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A035F4E" w:rsidR="00632440" w:rsidRDefault="001F6E9E">
      <w:pPr>
        <w:rPr>
          <w:sz w:val="24"/>
          <w:szCs w:val="24"/>
        </w:rPr>
      </w:pPr>
      <w:r>
        <w:rPr>
          <w:sz w:val="24"/>
          <w:szCs w:val="24"/>
        </w:rPr>
        <w:t>De</w:t>
      </w:r>
      <w:r w:rsidR="004372CB">
        <w:rPr>
          <w:sz w:val="24"/>
          <w:szCs w:val="24"/>
        </w:rPr>
        <w:t>a</w:t>
      </w:r>
      <w:r>
        <w:rPr>
          <w:sz w:val="24"/>
          <w:szCs w:val="24"/>
        </w:rPr>
        <w:t>l</w:t>
      </w:r>
      <w:r w:rsidR="004372CB">
        <w:rPr>
          <w:sz w:val="24"/>
          <w:szCs w:val="24"/>
        </w:rPr>
        <w:t>s</w:t>
      </w:r>
    </w:p>
    <w:p w14:paraId="00000002" w14:textId="77777777" w:rsidR="00632440" w:rsidRDefault="004372CB">
      <w:pPr>
        <w:rPr>
          <w:sz w:val="24"/>
          <w:szCs w:val="24"/>
        </w:rPr>
      </w:pPr>
      <w:r>
        <w:rPr>
          <w:sz w:val="24"/>
          <w:szCs w:val="24"/>
        </w:rPr>
        <w:t>David Schizer</w:t>
      </w:r>
    </w:p>
    <w:p w14:paraId="0E6EBB2D" w14:textId="3858909D" w:rsidR="002A4461" w:rsidRDefault="00832CA0">
      <w:pPr>
        <w:jc w:val="center"/>
        <w:rPr>
          <w:b/>
          <w:sz w:val="24"/>
          <w:szCs w:val="24"/>
        </w:rPr>
      </w:pPr>
      <w:r w:rsidRPr="00832CA0">
        <w:rPr>
          <w:b/>
          <w:color w:val="222222"/>
          <w:shd w:val="clear" w:color="auto" w:fill="FFFFFF"/>
        </w:rPr>
        <w:t xml:space="preserve">Discussion Questions # </w:t>
      </w:r>
      <w:r w:rsidR="001F6E9E">
        <w:rPr>
          <w:b/>
          <w:sz w:val="24"/>
          <w:szCs w:val="24"/>
        </w:rPr>
        <w:t>1</w:t>
      </w:r>
      <w:r w:rsidR="00C42E3D">
        <w:rPr>
          <w:b/>
          <w:sz w:val="24"/>
          <w:szCs w:val="24"/>
        </w:rPr>
        <w:t>7</w:t>
      </w:r>
      <w:r w:rsidR="004372CB">
        <w:rPr>
          <w:b/>
          <w:sz w:val="24"/>
          <w:szCs w:val="24"/>
        </w:rPr>
        <w:t>: Motion Pictures</w:t>
      </w:r>
      <w:r w:rsidR="002A4461">
        <w:rPr>
          <w:b/>
          <w:sz w:val="24"/>
          <w:szCs w:val="24"/>
        </w:rPr>
        <w:t xml:space="preserve">: </w:t>
      </w:r>
    </w:p>
    <w:p w14:paraId="00000004" w14:textId="1E07EE29" w:rsidR="00632440" w:rsidRDefault="002A4461">
      <w:pPr>
        <w:jc w:val="center"/>
        <w:rPr>
          <w:b/>
          <w:sz w:val="24"/>
          <w:szCs w:val="24"/>
        </w:rPr>
      </w:pPr>
      <w:r>
        <w:rPr>
          <w:b/>
          <w:sz w:val="24"/>
          <w:szCs w:val="24"/>
        </w:rPr>
        <w:t>Is Vertical Integration Anticompetitive?</w:t>
      </w:r>
      <w:r w:rsidR="00305BE1">
        <w:rPr>
          <w:b/>
          <w:sz w:val="24"/>
          <w:szCs w:val="24"/>
        </w:rPr>
        <w:t xml:space="preserve"> (Panel </w:t>
      </w:r>
      <w:r w:rsidR="00DA6E41">
        <w:rPr>
          <w:b/>
          <w:sz w:val="24"/>
          <w:szCs w:val="24"/>
        </w:rPr>
        <w:t>1</w:t>
      </w:r>
      <w:r w:rsidR="00305BE1">
        <w:rPr>
          <w:b/>
          <w:sz w:val="24"/>
          <w:szCs w:val="24"/>
        </w:rPr>
        <w:t>)</w:t>
      </w:r>
    </w:p>
    <w:p w14:paraId="00000005" w14:textId="77777777" w:rsidR="00632440" w:rsidRDefault="00632440">
      <w:pPr>
        <w:rPr>
          <w:sz w:val="24"/>
          <w:szCs w:val="24"/>
        </w:rPr>
      </w:pPr>
    </w:p>
    <w:p w14:paraId="00000006" w14:textId="77777777" w:rsidR="00632440" w:rsidRDefault="004372CB">
      <w:pPr>
        <w:numPr>
          <w:ilvl w:val="0"/>
          <w:numId w:val="1"/>
        </w:numPr>
        <w:rPr>
          <w:sz w:val="24"/>
          <w:szCs w:val="24"/>
        </w:rPr>
      </w:pPr>
      <w:r>
        <w:rPr>
          <w:sz w:val="24"/>
          <w:szCs w:val="24"/>
        </w:rPr>
        <w:t xml:space="preserve">A trust dominated the motion picture industry in its early years until about 1915. (The trust was dissolved in 1917.) </w:t>
      </w:r>
    </w:p>
    <w:p w14:paraId="00000007" w14:textId="77777777" w:rsidR="00632440" w:rsidRDefault="004372CB">
      <w:pPr>
        <w:numPr>
          <w:ilvl w:val="1"/>
          <w:numId w:val="1"/>
        </w:numPr>
        <w:rPr>
          <w:sz w:val="24"/>
          <w:szCs w:val="24"/>
        </w:rPr>
      </w:pPr>
      <w:r>
        <w:rPr>
          <w:sz w:val="24"/>
          <w:szCs w:val="24"/>
        </w:rPr>
        <w:t>Why was it sometimes called the “Edison trust”?</w:t>
      </w:r>
    </w:p>
    <w:p w14:paraId="00000008" w14:textId="77777777" w:rsidR="00632440" w:rsidRDefault="004372CB">
      <w:pPr>
        <w:numPr>
          <w:ilvl w:val="1"/>
          <w:numId w:val="1"/>
        </w:numPr>
        <w:rPr>
          <w:sz w:val="24"/>
          <w:szCs w:val="24"/>
        </w:rPr>
      </w:pPr>
      <w:r>
        <w:rPr>
          <w:sz w:val="24"/>
          <w:szCs w:val="24"/>
        </w:rPr>
        <w:t>What was the source of the trust’s leverage? What was the key source of value in the industry in those early years?</w:t>
      </w:r>
    </w:p>
    <w:p w14:paraId="00000009" w14:textId="77777777" w:rsidR="00632440" w:rsidRDefault="004372CB">
      <w:pPr>
        <w:numPr>
          <w:ilvl w:val="1"/>
          <w:numId w:val="1"/>
        </w:numPr>
        <w:rPr>
          <w:sz w:val="24"/>
          <w:szCs w:val="24"/>
        </w:rPr>
      </w:pPr>
      <w:r>
        <w:rPr>
          <w:sz w:val="24"/>
          <w:szCs w:val="24"/>
        </w:rPr>
        <w:t>The trust prohibited the identification of actors and actresses in those early years. Why?</w:t>
      </w:r>
    </w:p>
    <w:p w14:paraId="0000000A" w14:textId="77777777" w:rsidR="00632440" w:rsidRDefault="004372CB">
      <w:pPr>
        <w:numPr>
          <w:ilvl w:val="1"/>
          <w:numId w:val="1"/>
        </w:numPr>
        <w:rPr>
          <w:sz w:val="24"/>
          <w:szCs w:val="24"/>
        </w:rPr>
      </w:pPr>
      <w:r>
        <w:rPr>
          <w:sz w:val="24"/>
          <w:szCs w:val="24"/>
        </w:rPr>
        <w:t>What other constraint did it impose on movies being made at the time? Why? Was this assessment about the potential audience for motion pictures more plausible then than it is now?</w:t>
      </w:r>
    </w:p>
    <w:p w14:paraId="0000000B" w14:textId="77777777" w:rsidR="00632440" w:rsidRDefault="004372CB">
      <w:pPr>
        <w:numPr>
          <w:ilvl w:val="1"/>
          <w:numId w:val="1"/>
        </w:numPr>
        <w:rPr>
          <w:sz w:val="24"/>
          <w:szCs w:val="24"/>
        </w:rPr>
      </w:pPr>
      <w:r>
        <w:rPr>
          <w:sz w:val="24"/>
          <w:szCs w:val="24"/>
        </w:rPr>
        <w:t>The trust was based in New York and on the east coast of the U.S. Where is the film industry in the U.S. located? Is there any causal connection here?</w:t>
      </w:r>
    </w:p>
    <w:p w14:paraId="0000000C" w14:textId="77777777" w:rsidR="00632440" w:rsidRDefault="004372CB">
      <w:pPr>
        <w:numPr>
          <w:ilvl w:val="0"/>
          <w:numId w:val="1"/>
        </w:numPr>
        <w:rPr>
          <w:sz w:val="24"/>
          <w:szCs w:val="24"/>
        </w:rPr>
      </w:pPr>
      <w:r>
        <w:rPr>
          <w:sz w:val="24"/>
          <w:szCs w:val="24"/>
        </w:rPr>
        <w:t>Three Phases in Producing a Motion Picture</w:t>
      </w:r>
    </w:p>
    <w:p w14:paraId="0000000D" w14:textId="77777777" w:rsidR="00632440" w:rsidRDefault="004372CB">
      <w:pPr>
        <w:numPr>
          <w:ilvl w:val="1"/>
          <w:numId w:val="1"/>
        </w:numPr>
        <w:rPr>
          <w:sz w:val="24"/>
          <w:szCs w:val="24"/>
        </w:rPr>
      </w:pPr>
      <w:r>
        <w:rPr>
          <w:sz w:val="24"/>
          <w:szCs w:val="24"/>
        </w:rPr>
        <w:t xml:space="preserve">What is “production”? </w:t>
      </w:r>
    </w:p>
    <w:p w14:paraId="0000000E" w14:textId="77777777" w:rsidR="00632440" w:rsidRDefault="004372CB">
      <w:pPr>
        <w:numPr>
          <w:ilvl w:val="1"/>
          <w:numId w:val="1"/>
        </w:numPr>
        <w:rPr>
          <w:sz w:val="24"/>
          <w:szCs w:val="24"/>
        </w:rPr>
      </w:pPr>
      <w:r>
        <w:rPr>
          <w:sz w:val="24"/>
          <w:szCs w:val="24"/>
        </w:rPr>
        <w:t>What is “distribution”?</w:t>
      </w:r>
    </w:p>
    <w:p w14:paraId="0000000F" w14:textId="77777777" w:rsidR="00632440" w:rsidRDefault="004372CB">
      <w:pPr>
        <w:numPr>
          <w:ilvl w:val="1"/>
          <w:numId w:val="1"/>
        </w:numPr>
        <w:rPr>
          <w:sz w:val="24"/>
          <w:szCs w:val="24"/>
        </w:rPr>
      </w:pPr>
      <w:r>
        <w:rPr>
          <w:sz w:val="24"/>
          <w:szCs w:val="24"/>
        </w:rPr>
        <w:t>What is “exhibition”?</w:t>
      </w:r>
    </w:p>
    <w:p w14:paraId="00000010" w14:textId="77777777" w:rsidR="00632440" w:rsidRDefault="004372CB">
      <w:pPr>
        <w:numPr>
          <w:ilvl w:val="0"/>
          <w:numId w:val="1"/>
        </w:numPr>
        <w:rPr>
          <w:sz w:val="24"/>
          <w:szCs w:val="24"/>
        </w:rPr>
      </w:pPr>
      <w:r>
        <w:rPr>
          <w:sz w:val="24"/>
          <w:szCs w:val="24"/>
        </w:rPr>
        <w:t>The “Studio Era”</w:t>
      </w:r>
    </w:p>
    <w:p w14:paraId="00000011" w14:textId="77777777" w:rsidR="00632440" w:rsidRDefault="004372CB">
      <w:pPr>
        <w:numPr>
          <w:ilvl w:val="1"/>
          <w:numId w:val="1"/>
        </w:numPr>
        <w:rPr>
          <w:sz w:val="24"/>
          <w:szCs w:val="24"/>
        </w:rPr>
      </w:pPr>
      <w:r>
        <w:rPr>
          <w:sz w:val="24"/>
          <w:szCs w:val="24"/>
        </w:rPr>
        <w:t>Between 1915 and 1948, movies were made in what is called the “studio era.” What was its defining feature?</w:t>
      </w:r>
    </w:p>
    <w:p w14:paraId="00000012" w14:textId="77777777" w:rsidR="00632440" w:rsidRDefault="004372CB">
      <w:pPr>
        <w:numPr>
          <w:ilvl w:val="1"/>
          <w:numId w:val="1"/>
        </w:numPr>
        <w:rPr>
          <w:sz w:val="24"/>
          <w:szCs w:val="24"/>
        </w:rPr>
      </w:pPr>
      <w:r>
        <w:rPr>
          <w:sz w:val="24"/>
          <w:szCs w:val="24"/>
        </w:rPr>
        <w:t>What event marked the end of the studio era?</w:t>
      </w:r>
    </w:p>
    <w:p w14:paraId="00000013" w14:textId="77777777" w:rsidR="00632440" w:rsidRDefault="004372CB">
      <w:pPr>
        <w:numPr>
          <w:ilvl w:val="1"/>
          <w:numId w:val="1"/>
        </w:numPr>
        <w:rPr>
          <w:sz w:val="24"/>
          <w:szCs w:val="24"/>
        </w:rPr>
      </w:pPr>
      <w:r>
        <w:rPr>
          <w:sz w:val="24"/>
          <w:szCs w:val="24"/>
        </w:rPr>
        <w:t>What is “vertical integration”?</w:t>
      </w:r>
    </w:p>
    <w:p w14:paraId="00000014" w14:textId="77777777" w:rsidR="00632440" w:rsidRDefault="004372CB">
      <w:pPr>
        <w:numPr>
          <w:ilvl w:val="0"/>
          <w:numId w:val="1"/>
        </w:numPr>
        <w:rPr>
          <w:i/>
          <w:sz w:val="24"/>
          <w:szCs w:val="24"/>
        </w:rPr>
      </w:pPr>
      <w:r>
        <w:rPr>
          <w:i/>
          <w:sz w:val="24"/>
          <w:szCs w:val="24"/>
        </w:rPr>
        <w:t>Paramount</w:t>
      </w:r>
    </w:p>
    <w:p w14:paraId="00000015" w14:textId="77777777" w:rsidR="00632440" w:rsidRDefault="004372CB">
      <w:pPr>
        <w:ind w:left="1440"/>
        <w:rPr>
          <w:sz w:val="24"/>
          <w:szCs w:val="24"/>
        </w:rPr>
      </w:pPr>
      <w:r>
        <w:rPr>
          <w:sz w:val="24"/>
          <w:szCs w:val="24"/>
        </w:rPr>
        <w:t>Note: In arguing that the moving picture industry violated the antitrust laws, the government invoked both its ownership structure and some of its practices. This class focuses on the ownership structure; the next unit focuses on the other unique practices.</w:t>
      </w:r>
    </w:p>
    <w:p w14:paraId="00000016" w14:textId="77777777" w:rsidR="00632440" w:rsidRDefault="004372CB">
      <w:pPr>
        <w:numPr>
          <w:ilvl w:val="1"/>
          <w:numId w:val="1"/>
        </w:numPr>
        <w:rPr>
          <w:sz w:val="24"/>
          <w:szCs w:val="24"/>
        </w:rPr>
      </w:pPr>
      <w:r>
        <w:rPr>
          <w:sz w:val="24"/>
          <w:szCs w:val="24"/>
        </w:rPr>
        <w:t>There are three groups of defendants. How does the first group (the only one charged on this issue of the case) differ from the other two?</w:t>
      </w:r>
    </w:p>
    <w:p w14:paraId="00000017" w14:textId="77777777" w:rsidR="00632440" w:rsidRDefault="004372CB">
      <w:pPr>
        <w:numPr>
          <w:ilvl w:val="1"/>
          <w:numId w:val="1"/>
        </w:numPr>
        <w:rPr>
          <w:sz w:val="24"/>
          <w:szCs w:val="24"/>
        </w:rPr>
      </w:pPr>
      <w:r>
        <w:rPr>
          <w:sz w:val="24"/>
          <w:szCs w:val="24"/>
        </w:rPr>
        <w:t>What did the government allege about this group of defendants?</w:t>
      </w:r>
    </w:p>
    <w:p w14:paraId="00000018" w14:textId="77777777" w:rsidR="00632440" w:rsidRDefault="004372CB">
      <w:pPr>
        <w:numPr>
          <w:ilvl w:val="1"/>
          <w:numId w:val="1"/>
        </w:numPr>
        <w:rPr>
          <w:sz w:val="24"/>
          <w:szCs w:val="24"/>
        </w:rPr>
      </w:pPr>
      <w:r>
        <w:rPr>
          <w:sz w:val="24"/>
          <w:szCs w:val="24"/>
        </w:rPr>
        <w:t>According to the district court, did any of the defendants individually wield enough market power to have a national monopoly? Was this finding important to the Supreme Court (“the Court”)?</w:t>
      </w:r>
    </w:p>
    <w:p w14:paraId="00000019" w14:textId="77777777" w:rsidR="00632440" w:rsidRDefault="004372CB">
      <w:pPr>
        <w:numPr>
          <w:ilvl w:val="1"/>
          <w:numId w:val="1"/>
        </w:numPr>
        <w:rPr>
          <w:sz w:val="24"/>
          <w:szCs w:val="24"/>
        </w:rPr>
      </w:pPr>
      <w:r>
        <w:rPr>
          <w:sz w:val="24"/>
          <w:szCs w:val="24"/>
        </w:rPr>
        <w:t>What percentage of all theaters in the U.S. did the defendants control? Does that seem like enough to dictate prices and other terms?</w:t>
      </w:r>
    </w:p>
    <w:p w14:paraId="0000001A" w14:textId="77777777" w:rsidR="00632440" w:rsidRDefault="004372CB">
      <w:pPr>
        <w:numPr>
          <w:ilvl w:val="1"/>
          <w:numId w:val="1"/>
        </w:numPr>
        <w:rPr>
          <w:sz w:val="24"/>
          <w:szCs w:val="24"/>
        </w:rPr>
      </w:pPr>
      <w:r>
        <w:rPr>
          <w:sz w:val="24"/>
          <w:szCs w:val="24"/>
        </w:rPr>
        <w:lastRenderedPageBreak/>
        <w:t>The Court observes that the defendants had more market power in a subset of the exhibition market. Which subset was that? Did the Court consider this important?</w:t>
      </w:r>
    </w:p>
    <w:p w14:paraId="0000001B" w14:textId="77777777" w:rsidR="00632440" w:rsidRDefault="004372CB">
      <w:pPr>
        <w:numPr>
          <w:ilvl w:val="1"/>
          <w:numId w:val="1"/>
        </w:numPr>
        <w:rPr>
          <w:sz w:val="24"/>
          <w:szCs w:val="24"/>
        </w:rPr>
      </w:pPr>
      <w:r>
        <w:rPr>
          <w:sz w:val="24"/>
          <w:szCs w:val="24"/>
        </w:rPr>
        <w:t>Is there competition within this subset of theaters?</w:t>
      </w:r>
    </w:p>
    <w:p w14:paraId="0000001C" w14:textId="77777777" w:rsidR="00632440" w:rsidRDefault="004372CB">
      <w:pPr>
        <w:numPr>
          <w:ilvl w:val="1"/>
          <w:numId w:val="1"/>
        </w:numPr>
        <w:rPr>
          <w:sz w:val="24"/>
          <w:szCs w:val="24"/>
        </w:rPr>
      </w:pPr>
      <w:r>
        <w:rPr>
          <w:sz w:val="24"/>
          <w:szCs w:val="24"/>
        </w:rPr>
        <w:t>Is vertical integration illegal per se? What is the Court’s test for determining when it violates the antitrust laws?</w:t>
      </w:r>
    </w:p>
    <w:p w14:paraId="0000001D" w14:textId="77777777" w:rsidR="00632440" w:rsidRDefault="004372CB">
      <w:pPr>
        <w:numPr>
          <w:ilvl w:val="1"/>
          <w:numId w:val="1"/>
        </w:numPr>
        <w:rPr>
          <w:sz w:val="24"/>
          <w:szCs w:val="24"/>
        </w:rPr>
      </w:pPr>
      <w:r>
        <w:rPr>
          <w:sz w:val="24"/>
          <w:szCs w:val="24"/>
        </w:rPr>
        <w:t xml:space="preserve">What kind of evidence does the Court invoke? Is the Court reviewing evidence of </w:t>
      </w:r>
      <w:r>
        <w:rPr>
          <w:i/>
          <w:sz w:val="24"/>
          <w:szCs w:val="24"/>
        </w:rPr>
        <w:t xml:space="preserve">the effects </w:t>
      </w:r>
      <w:r>
        <w:rPr>
          <w:sz w:val="24"/>
          <w:szCs w:val="24"/>
        </w:rPr>
        <w:t>of the defendants’ market power?</w:t>
      </w:r>
    </w:p>
    <w:p w14:paraId="0000001E" w14:textId="77777777" w:rsidR="00632440" w:rsidRDefault="004372CB">
      <w:pPr>
        <w:numPr>
          <w:ilvl w:val="1"/>
          <w:numId w:val="1"/>
        </w:numPr>
        <w:rPr>
          <w:sz w:val="24"/>
          <w:szCs w:val="24"/>
        </w:rPr>
      </w:pPr>
      <w:r>
        <w:rPr>
          <w:sz w:val="24"/>
          <w:szCs w:val="24"/>
        </w:rPr>
        <w:t>Had the district court held that the defendants had to sell their theaters? Did the Supreme Court affirm the district court on this issue?</w:t>
      </w:r>
    </w:p>
    <w:p w14:paraId="0000001F" w14:textId="77777777" w:rsidR="00632440" w:rsidRDefault="004372CB">
      <w:pPr>
        <w:numPr>
          <w:ilvl w:val="1"/>
          <w:numId w:val="1"/>
        </w:numPr>
        <w:rPr>
          <w:sz w:val="24"/>
          <w:szCs w:val="24"/>
        </w:rPr>
      </w:pPr>
      <w:r>
        <w:rPr>
          <w:sz w:val="24"/>
          <w:szCs w:val="24"/>
        </w:rPr>
        <w:t xml:space="preserve">The Court says that courts should consider the defendants’ intent, and it also says that monopoly power can be illegal “though it remains unexercised.” Is there any tension between these two assertions? </w:t>
      </w:r>
    </w:p>
    <w:p w14:paraId="00000020" w14:textId="77777777" w:rsidR="00632440" w:rsidRDefault="004372CB">
      <w:pPr>
        <w:numPr>
          <w:ilvl w:val="1"/>
          <w:numId w:val="1"/>
        </w:numPr>
        <w:rPr>
          <w:sz w:val="24"/>
          <w:szCs w:val="24"/>
        </w:rPr>
      </w:pPr>
      <w:r>
        <w:rPr>
          <w:sz w:val="24"/>
          <w:szCs w:val="24"/>
        </w:rPr>
        <w:t xml:space="preserve">Would you say that the Court’s analysis is economically sophisticated? For example, how does it compare with Andrew Hanssen’s analysis in the article assigned for today?  </w:t>
      </w:r>
    </w:p>
    <w:p w14:paraId="00000021" w14:textId="77777777" w:rsidR="00632440" w:rsidRDefault="004372CB">
      <w:pPr>
        <w:numPr>
          <w:ilvl w:val="1"/>
          <w:numId w:val="1"/>
        </w:numPr>
        <w:rPr>
          <w:sz w:val="24"/>
          <w:szCs w:val="24"/>
        </w:rPr>
      </w:pPr>
      <w:r>
        <w:rPr>
          <w:sz w:val="24"/>
          <w:szCs w:val="24"/>
        </w:rPr>
        <w:t>The U.S. government has a track record of bringing antitrust actions against companies that are on the verge of confronting a formidable new competitor (e.g., IBM and Microsoft). What new entertainment platform was emerging in the late 1940s in the U.S.?</w:t>
      </w:r>
    </w:p>
    <w:p w14:paraId="00000022" w14:textId="77777777" w:rsidR="00632440" w:rsidRDefault="004372CB">
      <w:pPr>
        <w:numPr>
          <w:ilvl w:val="0"/>
          <w:numId w:val="1"/>
        </w:numPr>
        <w:rPr>
          <w:sz w:val="24"/>
          <w:szCs w:val="24"/>
        </w:rPr>
      </w:pPr>
      <w:r>
        <w:rPr>
          <w:sz w:val="24"/>
          <w:szCs w:val="24"/>
        </w:rPr>
        <w:t>Can Vertical Integration Be Anti-competitive?</w:t>
      </w:r>
    </w:p>
    <w:p w14:paraId="00000023" w14:textId="77777777" w:rsidR="00632440" w:rsidRDefault="004372CB">
      <w:pPr>
        <w:numPr>
          <w:ilvl w:val="1"/>
          <w:numId w:val="1"/>
        </w:numPr>
        <w:rPr>
          <w:sz w:val="24"/>
          <w:szCs w:val="24"/>
        </w:rPr>
      </w:pPr>
      <w:r>
        <w:rPr>
          <w:sz w:val="24"/>
          <w:szCs w:val="24"/>
        </w:rPr>
        <w:t xml:space="preserve">Why might it be in the interest of movie producers to limit the number of movies that are made? </w:t>
      </w:r>
    </w:p>
    <w:p w14:paraId="00000024" w14:textId="77777777" w:rsidR="00632440" w:rsidRDefault="004372CB">
      <w:pPr>
        <w:numPr>
          <w:ilvl w:val="1"/>
          <w:numId w:val="1"/>
        </w:numPr>
        <w:rPr>
          <w:sz w:val="24"/>
          <w:szCs w:val="24"/>
        </w:rPr>
      </w:pPr>
      <w:r>
        <w:rPr>
          <w:sz w:val="24"/>
          <w:szCs w:val="24"/>
        </w:rPr>
        <w:t xml:space="preserve">Assume that the profit-maximizing number of new movies released each year is 250, that there are five movie production companies, and that you are the head of one of them. Assume also (counterfactually) that the law does not prevent you from striking a deal with the other four CEOs, so that each of you commit to make only 50 movies each year, keeping the total at 250. If the other four CEOs honor the agreement, is it better for you also to honor it? If you have the ability to “cheat” and secretly make and sell another five movies, would it be in your interest to do so? </w:t>
      </w:r>
    </w:p>
    <w:p w14:paraId="00000025" w14:textId="77777777" w:rsidR="00632440" w:rsidRDefault="004372CB">
      <w:pPr>
        <w:numPr>
          <w:ilvl w:val="1"/>
          <w:numId w:val="1"/>
        </w:numPr>
        <w:rPr>
          <w:sz w:val="24"/>
          <w:szCs w:val="24"/>
        </w:rPr>
      </w:pPr>
      <w:r>
        <w:rPr>
          <w:sz w:val="24"/>
          <w:szCs w:val="24"/>
        </w:rPr>
        <w:t>Given your answer to “c,” how easy or hard is it to strike an agreement limiting supply? How important is the ability to monitor whether everyone is keeping the agreement? How important is the ability to enforce the agreement?</w:t>
      </w:r>
    </w:p>
    <w:p w14:paraId="00000026" w14:textId="77777777" w:rsidR="00632440" w:rsidRDefault="004372CB">
      <w:pPr>
        <w:numPr>
          <w:ilvl w:val="1"/>
          <w:numId w:val="1"/>
        </w:numPr>
        <w:rPr>
          <w:sz w:val="24"/>
          <w:szCs w:val="24"/>
        </w:rPr>
      </w:pPr>
      <w:r>
        <w:rPr>
          <w:sz w:val="24"/>
          <w:szCs w:val="24"/>
        </w:rPr>
        <w:t>If each studio owns some movie theaters and no one else does–so the five studios control all the movie theaters in your market–does that make it easier or harder for the five of you to monitor and enforce an agreement limiting the number of movies that are made?</w:t>
      </w:r>
    </w:p>
    <w:p w14:paraId="00000027" w14:textId="77777777" w:rsidR="00632440" w:rsidRDefault="004372CB">
      <w:pPr>
        <w:numPr>
          <w:ilvl w:val="1"/>
          <w:numId w:val="1"/>
        </w:numPr>
        <w:rPr>
          <w:sz w:val="24"/>
          <w:szCs w:val="24"/>
        </w:rPr>
      </w:pPr>
      <w:r>
        <w:rPr>
          <w:sz w:val="24"/>
          <w:szCs w:val="24"/>
        </w:rPr>
        <w:lastRenderedPageBreak/>
        <w:t>True or false: By owning movie theaters, studios have the ability to prevent new studios (who don’t own theaters) from displaying their movies. This control over exhibition can give them added market power in production and distribution.</w:t>
      </w:r>
    </w:p>
    <w:p w14:paraId="00000028" w14:textId="77777777" w:rsidR="00632440" w:rsidRDefault="004372CB">
      <w:pPr>
        <w:numPr>
          <w:ilvl w:val="1"/>
          <w:numId w:val="1"/>
        </w:numPr>
        <w:rPr>
          <w:sz w:val="24"/>
          <w:szCs w:val="24"/>
        </w:rPr>
      </w:pPr>
      <w:r>
        <w:rPr>
          <w:sz w:val="24"/>
          <w:szCs w:val="24"/>
        </w:rPr>
        <w:t>Same facts as in “b,” but there is a sixth “independent” studio, which does not own any theaters. It produces a movie that you think could be a big draw, which would fill your theaters if you agree to exhibit it. On the one hand, what incentive do you have to refuse to exhibit it? On the other hand, what incentive do you have to agree to exhibit it?</w:t>
      </w:r>
    </w:p>
    <w:p w14:paraId="00000029" w14:textId="77777777" w:rsidR="00632440" w:rsidRDefault="004372CB">
      <w:pPr>
        <w:numPr>
          <w:ilvl w:val="1"/>
          <w:numId w:val="1"/>
        </w:numPr>
        <w:rPr>
          <w:sz w:val="24"/>
          <w:szCs w:val="24"/>
        </w:rPr>
      </w:pPr>
      <w:r>
        <w:rPr>
          <w:sz w:val="24"/>
          <w:szCs w:val="24"/>
        </w:rPr>
        <w:t xml:space="preserve">Two prominent economists, Oliver Hart and Jean </w:t>
      </w:r>
      <w:proofErr w:type="spellStart"/>
      <w:r>
        <w:rPr>
          <w:sz w:val="24"/>
          <w:szCs w:val="24"/>
        </w:rPr>
        <w:t>Tirole</w:t>
      </w:r>
      <w:proofErr w:type="spellEnd"/>
      <w:r>
        <w:rPr>
          <w:sz w:val="24"/>
          <w:szCs w:val="24"/>
        </w:rPr>
        <w:t xml:space="preserve">, wrote an article called “Vertical Integration and Market Forfeiture” (which is not assigned for class). They say the following: “Few people would disagree that horizontal mergers have the potential to restrict output and raise consumer prices.” Do you know what a “horizontal merger” is? Why do they say that it has this potential? </w:t>
      </w:r>
    </w:p>
    <w:p w14:paraId="0000002A" w14:textId="77777777" w:rsidR="00632440" w:rsidRDefault="004372CB">
      <w:pPr>
        <w:numPr>
          <w:ilvl w:val="1"/>
          <w:numId w:val="1"/>
        </w:numPr>
        <w:rPr>
          <w:sz w:val="24"/>
          <w:szCs w:val="24"/>
        </w:rPr>
      </w:pPr>
      <w:r>
        <w:rPr>
          <w:sz w:val="24"/>
          <w:szCs w:val="24"/>
        </w:rPr>
        <w:t xml:space="preserve">Hart and </w:t>
      </w:r>
      <w:proofErr w:type="spellStart"/>
      <w:r>
        <w:rPr>
          <w:sz w:val="24"/>
          <w:szCs w:val="24"/>
        </w:rPr>
        <w:t>Tirole</w:t>
      </w:r>
      <w:proofErr w:type="spellEnd"/>
      <w:r>
        <w:rPr>
          <w:sz w:val="24"/>
          <w:szCs w:val="24"/>
        </w:rPr>
        <w:t xml:space="preserve"> go on to say that there is less agreement about whether vertical mergers also have the potential to restrict output and raise consumer prices “because the merger of an upstream and downstream firm, each of which controls, say, 10% of its market, does not change market shares: other firms continue to control 90% of each market.” Please explain this statement.</w:t>
      </w:r>
    </w:p>
    <w:p w14:paraId="0000002B" w14:textId="77777777" w:rsidR="00632440" w:rsidRDefault="004372CB">
      <w:pPr>
        <w:numPr>
          <w:ilvl w:val="1"/>
          <w:numId w:val="1"/>
        </w:numPr>
        <w:rPr>
          <w:sz w:val="24"/>
          <w:szCs w:val="24"/>
        </w:rPr>
      </w:pPr>
      <w:r>
        <w:rPr>
          <w:sz w:val="24"/>
          <w:szCs w:val="24"/>
        </w:rPr>
        <w:t xml:space="preserve">Hart &amp; </w:t>
      </w:r>
      <w:proofErr w:type="spellStart"/>
      <w:r>
        <w:rPr>
          <w:sz w:val="24"/>
          <w:szCs w:val="24"/>
        </w:rPr>
        <w:t>Tirole</w:t>
      </w:r>
      <w:proofErr w:type="spellEnd"/>
      <w:r>
        <w:rPr>
          <w:sz w:val="24"/>
          <w:szCs w:val="24"/>
        </w:rPr>
        <w:t xml:space="preserve"> argue, though, that vertical integration actually can help a firm with market power in one market (such as theaters) to leverage that power in another market (such as movie production). They say that the key to this leverage across markets, which is known as “market forfeiture, is that integration allows the upstream and downstream firms, once they merge, to share profits more effectively. In contrast, if they remain independent, they could “divert money and misrepresent profits.” Please explain this statement.</w:t>
      </w:r>
    </w:p>
    <w:p w14:paraId="0000002C" w14:textId="77777777" w:rsidR="00632440" w:rsidRDefault="004372CB">
      <w:pPr>
        <w:numPr>
          <w:ilvl w:val="1"/>
          <w:numId w:val="1"/>
        </w:numPr>
        <w:rPr>
          <w:sz w:val="24"/>
          <w:szCs w:val="24"/>
        </w:rPr>
      </w:pPr>
      <w:r>
        <w:rPr>
          <w:sz w:val="24"/>
          <w:szCs w:val="24"/>
        </w:rPr>
        <w:t>During the studio era, actors were salaried employees at studios–much as auto workers are salaried employes at car companies and musicians are salaried employees at orchestras. Someone on salary at Warner would not be in movies made by Fox, and vice versa. After the old system ended, this practice ended with it. Actors were hired to do a particular movie, and they stopped working exclusively for a single studio. The pay of star talent increased significantly. Could the lower salaries under the studio system have been caused by the anticompetitive effects of vertical integration?</w:t>
      </w:r>
    </w:p>
    <w:p w14:paraId="0000002D" w14:textId="77777777" w:rsidR="00632440" w:rsidRDefault="00632440">
      <w:pPr>
        <w:ind w:left="1440"/>
        <w:rPr>
          <w:sz w:val="24"/>
          <w:szCs w:val="24"/>
        </w:rPr>
      </w:pPr>
    </w:p>
    <w:p w14:paraId="00000076" w14:textId="77777777" w:rsidR="00632440" w:rsidRDefault="00632440"/>
    <w:sectPr w:rsidR="00632440">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E4903" w14:textId="77777777" w:rsidR="00440A27" w:rsidRDefault="00440A27">
      <w:pPr>
        <w:spacing w:line="240" w:lineRule="auto"/>
      </w:pPr>
      <w:r>
        <w:separator/>
      </w:r>
    </w:p>
  </w:endnote>
  <w:endnote w:type="continuationSeparator" w:id="0">
    <w:p w14:paraId="2D5A3221" w14:textId="77777777" w:rsidR="00440A27" w:rsidRDefault="0044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7" w14:textId="77777777" w:rsidR="00632440" w:rsidRDefault="004372CB">
    <w:r>
      <w:t>David M. Schizer Copyright 2022 All Rights Reserved</w:t>
    </w:r>
  </w:p>
  <w:p w14:paraId="00000078" w14:textId="708C05BC" w:rsidR="00632440" w:rsidRDefault="004372CB">
    <w:pPr>
      <w:jc w:val="right"/>
    </w:pPr>
    <w:r>
      <w:fldChar w:fldCharType="begin"/>
    </w:r>
    <w:r>
      <w:instrText>PAGE</w:instrText>
    </w:r>
    <w:r>
      <w:fldChar w:fldCharType="separate"/>
    </w:r>
    <w:r w:rsidR="00832CA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44A3A" w14:textId="77777777" w:rsidR="00440A27" w:rsidRDefault="00440A27">
      <w:pPr>
        <w:spacing w:line="240" w:lineRule="auto"/>
      </w:pPr>
      <w:r>
        <w:separator/>
      </w:r>
    </w:p>
  </w:footnote>
  <w:footnote w:type="continuationSeparator" w:id="0">
    <w:p w14:paraId="7452CC32" w14:textId="77777777" w:rsidR="00440A27" w:rsidRDefault="0044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C463C"/>
    <w:multiLevelType w:val="multilevel"/>
    <w:tmpl w:val="62E8C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48603A"/>
    <w:multiLevelType w:val="multilevel"/>
    <w:tmpl w:val="9D08D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2899783">
    <w:abstractNumId w:val="0"/>
  </w:num>
  <w:num w:numId="2" w16cid:durableId="710501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440"/>
    <w:rsid w:val="00037058"/>
    <w:rsid w:val="001F6E9E"/>
    <w:rsid w:val="0023213F"/>
    <w:rsid w:val="002A4461"/>
    <w:rsid w:val="00305BE1"/>
    <w:rsid w:val="0035463A"/>
    <w:rsid w:val="004372CB"/>
    <w:rsid w:val="00440A27"/>
    <w:rsid w:val="0050656C"/>
    <w:rsid w:val="00606BEB"/>
    <w:rsid w:val="00615637"/>
    <w:rsid w:val="00632440"/>
    <w:rsid w:val="006643AF"/>
    <w:rsid w:val="00832CA0"/>
    <w:rsid w:val="00B16128"/>
    <w:rsid w:val="00C42E3D"/>
    <w:rsid w:val="00CD03D7"/>
    <w:rsid w:val="00DA6E41"/>
    <w:rsid w:val="00E44BFA"/>
    <w:rsid w:val="00E54F5F"/>
    <w:rsid w:val="00FE6E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9CD6"/>
  <w15:docId w15:val="{032984D2-9ED9-E94C-A3F3-355E1F44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1020</Words>
  <Characters>5820</Characters>
  <Application>Microsoft Office Word</Application>
  <DocSecurity>0</DocSecurity>
  <Lines>48</Lines>
  <Paragraphs>13</Paragraphs>
  <ScaleCrop>false</ScaleCrop>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4</cp:revision>
  <dcterms:created xsi:type="dcterms:W3CDTF">2025-03-06T01:55:00Z</dcterms:created>
  <dcterms:modified xsi:type="dcterms:W3CDTF">2025-03-06T02:01:00Z</dcterms:modified>
</cp:coreProperties>
</file>