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AEBDC8" w14:textId="74B36A8F" w:rsidR="001B784B" w:rsidRPr="001B784B" w:rsidRDefault="001B784B" w:rsidP="001B784B">
      <w:pPr>
        <w:jc w:val="center"/>
        <w:rPr>
          <w:rFonts w:ascii="Palatino" w:hAnsi="Palatino" w:cs="Times New Roman"/>
          <w:b/>
          <w:sz w:val="28"/>
          <w:szCs w:val="28"/>
          <w:u w:val="single"/>
        </w:rPr>
      </w:pPr>
      <w:r w:rsidRPr="001B784B">
        <w:rPr>
          <w:rFonts w:ascii="Palatino" w:hAnsi="Palatino" w:cs="Times New Roman"/>
          <w:b/>
          <w:sz w:val="28"/>
          <w:szCs w:val="28"/>
          <w:u w:val="single"/>
        </w:rPr>
        <w:t xml:space="preserve">TORTS OUTLINE </w:t>
      </w:r>
    </w:p>
    <w:p w14:paraId="7824BFD3" w14:textId="08F8260D" w:rsidR="000F1133" w:rsidRPr="00E14241" w:rsidRDefault="000F1133">
      <w:pPr>
        <w:rPr>
          <w:rFonts w:ascii="Palatino" w:hAnsi="Palatino" w:cs="Times New Roman"/>
          <w:b/>
          <w:sz w:val="28"/>
          <w:szCs w:val="28"/>
        </w:rPr>
      </w:pPr>
      <w:r w:rsidRPr="00E14241">
        <w:rPr>
          <w:rFonts w:ascii="Palatino" w:hAnsi="Palatino" w:cs="Times New Roman"/>
          <w:b/>
          <w:sz w:val="28"/>
          <w:szCs w:val="28"/>
        </w:rPr>
        <w:t>BIG IDEAS</w:t>
      </w:r>
    </w:p>
    <w:p w14:paraId="1D4BB46B" w14:textId="4EFFE9B7" w:rsidR="00943949" w:rsidRPr="006C73DE" w:rsidRDefault="0064618A" w:rsidP="000F1133">
      <w:pPr>
        <w:pStyle w:val="ListParagraph"/>
        <w:numPr>
          <w:ilvl w:val="0"/>
          <w:numId w:val="4"/>
        </w:numPr>
        <w:rPr>
          <w:rFonts w:ascii="Palatino" w:hAnsi="Palatino" w:cs="Times New Roman"/>
          <w:b/>
          <w:highlight w:val="magenta"/>
        </w:rPr>
      </w:pPr>
      <w:r w:rsidRPr="006C73DE">
        <w:rPr>
          <w:rFonts w:ascii="Palatino" w:hAnsi="Palatino" w:cs="Times New Roman"/>
          <w:b/>
          <w:highlight w:val="magenta"/>
        </w:rPr>
        <w:t>COMPETING AIMS OF TORT LAW</w:t>
      </w:r>
      <w:r w:rsidR="00E14241" w:rsidRPr="006C73DE">
        <w:rPr>
          <w:rFonts w:ascii="Palatino" w:hAnsi="Palatino" w:cs="Times New Roman"/>
          <w:b/>
          <w:highlight w:val="magenta"/>
        </w:rPr>
        <w:t xml:space="preserve"> </w:t>
      </w:r>
    </w:p>
    <w:p w14:paraId="126E6925" w14:textId="4AFF419E" w:rsidR="006C73DE" w:rsidRPr="006C73DE" w:rsidRDefault="006C73DE" w:rsidP="006C73DE">
      <w:pPr>
        <w:pStyle w:val="ListParagraph"/>
        <w:numPr>
          <w:ilvl w:val="0"/>
          <w:numId w:val="17"/>
        </w:numPr>
        <w:rPr>
          <w:rFonts w:ascii="Palatino" w:hAnsi="Palatino" w:cs="Times New Roman"/>
          <w:b/>
          <w:i/>
          <w:sz w:val="20"/>
          <w:szCs w:val="20"/>
        </w:rPr>
      </w:pPr>
      <w:r w:rsidRPr="006C73DE">
        <w:rPr>
          <w:rFonts w:ascii="Palatino" w:hAnsi="Palatino" w:cs="Times New Roman"/>
          <w:sz w:val="20"/>
          <w:szCs w:val="20"/>
        </w:rPr>
        <w:t xml:space="preserve">Thinking about </w:t>
      </w:r>
      <w:r>
        <w:rPr>
          <w:rFonts w:ascii="Palatino" w:hAnsi="Palatino" w:cs="Times New Roman"/>
          <w:sz w:val="20"/>
          <w:szCs w:val="20"/>
        </w:rPr>
        <w:t>who should pay</w:t>
      </w:r>
    </w:p>
    <w:p w14:paraId="3D852E6E" w14:textId="6E8FCF8D" w:rsidR="006C73DE" w:rsidRPr="006C73DE" w:rsidRDefault="006C73DE" w:rsidP="006C73DE">
      <w:pPr>
        <w:pStyle w:val="ListParagraph"/>
        <w:numPr>
          <w:ilvl w:val="1"/>
          <w:numId w:val="17"/>
        </w:numPr>
        <w:rPr>
          <w:rFonts w:ascii="Palatino" w:hAnsi="Palatino" w:cs="Times New Roman"/>
          <w:b/>
          <w:i/>
          <w:sz w:val="20"/>
          <w:szCs w:val="20"/>
        </w:rPr>
      </w:pPr>
      <w:r>
        <w:rPr>
          <w:rFonts w:ascii="Palatino" w:hAnsi="Palatino" w:cs="Times New Roman"/>
          <w:sz w:val="20"/>
          <w:szCs w:val="20"/>
        </w:rPr>
        <w:t>Human argument – the blameworthy party,</w:t>
      </w:r>
      <w:r w:rsidR="00D12ACE">
        <w:rPr>
          <w:rFonts w:ascii="Palatino" w:hAnsi="Palatino" w:cs="Times New Roman"/>
          <w:sz w:val="20"/>
          <w:szCs w:val="20"/>
        </w:rPr>
        <w:t xml:space="preserve"> who knew about the risk,</w:t>
      </w:r>
      <w:r>
        <w:rPr>
          <w:rFonts w:ascii="Palatino" w:hAnsi="Palatino" w:cs="Times New Roman"/>
          <w:sz w:val="20"/>
          <w:szCs w:val="20"/>
        </w:rPr>
        <w:t xml:space="preserve"> who </w:t>
      </w:r>
      <w:r>
        <w:rPr>
          <w:rFonts w:ascii="Palatino" w:hAnsi="Palatino" w:cs="Times New Roman"/>
          <w:i/>
          <w:sz w:val="20"/>
          <w:szCs w:val="20"/>
        </w:rPr>
        <w:t xml:space="preserve">can </w:t>
      </w:r>
      <w:r>
        <w:rPr>
          <w:rFonts w:ascii="Palatino" w:hAnsi="Palatino" w:cs="Times New Roman"/>
          <w:sz w:val="20"/>
          <w:szCs w:val="20"/>
        </w:rPr>
        <w:t>pay / who is insured?</w:t>
      </w:r>
    </w:p>
    <w:p w14:paraId="6C2457B0" w14:textId="0949BB5E" w:rsidR="006C73DE" w:rsidRPr="006C73DE" w:rsidRDefault="006C73DE" w:rsidP="006C73DE">
      <w:pPr>
        <w:pStyle w:val="ListParagraph"/>
        <w:numPr>
          <w:ilvl w:val="1"/>
          <w:numId w:val="17"/>
        </w:numPr>
        <w:rPr>
          <w:rFonts w:ascii="Palatino" w:hAnsi="Palatino" w:cs="Times New Roman"/>
          <w:b/>
          <w:i/>
          <w:sz w:val="20"/>
          <w:szCs w:val="20"/>
        </w:rPr>
      </w:pPr>
      <w:r>
        <w:rPr>
          <w:rFonts w:ascii="Palatino" w:hAnsi="Palatino" w:cs="Times New Roman"/>
          <w:sz w:val="20"/>
          <w:szCs w:val="20"/>
        </w:rPr>
        <w:t>Policy arguments – let losses lie where they fall, culture of safety, known risk</w:t>
      </w:r>
      <w:r w:rsidR="00362988">
        <w:rPr>
          <w:rFonts w:ascii="Palatino" w:hAnsi="Palatino" w:cs="Times New Roman"/>
          <w:sz w:val="20"/>
          <w:szCs w:val="20"/>
        </w:rPr>
        <w:t>, give incentives to people for how to act</w:t>
      </w:r>
      <w:r>
        <w:rPr>
          <w:rFonts w:ascii="Palatino" w:hAnsi="Palatino" w:cs="Times New Roman"/>
          <w:sz w:val="20"/>
          <w:szCs w:val="20"/>
        </w:rPr>
        <w:t>?</w:t>
      </w:r>
    </w:p>
    <w:p w14:paraId="7F2E0C54" w14:textId="6CA5B9F8" w:rsidR="006C73DE" w:rsidRPr="006C73DE" w:rsidRDefault="006C73DE" w:rsidP="006C73DE">
      <w:pPr>
        <w:pStyle w:val="ListParagraph"/>
        <w:numPr>
          <w:ilvl w:val="1"/>
          <w:numId w:val="17"/>
        </w:numPr>
        <w:rPr>
          <w:rFonts w:ascii="Palatino" w:hAnsi="Palatino" w:cs="Times New Roman"/>
          <w:b/>
          <w:i/>
          <w:sz w:val="20"/>
          <w:szCs w:val="20"/>
        </w:rPr>
      </w:pPr>
      <w:r>
        <w:rPr>
          <w:rFonts w:ascii="Palatino" w:hAnsi="Palatino" w:cs="Times New Roman"/>
          <w:sz w:val="20"/>
          <w:szCs w:val="20"/>
        </w:rPr>
        <w:t>Legal</w:t>
      </w:r>
      <w:r w:rsidR="00362988">
        <w:rPr>
          <w:rFonts w:ascii="Palatino" w:hAnsi="Palatino" w:cs="Times New Roman"/>
          <w:sz w:val="20"/>
          <w:szCs w:val="20"/>
        </w:rPr>
        <w:t>istic</w:t>
      </w:r>
      <w:r>
        <w:rPr>
          <w:rFonts w:ascii="Palatino" w:hAnsi="Palatino" w:cs="Times New Roman"/>
          <w:sz w:val="20"/>
          <w:szCs w:val="20"/>
        </w:rPr>
        <w:t xml:space="preserve"> arguments – easy default rule /precedent?</w:t>
      </w:r>
    </w:p>
    <w:p w14:paraId="6E8E1651" w14:textId="77777777" w:rsidR="006C73DE" w:rsidRPr="006C73DE" w:rsidRDefault="006C73DE" w:rsidP="006C73DE">
      <w:pPr>
        <w:pStyle w:val="ListParagraph"/>
        <w:ind w:left="1440"/>
        <w:rPr>
          <w:rFonts w:ascii="Palatino" w:hAnsi="Palatino" w:cs="Times New Roman"/>
          <w:b/>
          <w:i/>
          <w:sz w:val="16"/>
          <w:szCs w:val="16"/>
        </w:rPr>
      </w:pPr>
    </w:p>
    <w:p w14:paraId="764AD6D6" w14:textId="7F85CE59" w:rsidR="000F1133" w:rsidRPr="00E14241" w:rsidRDefault="00E14241" w:rsidP="000F1133">
      <w:pPr>
        <w:pStyle w:val="ListParagraph"/>
        <w:numPr>
          <w:ilvl w:val="0"/>
          <w:numId w:val="6"/>
        </w:numPr>
        <w:rPr>
          <w:rFonts w:ascii="Palatino" w:hAnsi="Palatino" w:cs="Times New Roman"/>
          <w:b/>
          <w:i/>
          <w:sz w:val="22"/>
          <w:szCs w:val="22"/>
        </w:rPr>
      </w:pPr>
      <w:r>
        <w:rPr>
          <w:rFonts w:ascii="Palatino" w:hAnsi="Palatino" w:cs="Times New Roman"/>
          <w:b/>
          <w:sz w:val="22"/>
          <w:szCs w:val="22"/>
        </w:rPr>
        <w:t>CORRECTIVE JUSTICE</w:t>
      </w:r>
      <w:r w:rsidRPr="00E14241">
        <w:rPr>
          <w:rFonts w:ascii="Palatino" w:hAnsi="Palatino" w:cs="Times New Roman"/>
          <w:b/>
          <w:sz w:val="22"/>
          <w:szCs w:val="22"/>
        </w:rPr>
        <w:t xml:space="preserve"> </w:t>
      </w:r>
      <w:r w:rsidRPr="00E14241">
        <w:rPr>
          <w:rFonts w:ascii="Palatino" w:hAnsi="Palatino" w:cs="Times New Roman"/>
          <w:sz w:val="22"/>
          <w:szCs w:val="22"/>
        </w:rPr>
        <w:t xml:space="preserve">– </w:t>
      </w:r>
      <w:r w:rsidR="006C73DE">
        <w:rPr>
          <w:rFonts w:ascii="Palatino" w:hAnsi="Palatino" w:cs="Times New Roman"/>
          <w:i/>
          <w:sz w:val="22"/>
          <w:szCs w:val="22"/>
        </w:rPr>
        <w:t xml:space="preserve">D focused, ex post: </w:t>
      </w:r>
      <w:r w:rsidRPr="00E14241">
        <w:rPr>
          <w:rFonts w:ascii="Palatino" w:hAnsi="Palatino" w:cs="Times New Roman"/>
          <w:i/>
          <w:sz w:val="22"/>
          <w:szCs w:val="22"/>
        </w:rPr>
        <w:t>Why DF is obligated to pay PL</w:t>
      </w:r>
    </w:p>
    <w:p w14:paraId="53B8742F" w14:textId="0534ADFF" w:rsidR="000F1133" w:rsidRPr="001B784B" w:rsidRDefault="000F1133" w:rsidP="000F1133">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When one party wrongs another, correction of the wrong helps restore moral balance </w:t>
      </w:r>
    </w:p>
    <w:p w14:paraId="5103B6AC" w14:textId="5ACF7DCB" w:rsidR="00BB4133" w:rsidRPr="001B784B" w:rsidRDefault="00BB4133" w:rsidP="000F1133">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Intentional w=Wrongdoer = most obvious occasion for Corrective Justice </w:t>
      </w:r>
    </w:p>
    <w:p w14:paraId="6F94A150" w14:textId="0DE34104" w:rsidR="000F1133" w:rsidRPr="001B784B" w:rsidRDefault="000F1133" w:rsidP="000F1133">
      <w:pPr>
        <w:pStyle w:val="ListParagraph"/>
        <w:numPr>
          <w:ilvl w:val="1"/>
          <w:numId w:val="6"/>
        </w:numPr>
        <w:rPr>
          <w:rFonts w:ascii="Palatino" w:hAnsi="Palatino" w:cs="Times New Roman"/>
          <w:b/>
          <w:sz w:val="20"/>
          <w:szCs w:val="20"/>
        </w:rPr>
      </w:pPr>
      <w:r w:rsidRPr="001B784B">
        <w:rPr>
          <w:rFonts w:ascii="Palatino" w:hAnsi="Palatino" w:cs="Times New Roman"/>
          <w:i/>
          <w:sz w:val="20"/>
          <w:szCs w:val="20"/>
        </w:rPr>
        <w:t>How</w:t>
      </w:r>
      <w:r w:rsidRPr="001B784B">
        <w:rPr>
          <w:rFonts w:ascii="Palatino" w:hAnsi="Palatino" w:cs="Times New Roman"/>
          <w:sz w:val="20"/>
          <w:szCs w:val="20"/>
        </w:rPr>
        <w:t xml:space="preserve"> compensation happens </w:t>
      </w:r>
      <w:r w:rsidR="00E14241" w:rsidRPr="001B784B">
        <w:rPr>
          <w:rFonts w:ascii="Palatino" w:hAnsi="Palatino" w:cs="Times New Roman"/>
          <w:sz w:val="20"/>
          <w:szCs w:val="20"/>
        </w:rPr>
        <w:t>changes</w:t>
      </w:r>
      <w:r w:rsidRPr="001B784B">
        <w:rPr>
          <w:rFonts w:ascii="Palatino" w:hAnsi="Palatino" w:cs="Times New Roman"/>
          <w:sz w:val="20"/>
          <w:szCs w:val="20"/>
        </w:rPr>
        <w:t xml:space="preserve"> the strength of the argument</w:t>
      </w:r>
      <w:r w:rsidR="00E14241" w:rsidRPr="001B784B">
        <w:rPr>
          <w:rFonts w:ascii="Palatino" w:hAnsi="Palatino" w:cs="Times New Roman"/>
          <w:sz w:val="20"/>
          <w:szCs w:val="20"/>
        </w:rPr>
        <w:t>:</w:t>
      </w:r>
    </w:p>
    <w:p w14:paraId="5FBC8155" w14:textId="77777777" w:rsidR="000F1133" w:rsidRPr="001B784B" w:rsidRDefault="000F1133" w:rsidP="000F1133">
      <w:pPr>
        <w:pStyle w:val="ListParagraph"/>
        <w:numPr>
          <w:ilvl w:val="2"/>
          <w:numId w:val="6"/>
        </w:numPr>
        <w:rPr>
          <w:rFonts w:ascii="Palatino" w:hAnsi="Palatino" w:cs="Times New Roman"/>
          <w:b/>
          <w:sz w:val="20"/>
          <w:szCs w:val="20"/>
        </w:rPr>
      </w:pPr>
      <w:r w:rsidRPr="001B784B">
        <w:rPr>
          <w:rFonts w:ascii="Palatino" w:hAnsi="Palatino" w:cs="Times New Roman"/>
          <w:sz w:val="20"/>
          <w:szCs w:val="20"/>
        </w:rPr>
        <w:t>Strong when an individual compensates another individual</w:t>
      </w:r>
      <w:r w:rsidRPr="001B784B">
        <w:rPr>
          <w:rFonts w:ascii="Palatino" w:hAnsi="Palatino" w:cs="Times New Roman"/>
          <w:i/>
          <w:sz w:val="20"/>
          <w:szCs w:val="20"/>
        </w:rPr>
        <w:t xml:space="preserve"> </w:t>
      </w:r>
      <w:r w:rsidRPr="001B784B">
        <w:rPr>
          <w:rFonts w:ascii="Palatino" w:hAnsi="Palatino" w:cs="Times New Roman"/>
          <w:sz w:val="20"/>
          <w:szCs w:val="20"/>
        </w:rPr>
        <w:t>face to face.</w:t>
      </w:r>
    </w:p>
    <w:p w14:paraId="7C553F70" w14:textId="50945C77" w:rsidR="0064618A" w:rsidRPr="001B784B" w:rsidRDefault="000F1133" w:rsidP="000F1133">
      <w:pPr>
        <w:pStyle w:val="ListParagraph"/>
        <w:numPr>
          <w:ilvl w:val="2"/>
          <w:numId w:val="6"/>
        </w:numPr>
        <w:rPr>
          <w:rFonts w:ascii="Palatino" w:hAnsi="Palatino" w:cs="Times New Roman"/>
          <w:b/>
          <w:sz w:val="20"/>
          <w:szCs w:val="20"/>
        </w:rPr>
      </w:pPr>
      <w:r w:rsidRPr="001B784B">
        <w:rPr>
          <w:rFonts w:ascii="Palatino" w:hAnsi="Palatino" w:cs="Times New Roman"/>
          <w:sz w:val="20"/>
          <w:szCs w:val="20"/>
        </w:rPr>
        <w:t>Weak when the connection between injurer and victim becomes less direct. (</w:t>
      </w:r>
      <w:r w:rsidRPr="001B784B">
        <w:rPr>
          <w:rFonts w:ascii="Palatino" w:hAnsi="Palatino" w:cs="Times New Roman"/>
          <w:i/>
          <w:sz w:val="20"/>
          <w:szCs w:val="20"/>
        </w:rPr>
        <w:t xml:space="preserve">Insurance, corporation – no longer face to face) </w:t>
      </w:r>
      <w:r w:rsidRPr="001B784B">
        <w:rPr>
          <w:rFonts w:ascii="Palatino" w:hAnsi="Palatino" w:cs="Times New Roman"/>
          <w:sz w:val="20"/>
          <w:szCs w:val="20"/>
        </w:rPr>
        <w:t xml:space="preserve"> </w:t>
      </w:r>
    </w:p>
    <w:p w14:paraId="6D098574" w14:textId="77777777" w:rsidR="00E14241" w:rsidRPr="006C73DE" w:rsidRDefault="00E14241" w:rsidP="00E14241">
      <w:pPr>
        <w:pStyle w:val="ListParagraph"/>
        <w:ind w:left="2160"/>
        <w:rPr>
          <w:rFonts w:ascii="Palatino" w:hAnsi="Palatino" w:cs="Times New Roman"/>
          <w:b/>
          <w:sz w:val="16"/>
          <w:szCs w:val="16"/>
        </w:rPr>
      </w:pPr>
    </w:p>
    <w:p w14:paraId="2106D294" w14:textId="745F7AC2" w:rsidR="000F1133" w:rsidRPr="00E14241" w:rsidRDefault="00E14241" w:rsidP="000F1133">
      <w:pPr>
        <w:pStyle w:val="ListParagraph"/>
        <w:numPr>
          <w:ilvl w:val="0"/>
          <w:numId w:val="6"/>
        </w:numPr>
        <w:rPr>
          <w:rFonts w:ascii="Palatino" w:hAnsi="Palatino" w:cs="Times New Roman"/>
          <w:b/>
          <w:sz w:val="22"/>
          <w:szCs w:val="22"/>
        </w:rPr>
      </w:pPr>
      <w:r w:rsidRPr="00E14241">
        <w:rPr>
          <w:rFonts w:ascii="Palatino" w:hAnsi="Palatino" w:cs="Times New Roman"/>
          <w:b/>
          <w:sz w:val="22"/>
          <w:szCs w:val="22"/>
        </w:rPr>
        <w:t>CIVIL RECOURSE</w:t>
      </w:r>
      <w:r w:rsidR="000F1133" w:rsidRPr="00E14241">
        <w:rPr>
          <w:rFonts w:ascii="Palatino" w:hAnsi="Palatino" w:cs="Times New Roman"/>
          <w:b/>
          <w:sz w:val="22"/>
          <w:szCs w:val="22"/>
        </w:rPr>
        <w:t xml:space="preserve"> </w:t>
      </w:r>
      <w:r w:rsidRPr="00E14241">
        <w:rPr>
          <w:rFonts w:ascii="Palatino" w:hAnsi="Palatino" w:cs="Times New Roman"/>
          <w:sz w:val="22"/>
          <w:szCs w:val="22"/>
        </w:rPr>
        <w:t xml:space="preserve">– </w:t>
      </w:r>
      <w:r w:rsidR="006C73DE">
        <w:rPr>
          <w:rFonts w:ascii="Palatino" w:hAnsi="Palatino" w:cs="Times New Roman"/>
          <w:i/>
          <w:sz w:val="22"/>
          <w:szCs w:val="22"/>
        </w:rPr>
        <w:t xml:space="preserve">P focused, ex post: </w:t>
      </w:r>
      <w:r w:rsidRPr="00E14241">
        <w:rPr>
          <w:rFonts w:ascii="Palatino" w:hAnsi="Palatino" w:cs="Times New Roman"/>
          <w:i/>
          <w:sz w:val="22"/>
          <w:szCs w:val="22"/>
        </w:rPr>
        <w:t>W</w:t>
      </w:r>
      <w:r w:rsidR="006C73DE">
        <w:rPr>
          <w:rFonts w:ascii="Palatino" w:hAnsi="Palatino" w:cs="Times New Roman"/>
          <w:i/>
          <w:sz w:val="22"/>
          <w:szCs w:val="22"/>
        </w:rPr>
        <w:t>hy P</w:t>
      </w:r>
      <w:r w:rsidRPr="00E14241">
        <w:rPr>
          <w:rFonts w:ascii="Palatino" w:hAnsi="Palatino" w:cs="Times New Roman"/>
          <w:i/>
          <w:sz w:val="22"/>
          <w:szCs w:val="22"/>
        </w:rPr>
        <w:t xml:space="preserve"> is entitled to Receive </w:t>
      </w:r>
    </w:p>
    <w:p w14:paraId="4D013D76" w14:textId="2DDDE7DB"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Tort law gives victims a chance to have the fact that they’ve been wronged recognized. </w:t>
      </w:r>
    </w:p>
    <w:p w14:paraId="18021C87" w14:textId="7ACEAC86"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Vindicates this need in a manner proportional to the seriousness of both the wrong and the injury ($)</w:t>
      </w:r>
    </w:p>
    <w:p w14:paraId="6B5C77A5" w14:textId="77777777" w:rsidR="00E14241" w:rsidRPr="006C73DE" w:rsidRDefault="00E14241" w:rsidP="00E14241">
      <w:pPr>
        <w:pStyle w:val="ListParagraph"/>
        <w:ind w:left="1080"/>
        <w:rPr>
          <w:rFonts w:ascii="Palatino" w:hAnsi="Palatino" w:cs="Times New Roman"/>
          <w:b/>
          <w:sz w:val="16"/>
          <w:szCs w:val="16"/>
        </w:rPr>
      </w:pPr>
    </w:p>
    <w:p w14:paraId="65BD95E6" w14:textId="1AEE19FE" w:rsidR="00E14241" w:rsidRPr="00E14241" w:rsidRDefault="00E14241" w:rsidP="00E14241">
      <w:pPr>
        <w:pStyle w:val="ListParagraph"/>
        <w:numPr>
          <w:ilvl w:val="0"/>
          <w:numId w:val="6"/>
        </w:numPr>
        <w:rPr>
          <w:rFonts w:ascii="Palatino" w:hAnsi="Palatino" w:cs="Times New Roman"/>
          <w:b/>
          <w:sz w:val="22"/>
          <w:szCs w:val="22"/>
        </w:rPr>
      </w:pPr>
      <w:r w:rsidRPr="00E14241">
        <w:rPr>
          <w:rFonts w:ascii="Palatino" w:hAnsi="Palatino" w:cs="Times New Roman"/>
          <w:b/>
          <w:sz w:val="22"/>
          <w:szCs w:val="22"/>
        </w:rPr>
        <w:t>OPTIMAL DETERRENCE</w:t>
      </w:r>
      <w:r w:rsidR="006C73DE">
        <w:rPr>
          <w:rFonts w:ascii="Palatino" w:hAnsi="Palatino" w:cs="Times New Roman"/>
          <w:b/>
          <w:sz w:val="22"/>
          <w:szCs w:val="22"/>
        </w:rPr>
        <w:t xml:space="preserve"> </w:t>
      </w:r>
      <w:r w:rsidR="006C73DE">
        <w:rPr>
          <w:rFonts w:ascii="Palatino" w:hAnsi="Palatino" w:cs="Times New Roman"/>
          <w:sz w:val="22"/>
          <w:szCs w:val="22"/>
        </w:rPr>
        <w:t xml:space="preserve">– </w:t>
      </w:r>
      <w:r w:rsidR="006C73DE">
        <w:rPr>
          <w:rFonts w:ascii="Palatino" w:hAnsi="Palatino" w:cs="Times New Roman"/>
          <w:i/>
          <w:sz w:val="22"/>
          <w:szCs w:val="22"/>
        </w:rPr>
        <w:t>Community focused, ex ante</w:t>
      </w:r>
    </w:p>
    <w:p w14:paraId="714CC220" w14:textId="77777777"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We want to deter excessively risky behavior – only want to avoid those losses worth avoiding</w:t>
      </w:r>
    </w:p>
    <w:p w14:paraId="642F82A2" w14:textId="3AD48C70" w:rsidR="00E14241" w:rsidRPr="001B784B" w:rsidRDefault="00E14241" w:rsidP="00E14241">
      <w:pPr>
        <w:pStyle w:val="ListParagraph"/>
        <w:numPr>
          <w:ilvl w:val="2"/>
          <w:numId w:val="6"/>
        </w:numPr>
        <w:rPr>
          <w:rFonts w:ascii="Palatino" w:hAnsi="Palatino" w:cs="Times New Roman"/>
          <w:b/>
          <w:sz w:val="20"/>
          <w:szCs w:val="20"/>
        </w:rPr>
      </w:pPr>
      <w:r w:rsidRPr="001B784B">
        <w:rPr>
          <w:rFonts w:ascii="Palatino" w:hAnsi="Palatino" w:cs="Times New Roman"/>
          <w:sz w:val="20"/>
          <w:szCs w:val="20"/>
        </w:rPr>
        <w:t xml:space="preserve">The law </w:t>
      </w:r>
      <w:r w:rsidRPr="001B784B">
        <w:rPr>
          <w:rFonts w:ascii="Palatino" w:hAnsi="Palatino" w:cs="Times New Roman"/>
          <w:i/>
          <w:sz w:val="20"/>
          <w:szCs w:val="20"/>
        </w:rPr>
        <w:t xml:space="preserve">does </w:t>
      </w:r>
      <w:r w:rsidRPr="001B784B">
        <w:rPr>
          <w:rFonts w:ascii="Palatino" w:hAnsi="Palatino" w:cs="Times New Roman"/>
          <w:sz w:val="20"/>
          <w:szCs w:val="20"/>
        </w:rPr>
        <w:t xml:space="preserve">tolerate losses that result from some risky activities. </w:t>
      </w:r>
    </w:p>
    <w:p w14:paraId="071C6A99" w14:textId="6FE78685" w:rsidR="00E14241" w:rsidRPr="001B784B" w:rsidRDefault="00E14241" w:rsidP="00E14241">
      <w:pPr>
        <w:pStyle w:val="ListParagraph"/>
        <w:numPr>
          <w:ilvl w:val="2"/>
          <w:numId w:val="6"/>
        </w:numPr>
        <w:rPr>
          <w:rFonts w:ascii="Palatino" w:hAnsi="Palatino" w:cs="Times New Roman"/>
          <w:b/>
          <w:sz w:val="20"/>
          <w:szCs w:val="20"/>
        </w:rPr>
      </w:pPr>
      <w:r w:rsidRPr="001B784B">
        <w:rPr>
          <w:rFonts w:ascii="Palatino" w:hAnsi="Palatino" w:cs="Times New Roman"/>
          <w:sz w:val="20"/>
          <w:szCs w:val="20"/>
        </w:rPr>
        <w:sym w:font="Wingdings" w:char="F0E0"/>
      </w:r>
      <w:r w:rsidRPr="001B784B">
        <w:rPr>
          <w:rFonts w:ascii="Palatino" w:hAnsi="Palatino" w:cs="Times New Roman"/>
          <w:sz w:val="20"/>
          <w:szCs w:val="20"/>
        </w:rPr>
        <w:t>Negligence requirement implies that some losses are worth avoiding and some are not</w:t>
      </w:r>
    </w:p>
    <w:p w14:paraId="6EB3A994" w14:textId="77777777"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Nothing in the principle of Optimal Deterrence dictates what values should be taken into account in determining </w:t>
      </w:r>
      <w:r w:rsidRPr="001B784B">
        <w:rPr>
          <w:rFonts w:ascii="Palatino" w:hAnsi="Palatino" w:cs="Times New Roman"/>
          <w:i/>
          <w:sz w:val="20"/>
          <w:szCs w:val="20"/>
        </w:rPr>
        <w:t>which</w:t>
      </w:r>
      <w:r w:rsidRPr="001B784B">
        <w:rPr>
          <w:rFonts w:ascii="Palatino" w:hAnsi="Palatino" w:cs="Times New Roman"/>
          <w:sz w:val="20"/>
          <w:szCs w:val="20"/>
        </w:rPr>
        <w:t xml:space="preserve"> losses are and and are not worth deterring. </w:t>
      </w:r>
    </w:p>
    <w:p w14:paraId="3A768560" w14:textId="1AC7623E" w:rsidR="00E14241" w:rsidRPr="001B784B" w:rsidRDefault="00E14241" w:rsidP="00E14241">
      <w:pPr>
        <w:pStyle w:val="ListParagraph"/>
        <w:numPr>
          <w:ilvl w:val="2"/>
          <w:numId w:val="6"/>
        </w:numPr>
        <w:rPr>
          <w:rFonts w:ascii="Palatino" w:hAnsi="Palatino" w:cs="Times New Roman"/>
          <w:b/>
          <w:sz w:val="20"/>
          <w:szCs w:val="20"/>
        </w:rPr>
      </w:pPr>
      <w:r w:rsidRPr="001B784B">
        <w:rPr>
          <w:rFonts w:ascii="Palatino" w:hAnsi="Palatino" w:cs="Times New Roman"/>
          <w:sz w:val="20"/>
          <w:szCs w:val="20"/>
        </w:rPr>
        <w:t xml:space="preserve">Economic Calculus – B __ P*L ignores human values </w:t>
      </w:r>
    </w:p>
    <w:p w14:paraId="5566D719" w14:textId="77777777" w:rsidR="00E14241" w:rsidRPr="006C73DE" w:rsidRDefault="00E14241" w:rsidP="00E14241">
      <w:pPr>
        <w:pStyle w:val="ListParagraph"/>
        <w:ind w:left="2160"/>
        <w:rPr>
          <w:rFonts w:ascii="Palatino" w:hAnsi="Palatino" w:cs="Times New Roman"/>
          <w:b/>
          <w:sz w:val="16"/>
          <w:szCs w:val="16"/>
        </w:rPr>
      </w:pPr>
    </w:p>
    <w:p w14:paraId="6D6FB255" w14:textId="0E9DDE5C" w:rsidR="0064618A" w:rsidRPr="00E14241" w:rsidRDefault="00E14241" w:rsidP="000F1133">
      <w:pPr>
        <w:pStyle w:val="ListParagraph"/>
        <w:numPr>
          <w:ilvl w:val="0"/>
          <w:numId w:val="6"/>
        </w:numPr>
        <w:rPr>
          <w:rFonts w:ascii="Palatino" w:hAnsi="Palatino" w:cs="Times New Roman"/>
          <w:b/>
          <w:sz w:val="22"/>
          <w:szCs w:val="22"/>
        </w:rPr>
      </w:pPr>
      <w:r>
        <w:rPr>
          <w:rFonts w:ascii="Palatino" w:hAnsi="Palatino" w:cs="Times New Roman"/>
          <w:b/>
          <w:sz w:val="22"/>
          <w:szCs w:val="22"/>
        </w:rPr>
        <w:t>LOSS DISTRIBUTION</w:t>
      </w:r>
    </w:p>
    <w:p w14:paraId="6E10A436" w14:textId="29878063"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DFs spread out their liability (e.g. through insurance, raising prices for their products, or </w:t>
      </w:r>
      <w:r w:rsidR="00BB4133" w:rsidRPr="001B784B">
        <w:rPr>
          <w:rFonts w:ascii="Palatino" w:hAnsi="Palatino" w:cs="Times New Roman"/>
          <w:sz w:val="20"/>
          <w:szCs w:val="20"/>
        </w:rPr>
        <w:t>through shareholders)</w:t>
      </w:r>
      <w:r w:rsidRPr="001B784B">
        <w:rPr>
          <w:rFonts w:ascii="Palatino" w:hAnsi="Palatino" w:cs="Times New Roman"/>
          <w:sz w:val="20"/>
          <w:szCs w:val="20"/>
        </w:rPr>
        <w:t xml:space="preserve"> </w:t>
      </w:r>
    </w:p>
    <w:p w14:paraId="4E550C70" w14:textId="2FCB008D" w:rsidR="00BB4133" w:rsidRPr="001B784B" w:rsidRDefault="00BB4133"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Having a larger # of people bear small losses &gt; having a single person bear a large loss. This aim does not suggest a limit.</w:t>
      </w:r>
    </w:p>
    <w:p w14:paraId="49FC3982" w14:textId="77777777" w:rsidR="00E14241" w:rsidRPr="006C73DE" w:rsidRDefault="00E14241" w:rsidP="00E14241">
      <w:pPr>
        <w:pStyle w:val="ListParagraph"/>
        <w:ind w:left="1080"/>
        <w:rPr>
          <w:rFonts w:ascii="Palatino" w:hAnsi="Palatino" w:cs="Times New Roman"/>
          <w:b/>
          <w:sz w:val="16"/>
          <w:szCs w:val="16"/>
        </w:rPr>
      </w:pPr>
    </w:p>
    <w:p w14:paraId="753836CD" w14:textId="77777777" w:rsidR="00E14241" w:rsidRDefault="00E14241" w:rsidP="000F1133">
      <w:pPr>
        <w:pStyle w:val="ListParagraph"/>
        <w:numPr>
          <w:ilvl w:val="0"/>
          <w:numId w:val="6"/>
        </w:numPr>
        <w:rPr>
          <w:rFonts w:ascii="Palatino" w:hAnsi="Palatino" w:cs="Times New Roman"/>
          <w:b/>
          <w:sz w:val="22"/>
          <w:szCs w:val="22"/>
        </w:rPr>
      </w:pPr>
      <w:r>
        <w:rPr>
          <w:rFonts w:ascii="Palatino" w:hAnsi="Palatino" w:cs="Times New Roman"/>
          <w:b/>
          <w:sz w:val="22"/>
          <w:szCs w:val="22"/>
        </w:rPr>
        <w:t>COMPENSATION</w:t>
      </w:r>
    </w:p>
    <w:p w14:paraId="2BA65DC6" w14:textId="77777777" w:rsidR="00E14241"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 xml:space="preserve">Help to return the victims to the state they were in before the accident. Not to provide compensation for the victims. </w:t>
      </w:r>
    </w:p>
    <w:p w14:paraId="7D3BF927" w14:textId="4F4D01B8" w:rsidR="000F1133" w:rsidRPr="001B784B" w:rsidRDefault="00E14241"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Try to reduce the risk of socially productive activities (benefit, not goal); make us feel secure</w:t>
      </w:r>
    </w:p>
    <w:p w14:paraId="6556B21F" w14:textId="77777777" w:rsidR="00E14241" w:rsidRPr="006C73DE" w:rsidRDefault="00E14241" w:rsidP="00E14241">
      <w:pPr>
        <w:pStyle w:val="ListParagraph"/>
        <w:ind w:left="1080"/>
        <w:rPr>
          <w:rFonts w:ascii="Palatino" w:hAnsi="Palatino" w:cs="Times New Roman"/>
          <w:b/>
          <w:sz w:val="16"/>
          <w:szCs w:val="16"/>
        </w:rPr>
      </w:pPr>
    </w:p>
    <w:p w14:paraId="43E960DD" w14:textId="4122F5B0" w:rsidR="00E14241" w:rsidRPr="00E14241" w:rsidRDefault="00E14241" w:rsidP="00E14241">
      <w:pPr>
        <w:pStyle w:val="ListParagraph"/>
        <w:numPr>
          <w:ilvl w:val="0"/>
          <w:numId w:val="6"/>
        </w:numPr>
        <w:rPr>
          <w:rFonts w:ascii="Palatino" w:hAnsi="Palatino" w:cs="Times New Roman"/>
          <w:b/>
          <w:sz w:val="22"/>
          <w:szCs w:val="22"/>
        </w:rPr>
      </w:pPr>
      <w:r>
        <w:rPr>
          <w:rFonts w:ascii="Palatino" w:hAnsi="Palatino" w:cs="Times New Roman"/>
          <w:b/>
          <w:sz w:val="22"/>
          <w:szCs w:val="22"/>
        </w:rPr>
        <w:t>REDRESS OF SOCIAL GRIEVANCES</w:t>
      </w:r>
      <w:r w:rsidR="000F1133" w:rsidRPr="00E14241">
        <w:rPr>
          <w:rFonts w:ascii="Palatino" w:hAnsi="Palatino" w:cs="Times New Roman"/>
          <w:b/>
          <w:sz w:val="22"/>
          <w:szCs w:val="22"/>
        </w:rPr>
        <w:t xml:space="preserve"> </w:t>
      </w:r>
    </w:p>
    <w:p w14:paraId="00D23A6B" w14:textId="719B55A8" w:rsidR="000F1133" w:rsidRPr="001B784B" w:rsidRDefault="000F1133" w:rsidP="00E14241">
      <w:pPr>
        <w:pStyle w:val="ListParagraph"/>
        <w:numPr>
          <w:ilvl w:val="1"/>
          <w:numId w:val="6"/>
        </w:numPr>
        <w:rPr>
          <w:rFonts w:ascii="Palatino" w:hAnsi="Palatino" w:cs="Times New Roman"/>
          <w:b/>
          <w:sz w:val="20"/>
          <w:szCs w:val="20"/>
        </w:rPr>
      </w:pPr>
      <w:r w:rsidRPr="001B784B">
        <w:rPr>
          <w:rFonts w:ascii="Palatino" w:hAnsi="Palatino" w:cs="Times New Roman"/>
          <w:sz w:val="20"/>
          <w:szCs w:val="20"/>
        </w:rPr>
        <w:t>Right to sue promotes redress of social grievances especially against large, impersonal institutions. Ordinary people can put authority on trial.</w:t>
      </w:r>
    </w:p>
    <w:p w14:paraId="73711F95" w14:textId="53E44A6C" w:rsidR="00AA6025" w:rsidRPr="006C73DE" w:rsidRDefault="00AA6025" w:rsidP="00AA6025">
      <w:pPr>
        <w:rPr>
          <w:rFonts w:ascii="Palatino" w:hAnsi="Palatino" w:cs="Times New Roman"/>
          <w:b/>
          <w:sz w:val="16"/>
          <w:szCs w:val="16"/>
        </w:rPr>
      </w:pPr>
    </w:p>
    <w:p w14:paraId="78DDDCC5" w14:textId="2820CE09" w:rsidR="00AA6025" w:rsidRPr="006C73DE" w:rsidRDefault="00AA6025" w:rsidP="00AA6025">
      <w:pPr>
        <w:pStyle w:val="ListParagraph"/>
        <w:numPr>
          <w:ilvl w:val="0"/>
          <w:numId w:val="4"/>
        </w:numPr>
        <w:rPr>
          <w:rFonts w:ascii="Palatino" w:hAnsi="Palatino" w:cs="Times New Roman"/>
          <w:b/>
          <w:highlight w:val="magenta"/>
        </w:rPr>
      </w:pPr>
      <w:r w:rsidRPr="006C73DE">
        <w:rPr>
          <w:rFonts w:ascii="Palatino" w:hAnsi="Palatino" w:cs="Times New Roman"/>
          <w:b/>
          <w:highlight w:val="magenta"/>
        </w:rPr>
        <w:t>The 4 Elements Needed for a Cause of Action in Tort</w:t>
      </w:r>
    </w:p>
    <w:p w14:paraId="51AFA4EA" w14:textId="200D1370" w:rsidR="00AA6025" w:rsidRPr="00AA6025" w:rsidRDefault="00AA6025" w:rsidP="00AA6025">
      <w:pPr>
        <w:pStyle w:val="ListParagraph"/>
        <w:numPr>
          <w:ilvl w:val="0"/>
          <w:numId w:val="10"/>
        </w:numPr>
        <w:rPr>
          <w:rFonts w:ascii="Palatino" w:hAnsi="Palatino" w:cs="Times New Roman"/>
          <w:b/>
          <w:sz w:val="22"/>
          <w:szCs w:val="22"/>
        </w:rPr>
      </w:pPr>
      <w:r w:rsidRPr="00AA6025">
        <w:rPr>
          <w:rFonts w:ascii="Palatino" w:hAnsi="Palatino" w:cs="Times New Roman"/>
          <w:b/>
          <w:sz w:val="22"/>
          <w:szCs w:val="22"/>
        </w:rPr>
        <w:t>D</w:t>
      </w:r>
      <w:r w:rsidR="006C73DE">
        <w:rPr>
          <w:rFonts w:ascii="Palatino" w:hAnsi="Palatino" w:cs="Times New Roman"/>
          <w:b/>
          <w:sz w:val="22"/>
          <w:szCs w:val="22"/>
        </w:rPr>
        <w:t xml:space="preserve">UTY </w:t>
      </w:r>
      <w:r>
        <w:rPr>
          <w:rFonts w:ascii="Palatino" w:hAnsi="Palatino" w:cs="Times New Roman"/>
          <w:sz w:val="22"/>
          <w:szCs w:val="22"/>
        </w:rPr>
        <w:t>(the legal duty to comply with a particular standard of care)</w:t>
      </w:r>
    </w:p>
    <w:p w14:paraId="5F2A61F5" w14:textId="54FD4299" w:rsidR="00AA6025" w:rsidRDefault="006C73DE" w:rsidP="00AA6025">
      <w:pPr>
        <w:pStyle w:val="ListParagraph"/>
        <w:numPr>
          <w:ilvl w:val="0"/>
          <w:numId w:val="10"/>
        </w:numPr>
        <w:rPr>
          <w:rFonts w:ascii="Palatino" w:hAnsi="Palatino" w:cs="Times New Roman"/>
          <w:sz w:val="22"/>
          <w:szCs w:val="22"/>
        </w:rPr>
      </w:pPr>
      <w:r>
        <w:rPr>
          <w:rFonts w:ascii="Palatino" w:hAnsi="Palatino" w:cs="Times New Roman"/>
          <w:b/>
          <w:sz w:val="22"/>
          <w:szCs w:val="22"/>
        </w:rPr>
        <w:t>BREACH of Duty</w:t>
      </w:r>
      <w:r w:rsidR="00AA6025" w:rsidRPr="00AA6025">
        <w:rPr>
          <w:rFonts w:ascii="Palatino" w:hAnsi="Palatino" w:cs="Times New Roman"/>
          <w:sz w:val="22"/>
          <w:szCs w:val="22"/>
        </w:rPr>
        <w:t xml:space="preserve"> (failure to comply with the applicable standard of care)</w:t>
      </w:r>
    </w:p>
    <w:p w14:paraId="5F4A4D5E" w14:textId="3CA2F697" w:rsidR="00AA6025" w:rsidRPr="00AA6025" w:rsidRDefault="00AA6025" w:rsidP="00AA6025">
      <w:pPr>
        <w:pStyle w:val="ListParagraph"/>
        <w:numPr>
          <w:ilvl w:val="0"/>
          <w:numId w:val="10"/>
        </w:numPr>
        <w:rPr>
          <w:rFonts w:ascii="Palatino" w:hAnsi="Palatino" w:cs="Times New Roman"/>
          <w:sz w:val="22"/>
          <w:szCs w:val="22"/>
        </w:rPr>
      </w:pPr>
      <w:r>
        <w:rPr>
          <w:rFonts w:ascii="Palatino" w:hAnsi="Palatino" w:cs="Times New Roman"/>
          <w:b/>
          <w:sz w:val="22"/>
          <w:szCs w:val="22"/>
        </w:rPr>
        <w:t>C</w:t>
      </w:r>
      <w:r w:rsidR="006C73DE">
        <w:rPr>
          <w:rFonts w:ascii="Palatino" w:hAnsi="Palatino" w:cs="Times New Roman"/>
          <w:b/>
          <w:sz w:val="22"/>
          <w:szCs w:val="22"/>
        </w:rPr>
        <w:t>AUSATION</w:t>
      </w:r>
    </w:p>
    <w:p w14:paraId="408707C9" w14:textId="3B846BE3" w:rsidR="00AA6025" w:rsidRPr="00AA6025" w:rsidRDefault="00AA6025" w:rsidP="00AA6025">
      <w:pPr>
        <w:pStyle w:val="ListParagraph"/>
        <w:numPr>
          <w:ilvl w:val="0"/>
          <w:numId w:val="10"/>
        </w:numPr>
        <w:rPr>
          <w:rFonts w:ascii="Palatino" w:hAnsi="Palatino" w:cs="Times New Roman"/>
          <w:sz w:val="22"/>
          <w:szCs w:val="22"/>
        </w:rPr>
      </w:pPr>
      <w:r>
        <w:rPr>
          <w:rFonts w:ascii="Palatino" w:hAnsi="Palatino" w:cs="Times New Roman"/>
          <w:b/>
          <w:sz w:val="22"/>
          <w:szCs w:val="22"/>
        </w:rPr>
        <w:t>D</w:t>
      </w:r>
      <w:r w:rsidR="006C73DE">
        <w:rPr>
          <w:rFonts w:ascii="Palatino" w:hAnsi="Palatino" w:cs="Times New Roman"/>
          <w:b/>
          <w:sz w:val="22"/>
          <w:szCs w:val="22"/>
        </w:rPr>
        <w:t>AMAGES</w:t>
      </w:r>
    </w:p>
    <w:p w14:paraId="4C91FC8F" w14:textId="77777777" w:rsidR="00AA6025" w:rsidRDefault="00AA6025" w:rsidP="00AA6025">
      <w:pPr>
        <w:rPr>
          <w:rFonts w:ascii="Palatino" w:hAnsi="Palatino" w:cs="Times New Roman"/>
          <w:sz w:val="22"/>
          <w:szCs w:val="22"/>
        </w:rPr>
      </w:pPr>
    </w:p>
    <w:p w14:paraId="1FB5953B" w14:textId="77777777" w:rsidR="001B784B" w:rsidRPr="00E61CA5" w:rsidRDefault="001B784B" w:rsidP="001B784B">
      <w:pPr>
        <w:pStyle w:val="ListParagraph"/>
        <w:numPr>
          <w:ilvl w:val="0"/>
          <w:numId w:val="4"/>
        </w:numPr>
        <w:rPr>
          <w:rFonts w:ascii="Palatino" w:hAnsi="Palatino" w:cs="Times New Roman"/>
          <w:b/>
          <w:color w:val="000000" w:themeColor="text1"/>
          <w:sz w:val="22"/>
          <w:szCs w:val="22"/>
        </w:rPr>
      </w:pPr>
      <w:r w:rsidRPr="00453BA5">
        <w:rPr>
          <w:rFonts w:ascii="Palatino" w:hAnsi="Palatino" w:cs="Times New Roman"/>
          <w:b/>
          <w:color w:val="000000" w:themeColor="text1"/>
        </w:rPr>
        <w:t xml:space="preserve">Moral </w:t>
      </w:r>
      <w:r w:rsidRPr="00453BA5">
        <w:rPr>
          <w:rFonts w:ascii="Palatino" w:hAnsi="Palatino" w:cs="Times New Roman"/>
          <w:b/>
          <w:color w:val="FF0000"/>
        </w:rPr>
        <w:t xml:space="preserve">Luck </w:t>
      </w:r>
    </w:p>
    <w:p w14:paraId="221F2405" w14:textId="77777777" w:rsidR="001B784B" w:rsidRDefault="001B784B" w:rsidP="00AA6025">
      <w:pPr>
        <w:rPr>
          <w:rFonts w:ascii="Palatino" w:hAnsi="Palatino" w:cs="Times New Roman"/>
          <w:sz w:val="22"/>
          <w:szCs w:val="22"/>
        </w:rPr>
      </w:pPr>
    </w:p>
    <w:p w14:paraId="142AC1DE" w14:textId="77777777" w:rsidR="001B784B" w:rsidRPr="00AA6025" w:rsidRDefault="001B784B" w:rsidP="00AA6025">
      <w:pPr>
        <w:rPr>
          <w:rFonts w:ascii="Palatino" w:hAnsi="Palatino" w:cs="Times New Roman"/>
          <w:sz w:val="22"/>
          <w:szCs w:val="22"/>
        </w:rPr>
      </w:pPr>
    </w:p>
    <w:p w14:paraId="26691713" w14:textId="77777777" w:rsidR="00AA6025" w:rsidRPr="00453BA5" w:rsidRDefault="00AA6025" w:rsidP="00AA6025">
      <w:pPr>
        <w:pStyle w:val="ListParagraph"/>
        <w:numPr>
          <w:ilvl w:val="0"/>
          <w:numId w:val="4"/>
        </w:numPr>
        <w:rPr>
          <w:rFonts w:ascii="Palatino" w:hAnsi="Palatino" w:cs="Times New Roman"/>
          <w:b/>
          <w:color w:val="000000" w:themeColor="text1"/>
          <w:sz w:val="22"/>
          <w:szCs w:val="22"/>
        </w:rPr>
      </w:pPr>
      <w:r w:rsidRPr="00453BA5">
        <w:rPr>
          <w:rFonts w:ascii="Palatino" w:hAnsi="Palatino" w:cs="Times New Roman"/>
          <w:b/>
          <w:color w:val="000000" w:themeColor="text1"/>
        </w:rPr>
        <w:t xml:space="preserve">Statutes </w:t>
      </w:r>
    </w:p>
    <w:p w14:paraId="28A6F2C5" w14:textId="77777777" w:rsidR="00AA6025" w:rsidRPr="00F11548" w:rsidRDefault="00AA6025" w:rsidP="00AA6025">
      <w:pPr>
        <w:pStyle w:val="ListParagraph"/>
        <w:numPr>
          <w:ilvl w:val="1"/>
          <w:numId w:val="4"/>
        </w:numPr>
        <w:rPr>
          <w:rFonts w:ascii="Palatino" w:hAnsi="Palatino" w:cs="Times New Roman"/>
          <w:b/>
          <w:color w:val="000000" w:themeColor="text1"/>
          <w:sz w:val="22"/>
          <w:szCs w:val="22"/>
        </w:rPr>
      </w:pPr>
      <w:r w:rsidRPr="00F11548">
        <w:rPr>
          <w:rFonts w:ascii="Palatino" w:hAnsi="Palatino" w:cs="Times New Roman"/>
          <w:b/>
          <w:color w:val="000000" w:themeColor="text1"/>
          <w:sz w:val="22"/>
          <w:szCs w:val="22"/>
        </w:rPr>
        <w:t xml:space="preserve">Common law uses statutes to determine </w:t>
      </w:r>
      <w:r w:rsidRPr="00F11548">
        <w:rPr>
          <w:rFonts w:ascii="Palatino" w:hAnsi="Palatino" w:cs="Times New Roman"/>
          <w:b/>
          <w:i/>
          <w:color w:val="000000" w:themeColor="text1"/>
          <w:sz w:val="22"/>
          <w:szCs w:val="22"/>
        </w:rPr>
        <w:t>breach</w:t>
      </w:r>
    </w:p>
    <w:p w14:paraId="19E0EF3A" w14:textId="40CD22E0" w:rsidR="00BB4133" w:rsidRPr="00453BA5" w:rsidRDefault="00BB4133" w:rsidP="00BB4133">
      <w:pPr>
        <w:pStyle w:val="ListParagraph"/>
        <w:numPr>
          <w:ilvl w:val="2"/>
          <w:numId w:val="17"/>
        </w:numPr>
        <w:rPr>
          <w:rFonts w:ascii="Palatino" w:hAnsi="Palatino" w:cs="Times New Roman"/>
          <w:b/>
          <w:color w:val="000000" w:themeColor="text1"/>
          <w:sz w:val="22"/>
          <w:szCs w:val="22"/>
        </w:rPr>
      </w:pPr>
      <w:r>
        <w:rPr>
          <w:rFonts w:ascii="Palatino" w:hAnsi="Palatino" w:cs="Times New Roman"/>
          <w:color w:val="000000" w:themeColor="text1"/>
          <w:sz w:val="22"/>
          <w:szCs w:val="22"/>
        </w:rPr>
        <w:t>Per se N if you breach a statute</w:t>
      </w:r>
    </w:p>
    <w:p w14:paraId="27BC3241" w14:textId="77777777" w:rsidR="00AA6025" w:rsidRPr="00F11548" w:rsidRDefault="00AA6025" w:rsidP="00AA6025">
      <w:pPr>
        <w:pStyle w:val="ListParagraph"/>
        <w:numPr>
          <w:ilvl w:val="1"/>
          <w:numId w:val="4"/>
        </w:numPr>
        <w:rPr>
          <w:rFonts w:ascii="Palatino" w:hAnsi="Palatino" w:cs="Times New Roman"/>
          <w:b/>
          <w:color w:val="000000" w:themeColor="text1"/>
          <w:sz w:val="22"/>
          <w:szCs w:val="22"/>
        </w:rPr>
      </w:pPr>
      <w:r w:rsidRPr="00F11548">
        <w:rPr>
          <w:rFonts w:ascii="Palatino" w:hAnsi="Palatino" w:cs="Times New Roman"/>
          <w:b/>
          <w:color w:val="000000" w:themeColor="text1"/>
          <w:sz w:val="22"/>
          <w:szCs w:val="22"/>
        </w:rPr>
        <w:t xml:space="preserve">Common law uses statutes to determine </w:t>
      </w:r>
      <w:r w:rsidRPr="00F11548">
        <w:rPr>
          <w:rFonts w:ascii="Palatino" w:hAnsi="Palatino" w:cs="Times New Roman"/>
          <w:b/>
          <w:i/>
          <w:color w:val="000000" w:themeColor="text1"/>
          <w:sz w:val="22"/>
          <w:szCs w:val="22"/>
        </w:rPr>
        <w:t>duty</w:t>
      </w:r>
    </w:p>
    <w:p w14:paraId="18BFCA76" w14:textId="75CA9863" w:rsidR="00BB4133" w:rsidRPr="00BB4133" w:rsidRDefault="00BB4133" w:rsidP="00BB4133">
      <w:pPr>
        <w:pStyle w:val="ListParagraph"/>
        <w:numPr>
          <w:ilvl w:val="2"/>
          <w:numId w:val="17"/>
        </w:numPr>
        <w:rPr>
          <w:rFonts w:ascii="Palatino" w:hAnsi="Palatino" w:cs="Times New Roman"/>
          <w:b/>
          <w:color w:val="000000" w:themeColor="text1"/>
          <w:sz w:val="22"/>
          <w:szCs w:val="22"/>
        </w:rPr>
      </w:pPr>
      <w:r>
        <w:rPr>
          <w:rFonts w:ascii="Palatino" w:hAnsi="Palatino" w:cs="Times New Roman"/>
          <w:i/>
          <w:color w:val="000000" w:themeColor="text1"/>
          <w:sz w:val="22"/>
          <w:szCs w:val="22"/>
        </w:rPr>
        <w:t xml:space="preserve">Cuyler – </w:t>
      </w:r>
      <w:r>
        <w:rPr>
          <w:rFonts w:ascii="Palatino" w:hAnsi="Palatino" w:cs="Times New Roman"/>
          <w:color w:val="000000" w:themeColor="text1"/>
          <w:sz w:val="22"/>
          <w:szCs w:val="22"/>
        </w:rPr>
        <w:t>Navy child abuse case</w:t>
      </w:r>
    </w:p>
    <w:p w14:paraId="79E0B469" w14:textId="77777777" w:rsidR="00AA6025" w:rsidRPr="00F11548" w:rsidRDefault="00AA6025" w:rsidP="00AA6025">
      <w:pPr>
        <w:pStyle w:val="ListParagraph"/>
        <w:numPr>
          <w:ilvl w:val="1"/>
          <w:numId w:val="4"/>
        </w:numPr>
        <w:rPr>
          <w:rFonts w:ascii="Palatino" w:hAnsi="Palatino" w:cs="Times New Roman"/>
          <w:b/>
          <w:color w:val="000000" w:themeColor="text1"/>
          <w:sz w:val="22"/>
          <w:szCs w:val="22"/>
        </w:rPr>
      </w:pPr>
      <w:r w:rsidRPr="00F11548">
        <w:rPr>
          <w:rFonts w:ascii="Palatino" w:hAnsi="Palatino" w:cs="Times New Roman"/>
          <w:b/>
          <w:color w:val="000000" w:themeColor="text1"/>
          <w:sz w:val="22"/>
          <w:szCs w:val="22"/>
        </w:rPr>
        <w:t xml:space="preserve">Common law uses statutes to determine </w:t>
      </w:r>
      <w:r w:rsidRPr="00F11548">
        <w:rPr>
          <w:rFonts w:ascii="Palatino" w:hAnsi="Palatino" w:cs="Times New Roman"/>
          <w:b/>
          <w:i/>
          <w:color w:val="000000" w:themeColor="text1"/>
          <w:sz w:val="22"/>
          <w:szCs w:val="22"/>
        </w:rPr>
        <w:t>damages</w:t>
      </w:r>
    </w:p>
    <w:p w14:paraId="3C762751" w14:textId="7844F31D" w:rsidR="00AA6025" w:rsidRPr="00453BA5" w:rsidRDefault="00AA6025" w:rsidP="00AA6025">
      <w:pPr>
        <w:pStyle w:val="ListParagraph"/>
        <w:numPr>
          <w:ilvl w:val="1"/>
          <w:numId w:val="4"/>
        </w:numPr>
        <w:rPr>
          <w:rFonts w:ascii="Palatino" w:hAnsi="Palatino" w:cs="Times New Roman"/>
          <w:b/>
          <w:color w:val="000000" w:themeColor="text1"/>
          <w:sz w:val="22"/>
          <w:szCs w:val="22"/>
        </w:rPr>
      </w:pPr>
      <w:r w:rsidRPr="00F11548">
        <w:rPr>
          <w:rFonts w:ascii="Palatino" w:hAnsi="Palatino" w:cs="Times New Roman"/>
          <w:b/>
          <w:color w:val="000000" w:themeColor="text1"/>
          <w:sz w:val="22"/>
          <w:szCs w:val="22"/>
        </w:rPr>
        <w:t>Statutes incorporate Common law</w:t>
      </w:r>
      <w:r>
        <w:rPr>
          <w:rFonts w:ascii="Palatino" w:hAnsi="Palatino" w:cs="Times New Roman"/>
          <w:color w:val="000000" w:themeColor="text1"/>
          <w:sz w:val="22"/>
          <w:szCs w:val="22"/>
        </w:rPr>
        <w:t xml:space="preserve"> (</w:t>
      </w:r>
      <w:r w:rsidR="00BB4133">
        <w:rPr>
          <w:rFonts w:ascii="Palatino" w:hAnsi="Palatino" w:cs="Times New Roman"/>
          <w:color w:val="000000" w:themeColor="text1"/>
          <w:sz w:val="22"/>
          <w:szCs w:val="22"/>
        </w:rPr>
        <w:t xml:space="preserve">Clean Water Act in </w:t>
      </w:r>
      <w:r>
        <w:rPr>
          <w:rFonts w:ascii="Palatino" w:hAnsi="Palatino" w:cs="Times New Roman"/>
          <w:color w:val="000000" w:themeColor="text1"/>
          <w:sz w:val="22"/>
          <w:szCs w:val="22"/>
        </w:rPr>
        <w:t xml:space="preserve">BP, FTCA) </w:t>
      </w:r>
      <w:r w:rsidRPr="00AE43BB">
        <w:rPr>
          <w:rFonts w:ascii="Palatino" w:hAnsi="Palatino" w:cs="Times New Roman"/>
          <w:b/>
          <w:color w:val="5B9BD5" w:themeColor="accent1"/>
          <w:sz w:val="22"/>
          <w:szCs w:val="22"/>
        </w:rPr>
        <w:t>~*</w:t>
      </w:r>
    </w:p>
    <w:p w14:paraId="1BCF1BFB" w14:textId="2751D8ED" w:rsidR="00AA6025" w:rsidRPr="00F11548" w:rsidRDefault="00AA6025" w:rsidP="00AA6025">
      <w:pPr>
        <w:pStyle w:val="ListParagraph"/>
        <w:numPr>
          <w:ilvl w:val="1"/>
          <w:numId w:val="4"/>
        </w:numPr>
        <w:rPr>
          <w:rFonts w:ascii="Palatino" w:hAnsi="Palatino" w:cs="Times New Roman"/>
          <w:b/>
          <w:color w:val="000000" w:themeColor="text1"/>
          <w:sz w:val="22"/>
          <w:szCs w:val="22"/>
        </w:rPr>
      </w:pPr>
      <w:r w:rsidRPr="00F11548">
        <w:rPr>
          <w:rFonts w:ascii="Palatino" w:hAnsi="Palatino" w:cs="Times New Roman"/>
          <w:b/>
          <w:color w:val="000000" w:themeColor="text1"/>
          <w:sz w:val="22"/>
          <w:szCs w:val="22"/>
        </w:rPr>
        <w:t xml:space="preserve">Federal statutes can </w:t>
      </w:r>
      <w:r w:rsidR="00BB4133" w:rsidRPr="00F11548">
        <w:rPr>
          <w:rFonts w:ascii="Palatino" w:hAnsi="Palatino" w:cs="Times New Roman"/>
          <w:b/>
          <w:color w:val="000000" w:themeColor="text1"/>
          <w:sz w:val="22"/>
          <w:szCs w:val="22"/>
        </w:rPr>
        <w:t>replace (</w:t>
      </w:r>
      <w:r w:rsidRPr="00F11548">
        <w:rPr>
          <w:rFonts w:ascii="Palatino" w:hAnsi="Palatino" w:cs="Times New Roman"/>
          <w:b/>
          <w:color w:val="000000" w:themeColor="text1"/>
          <w:sz w:val="22"/>
          <w:szCs w:val="22"/>
        </w:rPr>
        <w:t>preempt</w:t>
      </w:r>
      <w:r w:rsidR="00BB4133" w:rsidRPr="00F11548">
        <w:rPr>
          <w:rFonts w:ascii="Palatino" w:hAnsi="Palatino" w:cs="Times New Roman"/>
          <w:b/>
          <w:color w:val="000000" w:themeColor="text1"/>
          <w:sz w:val="22"/>
          <w:szCs w:val="22"/>
        </w:rPr>
        <w:t>)</w:t>
      </w:r>
      <w:r w:rsidRPr="00F11548">
        <w:rPr>
          <w:rFonts w:ascii="Palatino" w:hAnsi="Palatino" w:cs="Times New Roman"/>
          <w:b/>
          <w:color w:val="000000" w:themeColor="text1"/>
          <w:sz w:val="22"/>
          <w:szCs w:val="22"/>
        </w:rPr>
        <w:t xml:space="preserve"> state common law </w:t>
      </w:r>
    </w:p>
    <w:p w14:paraId="09FBB4E6" w14:textId="71A3B980" w:rsidR="00BB4133" w:rsidRPr="00F11548" w:rsidRDefault="00BB4133" w:rsidP="00F11548">
      <w:pPr>
        <w:pStyle w:val="ListParagraph"/>
        <w:numPr>
          <w:ilvl w:val="1"/>
          <w:numId w:val="17"/>
        </w:numPr>
        <w:rPr>
          <w:rFonts w:ascii="Palatino" w:hAnsi="Palatino" w:cs="Times New Roman"/>
          <w:b/>
          <w:color w:val="000000" w:themeColor="text1"/>
          <w:sz w:val="20"/>
          <w:szCs w:val="20"/>
        </w:rPr>
      </w:pPr>
      <w:r w:rsidRPr="00F11548">
        <w:rPr>
          <w:rFonts w:ascii="Palatino" w:hAnsi="Palatino" w:cs="Times New Roman"/>
          <w:color w:val="000000" w:themeColor="text1"/>
          <w:sz w:val="20"/>
          <w:szCs w:val="20"/>
        </w:rPr>
        <w:t>There are 3 types – express, implied (field of conflict)</w:t>
      </w:r>
    </w:p>
    <w:p w14:paraId="2F7B82C9" w14:textId="4C53F8B6" w:rsidR="00F11548" w:rsidRPr="00F11548" w:rsidRDefault="00F11548" w:rsidP="00F11548">
      <w:pPr>
        <w:pStyle w:val="ListParagraph"/>
        <w:numPr>
          <w:ilvl w:val="1"/>
          <w:numId w:val="17"/>
        </w:numPr>
        <w:rPr>
          <w:rFonts w:ascii="Palatino" w:hAnsi="Palatino" w:cs="Times New Roman"/>
          <w:b/>
          <w:color w:val="000000" w:themeColor="text1"/>
          <w:sz w:val="20"/>
          <w:szCs w:val="20"/>
        </w:rPr>
      </w:pPr>
      <w:r w:rsidRPr="00F11548">
        <w:rPr>
          <w:rFonts w:ascii="Palatino" w:hAnsi="Palatino" w:cs="Times New Roman"/>
          <w:b/>
          <w:color w:val="7030A0"/>
          <w:sz w:val="20"/>
          <w:szCs w:val="20"/>
        </w:rPr>
        <w:t xml:space="preserve">Medtronic, Inc. v. Stengel: </w:t>
      </w:r>
      <w:r w:rsidRPr="00F11548">
        <w:rPr>
          <w:rFonts w:ascii="Palatino" w:hAnsi="Palatino" w:cs="Times New Roman"/>
          <w:color w:val="000000" w:themeColor="text1"/>
          <w:sz w:val="20"/>
          <w:szCs w:val="20"/>
        </w:rPr>
        <w:t xml:space="preserve">Whether the Medical Device Amendment to the Food, Drug, and Cosmetic Act preempt a state law claim alleging that a medical device manufacturer violated a duty under federal law to report adverse-event information to the FDA. </w:t>
      </w:r>
    </w:p>
    <w:p w14:paraId="313E70A7" w14:textId="6ADE4821" w:rsidR="00F11548" w:rsidRPr="00F11548" w:rsidRDefault="00F11548" w:rsidP="00F11548">
      <w:pPr>
        <w:pStyle w:val="ListParagraph"/>
        <w:numPr>
          <w:ilvl w:val="2"/>
          <w:numId w:val="17"/>
        </w:numPr>
        <w:rPr>
          <w:rFonts w:ascii="Palatino" w:hAnsi="Palatino" w:cs="Times New Roman"/>
          <w:b/>
          <w:color w:val="000000" w:themeColor="text1"/>
          <w:sz w:val="22"/>
          <w:szCs w:val="22"/>
        </w:rPr>
      </w:pPr>
      <w:r>
        <w:rPr>
          <w:rFonts w:ascii="Palatino" w:hAnsi="Palatino" w:cs="Times New Roman"/>
          <w:color w:val="000000" w:themeColor="text1"/>
          <w:sz w:val="20"/>
          <w:szCs w:val="20"/>
        </w:rPr>
        <w:t>Federal requirement: tell FDA if anything is dangerous</w:t>
      </w:r>
    </w:p>
    <w:p w14:paraId="43749754" w14:textId="56111D19" w:rsidR="00F11548" w:rsidRPr="00F11548" w:rsidRDefault="00F11548" w:rsidP="00F11548">
      <w:pPr>
        <w:pStyle w:val="ListParagraph"/>
        <w:numPr>
          <w:ilvl w:val="2"/>
          <w:numId w:val="17"/>
        </w:numPr>
        <w:rPr>
          <w:rFonts w:ascii="Palatino" w:hAnsi="Palatino" w:cs="Times New Roman"/>
          <w:b/>
          <w:color w:val="000000" w:themeColor="text1"/>
          <w:sz w:val="22"/>
          <w:szCs w:val="22"/>
        </w:rPr>
      </w:pPr>
      <w:r>
        <w:rPr>
          <w:rFonts w:ascii="Palatino" w:hAnsi="Palatino" w:cs="Times New Roman"/>
          <w:color w:val="000000" w:themeColor="text1"/>
          <w:sz w:val="20"/>
          <w:szCs w:val="20"/>
        </w:rPr>
        <w:t>State law: failure to warn by not telling the FDA</w:t>
      </w:r>
    </w:p>
    <w:p w14:paraId="6C82194A" w14:textId="27BE095E" w:rsidR="00F11548" w:rsidRPr="00F11548" w:rsidRDefault="00F11548" w:rsidP="00F11548">
      <w:pPr>
        <w:pStyle w:val="ListParagraph"/>
        <w:numPr>
          <w:ilvl w:val="2"/>
          <w:numId w:val="17"/>
        </w:numPr>
        <w:rPr>
          <w:rFonts w:ascii="Palatino" w:hAnsi="Palatino" w:cs="Times New Roman"/>
          <w:b/>
          <w:color w:val="000000" w:themeColor="text1"/>
          <w:sz w:val="22"/>
          <w:szCs w:val="22"/>
        </w:rPr>
      </w:pPr>
      <w:r>
        <w:rPr>
          <w:rFonts w:ascii="Palatino" w:hAnsi="Palatino" w:cs="Times New Roman"/>
          <w:color w:val="000000" w:themeColor="text1"/>
          <w:sz w:val="20"/>
          <w:szCs w:val="20"/>
        </w:rPr>
        <w:t>MDA: [explicit preemption] what is preempted to those that are different or in addition to</w:t>
      </w:r>
    </w:p>
    <w:p w14:paraId="42468DE3" w14:textId="6A2E4B69" w:rsidR="00F11548" w:rsidRPr="00F11548" w:rsidRDefault="00F11548" w:rsidP="00F11548">
      <w:pPr>
        <w:pStyle w:val="ListParagraph"/>
        <w:numPr>
          <w:ilvl w:val="2"/>
          <w:numId w:val="17"/>
        </w:numPr>
        <w:rPr>
          <w:rFonts w:ascii="Palatino" w:hAnsi="Palatino" w:cs="Times New Roman"/>
          <w:b/>
          <w:color w:val="000000" w:themeColor="text1"/>
          <w:sz w:val="22"/>
          <w:szCs w:val="22"/>
        </w:rPr>
      </w:pPr>
      <w:r>
        <w:rPr>
          <w:rFonts w:ascii="Palatino" w:hAnsi="Palatino" w:cs="Times New Roman"/>
          <w:color w:val="000000" w:themeColor="text1"/>
          <w:sz w:val="20"/>
          <w:szCs w:val="20"/>
        </w:rPr>
        <w:t>Court decided that State Law did not require more – the behavioral requirement was the same, though the state law added on damages</w:t>
      </w:r>
    </w:p>
    <w:p w14:paraId="0D0FDE47" w14:textId="7807F569" w:rsidR="00F11548" w:rsidRPr="00F11548" w:rsidRDefault="00F11548" w:rsidP="00F11548">
      <w:pPr>
        <w:pStyle w:val="ListParagraph"/>
        <w:numPr>
          <w:ilvl w:val="2"/>
          <w:numId w:val="17"/>
        </w:numPr>
        <w:rPr>
          <w:rFonts w:ascii="Palatino" w:hAnsi="Palatino" w:cs="Times New Roman"/>
          <w:b/>
          <w:color w:val="000000" w:themeColor="text1"/>
          <w:sz w:val="22"/>
          <w:szCs w:val="22"/>
        </w:rPr>
      </w:pPr>
      <w:r w:rsidRPr="00E61CA5">
        <w:rPr>
          <w:rFonts w:ascii="Palatino" w:hAnsi="Palatino" w:cs="Times New Roman"/>
          <w:color w:val="FF0000"/>
          <w:sz w:val="20"/>
          <w:szCs w:val="20"/>
        </w:rPr>
        <w:t>2 Exceptions</w:t>
      </w:r>
      <w:r>
        <w:rPr>
          <w:rFonts w:ascii="Palatino" w:hAnsi="Palatino" w:cs="Times New Roman"/>
          <w:color w:val="000000" w:themeColor="text1"/>
          <w:sz w:val="20"/>
          <w:szCs w:val="20"/>
        </w:rPr>
        <w:t xml:space="preserve"> – (1) Must have been a traditional State Law </w:t>
      </w:r>
      <w:r w:rsidRPr="00F11548">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cannot make one up now. (2) Whether Congress signaled its intent to take over the area (e.g. field preemption) and no conflict preemption because it is parallel. </w:t>
      </w:r>
    </w:p>
    <w:p w14:paraId="4A6A2F09" w14:textId="695C0ED6" w:rsidR="00AA6025" w:rsidRPr="00AA6025" w:rsidRDefault="00AA6025" w:rsidP="00AA6025">
      <w:pPr>
        <w:rPr>
          <w:rFonts w:ascii="Palatino" w:hAnsi="Palatino" w:cs="Times New Roman"/>
          <w:b/>
          <w:sz w:val="22"/>
          <w:szCs w:val="22"/>
        </w:rPr>
      </w:pPr>
    </w:p>
    <w:p w14:paraId="497B0929" w14:textId="77777777" w:rsidR="00E61CA5" w:rsidRPr="00E61CA5" w:rsidRDefault="00E61CA5" w:rsidP="001B784B">
      <w:pPr>
        <w:rPr>
          <w:rFonts w:ascii="Palatino" w:hAnsi="Palatino" w:cs="Times New Roman"/>
          <w:b/>
          <w:color w:val="000000" w:themeColor="text1"/>
          <w:sz w:val="16"/>
          <w:szCs w:val="16"/>
        </w:rPr>
      </w:pPr>
    </w:p>
    <w:p w14:paraId="206FF565" w14:textId="77777777" w:rsidR="00E61CA5" w:rsidRPr="006C73DE" w:rsidRDefault="00E61CA5" w:rsidP="00E61CA5">
      <w:pPr>
        <w:pStyle w:val="ListParagraph"/>
        <w:numPr>
          <w:ilvl w:val="0"/>
          <w:numId w:val="4"/>
        </w:numPr>
        <w:rPr>
          <w:rFonts w:ascii="Palatino" w:hAnsi="Palatino" w:cs="Times New Roman"/>
          <w:b/>
          <w:color w:val="000000" w:themeColor="text1"/>
          <w:sz w:val="22"/>
          <w:szCs w:val="22"/>
          <w:highlight w:val="magenta"/>
        </w:rPr>
      </w:pPr>
      <w:r w:rsidRPr="006C73DE">
        <w:rPr>
          <w:rFonts w:ascii="Palatino" w:hAnsi="Palatino" w:cs="Times New Roman"/>
          <w:b/>
          <w:color w:val="000000" w:themeColor="text1"/>
          <w:highlight w:val="magenta"/>
        </w:rPr>
        <w:t>ECONOMIC THEORIES OF TORT LAW</w:t>
      </w:r>
    </w:p>
    <w:p w14:paraId="0225D945" w14:textId="77777777" w:rsidR="00E61CA5" w:rsidRDefault="00E61CA5" w:rsidP="00E61CA5">
      <w:pPr>
        <w:pStyle w:val="ListParagraph"/>
        <w:numPr>
          <w:ilvl w:val="1"/>
          <w:numId w:val="4"/>
        </w:numPr>
        <w:rPr>
          <w:rFonts w:ascii="Palatino" w:hAnsi="Palatino" w:cs="Times New Roman"/>
          <w:b/>
          <w:color w:val="000000" w:themeColor="text1"/>
          <w:sz w:val="22"/>
          <w:szCs w:val="22"/>
        </w:rPr>
      </w:pPr>
      <w:r w:rsidRPr="00453BA5">
        <w:rPr>
          <w:rFonts w:ascii="Palatino" w:hAnsi="Palatino" w:cs="Times New Roman"/>
          <w:b/>
          <w:color w:val="000000" w:themeColor="text1"/>
          <w:sz w:val="22"/>
          <w:szCs w:val="22"/>
        </w:rPr>
        <w:t>Cheapest Cost Avoider</w:t>
      </w:r>
      <w:r>
        <w:rPr>
          <w:rFonts w:ascii="Palatino" w:hAnsi="Palatino" w:cs="Times New Roman"/>
          <w:b/>
          <w:color w:val="000000" w:themeColor="text1"/>
          <w:sz w:val="22"/>
          <w:szCs w:val="22"/>
        </w:rPr>
        <w:t xml:space="preserve"> v. 1</w:t>
      </w:r>
    </w:p>
    <w:p w14:paraId="010CDAAD" w14:textId="77777777" w:rsidR="00E61CA5" w:rsidRPr="00453BA5" w:rsidRDefault="00E61CA5" w:rsidP="00E61CA5">
      <w:pPr>
        <w:pStyle w:val="ListParagraph"/>
        <w:numPr>
          <w:ilvl w:val="2"/>
          <w:numId w:val="4"/>
        </w:numPr>
        <w:rPr>
          <w:rFonts w:ascii="Palatino" w:hAnsi="Palatino" w:cs="Times New Roman"/>
          <w:b/>
          <w:color w:val="000000" w:themeColor="text1"/>
          <w:sz w:val="22"/>
          <w:szCs w:val="22"/>
        </w:rPr>
      </w:pPr>
      <w:r>
        <w:rPr>
          <w:rFonts w:ascii="Palatino" w:hAnsi="Palatino" w:cs="Times New Roman"/>
          <w:i/>
          <w:color w:val="000000" w:themeColor="text1"/>
          <w:sz w:val="22"/>
          <w:szCs w:val="22"/>
        </w:rPr>
        <w:t xml:space="preserve">Explanation of CCA </w:t>
      </w:r>
      <w:r w:rsidRPr="00AE43BB">
        <w:rPr>
          <w:rFonts w:ascii="Palatino" w:hAnsi="Palatino" w:cs="Times New Roman"/>
          <w:b/>
          <w:color w:val="5B9BD5" w:themeColor="accent1"/>
          <w:sz w:val="22"/>
          <w:szCs w:val="22"/>
        </w:rPr>
        <w:t>~*</w:t>
      </w:r>
    </w:p>
    <w:p w14:paraId="652DD193" w14:textId="77777777" w:rsidR="00E61CA5" w:rsidRPr="00453BA5" w:rsidRDefault="00E61CA5" w:rsidP="00E61CA5">
      <w:pPr>
        <w:pStyle w:val="ListParagraph"/>
        <w:numPr>
          <w:ilvl w:val="2"/>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What’s Missing?</w:t>
      </w:r>
    </w:p>
    <w:p w14:paraId="29CDE41E" w14:textId="77777777" w:rsidR="00E61CA5" w:rsidRPr="00453BA5" w:rsidRDefault="00E61CA5" w:rsidP="00E61CA5">
      <w:pPr>
        <w:pStyle w:val="ListParagraph"/>
        <w:numPr>
          <w:ilvl w:val="3"/>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 xml:space="preserve">Morality, risk spreading </w:t>
      </w:r>
    </w:p>
    <w:p w14:paraId="5AB512F6" w14:textId="77777777" w:rsidR="00E61CA5" w:rsidRPr="00453BA5" w:rsidRDefault="00E61CA5" w:rsidP="00E61CA5">
      <w:pPr>
        <w:pStyle w:val="ListParagraph"/>
        <w:numPr>
          <w:ilvl w:val="3"/>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Why is it All of Nothing? Why not split the liability?</w:t>
      </w:r>
    </w:p>
    <w:p w14:paraId="6FA54CD1" w14:textId="77777777" w:rsidR="00E61CA5" w:rsidRPr="00453BA5" w:rsidRDefault="00E61CA5" w:rsidP="00E61CA5">
      <w:pPr>
        <w:pStyle w:val="ListParagraph"/>
        <w:numPr>
          <w:ilvl w:val="3"/>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 xml:space="preserve">Why are we so limited to shifting arbitrary numbers around? </w:t>
      </w:r>
    </w:p>
    <w:p w14:paraId="3380EBE2" w14:textId="77777777" w:rsidR="00E61CA5" w:rsidRPr="00453BA5" w:rsidRDefault="00E61CA5" w:rsidP="00E61CA5">
      <w:pPr>
        <w:pStyle w:val="ListParagraph"/>
        <w:numPr>
          <w:ilvl w:val="1"/>
          <w:numId w:val="4"/>
        </w:numPr>
        <w:rPr>
          <w:rFonts w:ascii="Palatino" w:hAnsi="Palatino" w:cs="Times New Roman"/>
          <w:b/>
          <w:color w:val="000000" w:themeColor="text1"/>
          <w:sz w:val="22"/>
          <w:szCs w:val="22"/>
        </w:rPr>
      </w:pPr>
      <w:r>
        <w:rPr>
          <w:rFonts w:ascii="Palatino" w:hAnsi="Palatino" w:cs="Times New Roman"/>
          <w:b/>
          <w:color w:val="000000" w:themeColor="text1"/>
          <w:sz w:val="22"/>
          <w:szCs w:val="22"/>
        </w:rPr>
        <w:t xml:space="preserve">Cheapest Cost Avoider v. 2 </w:t>
      </w:r>
    </w:p>
    <w:p w14:paraId="73E5FD9D" w14:textId="77777777" w:rsidR="00E61CA5" w:rsidRPr="00453BA5" w:rsidRDefault="00E61CA5" w:rsidP="00E61CA5">
      <w:pPr>
        <w:pStyle w:val="ListParagraph"/>
        <w:numPr>
          <w:ilvl w:val="2"/>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Who best knows how to get the parties together/Who best knows how to bargain?</w:t>
      </w:r>
    </w:p>
    <w:p w14:paraId="593F58EF" w14:textId="77777777" w:rsidR="00E61CA5" w:rsidRPr="00AE43BB" w:rsidRDefault="00E61CA5" w:rsidP="00E61CA5">
      <w:pPr>
        <w:pStyle w:val="ListParagraph"/>
        <w:ind w:left="2160"/>
        <w:rPr>
          <w:rFonts w:ascii="Palatino" w:hAnsi="Palatino" w:cs="Times New Roman"/>
          <w:color w:val="000000" w:themeColor="text1"/>
          <w:sz w:val="22"/>
          <w:szCs w:val="22"/>
        </w:rPr>
      </w:pPr>
      <w:r w:rsidRPr="00453BA5">
        <w:rPr>
          <w:rFonts w:ascii="Palatino" w:hAnsi="Palatino" w:cs="Times New Roman"/>
          <w:color w:val="000000" w:themeColor="text1"/>
          <w:sz w:val="22"/>
          <w:szCs w:val="22"/>
        </w:rPr>
        <w:sym w:font="Wingdings" w:char="F0E0"/>
      </w:r>
      <w:r>
        <w:rPr>
          <w:rFonts w:ascii="Palatino" w:hAnsi="Palatino" w:cs="Times New Roman"/>
          <w:color w:val="000000" w:themeColor="text1"/>
          <w:sz w:val="22"/>
          <w:szCs w:val="22"/>
        </w:rPr>
        <w:t xml:space="preserve"> Put the liability on them. (Dock Owners vs. Ship Owners.) </w:t>
      </w:r>
    </w:p>
    <w:p w14:paraId="6E43AE0D" w14:textId="77777777" w:rsidR="00E61CA5" w:rsidRDefault="00E61CA5" w:rsidP="00E61CA5">
      <w:pPr>
        <w:pStyle w:val="ListParagraph"/>
        <w:numPr>
          <w:ilvl w:val="1"/>
          <w:numId w:val="4"/>
        </w:numPr>
        <w:rPr>
          <w:rFonts w:ascii="Palatino" w:hAnsi="Palatino" w:cs="Times New Roman"/>
          <w:b/>
          <w:color w:val="000000" w:themeColor="text1"/>
          <w:sz w:val="22"/>
          <w:szCs w:val="22"/>
        </w:rPr>
      </w:pPr>
      <w:r>
        <w:rPr>
          <w:rFonts w:ascii="Palatino" w:hAnsi="Palatino" w:cs="Times New Roman"/>
          <w:b/>
          <w:color w:val="000000" w:themeColor="text1"/>
          <w:sz w:val="22"/>
          <w:szCs w:val="22"/>
        </w:rPr>
        <w:t>Coase Theorem</w:t>
      </w:r>
    </w:p>
    <w:p w14:paraId="357911C6" w14:textId="77777777" w:rsidR="00E61CA5" w:rsidRPr="00AE43BB" w:rsidRDefault="00E61CA5" w:rsidP="00E61CA5">
      <w:pPr>
        <w:pStyle w:val="ListParagraph"/>
        <w:numPr>
          <w:ilvl w:val="2"/>
          <w:numId w:val="4"/>
        </w:numPr>
        <w:rPr>
          <w:rFonts w:ascii="Palatino" w:hAnsi="Palatino" w:cs="Times New Roman"/>
          <w:b/>
          <w:color w:val="000000" w:themeColor="text1"/>
          <w:sz w:val="22"/>
          <w:szCs w:val="22"/>
        </w:rPr>
      </w:pPr>
      <w:r>
        <w:rPr>
          <w:rFonts w:ascii="Palatino" w:hAnsi="Palatino" w:cs="Times New Roman"/>
          <w:color w:val="000000" w:themeColor="text1"/>
          <w:sz w:val="22"/>
          <w:szCs w:val="22"/>
        </w:rPr>
        <w:t xml:space="preserve">In a world without transaction costs, law does not matter because parties will bargain to the right outcome. </w:t>
      </w:r>
    </w:p>
    <w:p w14:paraId="00ABA5E3" w14:textId="77777777" w:rsidR="00E61CA5" w:rsidRPr="00676064" w:rsidRDefault="00E61CA5" w:rsidP="00E61CA5">
      <w:pPr>
        <w:pStyle w:val="ListParagraph"/>
        <w:numPr>
          <w:ilvl w:val="2"/>
          <w:numId w:val="4"/>
        </w:numPr>
        <w:rPr>
          <w:rFonts w:ascii="Palatino" w:hAnsi="Palatino" w:cs="Times New Roman"/>
          <w:b/>
          <w:color w:val="000000" w:themeColor="text1"/>
          <w:sz w:val="22"/>
          <w:szCs w:val="22"/>
        </w:rPr>
      </w:pPr>
      <w:r>
        <w:rPr>
          <w:rFonts w:ascii="Palatino" w:hAnsi="Palatino" w:cs="Times New Roman"/>
          <w:b/>
          <w:color w:val="5B9BD5" w:themeColor="accent1"/>
          <w:sz w:val="22"/>
          <w:szCs w:val="22"/>
        </w:rPr>
        <w:t>~*</w:t>
      </w:r>
      <w:r w:rsidRPr="00AE43BB">
        <w:rPr>
          <w:rFonts w:ascii="Palatino" w:hAnsi="Palatino" w:cs="Times New Roman"/>
          <w:b/>
          <w:color w:val="000000" w:themeColor="text1"/>
          <w:sz w:val="22"/>
          <w:szCs w:val="22"/>
        </w:rPr>
        <w:t xml:space="preserve"> </w:t>
      </w:r>
    </w:p>
    <w:p w14:paraId="57A2F596" w14:textId="77777777" w:rsidR="00AA6025" w:rsidRDefault="00AA6025" w:rsidP="00AA6025">
      <w:pPr>
        <w:ind w:left="360"/>
        <w:rPr>
          <w:rFonts w:ascii="Palatino" w:hAnsi="Palatino" w:cs="Times New Roman"/>
          <w:b/>
          <w:sz w:val="22"/>
          <w:szCs w:val="22"/>
        </w:rPr>
      </w:pPr>
    </w:p>
    <w:p w14:paraId="5407977B" w14:textId="77777777" w:rsidR="00E61CA5" w:rsidRDefault="00E61CA5" w:rsidP="00AA6025">
      <w:pPr>
        <w:ind w:left="360"/>
        <w:rPr>
          <w:rFonts w:ascii="Palatino" w:hAnsi="Palatino" w:cs="Times New Roman"/>
          <w:b/>
          <w:sz w:val="22"/>
          <w:szCs w:val="22"/>
        </w:rPr>
      </w:pPr>
    </w:p>
    <w:p w14:paraId="424B355B" w14:textId="77777777" w:rsidR="00E61CA5" w:rsidRDefault="00E61CA5" w:rsidP="00AA6025">
      <w:pPr>
        <w:ind w:left="360"/>
        <w:rPr>
          <w:rFonts w:ascii="Palatino" w:hAnsi="Palatino" w:cs="Times New Roman"/>
          <w:b/>
          <w:sz w:val="22"/>
          <w:szCs w:val="22"/>
        </w:rPr>
      </w:pPr>
    </w:p>
    <w:p w14:paraId="5A4ACA09" w14:textId="77777777" w:rsidR="00E61CA5" w:rsidRDefault="00E61CA5" w:rsidP="00AA6025">
      <w:pPr>
        <w:ind w:left="360"/>
        <w:rPr>
          <w:rFonts w:ascii="Palatino" w:hAnsi="Palatino" w:cs="Times New Roman"/>
          <w:b/>
          <w:sz w:val="22"/>
          <w:szCs w:val="22"/>
        </w:rPr>
      </w:pPr>
    </w:p>
    <w:p w14:paraId="02359D48" w14:textId="77777777" w:rsidR="00E61CA5" w:rsidRDefault="00E61CA5" w:rsidP="00AA6025">
      <w:pPr>
        <w:ind w:left="360"/>
        <w:rPr>
          <w:rFonts w:ascii="Palatino" w:hAnsi="Palatino" w:cs="Times New Roman"/>
          <w:b/>
          <w:sz w:val="22"/>
          <w:szCs w:val="22"/>
        </w:rPr>
      </w:pPr>
    </w:p>
    <w:p w14:paraId="5DDF76BF" w14:textId="77777777" w:rsidR="00E61CA5" w:rsidRDefault="00E61CA5" w:rsidP="00AA6025">
      <w:pPr>
        <w:ind w:left="360"/>
        <w:rPr>
          <w:rFonts w:ascii="Palatino" w:hAnsi="Palatino" w:cs="Times New Roman"/>
          <w:b/>
          <w:sz w:val="22"/>
          <w:szCs w:val="22"/>
        </w:rPr>
      </w:pPr>
    </w:p>
    <w:p w14:paraId="60DB61F1" w14:textId="77777777" w:rsidR="00E61CA5" w:rsidRDefault="00E61CA5" w:rsidP="00AA6025">
      <w:pPr>
        <w:ind w:left="360"/>
        <w:rPr>
          <w:rFonts w:ascii="Palatino" w:hAnsi="Palatino" w:cs="Times New Roman"/>
          <w:b/>
          <w:sz w:val="22"/>
          <w:szCs w:val="22"/>
        </w:rPr>
      </w:pPr>
    </w:p>
    <w:p w14:paraId="5B494240" w14:textId="77777777" w:rsidR="00E61CA5" w:rsidRDefault="00E61CA5" w:rsidP="00AA6025">
      <w:pPr>
        <w:ind w:left="360"/>
        <w:rPr>
          <w:rFonts w:ascii="Palatino" w:hAnsi="Palatino" w:cs="Times New Roman"/>
          <w:b/>
          <w:sz w:val="22"/>
          <w:szCs w:val="22"/>
        </w:rPr>
      </w:pPr>
    </w:p>
    <w:p w14:paraId="475C156C" w14:textId="77777777" w:rsidR="001B784B" w:rsidRDefault="001B784B" w:rsidP="00AA6025">
      <w:pPr>
        <w:ind w:left="360"/>
        <w:rPr>
          <w:rFonts w:ascii="Palatino" w:hAnsi="Palatino" w:cs="Times New Roman"/>
          <w:b/>
          <w:sz w:val="22"/>
          <w:szCs w:val="22"/>
        </w:rPr>
      </w:pPr>
    </w:p>
    <w:p w14:paraId="247F7A14" w14:textId="77777777" w:rsidR="00E61CA5" w:rsidRPr="00AA6025" w:rsidRDefault="00E61CA5" w:rsidP="00AA6025">
      <w:pPr>
        <w:ind w:left="360"/>
        <w:rPr>
          <w:rFonts w:ascii="Palatino" w:hAnsi="Palatino" w:cs="Times New Roman"/>
          <w:b/>
          <w:sz w:val="22"/>
          <w:szCs w:val="22"/>
        </w:rPr>
      </w:pPr>
    </w:p>
    <w:p w14:paraId="03CA028C" w14:textId="6C80F9BA" w:rsidR="00E14241" w:rsidRPr="006C73DE" w:rsidRDefault="00E14241" w:rsidP="00E14241">
      <w:pPr>
        <w:pStyle w:val="ListParagraph"/>
        <w:numPr>
          <w:ilvl w:val="0"/>
          <w:numId w:val="4"/>
        </w:numPr>
        <w:rPr>
          <w:rFonts w:ascii="Palatino" w:hAnsi="Palatino" w:cs="Times New Roman"/>
          <w:b/>
          <w:highlight w:val="magenta"/>
        </w:rPr>
      </w:pPr>
      <w:r w:rsidRPr="006C73DE">
        <w:rPr>
          <w:rFonts w:ascii="Palatino" w:hAnsi="Palatino" w:cs="Times New Roman"/>
          <w:b/>
          <w:highlight w:val="magenta"/>
        </w:rPr>
        <w:t>RULES vs. STANDARDS</w:t>
      </w:r>
    </w:p>
    <w:p w14:paraId="6FF97A38" w14:textId="12E305B0" w:rsidR="00A6780C" w:rsidRPr="009A7E6F" w:rsidRDefault="00A6780C" w:rsidP="00A6780C">
      <w:pPr>
        <w:pStyle w:val="ListParagraph"/>
        <w:rPr>
          <w:rFonts w:ascii="Palatino" w:hAnsi="Palatino" w:cs="Times New Roman"/>
          <w:i/>
          <w:sz w:val="22"/>
          <w:szCs w:val="22"/>
        </w:rPr>
      </w:pPr>
      <w:r>
        <w:rPr>
          <w:rFonts w:ascii="Palatino" w:hAnsi="Palatino" w:cs="Times New Roman"/>
          <w:sz w:val="22"/>
          <w:szCs w:val="22"/>
        </w:rPr>
        <w:t xml:space="preserve">When do we want to switch regimes? </w:t>
      </w:r>
      <w:r w:rsidR="009A7E6F">
        <w:rPr>
          <w:rFonts w:ascii="Palatino" w:hAnsi="Palatino" w:cs="Times New Roman"/>
          <w:i/>
          <w:sz w:val="22"/>
          <w:szCs w:val="22"/>
        </w:rPr>
        <w:t xml:space="preserve">If a fact situation is recurring, rules could be useful. </w:t>
      </w:r>
    </w:p>
    <w:p w14:paraId="59097C2E" w14:textId="2A319365" w:rsidR="00A6780C" w:rsidRDefault="00A6780C" w:rsidP="00E61CA5">
      <w:pPr>
        <w:pStyle w:val="ListParagraph"/>
        <w:rPr>
          <w:rFonts w:ascii="Palatino" w:hAnsi="Palatino" w:cs="Times New Roman"/>
          <w:sz w:val="22"/>
          <w:szCs w:val="22"/>
        </w:rPr>
      </w:pPr>
      <w:r>
        <w:rPr>
          <w:rFonts w:ascii="Palatino" w:hAnsi="Palatino" w:cs="Times New Roman"/>
          <w:sz w:val="22"/>
          <w:szCs w:val="22"/>
        </w:rPr>
        <w:t>Who decides? (Judges v. Juries) (Courts v. Legislatures) Institutional competencies, trust, information?</w:t>
      </w:r>
    </w:p>
    <w:p w14:paraId="4AF0457C" w14:textId="77777777" w:rsidR="00E61CA5" w:rsidRPr="00A6780C" w:rsidRDefault="00E61CA5" w:rsidP="00E61CA5">
      <w:pPr>
        <w:pStyle w:val="ListParagraph"/>
        <w:rPr>
          <w:rFonts w:ascii="Palatino" w:hAnsi="Palatino" w:cs="Times New Roman"/>
          <w:sz w:val="22"/>
          <w:szCs w:val="22"/>
        </w:rPr>
      </w:pPr>
    </w:p>
    <w:p w14:paraId="65FB58D7" w14:textId="754C2961" w:rsidR="00A6780C" w:rsidRPr="00A6780C" w:rsidRDefault="00A6780C" w:rsidP="009A7E6F">
      <w:pPr>
        <w:ind w:left="2880" w:firstLine="720"/>
        <w:rPr>
          <w:rFonts w:ascii="Palatino" w:hAnsi="Palatino" w:cs="Times New Roman"/>
          <w:b/>
          <w:sz w:val="22"/>
          <w:szCs w:val="22"/>
        </w:rPr>
      </w:pPr>
      <w:r w:rsidRPr="00A6780C">
        <w:rPr>
          <w:rFonts w:ascii="Palatino" w:hAnsi="Palatino" w:cs="Times New Roman"/>
          <w:b/>
          <w:sz w:val="22"/>
          <w:szCs w:val="22"/>
          <w:u w:val="single"/>
        </w:rPr>
        <w:t>RULES</w:t>
      </w:r>
      <w:r w:rsidRPr="00A6780C">
        <w:rPr>
          <w:rFonts w:ascii="Palatino" w:hAnsi="Palatino" w:cs="Times New Roman"/>
          <w:b/>
          <w:sz w:val="22"/>
          <w:szCs w:val="22"/>
        </w:rPr>
        <w:tab/>
      </w:r>
      <w:r w:rsidRPr="00A6780C">
        <w:rPr>
          <w:rFonts w:ascii="Palatino" w:hAnsi="Palatino" w:cs="Times New Roman"/>
          <w:b/>
          <w:sz w:val="22"/>
          <w:szCs w:val="22"/>
        </w:rPr>
        <w:tab/>
      </w:r>
      <w:r w:rsidRPr="00A6780C">
        <w:rPr>
          <w:rFonts w:ascii="Palatino" w:hAnsi="Palatino" w:cs="Times New Roman"/>
          <w:b/>
          <w:sz w:val="22"/>
          <w:szCs w:val="22"/>
        </w:rPr>
        <w:tab/>
      </w:r>
      <w:r w:rsidR="009A7E6F">
        <w:rPr>
          <w:rFonts w:ascii="Palatino" w:hAnsi="Palatino" w:cs="Times New Roman"/>
          <w:b/>
          <w:sz w:val="22"/>
          <w:szCs w:val="22"/>
        </w:rPr>
        <w:tab/>
      </w:r>
      <w:r w:rsidR="009A7E6F">
        <w:rPr>
          <w:rFonts w:ascii="Palatino" w:hAnsi="Palatino" w:cs="Times New Roman"/>
          <w:b/>
          <w:sz w:val="22"/>
          <w:szCs w:val="22"/>
        </w:rPr>
        <w:tab/>
      </w:r>
      <w:r w:rsidRPr="00A6780C">
        <w:rPr>
          <w:rFonts w:ascii="Palatino" w:hAnsi="Palatino" w:cs="Times New Roman"/>
          <w:b/>
          <w:sz w:val="22"/>
          <w:szCs w:val="22"/>
        </w:rPr>
        <w:tab/>
      </w:r>
      <w:r w:rsidRPr="00A6780C">
        <w:rPr>
          <w:rFonts w:ascii="Palatino" w:hAnsi="Palatino" w:cs="Times New Roman"/>
          <w:b/>
          <w:sz w:val="22"/>
          <w:szCs w:val="22"/>
        </w:rPr>
        <w:tab/>
      </w:r>
      <w:r w:rsidRPr="00A6780C">
        <w:rPr>
          <w:rFonts w:ascii="Palatino" w:hAnsi="Palatino" w:cs="Times New Roman"/>
          <w:b/>
          <w:sz w:val="22"/>
          <w:szCs w:val="22"/>
          <w:u w:val="single"/>
        </w:rPr>
        <w:t>STANDARDS</w:t>
      </w:r>
    </w:p>
    <w:tbl>
      <w:tblPr>
        <w:tblStyle w:val="TableGrid"/>
        <w:tblW w:w="12865" w:type="dxa"/>
        <w:tblInd w:w="3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075"/>
        <w:gridCol w:w="6480"/>
        <w:gridCol w:w="5310"/>
      </w:tblGrid>
      <w:tr w:rsidR="009A7E6F" w14:paraId="0E7F7990" w14:textId="77777777" w:rsidTr="009A7E6F">
        <w:trPr>
          <w:trHeight w:val="548"/>
        </w:trPr>
        <w:tc>
          <w:tcPr>
            <w:tcW w:w="1075" w:type="dxa"/>
          </w:tcPr>
          <w:p w14:paraId="2F409E3A" w14:textId="77777777" w:rsidR="00A6780C" w:rsidRPr="00A6780C" w:rsidRDefault="00A6780C" w:rsidP="00E14241">
            <w:pPr>
              <w:rPr>
                <w:rFonts w:ascii="Palatino" w:hAnsi="Palatino" w:cs="Times New Roman"/>
                <w:b/>
                <w:sz w:val="22"/>
                <w:szCs w:val="22"/>
              </w:rPr>
            </w:pPr>
          </w:p>
          <w:p w14:paraId="3D97DCB0" w14:textId="5D02F135" w:rsidR="00A6780C" w:rsidRPr="00A6780C" w:rsidRDefault="00A6780C" w:rsidP="00A6780C">
            <w:pPr>
              <w:jc w:val="center"/>
              <w:rPr>
                <w:rFonts w:ascii="Palatino" w:hAnsi="Palatino" w:cs="Times New Roman"/>
                <w:b/>
                <w:sz w:val="22"/>
                <w:szCs w:val="22"/>
              </w:rPr>
            </w:pPr>
            <w:r w:rsidRPr="00A6780C">
              <w:rPr>
                <w:rFonts w:ascii="Palatino" w:hAnsi="Palatino" w:cs="Times New Roman"/>
                <w:b/>
                <w:sz w:val="22"/>
                <w:szCs w:val="22"/>
              </w:rPr>
              <w:t>PROS</w:t>
            </w:r>
          </w:p>
        </w:tc>
        <w:tc>
          <w:tcPr>
            <w:tcW w:w="6480" w:type="dxa"/>
          </w:tcPr>
          <w:p w14:paraId="2D64E228" w14:textId="2AF7246A" w:rsidR="00A6780C" w:rsidRPr="00A6780C" w:rsidRDefault="00A6780C" w:rsidP="00E14241">
            <w:pPr>
              <w:rPr>
                <w:rFonts w:ascii="Palatino" w:hAnsi="Palatino" w:cs="Times New Roman"/>
                <w:b/>
                <w:sz w:val="22"/>
                <w:szCs w:val="22"/>
              </w:rPr>
            </w:pPr>
          </w:p>
          <w:p w14:paraId="50F74C26" w14:textId="77777777" w:rsidR="00A6780C" w:rsidRPr="00A6780C" w:rsidRDefault="00A6780C" w:rsidP="00E14241">
            <w:pPr>
              <w:rPr>
                <w:rFonts w:ascii="Palatino" w:hAnsi="Palatino" w:cs="Times New Roman"/>
                <w:sz w:val="22"/>
                <w:szCs w:val="22"/>
              </w:rPr>
            </w:pPr>
            <w:r w:rsidRPr="00A6780C">
              <w:rPr>
                <w:rFonts w:ascii="Palatino" w:hAnsi="Palatino" w:cs="Times New Roman"/>
                <w:sz w:val="22"/>
                <w:szCs w:val="22"/>
              </w:rPr>
              <w:t xml:space="preserve">Uniform </w:t>
            </w:r>
            <w:r w:rsidRPr="00A6780C">
              <w:rPr>
                <w:rFonts w:ascii="Palatino" w:hAnsi="Palatino" w:cs="Times New Roman"/>
                <w:sz w:val="22"/>
                <w:szCs w:val="22"/>
              </w:rPr>
              <w:sym w:font="Wingdings" w:char="F0E0"/>
            </w:r>
            <w:r w:rsidRPr="00A6780C">
              <w:rPr>
                <w:rFonts w:ascii="Palatino" w:hAnsi="Palatino" w:cs="Times New Roman"/>
                <w:sz w:val="22"/>
                <w:szCs w:val="22"/>
              </w:rPr>
              <w:t xml:space="preserve"> Fairness </w:t>
            </w:r>
          </w:p>
          <w:p w14:paraId="4B1F1A00" w14:textId="05C52363" w:rsidR="00A6780C" w:rsidRDefault="00A6780C" w:rsidP="00E14241">
            <w:pPr>
              <w:rPr>
                <w:rFonts w:ascii="Palatino" w:hAnsi="Palatino" w:cs="Times New Roman"/>
                <w:sz w:val="22"/>
                <w:szCs w:val="22"/>
              </w:rPr>
            </w:pPr>
            <w:r w:rsidRPr="00A6780C">
              <w:rPr>
                <w:rFonts w:ascii="Palatino" w:hAnsi="Palatino" w:cs="Times New Roman"/>
                <w:sz w:val="22"/>
                <w:szCs w:val="22"/>
              </w:rPr>
              <w:t xml:space="preserve">Consistent – </w:t>
            </w:r>
            <w:r w:rsidR="009A7E6F">
              <w:rPr>
                <w:rFonts w:ascii="Palatino" w:hAnsi="Palatino" w:cs="Times New Roman"/>
                <w:sz w:val="22"/>
                <w:szCs w:val="22"/>
              </w:rPr>
              <w:t>reduces danger of prejudice</w:t>
            </w:r>
          </w:p>
          <w:p w14:paraId="634A3867" w14:textId="3371A8E1" w:rsidR="009A7E6F" w:rsidRDefault="009A7E6F" w:rsidP="00E14241">
            <w:pPr>
              <w:rPr>
                <w:rFonts w:ascii="Palatino" w:hAnsi="Palatino" w:cs="Times New Roman"/>
                <w:sz w:val="22"/>
                <w:szCs w:val="22"/>
              </w:rPr>
            </w:pPr>
            <w:r w:rsidRPr="00A6780C">
              <w:rPr>
                <w:rFonts w:ascii="Palatino" w:hAnsi="Palatino" w:cs="Times New Roman"/>
                <w:sz w:val="22"/>
                <w:szCs w:val="22"/>
              </w:rPr>
              <w:t>Predictable</w:t>
            </w:r>
            <w:r>
              <w:rPr>
                <w:rFonts w:ascii="Palatino" w:hAnsi="Palatino" w:cs="Times New Roman"/>
                <w:sz w:val="22"/>
                <w:szCs w:val="22"/>
              </w:rPr>
              <w:t>/Concrete/Self-applying</w:t>
            </w:r>
          </w:p>
          <w:p w14:paraId="7D774C7D" w14:textId="729911C8" w:rsidR="009A7E6F" w:rsidRDefault="009A7E6F" w:rsidP="00E14241">
            <w:pPr>
              <w:rPr>
                <w:rFonts w:ascii="Palatino" w:hAnsi="Palatino" w:cs="Times New Roman"/>
                <w:sz w:val="22"/>
                <w:szCs w:val="22"/>
              </w:rPr>
            </w:pPr>
            <w:r>
              <w:rPr>
                <w:rFonts w:ascii="Palatino" w:hAnsi="Palatino" w:cs="Times New Roman"/>
                <w:sz w:val="22"/>
                <w:szCs w:val="22"/>
              </w:rPr>
              <w:t>Produces settlements</w:t>
            </w:r>
          </w:p>
          <w:p w14:paraId="03356146" w14:textId="2DFB8FAA" w:rsidR="00A6780C" w:rsidRPr="00A6780C" w:rsidRDefault="00A6780C" w:rsidP="00A6780C">
            <w:pPr>
              <w:rPr>
                <w:rFonts w:ascii="Palatino" w:hAnsi="Palatino" w:cs="Times New Roman"/>
                <w:sz w:val="22"/>
                <w:szCs w:val="22"/>
              </w:rPr>
            </w:pPr>
            <w:r w:rsidRPr="00A6780C">
              <w:rPr>
                <w:rFonts w:ascii="Palatino" w:hAnsi="Palatino" w:cs="Times New Roman"/>
                <w:sz w:val="22"/>
                <w:szCs w:val="22"/>
              </w:rPr>
              <w:t>Easy</w:t>
            </w:r>
            <w:r w:rsidR="009A7E6F">
              <w:rPr>
                <w:rFonts w:ascii="Palatino" w:hAnsi="Palatino" w:cs="Times New Roman"/>
                <w:sz w:val="22"/>
                <w:szCs w:val="22"/>
              </w:rPr>
              <w:t>/cheap</w:t>
            </w:r>
            <w:r w:rsidRPr="00A6780C">
              <w:rPr>
                <w:rFonts w:ascii="Palatino" w:hAnsi="Palatino" w:cs="Times New Roman"/>
                <w:sz w:val="22"/>
                <w:szCs w:val="22"/>
              </w:rPr>
              <w:t xml:space="preserve"> to administer </w:t>
            </w:r>
          </w:p>
          <w:p w14:paraId="05FA257B" w14:textId="3B5CED27" w:rsidR="00A6780C" w:rsidRPr="00A6780C" w:rsidRDefault="00A6780C" w:rsidP="00A6780C">
            <w:pPr>
              <w:rPr>
                <w:rFonts w:ascii="Palatino" w:hAnsi="Palatino" w:cs="Times New Roman"/>
                <w:sz w:val="22"/>
                <w:szCs w:val="22"/>
              </w:rPr>
            </w:pPr>
            <w:r w:rsidRPr="00A6780C">
              <w:rPr>
                <w:rFonts w:ascii="Palatino" w:hAnsi="Palatino" w:cs="Times New Roman"/>
                <w:sz w:val="22"/>
                <w:szCs w:val="22"/>
              </w:rPr>
              <w:t xml:space="preserve">Ex ante, </w:t>
            </w:r>
            <w:r w:rsidR="009A7E6F">
              <w:rPr>
                <w:rFonts w:ascii="Palatino" w:hAnsi="Palatino" w:cs="Times New Roman"/>
                <w:sz w:val="22"/>
                <w:szCs w:val="22"/>
              </w:rPr>
              <w:t xml:space="preserve">certainty, </w:t>
            </w:r>
            <w:r w:rsidRPr="00A6780C">
              <w:rPr>
                <w:rFonts w:ascii="Palatino" w:hAnsi="Palatino" w:cs="Times New Roman"/>
                <w:sz w:val="22"/>
                <w:szCs w:val="22"/>
              </w:rPr>
              <w:t>deterrence</w:t>
            </w:r>
          </w:p>
        </w:tc>
        <w:tc>
          <w:tcPr>
            <w:tcW w:w="5310" w:type="dxa"/>
          </w:tcPr>
          <w:p w14:paraId="4AFA2C3F" w14:textId="77777777" w:rsidR="00A6780C" w:rsidRPr="00A6780C" w:rsidRDefault="00A6780C" w:rsidP="00E14241">
            <w:pPr>
              <w:rPr>
                <w:rFonts w:ascii="Palatino" w:hAnsi="Palatino" w:cs="Times New Roman"/>
                <w:b/>
                <w:sz w:val="22"/>
                <w:szCs w:val="22"/>
              </w:rPr>
            </w:pPr>
          </w:p>
          <w:p w14:paraId="177F1D05" w14:textId="0289037D" w:rsidR="00A6780C" w:rsidRPr="00A6780C" w:rsidRDefault="00A6780C" w:rsidP="00E14241">
            <w:pPr>
              <w:rPr>
                <w:rFonts w:ascii="Palatino" w:hAnsi="Palatino" w:cs="Times New Roman"/>
                <w:sz w:val="22"/>
                <w:szCs w:val="22"/>
              </w:rPr>
            </w:pPr>
            <w:r w:rsidRPr="00A6780C">
              <w:rPr>
                <w:rFonts w:ascii="Palatino" w:hAnsi="Palatino" w:cs="Times New Roman"/>
                <w:sz w:val="22"/>
                <w:szCs w:val="22"/>
              </w:rPr>
              <w:t xml:space="preserve">Flexible </w:t>
            </w:r>
            <w:r w:rsidRPr="00A6780C">
              <w:rPr>
                <w:rFonts w:ascii="Palatino" w:hAnsi="Palatino" w:cs="Times New Roman"/>
                <w:sz w:val="22"/>
                <w:szCs w:val="22"/>
              </w:rPr>
              <w:sym w:font="Wingdings" w:char="F0E0"/>
            </w:r>
            <w:r w:rsidRPr="00A6780C">
              <w:rPr>
                <w:rFonts w:ascii="Palatino" w:hAnsi="Palatino" w:cs="Times New Roman"/>
                <w:sz w:val="22"/>
                <w:szCs w:val="22"/>
              </w:rPr>
              <w:t xml:space="preserve"> Fair because can tailor to case</w:t>
            </w:r>
          </w:p>
          <w:p w14:paraId="389C3555" w14:textId="77777777" w:rsidR="00A6780C" w:rsidRDefault="00A6780C" w:rsidP="00A6780C">
            <w:pPr>
              <w:rPr>
                <w:rFonts w:ascii="Palatino" w:hAnsi="Palatino" w:cs="Times New Roman"/>
                <w:sz w:val="22"/>
                <w:szCs w:val="22"/>
              </w:rPr>
            </w:pPr>
            <w:r w:rsidRPr="00A6780C">
              <w:rPr>
                <w:rFonts w:ascii="Palatino" w:hAnsi="Palatino" w:cs="Times New Roman"/>
                <w:sz w:val="22"/>
                <w:szCs w:val="22"/>
              </w:rPr>
              <w:t>Provides individual justice</w:t>
            </w:r>
          </w:p>
          <w:p w14:paraId="5BB6D52B" w14:textId="77777777" w:rsidR="00A6780C" w:rsidRPr="00A6780C" w:rsidRDefault="00A6780C" w:rsidP="00A6780C">
            <w:pPr>
              <w:rPr>
                <w:rFonts w:ascii="Palatino" w:hAnsi="Palatino" w:cs="Times New Roman"/>
                <w:b/>
                <w:sz w:val="22"/>
                <w:szCs w:val="22"/>
              </w:rPr>
            </w:pPr>
            <w:r w:rsidRPr="00A6780C">
              <w:rPr>
                <w:rFonts w:ascii="Palatino" w:hAnsi="Palatino" w:cs="Times New Roman"/>
                <w:sz w:val="22"/>
                <w:szCs w:val="22"/>
              </w:rPr>
              <w:t>Resilient to changes</w:t>
            </w:r>
          </w:p>
          <w:p w14:paraId="05DC54AB" w14:textId="155BAB28" w:rsidR="009A7E6F" w:rsidRDefault="009A7E6F" w:rsidP="00A6780C">
            <w:pPr>
              <w:rPr>
                <w:rFonts w:ascii="Palatino" w:hAnsi="Palatino" w:cs="Times New Roman"/>
                <w:sz w:val="22"/>
                <w:szCs w:val="22"/>
              </w:rPr>
            </w:pPr>
            <w:r>
              <w:rPr>
                <w:rFonts w:ascii="Palatino" w:hAnsi="Palatino" w:cs="Times New Roman"/>
                <w:sz w:val="22"/>
                <w:szCs w:val="22"/>
              </w:rPr>
              <w:t xml:space="preserve">Can take into account “justice” </w:t>
            </w:r>
          </w:p>
          <w:p w14:paraId="70A8E348" w14:textId="573F8C2A" w:rsidR="009A7E6F" w:rsidRDefault="009A7E6F" w:rsidP="00A6780C">
            <w:pPr>
              <w:rPr>
                <w:rFonts w:ascii="Palatino" w:hAnsi="Palatino" w:cs="Times New Roman"/>
                <w:sz w:val="22"/>
                <w:szCs w:val="22"/>
              </w:rPr>
            </w:pPr>
            <w:r>
              <w:rPr>
                <w:rFonts w:ascii="Palatino" w:hAnsi="Palatino" w:cs="Times New Roman"/>
                <w:sz w:val="22"/>
                <w:szCs w:val="22"/>
              </w:rPr>
              <w:t>Extra-deterrence – keep away from boundaries</w:t>
            </w:r>
          </w:p>
          <w:p w14:paraId="687C957B" w14:textId="101CC3EA" w:rsidR="00A6780C" w:rsidRPr="00A6780C" w:rsidRDefault="00A6780C" w:rsidP="00A6780C">
            <w:pPr>
              <w:rPr>
                <w:rFonts w:ascii="Palatino" w:hAnsi="Palatino" w:cs="Times New Roman"/>
                <w:sz w:val="22"/>
                <w:szCs w:val="22"/>
              </w:rPr>
            </w:pPr>
            <w:r w:rsidRPr="00A6780C">
              <w:rPr>
                <w:rFonts w:ascii="Palatino" w:hAnsi="Palatino" w:cs="Times New Roman"/>
                <w:sz w:val="22"/>
                <w:szCs w:val="22"/>
              </w:rPr>
              <w:t>Ex post, fairness</w:t>
            </w:r>
          </w:p>
        </w:tc>
      </w:tr>
      <w:tr w:rsidR="009A7E6F" w14:paraId="54734A6F" w14:textId="77777777" w:rsidTr="009A7E6F">
        <w:tc>
          <w:tcPr>
            <w:tcW w:w="1075" w:type="dxa"/>
          </w:tcPr>
          <w:p w14:paraId="57D8A5FE" w14:textId="77777777" w:rsidR="00A6780C" w:rsidRPr="00A6780C" w:rsidRDefault="00A6780C" w:rsidP="00E14241">
            <w:pPr>
              <w:rPr>
                <w:rFonts w:ascii="Palatino" w:hAnsi="Palatino" w:cs="Times New Roman"/>
                <w:b/>
                <w:sz w:val="22"/>
                <w:szCs w:val="22"/>
              </w:rPr>
            </w:pPr>
          </w:p>
          <w:p w14:paraId="1F5EFC0A" w14:textId="601AA42C" w:rsidR="00A6780C" w:rsidRPr="00A6780C" w:rsidRDefault="00A6780C" w:rsidP="00A6780C">
            <w:pPr>
              <w:jc w:val="center"/>
              <w:rPr>
                <w:rFonts w:ascii="Palatino" w:hAnsi="Palatino" w:cs="Times New Roman"/>
                <w:b/>
                <w:sz w:val="22"/>
                <w:szCs w:val="22"/>
              </w:rPr>
            </w:pPr>
            <w:r w:rsidRPr="00A6780C">
              <w:rPr>
                <w:rFonts w:ascii="Palatino" w:hAnsi="Palatino" w:cs="Times New Roman"/>
                <w:b/>
                <w:sz w:val="22"/>
                <w:szCs w:val="22"/>
              </w:rPr>
              <w:t>CONS</w:t>
            </w:r>
          </w:p>
        </w:tc>
        <w:tc>
          <w:tcPr>
            <w:tcW w:w="6480" w:type="dxa"/>
          </w:tcPr>
          <w:p w14:paraId="6A5B71F9" w14:textId="28A944AE" w:rsidR="00A6780C" w:rsidRPr="009A7E6F" w:rsidRDefault="009A7E6F" w:rsidP="00E14241">
            <w:pPr>
              <w:rPr>
                <w:rFonts w:ascii="Palatino" w:hAnsi="Palatino" w:cs="Times New Roman"/>
                <w:sz w:val="22"/>
                <w:szCs w:val="22"/>
              </w:rPr>
            </w:pPr>
            <w:r>
              <w:rPr>
                <w:rFonts w:ascii="Palatino" w:hAnsi="Palatino" w:cs="Times New Roman"/>
                <w:sz w:val="22"/>
                <w:szCs w:val="22"/>
              </w:rPr>
              <w:t>Doesn’t take into account the reason something happened</w:t>
            </w:r>
          </w:p>
          <w:p w14:paraId="7E762A89" w14:textId="77777777" w:rsidR="00A6780C" w:rsidRPr="00A6780C" w:rsidRDefault="00A6780C" w:rsidP="00E14241">
            <w:pPr>
              <w:rPr>
                <w:rFonts w:ascii="Palatino" w:hAnsi="Palatino" w:cs="Times New Roman"/>
                <w:sz w:val="22"/>
                <w:szCs w:val="22"/>
              </w:rPr>
            </w:pPr>
            <w:r w:rsidRPr="00A6780C">
              <w:rPr>
                <w:rFonts w:ascii="Palatino" w:hAnsi="Palatino" w:cs="Times New Roman"/>
                <w:sz w:val="22"/>
                <w:szCs w:val="22"/>
              </w:rPr>
              <w:t>Ignores nuances / circumstances</w:t>
            </w:r>
          </w:p>
          <w:p w14:paraId="1D3C82F6" w14:textId="77777777" w:rsidR="00A6780C" w:rsidRPr="00A6780C" w:rsidRDefault="00A6780C" w:rsidP="00A6780C">
            <w:pPr>
              <w:rPr>
                <w:rFonts w:ascii="Palatino" w:hAnsi="Palatino" w:cs="Times New Roman"/>
                <w:sz w:val="22"/>
                <w:szCs w:val="22"/>
              </w:rPr>
            </w:pPr>
            <w:r w:rsidRPr="00A6780C">
              <w:rPr>
                <w:rFonts w:ascii="Palatino" w:hAnsi="Palatino" w:cs="Times New Roman"/>
                <w:sz w:val="22"/>
                <w:szCs w:val="22"/>
              </w:rPr>
              <w:t>Over-inclusive / Under-inclusive</w:t>
            </w:r>
          </w:p>
          <w:p w14:paraId="19F7D763" w14:textId="1356422D" w:rsidR="00A6780C" w:rsidRPr="00A6780C" w:rsidRDefault="00A6780C" w:rsidP="00A6780C">
            <w:pPr>
              <w:rPr>
                <w:rFonts w:ascii="Palatino" w:hAnsi="Palatino" w:cs="Times New Roman"/>
                <w:sz w:val="22"/>
                <w:szCs w:val="22"/>
              </w:rPr>
            </w:pPr>
            <w:r w:rsidRPr="00A6780C">
              <w:rPr>
                <w:rFonts w:ascii="Palatino" w:hAnsi="Palatino" w:cs="Times New Roman"/>
                <w:sz w:val="22"/>
                <w:szCs w:val="22"/>
              </w:rPr>
              <w:t>Can lead to gaming (permit/encourage activity up to bou</w:t>
            </w:r>
            <w:r>
              <w:rPr>
                <w:rFonts w:ascii="Palatino" w:hAnsi="Palatino" w:cs="Times New Roman"/>
                <w:sz w:val="22"/>
                <w:szCs w:val="22"/>
              </w:rPr>
              <w:t>ndary of permissibl</w:t>
            </w:r>
            <w:r w:rsidRPr="00A6780C">
              <w:rPr>
                <w:rFonts w:ascii="Palatino" w:hAnsi="Palatino" w:cs="Times New Roman"/>
                <w:sz w:val="22"/>
                <w:szCs w:val="22"/>
              </w:rPr>
              <w:t>e conduct</w:t>
            </w:r>
          </w:p>
        </w:tc>
        <w:tc>
          <w:tcPr>
            <w:tcW w:w="5310" w:type="dxa"/>
          </w:tcPr>
          <w:p w14:paraId="52B69B0D" w14:textId="77777777" w:rsidR="00A6780C" w:rsidRPr="00A6780C" w:rsidRDefault="00A6780C" w:rsidP="00E14241">
            <w:pPr>
              <w:rPr>
                <w:rFonts w:ascii="Palatino" w:hAnsi="Palatino" w:cs="Times New Roman"/>
                <w:b/>
                <w:sz w:val="22"/>
                <w:szCs w:val="22"/>
              </w:rPr>
            </w:pPr>
          </w:p>
          <w:p w14:paraId="4F8C380F" w14:textId="77777777" w:rsidR="00A6780C" w:rsidRPr="00A6780C" w:rsidRDefault="00A6780C" w:rsidP="00E14241">
            <w:pPr>
              <w:rPr>
                <w:rFonts w:ascii="Palatino" w:hAnsi="Palatino" w:cs="Times New Roman"/>
                <w:sz w:val="22"/>
                <w:szCs w:val="22"/>
              </w:rPr>
            </w:pPr>
            <w:r w:rsidRPr="00A6780C">
              <w:rPr>
                <w:rFonts w:ascii="Palatino" w:hAnsi="Palatino" w:cs="Times New Roman"/>
                <w:sz w:val="22"/>
                <w:szCs w:val="22"/>
              </w:rPr>
              <w:t>Unpredictable</w:t>
            </w:r>
          </w:p>
          <w:p w14:paraId="72605708" w14:textId="77777777" w:rsidR="00A6780C" w:rsidRDefault="00A6780C" w:rsidP="00E14241">
            <w:pPr>
              <w:rPr>
                <w:rFonts w:ascii="Palatino" w:hAnsi="Palatino" w:cs="Times New Roman"/>
                <w:sz w:val="22"/>
                <w:szCs w:val="22"/>
              </w:rPr>
            </w:pPr>
            <w:r w:rsidRPr="00A6780C">
              <w:rPr>
                <w:rFonts w:ascii="Palatino" w:hAnsi="Palatino" w:cs="Times New Roman"/>
                <w:sz w:val="22"/>
                <w:szCs w:val="22"/>
              </w:rPr>
              <w:t>Asking too much of juries?</w:t>
            </w:r>
          </w:p>
          <w:p w14:paraId="2BA960E1" w14:textId="56C97F73" w:rsidR="009A7E6F" w:rsidRPr="00A6780C" w:rsidRDefault="009A7E6F" w:rsidP="00E14241">
            <w:pPr>
              <w:rPr>
                <w:rFonts w:ascii="Palatino" w:hAnsi="Palatino" w:cs="Times New Roman"/>
                <w:sz w:val="22"/>
                <w:szCs w:val="22"/>
              </w:rPr>
            </w:pPr>
            <w:r>
              <w:rPr>
                <w:rFonts w:ascii="Palatino" w:hAnsi="Palatino" w:cs="Times New Roman"/>
                <w:sz w:val="22"/>
                <w:szCs w:val="22"/>
              </w:rPr>
              <w:t>May lead to bias</w:t>
            </w:r>
          </w:p>
          <w:p w14:paraId="540EBCF1" w14:textId="0B2B3027" w:rsidR="00A6780C" w:rsidRPr="00A6780C" w:rsidRDefault="009A7E6F" w:rsidP="00E14241">
            <w:pPr>
              <w:rPr>
                <w:rFonts w:ascii="Palatino" w:hAnsi="Palatino" w:cs="Times New Roman"/>
                <w:sz w:val="22"/>
                <w:szCs w:val="22"/>
              </w:rPr>
            </w:pPr>
            <w:r>
              <w:rPr>
                <w:rFonts w:ascii="Palatino" w:hAnsi="Palatino" w:cs="Times New Roman"/>
                <w:sz w:val="22"/>
                <w:szCs w:val="22"/>
              </w:rPr>
              <w:t>Inconsistency in results (undermines legitimacy)</w:t>
            </w:r>
          </w:p>
        </w:tc>
      </w:tr>
    </w:tbl>
    <w:p w14:paraId="2AF94171" w14:textId="06519AB4" w:rsidR="00E14241" w:rsidRPr="009D6F3F" w:rsidRDefault="009D6F3F" w:rsidP="009D6F3F">
      <w:pPr>
        <w:rPr>
          <w:rFonts w:ascii="Palatino" w:hAnsi="Palatino" w:cs="Times New Roman"/>
          <w:b/>
          <w:sz w:val="20"/>
          <w:szCs w:val="20"/>
        </w:rPr>
      </w:pPr>
      <w:r w:rsidRPr="006C73DE">
        <w:rPr>
          <w:rFonts w:ascii="Palatino" w:hAnsi="Palatino" w:cs="Times New Roman"/>
          <w:b/>
          <w:sz w:val="20"/>
          <w:szCs w:val="20"/>
          <w:highlight w:val="magenta"/>
        </w:rPr>
        <w:t>RULE</w:t>
      </w:r>
    </w:p>
    <w:p w14:paraId="2A5DE949" w14:textId="1F41F536" w:rsidR="009A7E6F" w:rsidRPr="009A7E6F" w:rsidRDefault="009A7E6F" w:rsidP="009A7E6F">
      <w:pPr>
        <w:rPr>
          <w:rFonts w:ascii="Palatino" w:hAnsi="Palatino" w:cs="Times New Roman"/>
          <w:color w:val="000000" w:themeColor="text1"/>
          <w:sz w:val="20"/>
          <w:szCs w:val="20"/>
        </w:rPr>
      </w:pPr>
      <w:r w:rsidRPr="009A7E6F">
        <w:rPr>
          <w:rFonts w:ascii="Palatino" w:hAnsi="Palatino" w:cs="Times New Roman"/>
          <w:b/>
          <w:color w:val="7030A0"/>
          <w:sz w:val="20"/>
          <w:szCs w:val="20"/>
        </w:rPr>
        <w:t>Baltimore &amp; Ohio RR v. Goodman</w:t>
      </w:r>
      <w:r w:rsidRPr="009A7E6F">
        <w:rPr>
          <w:rFonts w:ascii="Palatino" w:hAnsi="Palatino" w:cs="Times New Roman"/>
          <w:color w:val="7030A0"/>
          <w:sz w:val="20"/>
          <w:szCs w:val="20"/>
        </w:rPr>
        <w:t xml:space="preserve"> </w:t>
      </w:r>
      <w:r w:rsidRPr="009A7E6F">
        <w:rPr>
          <w:rFonts w:ascii="Palatino" w:hAnsi="Palatino" w:cs="Times New Roman"/>
          <w:color w:val="000000" w:themeColor="text1"/>
          <w:sz w:val="20"/>
          <w:szCs w:val="20"/>
        </w:rPr>
        <w:t xml:space="preserve">(1927). </w:t>
      </w:r>
      <w:r w:rsidRPr="009A7E6F">
        <w:rPr>
          <w:rFonts w:ascii="Palatino" w:hAnsi="Palatino" w:cs="Times New Roman"/>
          <w:b/>
          <w:color w:val="000000" w:themeColor="text1"/>
          <w:sz w:val="20"/>
          <w:szCs w:val="20"/>
        </w:rPr>
        <w:t xml:space="preserve">F: </w:t>
      </w:r>
      <w:r w:rsidRPr="009A7E6F">
        <w:rPr>
          <w:rFonts w:ascii="Palatino" w:hAnsi="Palatino" w:cs="Times New Roman"/>
          <w:color w:val="000000" w:themeColor="text1"/>
          <w:sz w:val="20"/>
          <w:szCs w:val="20"/>
        </w:rPr>
        <w:t xml:space="preserve">P’s decedent killed when </w:t>
      </w:r>
      <w:r>
        <w:rPr>
          <w:rFonts w:ascii="Palatino" w:hAnsi="Palatino" w:cs="Times New Roman"/>
          <w:color w:val="000000" w:themeColor="text1"/>
          <w:sz w:val="20"/>
          <w:szCs w:val="20"/>
        </w:rPr>
        <w:t xml:space="preserve">D’s train hit his truck. P’s view was obscured so he slowed down approaching tracks. </w:t>
      </w:r>
    </w:p>
    <w:p w14:paraId="0CAB35F7" w14:textId="6FBE7F54" w:rsidR="009A7E6F" w:rsidRDefault="009A7E6F" w:rsidP="009A7E6F">
      <w:pPr>
        <w:rPr>
          <w:rFonts w:ascii="Palatino" w:hAnsi="Palatino" w:cs="Times New Roman"/>
          <w:color w:val="000000" w:themeColor="text1"/>
          <w:sz w:val="20"/>
          <w:szCs w:val="20"/>
        </w:rPr>
      </w:pPr>
      <w:r w:rsidRPr="009A7E6F">
        <w:rPr>
          <w:rFonts w:ascii="Palatino" w:hAnsi="Palatino" w:cs="Times New Roman"/>
          <w:b/>
          <w:color w:val="000000" w:themeColor="text1"/>
          <w:sz w:val="20"/>
          <w:szCs w:val="20"/>
        </w:rPr>
        <w:t xml:space="preserve">H: </w:t>
      </w:r>
      <w:r>
        <w:rPr>
          <w:rFonts w:ascii="Palatino" w:hAnsi="Palatino" w:cs="Times New Roman"/>
          <w:color w:val="000000" w:themeColor="text1"/>
          <w:sz w:val="20"/>
          <w:szCs w:val="20"/>
        </w:rPr>
        <w:t xml:space="preserve">D not liable for injuries. </w:t>
      </w:r>
      <w:r>
        <w:rPr>
          <w:rFonts w:ascii="Palatino" w:hAnsi="Palatino" w:cs="Times New Roman"/>
          <w:b/>
          <w:color w:val="000000" w:themeColor="text1"/>
          <w:sz w:val="20"/>
          <w:szCs w:val="20"/>
        </w:rPr>
        <w:t xml:space="preserve">R: </w:t>
      </w:r>
      <w:r>
        <w:rPr>
          <w:rFonts w:ascii="Palatino" w:hAnsi="Palatino" w:cs="Times New Roman"/>
          <w:color w:val="000000" w:themeColor="text1"/>
          <w:sz w:val="20"/>
          <w:szCs w:val="20"/>
        </w:rPr>
        <w:t xml:space="preserve">P assumes risk of injury when danger is foreseeable and P does not take extra precaution (ordinary care is not sufficient here). Establishes a </w:t>
      </w:r>
      <w:r>
        <w:rPr>
          <w:rFonts w:ascii="Palatino" w:hAnsi="Palatino" w:cs="Times New Roman"/>
          <w:b/>
          <w:color w:val="000000" w:themeColor="text1"/>
          <w:sz w:val="20"/>
          <w:szCs w:val="20"/>
        </w:rPr>
        <w:t>rule</w:t>
      </w:r>
      <w:r>
        <w:rPr>
          <w:rFonts w:ascii="Palatino" w:hAnsi="Palatino" w:cs="Times New Roman"/>
          <w:color w:val="000000" w:themeColor="text1"/>
          <w:sz w:val="20"/>
          <w:szCs w:val="20"/>
        </w:rPr>
        <w:t xml:space="preserve"> – higher standard of care. P must take every possible precaution when crossing, including </w:t>
      </w:r>
      <w:r>
        <w:rPr>
          <w:rFonts w:ascii="Palatino" w:hAnsi="Palatino" w:cs="Times New Roman"/>
          <w:i/>
          <w:color w:val="000000" w:themeColor="text1"/>
          <w:sz w:val="20"/>
          <w:szCs w:val="20"/>
        </w:rPr>
        <w:t xml:space="preserve">getting out of the car and checking. </w:t>
      </w:r>
    </w:p>
    <w:p w14:paraId="7A279D51" w14:textId="678306C0" w:rsidR="009A7E6F" w:rsidRDefault="009A7E6F" w:rsidP="009A7E6F">
      <w:pPr>
        <w:rPr>
          <w:rFonts w:ascii="Palatino" w:hAnsi="Palatino" w:cs="Times New Roman"/>
          <w:color w:val="000000" w:themeColor="text1"/>
          <w:sz w:val="20"/>
          <w:szCs w:val="20"/>
        </w:rPr>
      </w:pPr>
      <w:r>
        <w:rPr>
          <w:rFonts w:ascii="Palatino" w:hAnsi="Palatino" w:cs="Times New Roman"/>
          <w:color w:val="000000" w:themeColor="text1"/>
          <w:sz w:val="20"/>
          <w:szCs w:val="20"/>
        </w:rPr>
        <w:t>Due care generally a question for Jury, but where standard of duty is clear, Court can decide.</w:t>
      </w:r>
    </w:p>
    <w:p w14:paraId="47A3871C" w14:textId="7E68510E" w:rsidR="009A7E6F" w:rsidRDefault="009A7E6F" w:rsidP="009A7E6F">
      <w:pPr>
        <w:pStyle w:val="ListParagraph"/>
        <w:numPr>
          <w:ilvl w:val="0"/>
          <w:numId w:val="16"/>
        </w:num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Holmes: Judges should use their experience to make decisions when it is clear from past cases what outcome should be; they should lay down guidelines rather than allow an oscillating jury to decide. Recurring fact pattern </w:t>
      </w:r>
      <w:r w:rsidRPr="009A7E6F">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make rule for consistency of results. </w:t>
      </w:r>
    </w:p>
    <w:p w14:paraId="03A88FBC" w14:textId="5EA19CED" w:rsidR="009D6F3F" w:rsidRPr="009D6F3F" w:rsidRDefault="009D6F3F" w:rsidP="009D6F3F">
      <w:pPr>
        <w:rPr>
          <w:rFonts w:ascii="Palatino" w:hAnsi="Palatino" w:cs="Times New Roman"/>
          <w:b/>
          <w:color w:val="000000" w:themeColor="text1"/>
          <w:sz w:val="20"/>
          <w:szCs w:val="20"/>
        </w:rPr>
      </w:pPr>
      <w:r w:rsidRPr="006C73DE">
        <w:rPr>
          <w:rFonts w:ascii="Palatino" w:hAnsi="Palatino" w:cs="Times New Roman"/>
          <w:b/>
          <w:color w:val="000000" w:themeColor="text1"/>
          <w:sz w:val="20"/>
          <w:szCs w:val="20"/>
          <w:highlight w:val="magenta"/>
        </w:rPr>
        <w:t>STANDARD</w:t>
      </w:r>
    </w:p>
    <w:p w14:paraId="77A5B89E" w14:textId="4DA7E13C" w:rsidR="00AA6025" w:rsidRPr="00E61CA5" w:rsidRDefault="009A7E6F" w:rsidP="00453BA5">
      <w:pPr>
        <w:rPr>
          <w:rFonts w:ascii="Palatino" w:hAnsi="Palatino" w:cs="Times New Roman"/>
          <w:color w:val="000000" w:themeColor="text1"/>
          <w:sz w:val="20"/>
          <w:szCs w:val="20"/>
        </w:rPr>
      </w:pPr>
      <w:r>
        <w:rPr>
          <w:rFonts w:ascii="Palatino" w:hAnsi="Palatino" w:cs="Times New Roman"/>
          <w:b/>
          <w:color w:val="7030A0"/>
          <w:sz w:val="20"/>
          <w:szCs w:val="20"/>
        </w:rPr>
        <w:t xml:space="preserve">Pokora v. Wabash Railway </w:t>
      </w:r>
      <w:r>
        <w:rPr>
          <w:rFonts w:ascii="Palatino" w:hAnsi="Palatino" w:cs="Times New Roman"/>
          <w:color w:val="000000" w:themeColor="text1"/>
          <w:sz w:val="20"/>
          <w:szCs w:val="20"/>
        </w:rPr>
        <w:t xml:space="preserve">(1934). </w:t>
      </w:r>
      <w:r>
        <w:rPr>
          <w:rFonts w:ascii="Palatino" w:hAnsi="Palatino" w:cs="Times New Roman"/>
          <w:b/>
          <w:color w:val="000000" w:themeColor="text1"/>
          <w:sz w:val="20"/>
          <w:szCs w:val="20"/>
        </w:rPr>
        <w:t xml:space="preserve">F: </w:t>
      </w:r>
      <w:r>
        <w:rPr>
          <w:rFonts w:ascii="Palatino" w:hAnsi="Palatino" w:cs="Times New Roman"/>
          <w:color w:val="000000" w:themeColor="text1"/>
          <w:sz w:val="20"/>
          <w:szCs w:val="20"/>
        </w:rPr>
        <w:t xml:space="preserve">P drove truck across railroad crossing and had obscured view by boxcars so was hit by train. He stopped and listened before but heard no train coming. </w:t>
      </w:r>
      <w:r>
        <w:rPr>
          <w:rFonts w:ascii="Palatino" w:hAnsi="Palatino" w:cs="Times New Roman"/>
          <w:b/>
          <w:color w:val="000000" w:themeColor="text1"/>
          <w:sz w:val="20"/>
          <w:szCs w:val="20"/>
        </w:rPr>
        <w:t xml:space="preserve">H: </w:t>
      </w:r>
      <w:r>
        <w:rPr>
          <w:rFonts w:ascii="Palatino" w:hAnsi="Palatino" w:cs="Times New Roman"/>
          <w:color w:val="000000" w:themeColor="text1"/>
          <w:sz w:val="20"/>
          <w:szCs w:val="20"/>
        </w:rPr>
        <w:t>Ruled in favor of P. Reversed Goodman.</w:t>
      </w:r>
      <w:r w:rsidR="009D6F3F">
        <w:rPr>
          <w:rFonts w:ascii="Palatino" w:hAnsi="Palatino" w:cs="Times New Roman"/>
          <w:color w:val="000000" w:themeColor="text1"/>
          <w:sz w:val="20"/>
          <w:szCs w:val="20"/>
        </w:rPr>
        <w:t xml:space="preserve"> </w:t>
      </w:r>
      <w:r w:rsidR="009D6F3F">
        <w:rPr>
          <w:rFonts w:ascii="Palatino" w:hAnsi="Palatino" w:cs="Times New Roman"/>
          <w:b/>
          <w:color w:val="000000" w:themeColor="text1"/>
          <w:sz w:val="20"/>
          <w:szCs w:val="20"/>
        </w:rPr>
        <w:t xml:space="preserve">R: </w:t>
      </w:r>
      <w:r w:rsidR="009D6F3F">
        <w:rPr>
          <w:rFonts w:ascii="Palatino" w:hAnsi="Palatino" w:cs="Times New Roman"/>
          <w:color w:val="000000" w:themeColor="text1"/>
          <w:sz w:val="20"/>
          <w:szCs w:val="20"/>
        </w:rPr>
        <w:t xml:space="preserve">Jury should decide whether P’s action (relying on hearing and not sight) was reasonable given the circumstances. Cardozo cautions against making standards of behavior into rules of law and applying to every circumstance. (This limits </w:t>
      </w:r>
      <w:r w:rsidR="009D6F3F">
        <w:rPr>
          <w:rFonts w:ascii="Palatino" w:hAnsi="Palatino" w:cs="Times New Roman"/>
          <w:i/>
          <w:color w:val="000000" w:themeColor="text1"/>
          <w:sz w:val="20"/>
          <w:szCs w:val="20"/>
        </w:rPr>
        <w:t xml:space="preserve">Goodman </w:t>
      </w:r>
      <w:r w:rsidR="009D6F3F">
        <w:rPr>
          <w:rFonts w:ascii="Palatino" w:hAnsi="Palatino" w:cs="Times New Roman"/>
          <w:color w:val="000000" w:themeColor="text1"/>
          <w:sz w:val="20"/>
          <w:szCs w:val="20"/>
        </w:rPr>
        <w:t xml:space="preserve">which imposes standard application by the judge – there, P may have been contributorily negligent as a matter of law given facts of the case, but that does not mean everyone who hasn’t stopped, listened and gotten out is contributorily negligent!). Getting out of car to check is unnecessary &amp; dangerous as it may </w:t>
      </w:r>
      <w:r w:rsidR="009D6F3F" w:rsidRPr="00F159BF">
        <w:rPr>
          <w:rFonts w:ascii="Palatino" w:hAnsi="Palatino" w:cs="Times New Roman"/>
          <w:i/>
          <w:color w:val="000000" w:themeColor="text1"/>
          <w:sz w:val="20"/>
          <w:szCs w:val="20"/>
        </w:rPr>
        <w:t>increase</w:t>
      </w:r>
      <w:r w:rsidR="009D6F3F">
        <w:rPr>
          <w:rFonts w:ascii="Palatino" w:hAnsi="Palatino" w:cs="Times New Roman"/>
          <w:color w:val="000000" w:themeColor="text1"/>
          <w:sz w:val="20"/>
          <w:szCs w:val="20"/>
        </w:rPr>
        <w:t xml:space="preserve"> risk.</w:t>
      </w:r>
    </w:p>
    <w:p w14:paraId="659EAA5D" w14:textId="77777777" w:rsidR="00AA6025" w:rsidRDefault="00AA6025" w:rsidP="00453BA5">
      <w:pPr>
        <w:rPr>
          <w:rFonts w:ascii="Palatino" w:hAnsi="Palatino" w:cs="Times New Roman"/>
          <w:b/>
          <w:color w:val="000000" w:themeColor="text1"/>
          <w:sz w:val="22"/>
          <w:szCs w:val="22"/>
        </w:rPr>
      </w:pPr>
    </w:p>
    <w:p w14:paraId="0381CA27" w14:textId="77777777" w:rsidR="00242F83" w:rsidRDefault="00242F83" w:rsidP="00AA6025">
      <w:pPr>
        <w:rPr>
          <w:rFonts w:ascii="Palatino" w:hAnsi="Palatino" w:cs="Times New Roman"/>
          <w:b/>
          <w:color w:val="000000" w:themeColor="text1"/>
          <w:sz w:val="28"/>
          <w:szCs w:val="28"/>
        </w:rPr>
      </w:pPr>
    </w:p>
    <w:p w14:paraId="2534F5D0" w14:textId="77777777" w:rsidR="00242F83" w:rsidRDefault="00242F83" w:rsidP="00AA6025">
      <w:pPr>
        <w:rPr>
          <w:rFonts w:ascii="Palatino" w:hAnsi="Palatino" w:cs="Times New Roman"/>
          <w:b/>
          <w:color w:val="000000" w:themeColor="text1"/>
          <w:sz w:val="28"/>
          <w:szCs w:val="28"/>
        </w:rPr>
      </w:pPr>
    </w:p>
    <w:p w14:paraId="7BC6F683" w14:textId="77777777" w:rsidR="00242F83" w:rsidRDefault="00242F83" w:rsidP="00AA6025">
      <w:pPr>
        <w:rPr>
          <w:rFonts w:ascii="Palatino" w:hAnsi="Palatino" w:cs="Times New Roman"/>
          <w:b/>
          <w:color w:val="000000" w:themeColor="text1"/>
          <w:sz w:val="28"/>
          <w:szCs w:val="28"/>
        </w:rPr>
      </w:pPr>
    </w:p>
    <w:p w14:paraId="1AEC0A82" w14:textId="77777777" w:rsidR="00242F83" w:rsidRDefault="00242F83" w:rsidP="00AA6025">
      <w:pPr>
        <w:rPr>
          <w:rFonts w:ascii="Palatino" w:hAnsi="Palatino" w:cs="Times New Roman"/>
          <w:b/>
          <w:color w:val="000000" w:themeColor="text1"/>
          <w:sz w:val="28"/>
          <w:szCs w:val="28"/>
        </w:rPr>
      </w:pPr>
    </w:p>
    <w:p w14:paraId="6C5BEE12" w14:textId="77777777" w:rsidR="00242F83" w:rsidRDefault="00242F83" w:rsidP="00AA6025">
      <w:pPr>
        <w:rPr>
          <w:rFonts w:ascii="Palatino" w:hAnsi="Palatino" w:cs="Times New Roman"/>
          <w:b/>
          <w:color w:val="000000" w:themeColor="text1"/>
          <w:sz w:val="28"/>
          <w:szCs w:val="28"/>
        </w:rPr>
      </w:pPr>
    </w:p>
    <w:p w14:paraId="1DC9285F" w14:textId="77777777" w:rsidR="00242F83" w:rsidRDefault="00242F83" w:rsidP="00AA6025">
      <w:pPr>
        <w:rPr>
          <w:rFonts w:ascii="Palatino" w:hAnsi="Palatino" w:cs="Times New Roman"/>
          <w:b/>
          <w:color w:val="000000" w:themeColor="text1"/>
          <w:sz w:val="28"/>
          <w:szCs w:val="28"/>
        </w:rPr>
      </w:pPr>
    </w:p>
    <w:p w14:paraId="491E737E" w14:textId="77777777" w:rsidR="00242F83" w:rsidRDefault="00242F83" w:rsidP="00AA6025">
      <w:pPr>
        <w:rPr>
          <w:rFonts w:ascii="Palatino" w:hAnsi="Palatino" w:cs="Times New Roman"/>
          <w:b/>
          <w:color w:val="000000" w:themeColor="text1"/>
          <w:sz w:val="28"/>
          <w:szCs w:val="28"/>
        </w:rPr>
      </w:pPr>
    </w:p>
    <w:p w14:paraId="30417E58" w14:textId="77777777" w:rsidR="00242F83" w:rsidRDefault="00242F83" w:rsidP="00AA6025">
      <w:pPr>
        <w:rPr>
          <w:rFonts w:ascii="Palatino" w:hAnsi="Palatino" w:cs="Times New Roman"/>
          <w:b/>
          <w:color w:val="000000" w:themeColor="text1"/>
          <w:sz w:val="28"/>
          <w:szCs w:val="28"/>
        </w:rPr>
      </w:pPr>
    </w:p>
    <w:p w14:paraId="3CE8951C" w14:textId="77777777" w:rsidR="00242F83" w:rsidRDefault="00242F83" w:rsidP="00AA6025">
      <w:pPr>
        <w:rPr>
          <w:rFonts w:ascii="Palatino" w:hAnsi="Palatino" w:cs="Times New Roman"/>
          <w:b/>
          <w:color w:val="000000" w:themeColor="text1"/>
          <w:sz w:val="28"/>
          <w:szCs w:val="28"/>
        </w:rPr>
      </w:pPr>
    </w:p>
    <w:p w14:paraId="7D9A11B3" w14:textId="77777777" w:rsidR="00CA42F7" w:rsidRDefault="00CA42F7" w:rsidP="00AA6025">
      <w:pPr>
        <w:rPr>
          <w:rFonts w:ascii="Palatino" w:hAnsi="Palatino" w:cs="Times New Roman"/>
          <w:b/>
          <w:color w:val="000000" w:themeColor="text1"/>
          <w:sz w:val="28"/>
          <w:szCs w:val="28"/>
        </w:rPr>
      </w:pPr>
    </w:p>
    <w:p w14:paraId="3BFCB124" w14:textId="57F406AC" w:rsidR="00AA6025" w:rsidRDefault="00242F83" w:rsidP="00AA6025">
      <w:pPr>
        <w:rPr>
          <w:rFonts w:ascii="Palatino" w:hAnsi="Palatino" w:cs="Times New Roman"/>
          <w:b/>
          <w:color w:val="000000" w:themeColor="text1"/>
          <w:sz w:val="28"/>
          <w:szCs w:val="28"/>
        </w:rPr>
      </w:pPr>
      <w:r>
        <w:rPr>
          <w:rFonts w:ascii="Palatino" w:hAnsi="Palatino" w:cs="Times New Roman"/>
          <w:b/>
          <w:color w:val="000000" w:themeColor="text1"/>
          <w:sz w:val="28"/>
          <w:szCs w:val="28"/>
        </w:rPr>
        <w:t>Negligence: BREACH</w:t>
      </w:r>
    </w:p>
    <w:p w14:paraId="7C21F606" w14:textId="2D41257D" w:rsidR="00165F36" w:rsidRPr="00165F36" w:rsidRDefault="00165F36" w:rsidP="00AA6025">
      <w:pPr>
        <w:rPr>
          <w:rFonts w:ascii="Palatino" w:hAnsi="Palatino" w:cs="Times New Roman"/>
          <w:b/>
          <w:color w:val="000000" w:themeColor="text1"/>
          <w:sz w:val="20"/>
          <w:szCs w:val="20"/>
        </w:rPr>
      </w:pPr>
      <w:r>
        <w:rPr>
          <w:rFonts w:ascii="Palatino" w:hAnsi="Palatino" w:cs="Times New Roman"/>
          <w:color w:val="000000" w:themeColor="text1"/>
          <w:sz w:val="20"/>
          <w:szCs w:val="20"/>
        </w:rPr>
        <w:t>To</w:t>
      </w:r>
      <w:r w:rsidRPr="00EA3925">
        <w:rPr>
          <w:rFonts w:ascii="Palatino" w:hAnsi="Palatino" w:cs="Times New Roman"/>
          <w:color w:val="000000" w:themeColor="text1"/>
          <w:sz w:val="20"/>
          <w:szCs w:val="20"/>
        </w:rPr>
        <w:t xml:space="preserve"> </w:t>
      </w:r>
      <w:r w:rsidRPr="00EA3925">
        <w:rPr>
          <w:rFonts w:ascii="Palatino" w:hAnsi="Palatino" w:cs="Times New Roman"/>
          <w:b/>
          <w:color w:val="000000" w:themeColor="text1"/>
          <w:sz w:val="20"/>
          <w:szCs w:val="20"/>
        </w:rPr>
        <w:t xml:space="preserve">show </w:t>
      </w:r>
      <w:r w:rsidRPr="00EA3925">
        <w:rPr>
          <w:rFonts w:ascii="Palatino" w:hAnsi="Palatino" w:cs="Times New Roman"/>
          <w:b/>
          <w:color w:val="000000" w:themeColor="text1"/>
          <w:sz w:val="20"/>
          <w:szCs w:val="20"/>
          <w:u w:val="single"/>
        </w:rPr>
        <w:t>D did not exercise reasonable care</w:t>
      </w:r>
      <w:r w:rsidRPr="00EA3925">
        <w:rPr>
          <w:rFonts w:ascii="Palatino" w:hAnsi="Palatino" w:cs="Times New Roman"/>
          <w:color w:val="000000" w:themeColor="text1"/>
          <w:sz w:val="20"/>
          <w:szCs w:val="20"/>
        </w:rPr>
        <w:t xml:space="preserve">: prove some less obvious </w:t>
      </w:r>
      <w:r w:rsidRPr="00EA3925">
        <w:rPr>
          <w:rFonts w:ascii="Palatino" w:hAnsi="Palatino" w:cs="Times New Roman"/>
          <w:b/>
          <w:color w:val="000000" w:themeColor="text1"/>
          <w:sz w:val="20"/>
          <w:szCs w:val="20"/>
        </w:rPr>
        <w:t xml:space="preserve">precaution or safety measure </w:t>
      </w:r>
      <w:r w:rsidRPr="00EA3925">
        <w:rPr>
          <w:rFonts w:ascii="Palatino" w:hAnsi="Palatino" w:cs="Times New Roman"/>
          <w:color w:val="000000" w:themeColor="text1"/>
          <w:sz w:val="20"/>
          <w:szCs w:val="20"/>
        </w:rPr>
        <w:t xml:space="preserve">that was </w:t>
      </w:r>
      <w:r w:rsidRPr="00EA3925">
        <w:rPr>
          <w:rFonts w:ascii="Palatino" w:hAnsi="Palatino" w:cs="Times New Roman"/>
          <w:b/>
          <w:color w:val="000000" w:themeColor="text1"/>
          <w:sz w:val="20"/>
          <w:szCs w:val="20"/>
        </w:rPr>
        <w:t>available, inexpensive, and potentially effe</w:t>
      </w:r>
      <w:r>
        <w:rPr>
          <w:rFonts w:ascii="Palatino" w:hAnsi="Palatino" w:cs="Times New Roman"/>
          <w:b/>
          <w:color w:val="000000" w:themeColor="text1"/>
          <w:sz w:val="20"/>
          <w:szCs w:val="20"/>
        </w:rPr>
        <w:t xml:space="preserve">ctive! </w:t>
      </w:r>
    </w:p>
    <w:tbl>
      <w:tblPr>
        <w:tblStyle w:val="TableGrid"/>
        <w:tblW w:w="0" w:type="auto"/>
        <w:tblLook w:val="04A0" w:firstRow="1" w:lastRow="0" w:firstColumn="1" w:lastColumn="0" w:noHBand="0" w:noVBand="1"/>
      </w:tblPr>
      <w:tblGrid>
        <w:gridCol w:w="7105"/>
        <w:gridCol w:w="7285"/>
      </w:tblGrid>
      <w:tr w:rsidR="00A01713" w14:paraId="5B5AE6D2" w14:textId="77777777" w:rsidTr="00EA3925">
        <w:trPr>
          <w:trHeight w:val="2339"/>
        </w:trPr>
        <w:tc>
          <w:tcPr>
            <w:tcW w:w="7105" w:type="dxa"/>
          </w:tcPr>
          <w:p w14:paraId="2E537B5C" w14:textId="02314D8C" w:rsidR="00A01713" w:rsidRPr="00242F83" w:rsidRDefault="00A01713" w:rsidP="00A01713">
            <w:pPr>
              <w:rPr>
                <w:rFonts w:ascii="Palatino" w:hAnsi="Palatino" w:cs="Times New Roman"/>
                <w:b/>
                <w:color w:val="000000" w:themeColor="text1"/>
                <w:sz w:val="16"/>
                <w:szCs w:val="16"/>
              </w:rPr>
            </w:pPr>
          </w:p>
          <w:p w14:paraId="147313B5" w14:textId="491BBB48" w:rsidR="00A01713" w:rsidRPr="00490CA3" w:rsidRDefault="00242F83" w:rsidP="00A01713">
            <w:pPr>
              <w:rPr>
                <w:rFonts w:ascii="Palatino" w:hAnsi="Palatino" w:cs="Times New Roman"/>
                <w:color w:val="000000" w:themeColor="text1"/>
                <w:sz w:val="20"/>
                <w:szCs w:val="20"/>
              </w:rPr>
            </w:pPr>
            <w:r w:rsidRPr="00242F83">
              <w:rPr>
                <w:rFonts w:ascii="Palatino" w:hAnsi="Palatino" w:cs="Times New Roman"/>
                <w:b/>
                <w:color w:val="000000" w:themeColor="text1"/>
                <w:sz w:val="20"/>
                <w:szCs w:val="20"/>
                <w:highlight w:val="magenta"/>
              </w:rPr>
              <w:t>NEGLIGENCE:</w:t>
            </w:r>
            <w:r w:rsidR="00A01713" w:rsidRPr="00242F83">
              <w:rPr>
                <w:rFonts w:ascii="Palatino" w:hAnsi="Palatino" w:cs="Times New Roman"/>
                <w:b/>
                <w:color w:val="000000" w:themeColor="text1"/>
                <w:sz w:val="20"/>
                <w:szCs w:val="20"/>
              </w:rPr>
              <w:t xml:space="preserve"> </w:t>
            </w:r>
            <w:r w:rsidR="00A01713" w:rsidRPr="00490CA3">
              <w:rPr>
                <w:rFonts w:ascii="Palatino" w:hAnsi="Palatino" w:cs="Times New Roman"/>
                <w:color w:val="000000" w:themeColor="text1"/>
                <w:sz w:val="20"/>
                <w:szCs w:val="20"/>
              </w:rPr>
              <w:t xml:space="preserve">Everyone always has the duty to take reasonable care under the circumstances when taking any action. </w:t>
            </w:r>
          </w:p>
          <w:p w14:paraId="1DC7C03A" w14:textId="43AF42DE" w:rsidR="00A01713" w:rsidRDefault="00A01713" w:rsidP="00A01713">
            <w:p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sym w:font="Wingdings" w:char="F0E0"/>
            </w:r>
            <w:r w:rsidRPr="00490CA3">
              <w:rPr>
                <w:rFonts w:ascii="Palatino" w:hAnsi="Palatino" w:cs="Times New Roman"/>
                <w:color w:val="000000" w:themeColor="text1"/>
                <w:sz w:val="20"/>
                <w:szCs w:val="20"/>
              </w:rPr>
              <w:t xml:space="preserve"> Action / behavior interpreted </w:t>
            </w:r>
            <w:r w:rsidRPr="00490CA3">
              <w:rPr>
                <w:rFonts w:ascii="Palatino" w:hAnsi="Palatino" w:cs="Times New Roman"/>
                <w:i/>
                <w:color w:val="000000" w:themeColor="text1"/>
                <w:sz w:val="20"/>
                <w:szCs w:val="20"/>
              </w:rPr>
              <w:t xml:space="preserve">broadly </w:t>
            </w:r>
            <w:r w:rsidRPr="00490CA3">
              <w:rPr>
                <w:rFonts w:ascii="Palatino" w:hAnsi="Palatino" w:cs="Times New Roman"/>
                <w:color w:val="000000" w:themeColor="text1"/>
                <w:sz w:val="20"/>
                <w:szCs w:val="20"/>
              </w:rPr>
              <w:t>(house</w:t>
            </w:r>
            <w:r w:rsidR="00103F7B">
              <w:rPr>
                <w:rFonts w:ascii="Palatino" w:hAnsi="Palatino" w:cs="Times New Roman"/>
                <w:color w:val="000000" w:themeColor="text1"/>
                <w:sz w:val="20"/>
                <w:szCs w:val="20"/>
              </w:rPr>
              <w:t xml:space="preserve"> built</w:t>
            </w:r>
            <w:r w:rsidRPr="00490CA3">
              <w:rPr>
                <w:rFonts w:ascii="Palatino" w:hAnsi="Palatino" w:cs="Times New Roman"/>
                <w:color w:val="000000" w:themeColor="text1"/>
                <w:sz w:val="20"/>
                <w:szCs w:val="20"/>
              </w:rPr>
              <w:t xml:space="preserve"> 20 years ago, </w:t>
            </w:r>
            <w:r w:rsidR="00103F7B">
              <w:rPr>
                <w:rFonts w:ascii="Palatino" w:hAnsi="Palatino" w:cs="Times New Roman"/>
                <w:color w:val="000000" w:themeColor="text1"/>
                <w:sz w:val="20"/>
                <w:szCs w:val="20"/>
              </w:rPr>
              <w:t>counts)</w:t>
            </w:r>
          </w:p>
          <w:p w14:paraId="325E2177" w14:textId="77777777" w:rsidR="00242F83" w:rsidRPr="00242F83" w:rsidRDefault="00242F83" w:rsidP="00A01713">
            <w:pPr>
              <w:rPr>
                <w:rFonts w:ascii="Palatino" w:hAnsi="Palatino" w:cs="Times New Roman"/>
                <w:color w:val="000000" w:themeColor="text1"/>
                <w:sz w:val="16"/>
                <w:szCs w:val="16"/>
              </w:rPr>
            </w:pPr>
          </w:p>
          <w:p w14:paraId="728523E0" w14:textId="1E153607" w:rsidR="00242F83" w:rsidRDefault="00242F83" w:rsidP="00A01713">
            <w:pPr>
              <w:rPr>
                <w:rFonts w:ascii="Palatino" w:hAnsi="Palatino" w:cs="Times New Roman"/>
                <w:b/>
                <w:color w:val="7030A0"/>
                <w:sz w:val="20"/>
                <w:szCs w:val="20"/>
              </w:rPr>
            </w:pPr>
            <w:r>
              <w:rPr>
                <w:rFonts w:ascii="Palatino" w:hAnsi="Palatino" w:cs="Times New Roman"/>
                <w:b/>
                <w:color w:val="7030A0"/>
                <w:sz w:val="20"/>
                <w:szCs w:val="20"/>
              </w:rPr>
              <w:t>---</w:t>
            </w:r>
            <w:r w:rsidRPr="00242F83">
              <w:rPr>
                <w:rFonts w:ascii="Palatino" w:hAnsi="Palatino" w:cs="Times New Roman"/>
                <w:b/>
                <w:color w:val="000000" w:themeColor="text1"/>
                <w:sz w:val="20"/>
                <w:szCs w:val="20"/>
              </w:rPr>
              <w:t>STANDARD OF CARE</w:t>
            </w:r>
            <w:r>
              <w:rPr>
                <w:rFonts w:ascii="Palatino" w:hAnsi="Palatino" w:cs="Times New Roman"/>
                <w:b/>
                <w:color w:val="7030A0"/>
                <w:sz w:val="20"/>
                <w:szCs w:val="20"/>
              </w:rPr>
              <w:t>---</w:t>
            </w:r>
          </w:p>
          <w:p w14:paraId="1B427CA2" w14:textId="77777777" w:rsidR="00CA42F7" w:rsidRPr="00CA42F7" w:rsidRDefault="00CA42F7" w:rsidP="00A01713">
            <w:pPr>
              <w:rPr>
                <w:rFonts w:ascii="Palatino" w:hAnsi="Palatino" w:cs="Times New Roman"/>
                <w:b/>
                <w:color w:val="7030A0"/>
                <w:sz w:val="14"/>
                <w:szCs w:val="14"/>
              </w:rPr>
            </w:pPr>
          </w:p>
          <w:p w14:paraId="2BD113F6" w14:textId="54B03BD4" w:rsidR="00A01713" w:rsidRPr="00490CA3" w:rsidRDefault="00242F83" w:rsidP="00A01713">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1. </w:t>
            </w:r>
            <w:r w:rsidR="00A01713" w:rsidRPr="00242F83">
              <w:rPr>
                <w:rFonts w:ascii="Palatino" w:hAnsi="Palatino" w:cs="Times New Roman"/>
                <w:color w:val="000000" w:themeColor="text1"/>
                <w:sz w:val="20"/>
                <w:szCs w:val="20"/>
              </w:rPr>
              <w:t>ORDINARY CARE STANDARD</w:t>
            </w:r>
          </w:p>
          <w:p w14:paraId="1ED6424B" w14:textId="4A7B57C7" w:rsidR="00A01713" w:rsidRPr="00490CA3" w:rsidRDefault="00CA42F7" w:rsidP="00A01713">
            <w:pPr>
              <w:rPr>
                <w:rFonts w:ascii="Palatino" w:hAnsi="Palatino" w:cs="Times New Roman"/>
                <w:color w:val="000000" w:themeColor="text1"/>
                <w:sz w:val="20"/>
                <w:szCs w:val="20"/>
              </w:rPr>
            </w:pPr>
            <w:r>
              <w:rPr>
                <w:rFonts w:ascii="Palatino" w:hAnsi="Palatino" w:cs="Times New Roman"/>
                <w:b/>
                <w:color w:val="000000" w:themeColor="text1"/>
                <w:sz w:val="20"/>
                <w:szCs w:val="20"/>
                <w:highlight w:val="magenta"/>
              </w:rPr>
              <w:t>NEGLIGENCE</w:t>
            </w:r>
            <w:r w:rsidR="00A01713" w:rsidRPr="00CA42F7">
              <w:rPr>
                <w:rFonts w:ascii="Palatino" w:hAnsi="Palatino" w:cs="Times New Roman"/>
                <w:b/>
                <w:color w:val="000000" w:themeColor="text1"/>
                <w:sz w:val="20"/>
                <w:szCs w:val="20"/>
                <w:highlight w:val="magenta"/>
              </w:rPr>
              <w:t xml:space="preserve"> is the </w:t>
            </w:r>
            <w:r w:rsidR="00A01713" w:rsidRPr="00CA42F7">
              <w:rPr>
                <w:rFonts w:ascii="Palatino" w:hAnsi="Palatino" w:cs="Times New Roman"/>
                <w:b/>
                <w:i/>
                <w:color w:val="000000" w:themeColor="text1"/>
                <w:sz w:val="20"/>
                <w:szCs w:val="20"/>
                <w:highlight w:val="magenta"/>
              </w:rPr>
              <w:t xml:space="preserve">failure </w:t>
            </w:r>
            <w:r w:rsidR="00A01713" w:rsidRPr="00CA42F7">
              <w:rPr>
                <w:rFonts w:ascii="Palatino" w:hAnsi="Palatino" w:cs="Times New Roman"/>
                <w:b/>
                <w:color w:val="000000" w:themeColor="text1"/>
                <w:sz w:val="20"/>
                <w:szCs w:val="20"/>
                <w:highlight w:val="magenta"/>
              </w:rPr>
              <w:t>to exercise the level of care that a reasonably prudent person under the circumstances would have exercised</w:t>
            </w:r>
            <w:r w:rsidR="00A01713" w:rsidRPr="00CA42F7">
              <w:rPr>
                <w:rFonts w:ascii="Palatino" w:hAnsi="Palatino" w:cs="Times New Roman"/>
                <w:color w:val="000000" w:themeColor="text1"/>
                <w:sz w:val="20"/>
                <w:szCs w:val="20"/>
                <w:highlight w:val="magenta"/>
              </w:rPr>
              <w:t>.</w:t>
            </w:r>
            <w:r w:rsidR="00A01713" w:rsidRPr="00490CA3">
              <w:rPr>
                <w:rFonts w:ascii="Palatino" w:hAnsi="Palatino" w:cs="Times New Roman"/>
                <w:color w:val="000000" w:themeColor="text1"/>
                <w:sz w:val="20"/>
                <w:szCs w:val="20"/>
              </w:rPr>
              <w:t xml:space="preserve"> </w:t>
            </w:r>
          </w:p>
          <w:p w14:paraId="244EC2CB" w14:textId="77777777" w:rsidR="00A01713" w:rsidRPr="00242F83" w:rsidRDefault="00A01713" w:rsidP="00A01713">
            <w:pPr>
              <w:rPr>
                <w:rFonts w:ascii="Palatino" w:hAnsi="Palatino" w:cs="Times New Roman"/>
                <w:color w:val="000000" w:themeColor="text1"/>
                <w:sz w:val="16"/>
                <w:szCs w:val="16"/>
              </w:rPr>
            </w:pPr>
          </w:p>
          <w:p w14:paraId="5AC1C0A3" w14:textId="53AAC2FB" w:rsidR="00242F83" w:rsidRDefault="00A01713" w:rsidP="00A01713">
            <w:p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t xml:space="preserve">- </w:t>
            </w:r>
            <w:r w:rsidRPr="00490CA3">
              <w:rPr>
                <w:rFonts w:ascii="Palatino" w:hAnsi="Palatino" w:cs="Times New Roman"/>
                <w:b/>
                <w:i/>
                <w:color w:val="000000" w:themeColor="text1"/>
                <w:sz w:val="20"/>
                <w:szCs w:val="20"/>
              </w:rPr>
              <w:t>Failure</w:t>
            </w:r>
            <w:r w:rsidRPr="00490CA3">
              <w:rPr>
                <w:rFonts w:ascii="Palatino" w:hAnsi="Palatino" w:cs="Times New Roman"/>
                <w:i/>
                <w:color w:val="000000" w:themeColor="text1"/>
                <w:sz w:val="20"/>
                <w:szCs w:val="20"/>
              </w:rPr>
              <w:t xml:space="preserve"> to do so = </w:t>
            </w:r>
            <w:r w:rsidRPr="00490CA3">
              <w:rPr>
                <w:rFonts w:ascii="Palatino" w:hAnsi="Palatino" w:cs="Times New Roman"/>
                <w:b/>
                <w:color w:val="000000" w:themeColor="text1"/>
                <w:sz w:val="20"/>
                <w:szCs w:val="20"/>
              </w:rPr>
              <w:t>Breach of Duty</w:t>
            </w:r>
            <w:r w:rsidRPr="00490CA3">
              <w:rPr>
                <w:rFonts w:ascii="Palatino" w:hAnsi="Palatino" w:cs="Times New Roman"/>
                <w:color w:val="000000" w:themeColor="text1"/>
                <w:sz w:val="20"/>
                <w:szCs w:val="20"/>
              </w:rPr>
              <w:t xml:space="preserve"> </w:t>
            </w:r>
          </w:p>
          <w:p w14:paraId="6FCCA36B" w14:textId="77777777" w:rsidR="00E4028D" w:rsidRDefault="00E4028D" w:rsidP="00A01713">
            <w:pPr>
              <w:rPr>
                <w:rFonts w:ascii="Palatino" w:hAnsi="Palatino" w:cs="Times New Roman"/>
                <w:color w:val="000000" w:themeColor="text1"/>
                <w:sz w:val="20"/>
                <w:szCs w:val="20"/>
              </w:rPr>
            </w:pPr>
          </w:p>
          <w:p w14:paraId="76693E42" w14:textId="77777777" w:rsidR="00E4028D" w:rsidRDefault="00E4028D" w:rsidP="00A01713">
            <w:pPr>
              <w:rPr>
                <w:rFonts w:ascii="Palatino" w:hAnsi="Palatino" w:cs="Times New Roman"/>
                <w:color w:val="000000" w:themeColor="text1"/>
                <w:sz w:val="20"/>
                <w:szCs w:val="20"/>
              </w:rPr>
            </w:pPr>
          </w:p>
          <w:p w14:paraId="1000135C" w14:textId="2FADA4D0" w:rsidR="00242F83" w:rsidRPr="00242F83" w:rsidRDefault="00242F83" w:rsidP="00242F83">
            <w:pPr>
              <w:jc w:val="center"/>
              <w:rPr>
                <w:rFonts w:ascii="Palatino" w:hAnsi="Palatino" w:cs="Times New Roman"/>
                <w:color w:val="000000" w:themeColor="text1"/>
              </w:rPr>
            </w:pPr>
            <w:r w:rsidRPr="00242F83">
              <w:rPr>
                <w:rFonts w:ascii="Palatino" w:hAnsi="Palatino" w:cs="Times New Roman"/>
                <w:color w:val="000000" w:themeColor="text1"/>
              </w:rPr>
              <w:t>B &gt; P*L</w:t>
            </w:r>
          </w:p>
          <w:p w14:paraId="2BC0C5BA" w14:textId="77777777" w:rsidR="00242F83" w:rsidRDefault="00242F83" w:rsidP="00A01713">
            <w:pPr>
              <w:rPr>
                <w:rFonts w:ascii="Palatino" w:hAnsi="Palatino" w:cs="Times New Roman"/>
                <w:color w:val="000000" w:themeColor="text1"/>
                <w:sz w:val="20"/>
                <w:szCs w:val="20"/>
              </w:rPr>
            </w:pPr>
            <w:r w:rsidRPr="00242F83">
              <w:rPr>
                <w:rFonts w:ascii="Palatino" w:hAnsi="Palatino" w:cs="Times New Roman"/>
                <w:b/>
                <w:color w:val="000000" w:themeColor="text1"/>
                <w:sz w:val="20"/>
                <w:szCs w:val="20"/>
              </w:rPr>
              <w:t xml:space="preserve">B: </w:t>
            </w:r>
            <w:r>
              <w:rPr>
                <w:rFonts w:ascii="Palatino" w:hAnsi="Palatino" w:cs="Times New Roman"/>
                <w:color w:val="000000" w:themeColor="text1"/>
                <w:sz w:val="20"/>
                <w:szCs w:val="20"/>
              </w:rPr>
              <w:t xml:space="preserve">Burden of precautions to eliminate or reduce the risk of harm </w:t>
            </w:r>
          </w:p>
          <w:p w14:paraId="33987B6E" w14:textId="52A193AD" w:rsidR="00242F83" w:rsidRDefault="00242F83" w:rsidP="00A01713">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P: </w:t>
            </w:r>
            <w:r>
              <w:rPr>
                <w:rFonts w:ascii="Palatino" w:hAnsi="Palatino" w:cs="Times New Roman"/>
                <w:color w:val="000000" w:themeColor="text1"/>
                <w:sz w:val="20"/>
                <w:szCs w:val="20"/>
              </w:rPr>
              <w:t>Foreseeable likelihood that the person’s conduct will result in harm</w:t>
            </w:r>
          </w:p>
          <w:p w14:paraId="1BAB25BF" w14:textId="26AD6A8C" w:rsidR="00242F83" w:rsidRPr="00242F83" w:rsidRDefault="00242F83" w:rsidP="00A01713">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L: </w:t>
            </w:r>
            <w:r>
              <w:rPr>
                <w:rFonts w:ascii="Palatino" w:hAnsi="Palatino" w:cs="Times New Roman"/>
                <w:color w:val="000000" w:themeColor="text1"/>
                <w:sz w:val="20"/>
                <w:szCs w:val="20"/>
              </w:rPr>
              <w:t xml:space="preserve">Foreseeable severity of any harm that may ensue </w:t>
            </w:r>
          </w:p>
          <w:p w14:paraId="56081AFC" w14:textId="77777777" w:rsidR="00242F83" w:rsidRPr="00490CA3" w:rsidRDefault="00242F83" w:rsidP="00A01713">
            <w:pPr>
              <w:rPr>
                <w:rFonts w:ascii="Palatino" w:hAnsi="Palatino" w:cs="Times New Roman"/>
                <w:color w:val="000000" w:themeColor="text1"/>
                <w:sz w:val="20"/>
                <w:szCs w:val="20"/>
              </w:rPr>
            </w:pPr>
          </w:p>
          <w:p w14:paraId="4B159A24" w14:textId="0FC640B9" w:rsidR="00A01713" w:rsidRPr="00490CA3" w:rsidRDefault="00A01713" w:rsidP="00A01713">
            <w:p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t>- **</w:t>
            </w:r>
            <w:r w:rsidRPr="00490CA3">
              <w:rPr>
                <w:rFonts w:ascii="Palatino" w:hAnsi="Palatino" w:cs="Times New Roman"/>
                <w:color w:val="000000" w:themeColor="text1"/>
                <w:sz w:val="20"/>
                <w:szCs w:val="20"/>
              </w:rPr>
              <w:t>You can always</w:t>
            </w:r>
            <w:r w:rsidRPr="00490CA3">
              <w:rPr>
                <w:rFonts w:ascii="Palatino" w:hAnsi="Palatino" w:cs="Times New Roman"/>
                <w:color w:val="000000" w:themeColor="text1"/>
                <w:sz w:val="20"/>
                <w:szCs w:val="20"/>
              </w:rPr>
              <w:t xml:space="preserve"> fight for a different standard (</w:t>
            </w:r>
            <w:r w:rsidRPr="00490CA3">
              <w:rPr>
                <w:rFonts w:ascii="Palatino" w:hAnsi="Palatino" w:cs="Times New Roman"/>
                <w:i/>
                <w:color w:val="000000" w:themeColor="text1"/>
                <w:sz w:val="20"/>
                <w:szCs w:val="20"/>
              </w:rPr>
              <w:t>Hammontree</w:t>
            </w:r>
            <w:r w:rsidRPr="00490CA3">
              <w:rPr>
                <w:rFonts w:ascii="Palatino" w:hAnsi="Palatino" w:cs="Times New Roman"/>
                <w:color w:val="000000" w:themeColor="text1"/>
                <w:sz w:val="20"/>
                <w:szCs w:val="20"/>
              </w:rPr>
              <w:t>). None of these terms are self-defining, they’re always open to argument.</w:t>
            </w:r>
          </w:p>
          <w:p w14:paraId="16C7345E" w14:textId="77777777" w:rsidR="00A01713" w:rsidRPr="00490CA3" w:rsidRDefault="00A01713" w:rsidP="00A01713">
            <w:pPr>
              <w:pStyle w:val="ListParagraph"/>
              <w:numPr>
                <w:ilvl w:val="0"/>
                <w:numId w:val="11"/>
              </w:num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t xml:space="preserve">The standard should represent the general level of moral judgment of the </w:t>
            </w:r>
            <w:r w:rsidRPr="00242F83">
              <w:rPr>
                <w:rFonts w:ascii="Palatino" w:hAnsi="Palatino" w:cs="Times New Roman"/>
                <w:b/>
                <w:i/>
                <w:color w:val="000000" w:themeColor="text1"/>
                <w:sz w:val="20"/>
                <w:szCs w:val="20"/>
              </w:rPr>
              <w:t>community</w:t>
            </w:r>
            <w:r w:rsidRPr="00490CA3">
              <w:rPr>
                <w:rFonts w:ascii="Palatino" w:hAnsi="Palatino" w:cs="Times New Roman"/>
                <w:color w:val="000000" w:themeColor="text1"/>
                <w:sz w:val="20"/>
                <w:szCs w:val="20"/>
              </w:rPr>
              <w:t xml:space="preserve"> – what it feels ought ordinarily to be done, not necessarily what </w:t>
            </w:r>
            <w:r w:rsidRPr="00490CA3">
              <w:rPr>
                <w:rFonts w:ascii="Palatino" w:hAnsi="Palatino" w:cs="Times New Roman"/>
                <w:i/>
                <w:color w:val="000000" w:themeColor="text1"/>
                <w:sz w:val="20"/>
                <w:szCs w:val="20"/>
              </w:rPr>
              <w:t xml:space="preserve">is </w:t>
            </w:r>
            <w:r w:rsidRPr="00490CA3">
              <w:rPr>
                <w:rFonts w:ascii="Palatino" w:hAnsi="Palatino" w:cs="Times New Roman"/>
                <w:color w:val="000000" w:themeColor="text1"/>
                <w:sz w:val="20"/>
                <w:szCs w:val="20"/>
              </w:rPr>
              <w:t>ordinarily done.</w:t>
            </w:r>
          </w:p>
          <w:p w14:paraId="1BCA1E7B" w14:textId="7B5079BA" w:rsidR="00A01713" w:rsidRPr="00490CA3" w:rsidRDefault="00A01713" w:rsidP="00A01713">
            <w:pPr>
              <w:pStyle w:val="ListParagraph"/>
              <w:numPr>
                <w:ilvl w:val="0"/>
                <w:numId w:val="11"/>
              </w:num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t xml:space="preserve">Requires </w:t>
            </w:r>
            <w:r w:rsidR="00242F83">
              <w:rPr>
                <w:rFonts w:ascii="Palatino" w:hAnsi="Palatino" w:cs="Times New Roman"/>
                <w:color w:val="000000" w:themeColor="text1"/>
                <w:sz w:val="20"/>
                <w:szCs w:val="20"/>
              </w:rPr>
              <w:t>J</w:t>
            </w:r>
            <w:r w:rsidRPr="00490CA3">
              <w:rPr>
                <w:rFonts w:ascii="Palatino" w:hAnsi="Palatino" w:cs="Times New Roman"/>
                <w:color w:val="000000" w:themeColor="text1"/>
                <w:sz w:val="20"/>
                <w:szCs w:val="20"/>
              </w:rPr>
              <w:t>ury to judge DF based on their own knowledge and experience in the world</w:t>
            </w:r>
          </w:p>
          <w:p w14:paraId="7B246A92" w14:textId="0B31923C" w:rsidR="00A01713" w:rsidRPr="00490CA3" w:rsidRDefault="00A01713" w:rsidP="00A01713">
            <w:pPr>
              <w:pStyle w:val="ListParagraph"/>
              <w:numPr>
                <w:ilvl w:val="0"/>
                <w:numId w:val="11"/>
              </w:numPr>
              <w:rPr>
                <w:rFonts w:ascii="Palatino" w:hAnsi="Palatino" w:cs="Times New Roman"/>
                <w:color w:val="000000" w:themeColor="text1"/>
                <w:sz w:val="20"/>
                <w:szCs w:val="20"/>
              </w:rPr>
            </w:pPr>
            <w:r w:rsidRPr="00490CA3">
              <w:rPr>
                <w:rFonts w:ascii="Palatino" w:hAnsi="Palatino" w:cs="Times New Roman"/>
                <w:color w:val="000000" w:themeColor="text1"/>
                <w:sz w:val="20"/>
                <w:szCs w:val="20"/>
              </w:rPr>
              <w:t xml:space="preserve">Gives public assurance that people will </w:t>
            </w:r>
            <w:r w:rsidR="00242F83">
              <w:rPr>
                <w:rFonts w:ascii="Palatino" w:hAnsi="Palatino" w:cs="Times New Roman"/>
                <w:color w:val="000000" w:themeColor="text1"/>
                <w:sz w:val="20"/>
                <w:szCs w:val="20"/>
              </w:rPr>
              <w:t>(</w:t>
            </w:r>
            <w:r w:rsidRPr="00490CA3">
              <w:rPr>
                <w:rFonts w:ascii="Palatino" w:hAnsi="Palatino" w:cs="Times New Roman"/>
                <w:color w:val="000000" w:themeColor="text1"/>
                <w:sz w:val="20"/>
                <w:szCs w:val="20"/>
              </w:rPr>
              <w:t xml:space="preserve">i) act with a predictable level of care or </w:t>
            </w:r>
            <w:r w:rsidR="00242F83">
              <w:rPr>
                <w:rFonts w:ascii="Palatino" w:hAnsi="Palatino" w:cs="Times New Roman"/>
                <w:color w:val="000000" w:themeColor="text1"/>
                <w:sz w:val="20"/>
                <w:szCs w:val="20"/>
              </w:rPr>
              <w:t>(</w:t>
            </w:r>
            <w:r w:rsidRPr="00490CA3">
              <w:rPr>
                <w:rFonts w:ascii="Palatino" w:hAnsi="Palatino" w:cs="Times New Roman"/>
                <w:color w:val="000000" w:themeColor="text1"/>
                <w:sz w:val="20"/>
                <w:szCs w:val="20"/>
              </w:rPr>
              <w:t xml:space="preserve">ii) be liable for the consequences of failing to. </w:t>
            </w:r>
          </w:p>
          <w:p w14:paraId="67E874E2" w14:textId="77777777" w:rsidR="00A01713" w:rsidRPr="00242F83" w:rsidRDefault="00A01713" w:rsidP="00A01713">
            <w:pPr>
              <w:pStyle w:val="ListParagraph"/>
              <w:rPr>
                <w:rFonts w:ascii="Palatino" w:hAnsi="Palatino" w:cs="Times New Roman"/>
                <w:color w:val="000000" w:themeColor="text1"/>
                <w:sz w:val="16"/>
                <w:szCs w:val="16"/>
              </w:rPr>
            </w:pPr>
          </w:p>
          <w:p w14:paraId="77AC825D" w14:textId="5C3D2914" w:rsidR="00CA42F7" w:rsidRPr="00CA42F7" w:rsidRDefault="00A01713" w:rsidP="00CA42F7">
            <w:pPr>
              <w:rPr>
                <w:rFonts w:ascii="Palatino" w:hAnsi="Palatino" w:cs="Times New Roman"/>
                <w:color w:val="000000" w:themeColor="text1"/>
                <w:sz w:val="20"/>
                <w:szCs w:val="20"/>
              </w:rPr>
            </w:pPr>
            <w:r w:rsidRPr="00490CA3">
              <w:rPr>
                <w:rFonts w:ascii="Palatino" w:hAnsi="Palatino" w:cs="Times New Roman"/>
                <w:b/>
                <w:color w:val="000000" w:themeColor="text1"/>
                <w:sz w:val="20"/>
                <w:szCs w:val="20"/>
              </w:rPr>
              <w:t>Core question for Jury</w:t>
            </w:r>
            <w:r w:rsidRPr="00490CA3">
              <w:rPr>
                <w:rFonts w:ascii="Palatino" w:hAnsi="Palatino" w:cs="Times New Roman"/>
                <w:color w:val="000000" w:themeColor="text1"/>
                <w:sz w:val="20"/>
                <w:szCs w:val="20"/>
              </w:rPr>
              <w:t xml:space="preserve">: Should the DF have behaved more carefully? </w:t>
            </w:r>
          </w:p>
          <w:p w14:paraId="744C7AC3" w14:textId="77777777" w:rsidR="00E4028D" w:rsidRDefault="00E4028D" w:rsidP="00E4028D">
            <w:pPr>
              <w:rPr>
                <w:rFonts w:ascii="Palatino" w:hAnsi="Palatino" w:cs="Times New Roman"/>
                <w:color w:val="000000" w:themeColor="text1"/>
                <w:sz w:val="22"/>
                <w:szCs w:val="22"/>
              </w:rPr>
            </w:pPr>
          </w:p>
          <w:p w14:paraId="62457889" w14:textId="056C5ACF" w:rsidR="00E4028D" w:rsidRDefault="00E4028D" w:rsidP="00E4028D">
            <w:pPr>
              <w:rPr>
                <w:rFonts w:ascii="Palatino" w:hAnsi="Palatino" w:cs="Times New Roman"/>
                <w:color w:val="000000" w:themeColor="text1"/>
                <w:sz w:val="20"/>
                <w:szCs w:val="20"/>
              </w:rPr>
            </w:pPr>
            <w:r w:rsidRPr="00103F7B">
              <w:rPr>
                <w:rFonts w:ascii="Palatino" w:hAnsi="Palatino" w:cs="Times New Roman"/>
                <w:b/>
                <w:color w:val="000000" w:themeColor="text1"/>
                <w:sz w:val="20"/>
                <w:szCs w:val="20"/>
              </w:rPr>
              <w:t>Mentally Infirm</w:t>
            </w:r>
            <w:r>
              <w:rPr>
                <w:rFonts w:ascii="Palatino" w:hAnsi="Palatino" w:cs="Times New Roman"/>
                <w:b/>
                <w:color w:val="000000" w:themeColor="text1"/>
                <w:sz w:val="20"/>
                <w:szCs w:val="20"/>
              </w:rPr>
              <w:t xml:space="preserve">: </w:t>
            </w:r>
            <w:r>
              <w:rPr>
                <w:rFonts w:ascii="Palatino" w:hAnsi="Palatino" w:cs="Times New Roman"/>
                <w:color w:val="000000" w:themeColor="text1"/>
                <w:sz w:val="20"/>
                <w:szCs w:val="20"/>
              </w:rPr>
              <w:t>Held</w:t>
            </w:r>
            <w:r>
              <w:rPr>
                <w:rFonts w:ascii="Palatino" w:hAnsi="Palatino" w:cs="Times New Roman"/>
                <w:color w:val="000000" w:themeColor="text1"/>
                <w:sz w:val="20"/>
                <w:szCs w:val="20"/>
              </w:rPr>
              <w:t xml:space="preserve"> to the same standard of care as the reasonable person.</w:t>
            </w:r>
          </w:p>
          <w:p w14:paraId="5A1C22BB" w14:textId="77777777" w:rsidR="00E4028D" w:rsidRDefault="00E4028D" w:rsidP="00E4028D">
            <w:pPr>
              <w:pStyle w:val="ListParagraph"/>
              <w:numPr>
                <w:ilvl w:val="0"/>
                <w:numId w:val="20"/>
              </w:numPr>
              <w:rPr>
                <w:rFonts w:ascii="Palatino" w:hAnsi="Palatino" w:cs="Times New Roman"/>
                <w:color w:val="000000" w:themeColor="text1"/>
                <w:sz w:val="20"/>
                <w:szCs w:val="20"/>
              </w:rPr>
            </w:pPr>
            <w:r w:rsidRPr="00E4028D">
              <w:rPr>
                <w:rFonts w:ascii="Palatino" w:hAnsi="Palatino" w:cs="Times New Roman"/>
                <w:color w:val="000000" w:themeColor="text1"/>
                <w:sz w:val="20"/>
                <w:szCs w:val="20"/>
              </w:rPr>
              <w:t xml:space="preserve">Incentive for caretakers to control them. </w:t>
            </w:r>
          </w:p>
          <w:p w14:paraId="6287136A" w14:textId="5706D616" w:rsidR="00E4028D" w:rsidRPr="00F127BE" w:rsidRDefault="00E4028D" w:rsidP="00242F83">
            <w:pPr>
              <w:pStyle w:val="ListParagraph"/>
              <w:numPr>
                <w:ilvl w:val="0"/>
                <w:numId w:val="20"/>
              </w:numPr>
              <w:rPr>
                <w:rFonts w:ascii="Palatino" w:hAnsi="Palatino" w:cs="Times New Roman"/>
                <w:color w:val="000000" w:themeColor="text1"/>
                <w:sz w:val="20"/>
                <w:szCs w:val="20"/>
              </w:rPr>
            </w:pPr>
            <w:r w:rsidRPr="00E4028D">
              <w:rPr>
                <w:rFonts w:ascii="Palatino" w:hAnsi="Palatino" w:cs="Times New Roman"/>
                <w:color w:val="000000" w:themeColor="text1"/>
                <w:sz w:val="20"/>
                <w:szCs w:val="20"/>
              </w:rPr>
              <w:t>Dissuades people from making up excuses.</w:t>
            </w:r>
          </w:p>
          <w:p w14:paraId="77F215F0" w14:textId="77777777" w:rsidR="00E4028D" w:rsidRDefault="00E4028D" w:rsidP="00242F83">
            <w:pPr>
              <w:rPr>
                <w:rFonts w:ascii="Palatino" w:hAnsi="Palatino" w:cs="Times New Roman"/>
                <w:color w:val="000000" w:themeColor="text1"/>
                <w:sz w:val="20"/>
                <w:szCs w:val="20"/>
              </w:rPr>
            </w:pPr>
          </w:p>
          <w:p w14:paraId="7F8DEC12" w14:textId="62933524" w:rsidR="00E4028D" w:rsidRDefault="00E4028D" w:rsidP="00242F83">
            <w:pPr>
              <w:rPr>
                <w:rFonts w:ascii="Palatino" w:hAnsi="Palatino" w:cs="Times New Roman"/>
                <w:color w:val="000000" w:themeColor="text1"/>
                <w:sz w:val="20"/>
                <w:szCs w:val="20"/>
              </w:rPr>
            </w:pPr>
            <w:r w:rsidRPr="00F127BE">
              <w:rPr>
                <w:rFonts w:ascii="Palatino" w:hAnsi="Palatino" w:cs="Times New Roman"/>
                <w:b/>
                <w:color w:val="000000" w:themeColor="text1"/>
                <w:sz w:val="20"/>
                <w:szCs w:val="20"/>
              </w:rPr>
              <w:t xml:space="preserve">Partially Unconscious </w:t>
            </w:r>
            <w:r w:rsidR="00F127BE">
              <w:rPr>
                <w:rFonts w:ascii="Palatino" w:hAnsi="Palatino" w:cs="Times New Roman"/>
                <w:b/>
                <w:color w:val="000000" w:themeColor="text1"/>
                <w:sz w:val="20"/>
                <w:szCs w:val="20"/>
              </w:rPr>
              <w:t>(</w:t>
            </w:r>
            <w:r w:rsidRPr="00F127BE">
              <w:rPr>
                <w:rFonts w:ascii="Palatino" w:hAnsi="Palatino" w:cs="Times New Roman"/>
                <w:b/>
                <w:color w:val="000000" w:themeColor="text1"/>
                <w:sz w:val="20"/>
                <w:szCs w:val="20"/>
              </w:rPr>
              <w:t>Old Person</w:t>
            </w:r>
            <w:r w:rsidR="00F127BE">
              <w:rPr>
                <w:rFonts w:ascii="Palatino" w:hAnsi="Palatino" w:cs="Times New Roman"/>
                <w:b/>
                <w:color w:val="000000" w:themeColor="text1"/>
                <w:sz w:val="20"/>
                <w:szCs w:val="20"/>
              </w:rPr>
              <w:t xml:space="preserve">) </w:t>
            </w:r>
            <w:r>
              <w:rPr>
                <w:rFonts w:ascii="Palatino" w:hAnsi="Palatino" w:cs="Times New Roman"/>
                <w:color w:val="000000" w:themeColor="text1"/>
                <w:sz w:val="20"/>
                <w:szCs w:val="20"/>
              </w:rPr>
              <w:t>– not an excuse. Still held to the objective reasonable person standard.</w:t>
            </w:r>
          </w:p>
          <w:p w14:paraId="48EDA6F8" w14:textId="379C638C" w:rsidR="00E4028D" w:rsidRDefault="00E4028D" w:rsidP="00E4028D">
            <w:pPr>
              <w:pStyle w:val="ListParagraph"/>
              <w:numPr>
                <w:ilvl w:val="0"/>
                <w:numId w:val="21"/>
              </w:num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Should be able to tell if physical signs make you doubt ability to act according to the reasonable person standard. </w:t>
            </w:r>
          </w:p>
          <w:p w14:paraId="2848A90E" w14:textId="6F3AF523" w:rsidR="00E4028D" w:rsidRDefault="00E4028D" w:rsidP="00E4028D">
            <w:pPr>
              <w:pStyle w:val="ListParagraph"/>
              <w:numPr>
                <w:ilvl w:val="0"/>
                <w:numId w:val="21"/>
              </w:numPr>
              <w:rPr>
                <w:rFonts w:ascii="Palatino" w:hAnsi="Palatino" w:cs="Times New Roman"/>
                <w:color w:val="000000" w:themeColor="text1"/>
                <w:sz w:val="20"/>
                <w:szCs w:val="20"/>
              </w:rPr>
            </w:pPr>
            <w:r>
              <w:rPr>
                <w:rFonts w:ascii="Palatino" w:hAnsi="Palatino" w:cs="Times New Roman"/>
                <w:color w:val="000000" w:themeColor="text1"/>
                <w:sz w:val="20"/>
                <w:szCs w:val="20"/>
              </w:rPr>
              <w:t>Only total loss of conscio</w:t>
            </w:r>
            <w:r w:rsidR="00FE4918">
              <w:rPr>
                <w:rFonts w:ascii="Palatino" w:hAnsi="Palatino" w:cs="Times New Roman"/>
                <w:color w:val="000000" w:themeColor="text1"/>
                <w:sz w:val="20"/>
                <w:szCs w:val="20"/>
              </w:rPr>
              <w:t>usness allows one to escape lia</w:t>
            </w:r>
            <w:r>
              <w:rPr>
                <w:rFonts w:ascii="Palatino" w:hAnsi="Palatino" w:cs="Times New Roman"/>
                <w:color w:val="000000" w:themeColor="text1"/>
                <w:sz w:val="20"/>
                <w:szCs w:val="20"/>
              </w:rPr>
              <w:t xml:space="preserve">bility. </w:t>
            </w:r>
          </w:p>
          <w:p w14:paraId="0B8F2992" w14:textId="77777777" w:rsidR="00F127BE" w:rsidRDefault="00F127BE" w:rsidP="00F127BE">
            <w:pPr>
              <w:rPr>
                <w:rFonts w:ascii="Palatino" w:hAnsi="Palatino" w:cs="Times New Roman"/>
                <w:color w:val="000000" w:themeColor="text1"/>
                <w:sz w:val="20"/>
                <w:szCs w:val="20"/>
              </w:rPr>
            </w:pPr>
          </w:p>
          <w:p w14:paraId="1D4088A8" w14:textId="649EFF2A" w:rsidR="00E4028D" w:rsidRPr="00165F36" w:rsidRDefault="00F127BE" w:rsidP="00242F83">
            <w:pPr>
              <w:rPr>
                <w:rFonts w:ascii="Palatino" w:hAnsi="Palatino" w:cs="Times New Roman"/>
                <w:b/>
                <w:color w:val="000000" w:themeColor="text1"/>
                <w:sz w:val="20"/>
                <w:szCs w:val="20"/>
              </w:rPr>
            </w:pPr>
            <w:r w:rsidRPr="00F127BE">
              <w:rPr>
                <w:rFonts w:ascii="Palatino" w:hAnsi="Palatino" w:cs="Times New Roman"/>
                <w:b/>
                <w:color w:val="000000" w:themeColor="text1"/>
                <w:sz w:val="20"/>
                <w:szCs w:val="20"/>
              </w:rPr>
              <w:t>Children involved in Adult Activities also held to Reasonable Adult standard.</w:t>
            </w:r>
          </w:p>
          <w:p w14:paraId="59248121" w14:textId="670B13A7" w:rsidR="00CA42F7" w:rsidRDefault="00CA42F7" w:rsidP="00242F83">
            <w:pPr>
              <w:rPr>
                <w:rFonts w:ascii="Palatino" w:hAnsi="Palatino" w:cs="Times New Roman"/>
                <w:b/>
                <w:color w:val="7030A0"/>
                <w:sz w:val="20"/>
                <w:szCs w:val="20"/>
              </w:rPr>
            </w:pPr>
            <w:r>
              <w:rPr>
                <w:rFonts w:ascii="Palatino" w:hAnsi="Palatino" w:cs="Times New Roman"/>
                <w:b/>
                <w:color w:val="7030A0"/>
                <w:sz w:val="20"/>
                <w:szCs w:val="20"/>
              </w:rPr>
              <w:t>---</w:t>
            </w:r>
            <w:r w:rsidRPr="00242F83">
              <w:rPr>
                <w:rFonts w:ascii="Palatino" w:hAnsi="Palatino" w:cs="Times New Roman"/>
                <w:b/>
                <w:color w:val="000000" w:themeColor="text1"/>
                <w:sz w:val="20"/>
                <w:szCs w:val="20"/>
              </w:rPr>
              <w:t>STANDARD OF CARE</w:t>
            </w:r>
            <w:r>
              <w:rPr>
                <w:rFonts w:ascii="Palatino" w:hAnsi="Palatino" w:cs="Times New Roman"/>
                <w:b/>
                <w:color w:val="7030A0"/>
                <w:sz w:val="20"/>
                <w:szCs w:val="20"/>
              </w:rPr>
              <w:t>---</w:t>
            </w:r>
          </w:p>
          <w:p w14:paraId="2EFDDBF7" w14:textId="77777777" w:rsidR="00F127BE" w:rsidRPr="00F127BE" w:rsidRDefault="00F127BE" w:rsidP="00242F83">
            <w:pPr>
              <w:rPr>
                <w:rFonts w:ascii="Palatino" w:hAnsi="Palatino" w:cs="Times New Roman"/>
                <w:b/>
                <w:color w:val="7030A0"/>
                <w:sz w:val="20"/>
                <w:szCs w:val="20"/>
              </w:rPr>
            </w:pPr>
          </w:p>
          <w:p w14:paraId="687ABF61" w14:textId="2F1FE03A" w:rsidR="00CA42F7" w:rsidRDefault="00103F7B" w:rsidP="00242F83">
            <w:pPr>
              <w:rPr>
                <w:rFonts w:ascii="Palatino" w:hAnsi="Palatino" w:cs="Times New Roman"/>
                <w:b/>
                <w:color w:val="000000" w:themeColor="text1"/>
                <w:sz w:val="22"/>
                <w:szCs w:val="22"/>
              </w:rPr>
            </w:pPr>
            <w:r>
              <w:rPr>
                <w:rFonts w:ascii="Palatino" w:hAnsi="Palatino" w:cs="Times New Roman"/>
                <w:b/>
                <w:i/>
                <w:color w:val="000000" w:themeColor="text1"/>
                <w:sz w:val="22"/>
                <w:szCs w:val="22"/>
              </w:rPr>
              <w:t>HOW TO TAILOR THE STANDARD OF CARE</w:t>
            </w:r>
            <w:r w:rsidR="00E4028D">
              <w:rPr>
                <w:rFonts w:ascii="Palatino" w:hAnsi="Palatino" w:cs="Times New Roman"/>
                <w:b/>
                <w:i/>
                <w:color w:val="000000" w:themeColor="text1"/>
                <w:sz w:val="22"/>
                <w:szCs w:val="22"/>
              </w:rPr>
              <w:t xml:space="preserve">… </w:t>
            </w:r>
          </w:p>
          <w:p w14:paraId="74E9EF07" w14:textId="4EDBFB84" w:rsidR="00E4028D" w:rsidRPr="00E4028D" w:rsidRDefault="00E4028D" w:rsidP="00242F83">
            <w:pPr>
              <w:rPr>
                <w:rFonts w:ascii="Palatino" w:hAnsi="Palatino" w:cs="Times New Roman"/>
                <w:b/>
                <w:color w:val="000000" w:themeColor="text1"/>
                <w:sz w:val="22"/>
                <w:szCs w:val="22"/>
              </w:rPr>
            </w:pPr>
            <w:r>
              <w:rPr>
                <w:rFonts w:ascii="Palatino" w:hAnsi="Palatino" w:cs="Times New Roman"/>
                <w:b/>
                <w:color w:val="000000" w:themeColor="text1"/>
                <w:sz w:val="22"/>
                <w:szCs w:val="22"/>
              </w:rPr>
              <w:t xml:space="preserve">Objective </w:t>
            </w:r>
            <w:r w:rsidRPr="00E4028D">
              <w:rPr>
                <w:rFonts w:ascii="Palatino" w:hAnsi="Palatino" w:cs="Times New Roman"/>
                <w:b/>
                <w:color w:val="000000" w:themeColor="text1"/>
                <w:sz w:val="22"/>
                <w:szCs w:val="22"/>
              </w:rPr>
              <w:sym w:font="Wingdings" w:char="F0E0"/>
            </w:r>
            <w:r>
              <w:rPr>
                <w:rFonts w:ascii="Palatino" w:hAnsi="Palatino" w:cs="Times New Roman"/>
                <w:b/>
                <w:color w:val="000000" w:themeColor="text1"/>
                <w:sz w:val="22"/>
                <w:szCs w:val="22"/>
              </w:rPr>
              <w:t xml:space="preserve"> Subjective. Take Circumstances into Consideration.</w:t>
            </w:r>
          </w:p>
          <w:p w14:paraId="1BD94DD9" w14:textId="77777777" w:rsidR="00E4028D" w:rsidRDefault="00E4028D" w:rsidP="00E4028D">
            <w:pPr>
              <w:rPr>
                <w:rFonts w:ascii="Palatino" w:hAnsi="Palatino" w:cs="Times New Roman"/>
                <w:b/>
                <w:i/>
                <w:color w:val="000000" w:themeColor="text1"/>
                <w:sz w:val="20"/>
                <w:szCs w:val="20"/>
              </w:rPr>
            </w:pPr>
          </w:p>
          <w:p w14:paraId="38D0BFB3" w14:textId="43D34A61" w:rsidR="00E4028D" w:rsidRDefault="00E4028D" w:rsidP="00E4028D">
            <w:pPr>
              <w:rPr>
                <w:rFonts w:ascii="Palatino" w:hAnsi="Palatino" w:cs="Times New Roman"/>
                <w:color w:val="000000" w:themeColor="text1"/>
                <w:sz w:val="20"/>
                <w:szCs w:val="20"/>
              </w:rPr>
            </w:pPr>
            <w:r>
              <w:rPr>
                <w:rFonts w:ascii="Palatino" w:hAnsi="Palatino" w:cs="Times New Roman"/>
                <w:b/>
                <w:color w:val="000000" w:themeColor="text1"/>
                <w:sz w:val="20"/>
                <w:szCs w:val="20"/>
              </w:rPr>
              <w:t>Physically Infirm</w:t>
            </w:r>
            <w:r>
              <w:rPr>
                <w:rFonts w:ascii="Palatino" w:hAnsi="Palatino" w:cs="Times New Roman"/>
                <w:color w:val="000000" w:themeColor="text1"/>
                <w:sz w:val="20"/>
                <w:szCs w:val="20"/>
              </w:rPr>
              <w:t xml:space="preserve">: Jury, should </w:t>
            </w:r>
            <w:r>
              <w:rPr>
                <w:rFonts w:ascii="Palatino" w:hAnsi="Palatino" w:cs="Times New Roman"/>
                <w:i/>
                <w:color w:val="000000" w:themeColor="text1"/>
                <w:sz w:val="20"/>
                <w:szCs w:val="20"/>
              </w:rPr>
              <w:t>this person</w:t>
            </w:r>
            <w:r w:rsidRPr="00CA42F7">
              <w:rPr>
                <w:rFonts w:ascii="Palatino" w:hAnsi="Palatino" w:cs="Times New Roman"/>
                <w:i/>
                <w:color w:val="000000" w:themeColor="text1"/>
                <w:sz w:val="20"/>
                <w:szCs w:val="20"/>
              </w:rPr>
              <w:t xml:space="preserve"> </w:t>
            </w:r>
            <w:r>
              <w:rPr>
                <w:rFonts w:ascii="Palatino" w:hAnsi="Palatino" w:cs="Times New Roman"/>
                <w:color w:val="000000" w:themeColor="text1"/>
                <w:sz w:val="20"/>
                <w:szCs w:val="20"/>
              </w:rPr>
              <w:t xml:space="preserve">have taken </w:t>
            </w:r>
            <w:r>
              <w:rPr>
                <w:rFonts w:ascii="Palatino" w:hAnsi="Palatino" w:cs="Times New Roman"/>
                <w:i/>
                <w:color w:val="000000" w:themeColor="text1"/>
                <w:sz w:val="20"/>
                <w:szCs w:val="20"/>
              </w:rPr>
              <w:t>more</w:t>
            </w:r>
            <w:r>
              <w:rPr>
                <w:rFonts w:ascii="Palatino" w:hAnsi="Palatino" w:cs="Times New Roman"/>
                <w:color w:val="000000" w:themeColor="text1"/>
                <w:sz w:val="20"/>
                <w:szCs w:val="20"/>
              </w:rPr>
              <w:t xml:space="preserve"> precautions </w:t>
            </w:r>
          </w:p>
          <w:p w14:paraId="3B5702C1" w14:textId="77777777" w:rsidR="00E4028D" w:rsidRPr="00CA42F7" w:rsidRDefault="00E4028D" w:rsidP="00E4028D">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                                        than the reasonable person?</w:t>
            </w:r>
          </w:p>
          <w:p w14:paraId="14117FF5" w14:textId="77777777" w:rsidR="00E4028D" w:rsidRPr="00490CA3" w:rsidRDefault="00E4028D" w:rsidP="00E4028D">
            <w:pPr>
              <w:pStyle w:val="ListParagraph"/>
              <w:numPr>
                <w:ilvl w:val="0"/>
                <w:numId w:val="14"/>
              </w:numPr>
              <w:rPr>
                <w:rFonts w:ascii="Palatino" w:hAnsi="Palatino" w:cs="Times New Roman"/>
                <w:b/>
                <w:color w:val="000000" w:themeColor="text1"/>
                <w:sz w:val="20"/>
                <w:szCs w:val="20"/>
              </w:rPr>
            </w:pPr>
            <w:r w:rsidRPr="00490CA3">
              <w:rPr>
                <w:rFonts w:ascii="Palatino" w:hAnsi="Palatino" w:cs="Times New Roman"/>
                <w:b/>
                <w:color w:val="7030A0"/>
                <w:sz w:val="20"/>
                <w:szCs w:val="20"/>
              </w:rPr>
              <w:t>Clegg</w:t>
            </w:r>
            <w:r w:rsidRPr="00490CA3">
              <w:rPr>
                <w:rFonts w:ascii="Palatino" w:hAnsi="Palatino" w:cs="Times New Roman"/>
                <w:b/>
                <w:i/>
                <w:color w:val="7030A0"/>
                <w:sz w:val="20"/>
                <w:szCs w:val="20"/>
              </w:rPr>
              <w:t xml:space="preserve"> </w:t>
            </w:r>
            <w:r w:rsidRPr="00490CA3">
              <w:rPr>
                <w:rFonts w:ascii="Palatino" w:hAnsi="Palatino" w:cs="Times New Roman"/>
                <w:color w:val="000000" w:themeColor="text1"/>
                <w:sz w:val="20"/>
                <w:szCs w:val="20"/>
              </w:rPr>
              <w:t>(horse buggy girl)</w:t>
            </w:r>
          </w:p>
          <w:p w14:paraId="7E66854F" w14:textId="77777777" w:rsidR="00E4028D" w:rsidRPr="00490CA3" w:rsidRDefault="00E4028D" w:rsidP="00E4028D">
            <w:pPr>
              <w:pStyle w:val="ListParagraph"/>
              <w:numPr>
                <w:ilvl w:val="0"/>
                <w:numId w:val="15"/>
              </w:numPr>
              <w:rPr>
                <w:rFonts w:ascii="Palatino" w:hAnsi="Palatino" w:cs="Times New Roman"/>
                <w:color w:val="000000" w:themeColor="text1"/>
                <w:sz w:val="20"/>
                <w:szCs w:val="20"/>
              </w:rPr>
            </w:pPr>
            <w:r>
              <w:rPr>
                <w:rFonts w:ascii="Palatino" w:hAnsi="Palatino" w:cs="Times New Roman"/>
                <w:color w:val="000000" w:themeColor="text1"/>
                <w:sz w:val="20"/>
                <w:szCs w:val="20"/>
              </w:rPr>
              <w:t>Age &amp;</w:t>
            </w:r>
            <w:r w:rsidRPr="00490CA3">
              <w:rPr>
                <w:rFonts w:ascii="Palatino" w:hAnsi="Palatino" w:cs="Times New Roman"/>
                <w:color w:val="000000" w:themeColor="text1"/>
                <w:sz w:val="20"/>
                <w:szCs w:val="20"/>
              </w:rPr>
              <w:t xml:space="preserve"> sex can be an objective condition/external circumstance to him while not being a circumstance we take into account for her </w:t>
            </w:r>
          </w:p>
          <w:p w14:paraId="3E152774" w14:textId="77777777" w:rsidR="00E4028D" w:rsidRPr="00490CA3" w:rsidRDefault="00E4028D" w:rsidP="00E4028D">
            <w:pPr>
              <w:ind w:left="360"/>
              <w:rPr>
                <w:rFonts w:ascii="Palatino" w:hAnsi="Palatino" w:cs="Times New Roman"/>
                <w:color w:val="000000" w:themeColor="text1"/>
                <w:sz w:val="20"/>
                <w:szCs w:val="20"/>
              </w:rPr>
            </w:pPr>
            <w:r w:rsidRPr="00242F83">
              <w:rPr>
                <w:rFonts w:ascii="Palatino" w:hAnsi="Palatino" w:cs="Times New Roman"/>
                <w:b/>
                <w:color w:val="000000" w:themeColor="text1"/>
                <w:sz w:val="20"/>
                <w:szCs w:val="20"/>
              </w:rPr>
              <w:t>Subjective helps:</w:t>
            </w:r>
            <w:r w:rsidRPr="00490CA3">
              <w:rPr>
                <w:rFonts w:ascii="Palatino" w:hAnsi="Palatino" w:cs="Times New Roman"/>
                <w:color w:val="000000" w:themeColor="text1"/>
                <w:sz w:val="20"/>
                <w:szCs w:val="20"/>
              </w:rPr>
              <w:t xml:space="preserve"> we expect less skill of a 20-yr old woman driver.</w:t>
            </w:r>
          </w:p>
          <w:p w14:paraId="4C975B71" w14:textId="77777777" w:rsidR="00E4028D" w:rsidRPr="00490CA3" w:rsidRDefault="00E4028D" w:rsidP="00E4028D">
            <w:pPr>
              <w:ind w:left="360"/>
              <w:rPr>
                <w:rFonts w:ascii="Palatino" w:hAnsi="Palatino" w:cs="Times New Roman"/>
                <w:color w:val="000000" w:themeColor="text1"/>
                <w:sz w:val="20"/>
                <w:szCs w:val="20"/>
              </w:rPr>
            </w:pPr>
            <w:r w:rsidRPr="00242F83">
              <w:rPr>
                <w:rFonts w:ascii="Palatino" w:hAnsi="Palatino" w:cs="Times New Roman"/>
                <w:b/>
                <w:color w:val="000000" w:themeColor="text1"/>
                <w:sz w:val="20"/>
                <w:szCs w:val="20"/>
              </w:rPr>
              <w:t>Subjective hurts</w:t>
            </w:r>
            <w:r w:rsidRPr="00490CA3">
              <w:rPr>
                <w:rFonts w:ascii="Palatino" w:hAnsi="Palatino" w:cs="Times New Roman"/>
                <w:color w:val="000000" w:themeColor="text1"/>
                <w:sz w:val="20"/>
                <w:szCs w:val="20"/>
              </w:rPr>
              <w:t>: PL should’ve known she sucks and not driven.</w:t>
            </w:r>
          </w:p>
          <w:p w14:paraId="659BD0C5" w14:textId="77777777" w:rsidR="00E4028D" w:rsidRPr="00EE41DF" w:rsidRDefault="00E4028D" w:rsidP="00E4028D">
            <w:pPr>
              <w:ind w:left="360"/>
              <w:rPr>
                <w:rFonts w:ascii="Palatino" w:hAnsi="Palatino" w:cs="Times New Roman"/>
                <w:color w:val="000000" w:themeColor="text1"/>
                <w:sz w:val="14"/>
                <w:szCs w:val="14"/>
              </w:rPr>
            </w:pPr>
          </w:p>
          <w:p w14:paraId="25A503CA" w14:textId="77777777" w:rsidR="00E4028D" w:rsidRPr="00490CA3" w:rsidRDefault="00E4028D" w:rsidP="00E4028D">
            <w:pPr>
              <w:pStyle w:val="ListParagraph"/>
              <w:numPr>
                <w:ilvl w:val="0"/>
                <w:numId w:val="14"/>
              </w:numPr>
              <w:rPr>
                <w:rFonts w:ascii="Palatino" w:hAnsi="Palatino" w:cs="Times New Roman"/>
                <w:b/>
                <w:color w:val="000000" w:themeColor="text1"/>
                <w:sz w:val="20"/>
                <w:szCs w:val="20"/>
              </w:rPr>
            </w:pPr>
            <w:r w:rsidRPr="00490CA3">
              <w:rPr>
                <w:rFonts w:ascii="Palatino" w:hAnsi="Palatino" w:cs="Times New Roman"/>
                <w:b/>
                <w:color w:val="7030A0"/>
                <w:sz w:val="20"/>
                <w:szCs w:val="20"/>
              </w:rPr>
              <w:t xml:space="preserve">Tankersley </w:t>
            </w:r>
            <w:r w:rsidRPr="00490CA3">
              <w:rPr>
                <w:rFonts w:ascii="Palatino" w:hAnsi="Palatino" w:cs="Times New Roman"/>
                <w:color w:val="000000" w:themeColor="text1"/>
                <w:sz w:val="20"/>
                <w:szCs w:val="20"/>
              </w:rPr>
              <w:t>(hoop skirt old woman)</w:t>
            </w:r>
          </w:p>
          <w:p w14:paraId="468F1747" w14:textId="77777777" w:rsidR="00E4028D" w:rsidRPr="00490CA3" w:rsidRDefault="00E4028D" w:rsidP="00E4028D">
            <w:pPr>
              <w:ind w:left="360"/>
              <w:rPr>
                <w:rFonts w:ascii="Palatino" w:hAnsi="Palatino" w:cs="Times New Roman"/>
                <w:color w:val="000000" w:themeColor="text1"/>
                <w:sz w:val="20"/>
                <w:szCs w:val="20"/>
              </w:rPr>
            </w:pPr>
            <w:r w:rsidRPr="00242F83">
              <w:rPr>
                <w:rFonts w:ascii="Palatino" w:hAnsi="Palatino" w:cs="Times New Roman"/>
                <w:b/>
                <w:color w:val="000000" w:themeColor="text1"/>
                <w:sz w:val="20"/>
                <w:szCs w:val="20"/>
              </w:rPr>
              <w:t>Subjective helps:</w:t>
            </w:r>
            <w:r w:rsidRPr="00490CA3">
              <w:rPr>
                <w:rFonts w:ascii="Palatino" w:hAnsi="Palatino" w:cs="Times New Roman"/>
                <w:color w:val="000000" w:themeColor="text1"/>
                <w:sz w:val="20"/>
                <w:szCs w:val="20"/>
              </w:rPr>
              <w:t xml:space="preserve"> </w:t>
            </w:r>
            <w:r>
              <w:rPr>
                <w:rFonts w:ascii="Palatino" w:hAnsi="Palatino" w:cs="Times New Roman"/>
                <w:color w:val="000000" w:themeColor="text1"/>
                <w:sz w:val="20"/>
                <w:szCs w:val="20"/>
              </w:rPr>
              <w:t>Railroad has duty to take high standard of care and Passengers have duty to act reasonably to protect selves. Old passengers  riding: train should’ve been careful and not have jerked when starting.</w:t>
            </w:r>
          </w:p>
          <w:p w14:paraId="19849785" w14:textId="2E55023F" w:rsidR="00E4028D" w:rsidRPr="003B2A6F" w:rsidRDefault="00E4028D" w:rsidP="003B2A6F">
            <w:pPr>
              <w:ind w:left="360"/>
              <w:rPr>
                <w:rFonts w:ascii="Palatino" w:hAnsi="Palatino" w:cs="Times New Roman"/>
                <w:color w:val="000000" w:themeColor="text1"/>
                <w:sz w:val="20"/>
                <w:szCs w:val="20"/>
              </w:rPr>
            </w:pPr>
            <w:r w:rsidRPr="00242F83">
              <w:rPr>
                <w:rFonts w:ascii="Palatino" w:hAnsi="Palatino" w:cs="Times New Roman"/>
                <w:b/>
                <w:color w:val="000000" w:themeColor="text1"/>
                <w:sz w:val="20"/>
                <w:szCs w:val="20"/>
              </w:rPr>
              <w:t>Subjective hurts:</w:t>
            </w:r>
            <w:r w:rsidRPr="00490CA3">
              <w:rPr>
                <w:rFonts w:ascii="Palatino" w:hAnsi="Palatino" w:cs="Times New Roman"/>
                <w:color w:val="000000" w:themeColor="text1"/>
                <w:sz w:val="20"/>
                <w:szCs w:val="20"/>
              </w:rPr>
              <w:t xml:space="preserve"> She should’ve known her limits and not jumped.</w:t>
            </w:r>
          </w:p>
          <w:p w14:paraId="35A5217B" w14:textId="77777777" w:rsidR="00103F7B" w:rsidRPr="00103F7B" w:rsidRDefault="00103F7B" w:rsidP="00242F83">
            <w:pPr>
              <w:rPr>
                <w:rFonts w:ascii="Palatino" w:hAnsi="Palatino" w:cs="Times New Roman"/>
                <w:b/>
                <w:i/>
                <w:color w:val="000000" w:themeColor="text1"/>
                <w:sz w:val="22"/>
                <w:szCs w:val="22"/>
              </w:rPr>
            </w:pPr>
          </w:p>
          <w:p w14:paraId="4525D670" w14:textId="77777777" w:rsidR="003B2A6F" w:rsidRDefault="00242F83" w:rsidP="00242F83">
            <w:pPr>
              <w:rPr>
                <w:rFonts w:ascii="Palatino" w:hAnsi="Palatino" w:cs="Times New Roman"/>
                <w:color w:val="000000" w:themeColor="text1"/>
                <w:sz w:val="22"/>
                <w:szCs w:val="22"/>
              </w:rPr>
            </w:pPr>
            <w:r>
              <w:rPr>
                <w:rFonts w:ascii="Palatino" w:hAnsi="Palatino" w:cs="Times New Roman"/>
                <w:color w:val="000000" w:themeColor="text1"/>
                <w:sz w:val="22"/>
                <w:szCs w:val="22"/>
              </w:rPr>
              <w:t>2. CHILDREN</w:t>
            </w:r>
          </w:p>
          <w:p w14:paraId="49BC7944" w14:textId="665B8FB0" w:rsidR="00416075" w:rsidRDefault="003B2A6F" w:rsidP="00242F83">
            <w:pPr>
              <w:rPr>
                <w:rFonts w:ascii="Palatino" w:hAnsi="Palatino" w:cs="Times New Roman"/>
                <w:color w:val="000000" w:themeColor="text1"/>
                <w:sz w:val="22"/>
                <w:szCs w:val="22"/>
              </w:rPr>
            </w:pPr>
            <w:r>
              <w:rPr>
                <w:rFonts w:ascii="Palatino" w:hAnsi="Palatino" w:cs="Times New Roman"/>
                <w:color w:val="000000" w:themeColor="text1"/>
                <w:sz w:val="22"/>
                <w:szCs w:val="22"/>
              </w:rPr>
              <w:t xml:space="preserve">  &lt; 18: Reasonable child of the s</w:t>
            </w:r>
            <w:r w:rsidR="00242F83">
              <w:rPr>
                <w:rFonts w:ascii="Palatino" w:hAnsi="Palatino" w:cs="Times New Roman"/>
                <w:color w:val="000000" w:themeColor="text1"/>
                <w:sz w:val="22"/>
                <w:szCs w:val="22"/>
              </w:rPr>
              <w:t>ame age, mental capacity, experience</w:t>
            </w:r>
          </w:p>
          <w:p w14:paraId="0FB3BA3E" w14:textId="03CDA423" w:rsidR="00E4028D" w:rsidRDefault="003B2A6F" w:rsidP="00E4028D">
            <w:pPr>
              <w:rPr>
                <w:rFonts w:ascii="Palatino" w:hAnsi="Palatino" w:cs="Times New Roman"/>
                <w:color w:val="000000" w:themeColor="text1"/>
                <w:sz w:val="22"/>
                <w:szCs w:val="22"/>
              </w:rPr>
            </w:pPr>
            <w:r>
              <w:rPr>
                <w:rFonts w:ascii="Palatino" w:hAnsi="Palatino" w:cs="Times New Roman"/>
                <w:color w:val="000000" w:themeColor="text1"/>
                <w:sz w:val="22"/>
                <w:szCs w:val="22"/>
              </w:rPr>
              <w:t xml:space="preserve"> </w:t>
            </w:r>
          </w:p>
          <w:p w14:paraId="57752284" w14:textId="77777777" w:rsidR="003B2A6F" w:rsidRDefault="003B2A6F" w:rsidP="00E4028D">
            <w:pPr>
              <w:rPr>
                <w:rFonts w:ascii="Palatino" w:hAnsi="Palatino" w:cs="Times New Roman"/>
                <w:color w:val="000000" w:themeColor="text1"/>
                <w:sz w:val="22"/>
                <w:szCs w:val="22"/>
              </w:rPr>
            </w:pPr>
          </w:p>
          <w:p w14:paraId="40DCE9E8" w14:textId="77777777" w:rsidR="003B2A6F" w:rsidRDefault="003B2A6F" w:rsidP="00E4028D">
            <w:pPr>
              <w:rPr>
                <w:rFonts w:ascii="Palatino" w:hAnsi="Palatino" w:cs="Times New Roman"/>
                <w:color w:val="000000" w:themeColor="text1"/>
                <w:sz w:val="22"/>
                <w:szCs w:val="22"/>
              </w:rPr>
            </w:pPr>
          </w:p>
          <w:p w14:paraId="43B9FC18" w14:textId="45428EE8" w:rsidR="003B2A6F" w:rsidRDefault="00EA3925" w:rsidP="00E4028D">
            <w:pPr>
              <w:rPr>
                <w:rFonts w:ascii="Palatino" w:hAnsi="Palatino" w:cs="Times New Roman"/>
                <w:color w:val="000000" w:themeColor="text1"/>
                <w:sz w:val="22"/>
                <w:szCs w:val="22"/>
              </w:rPr>
            </w:pPr>
            <w:r>
              <w:rPr>
                <w:rFonts w:ascii="Palatino" w:hAnsi="Palatino" w:cs="Times New Roman"/>
                <w:color w:val="000000" w:themeColor="text1"/>
                <w:sz w:val="22"/>
                <w:szCs w:val="22"/>
              </w:rPr>
              <w:t xml:space="preserve">Infants ~ </w:t>
            </w:r>
            <w:r w:rsidR="003B2A6F">
              <w:rPr>
                <w:rFonts w:ascii="Palatino" w:hAnsi="Palatino" w:cs="Times New Roman"/>
                <w:color w:val="000000" w:themeColor="text1"/>
                <w:sz w:val="22"/>
                <w:szCs w:val="22"/>
              </w:rPr>
              <w:t xml:space="preserve">&lt; 4: No Negligence/liability at all. </w:t>
            </w:r>
          </w:p>
          <w:p w14:paraId="7A5ADE33" w14:textId="77777777" w:rsidR="00E4028D" w:rsidRDefault="00E4028D" w:rsidP="00E4028D">
            <w:pPr>
              <w:rPr>
                <w:rFonts w:ascii="Palatino" w:hAnsi="Palatino" w:cs="Times New Roman"/>
                <w:color w:val="000000" w:themeColor="text1"/>
                <w:sz w:val="22"/>
                <w:szCs w:val="22"/>
              </w:rPr>
            </w:pPr>
          </w:p>
          <w:p w14:paraId="4E520066" w14:textId="77777777" w:rsidR="00E4028D" w:rsidRDefault="00E4028D" w:rsidP="00E4028D">
            <w:pPr>
              <w:rPr>
                <w:rFonts w:ascii="Palatino" w:hAnsi="Palatino" w:cs="Times New Roman"/>
                <w:color w:val="000000" w:themeColor="text1"/>
                <w:sz w:val="22"/>
                <w:szCs w:val="22"/>
              </w:rPr>
            </w:pPr>
          </w:p>
          <w:p w14:paraId="3ECDB2E6" w14:textId="77777777" w:rsidR="00103F7B" w:rsidRDefault="00103F7B" w:rsidP="00103F7B">
            <w:pPr>
              <w:rPr>
                <w:rFonts w:ascii="Palatino" w:hAnsi="Palatino" w:cs="Times New Roman"/>
                <w:color w:val="000000" w:themeColor="text1"/>
                <w:sz w:val="22"/>
                <w:szCs w:val="22"/>
              </w:rPr>
            </w:pPr>
          </w:p>
          <w:p w14:paraId="299D321C" w14:textId="77777777" w:rsidR="00E4028D" w:rsidRDefault="00E4028D" w:rsidP="00103F7B">
            <w:pPr>
              <w:rPr>
                <w:rFonts w:ascii="Palatino" w:hAnsi="Palatino" w:cs="Times New Roman"/>
                <w:color w:val="000000" w:themeColor="text1"/>
                <w:sz w:val="22"/>
                <w:szCs w:val="22"/>
              </w:rPr>
            </w:pPr>
          </w:p>
          <w:p w14:paraId="7B1C14DE" w14:textId="078CDC59" w:rsidR="00103F7B" w:rsidRDefault="00103F7B" w:rsidP="00103F7B">
            <w:pPr>
              <w:rPr>
                <w:rFonts w:ascii="Palatino" w:hAnsi="Palatino" w:cs="Times New Roman"/>
                <w:color w:val="000000" w:themeColor="text1"/>
                <w:sz w:val="22"/>
                <w:szCs w:val="22"/>
              </w:rPr>
            </w:pPr>
            <w:r>
              <w:rPr>
                <w:rFonts w:ascii="Palatino" w:hAnsi="Palatino" w:cs="Times New Roman"/>
                <w:color w:val="000000" w:themeColor="text1"/>
                <w:sz w:val="22"/>
                <w:szCs w:val="22"/>
              </w:rPr>
              <w:t>3. ACTIVITY</w:t>
            </w:r>
            <w:r w:rsidR="00E4028D">
              <w:rPr>
                <w:rFonts w:ascii="Palatino" w:hAnsi="Palatino" w:cs="Times New Roman"/>
                <w:color w:val="000000" w:themeColor="text1"/>
                <w:sz w:val="22"/>
                <w:szCs w:val="22"/>
              </w:rPr>
              <w:t xml:space="preserve"> / CONTEXT</w:t>
            </w:r>
          </w:p>
          <w:p w14:paraId="7F598254" w14:textId="10A9BAA0" w:rsidR="00103F7B" w:rsidRDefault="00103F7B" w:rsidP="00103F7B">
            <w:pPr>
              <w:rPr>
                <w:rFonts w:ascii="Palatino" w:hAnsi="Palatino" w:cs="Times New Roman"/>
                <w:color w:val="000000" w:themeColor="text1"/>
                <w:sz w:val="22"/>
                <w:szCs w:val="22"/>
              </w:rPr>
            </w:pPr>
            <w:r>
              <w:rPr>
                <w:rFonts w:ascii="Palatino" w:hAnsi="Palatino" w:cs="Times New Roman"/>
                <w:color w:val="000000" w:themeColor="text1"/>
                <w:sz w:val="22"/>
                <w:szCs w:val="22"/>
              </w:rPr>
              <w:t>- Emergency</w:t>
            </w:r>
            <w:r w:rsidR="00E4028D">
              <w:rPr>
                <w:rFonts w:ascii="Palatino" w:hAnsi="Palatino" w:cs="Times New Roman"/>
                <w:color w:val="000000" w:themeColor="text1"/>
                <w:sz w:val="22"/>
                <w:szCs w:val="22"/>
              </w:rPr>
              <w:t xml:space="preserve"> Situation – just have to exercise honest judgment</w:t>
            </w:r>
          </w:p>
          <w:p w14:paraId="4FE1F5A0" w14:textId="1823DBB5" w:rsidR="00103F7B" w:rsidRDefault="00103F7B" w:rsidP="00103F7B">
            <w:pPr>
              <w:rPr>
                <w:rFonts w:ascii="Palatino" w:hAnsi="Palatino" w:cs="Times New Roman"/>
                <w:color w:val="000000" w:themeColor="text1"/>
                <w:sz w:val="22"/>
                <w:szCs w:val="22"/>
              </w:rPr>
            </w:pPr>
          </w:p>
          <w:p w14:paraId="32B0660D" w14:textId="77777777" w:rsidR="00E4028D" w:rsidRDefault="00E4028D" w:rsidP="00103F7B">
            <w:pPr>
              <w:rPr>
                <w:rFonts w:ascii="Palatino" w:hAnsi="Palatino" w:cs="Times New Roman"/>
                <w:color w:val="000000" w:themeColor="text1"/>
                <w:sz w:val="22"/>
                <w:szCs w:val="22"/>
              </w:rPr>
            </w:pPr>
          </w:p>
          <w:p w14:paraId="3447DC83" w14:textId="49E594DE" w:rsidR="00E4028D" w:rsidRDefault="00E4028D" w:rsidP="00103F7B">
            <w:pPr>
              <w:rPr>
                <w:rFonts w:ascii="Palatino" w:hAnsi="Palatino" w:cs="Times New Roman"/>
                <w:color w:val="000000" w:themeColor="text1"/>
                <w:sz w:val="22"/>
                <w:szCs w:val="22"/>
              </w:rPr>
            </w:pPr>
            <w:r>
              <w:rPr>
                <w:rFonts w:ascii="Palatino" w:hAnsi="Palatino" w:cs="Times New Roman"/>
                <w:color w:val="000000" w:themeColor="text1"/>
                <w:sz w:val="22"/>
                <w:szCs w:val="22"/>
              </w:rPr>
              <w:t>- Common Carriers – no longer held to “utmost care” standard</w:t>
            </w:r>
          </w:p>
          <w:p w14:paraId="0652F787" w14:textId="77777777" w:rsidR="00E4028D" w:rsidRDefault="00E4028D" w:rsidP="00103F7B">
            <w:pPr>
              <w:rPr>
                <w:rFonts w:ascii="Palatino" w:hAnsi="Palatino" w:cs="Times New Roman"/>
                <w:color w:val="000000" w:themeColor="text1"/>
                <w:sz w:val="22"/>
                <w:szCs w:val="22"/>
              </w:rPr>
            </w:pPr>
          </w:p>
          <w:p w14:paraId="605DBEFB" w14:textId="77777777" w:rsidR="00E4028D" w:rsidRDefault="00E4028D" w:rsidP="00103F7B">
            <w:pPr>
              <w:rPr>
                <w:rFonts w:ascii="Palatino" w:hAnsi="Palatino" w:cs="Times New Roman"/>
                <w:color w:val="000000" w:themeColor="text1"/>
                <w:sz w:val="22"/>
                <w:szCs w:val="22"/>
              </w:rPr>
            </w:pPr>
          </w:p>
          <w:p w14:paraId="37EEB369" w14:textId="77777777" w:rsidR="00E4028D" w:rsidRDefault="00E4028D" w:rsidP="00103F7B">
            <w:pPr>
              <w:rPr>
                <w:rFonts w:ascii="Palatino" w:hAnsi="Palatino" w:cs="Times New Roman"/>
                <w:color w:val="000000" w:themeColor="text1"/>
                <w:sz w:val="22"/>
                <w:szCs w:val="22"/>
              </w:rPr>
            </w:pPr>
          </w:p>
          <w:p w14:paraId="5B6593EA" w14:textId="47707A7A" w:rsidR="00E4028D" w:rsidRDefault="00E4028D" w:rsidP="00103F7B">
            <w:pPr>
              <w:rPr>
                <w:rFonts w:ascii="Palatino" w:hAnsi="Palatino" w:cs="Times New Roman"/>
                <w:color w:val="000000" w:themeColor="text1"/>
                <w:sz w:val="22"/>
                <w:szCs w:val="22"/>
              </w:rPr>
            </w:pPr>
            <w:r>
              <w:rPr>
                <w:rFonts w:ascii="Palatino" w:hAnsi="Palatino" w:cs="Times New Roman"/>
                <w:color w:val="000000" w:themeColor="text1"/>
                <w:sz w:val="22"/>
                <w:szCs w:val="22"/>
              </w:rPr>
              <w:t xml:space="preserve">- Inherently Dangerous Objects – Highest duty of care </w:t>
            </w:r>
          </w:p>
          <w:p w14:paraId="03540262" w14:textId="77777777" w:rsidR="00E4028D" w:rsidRPr="00103F7B" w:rsidRDefault="00E4028D" w:rsidP="00103F7B">
            <w:pPr>
              <w:rPr>
                <w:rFonts w:ascii="Palatino" w:hAnsi="Palatino" w:cs="Times New Roman"/>
                <w:color w:val="000000" w:themeColor="text1"/>
                <w:sz w:val="22"/>
                <w:szCs w:val="22"/>
              </w:rPr>
            </w:pPr>
          </w:p>
          <w:p w14:paraId="60B41250" w14:textId="77777777" w:rsidR="00CA42F7" w:rsidRDefault="00CA42F7" w:rsidP="00CA42F7">
            <w:pPr>
              <w:pStyle w:val="ListParagraph"/>
              <w:rPr>
                <w:rFonts w:ascii="Palatino" w:hAnsi="Palatino" w:cs="Times New Roman"/>
                <w:color w:val="000000" w:themeColor="text1"/>
                <w:sz w:val="22"/>
                <w:szCs w:val="22"/>
              </w:rPr>
            </w:pPr>
          </w:p>
          <w:p w14:paraId="0E069A86" w14:textId="77777777" w:rsidR="00743861" w:rsidRPr="00242F83" w:rsidRDefault="00743861" w:rsidP="00CA42F7">
            <w:pPr>
              <w:pStyle w:val="ListParagraph"/>
              <w:rPr>
                <w:rFonts w:ascii="Palatino" w:hAnsi="Palatino" w:cs="Times New Roman"/>
                <w:color w:val="000000" w:themeColor="text1"/>
                <w:sz w:val="22"/>
                <w:szCs w:val="22"/>
              </w:rPr>
            </w:pPr>
          </w:p>
          <w:p w14:paraId="6036A40D" w14:textId="073632AB" w:rsidR="00242F83" w:rsidRDefault="00EA3925" w:rsidP="00242F83">
            <w:pPr>
              <w:rPr>
                <w:rFonts w:ascii="Palatino" w:hAnsi="Palatino" w:cs="Times New Roman"/>
                <w:color w:val="000000" w:themeColor="text1"/>
                <w:sz w:val="22"/>
                <w:szCs w:val="22"/>
              </w:rPr>
            </w:pPr>
            <w:r>
              <w:rPr>
                <w:rFonts w:ascii="Palatino" w:hAnsi="Palatino" w:cs="Times New Roman"/>
                <w:color w:val="000000" w:themeColor="text1"/>
                <w:sz w:val="22"/>
                <w:szCs w:val="22"/>
              </w:rPr>
              <w:t xml:space="preserve">4. </w:t>
            </w:r>
            <w:r w:rsidR="00242F83">
              <w:rPr>
                <w:rFonts w:ascii="Palatino" w:hAnsi="Palatino" w:cs="Times New Roman"/>
                <w:color w:val="000000" w:themeColor="text1"/>
                <w:sz w:val="22"/>
                <w:szCs w:val="22"/>
              </w:rPr>
              <w:t xml:space="preserve"> EXPERTS</w:t>
            </w:r>
          </w:p>
          <w:p w14:paraId="560045C0" w14:textId="77777777" w:rsidR="00E4028D" w:rsidRDefault="00E4028D" w:rsidP="00242F83">
            <w:pPr>
              <w:rPr>
                <w:rFonts w:ascii="Palatino" w:hAnsi="Palatino" w:cs="Times New Roman"/>
                <w:color w:val="000000" w:themeColor="text1"/>
                <w:sz w:val="22"/>
                <w:szCs w:val="22"/>
              </w:rPr>
            </w:pPr>
          </w:p>
          <w:p w14:paraId="72B0A1BF" w14:textId="77777777" w:rsidR="00165F36" w:rsidRDefault="00165F36" w:rsidP="00242F83">
            <w:pPr>
              <w:rPr>
                <w:rFonts w:ascii="Palatino" w:hAnsi="Palatino" w:cs="Times New Roman"/>
                <w:color w:val="000000" w:themeColor="text1"/>
                <w:sz w:val="22"/>
                <w:szCs w:val="22"/>
              </w:rPr>
            </w:pPr>
          </w:p>
          <w:p w14:paraId="2E62B66A" w14:textId="77777777" w:rsidR="00743861" w:rsidRDefault="00743861" w:rsidP="00242F83">
            <w:pPr>
              <w:rPr>
                <w:rFonts w:ascii="Palatino" w:hAnsi="Palatino" w:cs="Times New Roman"/>
                <w:b/>
                <w:color w:val="7030A0"/>
                <w:sz w:val="20"/>
                <w:szCs w:val="20"/>
              </w:rPr>
            </w:pPr>
          </w:p>
          <w:p w14:paraId="6EB000D3" w14:textId="7D3A1D2F" w:rsidR="00165F36" w:rsidRDefault="00165F36" w:rsidP="00242F83">
            <w:pPr>
              <w:rPr>
                <w:rFonts w:ascii="Palatino" w:hAnsi="Palatino" w:cs="Times New Roman"/>
                <w:b/>
                <w:color w:val="7030A0"/>
                <w:sz w:val="20"/>
                <w:szCs w:val="20"/>
              </w:rPr>
            </w:pPr>
            <w:r>
              <w:rPr>
                <w:rFonts w:ascii="Palatino" w:hAnsi="Palatino" w:cs="Times New Roman"/>
                <w:b/>
                <w:color w:val="7030A0"/>
                <w:sz w:val="20"/>
                <w:szCs w:val="20"/>
              </w:rPr>
              <w:t>---</w:t>
            </w:r>
            <w:r w:rsidRPr="00242F83">
              <w:rPr>
                <w:rFonts w:ascii="Palatino" w:hAnsi="Palatino" w:cs="Times New Roman"/>
                <w:b/>
                <w:color w:val="000000" w:themeColor="text1"/>
                <w:sz w:val="20"/>
                <w:szCs w:val="20"/>
              </w:rPr>
              <w:t>STANDARD OF CARE</w:t>
            </w:r>
            <w:r>
              <w:rPr>
                <w:rFonts w:ascii="Palatino" w:hAnsi="Palatino" w:cs="Times New Roman"/>
                <w:b/>
                <w:color w:val="7030A0"/>
                <w:sz w:val="20"/>
                <w:szCs w:val="20"/>
              </w:rPr>
              <w:t>---</w:t>
            </w:r>
          </w:p>
          <w:p w14:paraId="397E9D92" w14:textId="77777777" w:rsidR="00165F36" w:rsidRPr="00165F36" w:rsidRDefault="00165F36" w:rsidP="00242F83">
            <w:pPr>
              <w:rPr>
                <w:rFonts w:ascii="Palatino" w:hAnsi="Palatino" w:cs="Times New Roman"/>
                <w:b/>
                <w:color w:val="7030A0"/>
                <w:sz w:val="20"/>
                <w:szCs w:val="20"/>
              </w:rPr>
            </w:pPr>
          </w:p>
          <w:p w14:paraId="60ABDC5A" w14:textId="77777777" w:rsidR="00165F36" w:rsidRDefault="00165F36" w:rsidP="00743861">
            <w:pPr>
              <w:jc w:val="center"/>
              <w:rPr>
                <w:rFonts w:ascii="Palatino" w:hAnsi="Palatino" w:cs="Times New Roman"/>
                <w:b/>
                <w:color w:val="7030A0"/>
                <w:sz w:val="22"/>
                <w:szCs w:val="22"/>
              </w:rPr>
            </w:pPr>
            <w:r>
              <w:rPr>
                <w:rFonts w:ascii="Palatino" w:hAnsi="Palatino" w:cs="Times New Roman"/>
                <w:b/>
                <w:color w:val="7030A0"/>
                <w:sz w:val="22"/>
                <w:szCs w:val="22"/>
              </w:rPr>
              <w:t>External Standards: Statutes and Regulations</w:t>
            </w:r>
          </w:p>
          <w:p w14:paraId="496FA981" w14:textId="74E9D2A8" w:rsidR="00165F36" w:rsidRDefault="00165F36" w:rsidP="00CA42F7">
            <w:pPr>
              <w:rPr>
                <w:rFonts w:ascii="Palatino" w:hAnsi="Palatino" w:cs="Times New Roman"/>
                <w:color w:val="000000" w:themeColor="text1"/>
                <w:sz w:val="20"/>
                <w:szCs w:val="20"/>
              </w:rPr>
            </w:pPr>
            <w:r w:rsidRPr="00FF472F">
              <w:rPr>
                <w:rFonts w:ascii="Palatino" w:hAnsi="Palatino" w:cs="Times New Roman"/>
                <w:b/>
                <w:color w:val="000000" w:themeColor="text1"/>
                <w:sz w:val="20"/>
                <w:szCs w:val="20"/>
              </w:rPr>
              <w:t>Failure to comply with a Statute</w:t>
            </w:r>
            <w:r w:rsidR="00FF472F">
              <w:rPr>
                <w:rFonts w:ascii="Palatino" w:hAnsi="Palatino" w:cs="Times New Roman"/>
                <w:color w:val="000000" w:themeColor="text1"/>
                <w:sz w:val="20"/>
                <w:szCs w:val="20"/>
              </w:rPr>
              <w:t xml:space="preserve"> – unexcused violation of statute designed to promote safety</w:t>
            </w:r>
            <w:r>
              <w:rPr>
                <w:rFonts w:ascii="Palatino" w:hAnsi="Palatino" w:cs="Times New Roman"/>
                <w:color w:val="000000" w:themeColor="text1"/>
                <w:sz w:val="20"/>
                <w:szCs w:val="20"/>
              </w:rPr>
              <w:t xml:space="preserve">: </w:t>
            </w:r>
            <w:r w:rsidRPr="00165F36">
              <w:rPr>
                <w:rFonts w:ascii="Palatino" w:hAnsi="Palatino" w:cs="Times New Roman"/>
                <w:b/>
                <w:color w:val="000000" w:themeColor="text1"/>
                <w:sz w:val="20"/>
                <w:szCs w:val="20"/>
              </w:rPr>
              <w:t>N per se</w:t>
            </w:r>
            <w:r>
              <w:rPr>
                <w:rFonts w:ascii="Palatino" w:hAnsi="Palatino" w:cs="Times New Roman"/>
                <w:color w:val="000000" w:themeColor="text1"/>
                <w:sz w:val="20"/>
                <w:szCs w:val="20"/>
              </w:rPr>
              <w:t xml:space="preserve"> (N as a matter of law)</w:t>
            </w:r>
          </w:p>
          <w:p w14:paraId="0C27228A" w14:textId="77777777" w:rsidR="00FF472F" w:rsidRDefault="00FF472F" w:rsidP="00CA42F7">
            <w:pPr>
              <w:rPr>
                <w:rFonts w:ascii="Palatino" w:hAnsi="Palatino" w:cs="Times New Roman"/>
                <w:color w:val="000000" w:themeColor="text1"/>
                <w:sz w:val="20"/>
                <w:szCs w:val="20"/>
              </w:rPr>
            </w:pPr>
          </w:p>
          <w:p w14:paraId="7854597C" w14:textId="77777777" w:rsidR="00FF472F" w:rsidRDefault="00FF472F" w:rsidP="00FF472F">
            <w:pPr>
              <w:rPr>
                <w:rFonts w:ascii="Palatino" w:hAnsi="Palatino" w:cs="Times New Roman"/>
                <w:color w:val="000000" w:themeColor="text1"/>
                <w:sz w:val="20"/>
                <w:szCs w:val="20"/>
              </w:rPr>
            </w:pPr>
            <w:r w:rsidRPr="00FF472F">
              <w:rPr>
                <w:rFonts w:ascii="Palatino" w:hAnsi="Palatino" w:cs="Times New Roman"/>
                <w:color w:val="000000" w:themeColor="text1"/>
                <w:sz w:val="20"/>
                <w:szCs w:val="20"/>
              </w:rPr>
              <w:t>-</w:t>
            </w:r>
            <w:r>
              <w:rPr>
                <w:rFonts w:ascii="Palatino" w:hAnsi="Palatino" w:cs="Times New Roman"/>
                <w:color w:val="000000" w:themeColor="text1"/>
                <w:sz w:val="20"/>
                <w:szCs w:val="20"/>
              </w:rPr>
              <w:t xml:space="preserve"> </w:t>
            </w:r>
            <w:r w:rsidRPr="00FF472F">
              <w:rPr>
                <w:rFonts w:ascii="Palatino" w:hAnsi="Palatino" w:cs="Times New Roman"/>
                <w:color w:val="000000" w:themeColor="text1"/>
                <w:sz w:val="20"/>
                <w:szCs w:val="20"/>
              </w:rPr>
              <w:t>Like borrowing statute and asking judge to use it as duty standard</w:t>
            </w:r>
          </w:p>
          <w:p w14:paraId="49435B83" w14:textId="44C2E2E7" w:rsidR="00FF472F" w:rsidRDefault="00FF472F" w:rsidP="00FF472F">
            <w:pPr>
              <w:rPr>
                <w:rFonts w:ascii="Palatino" w:hAnsi="Palatino" w:cs="Times New Roman"/>
                <w:color w:val="000000" w:themeColor="text1"/>
                <w:sz w:val="20"/>
                <w:szCs w:val="20"/>
              </w:rPr>
            </w:pPr>
            <w:r w:rsidRPr="00FF472F">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reasonable standard is built in: reasonable person does not violate statutes.</w:t>
            </w:r>
          </w:p>
          <w:p w14:paraId="657FEA30" w14:textId="77777777" w:rsidR="00EA619C" w:rsidRDefault="00EA619C" w:rsidP="00FF472F">
            <w:pPr>
              <w:rPr>
                <w:rFonts w:ascii="Palatino" w:hAnsi="Palatino" w:cs="Times New Roman"/>
                <w:color w:val="000000" w:themeColor="text1"/>
                <w:sz w:val="20"/>
                <w:szCs w:val="20"/>
              </w:rPr>
            </w:pPr>
          </w:p>
          <w:p w14:paraId="77482CF8" w14:textId="0918BD3D" w:rsidR="00EA619C" w:rsidRDefault="00EA619C" w:rsidP="00EA619C">
            <w:pPr>
              <w:rPr>
                <w:rFonts w:ascii="Palatino" w:hAnsi="Palatino" w:cs="Times New Roman"/>
                <w:color w:val="000000" w:themeColor="text1"/>
                <w:sz w:val="20"/>
                <w:szCs w:val="20"/>
              </w:rPr>
            </w:pPr>
            <w:r w:rsidRPr="00EA619C">
              <w:rPr>
                <w:rFonts w:ascii="Palatino" w:hAnsi="Palatino" w:cs="Times New Roman"/>
                <w:color w:val="000000" w:themeColor="text1"/>
                <w:sz w:val="20"/>
                <w:szCs w:val="20"/>
              </w:rPr>
              <w:t>-</w:t>
            </w:r>
            <w:r>
              <w:rPr>
                <w:rFonts w:ascii="Palatino" w:hAnsi="Palatino" w:cs="Times New Roman"/>
                <w:color w:val="000000" w:themeColor="text1"/>
                <w:sz w:val="20"/>
                <w:szCs w:val="20"/>
              </w:rPr>
              <w:t xml:space="preserve"> </w:t>
            </w:r>
            <w:r>
              <w:rPr>
                <w:rFonts w:ascii="Palatino" w:hAnsi="Palatino" w:cs="Times New Roman"/>
                <w:b/>
                <w:color w:val="000000" w:themeColor="text1"/>
                <w:sz w:val="20"/>
                <w:szCs w:val="20"/>
              </w:rPr>
              <w:t xml:space="preserve">Test: </w:t>
            </w:r>
            <w:r>
              <w:rPr>
                <w:rFonts w:ascii="Palatino" w:hAnsi="Palatino" w:cs="Times New Roman"/>
                <w:color w:val="000000" w:themeColor="text1"/>
                <w:sz w:val="20"/>
                <w:szCs w:val="20"/>
              </w:rPr>
              <w:t>violation of statute is N per se when…</w:t>
            </w:r>
          </w:p>
          <w:p w14:paraId="343E1D66" w14:textId="3C268913" w:rsidR="00EA619C" w:rsidRDefault="00EA619C" w:rsidP="00EA619C">
            <w:pPr>
              <w:rPr>
                <w:rFonts w:ascii="Palatino" w:hAnsi="Palatino" w:cs="Times New Roman"/>
                <w:color w:val="000000" w:themeColor="text1"/>
                <w:sz w:val="20"/>
                <w:szCs w:val="20"/>
              </w:rPr>
            </w:pPr>
            <w:r>
              <w:rPr>
                <w:rFonts w:ascii="Palatino" w:hAnsi="Palatino" w:cs="Times New Roman"/>
                <w:color w:val="000000" w:themeColor="text1"/>
                <w:sz w:val="20"/>
                <w:szCs w:val="20"/>
              </w:rPr>
              <w:t>1. Statute is a safety statute that prescribes additional safeguards and course of action</w:t>
            </w:r>
          </w:p>
          <w:p w14:paraId="2D6580A9" w14:textId="77777777" w:rsidR="00EA619C" w:rsidRDefault="00EA619C" w:rsidP="00EA619C">
            <w:pPr>
              <w:rPr>
                <w:rFonts w:ascii="Palatino" w:hAnsi="Palatino" w:cs="Times New Roman"/>
                <w:color w:val="000000" w:themeColor="text1"/>
                <w:sz w:val="20"/>
                <w:szCs w:val="20"/>
              </w:rPr>
            </w:pPr>
            <w:r>
              <w:rPr>
                <w:rFonts w:ascii="Palatino" w:hAnsi="Palatino" w:cs="Times New Roman"/>
                <w:color w:val="000000" w:themeColor="text1"/>
                <w:sz w:val="20"/>
                <w:szCs w:val="20"/>
              </w:rPr>
              <w:t>2. Violation directly resulted in the type of harm that statute seeks to prevent</w:t>
            </w:r>
          </w:p>
          <w:p w14:paraId="2A05964F" w14:textId="30E871C5" w:rsidR="00EA619C" w:rsidRDefault="00EA619C" w:rsidP="00EA619C">
            <w:pPr>
              <w:rPr>
                <w:rFonts w:ascii="Palatino" w:hAnsi="Palatino" w:cs="Times New Roman"/>
                <w:color w:val="000000" w:themeColor="text1"/>
                <w:sz w:val="20"/>
                <w:szCs w:val="20"/>
              </w:rPr>
            </w:pPr>
            <w:r>
              <w:rPr>
                <w:rFonts w:ascii="Palatino" w:hAnsi="Palatino" w:cs="Times New Roman"/>
                <w:color w:val="000000" w:themeColor="text1"/>
                <w:sz w:val="20"/>
                <w:szCs w:val="20"/>
              </w:rPr>
              <w:t>3. P is a member of the class of people that the statute seeks to protect</w:t>
            </w:r>
          </w:p>
          <w:p w14:paraId="3F6F8495" w14:textId="0498A907" w:rsidR="00EA619C" w:rsidRPr="00EA619C" w:rsidRDefault="00EA619C" w:rsidP="00EA619C">
            <w:pPr>
              <w:rPr>
                <w:rFonts w:ascii="Palatino" w:hAnsi="Palatino"/>
              </w:rPr>
            </w:pPr>
            <w:r>
              <w:rPr>
                <w:rFonts w:ascii="Palatino" w:hAnsi="Palatino" w:cs="Times New Roman"/>
                <w:color w:val="000000" w:themeColor="text1"/>
                <w:sz w:val="20"/>
                <w:szCs w:val="20"/>
              </w:rPr>
              <w:t>4. No Defenses</w:t>
            </w:r>
          </w:p>
          <w:p w14:paraId="381A7A65" w14:textId="77777777" w:rsidR="00FF472F" w:rsidRDefault="00FF472F" w:rsidP="00CA42F7">
            <w:pPr>
              <w:rPr>
                <w:rFonts w:ascii="Palatino" w:hAnsi="Palatino" w:cs="Times New Roman"/>
                <w:color w:val="000000" w:themeColor="text1"/>
                <w:sz w:val="20"/>
                <w:szCs w:val="20"/>
              </w:rPr>
            </w:pPr>
          </w:p>
          <w:p w14:paraId="7CB00FF7" w14:textId="096174D7" w:rsidR="000D4C6D" w:rsidRDefault="00EA619C"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DEFENSES / </w:t>
            </w:r>
            <w:r w:rsidR="00C441A5">
              <w:rPr>
                <w:rFonts w:ascii="Palatino" w:hAnsi="Palatino" w:cs="Times New Roman"/>
                <w:color w:val="000000" w:themeColor="text1"/>
                <w:sz w:val="20"/>
                <w:szCs w:val="20"/>
              </w:rPr>
              <w:t>EXCEPTIONS:</w:t>
            </w:r>
          </w:p>
          <w:p w14:paraId="2185A8AD" w14:textId="29CB99AC" w:rsidR="00165F36" w:rsidRDefault="00EA619C" w:rsidP="00165F36">
            <w:pPr>
              <w:pStyle w:val="ListParagraph"/>
              <w:numPr>
                <w:ilvl w:val="0"/>
                <w:numId w:val="15"/>
              </w:numPr>
              <w:rPr>
                <w:rFonts w:ascii="Palatino" w:hAnsi="Palatino" w:cs="Times New Roman"/>
                <w:color w:val="000000" w:themeColor="text1"/>
                <w:sz w:val="20"/>
                <w:szCs w:val="20"/>
              </w:rPr>
            </w:pPr>
            <w:r>
              <w:rPr>
                <w:rFonts w:ascii="Palatino" w:hAnsi="Palatino" w:cs="Times New Roman"/>
                <w:color w:val="000000" w:themeColor="text1"/>
                <w:sz w:val="20"/>
                <w:szCs w:val="20"/>
              </w:rPr>
              <w:t>C</w:t>
            </w:r>
            <w:r w:rsidR="00165F36">
              <w:rPr>
                <w:rFonts w:ascii="Palatino" w:hAnsi="Palatino" w:cs="Times New Roman"/>
                <w:color w:val="000000" w:themeColor="text1"/>
                <w:sz w:val="20"/>
                <w:szCs w:val="20"/>
              </w:rPr>
              <w:t xml:space="preserve">omplying </w:t>
            </w:r>
            <w:r>
              <w:rPr>
                <w:rFonts w:ascii="Palatino" w:hAnsi="Palatino" w:cs="Times New Roman"/>
                <w:color w:val="000000" w:themeColor="text1"/>
                <w:sz w:val="20"/>
                <w:szCs w:val="20"/>
              </w:rPr>
              <w:t xml:space="preserve">with statute </w:t>
            </w:r>
            <w:r w:rsidR="00165F36">
              <w:rPr>
                <w:rFonts w:ascii="Palatino" w:hAnsi="Palatino" w:cs="Times New Roman"/>
                <w:color w:val="000000" w:themeColor="text1"/>
                <w:sz w:val="20"/>
                <w:szCs w:val="20"/>
              </w:rPr>
              <w:t xml:space="preserve">would have involved a </w:t>
            </w:r>
            <w:r w:rsidR="00165F36">
              <w:rPr>
                <w:rFonts w:ascii="Palatino" w:hAnsi="Palatino" w:cs="Times New Roman"/>
                <w:b/>
                <w:color w:val="000000" w:themeColor="text1"/>
                <w:sz w:val="20"/>
                <w:szCs w:val="20"/>
              </w:rPr>
              <w:t xml:space="preserve">greater risk of harm </w:t>
            </w:r>
            <w:r w:rsidR="00165F36">
              <w:rPr>
                <w:rFonts w:ascii="Palatino" w:hAnsi="Palatino" w:cs="Times New Roman"/>
                <w:color w:val="000000" w:themeColor="text1"/>
                <w:sz w:val="20"/>
                <w:szCs w:val="20"/>
              </w:rPr>
              <w:t>than would violating the statute.</w:t>
            </w:r>
            <w:r w:rsidR="002E3920">
              <w:rPr>
                <w:rFonts w:ascii="Palatino" w:hAnsi="Palatino" w:cs="Times New Roman"/>
                <w:color w:val="000000" w:themeColor="text1"/>
                <w:sz w:val="20"/>
                <w:szCs w:val="20"/>
              </w:rPr>
              <w:t xml:space="preserve"> </w:t>
            </w:r>
            <w:r w:rsidR="002E3920">
              <w:rPr>
                <w:rFonts w:ascii="Palatino" w:hAnsi="Palatino" w:cs="Times New Roman"/>
                <w:color w:val="7030A0"/>
                <w:sz w:val="20"/>
                <w:szCs w:val="20"/>
              </w:rPr>
              <w:t>(Tedla, Pokora)</w:t>
            </w:r>
          </w:p>
          <w:p w14:paraId="5A81B337" w14:textId="77777777" w:rsidR="00C441A5" w:rsidRDefault="00C441A5" w:rsidP="00C441A5">
            <w:pPr>
              <w:pStyle w:val="ListParagraph"/>
              <w:ind w:left="1080"/>
              <w:rPr>
                <w:rFonts w:ascii="Palatino" w:hAnsi="Palatino" w:cs="Times New Roman"/>
                <w:color w:val="000000" w:themeColor="text1"/>
                <w:sz w:val="20"/>
                <w:szCs w:val="20"/>
              </w:rPr>
            </w:pPr>
          </w:p>
          <w:p w14:paraId="3D338632" w14:textId="77777777" w:rsidR="000D4C6D" w:rsidRPr="00165F36" w:rsidRDefault="000D4C6D" w:rsidP="00C441A5">
            <w:pPr>
              <w:pStyle w:val="ListParagraph"/>
              <w:ind w:left="1080"/>
              <w:rPr>
                <w:rFonts w:ascii="Palatino" w:hAnsi="Palatino" w:cs="Times New Roman"/>
                <w:color w:val="000000" w:themeColor="text1"/>
                <w:sz w:val="20"/>
                <w:szCs w:val="20"/>
              </w:rPr>
            </w:pPr>
          </w:p>
          <w:p w14:paraId="7DEB107A" w14:textId="58591F83" w:rsidR="00165F36" w:rsidRPr="00165F36" w:rsidRDefault="00165F36" w:rsidP="00165F36">
            <w:pPr>
              <w:pStyle w:val="ListParagraph"/>
              <w:numPr>
                <w:ilvl w:val="0"/>
                <w:numId w:val="15"/>
              </w:num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P was </w:t>
            </w:r>
            <w:r w:rsidRPr="00165F36">
              <w:rPr>
                <w:rFonts w:ascii="Palatino" w:hAnsi="Palatino" w:cs="Times New Roman"/>
                <w:b/>
                <w:color w:val="000000" w:themeColor="text1"/>
                <w:sz w:val="20"/>
                <w:szCs w:val="20"/>
              </w:rPr>
              <w:t xml:space="preserve">not </w:t>
            </w:r>
            <w:r>
              <w:rPr>
                <w:rFonts w:ascii="Palatino" w:hAnsi="Palatino" w:cs="Times New Roman"/>
                <w:color w:val="000000" w:themeColor="text1"/>
                <w:sz w:val="20"/>
                <w:szCs w:val="20"/>
              </w:rPr>
              <w:t xml:space="preserve">in the class of persons, or did </w:t>
            </w:r>
            <w:r w:rsidRPr="00165F36">
              <w:rPr>
                <w:rFonts w:ascii="Palatino" w:hAnsi="Palatino" w:cs="Times New Roman"/>
                <w:b/>
                <w:color w:val="000000" w:themeColor="text1"/>
                <w:sz w:val="20"/>
                <w:szCs w:val="20"/>
              </w:rPr>
              <w:t xml:space="preserve">not </w:t>
            </w:r>
            <w:r>
              <w:rPr>
                <w:rFonts w:ascii="Palatino" w:hAnsi="Palatino" w:cs="Times New Roman"/>
                <w:color w:val="000000" w:themeColor="text1"/>
                <w:sz w:val="20"/>
                <w:szCs w:val="20"/>
              </w:rPr>
              <w:t xml:space="preserve">suffer the type of harm, </w:t>
            </w:r>
            <w:r w:rsidRPr="00165F36">
              <w:rPr>
                <w:rFonts w:ascii="Palatino" w:hAnsi="Palatino" w:cs="Times New Roman"/>
                <w:b/>
                <w:color w:val="000000" w:themeColor="text1"/>
                <w:sz w:val="20"/>
                <w:szCs w:val="20"/>
              </w:rPr>
              <w:t>intended to be protected</w:t>
            </w:r>
            <w:r>
              <w:rPr>
                <w:rFonts w:ascii="Palatino" w:hAnsi="Palatino" w:cs="Times New Roman"/>
                <w:color w:val="000000" w:themeColor="text1"/>
                <w:sz w:val="20"/>
                <w:szCs w:val="20"/>
              </w:rPr>
              <w:t xml:space="preserve"> by the statute D violated.</w:t>
            </w:r>
          </w:p>
          <w:p w14:paraId="4BB23255" w14:textId="77777777" w:rsidR="00165F36" w:rsidRDefault="00165F36" w:rsidP="00CA42F7">
            <w:pPr>
              <w:rPr>
                <w:rFonts w:ascii="Palatino" w:hAnsi="Palatino" w:cs="Times New Roman"/>
                <w:b/>
                <w:color w:val="7030A0"/>
                <w:sz w:val="22"/>
                <w:szCs w:val="22"/>
              </w:rPr>
            </w:pPr>
          </w:p>
          <w:p w14:paraId="45611753" w14:textId="77777777" w:rsidR="00912273" w:rsidRDefault="00912273" w:rsidP="00CA42F7">
            <w:pPr>
              <w:rPr>
                <w:rFonts w:ascii="Palatino" w:hAnsi="Palatino" w:cs="Times New Roman"/>
                <w:b/>
                <w:color w:val="7030A0"/>
                <w:sz w:val="22"/>
                <w:szCs w:val="22"/>
              </w:rPr>
            </w:pPr>
          </w:p>
          <w:p w14:paraId="38C89E8C" w14:textId="01F4239B" w:rsidR="00912273" w:rsidRPr="00743861" w:rsidRDefault="00743861"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____________________________________________________________________</w:t>
            </w:r>
          </w:p>
          <w:p w14:paraId="11080BB6" w14:textId="77777777" w:rsidR="00912273" w:rsidRDefault="00912273" w:rsidP="00CA42F7">
            <w:pPr>
              <w:rPr>
                <w:rFonts w:ascii="Palatino" w:hAnsi="Palatino" w:cs="Times New Roman"/>
                <w:b/>
                <w:color w:val="7030A0"/>
                <w:sz w:val="22"/>
                <w:szCs w:val="22"/>
              </w:rPr>
            </w:pPr>
          </w:p>
          <w:p w14:paraId="0E59C430" w14:textId="73F98ECD" w:rsidR="00165F36" w:rsidRDefault="00165F36" w:rsidP="00743861">
            <w:pPr>
              <w:jc w:val="center"/>
              <w:rPr>
                <w:rFonts w:ascii="Palatino" w:hAnsi="Palatino" w:cs="Times New Roman"/>
                <w:b/>
                <w:color w:val="7030A0"/>
                <w:sz w:val="22"/>
                <w:szCs w:val="22"/>
              </w:rPr>
            </w:pPr>
            <w:r>
              <w:rPr>
                <w:rFonts w:ascii="Palatino" w:hAnsi="Palatino" w:cs="Times New Roman"/>
                <w:b/>
                <w:color w:val="7030A0"/>
                <w:sz w:val="22"/>
                <w:szCs w:val="22"/>
              </w:rPr>
              <w:t>External Standards: Custom</w:t>
            </w:r>
          </w:p>
          <w:p w14:paraId="480B70AD" w14:textId="77777777" w:rsidR="00743861" w:rsidRDefault="00743861" w:rsidP="00743861">
            <w:pPr>
              <w:jc w:val="center"/>
              <w:rPr>
                <w:rFonts w:ascii="Palatino" w:hAnsi="Palatino" w:cs="Times New Roman"/>
                <w:b/>
                <w:color w:val="7030A0"/>
                <w:sz w:val="22"/>
                <w:szCs w:val="22"/>
              </w:rPr>
            </w:pPr>
          </w:p>
          <w:p w14:paraId="375B6415" w14:textId="5B305EE4" w:rsidR="000D4C6D" w:rsidRDefault="000D4C6D"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If one Complies with </w:t>
            </w:r>
            <w:r w:rsidRPr="000D4C6D">
              <w:rPr>
                <w:rFonts w:ascii="Palatino" w:hAnsi="Palatino" w:cs="Times New Roman"/>
                <w:color w:val="000000" w:themeColor="text1"/>
                <w:sz w:val="20"/>
                <w:szCs w:val="20"/>
              </w:rPr>
              <w:t>Custom</w:t>
            </w:r>
            <w:r>
              <w:rPr>
                <w:rFonts w:ascii="Palatino" w:hAnsi="Palatino" w:cs="Times New Roman"/>
                <w:color w:val="000000" w:themeColor="text1"/>
                <w:sz w:val="20"/>
                <w:szCs w:val="20"/>
              </w:rPr>
              <w:t xml:space="preserve"> </w:t>
            </w:r>
            <w:r w:rsidRPr="000D4C6D">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form of Evidence for D</w:t>
            </w:r>
          </w:p>
          <w:p w14:paraId="48D0F89C" w14:textId="31793EC2" w:rsidR="000D4C6D" w:rsidRDefault="000D4C6D"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If one does NOT Comply with Custom </w:t>
            </w:r>
            <w:r w:rsidRPr="000D4C6D">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form of Evidence for P</w:t>
            </w:r>
          </w:p>
          <w:p w14:paraId="28495D55" w14:textId="77777777" w:rsidR="00DD350C" w:rsidRDefault="00DD350C" w:rsidP="00CA42F7">
            <w:pPr>
              <w:rPr>
                <w:rFonts w:ascii="Palatino" w:hAnsi="Palatino" w:cs="Times New Roman"/>
                <w:color w:val="000000" w:themeColor="text1"/>
                <w:sz w:val="20"/>
                <w:szCs w:val="20"/>
              </w:rPr>
            </w:pPr>
          </w:p>
          <w:p w14:paraId="17F8CEDC" w14:textId="797615D7" w:rsidR="00DD350C" w:rsidRPr="000D4C6D" w:rsidRDefault="00DD350C"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Departure from or compliance with Custom can either support or refute a N claim, but it is </w:t>
            </w:r>
            <w:r w:rsidRPr="00DD350C">
              <w:rPr>
                <w:rFonts w:ascii="Palatino" w:hAnsi="Palatino" w:cs="Times New Roman"/>
                <w:b/>
                <w:color w:val="000000" w:themeColor="text1"/>
                <w:sz w:val="20"/>
                <w:szCs w:val="20"/>
              </w:rPr>
              <w:t>not dispositive</w:t>
            </w:r>
            <w:r>
              <w:rPr>
                <w:rFonts w:ascii="Palatino" w:hAnsi="Palatino" w:cs="Times New Roman"/>
                <w:color w:val="000000" w:themeColor="text1"/>
                <w:sz w:val="20"/>
                <w:szCs w:val="20"/>
              </w:rPr>
              <w:t xml:space="preserve"> </w:t>
            </w:r>
            <w:r w:rsidRPr="00DD350C">
              <w:rPr>
                <w:rFonts w:ascii="Palatino" w:hAnsi="Palatino" w:cs="Times New Roman"/>
                <w:color w:val="000000" w:themeColor="text1"/>
                <w:sz w:val="20"/>
                <w:szCs w:val="20"/>
              </w:rPr>
              <w:sym w:font="Wingdings" w:char="F0E0"/>
            </w:r>
            <w:r>
              <w:rPr>
                <w:rFonts w:ascii="Palatino" w:hAnsi="Palatino" w:cs="Times New Roman"/>
                <w:color w:val="000000" w:themeColor="text1"/>
                <w:sz w:val="20"/>
                <w:szCs w:val="20"/>
              </w:rPr>
              <w:t xml:space="preserve"> Jury must determine if custom is reasonable. </w:t>
            </w:r>
          </w:p>
          <w:p w14:paraId="64DF6E4C" w14:textId="77777777" w:rsidR="000D4C6D" w:rsidRDefault="000D4C6D" w:rsidP="00CA42F7">
            <w:pPr>
              <w:rPr>
                <w:rFonts w:ascii="Palatino" w:hAnsi="Palatino" w:cs="Times New Roman"/>
                <w:b/>
                <w:color w:val="7030A0"/>
                <w:sz w:val="22"/>
                <w:szCs w:val="22"/>
              </w:rPr>
            </w:pPr>
          </w:p>
          <w:p w14:paraId="5921EE00" w14:textId="66C22AB0" w:rsidR="000D4C6D" w:rsidRDefault="000D4C6D" w:rsidP="00CA42F7">
            <w:pPr>
              <w:rPr>
                <w:rFonts w:ascii="Palatino" w:hAnsi="Palatino" w:cs="Times New Roman"/>
                <w:color w:val="000000" w:themeColor="text1"/>
                <w:sz w:val="20"/>
                <w:szCs w:val="20"/>
              </w:rPr>
            </w:pPr>
            <w:r>
              <w:rPr>
                <w:rFonts w:ascii="Palatino" w:hAnsi="Palatino" w:cs="Times New Roman"/>
                <w:b/>
                <w:color w:val="7030A0"/>
                <w:sz w:val="20"/>
                <w:szCs w:val="20"/>
              </w:rPr>
              <w:t xml:space="preserve">The TJ Hooper Case </w:t>
            </w:r>
            <w:r>
              <w:rPr>
                <w:rFonts w:ascii="Palatino" w:hAnsi="Palatino" w:cs="Times New Roman"/>
                <w:color w:val="000000" w:themeColor="text1"/>
                <w:sz w:val="20"/>
                <w:szCs w:val="20"/>
              </w:rPr>
              <w:t xml:space="preserve">– 90% of tugboats had radios. But most not owner provided. Hand finds there was no custom. Custom isn’t dispositive anyway. </w:t>
            </w:r>
          </w:p>
          <w:p w14:paraId="41ECA2BD" w14:textId="3F249507" w:rsidR="000D4C6D" w:rsidRDefault="000D4C6D" w:rsidP="00CA42F7">
            <w:pPr>
              <w:rPr>
                <w:rFonts w:ascii="Palatino" w:hAnsi="Palatino" w:cs="Times New Roman"/>
                <w:color w:val="000000" w:themeColor="text1"/>
                <w:sz w:val="20"/>
                <w:szCs w:val="20"/>
              </w:rPr>
            </w:pPr>
            <w:r>
              <w:rPr>
                <w:rFonts w:ascii="Palatino" w:hAnsi="Palatino" w:cs="Times New Roman"/>
                <w:b/>
                <w:color w:val="000000" w:themeColor="text1"/>
                <w:sz w:val="20"/>
                <w:szCs w:val="20"/>
              </w:rPr>
              <w:t>Takeaway:</w:t>
            </w:r>
            <w:r>
              <w:rPr>
                <w:rFonts w:ascii="Palatino" w:hAnsi="Palatino" w:cs="Times New Roman"/>
                <w:b/>
                <w:color w:val="000000" w:themeColor="text1"/>
                <w:sz w:val="20"/>
                <w:szCs w:val="20"/>
              </w:rPr>
              <w:t xml:space="preserve"> </w:t>
            </w:r>
            <w:r w:rsidR="00697A77">
              <w:rPr>
                <w:rFonts w:ascii="Palatino" w:hAnsi="Palatino" w:cs="Times New Roman"/>
                <w:color w:val="000000" w:themeColor="text1"/>
                <w:sz w:val="20"/>
                <w:szCs w:val="20"/>
              </w:rPr>
              <w:t>Custom</w:t>
            </w:r>
            <w:r w:rsidR="00743861">
              <w:rPr>
                <w:rFonts w:ascii="Palatino" w:hAnsi="Palatino" w:cs="Times New Roman"/>
                <w:color w:val="000000" w:themeColor="text1"/>
                <w:sz w:val="20"/>
                <w:szCs w:val="20"/>
              </w:rPr>
              <w:t xml:space="preserve"> can cut either way. </w:t>
            </w:r>
          </w:p>
          <w:p w14:paraId="1BFCBFAD" w14:textId="77777777" w:rsidR="00743861" w:rsidRPr="00743861" w:rsidRDefault="00743861" w:rsidP="00CA42F7">
            <w:pPr>
              <w:rPr>
                <w:rFonts w:ascii="Palatino" w:hAnsi="Palatino" w:cs="Times New Roman"/>
                <w:color w:val="7030A0"/>
                <w:sz w:val="20"/>
                <w:szCs w:val="20"/>
              </w:rPr>
            </w:pPr>
          </w:p>
          <w:p w14:paraId="4A52080B" w14:textId="79EE7F26" w:rsidR="00743861" w:rsidRDefault="00743861" w:rsidP="00CA42F7">
            <w:pPr>
              <w:rPr>
                <w:rFonts w:ascii="Palatino" w:hAnsi="Palatino" w:cs="Times New Roman"/>
                <w:b/>
                <w:color w:val="7030A0"/>
                <w:sz w:val="20"/>
                <w:szCs w:val="20"/>
              </w:rPr>
            </w:pPr>
            <w:r w:rsidRPr="00743861">
              <w:rPr>
                <w:rFonts w:ascii="Palatino" w:hAnsi="Palatino" w:cs="Times New Roman"/>
                <w:b/>
                <w:color w:val="7030A0"/>
                <w:sz w:val="20"/>
                <w:szCs w:val="20"/>
              </w:rPr>
              <w:t xml:space="preserve">Vescusi Article </w:t>
            </w:r>
          </w:p>
          <w:p w14:paraId="4D90E0FF" w14:textId="5626F3DD" w:rsidR="00743861" w:rsidRDefault="00743861"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Companies: cost-benefit analysis regarding human life will sound bad to a jury and lead them to vote against us if we ever have to face trial. So, let’s not do any safety analysis so that there are no documents to discover. </w:t>
            </w:r>
          </w:p>
          <w:p w14:paraId="2F6649FD" w14:textId="2B4DCB55" w:rsidR="00743861" w:rsidRPr="00743861" w:rsidRDefault="00743861" w:rsidP="00CA42F7">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Companies that </w:t>
            </w:r>
            <w:r>
              <w:rPr>
                <w:rFonts w:ascii="Palatino" w:hAnsi="Palatino" w:cs="Times New Roman"/>
                <w:i/>
                <w:color w:val="000000" w:themeColor="text1"/>
                <w:sz w:val="20"/>
                <w:szCs w:val="20"/>
              </w:rPr>
              <w:t xml:space="preserve">are </w:t>
            </w:r>
            <w:r>
              <w:rPr>
                <w:rFonts w:ascii="Palatino" w:hAnsi="Palatino" w:cs="Times New Roman"/>
                <w:color w:val="000000" w:themeColor="text1"/>
                <w:sz w:val="20"/>
                <w:szCs w:val="20"/>
              </w:rPr>
              <w:t xml:space="preserve">doing the analysis are hiding (not publishing) the results. </w:t>
            </w:r>
          </w:p>
          <w:p w14:paraId="05446206" w14:textId="2C3411E3" w:rsidR="00CA42F7" w:rsidRPr="00CA42F7" w:rsidRDefault="00CA42F7" w:rsidP="00CA42F7">
            <w:pPr>
              <w:rPr>
                <w:rFonts w:ascii="Palatino" w:hAnsi="Palatino" w:cs="Times New Roman"/>
                <w:color w:val="000000" w:themeColor="text1"/>
                <w:sz w:val="22"/>
                <w:szCs w:val="22"/>
              </w:rPr>
            </w:pPr>
          </w:p>
        </w:tc>
        <w:tc>
          <w:tcPr>
            <w:tcW w:w="7285" w:type="dxa"/>
          </w:tcPr>
          <w:p w14:paraId="17114227" w14:textId="77777777" w:rsidR="00A01713" w:rsidRPr="00A127C5" w:rsidRDefault="00A01713" w:rsidP="00AA6025">
            <w:pPr>
              <w:rPr>
                <w:rFonts w:ascii="Palatino" w:hAnsi="Palatino" w:cs="Times New Roman"/>
                <w:b/>
                <w:color w:val="000000" w:themeColor="text1"/>
                <w:sz w:val="16"/>
                <w:szCs w:val="16"/>
              </w:rPr>
            </w:pPr>
          </w:p>
          <w:p w14:paraId="4C416F03" w14:textId="40849FE2" w:rsidR="00514AB2" w:rsidRDefault="00A01713" w:rsidP="00D12ACE">
            <w:pPr>
              <w:rPr>
                <w:rFonts w:ascii="Palatino" w:hAnsi="Palatino" w:cs="Times New Roman"/>
                <w:b/>
                <w:color w:val="7030A0"/>
                <w:sz w:val="20"/>
                <w:szCs w:val="20"/>
              </w:rPr>
            </w:pPr>
            <w:r w:rsidRPr="00A01713">
              <w:rPr>
                <w:rFonts w:ascii="Palatino" w:hAnsi="Palatino" w:cs="Times New Roman"/>
                <w:b/>
                <w:color w:val="7030A0"/>
                <w:sz w:val="20"/>
                <w:szCs w:val="20"/>
              </w:rPr>
              <w:t xml:space="preserve">Hammontree v. Jenner </w:t>
            </w:r>
            <w:r w:rsidRPr="00A01713">
              <w:rPr>
                <w:rFonts w:ascii="Palatino" w:hAnsi="Palatino" w:cs="Times New Roman"/>
                <w:color w:val="000000" w:themeColor="text1"/>
                <w:sz w:val="20"/>
                <w:szCs w:val="20"/>
              </w:rPr>
              <w:t xml:space="preserve">– </w:t>
            </w:r>
            <w:r w:rsidR="00D12ACE">
              <w:rPr>
                <w:rFonts w:ascii="Palatino" w:hAnsi="Palatino" w:cs="Times New Roman"/>
                <w:color w:val="000000" w:themeColor="text1"/>
                <w:sz w:val="20"/>
                <w:szCs w:val="20"/>
              </w:rPr>
              <w:t xml:space="preserve">D became unconscious while driving. Unintentionally crashed into Jenner’s shop. Arguments for who should pay go both ways. </w:t>
            </w:r>
          </w:p>
          <w:p w14:paraId="348E3609" w14:textId="77777777" w:rsidR="00A127C5" w:rsidRDefault="00A127C5" w:rsidP="00D12ACE">
            <w:pPr>
              <w:rPr>
                <w:rFonts w:ascii="Palatino" w:hAnsi="Palatino" w:cs="Times New Roman"/>
                <w:color w:val="000000" w:themeColor="text1"/>
                <w:sz w:val="20"/>
                <w:szCs w:val="20"/>
              </w:rPr>
            </w:pPr>
            <w:r w:rsidRPr="00A127C5">
              <w:rPr>
                <w:rFonts w:ascii="Palatino" w:hAnsi="Palatino" w:cs="Times New Roman"/>
                <w:color w:val="000000" w:themeColor="text1"/>
                <w:sz w:val="20"/>
                <w:szCs w:val="20"/>
                <w:u w:val="single"/>
              </w:rPr>
              <w:t>D</w:t>
            </w:r>
            <w:r w:rsidR="00D12ACE" w:rsidRPr="00A127C5">
              <w:rPr>
                <w:rFonts w:ascii="Palatino" w:hAnsi="Palatino" w:cs="Times New Roman"/>
                <w:color w:val="000000" w:themeColor="text1"/>
                <w:sz w:val="20"/>
                <w:szCs w:val="20"/>
                <w:u w:val="single"/>
              </w:rPr>
              <w:t xml:space="preserve"> should pay</w:t>
            </w:r>
            <w:r w:rsidR="00D12ACE">
              <w:rPr>
                <w:rFonts w:ascii="Palatino" w:hAnsi="Palatino" w:cs="Times New Roman"/>
                <w:color w:val="000000" w:themeColor="text1"/>
                <w:sz w:val="20"/>
                <w:szCs w:val="20"/>
              </w:rPr>
              <w:t xml:space="preserve">: [P didn’t know he would have a seizure – not his fault! Don’t want to deter people from driving. D chose to build shop next to the road.] </w:t>
            </w:r>
          </w:p>
          <w:p w14:paraId="3345435D" w14:textId="4EBBB6F5" w:rsidR="00A01713" w:rsidRDefault="00A127C5" w:rsidP="00D12ACE">
            <w:pPr>
              <w:rPr>
                <w:rFonts w:ascii="Palatino" w:hAnsi="Palatino" w:cs="Times New Roman"/>
                <w:color w:val="000000" w:themeColor="text1"/>
                <w:sz w:val="20"/>
                <w:szCs w:val="20"/>
              </w:rPr>
            </w:pPr>
            <w:r w:rsidRPr="00A127C5">
              <w:rPr>
                <w:rFonts w:ascii="Palatino" w:hAnsi="Palatino" w:cs="Times New Roman"/>
                <w:color w:val="000000" w:themeColor="text1"/>
                <w:sz w:val="20"/>
                <w:szCs w:val="20"/>
                <w:u w:val="single"/>
              </w:rPr>
              <w:t xml:space="preserve">P </w:t>
            </w:r>
            <w:r w:rsidR="00D12ACE" w:rsidRPr="00A127C5">
              <w:rPr>
                <w:rFonts w:ascii="Palatino" w:hAnsi="Palatino" w:cs="Times New Roman"/>
                <w:color w:val="000000" w:themeColor="text1"/>
                <w:sz w:val="20"/>
                <w:szCs w:val="20"/>
                <w:u w:val="single"/>
              </w:rPr>
              <w:t>should pay</w:t>
            </w:r>
            <w:r w:rsidR="00D12ACE">
              <w:rPr>
                <w:rFonts w:ascii="Palatino" w:hAnsi="Palatino" w:cs="Times New Roman"/>
                <w:color w:val="000000" w:themeColor="text1"/>
                <w:sz w:val="20"/>
                <w:szCs w:val="20"/>
              </w:rPr>
              <w:t xml:space="preserve">: [His fault! D had no way of foreseeing </w:t>
            </w:r>
            <w:r w:rsidR="00D12ACE">
              <w:rPr>
                <w:rFonts w:ascii="Palatino" w:hAnsi="Palatino" w:cs="Times New Roman"/>
                <w:i/>
                <w:color w:val="000000" w:themeColor="text1"/>
                <w:sz w:val="20"/>
                <w:szCs w:val="20"/>
              </w:rPr>
              <w:t>this</w:t>
            </w:r>
            <w:r w:rsidR="00D12ACE">
              <w:rPr>
                <w:rFonts w:ascii="Palatino" w:hAnsi="Palatino" w:cs="Times New Roman"/>
                <w:color w:val="000000" w:themeColor="text1"/>
                <w:sz w:val="20"/>
                <w:szCs w:val="20"/>
              </w:rPr>
              <w:t xml:space="preserve">!] </w:t>
            </w:r>
          </w:p>
          <w:p w14:paraId="689D33C0" w14:textId="7A829411" w:rsidR="00514AB2" w:rsidRPr="00514AB2" w:rsidRDefault="00514AB2" w:rsidP="00D12ACE">
            <w:pPr>
              <w:rPr>
                <w:rFonts w:ascii="Palatino" w:hAnsi="Palatino" w:cs="Times New Roman"/>
                <w:color w:val="7030A0"/>
                <w:sz w:val="20"/>
                <w:szCs w:val="20"/>
              </w:rPr>
            </w:pPr>
            <w:r>
              <w:rPr>
                <w:rFonts w:ascii="Palatino" w:hAnsi="Palatino" w:cs="Times New Roman"/>
                <w:b/>
                <w:color w:val="000000" w:themeColor="text1"/>
                <w:sz w:val="20"/>
                <w:szCs w:val="20"/>
              </w:rPr>
              <w:t>Takeaway:</w:t>
            </w:r>
            <w:r>
              <w:rPr>
                <w:rFonts w:ascii="Palatino" w:hAnsi="Palatino" w:cs="Times New Roman"/>
                <w:b/>
                <w:color w:val="000000" w:themeColor="text1"/>
                <w:sz w:val="20"/>
                <w:szCs w:val="20"/>
              </w:rPr>
              <w:t xml:space="preserve"> </w:t>
            </w:r>
            <w:r>
              <w:rPr>
                <w:rFonts w:ascii="Palatino" w:hAnsi="Palatino" w:cs="Times New Roman"/>
                <w:color w:val="000000" w:themeColor="text1"/>
                <w:sz w:val="20"/>
                <w:szCs w:val="20"/>
              </w:rPr>
              <w:t>What</w:t>
            </w:r>
            <w:r w:rsidR="00A127C5">
              <w:rPr>
                <w:rFonts w:ascii="Palatino" w:hAnsi="Palatino" w:cs="Times New Roman"/>
                <w:color w:val="000000" w:themeColor="text1"/>
                <w:sz w:val="20"/>
                <w:szCs w:val="20"/>
              </w:rPr>
              <w:t xml:space="preserve"> the</w:t>
            </w:r>
            <w:r>
              <w:rPr>
                <w:rFonts w:ascii="Palatino" w:hAnsi="Palatino" w:cs="Times New Roman"/>
                <w:color w:val="000000" w:themeColor="text1"/>
                <w:sz w:val="20"/>
                <w:szCs w:val="20"/>
              </w:rPr>
              <w:t xml:space="preserve"> Judge reads in jury instructions </w:t>
            </w:r>
            <w:r w:rsidRPr="00A127C5">
              <w:rPr>
                <w:rFonts w:ascii="Palatino" w:hAnsi="Palatino" w:cs="Times New Roman"/>
                <w:i/>
                <w:color w:val="000000" w:themeColor="text1"/>
                <w:sz w:val="20"/>
                <w:szCs w:val="20"/>
              </w:rPr>
              <w:t>makes</w:t>
            </w:r>
            <w:r>
              <w:rPr>
                <w:rFonts w:ascii="Palatino" w:hAnsi="Palatino" w:cs="Times New Roman"/>
                <w:color w:val="000000" w:themeColor="text1"/>
                <w:sz w:val="20"/>
                <w:szCs w:val="20"/>
              </w:rPr>
              <w:t xml:space="preserve"> the law. </w:t>
            </w:r>
          </w:p>
          <w:p w14:paraId="03360A00" w14:textId="77777777" w:rsidR="00A01713" w:rsidRDefault="00A01713" w:rsidP="00A01713">
            <w:pPr>
              <w:rPr>
                <w:rFonts w:ascii="Palatino" w:hAnsi="Palatino" w:cs="Times New Roman"/>
                <w:b/>
                <w:color w:val="7030A0"/>
                <w:sz w:val="20"/>
                <w:szCs w:val="20"/>
              </w:rPr>
            </w:pPr>
          </w:p>
          <w:p w14:paraId="489A109A" w14:textId="77777777" w:rsidR="00E4028D" w:rsidRPr="00A01713" w:rsidRDefault="00E4028D" w:rsidP="00A01713">
            <w:pPr>
              <w:rPr>
                <w:rFonts w:ascii="Palatino" w:hAnsi="Palatino" w:cs="Times New Roman"/>
                <w:b/>
                <w:color w:val="7030A0"/>
                <w:sz w:val="20"/>
                <w:szCs w:val="20"/>
              </w:rPr>
            </w:pPr>
          </w:p>
          <w:p w14:paraId="0C239682" w14:textId="4934E488" w:rsidR="00A01713" w:rsidRPr="00A01713" w:rsidRDefault="00A01713" w:rsidP="00A01713">
            <w:pPr>
              <w:rPr>
                <w:rFonts w:ascii="Palatino" w:hAnsi="Palatino" w:cs="Times New Roman"/>
                <w:color w:val="000000" w:themeColor="text1"/>
                <w:sz w:val="20"/>
                <w:szCs w:val="20"/>
              </w:rPr>
            </w:pPr>
            <w:r w:rsidRPr="00A01713">
              <w:rPr>
                <w:rFonts w:ascii="Palatino" w:hAnsi="Palatino" w:cs="Times New Roman"/>
                <w:b/>
                <w:color w:val="7030A0"/>
                <w:sz w:val="20"/>
                <w:szCs w:val="20"/>
              </w:rPr>
              <w:t>Brown v. Kendall</w:t>
            </w:r>
            <w:r w:rsidRPr="00A01713">
              <w:rPr>
                <w:rFonts w:ascii="Palatino" w:hAnsi="Palatino" w:cs="Times New Roman"/>
                <w:color w:val="000000" w:themeColor="text1"/>
                <w:sz w:val="20"/>
                <w:szCs w:val="20"/>
              </w:rPr>
              <w:t xml:space="preserve"> – Dogfight. </w:t>
            </w:r>
            <w:r>
              <w:rPr>
                <w:rFonts w:ascii="Palatino" w:hAnsi="Palatino" w:cs="Times New Roman"/>
                <w:color w:val="000000" w:themeColor="text1"/>
                <w:sz w:val="20"/>
                <w:szCs w:val="20"/>
              </w:rPr>
              <w:t xml:space="preserve">P and D both using ordinary care, and D accidentally hit P in the eye when breaking up dogfight. </w:t>
            </w:r>
          </w:p>
          <w:p w14:paraId="149D6C9A" w14:textId="77777777" w:rsidR="00A01713" w:rsidRPr="00A01713" w:rsidRDefault="00A01713" w:rsidP="00A01713">
            <w:pPr>
              <w:rPr>
                <w:rFonts w:ascii="Palatino" w:hAnsi="Palatino" w:cs="Times New Roman"/>
                <w:b/>
                <w:color w:val="000000" w:themeColor="text1"/>
                <w:sz w:val="20"/>
                <w:szCs w:val="20"/>
              </w:rPr>
            </w:pPr>
            <w:r>
              <w:rPr>
                <w:rFonts w:ascii="Palatino" w:hAnsi="Palatino" w:cs="Times New Roman"/>
                <w:b/>
                <w:color w:val="000000" w:themeColor="text1"/>
                <w:sz w:val="20"/>
                <w:szCs w:val="20"/>
              </w:rPr>
              <w:t xml:space="preserve">Takeaway: </w:t>
            </w:r>
          </w:p>
          <w:p w14:paraId="597BC9B2" w14:textId="77777777" w:rsidR="00E4028D" w:rsidRDefault="00E4028D" w:rsidP="00A01713">
            <w:pPr>
              <w:rPr>
                <w:rFonts w:ascii="Palatino" w:hAnsi="Palatino" w:cs="Times New Roman"/>
                <w:b/>
                <w:color w:val="7030A0"/>
                <w:sz w:val="20"/>
                <w:szCs w:val="20"/>
              </w:rPr>
            </w:pPr>
          </w:p>
          <w:p w14:paraId="6A218C04" w14:textId="77777777" w:rsidR="00E4028D" w:rsidRDefault="00E4028D" w:rsidP="00E4028D">
            <w:pPr>
              <w:rPr>
                <w:rFonts w:ascii="Palatino" w:hAnsi="Palatino" w:cs="Times New Roman"/>
                <w:b/>
                <w:color w:val="7030A0"/>
                <w:sz w:val="20"/>
                <w:szCs w:val="20"/>
              </w:rPr>
            </w:pPr>
          </w:p>
          <w:p w14:paraId="24057116" w14:textId="77777777" w:rsidR="00E4028D" w:rsidRDefault="00E4028D" w:rsidP="00E4028D">
            <w:pPr>
              <w:rPr>
                <w:rFonts w:ascii="Palatino" w:hAnsi="Palatino" w:cs="Times New Roman"/>
                <w:color w:val="000000" w:themeColor="text1"/>
                <w:sz w:val="20"/>
                <w:szCs w:val="20"/>
              </w:rPr>
            </w:pPr>
            <w:r w:rsidRPr="00490CA3">
              <w:rPr>
                <w:rFonts w:ascii="Palatino" w:hAnsi="Palatino" w:cs="Times New Roman"/>
                <w:b/>
                <w:color w:val="7030A0"/>
                <w:sz w:val="20"/>
                <w:szCs w:val="20"/>
              </w:rPr>
              <w:t>U.S. v. Carroll Towing</w:t>
            </w:r>
            <w:r>
              <w:rPr>
                <w:rFonts w:ascii="Palatino" w:hAnsi="Palatino" w:cs="Times New Roman"/>
                <w:b/>
                <w:color w:val="7030A0"/>
                <w:sz w:val="20"/>
                <w:szCs w:val="20"/>
              </w:rPr>
              <w:t xml:space="preserve"> </w:t>
            </w:r>
            <w:r>
              <w:rPr>
                <w:rFonts w:ascii="Palatino" w:hAnsi="Palatino" w:cs="Times New Roman"/>
                <w:color w:val="000000" w:themeColor="text1"/>
                <w:sz w:val="20"/>
                <w:szCs w:val="20"/>
              </w:rPr>
              <w:t xml:space="preserve">– P’s unattended barge sank. P’s bargee should have been on board.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Judge Hand introduces BPL negligence calculus. If P*L &gt; B, then must act to take the precaution. </w:t>
            </w:r>
          </w:p>
          <w:p w14:paraId="7FD02797" w14:textId="5E7CAB83" w:rsidR="00E4028D" w:rsidRDefault="00E4028D" w:rsidP="00E4028D">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Note: </w:t>
            </w:r>
            <w:r>
              <w:rPr>
                <w:rFonts w:ascii="Palatino" w:hAnsi="Palatino" w:cs="Times New Roman"/>
                <w:color w:val="000000" w:themeColor="text1"/>
                <w:sz w:val="20"/>
                <w:szCs w:val="20"/>
              </w:rPr>
              <w:t>Courts</w:t>
            </w:r>
            <w:r>
              <w:rPr>
                <w:rFonts w:ascii="Palatino" w:hAnsi="Palatino" w:cs="Times New Roman"/>
                <w:color w:val="000000" w:themeColor="text1"/>
                <w:sz w:val="20"/>
                <w:szCs w:val="20"/>
              </w:rPr>
              <w:t xml:space="preserve"> limit P and L to foreseeable P and L. </w:t>
            </w:r>
          </w:p>
          <w:p w14:paraId="28EB68D5" w14:textId="77777777" w:rsidR="00E4028D" w:rsidRDefault="00E4028D" w:rsidP="00A01713">
            <w:pPr>
              <w:rPr>
                <w:rFonts w:ascii="Palatino" w:hAnsi="Palatino" w:cs="Times New Roman"/>
                <w:b/>
                <w:color w:val="7030A0"/>
                <w:sz w:val="20"/>
                <w:szCs w:val="20"/>
              </w:rPr>
            </w:pPr>
          </w:p>
          <w:p w14:paraId="416338D3" w14:textId="77777777" w:rsidR="00E4028D" w:rsidRDefault="00E4028D" w:rsidP="00A01713">
            <w:pPr>
              <w:rPr>
                <w:rFonts w:ascii="Palatino" w:hAnsi="Palatino" w:cs="Times New Roman"/>
                <w:b/>
                <w:color w:val="7030A0"/>
                <w:sz w:val="20"/>
                <w:szCs w:val="20"/>
              </w:rPr>
            </w:pPr>
          </w:p>
          <w:p w14:paraId="75A388EE" w14:textId="1DC91164" w:rsidR="00E4028D" w:rsidRPr="00E4028D" w:rsidRDefault="00E4028D" w:rsidP="00A01713">
            <w:pPr>
              <w:rPr>
                <w:rFonts w:ascii="Palatino" w:hAnsi="Palatino" w:cs="Times New Roman"/>
                <w:color w:val="000000" w:themeColor="text1"/>
                <w:sz w:val="20"/>
                <w:szCs w:val="20"/>
              </w:rPr>
            </w:pPr>
            <w:r>
              <w:rPr>
                <w:rFonts w:ascii="Palatino" w:hAnsi="Palatino" w:cs="Times New Roman"/>
                <w:color w:val="000000" w:themeColor="text1"/>
                <w:sz w:val="20"/>
                <w:szCs w:val="20"/>
              </w:rPr>
              <w:t>UNFORESEEABLE</w:t>
            </w:r>
          </w:p>
          <w:p w14:paraId="4C519F84" w14:textId="38A968A9" w:rsidR="00A01713" w:rsidRDefault="00A01713" w:rsidP="00A01713">
            <w:pPr>
              <w:rPr>
                <w:rFonts w:ascii="Palatino" w:hAnsi="Palatino" w:cs="Times New Roman"/>
                <w:color w:val="000000" w:themeColor="text1"/>
                <w:sz w:val="20"/>
                <w:szCs w:val="20"/>
              </w:rPr>
            </w:pPr>
            <w:r w:rsidRPr="00A01713">
              <w:rPr>
                <w:rFonts w:ascii="Palatino" w:hAnsi="Palatino" w:cs="Times New Roman"/>
                <w:b/>
                <w:color w:val="7030A0"/>
                <w:sz w:val="20"/>
                <w:szCs w:val="20"/>
              </w:rPr>
              <w:t>Adams v. Bullock</w:t>
            </w:r>
            <w:r w:rsidRPr="00A01713">
              <w:rPr>
                <w:rFonts w:ascii="Palatino" w:hAnsi="Palatino" w:cs="Times New Roman"/>
                <w:b/>
                <w:color w:val="7030A0"/>
                <w:sz w:val="20"/>
                <w:szCs w:val="20"/>
              </w:rPr>
              <w:t xml:space="preserve"> </w:t>
            </w:r>
            <w:r w:rsidRPr="00A01713">
              <w:rPr>
                <w:rFonts w:ascii="Palatino" w:hAnsi="Palatino" w:cs="Times New Roman"/>
                <w:color w:val="000000" w:themeColor="text1"/>
                <w:sz w:val="20"/>
                <w:szCs w:val="20"/>
              </w:rPr>
              <w:t>– Boy touched live trolley wire with</w:t>
            </w:r>
            <w:r>
              <w:rPr>
                <w:rFonts w:ascii="Palatino" w:hAnsi="Palatino" w:cs="Times New Roman"/>
                <w:color w:val="000000" w:themeColor="text1"/>
                <w:sz w:val="20"/>
                <w:szCs w:val="20"/>
              </w:rPr>
              <w:t xml:space="preserve"> 8 ft. wire of his own.</w:t>
            </w:r>
          </w:p>
          <w:p w14:paraId="307E51F0" w14:textId="31C76330" w:rsidR="00A01713" w:rsidRDefault="00A01713" w:rsidP="00A01713">
            <w:pPr>
              <w:rPr>
                <w:rFonts w:ascii="Palatino" w:hAnsi="Palatino" w:cs="Times New Roman"/>
                <w:color w:val="000000" w:themeColor="text1"/>
                <w:sz w:val="20"/>
                <w:szCs w:val="20"/>
              </w:rPr>
            </w:pPr>
            <w:r>
              <w:rPr>
                <w:rFonts w:ascii="Palatino" w:hAnsi="Palatino" w:cs="Times New Roman"/>
                <w:color w:val="000000" w:themeColor="text1"/>
                <w:sz w:val="20"/>
                <w:szCs w:val="20"/>
              </w:rPr>
              <w:t>Ordinary caution did not involve forethought of this extraordinary peril.</w:t>
            </w:r>
          </w:p>
          <w:p w14:paraId="26971781" w14:textId="7188CD91" w:rsidR="00A01713" w:rsidRPr="00A01713" w:rsidRDefault="00A01713" w:rsidP="00AA6025">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Harm must be foreseeable. </w:t>
            </w:r>
            <w:r w:rsidRPr="00242F83">
              <w:rPr>
                <w:rFonts w:ascii="Palatino" w:hAnsi="Palatino" w:cs="Times New Roman"/>
                <w:b/>
                <w:color w:val="000000" w:themeColor="text1"/>
                <w:sz w:val="20"/>
                <w:szCs w:val="20"/>
              </w:rPr>
              <w:t>Certain harms not worth preventing.</w:t>
            </w:r>
          </w:p>
          <w:p w14:paraId="6619B67A" w14:textId="77777777" w:rsidR="00A01713" w:rsidRDefault="00A01713" w:rsidP="00A01713">
            <w:pPr>
              <w:rPr>
                <w:rFonts w:ascii="Palatino" w:hAnsi="Palatino" w:cs="Times New Roman"/>
                <w:b/>
                <w:color w:val="000000" w:themeColor="text1"/>
                <w:sz w:val="20"/>
                <w:szCs w:val="20"/>
              </w:rPr>
            </w:pPr>
          </w:p>
          <w:p w14:paraId="7CF5A520" w14:textId="77777777" w:rsidR="00E4028D" w:rsidRDefault="00E4028D" w:rsidP="00A01713">
            <w:pPr>
              <w:rPr>
                <w:rFonts w:ascii="Palatino" w:hAnsi="Palatino" w:cs="Times New Roman"/>
                <w:b/>
                <w:color w:val="000000" w:themeColor="text1"/>
                <w:sz w:val="20"/>
                <w:szCs w:val="20"/>
              </w:rPr>
            </w:pPr>
          </w:p>
          <w:p w14:paraId="76CCB94D" w14:textId="77777777" w:rsidR="00E4028D" w:rsidRDefault="00E4028D" w:rsidP="00A01713">
            <w:pPr>
              <w:rPr>
                <w:rFonts w:ascii="Palatino" w:hAnsi="Palatino" w:cs="Times New Roman"/>
                <w:b/>
                <w:color w:val="000000" w:themeColor="text1"/>
                <w:sz w:val="20"/>
                <w:szCs w:val="20"/>
              </w:rPr>
            </w:pPr>
          </w:p>
          <w:p w14:paraId="26EDC8C5" w14:textId="77777777" w:rsidR="00E4028D" w:rsidRDefault="00E4028D" w:rsidP="00A01713">
            <w:pPr>
              <w:rPr>
                <w:rFonts w:ascii="Palatino" w:hAnsi="Palatino" w:cs="Times New Roman"/>
                <w:b/>
                <w:color w:val="000000" w:themeColor="text1"/>
                <w:sz w:val="20"/>
                <w:szCs w:val="20"/>
              </w:rPr>
            </w:pPr>
          </w:p>
          <w:p w14:paraId="6309F7E8" w14:textId="77777777" w:rsidR="00E4028D" w:rsidRDefault="00E4028D" w:rsidP="00A01713">
            <w:pPr>
              <w:rPr>
                <w:rFonts w:ascii="Palatino" w:hAnsi="Palatino" w:cs="Times New Roman"/>
                <w:b/>
                <w:color w:val="000000" w:themeColor="text1"/>
                <w:sz w:val="20"/>
                <w:szCs w:val="20"/>
              </w:rPr>
            </w:pPr>
          </w:p>
          <w:p w14:paraId="10787B84" w14:textId="77777777" w:rsidR="00E4028D" w:rsidRDefault="00E4028D" w:rsidP="00A01713">
            <w:pPr>
              <w:rPr>
                <w:rFonts w:ascii="Palatino" w:hAnsi="Palatino" w:cs="Times New Roman"/>
                <w:b/>
                <w:color w:val="000000" w:themeColor="text1"/>
                <w:sz w:val="20"/>
                <w:szCs w:val="20"/>
              </w:rPr>
            </w:pPr>
          </w:p>
          <w:p w14:paraId="0087FE48" w14:textId="77777777" w:rsidR="00E4028D" w:rsidRDefault="00E4028D" w:rsidP="00E4028D">
            <w:pPr>
              <w:rPr>
                <w:rFonts w:ascii="Palatino" w:hAnsi="Palatino" w:cs="Times New Roman"/>
                <w:color w:val="000000" w:themeColor="text1"/>
                <w:sz w:val="20"/>
                <w:szCs w:val="20"/>
              </w:rPr>
            </w:pPr>
            <w:r>
              <w:rPr>
                <w:rFonts w:ascii="Palatino" w:hAnsi="Palatino" w:cs="Times New Roman"/>
                <w:color w:val="000000" w:themeColor="text1"/>
                <w:sz w:val="20"/>
                <w:szCs w:val="20"/>
              </w:rPr>
              <w:t>MENTALLY INFIRM</w:t>
            </w:r>
          </w:p>
          <w:p w14:paraId="7C32B072" w14:textId="77777777" w:rsidR="00E4028D" w:rsidRPr="00E4028D" w:rsidRDefault="00E4028D" w:rsidP="00E4028D">
            <w:pPr>
              <w:rPr>
                <w:rFonts w:ascii="Palatino" w:hAnsi="Palatino" w:cs="Times New Roman"/>
                <w:color w:val="000000" w:themeColor="text1"/>
                <w:sz w:val="20"/>
                <w:szCs w:val="20"/>
              </w:rPr>
            </w:pPr>
          </w:p>
          <w:p w14:paraId="6F7F4507" w14:textId="6CB8E7CD" w:rsidR="00E4028D" w:rsidRPr="00E4028D" w:rsidRDefault="00E4028D" w:rsidP="00A01713">
            <w:pPr>
              <w:rPr>
                <w:rFonts w:ascii="Palatino" w:hAnsi="Palatino" w:cs="Times New Roman"/>
                <w:color w:val="000000" w:themeColor="text1"/>
                <w:sz w:val="20"/>
                <w:szCs w:val="20"/>
              </w:rPr>
            </w:pPr>
            <w:r w:rsidRPr="00490CA3">
              <w:rPr>
                <w:rFonts w:ascii="Palatino" w:hAnsi="Palatino" w:cs="Times New Roman"/>
                <w:b/>
                <w:color w:val="7030A0"/>
                <w:sz w:val="20"/>
                <w:szCs w:val="20"/>
              </w:rPr>
              <w:t>Vaughan v. Menlove</w:t>
            </w:r>
            <w:r>
              <w:rPr>
                <w:rFonts w:ascii="Palatino" w:hAnsi="Palatino" w:cs="Times New Roman"/>
                <w:b/>
                <w:color w:val="7030A0"/>
                <w:sz w:val="20"/>
                <w:szCs w:val="20"/>
              </w:rPr>
              <w:t xml:space="preserve"> </w:t>
            </w:r>
            <w:r>
              <w:rPr>
                <w:rFonts w:ascii="Palatino" w:hAnsi="Palatino" w:cs="Times New Roman"/>
                <w:color w:val="000000" w:themeColor="text1"/>
                <w:sz w:val="20"/>
                <w:szCs w:val="20"/>
              </w:rPr>
              <w:t xml:space="preserve">– Burning haystack.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Mental handicap, or lower than average intelligence doesn’t lower standard of care one is held to.</w:t>
            </w:r>
          </w:p>
          <w:p w14:paraId="0CA1A0C2" w14:textId="77777777" w:rsidR="00E4028D" w:rsidRDefault="00E4028D" w:rsidP="00A01713">
            <w:pPr>
              <w:rPr>
                <w:rFonts w:ascii="Palatino" w:hAnsi="Palatino" w:cs="Times New Roman"/>
                <w:b/>
                <w:color w:val="000000" w:themeColor="text1"/>
                <w:sz w:val="20"/>
                <w:szCs w:val="20"/>
              </w:rPr>
            </w:pPr>
          </w:p>
          <w:p w14:paraId="2E093997" w14:textId="77777777" w:rsidR="00A402A9" w:rsidRDefault="00A402A9" w:rsidP="00A01713">
            <w:pPr>
              <w:rPr>
                <w:rFonts w:ascii="Palatino" w:hAnsi="Palatino" w:cs="Times New Roman"/>
                <w:b/>
                <w:color w:val="000000" w:themeColor="text1"/>
                <w:sz w:val="20"/>
                <w:szCs w:val="20"/>
              </w:rPr>
            </w:pPr>
          </w:p>
          <w:p w14:paraId="17334910" w14:textId="6B370AAC" w:rsidR="00E4028D" w:rsidRPr="00E4028D" w:rsidRDefault="00E4028D" w:rsidP="00A01713">
            <w:pPr>
              <w:rPr>
                <w:rFonts w:ascii="Palatino" w:hAnsi="Palatino" w:cs="Times New Roman"/>
                <w:color w:val="7030A0"/>
                <w:sz w:val="20"/>
                <w:szCs w:val="20"/>
              </w:rPr>
            </w:pPr>
            <w:r>
              <w:rPr>
                <w:rFonts w:ascii="Palatino" w:hAnsi="Palatino" w:cs="Times New Roman"/>
                <w:b/>
                <w:color w:val="7030A0"/>
                <w:sz w:val="20"/>
                <w:szCs w:val="20"/>
              </w:rPr>
              <w:t>Roberts v. Ramsbottom</w:t>
            </w:r>
            <w:r>
              <w:rPr>
                <w:rFonts w:ascii="Palatino" w:hAnsi="Palatino" w:cs="Times New Roman"/>
                <w:color w:val="7030A0"/>
                <w:sz w:val="20"/>
                <w:szCs w:val="20"/>
              </w:rPr>
              <w:t xml:space="preserve"> – </w:t>
            </w:r>
            <w:r>
              <w:rPr>
                <w:rFonts w:ascii="Palatino" w:hAnsi="Palatino" w:cs="Times New Roman"/>
                <w:color w:val="000000" w:themeColor="text1"/>
                <w:sz w:val="20"/>
                <w:szCs w:val="20"/>
              </w:rPr>
              <w:t>73-year old man b</w:t>
            </w:r>
            <w:r w:rsidRPr="00E4028D">
              <w:rPr>
                <w:rFonts w:ascii="Palatino" w:hAnsi="Palatino" w:cs="Times New Roman"/>
                <w:color w:val="000000" w:themeColor="text1"/>
                <w:sz w:val="20"/>
                <w:szCs w:val="20"/>
              </w:rPr>
              <w:t>ecame partially unconscious</w:t>
            </w:r>
            <w:r>
              <w:rPr>
                <w:rFonts w:ascii="Palatino" w:hAnsi="Palatino" w:cs="Times New Roman"/>
                <w:color w:val="000000" w:themeColor="text1"/>
                <w:sz w:val="20"/>
                <w:szCs w:val="20"/>
              </w:rPr>
              <w:t xml:space="preserve"> after some warning signs. Caused accidents because he couldn’t control his limbs.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Held liable according to the reasonable person standard. </w:t>
            </w:r>
            <w:r w:rsidR="00FE4918">
              <w:rPr>
                <w:rFonts w:ascii="Palatino" w:hAnsi="Palatino" w:cs="Times New Roman"/>
                <w:color w:val="000000" w:themeColor="text1"/>
                <w:sz w:val="20"/>
                <w:szCs w:val="20"/>
              </w:rPr>
              <w:t xml:space="preserve">If one recognizes that their abilities are impaired, they should stop the activity as soon as they realize it. </w:t>
            </w:r>
          </w:p>
          <w:p w14:paraId="39DE26B2" w14:textId="77777777" w:rsidR="00E4028D" w:rsidRDefault="00E4028D" w:rsidP="00A01713">
            <w:pPr>
              <w:rPr>
                <w:rFonts w:ascii="Palatino" w:hAnsi="Palatino" w:cs="Times New Roman"/>
                <w:b/>
                <w:color w:val="000000" w:themeColor="text1"/>
                <w:sz w:val="20"/>
                <w:szCs w:val="20"/>
              </w:rPr>
            </w:pPr>
          </w:p>
          <w:p w14:paraId="1A7F4778" w14:textId="034C4F24" w:rsidR="00E4028D" w:rsidRPr="00F127BE" w:rsidRDefault="00F127BE" w:rsidP="00A01713">
            <w:pPr>
              <w:rPr>
                <w:rFonts w:ascii="Palatino" w:hAnsi="Palatino" w:cs="Times New Roman"/>
                <w:color w:val="000000" w:themeColor="text1"/>
                <w:sz w:val="20"/>
                <w:szCs w:val="20"/>
              </w:rPr>
            </w:pPr>
            <w:r>
              <w:rPr>
                <w:rFonts w:ascii="Palatino" w:hAnsi="Palatino" w:cs="Times New Roman"/>
                <w:color w:val="000000" w:themeColor="text1"/>
                <w:sz w:val="20"/>
                <w:szCs w:val="20"/>
              </w:rPr>
              <w:t xml:space="preserve">Child driving a car, motor boat, or other vehicle is held to the standard of care a normal driver would be held to – the reasonable person (adult) standard. </w:t>
            </w:r>
          </w:p>
          <w:p w14:paraId="782090BA" w14:textId="77777777" w:rsidR="00E4028D" w:rsidRDefault="00E4028D" w:rsidP="00A01713">
            <w:pPr>
              <w:rPr>
                <w:rFonts w:ascii="Palatino" w:hAnsi="Palatino" w:cs="Times New Roman"/>
                <w:b/>
                <w:color w:val="000000" w:themeColor="text1"/>
                <w:sz w:val="20"/>
                <w:szCs w:val="20"/>
              </w:rPr>
            </w:pPr>
          </w:p>
          <w:p w14:paraId="6CA0AFB6" w14:textId="77777777" w:rsidR="00F127BE" w:rsidRDefault="00F127BE" w:rsidP="00A01713">
            <w:pPr>
              <w:rPr>
                <w:rFonts w:ascii="Palatino" w:hAnsi="Palatino" w:cs="Times New Roman"/>
                <w:b/>
                <w:color w:val="000000" w:themeColor="text1"/>
                <w:sz w:val="20"/>
                <w:szCs w:val="20"/>
              </w:rPr>
            </w:pPr>
          </w:p>
          <w:p w14:paraId="15157876" w14:textId="77777777" w:rsidR="00E4028D" w:rsidRDefault="00E4028D" w:rsidP="00A01713">
            <w:pPr>
              <w:rPr>
                <w:rFonts w:ascii="Palatino" w:hAnsi="Palatino" w:cs="Times New Roman"/>
                <w:b/>
                <w:color w:val="000000" w:themeColor="text1"/>
                <w:sz w:val="20"/>
                <w:szCs w:val="20"/>
              </w:rPr>
            </w:pPr>
          </w:p>
          <w:p w14:paraId="5BEC5497" w14:textId="77777777" w:rsidR="00F127BE" w:rsidRDefault="00F127BE" w:rsidP="00A01713">
            <w:pPr>
              <w:rPr>
                <w:rFonts w:ascii="Palatino" w:hAnsi="Palatino" w:cs="Times New Roman"/>
                <w:b/>
                <w:color w:val="000000" w:themeColor="text1"/>
                <w:sz w:val="20"/>
                <w:szCs w:val="20"/>
              </w:rPr>
            </w:pPr>
          </w:p>
          <w:p w14:paraId="4A24E634" w14:textId="77777777" w:rsidR="00E4028D" w:rsidRDefault="00E4028D" w:rsidP="00A01713">
            <w:pPr>
              <w:rPr>
                <w:rFonts w:ascii="Palatino" w:hAnsi="Palatino" w:cs="Times New Roman"/>
                <w:color w:val="000000" w:themeColor="text1"/>
                <w:sz w:val="20"/>
                <w:szCs w:val="20"/>
              </w:rPr>
            </w:pPr>
            <w:r>
              <w:rPr>
                <w:rFonts w:ascii="Palatino" w:hAnsi="Palatino" w:cs="Times New Roman"/>
                <w:color w:val="000000" w:themeColor="text1"/>
                <w:sz w:val="20"/>
                <w:szCs w:val="20"/>
              </w:rPr>
              <w:t>PHYSICALLY INFIRM</w:t>
            </w:r>
          </w:p>
          <w:p w14:paraId="04A03821" w14:textId="77777777" w:rsidR="00E4028D" w:rsidRPr="00E4028D" w:rsidRDefault="00E4028D" w:rsidP="00A01713">
            <w:pPr>
              <w:rPr>
                <w:rFonts w:ascii="Palatino" w:hAnsi="Palatino" w:cs="Times New Roman"/>
                <w:color w:val="000000" w:themeColor="text1"/>
                <w:sz w:val="20"/>
                <w:szCs w:val="20"/>
              </w:rPr>
            </w:pPr>
          </w:p>
          <w:p w14:paraId="0D6D8895" w14:textId="3081294A" w:rsidR="00A01713" w:rsidRDefault="00A01713" w:rsidP="00A01713">
            <w:pPr>
              <w:rPr>
                <w:rFonts w:ascii="Palatino" w:hAnsi="Palatino" w:cs="Times New Roman"/>
                <w:color w:val="000000" w:themeColor="text1"/>
                <w:sz w:val="20"/>
                <w:szCs w:val="20"/>
              </w:rPr>
            </w:pPr>
            <w:r w:rsidRPr="00A01713">
              <w:rPr>
                <w:rFonts w:ascii="Palatino" w:hAnsi="Palatino" w:cs="Times New Roman"/>
                <w:b/>
                <w:color w:val="7030A0"/>
                <w:sz w:val="20"/>
                <w:szCs w:val="20"/>
              </w:rPr>
              <w:t>Daniels v. Clegg</w:t>
            </w:r>
            <w:r>
              <w:rPr>
                <w:rFonts w:ascii="Palatino" w:hAnsi="Palatino" w:cs="Times New Roman"/>
                <w:b/>
                <w:color w:val="7030A0"/>
                <w:sz w:val="20"/>
                <w:szCs w:val="20"/>
              </w:rPr>
              <w:t xml:space="preserve"> </w:t>
            </w:r>
            <w:r>
              <w:rPr>
                <w:rFonts w:ascii="Palatino" w:hAnsi="Palatino" w:cs="Times New Roman"/>
                <w:color w:val="000000" w:themeColor="text1"/>
                <w:sz w:val="20"/>
                <w:szCs w:val="20"/>
              </w:rPr>
              <w:t xml:space="preserve">– Horse buggy crash. P was a 20yr girl. D should’ve adjusted. </w:t>
            </w:r>
          </w:p>
          <w:p w14:paraId="7DA9884C" w14:textId="684CD4B0" w:rsidR="00E4028D" w:rsidRPr="00E4028D" w:rsidRDefault="00A01713" w:rsidP="00A01713">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P’s lower capability can increase our expectations for what D should have done. </w:t>
            </w:r>
          </w:p>
          <w:p w14:paraId="5A5AFD9F" w14:textId="77777777" w:rsidR="00E4028D" w:rsidRDefault="00E4028D" w:rsidP="00A01713">
            <w:pPr>
              <w:rPr>
                <w:rFonts w:ascii="Palatino" w:hAnsi="Palatino" w:cs="Times New Roman"/>
                <w:b/>
                <w:color w:val="7030A0"/>
                <w:sz w:val="20"/>
                <w:szCs w:val="20"/>
              </w:rPr>
            </w:pPr>
          </w:p>
          <w:p w14:paraId="6FC09519" w14:textId="77777777" w:rsidR="00E4028D" w:rsidRPr="00A01713" w:rsidRDefault="00E4028D" w:rsidP="00A01713">
            <w:pPr>
              <w:rPr>
                <w:rFonts w:ascii="Palatino" w:hAnsi="Palatino" w:cs="Times New Roman"/>
                <w:b/>
                <w:color w:val="7030A0"/>
                <w:sz w:val="20"/>
                <w:szCs w:val="20"/>
              </w:rPr>
            </w:pPr>
          </w:p>
          <w:p w14:paraId="3E1D7201" w14:textId="56C4F0A2" w:rsidR="00A01713" w:rsidRPr="00A01713" w:rsidRDefault="00490CA3" w:rsidP="00A01713">
            <w:pPr>
              <w:rPr>
                <w:rFonts w:ascii="Palatino" w:hAnsi="Palatino" w:cs="Times New Roman"/>
                <w:color w:val="000000" w:themeColor="text1"/>
                <w:sz w:val="20"/>
                <w:szCs w:val="20"/>
              </w:rPr>
            </w:pPr>
            <w:r>
              <w:rPr>
                <w:rFonts w:ascii="Palatino" w:hAnsi="Palatino" w:cs="Times New Roman"/>
                <w:b/>
                <w:color w:val="7030A0"/>
                <w:sz w:val="20"/>
                <w:szCs w:val="20"/>
              </w:rPr>
              <w:t>Railway Co.</w:t>
            </w:r>
            <w:r w:rsidR="00A01713" w:rsidRPr="00A01713">
              <w:rPr>
                <w:rFonts w:ascii="Palatino" w:hAnsi="Palatino" w:cs="Times New Roman"/>
                <w:b/>
                <w:color w:val="7030A0"/>
                <w:sz w:val="20"/>
                <w:szCs w:val="20"/>
              </w:rPr>
              <w:t xml:space="preserve"> v. Tankersley</w:t>
            </w:r>
            <w:r w:rsidR="00A01713">
              <w:rPr>
                <w:rFonts w:ascii="Palatino" w:hAnsi="Palatino" w:cs="Times New Roman"/>
                <w:b/>
                <w:color w:val="000000" w:themeColor="text1"/>
                <w:sz w:val="20"/>
                <w:szCs w:val="20"/>
              </w:rPr>
              <w:t xml:space="preserve"> </w:t>
            </w:r>
            <w:r w:rsidR="00A01713">
              <w:rPr>
                <w:rFonts w:ascii="Palatino" w:hAnsi="Palatino" w:cs="Times New Roman"/>
                <w:color w:val="000000" w:themeColor="text1"/>
                <w:sz w:val="20"/>
                <w:szCs w:val="20"/>
              </w:rPr>
              <w:t xml:space="preserve">– Hoop skirt </w:t>
            </w:r>
            <w:r>
              <w:rPr>
                <w:rFonts w:ascii="Palatino" w:hAnsi="Palatino" w:cs="Times New Roman"/>
                <w:color w:val="000000" w:themeColor="text1"/>
                <w:sz w:val="20"/>
                <w:szCs w:val="20"/>
              </w:rPr>
              <w:t>lady steps</w:t>
            </w:r>
            <w:r w:rsidR="00A01713">
              <w:rPr>
                <w:rFonts w:ascii="Palatino" w:hAnsi="Palatino" w:cs="Times New Roman"/>
                <w:color w:val="000000" w:themeColor="text1"/>
                <w:sz w:val="20"/>
                <w:szCs w:val="20"/>
              </w:rPr>
              <w:t xml:space="preserve"> off train and gets hurt.</w:t>
            </w:r>
          </w:p>
          <w:p w14:paraId="7E40BCF1" w14:textId="7A7BD30E" w:rsidR="00A01713" w:rsidRPr="00416075" w:rsidRDefault="00A01713" w:rsidP="00A01713">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r w:rsidR="00490CA3">
              <w:rPr>
                <w:rFonts w:ascii="Palatino" w:hAnsi="Palatino" w:cs="Times New Roman"/>
                <w:color w:val="000000" w:themeColor="text1"/>
                <w:sz w:val="20"/>
                <w:szCs w:val="20"/>
              </w:rPr>
              <w:t>Jury can sometimes consider</w:t>
            </w:r>
            <w:r w:rsidR="00416075">
              <w:rPr>
                <w:rFonts w:ascii="Palatino" w:hAnsi="Palatino" w:cs="Times New Roman"/>
                <w:color w:val="000000" w:themeColor="text1"/>
                <w:sz w:val="20"/>
                <w:szCs w:val="20"/>
              </w:rPr>
              <w:t xml:space="preserve"> circumstances </w:t>
            </w:r>
            <w:r w:rsidR="00490CA3">
              <w:rPr>
                <w:rFonts w:ascii="Palatino" w:hAnsi="Palatino" w:cs="Times New Roman"/>
                <w:color w:val="000000" w:themeColor="text1"/>
                <w:sz w:val="20"/>
                <w:szCs w:val="20"/>
              </w:rPr>
              <w:t>(age, sex, physical condition) in determining negligence. She should’ve known her limits. Getting off train while in motion may/may not be negligence – question for Jury.</w:t>
            </w:r>
          </w:p>
          <w:p w14:paraId="14764CDB" w14:textId="77777777" w:rsidR="00E4028D" w:rsidRDefault="00E4028D" w:rsidP="00206109">
            <w:pPr>
              <w:rPr>
                <w:rFonts w:ascii="Palatino" w:hAnsi="Palatino" w:cs="Times New Roman"/>
                <w:b/>
                <w:color w:val="7030A0"/>
                <w:sz w:val="20"/>
                <w:szCs w:val="20"/>
              </w:rPr>
            </w:pPr>
          </w:p>
          <w:p w14:paraId="668846B1" w14:textId="77777777" w:rsidR="00E4028D" w:rsidRDefault="00E4028D" w:rsidP="00206109">
            <w:pPr>
              <w:rPr>
                <w:rFonts w:ascii="Palatino" w:hAnsi="Palatino" w:cs="Times New Roman"/>
                <w:b/>
                <w:color w:val="7030A0"/>
                <w:sz w:val="20"/>
                <w:szCs w:val="20"/>
              </w:rPr>
            </w:pPr>
          </w:p>
          <w:p w14:paraId="1187387F" w14:textId="77777777" w:rsidR="00F127BE" w:rsidRDefault="00F127BE" w:rsidP="00206109">
            <w:pPr>
              <w:rPr>
                <w:rFonts w:ascii="Palatino" w:hAnsi="Palatino" w:cs="Times New Roman"/>
                <w:b/>
                <w:color w:val="7030A0"/>
                <w:sz w:val="20"/>
                <w:szCs w:val="20"/>
              </w:rPr>
            </w:pPr>
          </w:p>
          <w:p w14:paraId="0E43E87B" w14:textId="77777777" w:rsidR="003B2A6F" w:rsidRDefault="003B2A6F" w:rsidP="00206109">
            <w:pPr>
              <w:rPr>
                <w:rFonts w:ascii="Palatino" w:hAnsi="Palatino" w:cs="Times New Roman"/>
                <w:b/>
                <w:color w:val="7030A0"/>
                <w:sz w:val="20"/>
                <w:szCs w:val="20"/>
              </w:rPr>
            </w:pPr>
          </w:p>
          <w:p w14:paraId="6A9D2C6B" w14:textId="0048E942" w:rsidR="00E4028D" w:rsidRPr="00E4028D" w:rsidRDefault="00E4028D" w:rsidP="00206109">
            <w:pPr>
              <w:rPr>
                <w:rFonts w:ascii="Palatino" w:hAnsi="Palatino" w:cs="Times New Roman"/>
                <w:color w:val="000000" w:themeColor="text1"/>
                <w:sz w:val="20"/>
                <w:szCs w:val="20"/>
              </w:rPr>
            </w:pPr>
            <w:r>
              <w:rPr>
                <w:rFonts w:ascii="Palatino" w:hAnsi="Palatino" w:cs="Times New Roman"/>
                <w:color w:val="000000" w:themeColor="text1"/>
                <w:sz w:val="20"/>
                <w:szCs w:val="20"/>
              </w:rPr>
              <w:t>CHILDREN</w:t>
            </w:r>
          </w:p>
          <w:p w14:paraId="2ABDFB56" w14:textId="77777777" w:rsidR="00E4028D" w:rsidRDefault="00E4028D" w:rsidP="00206109">
            <w:pPr>
              <w:rPr>
                <w:rFonts w:ascii="Palatino" w:hAnsi="Palatino" w:cs="Times New Roman"/>
                <w:b/>
                <w:color w:val="7030A0"/>
                <w:sz w:val="20"/>
                <w:szCs w:val="20"/>
              </w:rPr>
            </w:pPr>
          </w:p>
          <w:p w14:paraId="5730CA01" w14:textId="77777777" w:rsidR="00E4028D" w:rsidRDefault="00E4028D" w:rsidP="00E4028D">
            <w:pPr>
              <w:rPr>
                <w:rFonts w:ascii="Palatino" w:hAnsi="Palatino" w:cs="Times New Roman"/>
                <w:color w:val="000000" w:themeColor="text1"/>
                <w:sz w:val="20"/>
                <w:szCs w:val="20"/>
              </w:rPr>
            </w:pPr>
            <w:r w:rsidRPr="00490CA3">
              <w:rPr>
                <w:rFonts w:ascii="Palatino" w:hAnsi="Palatino" w:cs="Times New Roman"/>
                <w:b/>
                <w:color w:val="7030A0"/>
                <w:sz w:val="20"/>
                <w:szCs w:val="20"/>
              </w:rPr>
              <w:t>Goss v. Allen</w:t>
            </w:r>
            <w:r>
              <w:rPr>
                <w:rFonts w:ascii="Palatino" w:hAnsi="Palatino" w:cs="Times New Roman"/>
                <w:b/>
                <w:color w:val="7030A0"/>
                <w:sz w:val="20"/>
                <w:szCs w:val="20"/>
              </w:rPr>
              <w:t xml:space="preserve"> </w:t>
            </w:r>
            <w:r>
              <w:rPr>
                <w:rFonts w:ascii="Palatino" w:hAnsi="Palatino" w:cs="Times New Roman"/>
                <w:color w:val="000000" w:themeColor="text1"/>
                <w:sz w:val="20"/>
                <w:szCs w:val="20"/>
              </w:rPr>
              <w:t xml:space="preserve">– Ski crash. Skiing instructor hit by child at bottom of bunny hill. </w:t>
            </w:r>
          </w:p>
          <w:p w14:paraId="05C2729E" w14:textId="77777777" w:rsidR="00E4028D" w:rsidRPr="00CA42F7" w:rsidRDefault="00E4028D" w:rsidP="00E4028D">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Children are held to an adult standard if the activity is especially dangerous (driving). </w:t>
            </w:r>
            <w:r>
              <w:rPr>
                <w:rFonts w:ascii="Palatino" w:hAnsi="Palatino" w:cs="Times New Roman"/>
                <w:b/>
                <w:color w:val="000000" w:themeColor="text1"/>
                <w:sz w:val="20"/>
                <w:szCs w:val="20"/>
              </w:rPr>
              <w:t>Here:</w:t>
            </w:r>
            <w:r>
              <w:rPr>
                <w:rFonts w:ascii="Palatino" w:hAnsi="Palatino" w:cs="Times New Roman"/>
                <w:color w:val="000000" w:themeColor="text1"/>
                <w:sz w:val="20"/>
                <w:szCs w:val="20"/>
              </w:rPr>
              <w:t xml:space="preserve"> Skiing is </w:t>
            </w:r>
            <w:r>
              <w:rPr>
                <w:rFonts w:ascii="Palatino" w:hAnsi="Palatino" w:cs="Times New Roman"/>
                <w:i/>
                <w:color w:val="000000" w:themeColor="text1"/>
                <w:sz w:val="20"/>
                <w:szCs w:val="20"/>
              </w:rPr>
              <w:t xml:space="preserve">not </w:t>
            </w:r>
            <w:r>
              <w:rPr>
                <w:rFonts w:ascii="Palatino" w:hAnsi="Palatino" w:cs="Times New Roman"/>
                <w:color w:val="000000" w:themeColor="text1"/>
                <w:sz w:val="20"/>
                <w:szCs w:val="20"/>
              </w:rPr>
              <w:t xml:space="preserve">an adult activity. Children ski all the time. It is foreseeable that bunny hill skiers might get out of control! </w:t>
            </w:r>
          </w:p>
          <w:p w14:paraId="555FCC63" w14:textId="77777777" w:rsidR="00E4028D" w:rsidRDefault="00E4028D" w:rsidP="00206109">
            <w:pPr>
              <w:rPr>
                <w:rFonts w:ascii="Palatino" w:hAnsi="Palatino" w:cs="Times New Roman"/>
                <w:b/>
                <w:color w:val="7030A0"/>
                <w:sz w:val="20"/>
                <w:szCs w:val="20"/>
              </w:rPr>
            </w:pPr>
          </w:p>
          <w:p w14:paraId="07749F6B" w14:textId="2ADDF0F8" w:rsidR="00E4028D" w:rsidRDefault="00E4028D" w:rsidP="00206109">
            <w:pPr>
              <w:rPr>
                <w:rFonts w:ascii="Palatino" w:hAnsi="Palatino" w:cs="Times New Roman"/>
                <w:b/>
                <w:color w:val="7030A0"/>
                <w:sz w:val="20"/>
                <w:szCs w:val="20"/>
              </w:rPr>
            </w:pPr>
            <w:r>
              <w:rPr>
                <w:rFonts w:ascii="Palatino" w:hAnsi="Palatino" w:cs="Times New Roman"/>
                <w:b/>
                <w:color w:val="7030A0"/>
                <w:sz w:val="20"/>
                <w:szCs w:val="20"/>
              </w:rPr>
              <w:t>4 year old on Bike</w:t>
            </w:r>
          </w:p>
          <w:p w14:paraId="2014857E" w14:textId="77777777" w:rsidR="00E4028D" w:rsidRDefault="00E4028D" w:rsidP="00206109">
            <w:pPr>
              <w:rPr>
                <w:rFonts w:ascii="Palatino" w:hAnsi="Palatino" w:cs="Times New Roman"/>
                <w:b/>
                <w:color w:val="7030A0"/>
                <w:sz w:val="20"/>
                <w:szCs w:val="20"/>
              </w:rPr>
            </w:pPr>
          </w:p>
          <w:p w14:paraId="150CDD94" w14:textId="77777777" w:rsidR="00E4028D" w:rsidRDefault="00E4028D" w:rsidP="00206109">
            <w:pPr>
              <w:rPr>
                <w:rFonts w:ascii="Palatino" w:hAnsi="Palatino" w:cs="Times New Roman"/>
                <w:b/>
                <w:color w:val="7030A0"/>
                <w:sz w:val="20"/>
                <w:szCs w:val="20"/>
              </w:rPr>
            </w:pPr>
          </w:p>
          <w:p w14:paraId="34FCD030" w14:textId="082944A0" w:rsidR="00E4028D" w:rsidRPr="00E4028D" w:rsidRDefault="00E4028D" w:rsidP="00206109">
            <w:pPr>
              <w:rPr>
                <w:rFonts w:ascii="Palatino" w:hAnsi="Palatino" w:cs="Times New Roman"/>
                <w:color w:val="000000" w:themeColor="text1"/>
                <w:sz w:val="20"/>
                <w:szCs w:val="20"/>
              </w:rPr>
            </w:pPr>
            <w:r>
              <w:rPr>
                <w:rFonts w:ascii="Palatino" w:hAnsi="Palatino" w:cs="Times New Roman"/>
                <w:color w:val="000000" w:themeColor="text1"/>
                <w:sz w:val="20"/>
                <w:szCs w:val="20"/>
              </w:rPr>
              <w:t>ACTIVITY / CONTEXT</w:t>
            </w:r>
          </w:p>
          <w:p w14:paraId="581426DD" w14:textId="77777777" w:rsidR="00E4028D" w:rsidRPr="00BB5D7B" w:rsidRDefault="00E4028D" w:rsidP="00E4028D">
            <w:pPr>
              <w:rPr>
                <w:rFonts w:ascii="Palatino" w:hAnsi="Palatino" w:cs="Times New Roman"/>
                <w:color w:val="000000" w:themeColor="text1"/>
                <w:sz w:val="20"/>
                <w:szCs w:val="20"/>
              </w:rPr>
            </w:pPr>
            <w:r w:rsidRPr="00490CA3">
              <w:rPr>
                <w:rFonts w:ascii="Palatino" w:hAnsi="Palatino" w:cs="Times New Roman"/>
                <w:b/>
                <w:color w:val="7030A0"/>
                <w:sz w:val="20"/>
                <w:szCs w:val="20"/>
              </w:rPr>
              <w:t>Levy v. Denardo</w:t>
            </w:r>
            <w:r>
              <w:rPr>
                <w:rFonts w:ascii="Palatino" w:hAnsi="Palatino" w:cs="Times New Roman"/>
                <w:color w:val="7030A0"/>
                <w:sz w:val="20"/>
                <w:szCs w:val="20"/>
              </w:rPr>
              <w:t xml:space="preserve"> </w:t>
            </w:r>
            <w:r>
              <w:rPr>
                <w:rFonts w:ascii="Palatino" w:hAnsi="Palatino" w:cs="Times New Roman"/>
                <w:color w:val="000000" w:themeColor="text1"/>
                <w:sz w:val="20"/>
                <w:szCs w:val="20"/>
              </w:rPr>
              <w:t xml:space="preserve">– D was cut off, hit the breaks, and was rear-ended by P.  </w:t>
            </w:r>
            <w:r>
              <w:rPr>
                <w:rFonts w:ascii="Palatino" w:hAnsi="Palatino" w:cs="Times New Roman"/>
                <w:b/>
                <w:color w:val="000000" w:themeColor="text1"/>
                <w:sz w:val="20"/>
                <w:szCs w:val="20"/>
              </w:rPr>
              <w:t xml:space="preserve">Takeaway: a person confronting an emergency not of his own making is required to exhibit only an honest exercise of judgment. </w:t>
            </w:r>
          </w:p>
          <w:p w14:paraId="61CB8758" w14:textId="77777777" w:rsidR="00E4028D" w:rsidRDefault="00E4028D" w:rsidP="00206109">
            <w:pPr>
              <w:rPr>
                <w:rFonts w:ascii="Palatino" w:hAnsi="Palatino" w:cs="Times New Roman"/>
                <w:b/>
                <w:color w:val="7030A0"/>
                <w:sz w:val="20"/>
                <w:szCs w:val="20"/>
              </w:rPr>
            </w:pPr>
          </w:p>
          <w:p w14:paraId="65B55C2F" w14:textId="77777777" w:rsidR="00E4028D" w:rsidRPr="00691536" w:rsidRDefault="00E4028D" w:rsidP="00E4028D">
            <w:pPr>
              <w:rPr>
                <w:rFonts w:ascii="Palatino" w:hAnsi="Palatino" w:cs="Times New Roman"/>
                <w:color w:val="000000" w:themeColor="text1"/>
                <w:sz w:val="20"/>
                <w:szCs w:val="20"/>
              </w:rPr>
            </w:pPr>
            <w:r w:rsidRPr="00490CA3">
              <w:rPr>
                <w:rFonts w:ascii="Palatino" w:hAnsi="Palatino" w:cs="Times New Roman"/>
                <w:b/>
                <w:color w:val="7030A0"/>
                <w:sz w:val="20"/>
                <w:szCs w:val="20"/>
              </w:rPr>
              <w:t xml:space="preserve">Bethel v. NYC Transit </w:t>
            </w:r>
            <w:r>
              <w:rPr>
                <w:rFonts w:ascii="Palatino" w:hAnsi="Palatino" w:cs="Times New Roman"/>
                <w:color w:val="000000" w:themeColor="text1"/>
                <w:sz w:val="20"/>
                <w:szCs w:val="20"/>
              </w:rPr>
              <w:t xml:space="preserve">(1998) – Collapsed bus seat. Reasonable inspection would’ve revealed chair defect.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Overruled “utmost care” standard for common carriers. There are </w:t>
            </w:r>
            <w:r w:rsidRPr="00C20465">
              <w:rPr>
                <w:rFonts w:ascii="Palatino" w:hAnsi="Palatino" w:cs="Times New Roman"/>
                <w:color w:val="FF0000"/>
                <w:sz w:val="20"/>
                <w:szCs w:val="20"/>
              </w:rPr>
              <w:t>no longer degrees of care as a matter of law</w:t>
            </w:r>
            <w:r>
              <w:rPr>
                <w:rFonts w:ascii="Palatino" w:hAnsi="Palatino" w:cs="Times New Roman"/>
                <w:color w:val="000000" w:themeColor="text1"/>
                <w:sz w:val="20"/>
                <w:szCs w:val="20"/>
              </w:rPr>
              <w:t xml:space="preserve">, only different </w:t>
            </w:r>
            <w:r w:rsidRPr="00206109">
              <w:rPr>
                <w:rFonts w:ascii="Palatino" w:hAnsi="Palatino" w:cs="Times New Roman"/>
                <w:b/>
                <w:color w:val="000000" w:themeColor="text1"/>
                <w:sz w:val="20"/>
                <w:szCs w:val="20"/>
              </w:rPr>
              <w:t>amounts of care as a matter of fact.</w:t>
            </w:r>
            <w:r>
              <w:rPr>
                <w:rFonts w:ascii="Palatino" w:hAnsi="Palatino" w:cs="Times New Roman"/>
                <w:b/>
                <w:color w:val="000000" w:themeColor="text1"/>
                <w:sz w:val="20"/>
                <w:szCs w:val="20"/>
              </w:rPr>
              <w:t xml:space="preserve"> </w:t>
            </w:r>
            <w:r>
              <w:rPr>
                <w:rFonts w:ascii="Palatino" w:hAnsi="Palatino" w:cs="Times New Roman"/>
                <w:color w:val="000000" w:themeColor="text1"/>
                <w:sz w:val="20"/>
                <w:szCs w:val="20"/>
              </w:rPr>
              <w:t>(Reasonable in situation?)</w:t>
            </w:r>
          </w:p>
          <w:p w14:paraId="41EDF1B0" w14:textId="77777777" w:rsidR="00E4028D" w:rsidRPr="00490CA3" w:rsidRDefault="00E4028D" w:rsidP="00E4028D">
            <w:pPr>
              <w:rPr>
                <w:rFonts w:ascii="Palatino" w:hAnsi="Palatino" w:cs="Times New Roman"/>
                <w:b/>
                <w:color w:val="7030A0"/>
                <w:sz w:val="20"/>
                <w:szCs w:val="20"/>
              </w:rPr>
            </w:pPr>
          </w:p>
          <w:p w14:paraId="4C7E510E" w14:textId="77777777" w:rsidR="00E4028D" w:rsidRDefault="00E4028D" w:rsidP="00E4028D">
            <w:pPr>
              <w:rPr>
                <w:rFonts w:ascii="Palatino" w:hAnsi="Palatino" w:cs="Times New Roman"/>
                <w:color w:val="000000" w:themeColor="text1"/>
                <w:sz w:val="20"/>
                <w:szCs w:val="20"/>
              </w:rPr>
            </w:pPr>
            <w:r>
              <w:rPr>
                <w:rFonts w:ascii="Palatino" w:hAnsi="Palatino" w:cs="Times New Roman"/>
                <w:b/>
                <w:color w:val="7030A0"/>
                <w:sz w:val="20"/>
                <w:szCs w:val="20"/>
              </w:rPr>
              <w:t>Wood v. Gro</w:t>
            </w:r>
            <w:r w:rsidRPr="00490CA3">
              <w:rPr>
                <w:rFonts w:ascii="Palatino" w:hAnsi="Palatino" w:cs="Times New Roman"/>
                <w:b/>
                <w:color w:val="7030A0"/>
                <w:sz w:val="20"/>
                <w:szCs w:val="20"/>
              </w:rPr>
              <w:t>h</w:t>
            </w:r>
            <w:r>
              <w:rPr>
                <w:rFonts w:ascii="Palatino" w:hAnsi="Palatino" w:cs="Times New Roman"/>
                <w:b/>
                <w:color w:val="7030A0"/>
                <w:sz w:val="20"/>
                <w:szCs w:val="20"/>
              </w:rPr>
              <w:t xml:space="preserve"> </w:t>
            </w:r>
            <w:r>
              <w:rPr>
                <w:rFonts w:ascii="Palatino" w:hAnsi="Palatino" w:cs="Times New Roman"/>
                <w:color w:val="000000" w:themeColor="text1"/>
                <w:sz w:val="20"/>
                <w:szCs w:val="20"/>
              </w:rPr>
              <w:t xml:space="preserve">– Gun in same cabinet as bullets. D’s son accidentally shot P. D is liable. </w:t>
            </w:r>
            <w:r>
              <w:rPr>
                <w:rFonts w:ascii="Palatino" w:hAnsi="Palatino" w:cs="Times New Roman"/>
                <w:b/>
                <w:color w:val="000000" w:themeColor="text1"/>
                <w:sz w:val="20"/>
                <w:szCs w:val="20"/>
              </w:rPr>
              <w:t>Takeaway:</w:t>
            </w:r>
            <w:r>
              <w:rPr>
                <w:rFonts w:ascii="Palatino" w:hAnsi="Palatino" w:cs="Times New Roman"/>
                <w:color w:val="000000" w:themeColor="text1"/>
                <w:sz w:val="20"/>
                <w:szCs w:val="20"/>
              </w:rPr>
              <w:t xml:space="preserve"> Gun owners have Highest Duty of Care to prevent gun misuse to protect public. Applies if object is a “Dangerous Instrumentality.”</w:t>
            </w:r>
          </w:p>
          <w:p w14:paraId="24F86253" w14:textId="77777777" w:rsidR="00E4028D" w:rsidRPr="00A127C5" w:rsidRDefault="00E4028D" w:rsidP="00E4028D">
            <w:pPr>
              <w:rPr>
                <w:rFonts w:ascii="Palatino" w:hAnsi="Palatino" w:cs="Times New Roman"/>
                <w:color w:val="000000" w:themeColor="text1"/>
                <w:sz w:val="20"/>
                <w:szCs w:val="20"/>
              </w:rPr>
            </w:pPr>
          </w:p>
          <w:p w14:paraId="196F398A" w14:textId="77777777" w:rsidR="00E4028D" w:rsidRDefault="00E4028D" w:rsidP="00206109">
            <w:pPr>
              <w:rPr>
                <w:rFonts w:ascii="Palatino" w:hAnsi="Palatino" w:cs="Times New Roman"/>
                <w:b/>
                <w:color w:val="7030A0"/>
                <w:sz w:val="20"/>
                <w:szCs w:val="20"/>
              </w:rPr>
            </w:pPr>
          </w:p>
          <w:p w14:paraId="7140DF76" w14:textId="77777777" w:rsidR="00103F7B" w:rsidRPr="00490CA3" w:rsidRDefault="00103F7B" w:rsidP="00103F7B">
            <w:pPr>
              <w:rPr>
                <w:rFonts w:ascii="Palatino" w:hAnsi="Palatino" w:cs="Times New Roman"/>
                <w:b/>
                <w:color w:val="000000" w:themeColor="text1"/>
                <w:sz w:val="20"/>
                <w:szCs w:val="20"/>
              </w:rPr>
            </w:pPr>
          </w:p>
          <w:p w14:paraId="051E2A13" w14:textId="77777777" w:rsidR="00103F7B" w:rsidRPr="00CA42F7" w:rsidRDefault="00103F7B" w:rsidP="00206109">
            <w:pPr>
              <w:rPr>
                <w:rFonts w:ascii="Palatino" w:hAnsi="Palatino" w:cs="Times New Roman"/>
                <w:color w:val="000000" w:themeColor="text1"/>
                <w:sz w:val="20"/>
                <w:szCs w:val="20"/>
              </w:rPr>
            </w:pPr>
          </w:p>
          <w:p w14:paraId="0CDDA0A0" w14:textId="77777777" w:rsidR="002E3920" w:rsidRDefault="002E3920" w:rsidP="00AA6025">
            <w:pPr>
              <w:rPr>
                <w:rFonts w:ascii="Palatino" w:hAnsi="Palatino" w:cs="Times New Roman"/>
                <w:b/>
                <w:color w:val="7030A0"/>
                <w:sz w:val="20"/>
                <w:szCs w:val="20"/>
              </w:rPr>
            </w:pPr>
          </w:p>
          <w:p w14:paraId="2D67C5F6" w14:textId="77777777" w:rsidR="002E3920" w:rsidRDefault="002E3920" w:rsidP="00AA6025">
            <w:pPr>
              <w:rPr>
                <w:rFonts w:ascii="Palatino" w:hAnsi="Palatino" w:cs="Times New Roman"/>
                <w:b/>
                <w:color w:val="7030A0"/>
                <w:sz w:val="20"/>
                <w:szCs w:val="20"/>
              </w:rPr>
            </w:pPr>
          </w:p>
          <w:p w14:paraId="16F77BF1" w14:textId="65954AE1" w:rsidR="002E3920" w:rsidRDefault="00165F36" w:rsidP="00AA6025">
            <w:pPr>
              <w:rPr>
                <w:rFonts w:ascii="Palatino" w:hAnsi="Palatino" w:cs="Times New Roman"/>
                <w:color w:val="000000" w:themeColor="text1"/>
                <w:sz w:val="20"/>
                <w:szCs w:val="20"/>
              </w:rPr>
            </w:pPr>
            <w:r>
              <w:rPr>
                <w:rFonts w:ascii="Palatino" w:hAnsi="Palatino" w:cs="Times New Roman"/>
                <w:b/>
                <w:color w:val="7030A0"/>
                <w:sz w:val="20"/>
                <w:szCs w:val="20"/>
              </w:rPr>
              <w:t>Martin v. Herzog</w:t>
            </w:r>
            <w:r w:rsidR="00FF472F">
              <w:rPr>
                <w:rFonts w:ascii="Palatino" w:hAnsi="Palatino" w:cs="Times New Roman"/>
                <w:color w:val="000000" w:themeColor="text1"/>
                <w:sz w:val="20"/>
                <w:szCs w:val="20"/>
              </w:rPr>
              <w:t xml:space="preserve"> – Buggy </w:t>
            </w:r>
            <w:r w:rsidR="00667216">
              <w:rPr>
                <w:rFonts w:ascii="Palatino" w:hAnsi="Palatino" w:cs="Times New Roman"/>
                <w:color w:val="000000" w:themeColor="text1"/>
                <w:sz w:val="20"/>
                <w:szCs w:val="20"/>
              </w:rPr>
              <w:t>without headlamps hit by a car</w:t>
            </w:r>
            <w:r w:rsidR="00FF472F">
              <w:rPr>
                <w:rFonts w:ascii="Palatino" w:hAnsi="Palatino" w:cs="Times New Roman"/>
                <w:color w:val="000000" w:themeColor="text1"/>
                <w:sz w:val="20"/>
                <w:szCs w:val="20"/>
              </w:rPr>
              <w:t xml:space="preserve"> </w:t>
            </w:r>
            <w:r w:rsidR="00667216">
              <w:rPr>
                <w:rFonts w:ascii="Palatino" w:hAnsi="Palatino" w:cs="Times New Roman"/>
                <w:color w:val="000000" w:themeColor="text1"/>
                <w:sz w:val="20"/>
                <w:szCs w:val="20"/>
              </w:rPr>
              <w:t>in wrong lane.</w:t>
            </w:r>
            <w:r w:rsidR="00FF472F">
              <w:rPr>
                <w:rFonts w:ascii="Palatino" w:hAnsi="Palatino" w:cs="Times New Roman"/>
                <w:color w:val="000000" w:themeColor="text1"/>
                <w:sz w:val="20"/>
                <w:szCs w:val="20"/>
              </w:rPr>
              <w:t xml:space="preserve"> </w:t>
            </w:r>
            <w:r w:rsidR="00667216">
              <w:rPr>
                <w:rFonts w:ascii="Palatino" w:hAnsi="Palatino" w:cs="Times New Roman"/>
                <w:color w:val="000000" w:themeColor="text1"/>
                <w:sz w:val="20"/>
                <w:szCs w:val="20"/>
              </w:rPr>
              <w:t xml:space="preserve">Court held that P’s unexcused omission of the statutorily required signals is N itself. </w:t>
            </w:r>
          </w:p>
          <w:p w14:paraId="72669F4E" w14:textId="48BB6F70" w:rsidR="00C441A5" w:rsidRPr="002E3920" w:rsidRDefault="00FF472F" w:rsidP="00AA6025">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If your actions violate a statute, you are per se N. </w:t>
            </w:r>
          </w:p>
          <w:p w14:paraId="3563807E" w14:textId="77777777" w:rsidR="002E3920" w:rsidRDefault="002E3920" w:rsidP="00AA6025">
            <w:pPr>
              <w:rPr>
                <w:rFonts w:ascii="Palatino" w:hAnsi="Palatino" w:cs="Times New Roman"/>
                <w:b/>
                <w:color w:val="7030A0"/>
                <w:sz w:val="20"/>
                <w:szCs w:val="20"/>
              </w:rPr>
            </w:pPr>
          </w:p>
          <w:p w14:paraId="232B233E" w14:textId="481B448F" w:rsidR="002E3920" w:rsidRPr="002E3920" w:rsidRDefault="002E3920" w:rsidP="00AA6025">
            <w:pPr>
              <w:rPr>
                <w:rFonts w:ascii="Palatino" w:hAnsi="Palatino" w:cs="Times New Roman"/>
                <w:color w:val="000000" w:themeColor="text1"/>
                <w:sz w:val="20"/>
                <w:szCs w:val="20"/>
              </w:rPr>
            </w:pPr>
            <w:r>
              <w:rPr>
                <w:rFonts w:ascii="Palatino" w:hAnsi="Palatino" w:cs="Times New Roman"/>
                <w:color w:val="000000" w:themeColor="text1"/>
                <w:sz w:val="20"/>
                <w:szCs w:val="20"/>
              </w:rPr>
              <w:t>GREATER RISK OF HARM</w:t>
            </w:r>
          </w:p>
          <w:p w14:paraId="22F6516C" w14:textId="5FA42BEB" w:rsidR="00C441A5" w:rsidRDefault="00C441A5" w:rsidP="00AA6025">
            <w:pPr>
              <w:rPr>
                <w:rFonts w:ascii="Palatino" w:hAnsi="Palatino" w:cs="Times New Roman"/>
                <w:color w:val="000000" w:themeColor="text1"/>
                <w:sz w:val="20"/>
                <w:szCs w:val="20"/>
              </w:rPr>
            </w:pPr>
            <w:r>
              <w:rPr>
                <w:rFonts w:ascii="Palatino" w:hAnsi="Palatino" w:cs="Times New Roman"/>
                <w:b/>
                <w:color w:val="7030A0"/>
                <w:sz w:val="20"/>
                <w:szCs w:val="20"/>
              </w:rPr>
              <w:t xml:space="preserve">Tedla v. Ellman </w:t>
            </w:r>
            <w:r>
              <w:rPr>
                <w:rFonts w:ascii="Palatino" w:hAnsi="Palatino" w:cs="Times New Roman"/>
                <w:color w:val="000000" w:themeColor="text1"/>
                <w:sz w:val="20"/>
                <w:szCs w:val="20"/>
              </w:rPr>
              <w:t>– Pedestrians (P) were on the right, walking with their backs to traffic on their side of the road, in violation of a statute (must walk with face to traffic). There was heavy traffic on the left; complying would have been riskier.</w:t>
            </w:r>
          </w:p>
          <w:p w14:paraId="41F65B4A" w14:textId="65BF9DCE" w:rsidR="002E3920" w:rsidRPr="002E3920" w:rsidRDefault="00C441A5" w:rsidP="00AA6025">
            <w:pPr>
              <w:rPr>
                <w:rFonts w:ascii="Palatino" w:hAnsi="Palatino" w:cs="Times New Roman"/>
                <w:b/>
                <w:color w:val="000000" w:themeColor="text1"/>
                <w:sz w:val="20"/>
                <w:szCs w:val="20"/>
              </w:rPr>
            </w:pPr>
            <w:r>
              <w:rPr>
                <w:rFonts w:ascii="Palatino" w:hAnsi="Palatino" w:cs="Times New Roman"/>
                <w:b/>
                <w:color w:val="000000" w:themeColor="text1"/>
                <w:sz w:val="20"/>
                <w:szCs w:val="20"/>
              </w:rPr>
              <w:t xml:space="preserve">Takeaway: </w:t>
            </w:r>
            <w:r w:rsidR="0077392A" w:rsidRPr="0077392A">
              <w:rPr>
                <w:rFonts w:ascii="Palatino" w:hAnsi="Palatino" w:cs="Times New Roman"/>
                <w:b/>
                <w:color w:val="000000" w:themeColor="text1"/>
                <w:sz w:val="20"/>
                <w:szCs w:val="20"/>
              </w:rPr>
              <w:t xml:space="preserve">If complying with the statutory standard is </w:t>
            </w:r>
            <w:r w:rsidR="0077392A" w:rsidRPr="0077392A">
              <w:rPr>
                <w:rFonts w:ascii="Palatino" w:hAnsi="Palatino" w:cs="Times New Roman"/>
                <w:b/>
                <w:i/>
                <w:color w:val="000000" w:themeColor="text1"/>
                <w:sz w:val="20"/>
                <w:szCs w:val="20"/>
              </w:rPr>
              <w:t xml:space="preserve">more </w:t>
            </w:r>
            <w:r w:rsidR="0077392A" w:rsidRPr="0077392A">
              <w:rPr>
                <w:rFonts w:ascii="Palatino" w:hAnsi="Palatino" w:cs="Times New Roman"/>
                <w:b/>
                <w:color w:val="000000" w:themeColor="text1"/>
                <w:sz w:val="20"/>
                <w:szCs w:val="20"/>
              </w:rPr>
              <w:t xml:space="preserve">dangerous in the circumstances, then not complying won’t </w:t>
            </w:r>
            <w:r w:rsidR="0077392A">
              <w:rPr>
                <w:rFonts w:ascii="Palatino" w:hAnsi="Palatino" w:cs="Times New Roman"/>
                <w:b/>
                <w:color w:val="000000" w:themeColor="text1"/>
                <w:sz w:val="20"/>
                <w:szCs w:val="20"/>
              </w:rPr>
              <w:t>be deemed</w:t>
            </w:r>
            <w:r w:rsidR="002E3920">
              <w:rPr>
                <w:rFonts w:ascii="Palatino" w:hAnsi="Palatino" w:cs="Times New Roman"/>
                <w:b/>
                <w:color w:val="000000" w:themeColor="text1"/>
                <w:sz w:val="20"/>
                <w:szCs w:val="20"/>
              </w:rPr>
              <w:t xml:space="preserve"> Negligence.</w:t>
            </w:r>
          </w:p>
          <w:p w14:paraId="2C567BF1" w14:textId="77777777" w:rsidR="002E3920" w:rsidRDefault="002E3920" w:rsidP="00AA6025">
            <w:pPr>
              <w:rPr>
                <w:rFonts w:ascii="Palatino" w:hAnsi="Palatino" w:cs="Times New Roman"/>
                <w:b/>
                <w:color w:val="7030A0"/>
                <w:sz w:val="20"/>
                <w:szCs w:val="20"/>
              </w:rPr>
            </w:pPr>
          </w:p>
          <w:p w14:paraId="0315CA5F" w14:textId="52FA14F5" w:rsidR="002E3920" w:rsidRPr="002E3920" w:rsidRDefault="002E3920" w:rsidP="00AA6025">
            <w:pPr>
              <w:rPr>
                <w:rFonts w:ascii="Palatino" w:hAnsi="Palatino" w:cs="Times New Roman"/>
                <w:color w:val="000000" w:themeColor="text1"/>
                <w:sz w:val="20"/>
                <w:szCs w:val="20"/>
              </w:rPr>
            </w:pPr>
            <w:r>
              <w:rPr>
                <w:rFonts w:ascii="Palatino" w:hAnsi="Palatino" w:cs="Times New Roman"/>
                <w:color w:val="000000" w:themeColor="text1"/>
                <w:sz w:val="20"/>
                <w:szCs w:val="20"/>
              </w:rPr>
              <w:t>D’S DEFENSE: P NOT WITHIN SCOPE</w:t>
            </w:r>
          </w:p>
          <w:p w14:paraId="79D21D40" w14:textId="30A70207" w:rsidR="00C441A5" w:rsidRDefault="00C441A5" w:rsidP="00AA6025">
            <w:pPr>
              <w:rPr>
                <w:rFonts w:ascii="Palatino" w:hAnsi="Palatino" w:cs="Times New Roman"/>
                <w:color w:val="000000" w:themeColor="text1"/>
                <w:sz w:val="20"/>
                <w:szCs w:val="20"/>
              </w:rPr>
            </w:pPr>
            <w:r>
              <w:rPr>
                <w:rFonts w:ascii="Palatino" w:hAnsi="Palatino" w:cs="Times New Roman"/>
                <w:b/>
                <w:color w:val="7030A0"/>
                <w:sz w:val="20"/>
                <w:szCs w:val="20"/>
              </w:rPr>
              <w:t>Gorris</w:t>
            </w:r>
            <w:r w:rsidR="00743861">
              <w:rPr>
                <w:rFonts w:ascii="Palatino" w:hAnsi="Palatino" w:cs="Times New Roman"/>
                <w:b/>
                <w:color w:val="7030A0"/>
                <w:sz w:val="20"/>
                <w:szCs w:val="20"/>
              </w:rPr>
              <w:t xml:space="preserve"> v. Scott</w:t>
            </w:r>
            <w:r>
              <w:rPr>
                <w:rFonts w:ascii="Palatino" w:hAnsi="Palatino" w:cs="Times New Roman"/>
                <w:b/>
                <w:color w:val="7030A0"/>
                <w:sz w:val="20"/>
                <w:szCs w:val="20"/>
              </w:rPr>
              <w:t xml:space="preserve"> </w:t>
            </w:r>
            <w:r>
              <w:rPr>
                <w:rFonts w:ascii="Palatino" w:hAnsi="Palatino" w:cs="Times New Roman"/>
                <w:color w:val="000000" w:themeColor="text1"/>
                <w:sz w:val="20"/>
                <w:szCs w:val="20"/>
              </w:rPr>
              <w:t>– Ship had no pen and sheep fell overboard. The pen requirement on deck was to stop the spread of contagious disease among sheep. D is not liable.</w:t>
            </w:r>
          </w:p>
          <w:p w14:paraId="253598F0" w14:textId="6736B017" w:rsidR="00C441A5" w:rsidRPr="00C441A5" w:rsidRDefault="00C441A5" w:rsidP="00AA6025">
            <w:pPr>
              <w:rPr>
                <w:rFonts w:ascii="Palatino" w:hAnsi="Palatino" w:cs="Times New Roman"/>
                <w:color w:val="000000" w:themeColor="text1"/>
                <w:sz w:val="20"/>
                <w:szCs w:val="20"/>
              </w:rPr>
            </w:pPr>
            <w:r>
              <w:rPr>
                <w:rFonts w:ascii="Palatino" w:hAnsi="Palatino" w:cs="Times New Roman"/>
                <w:b/>
                <w:color w:val="000000" w:themeColor="text1"/>
                <w:sz w:val="20"/>
                <w:szCs w:val="20"/>
              </w:rPr>
              <w:t xml:space="preserve">Takeaway: </w:t>
            </w:r>
          </w:p>
          <w:p w14:paraId="0CB92BD8" w14:textId="77777777" w:rsidR="00C441A5" w:rsidRDefault="00C441A5" w:rsidP="00AA6025">
            <w:pPr>
              <w:rPr>
                <w:rFonts w:ascii="Palatino" w:hAnsi="Palatino" w:cs="Times New Roman"/>
                <w:b/>
                <w:color w:val="7030A0"/>
                <w:sz w:val="20"/>
                <w:szCs w:val="20"/>
              </w:rPr>
            </w:pPr>
          </w:p>
          <w:p w14:paraId="2B668CFB" w14:textId="77777777" w:rsidR="00C441A5" w:rsidRDefault="00C441A5" w:rsidP="00912273">
            <w:pPr>
              <w:rPr>
                <w:rFonts w:ascii="Palatino" w:hAnsi="Palatino" w:cs="Times New Roman"/>
                <w:color w:val="000000" w:themeColor="text1"/>
                <w:sz w:val="20"/>
                <w:szCs w:val="20"/>
              </w:rPr>
            </w:pPr>
            <w:r>
              <w:rPr>
                <w:rFonts w:ascii="Palatino" w:hAnsi="Palatino" w:cs="Times New Roman"/>
                <w:b/>
                <w:color w:val="7030A0"/>
                <w:sz w:val="20"/>
                <w:szCs w:val="20"/>
              </w:rPr>
              <w:t xml:space="preserve">Di Caprio v. </w:t>
            </w:r>
            <w:r w:rsidR="00912273">
              <w:rPr>
                <w:rFonts w:ascii="Palatino" w:hAnsi="Palatino" w:cs="Times New Roman"/>
                <w:b/>
                <w:color w:val="7030A0"/>
                <w:sz w:val="20"/>
                <w:szCs w:val="20"/>
              </w:rPr>
              <w:t>NY</w:t>
            </w:r>
            <w:r>
              <w:rPr>
                <w:rFonts w:ascii="Palatino" w:hAnsi="Palatino" w:cs="Times New Roman"/>
                <w:b/>
                <w:color w:val="7030A0"/>
                <w:sz w:val="20"/>
                <w:szCs w:val="20"/>
              </w:rPr>
              <w:t xml:space="preserve"> Railway</w:t>
            </w:r>
            <w:r>
              <w:rPr>
                <w:rFonts w:ascii="Palatino" w:hAnsi="Palatino" w:cs="Times New Roman"/>
                <w:color w:val="000000" w:themeColor="text1"/>
                <w:sz w:val="20"/>
                <w:szCs w:val="20"/>
              </w:rPr>
              <w:t xml:space="preserve"> – kid killed </w:t>
            </w:r>
            <w:r w:rsidR="00912273">
              <w:rPr>
                <w:rFonts w:ascii="Palatino" w:hAnsi="Palatino" w:cs="Times New Roman"/>
                <w:color w:val="000000" w:themeColor="text1"/>
                <w:sz w:val="20"/>
                <w:szCs w:val="20"/>
              </w:rPr>
              <w:t xml:space="preserve">on </w:t>
            </w:r>
            <w:r>
              <w:rPr>
                <w:rFonts w:ascii="Palatino" w:hAnsi="Palatino" w:cs="Times New Roman"/>
                <w:color w:val="000000" w:themeColor="text1"/>
                <w:sz w:val="20"/>
                <w:szCs w:val="20"/>
              </w:rPr>
              <w:t xml:space="preserve">tracks. </w:t>
            </w:r>
            <w:r w:rsidR="00912273">
              <w:rPr>
                <w:rFonts w:ascii="Palatino" w:hAnsi="Palatino" w:cs="Times New Roman"/>
                <w:color w:val="000000" w:themeColor="text1"/>
                <w:sz w:val="20"/>
                <w:szCs w:val="20"/>
              </w:rPr>
              <w:t>D violated a</w:t>
            </w:r>
            <w:r>
              <w:rPr>
                <w:rFonts w:ascii="Palatino" w:hAnsi="Palatino" w:cs="Times New Roman"/>
                <w:color w:val="000000" w:themeColor="text1"/>
                <w:sz w:val="20"/>
                <w:szCs w:val="20"/>
              </w:rPr>
              <w:t xml:space="preserve"> statute requiring that fences be erected to keep livestock off the tracks. No recovery because protection against this risk (kids) was </w:t>
            </w:r>
            <w:r w:rsidRPr="00C441A5">
              <w:rPr>
                <w:rFonts w:ascii="Palatino" w:hAnsi="Palatino" w:cs="Times New Roman"/>
                <w:b/>
                <w:color w:val="000000" w:themeColor="text1"/>
                <w:sz w:val="20"/>
                <w:szCs w:val="20"/>
              </w:rPr>
              <w:t>not the object of the statute.</w:t>
            </w:r>
            <w:r>
              <w:rPr>
                <w:rFonts w:ascii="Palatino" w:hAnsi="Palatino" w:cs="Times New Roman"/>
                <w:b/>
                <w:color w:val="000000" w:themeColor="text1"/>
                <w:sz w:val="20"/>
                <w:szCs w:val="20"/>
              </w:rPr>
              <w:t xml:space="preserve"> Takeaway: </w:t>
            </w:r>
            <w:r>
              <w:rPr>
                <w:rFonts w:ascii="Palatino" w:hAnsi="Palatino" w:cs="Times New Roman"/>
                <w:color w:val="000000" w:themeColor="text1"/>
                <w:sz w:val="20"/>
                <w:szCs w:val="20"/>
              </w:rPr>
              <w:t xml:space="preserve">Recovery for statutory violation </w:t>
            </w:r>
            <w:r w:rsidR="00912273">
              <w:rPr>
                <w:rFonts w:ascii="Palatino" w:hAnsi="Palatino" w:cs="Times New Roman"/>
                <w:color w:val="000000" w:themeColor="text1"/>
                <w:sz w:val="20"/>
                <w:szCs w:val="20"/>
              </w:rPr>
              <w:t>must fall within scope of statute’s purpose.</w:t>
            </w:r>
          </w:p>
          <w:p w14:paraId="183B3A99" w14:textId="77777777" w:rsidR="00667216" w:rsidRDefault="00667216" w:rsidP="00912273">
            <w:pPr>
              <w:rPr>
                <w:rFonts w:ascii="Palatino" w:hAnsi="Palatino" w:cs="Times New Roman"/>
                <w:b/>
                <w:color w:val="000000" w:themeColor="text1"/>
                <w:sz w:val="20"/>
                <w:szCs w:val="20"/>
              </w:rPr>
            </w:pPr>
          </w:p>
          <w:p w14:paraId="7ACC0430" w14:textId="77777777" w:rsidR="00667216" w:rsidRDefault="00667216" w:rsidP="00667216">
            <w:pPr>
              <w:rPr>
                <w:rFonts w:ascii="Palatino" w:hAnsi="Palatino" w:cs="Times New Roman"/>
                <w:color w:val="000000" w:themeColor="text1"/>
                <w:sz w:val="20"/>
                <w:szCs w:val="20"/>
              </w:rPr>
            </w:pPr>
            <w:r>
              <w:rPr>
                <w:rFonts w:ascii="Palatino" w:hAnsi="Palatino" w:cs="Times New Roman"/>
                <w:b/>
                <w:color w:val="7030A0"/>
                <w:sz w:val="20"/>
                <w:szCs w:val="20"/>
              </w:rPr>
              <w:t xml:space="preserve">Di Ponzio v. Riordan </w:t>
            </w:r>
            <w:r>
              <w:rPr>
                <w:rFonts w:ascii="Palatino" w:hAnsi="Palatino" w:cs="Times New Roman"/>
                <w:color w:val="000000" w:themeColor="text1"/>
                <w:sz w:val="20"/>
                <w:szCs w:val="20"/>
              </w:rPr>
              <w:t xml:space="preserve">– Car engine left on at gas station, rolled backward, pinning a man.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D’s violation of fire prevention code was irrelevant because its purpose was to prevent fires, not avoid injuries from moving cars.</w:t>
            </w:r>
          </w:p>
          <w:p w14:paraId="7FC9AC74" w14:textId="77777777" w:rsidR="000D4C6D" w:rsidRDefault="000D4C6D" w:rsidP="00667216">
            <w:pPr>
              <w:rPr>
                <w:rFonts w:ascii="Palatino" w:hAnsi="Palatino" w:cs="Times New Roman"/>
                <w:color w:val="000000" w:themeColor="text1"/>
                <w:sz w:val="20"/>
                <w:szCs w:val="20"/>
              </w:rPr>
            </w:pPr>
          </w:p>
          <w:p w14:paraId="47E84DB3" w14:textId="77777777" w:rsidR="000D4C6D" w:rsidRDefault="000D4C6D" w:rsidP="000D4C6D">
            <w:pPr>
              <w:rPr>
                <w:rFonts w:ascii="Palatino" w:hAnsi="Palatino" w:cs="Times New Roman"/>
                <w:color w:val="000000" w:themeColor="text1"/>
                <w:sz w:val="20"/>
                <w:szCs w:val="20"/>
              </w:rPr>
            </w:pPr>
            <w:r>
              <w:rPr>
                <w:rFonts w:ascii="Palatino" w:hAnsi="Palatino" w:cs="Times New Roman"/>
                <w:b/>
                <w:color w:val="7030A0"/>
                <w:sz w:val="20"/>
                <w:szCs w:val="20"/>
              </w:rPr>
              <w:t>Rushink v. Gerstheimer</w:t>
            </w:r>
            <w:r>
              <w:rPr>
                <w:rFonts w:ascii="Palatino" w:hAnsi="Palatino" w:cs="Times New Roman"/>
                <w:b/>
                <w:color w:val="000000" w:themeColor="text1"/>
                <w:sz w:val="20"/>
                <w:szCs w:val="20"/>
              </w:rPr>
              <w:t xml:space="preserve"> </w:t>
            </w:r>
            <w:r>
              <w:rPr>
                <w:rFonts w:ascii="Palatino" w:hAnsi="Palatino" w:cs="Times New Roman"/>
                <w:color w:val="000000" w:themeColor="text1"/>
                <w:sz w:val="20"/>
                <w:szCs w:val="20"/>
              </w:rPr>
              <w:t xml:space="preserve">– D parked outside pharmacy and left keys in car. A patient drove away in the car and crashed into a tree and died. Violated statute’s purpose was to reduce theft, not to protect unauthorized users from consequences of their own conduct. </w:t>
            </w:r>
            <w:r>
              <w:rPr>
                <w:rFonts w:ascii="Palatino" w:hAnsi="Palatino" w:cs="Times New Roman"/>
                <w:b/>
                <w:color w:val="000000" w:themeColor="text1"/>
                <w:sz w:val="20"/>
                <w:szCs w:val="20"/>
              </w:rPr>
              <w:t xml:space="preserve">Takeaway: </w:t>
            </w:r>
            <w:r>
              <w:rPr>
                <w:rFonts w:ascii="Palatino" w:hAnsi="Palatino" w:cs="Times New Roman"/>
                <w:color w:val="000000" w:themeColor="text1"/>
                <w:sz w:val="20"/>
                <w:szCs w:val="20"/>
              </w:rPr>
              <w:t xml:space="preserve">Violation was irrelevant. </w:t>
            </w:r>
          </w:p>
          <w:p w14:paraId="4FDA201E" w14:textId="510CEB04" w:rsidR="00743861" w:rsidRDefault="00743861" w:rsidP="000D4C6D">
            <w:pPr>
              <w:rPr>
                <w:rFonts w:ascii="Palatino" w:hAnsi="Palatino" w:cs="Times New Roman"/>
                <w:color w:val="000000" w:themeColor="text1"/>
                <w:sz w:val="20"/>
                <w:szCs w:val="20"/>
              </w:rPr>
            </w:pPr>
            <w:r>
              <w:rPr>
                <w:rFonts w:ascii="Palatino" w:hAnsi="Palatino" w:cs="Times New Roman"/>
                <w:color w:val="000000" w:themeColor="text1"/>
                <w:sz w:val="20"/>
                <w:szCs w:val="20"/>
              </w:rPr>
              <w:t>_________________</w:t>
            </w:r>
            <w:r>
              <w:rPr>
                <w:rFonts w:ascii="Palatino" w:hAnsi="Palatino" w:cs="Times New Roman"/>
                <w:color w:val="000000" w:themeColor="text1"/>
                <w:sz w:val="20"/>
                <w:szCs w:val="20"/>
              </w:rPr>
              <w:t>________________________________________________</w:t>
            </w:r>
            <w:r>
              <w:rPr>
                <w:rFonts w:ascii="Palatino" w:hAnsi="Palatino" w:cs="Times New Roman"/>
                <w:color w:val="000000" w:themeColor="text1"/>
                <w:sz w:val="20"/>
                <w:szCs w:val="20"/>
              </w:rPr>
              <w:t>___</w:t>
            </w:r>
          </w:p>
          <w:p w14:paraId="35F9B65A" w14:textId="77777777" w:rsidR="00743861" w:rsidRDefault="00743861" w:rsidP="000D4C6D">
            <w:pPr>
              <w:rPr>
                <w:rFonts w:ascii="Palatino" w:hAnsi="Palatino" w:cs="Times New Roman"/>
                <w:color w:val="000000" w:themeColor="text1"/>
                <w:sz w:val="20"/>
                <w:szCs w:val="20"/>
              </w:rPr>
            </w:pPr>
          </w:p>
          <w:p w14:paraId="627E435C" w14:textId="77777777" w:rsidR="00743861" w:rsidRDefault="00743861" w:rsidP="00743861">
            <w:pPr>
              <w:jc w:val="center"/>
              <w:rPr>
                <w:rFonts w:ascii="Palatino" w:hAnsi="Palatino" w:cs="Times New Roman"/>
                <w:b/>
                <w:color w:val="7030A0"/>
                <w:sz w:val="22"/>
                <w:szCs w:val="22"/>
              </w:rPr>
            </w:pPr>
            <w:r>
              <w:rPr>
                <w:rFonts w:ascii="Palatino" w:hAnsi="Palatino" w:cs="Times New Roman"/>
                <w:b/>
                <w:color w:val="7030A0"/>
                <w:sz w:val="22"/>
                <w:szCs w:val="22"/>
              </w:rPr>
              <w:t xml:space="preserve">External Standards: </w:t>
            </w:r>
            <w:r>
              <w:rPr>
                <w:rFonts w:ascii="Palatino" w:hAnsi="Palatino" w:cs="Times New Roman"/>
                <w:b/>
                <w:color w:val="7030A0"/>
                <w:sz w:val="22"/>
                <w:szCs w:val="22"/>
              </w:rPr>
              <w:t>Malpractice</w:t>
            </w:r>
          </w:p>
          <w:p w14:paraId="20EB0534" w14:textId="77777777" w:rsidR="00743861" w:rsidRDefault="00743861" w:rsidP="00743861">
            <w:pPr>
              <w:jc w:val="center"/>
              <w:rPr>
                <w:rFonts w:ascii="Palatino" w:hAnsi="Palatino" w:cs="Times New Roman"/>
                <w:b/>
                <w:color w:val="7030A0"/>
                <w:sz w:val="22"/>
                <w:szCs w:val="22"/>
              </w:rPr>
            </w:pPr>
          </w:p>
          <w:p w14:paraId="5745AA9F" w14:textId="77777777" w:rsidR="00743861" w:rsidRDefault="00743861" w:rsidP="00743861">
            <w:pPr>
              <w:rPr>
                <w:rFonts w:ascii="Palatino" w:hAnsi="Palatino" w:cs="Times New Roman"/>
                <w:color w:val="000000" w:themeColor="text1"/>
                <w:sz w:val="20"/>
                <w:szCs w:val="20"/>
              </w:rPr>
            </w:pPr>
            <w:r>
              <w:rPr>
                <w:rFonts w:ascii="Palatino" w:hAnsi="Palatino" w:cs="Times New Roman"/>
                <w:b/>
                <w:color w:val="7030A0"/>
                <w:sz w:val="20"/>
                <w:szCs w:val="20"/>
              </w:rPr>
              <w:t>Sheel</w:t>
            </w:r>
            <w:r w:rsidR="00DD350C">
              <w:rPr>
                <w:rFonts w:ascii="Palatino" w:hAnsi="Palatino" w:cs="Times New Roman"/>
                <w:b/>
                <w:color w:val="7030A0"/>
                <w:sz w:val="20"/>
                <w:szCs w:val="20"/>
              </w:rPr>
              <w:t>e</w:t>
            </w:r>
            <w:r>
              <w:rPr>
                <w:rFonts w:ascii="Palatino" w:hAnsi="Palatino" w:cs="Times New Roman"/>
                <w:b/>
                <w:color w:val="7030A0"/>
                <w:sz w:val="20"/>
                <w:szCs w:val="20"/>
              </w:rPr>
              <w:t xml:space="preserve">y v. Memorial Hospital </w:t>
            </w:r>
            <w:r>
              <w:rPr>
                <w:rFonts w:ascii="Palatino" w:hAnsi="Palatino" w:cs="Times New Roman"/>
                <w:color w:val="000000" w:themeColor="text1"/>
                <w:sz w:val="20"/>
                <w:szCs w:val="20"/>
              </w:rPr>
              <w:t xml:space="preserve">– Complications after birth episiotomy. </w:t>
            </w:r>
          </w:p>
          <w:p w14:paraId="26AF88A1" w14:textId="77777777" w:rsidR="00DD350C" w:rsidRPr="00DD350C" w:rsidRDefault="00DD350C" w:rsidP="00DD350C">
            <w:pPr>
              <w:pStyle w:val="ListParagraph"/>
              <w:numPr>
                <w:ilvl w:val="0"/>
                <w:numId w:val="24"/>
              </w:numPr>
              <w:rPr>
                <w:rFonts w:ascii="Times New Roman" w:hAnsi="Times New Roman" w:cs="Times New Roman"/>
                <w:sz w:val="20"/>
                <w:szCs w:val="20"/>
              </w:rPr>
            </w:pPr>
            <w:r w:rsidRPr="00DD350C">
              <w:rPr>
                <w:rFonts w:ascii="Times New Roman" w:hAnsi="Times New Roman" w:cs="Times New Roman"/>
                <w:sz w:val="20"/>
                <w:szCs w:val="20"/>
              </w:rPr>
              <w:t xml:space="preserve">Malpractice seems powerful but </w:t>
            </w:r>
            <w:r w:rsidRPr="00DD350C">
              <w:rPr>
                <w:rFonts w:ascii="Times New Roman" w:hAnsi="Times New Roman" w:cs="Times New Roman"/>
                <w:sz w:val="20"/>
                <w:szCs w:val="20"/>
                <w:u w:val="single"/>
              </w:rPr>
              <w:t>juries</w:t>
            </w:r>
            <w:r w:rsidRPr="00DD350C">
              <w:rPr>
                <w:rFonts w:ascii="Times New Roman" w:hAnsi="Times New Roman" w:cs="Times New Roman"/>
                <w:sz w:val="20"/>
                <w:szCs w:val="20"/>
              </w:rPr>
              <w:t xml:space="preserve"> are still the ones who decide </w:t>
            </w:r>
            <w:r w:rsidRPr="00DD350C">
              <w:rPr>
                <w:rFonts w:ascii="Times New Roman" w:hAnsi="Times New Roman" w:cs="Times New Roman"/>
                <w:sz w:val="20"/>
                <w:szCs w:val="20"/>
                <w:u w:val="single"/>
              </w:rPr>
              <w:t>what</w:t>
            </w:r>
            <w:r w:rsidRPr="00DD350C">
              <w:rPr>
                <w:rFonts w:ascii="Times New Roman" w:hAnsi="Times New Roman" w:cs="Times New Roman"/>
                <w:sz w:val="20"/>
                <w:szCs w:val="20"/>
              </w:rPr>
              <w:t xml:space="preserve"> the standard of care is</w:t>
            </w:r>
          </w:p>
          <w:p w14:paraId="37194D6C" w14:textId="77777777" w:rsidR="00DD350C" w:rsidRPr="00DD350C" w:rsidRDefault="00DD350C" w:rsidP="00DD350C">
            <w:pPr>
              <w:pStyle w:val="ListParagraph"/>
              <w:numPr>
                <w:ilvl w:val="1"/>
                <w:numId w:val="24"/>
              </w:numPr>
              <w:rPr>
                <w:rFonts w:ascii="Times New Roman" w:hAnsi="Times New Roman" w:cs="Times New Roman"/>
                <w:sz w:val="20"/>
                <w:szCs w:val="20"/>
              </w:rPr>
            </w:pPr>
            <w:r w:rsidRPr="00DD350C">
              <w:rPr>
                <w:rFonts w:ascii="Times New Roman" w:hAnsi="Times New Roman" w:cs="Times New Roman"/>
                <w:sz w:val="20"/>
                <w:szCs w:val="20"/>
              </w:rPr>
              <w:sym w:font="Wingdings" w:char="F0E0"/>
            </w:r>
            <w:r w:rsidRPr="00DD350C">
              <w:rPr>
                <w:rFonts w:ascii="Times New Roman" w:hAnsi="Times New Roman" w:cs="Times New Roman"/>
                <w:sz w:val="20"/>
                <w:szCs w:val="20"/>
              </w:rPr>
              <w:t xml:space="preserve"> Still down to the fact finder</w:t>
            </w:r>
          </w:p>
          <w:p w14:paraId="60BC0645" w14:textId="63B8BCED" w:rsidR="00DD350C" w:rsidRPr="00DD350C" w:rsidRDefault="00DD350C" w:rsidP="00DD350C">
            <w:pPr>
              <w:pStyle w:val="ListParagraph"/>
              <w:numPr>
                <w:ilvl w:val="0"/>
                <w:numId w:val="24"/>
              </w:numPr>
              <w:rPr>
                <w:rFonts w:ascii="Times New Roman" w:hAnsi="Times New Roman" w:cs="Times New Roman"/>
                <w:sz w:val="20"/>
                <w:szCs w:val="20"/>
              </w:rPr>
            </w:pPr>
            <w:r w:rsidRPr="00DD350C">
              <w:rPr>
                <w:rFonts w:ascii="Times New Roman" w:hAnsi="Times New Roman" w:cs="Times New Roman"/>
                <w:sz w:val="20"/>
                <w:szCs w:val="20"/>
              </w:rPr>
              <w:t>Sometimes there are medical cases that do not need an expert—leaving instruments inside a patient, operating on the wrong leg, etc</w:t>
            </w:r>
            <w:r w:rsidR="008558F4">
              <w:rPr>
                <w:rFonts w:ascii="Times New Roman" w:hAnsi="Times New Roman" w:cs="Times New Roman"/>
                <w:sz w:val="20"/>
                <w:szCs w:val="20"/>
              </w:rPr>
              <w:t>.</w:t>
            </w:r>
            <w:bookmarkStart w:id="0" w:name="_GoBack"/>
            <w:bookmarkEnd w:id="0"/>
          </w:p>
          <w:p w14:paraId="007D20AB" w14:textId="5A9320F9" w:rsidR="00DD350C" w:rsidRPr="00743861" w:rsidRDefault="00DD350C" w:rsidP="00743861">
            <w:pPr>
              <w:rPr>
                <w:rFonts w:ascii="Palatino" w:hAnsi="Palatino" w:cs="Times New Roman"/>
                <w:color w:val="000000" w:themeColor="text1"/>
                <w:sz w:val="20"/>
                <w:szCs w:val="20"/>
              </w:rPr>
            </w:pPr>
          </w:p>
        </w:tc>
      </w:tr>
    </w:tbl>
    <w:p w14:paraId="4D90966D" w14:textId="48F3B6DF" w:rsidR="00EA3925" w:rsidRDefault="00EA3925" w:rsidP="00453BA5">
      <w:pPr>
        <w:rPr>
          <w:rFonts w:ascii="Palatino" w:hAnsi="Palatino" w:cs="Times New Roman"/>
          <w:b/>
          <w:color w:val="000000" w:themeColor="text1"/>
          <w:sz w:val="28"/>
          <w:szCs w:val="28"/>
        </w:rPr>
      </w:pPr>
    </w:p>
    <w:p w14:paraId="47B0E40D" w14:textId="22AAC756" w:rsidR="00242F83" w:rsidRDefault="00242F83" w:rsidP="00453BA5">
      <w:pPr>
        <w:rPr>
          <w:rFonts w:ascii="Palatino" w:hAnsi="Palatino" w:cs="Times New Roman"/>
          <w:b/>
          <w:color w:val="000000" w:themeColor="text1"/>
          <w:sz w:val="28"/>
          <w:szCs w:val="28"/>
        </w:rPr>
      </w:pPr>
      <w:r>
        <w:rPr>
          <w:rFonts w:ascii="Palatino" w:hAnsi="Palatino" w:cs="Times New Roman"/>
          <w:b/>
          <w:color w:val="000000" w:themeColor="text1"/>
          <w:sz w:val="28"/>
          <w:szCs w:val="28"/>
        </w:rPr>
        <w:t>Negligence: DUTY</w:t>
      </w:r>
    </w:p>
    <w:p w14:paraId="0CADF607" w14:textId="77777777" w:rsidR="00242F83" w:rsidRPr="00242F83" w:rsidRDefault="00242F83" w:rsidP="00453BA5">
      <w:pPr>
        <w:rPr>
          <w:rFonts w:ascii="Palatino" w:hAnsi="Palatino" w:cs="Times New Roman"/>
          <w:b/>
          <w:color w:val="000000" w:themeColor="text1"/>
          <w:sz w:val="28"/>
          <w:szCs w:val="28"/>
        </w:rPr>
      </w:pPr>
    </w:p>
    <w:p w14:paraId="7330496E" w14:textId="77777777" w:rsidR="0064618A" w:rsidRPr="00E14241" w:rsidRDefault="0064618A">
      <w:pPr>
        <w:rPr>
          <w:rFonts w:ascii="Palatino" w:hAnsi="Palatino" w:cs="Times New Roman"/>
          <w:b/>
          <w:sz w:val="22"/>
          <w:szCs w:val="22"/>
        </w:rPr>
      </w:pPr>
    </w:p>
    <w:p w14:paraId="173A4833" w14:textId="31F07E48" w:rsidR="00AA6025" w:rsidRPr="00E14241" w:rsidRDefault="0064618A">
      <w:pPr>
        <w:rPr>
          <w:rFonts w:ascii="Palatino" w:hAnsi="Palatino" w:cs="Times New Roman"/>
          <w:b/>
          <w:sz w:val="22"/>
          <w:szCs w:val="22"/>
        </w:rPr>
      </w:pPr>
      <w:r w:rsidRPr="00E14241">
        <w:rPr>
          <w:rFonts w:ascii="Palatino" w:hAnsi="Palatino" w:cs="Times New Roman"/>
          <w:b/>
          <w:sz w:val="22"/>
          <w:szCs w:val="22"/>
        </w:rPr>
        <w:t>NEGLIGENCE: THE STANDARD OF CARE</w:t>
      </w:r>
    </w:p>
    <w:p w14:paraId="60C6539C" w14:textId="77777777" w:rsidR="0064618A" w:rsidRPr="00E14241" w:rsidRDefault="0064618A">
      <w:pPr>
        <w:rPr>
          <w:rFonts w:ascii="Palatino" w:hAnsi="Palatino" w:cs="Times New Roman"/>
          <w:b/>
          <w:sz w:val="22"/>
          <w:szCs w:val="22"/>
        </w:rPr>
      </w:pPr>
      <w:r w:rsidRPr="00E14241">
        <w:rPr>
          <w:rFonts w:ascii="Palatino" w:hAnsi="Palatino" w:cs="Times New Roman"/>
          <w:b/>
          <w:sz w:val="22"/>
          <w:szCs w:val="22"/>
        </w:rPr>
        <w:t>Negligence and the Reasonable Person</w:t>
      </w:r>
    </w:p>
    <w:p w14:paraId="29142675" w14:textId="46C2BEAA" w:rsidR="00AA6025" w:rsidRPr="00AA6025" w:rsidRDefault="0064618A" w:rsidP="00AA6025">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Reasonable Person Standard</w:t>
      </w:r>
    </w:p>
    <w:p w14:paraId="78973D3A" w14:textId="77777777" w:rsidR="0064618A" w:rsidRPr="00E14241" w:rsidRDefault="0064618A" w:rsidP="0064618A">
      <w:pPr>
        <w:pStyle w:val="ListParagraph"/>
        <w:rPr>
          <w:rFonts w:ascii="Palatino" w:hAnsi="Palatino" w:cs="Times New Roman"/>
          <w:b/>
          <w:sz w:val="22"/>
          <w:szCs w:val="22"/>
        </w:rPr>
      </w:pPr>
    </w:p>
    <w:p w14:paraId="5D14E0CA"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The Reasonable Who?</w:t>
      </w:r>
    </w:p>
    <w:p w14:paraId="05009601"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Children and the Infirm</w:t>
      </w:r>
    </w:p>
    <w:p w14:paraId="02875811"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color w:val="7030A0"/>
          <w:sz w:val="22"/>
          <w:szCs w:val="22"/>
        </w:rPr>
        <w:t>4 year old on a bike</w:t>
      </w:r>
    </w:p>
    <w:p w14:paraId="1D4A4464"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Goss v. Allen</w:t>
      </w:r>
    </w:p>
    <w:p w14:paraId="452E7D5B"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Bethel v. NYC Transit</w:t>
      </w:r>
    </w:p>
    <w:p w14:paraId="238BF26A" w14:textId="720CA968"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Vaugh</w:t>
      </w:r>
      <w:r w:rsidR="00206109">
        <w:rPr>
          <w:rFonts w:ascii="Palatino" w:hAnsi="Palatino" w:cs="Times New Roman"/>
          <w:b/>
          <w:i/>
          <w:color w:val="7030A0"/>
          <w:sz w:val="22"/>
          <w:szCs w:val="22"/>
        </w:rPr>
        <w:t>a</w:t>
      </w:r>
      <w:r w:rsidRPr="00AA6025">
        <w:rPr>
          <w:rFonts w:ascii="Palatino" w:hAnsi="Palatino" w:cs="Times New Roman"/>
          <w:b/>
          <w:i/>
          <w:color w:val="7030A0"/>
          <w:sz w:val="22"/>
          <w:szCs w:val="22"/>
        </w:rPr>
        <w:t>n, Ramsbottom, Bashi</w:t>
      </w:r>
    </w:p>
    <w:p w14:paraId="4ADF84A1" w14:textId="77777777" w:rsidR="0064618A" w:rsidRPr="00E14241" w:rsidRDefault="0064618A" w:rsidP="0064618A">
      <w:pPr>
        <w:pStyle w:val="ListParagraph"/>
        <w:rPr>
          <w:rFonts w:ascii="Palatino" w:hAnsi="Palatino" w:cs="Times New Roman"/>
          <w:b/>
          <w:sz w:val="22"/>
          <w:szCs w:val="22"/>
        </w:rPr>
      </w:pPr>
    </w:p>
    <w:p w14:paraId="7BEFF032"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Rules or Standards? Judge or Jury?</w:t>
      </w:r>
    </w:p>
    <w:p w14:paraId="3EDEBAF4"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Roles of Judge and Jury</w:t>
      </w:r>
    </w:p>
    <w:p w14:paraId="01B7082C"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Baltimore &amp; Ohio RR v. Goodman</w:t>
      </w:r>
    </w:p>
    <w:p w14:paraId="65C1382E"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Pokora v. Wabash Railway</w:t>
      </w:r>
    </w:p>
    <w:p w14:paraId="40951F65"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 xml:space="preserve">Rules vs. Standards </w:t>
      </w:r>
      <w:r w:rsidRPr="00E14241">
        <w:rPr>
          <w:rFonts w:ascii="Palatino" w:hAnsi="Palatino" w:cs="Times New Roman"/>
          <w:i/>
          <w:sz w:val="22"/>
          <w:szCs w:val="22"/>
        </w:rPr>
        <w:t>Schlag</w:t>
      </w:r>
    </w:p>
    <w:p w14:paraId="33E238A3" w14:textId="77777777" w:rsidR="0064618A" w:rsidRPr="00E14241" w:rsidRDefault="0064618A" w:rsidP="0064618A">
      <w:pPr>
        <w:pStyle w:val="ListParagraph"/>
        <w:rPr>
          <w:rFonts w:ascii="Palatino" w:hAnsi="Palatino" w:cs="Times New Roman"/>
          <w:b/>
          <w:sz w:val="22"/>
          <w:szCs w:val="22"/>
        </w:rPr>
      </w:pPr>
    </w:p>
    <w:p w14:paraId="08A3A1FB"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Judge Learned Hand’s Formula for Negligence</w:t>
      </w:r>
    </w:p>
    <w:p w14:paraId="0889C8B8"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Negligence Calculus – B.PL.</w:t>
      </w:r>
    </w:p>
    <w:p w14:paraId="28E5E69B"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U.S. v. Carroll Towing</w:t>
      </w:r>
    </w:p>
    <w:p w14:paraId="16CC7EC9"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The Foreseeability Requirement</w:t>
      </w:r>
    </w:p>
    <w:p w14:paraId="3E289A85" w14:textId="77777777" w:rsidR="0064618A" w:rsidRPr="00E14241" w:rsidRDefault="0064618A" w:rsidP="0064618A">
      <w:pPr>
        <w:rPr>
          <w:rFonts w:ascii="Palatino" w:hAnsi="Palatino" w:cs="Times New Roman"/>
          <w:b/>
          <w:sz w:val="22"/>
          <w:szCs w:val="22"/>
        </w:rPr>
      </w:pPr>
    </w:p>
    <w:p w14:paraId="36BCAE51"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External Standards: Statutes and Regulations</w:t>
      </w:r>
    </w:p>
    <w:p w14:paraId="7F7836A2"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Martin v. Herzog</w:t>
      </w:r>
    </w:p>
    <w:p w14:paraId="41D4E38E"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Tedla v. Ellman</w:t>
      </w:r>
    </w:p>
    <w:p w14:paraId="1F2A9E6C"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color w:val="7030A0"/>
          <w:sz w:val="22"/>
          <w:szCs w:val="22"/>
        </w:rPr>
        <w:t>GM Ignition story</w:t>
      </w:r>
    </w:p>
    <w:p w14:paraId="410C54EC" w14:textId="77777777" w:rsidR="0064618A" w:rsidRPr="00E14241" w:rsidRDefault="0064618A" w:rsidP="0064618A">
      <w:pPr>
        <w:rPr>
          <w:rFonts w:ascii="Palatino" w:hAnsi="Palatino" w:cs="Times New Roman"/>
          <w:b/>
          <w:sz w:val="22"/>
          <w:szCs w:val="22"/>
        </w:rPr>
      </w:pPr>
    </w:p>
    <w:p w14:paraId="1122CAB6"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External Standards: Custom and Malpractice</w:t>
      </w:r>
    </w:p>
    <w:p w14:paraId="7EC76DF2"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Statutory Negligence, Custom, Malpractice</w:t>
      </w:r>
    </w:p>
    <w:p w14:paraId="43D1E835"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The T.J. Hooper</w:t>
      </w:r>
    </w:p>
    <w:p w14:paraId="66C60681"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Malpractice</w:t>
      </w:r>
    </w:p>
    <w:p w14:paraId="55F4671E"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Medical Malpractice,</w:t>
      </w:r>
      <w:r w:rsidRPr="00E14241">
        <w:rPr>
          <w:rFonts w:ascii="Palatino" w:hAnsi="Palatino" w:cs="Times New Roman"/>
          <w:i/>
          <w:sz w:val="22"/>
          <w:szCs w:val="22"/>
        </w:rPr>
        <w:t xml:space="preserve"> </w:t>
      </w:r>
      <w:r w:rsidRPr="00AA6025">
        <w:rPr>
          <w:rFonts w:ascii="Palatino" w:hAnsi="Palatino" w:cs="Times New Roman"/>
          <w:b/>
          <w:i/>
          <w:color w:val="7030A0"/>
          <w:sz w:val="22"/>
          <w:szCs w:val="22"/>
        </w:rPr>
        <w:t>Sheeley v. Memorial Hospital</w:t>
      </w:r>
    </w:p>
    <w:p w14:paraId="1C24C517" w14:textId="77777777" w:rsidR="0064618A" w:rsidRPr="00E14241" w:rsidRDefault="0064618A" w:rsidP="0064618A">
      <w:pPr>
        <w:rPr>
          <w:rFonts w:ascii="Palatino" w:hAnsi="Palatino" w:cs="Times New Roman"/>
          <w:sz w:val="22"/>
          <w:szCs w:val="22"/>
        </w:rPr>
      </w:pPr>
    </w:p>
    <w:p w14:paraId="49A9B901" w14:textId="77777777" w:rsidR="0064618A" w:rsidRPr="00E14241" w:rsidRDefault="0064618A" w:rsidP="0064618A">
      <w:pPr>
        <w:rPr>
          <w:rFonts w:ascii="Palatino" w:hAnsi="Palatino" w:cs="Times New Roman"/>
          <w:sz w:val="22"/>
          <w:szCs w:val="22"/>
        </w:rPr>
      </w:pPr>
      <w:r w:rsidRPr="00E14241">
        <w:rPr>
          <w:rFonts w:ascii="Palatino" w:hAnsi="Palatino" w:cs="Times New Roman"/>
          <w:sz w:val="22"/>
          <w:szCs w:val="22"/>
        </w:rPr>
        <w:t>Gross Negligence in the BP Oil Spill</w:t>
      </w:r>
    </w:p>
    <w:p w14:paraId="0F2B374E" w14:textId="77777777" w:rsidR="0064618A" w:rsidRPr="00E14241" w:rsidRDefault="0064618A" w:rsidP="0064618A">
      <w:pPr>
        <w:rPr>
          <w:rFonts w:ascii="Palatino" w:hAnsi="Palatino" w:cs="Times New Roman"/>
          <w:sz w:val="22"/>
          <w:szCs w:val="22"/>
        </w:rPr>
      </w:pPr>
    </w:p>
    <w:p w14:paraId="07F559F2"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THE PLAINTIFF’S ROLE</w:t>
      </w:r>
    </w:p>
    <w:p w14:paraId="6A884BA3"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Contributory and Comparative Negligence</w:t>
      </w:r>
    </w:p>
    <w:p w14:paraId="09CAAB4C"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color w:val="7030A0"/>
          <w:sz w:val="22"/>
          <w:szCs w:val="22"/>
        </w:rPr>
        <w:t>BP Opinion</w:t>
      </w:r>
    </w:p>
    <w:p w14:paraId="3F1A387C"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Li v. Yellow Cab</w:t>
      </w:r>
    </w:p>
    <w:p w14:paraId="6BF5B786"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color w:val="7030A0"/>
          <w:sz w:val="22"/>
          <w:szCs w:val="22"/>
        </w:rPr>
        <w:t>Maryland Law reform story</w:t>
      </w:r>
    </w:p>
    <w:p w14:paraId="4C8E7EA6" w14:textId="77777777" w:rsidR="0064618A" w:rsidRPr="00E14241" w:rsidRDefault="0064618A" w:rsidP="0064618A">
      <w:pPr>
        <w:pStyle w:val="ListParagraph"/>
        <w:rPr>
          <w:rFonts w:ascii="Palatino" w:hAnsi="Palatino" w:cs="Times New Roman"/>
          <w:sz w:val="22"/>
          <w:szCs w:val="22"/>
        </w:rPr>
      </w:pPr>
    </w:p>
    <w:p w14:paraId="119D8099"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Duty: Action and Inaction</w:t>
      </w:r>
    </w:p>
    <w:p w14:paraId="625B1C56" w14:textId="77777777" w:rsidR="0064618A" w:rsidRPr="00E14241" w:rsidRDefault="0064618A" w:rsidP="0064618A">
      <w:pPr>
        <w:rPr>
          <w:rFonts w:ascii="Palatino" w:hAnsi="Palatino" w:cs="Times New Roman"/>
          <w:sz w:val="22"/>
          <w:szCs w:val="22"/>
        </w:rPr>
      </w:pPr>
      <w:r w:rsidRPr="00E14241">
        <w:rPr>
          <w:rFonts w:ascii="Palatino" w:hAnsi="Palatino" w:cs="Times New Roman"/>
          <w:sz w:val="22"/>
          <w:szCs w:val="22"/>
        </w:rPr>
        <w:t>Affirmative Duty? Rescue and Warning</w:t>
      </w:r>
    </w:p>
    <w:p w14:paraId="5C5AF644"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Affirmative Duty, rescue, special relationships</w:t>
      </w:r>
    </w:p>
    <w:p w14:paraId="28A6858B"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 xml:space="preserve">The Moch </w:t>
      </w:r>
      <w:r w:rsidRPr="00AA6025">
        <w:rPr>
          <w:rFonts w:ascii="Palatino" w:hAnsi="Palatino" w:cs="Times New Roman"/>
          <w:b/>
          <w:color w:val="7030A0"/>
          <w:sz w:val="22"/>
          <w:szCs w:val="22"/>
        </w:rPr>
        <w:t>case</w:t>
      </w:r>
    </w:p>
    <w:p w14:paraId="175DDC1F"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Cuyler v. U.S.</w:t>
      </w:r>
    </w:p>
    <w:p w14:paraId="06D254B3"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 xml:space="preserve">Duty to Warn: Medical </w:t>
      </w:r>
    </w:p>
    <w:p w14:paraId="4E081CC9"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Tarasoff v. Regents</w:t>
      </w:r>
    </w:p>
    <w:p w14:paraId="284528FB"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Informed Consent</w:t>
      </w:r>
    </w:p>
    <w:p w14:paraId="0041F67C" w14:textId="77777777" w:rsidR="0064618A" w:rsidRPr="00E14241" w:rsidRDefault="0064618A" w:rsidP="0064618A">
      <w:pPr>
        <w:rPr>
          <w:rFonts w:ascii="Palatino" w:hAnsi="Palatino" w:cs="Times New Roman"/>
          <w:sz w:val="22"/>
          <w:szCs w:val="22"/>
        </w:rPr>
      </w:pPr>
    </w:p>
    <w:p w14:paraId="7D99A997"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 xml:space="preserve">Duty to Warn: Products Liability </w:t>
      </w:r>
    </w:p>
    <w:p w14:paraId="0B0C0F0E"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Warning Defects</w:t>
      </w:r>
    </w:p>
    <w:p w14:paraId="68AA3E10"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Hood v. Ryobi</w:t>
      </w:r>
    </w:p>
    <w:p w14:paraId="661BCB92" w14:textId="77777777" w:rsidR="0064618A" w:rsidRPr="00E14241" w:rsidRDefault="0064618A" w:rsidP="0064618A">
      <w:pPr>
        <w:pStyle w:val="ListParagraph"/>
        <w:rPr>
          <w:rFonts w:ascii="Palatino" w:hAnsi="Palatino" w:cs="Times New Roman"/>
          <w:sz w:val="22"/>
          <w:szCs w:val="22"/>
        </w:rPr>
      </w:pPr>
    </w:p>
    <w:p w14:paraId="535D7F1F" w14:textId="77777777" w:rsidR="0064618A" w:rsidRPr="00E14241" w:rsidRDefault="0064618A" w:rsidP="0064618A">
      <w:pPr>
        <w:rPr>
          <w:rFonts w:ascii="Palatino" w:hAnsi="Palatino" w:cs="Times New Roman"/>
          <w:sz w:val="22"/>
          <w:szCs w:val="22"/>
        </w:rPr>
      </w:pPr>
      <w:r w:rsidRPr="00E14241">
        <w:rPr>
          <w:rFonts w:ascii="Palatino" w:hAnsi="Palatino" w:cs="Times New Roman"/>
          <w:sz w:val="22"/>
          <w:szCs w:val="22"/>
        </w:rPr>
        <w:t>Federal Preemption</w:t>
      </w:r>
    </w:p>
    <w:p w14:paraId="44E2B55B"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Stengel v. Medtronic</w:t>
      </w:r>
    </w:p>
    <w:p w14:paraId="48544FE1" w14:textId="77777777" w:rsidR="0064618A" w:rsidRPr="00E14241" w:rsidRDefault="0064618A" w:rsidP="0064618A">
      <w:pPr>
        <w:rPr>
          <w:rFonts w:ascii="Palatino" w:hAnsi="Palatino" w:cs="Times New Roman"/>
          <w:sz w:val="22"/>
          <w:szCs w:val="22"/>
        </w:rPr>
      </w:pPr>
    </w:p>
    <w:p w14:paraId="65895330"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CAUSATION IN FACT</w:t>
      </w:r>
    </w:p>
    <w:p w14:paraId="60493A38"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But For Causation</w:t>
      </w:r>
    </w:p>
    <w:p w14:paraId="744B51C1"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Cause-in-Fact “But For” Test</w:t>
      </w:r>
    </w:p>
    <w:p w14:paraId="088C4A09" w14:textId="77777777" w:rsidR="0064618A" w:rsidRPr="00AA6025" w:rsidRDefault="0064618A" w:rsidP="0064618A">
      <w:pPr>
        <w:pStyle w:val="ListParagraph"/>
        <w:numPr>
          <w:ilvl w:val="0"/>
          <w:numId w:val="1"/>
        </w:numPr>
        <w:rPr>
          <w:rFonts w:ascii="Palatino" w:hAnsi="Palatino" w:cs="Times New Roman"/>
          <w:b/>
          <w:i/>
          <w:color w:val="7030A0"/>
          <w:sz w:val="22"/>
          <w:szCs w:val="22"/>
        </w:rPr>
      </w:pPr>
      <w:r w:rsidRPr="00AA6025">
        <w:rPr>
          <w:rFonts w:ascii="Palatino" w:hAnsi="Palatino" w:cs="Times New Roman"/>
          <w:b/>
          <w:i/>
          <w:color w:val="7030A0"/>
          <w:sz w:val="22"/>
          <w:szCs w:val="22"/>
        </w:rPr>
        <w:t>Aegis Ins. V. 7 World Trade Center</w:t>
      </w:r>
    </w:p>
    <w:p w14:paraId="0900E48F" w14:textId="77777777" w:rsidR="0064618A" w:rsidRPr="00E14241" w:rsidRDefault="0064618A" w:rsidP="0064618A">
      <w:pPr>
        <w:rPr>
          <w:rFonts w:ascii="Palatino" w:hAnsi="Palatino" w:cs="Times New Roman"/>
          <w:b/>
          <w:sz w:val="22"/>
          <w:szCs w:val="22"/>
        </w:rPr>
      </w:pPr>
    </w:p>
    <w:p w14:paraId="024CF8A7"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 xml:space="preserve">Joint Tortfeasors </w:t>
      </w:r>
    </w:p>
    <w:p w14:paraId="5DEBC2B5"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 xml:space="preserve">Joint and Several Liability </w:t>
      </w:r>
    </w:p>
    <w:p w14:paraId="389981C2"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Several Liability</w:t>
      </w:r>
    </w:p>
    <w:p w14:paraId="7413BE73" w14:textId="77777777" w:rsidR="0064618A" w:rsidRPr="00E14241" w:rsidRDefault="0064618A" w:rsidP="0064618A">
      <w:pPr>
        <w:rPr>
          <w:rFonts w:ascii="Palatino" w:hAnsi="Palatino" w:cs="Times New Roman"/>
          <w:sz w:val="22"/>
          <w:szCs w:val="22"/>
        </w:rPr>
      </w:pPr>
    </w:p>
    <w:p w14:paraId="347E2CDA"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Multiple Sufficient Causes</w:t>
      </w:r>
    </w:p>
    <w:p w14:paraId="678B7066" w14:textId="77777777" w:rsidR="0064618A" w:rsidRPr="00E14241" w:rsidRDefault="0064618A" w:rsidP="0064618A">
      <w:pPr>
        <w:pStyle w:val="ListParagraph"/>
        <w:numPr>
          <w:ilvl w:val="0"/>
          <w:numId w:val="1"/>
        </w:numPr>
        <w:rPr>
          <w:rFonts w:ascii="Palatino" w:hAnsi="Palatino" w:cs="Times New Roman"/>
          <w:b/>
          <w:sz w:val="22"/>
          <w:szCs w:val="22"/>
        </w:rPr>
      </w:pPr>
      <w:r w:rsidRPr="00E14241">
        <w:rPr>
          <w:rFonts w:ascii="Palatino" w:hAnsi="Palatino" w:cs="Times New Roman"/>
          <w:sz w:val="22"/>
          <w:szCs w:val="22"/>
        </w:rPr>
        <w:t>Multiple sufficient Causes</w:t>
      </w:r>
    </w:p>
    <w:p w14:paraId="6B63E4A6" w14:textId="77777777" w:rsidR="0064618A" w:rsidRPr="00E14241" w:rsidRDefault="0064618A" w:rsidP="0064618A">
      <w:pPr>
        <w:pStyle w:val="ListParagraph"/>
        <w:numPr>
          <w:ilvl w:val="0"/>
          <w:numId w:val="1"/>
        </w:numPr>
        <w:rPr>
          <w:rFonts w:ascii="Palatino" w:hAnsi="Palatino" w:cs="Times New Roman"/>
          <w:b/>
          <w:sz w:val="22"/>
          <w:szCs w:val="22"/>
        </w:rPr>
      </w:pPr>
      <w:r w:rsidRPr="00E14241">
        <w:rPr>
          <w:rFonts w:ascii="Palatino" w:hAnsi="Palatino" w:cs="Times New Roman"/>
          <w:sz w:val="22"/>
          <w:szCs w:val="22"/>
        </w:rPr>
        <w:t xml:space="preserve">Fires </w:t>
      </w:r>
    </w:p>
    <w:p w14:paraId="7247AE36" w14:textId="77777777" w:rsidR="0064618A" w:rsidRPr="00E14241" w:rsidRDefault="0064618A" w:rsidP="0064618A">
      <w:pPr>
        <w:pStyle w:val="ListParagraph"/>
        <w:numPr>
          <w:ilvl w:val="0"/>
          <w:numId w:val="1"/>
        </w:numPr>
        <w:rPr>
          <w:rFonts w:ascii="Palatino" w:hAnsi="Palatino" w:cs="Times New Roman"/>
          <w:b/>
          <w:sz w:val="22"/>
          <w:szCs w:val="22"/>
        </w:rPr>
      </w:pPr>
      <w:r w:rsidRPr="00E14241">
        <w:rPr>
          <w:rFonts w:ascii="Palatino" w:hAnsi="Palatino" w:cs="Times New Roman"/>
          <w:sz w:val="22"/>
          <w:szCs w:val="22"/>
        </w:rPr>
        <w:t>Gunshots / bird</w:t>
      </w:r>
    </w:p>
    <w:p w14:paraId="42F33BD6" w14:textId="77777777" w:rsidR="0064618A" w:rsidRPr="00E14241" w:rsidRDefault="0064618A" w:rsidP="0064618A">
      <w:pPr>
        <w:rPr>
          <w:rFonts w:ascii="Palatino" w:hAnsi="Palatino" w:cs="Times New Roman"/>
          <w:b/>
          <w:sz w:val="22"/>
          <w:szCs w:val="22"/>
        </w:rPr>
      </w:pPr>
    </w:p>
    <w:p w14:paraId="084B6214"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Alternative Liability</w:t>
      </w:r>
    </w:p>
    <w:p w14:paraId="4EFE4ADE" w14:textId="77777777" w:rsidR="0064618A" w:rsidRPr="00AA6025" w:rsidRDefault="0064618A" w:rsidP="0064618A">
      <w:pPr>
        <w:pStyle w:val="ListParagraph"/>
        <w:numPr>
          <w:ilvl w:val="0"/>
          <w:numId w:val="1"/>
        </w:numPr>
        <w:rPr>
          <w:rFonts w:ascii="Palatino" w:hAnsi="Palatino" w:cs="Times New Roman"/>
          <w:b/>
          <w:i/>
          <w:color w:val="7030A0"/>
          <w:sz w:val="22"/>
          <w:szCs w:val="22"/>
        </w:rPr>
      </w:pPr>
      <w:r w:rsidRPr="00AA6025">
        <w:rPr>
          <w:rFonts w:ascii="Palatino" w:hAnsi="Palatino" w:cs="Times New Roman"/>
          <w:b/>
          <w:i/>
          <w:color w:val="7030A0"/>
          <w:sz w:val="22"/>
          <w:szCs w:val="22"/>
        </w:rPr>
        <w:t>Summers v. Tice</w:t>
      </w:r>
    </w:p>
    <w:p w14:paraId="0C8B09EF"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Garcia and three shots (p 370)</w:t>
      </w:r>
    </w:p>
    <w:p w14:paraId="4D08BCC9" w14:textId="77777777" w:rsidR="0064618A" w:rsidRPr="00E14241" w:rsidRDefault="0064618A" w:rsidP="0064618A">
      <w:pPr>
        <w:rPr>
          <w:rFonts w:ascii="Palatino" w:hAnsi="Palatino" w:cs="Times New Roman"/>
          <w:sz w:val="22"/>
          <w:szCs w:val="22"/>
        </w:rPr>
      </w:pPr>
    </w:p>
    <w:p w14:paraId="633F563D"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 xml:space="preserve">Market Share Liability </w:t>
      </w:r>
    </w:p>
    <w:p w14:paraId="0FDC5F98" w14:textId="77777777" w:rsidR="0064618A" w:rsidRPr="00AA6025" w:rsidRDefault="0064618A" w:rsidP="0064618A">
      <w:pPr>
        <w:pStyle w:val="ListParagraph"/>
        <w:numPr>
          <w:ilvl w:val="0"/>
          <w:numId w:val="1"/>
        </w:numPr>
        <w:rPr>
          <w:rFonts w:ascii="Palatino" w:hAnsi="Palatino" w:cs="Times New Roman"/>
          <w:b/>
          <w:i/>
          <w:color w:val="7030A0"/>
          <w:sz w:val="22"/>
          <w:szCs w:val="22"/>
        </w:rPr>
      </w:pPr>
      <w:r w:rsidRPr="00AA6025">
        <w:rPr>
          <w:rFonts w:ascii="Palatino" w:hAnsi="Palatino" w:cs="Times New Roman"/>
          <w:b/>
          <w:i/>
          <w:color w:val="7030A0"/>
          <w:sz w:val="22"/>
          <w:szCs w:val="22"/>
        </w:rPr>
        <w:t>Hymowitz v. Eli Lilly</w:t>
      </w:r>
    </w:p>
    <w:p w14:paraId="144C003F" w14:textId="77777777" w:rsidR="0064618A" w:rsidRPr="00E14241" w:rsidRDefault="0064618A" w:rsidP="0064618A">
      <w:pPr>
        <w:rPr>
          <w:rFonts w:ascii="Palatino" w:hAnsi="Palatino" w:cs="Times New Roman"/>
          <w:sz w:val="22"/>
          <w:szCs w:val="22"/>
        </w:rPr>
      </w:pPr>
    </w:p>
    <w:p w14:paraId="42B222F0" w14:textId="77777777" w:rsidR="0064618A" w:rsidRPr="00E14241" w:rsidRDefault="0064618A" w:rsidP="0064618A">
      <w:pPr>
        <w:rPr>
          <w:rFonts w:ascii="Palatino" w:hAnsi="Palatino" w:cs="Times New Roman"/>
          <w:b/>
          <w:sz w:val="22"/>
          <w:szCs w:val="22"/>
        </w:rPr>
      </w:pPr>
      <w:r w:rsidRPr="00E14241">
        <w:rPr>
          <w:rFonts w:ascii="Palatino" w:hAnsi="Palatino" w:cs="Times New Roman"/>
          <w:b/>
          <w:sz w:val="22"/>
          <w:szCs w:val="22"/>
        </w:rPr>
        <w:t>Lost Chance in Medical Malpractice</w:t>
      </w:r>
    </w:p>
    <w:p w14:paraId="46F337EA"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Lost Chance</w:t>
      </w:r>
    </w:p>
    <w:p w14:paraId="7BB4E6F8" w14:textId="77777777" w:rsidR="0064618A" w:rsidRPr="00AA6025" w:rsidRDefault="0064618A" w:rsidP="0064618A">
      <w:pPr>
        <w:pStyle w:val="ListParagraph"/>
        <w:numPr>
          <w:ilvl w:val="0"/>
          <w:numId w:val="1"/>
        </w:numPr>
        <w:rPr>
          <w:rFonts w:ascii="Palatino" w:hAnsi="Palatino" w:cs="Times New Roman"/>
          <w:b/>
          <w:color w:val="7030A0"/>
          <w:sz w:val="22"/>
          <w:szCs w:val="22"/>
        </w:rPr>
      </w:pPr>
      <w:r w:rsidRPr="00AA6025">
        <w:rPr>
          <w:rFonts w:ascii="Palatino" w:hAnsi="Palatino" w:cs="Times New Roman"/>
          <w:b/>
          <w:i/>
          <w:color w:val="7030A0"/>
          <w:sz w:val="22"/>
          <w:szCs w:val="22"/>
        </w:rPr>
        <w:t>Matsuyama v. Birnbaum</w:t>
      </w:r>
    </w:p>
    <w:p w14:paraId="660DA590" w14:textId="77777777" w:rsidR="0064618A" w:rsidRPr="00E14241" w:rsidRDefault="0064618A" w:rsidP="0064618A">
      <w:pPr>
        <w:pStyle w:val="ListParagraph"/>
        <w:numPr>
          <w:ilvl w:val="0"/>
          <w:numId w:val="1"/>
        </w:numPr>
        <w:rPr>
          <w:rFonts w:ascii="Palatino" w:hAnsi="Palatino" w:cs="Times New Roman"/>
          <w:sz w:val="22"/>
          <w:szCs w:val="22"/>
        </w:rPr>
      </w:pPr>
      <w:r w:rsidRPr="00E14241">
        <w:rPr>
          <w:rFonts w:ascii="Palatino" w:hAnsi="Palatino" w:cs="Times New Roman"/>
          <w:sz w:val="22"/>
          <w:szCs w:val="22"/>
        </w:rPr>
        <w:t>Fennel case p 363</w:t>
      </w:r>
    </w:p>
    <w:p w14:paraId="34956DB0" w14:textId="77777777" w:rsidR="0064618A" w:rsidRPr="00E14241" w:rsidRDefault="0064618A" w:rsidP="0064618A">
      <w:pPr>
        <w:rPr>
          <w:rFonts w:ascii="Palatino" w:hAnsi="Palatino" w:cs="Times New Roman"/>
          <w:sz w:val="22"/>
          <w:szCs w:val="22"/>
        </w:rPr>
      </w:pPr>
    </w:p>
    <w:p w14:paraId="639DD3C0" w14:textId="77777777" w:rsidR="0064618A" w:rsidRPr="00E14241" w:rsidRDefault="0064618A" w:rsidP="0064618A">
      <w:pPr>
        <w:rPr>
          <w:rFonts w:ascii="Palatino" w:hAnsi="Palatino" w:cs="Times New Roman"/>
          <w:sz w:val="22"/>
          <w:szCs w:val="22"/>
        </w:rPr>
      </w:pPr>
    </w:p>
    <w:p w14:paraId="38D14C49" w14:textId="77777777" w:rsidR="0064618A" w:rsidRPr="00E14241" w:rsidRDefault="0064618A" w:rsidP="0064618A">
      <w:pPr>
        <w:rPr>
          <w:rFonts w:ascii="Palatino" w:hAnsi="Palatino" w:cs="Times New Roman"/>
          <w:sz w:val="22"/>
          <w:szCs w:val="22"/>
        </w:rPr>
      </w:pPr>
    </w:p>
    <w:p w14:paraId="506856B3" w14:textId="77777777" w:rsidR="0064618A" w:rsidRPr="00E14241" w:rsidRDefault="0064618A" w:rsidP="0064618A">
      <w:pPr>
        <w:rPr>
          <w:rFonts w:ascii="Palatino" w:hAnsi="Palatino" w:cs="Times New Roman"/>
          <w:sz w:val="22"/>
          <w:szCs w:val="22"/>
        </w:rPr>
      </w:pPr>
    </w:p>
    <w:sectPr w:rsidR="0064618A" w:rsidRPr="00E14241" w:rsidSect="00AA6025">
      <w:footerReference w:type="even" r:id="rId7"/>
      <w:footerReference w:type="default" r:id="rId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AB1225" w14:textId="77777777" w:rsidR="00921837" w:rsidRDefault="00921837" w:rsidP="00416075">
      <w:r>
        <w:separator/>
      </w:r>
    </w:p>
  </w:endnote>
  <w:endnote w:type="continuationSeparator" w:id="0">
    <w:p w14:paraId="4C1D51CD" w14:textId="77777777" w:rsidR="00921837" w:rsidRDefault="00921837" w:rsidP="0041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Palatino">
    <w:panose1 w:val="00000000000000000000"/>
    <w:charset w:val="00"/>
    <w:family w:val="auto"/>
    <w:pitch w:val="variable"/>
    <w:sig w:usb0="A00002FF" w:usb1="7800205A" w:usb2="14600000" w:usb3="00000000" w:csb0="00000193"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BA233" w14:textId="77777777" w:rsidR="00416075" w:rsidRDefault="00416075" w:rsidP="007F4B0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10C251" w14:textId="77777777" w:rsidR="00416075" w:rsidRDefault="00416075" w:rsidP="004160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1F341D" w14:textId="77777777" w:rsidR="00416075" w:rsidRDefault="00416075" w:rsidP="007F4B0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21837">
      <w:rPr>
        <w:rStyle w:val="PageNumber"/>
        <w:noProof/>
      </w:rPr>
      <w:t>1</w:t>
    </w:r>
    <w:r>
      <w:rPr>
        <w:rStyle w:val="PageNumber"/>
      </w:rPr>
      <w:fldChar w:fldCharType="end"/>
    </w:r>
  </w:p>
  <w:p w14:paraId="5AA9689D" w14:textId="77777777" w:rsidR="00416075" w:rsidRDefault="00416075" w:rsidP="00416075">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CF268E" w14:textId="77777777" w:rsidR="00921837" w:rsidRDefault="00921837" w:rsidP="00416075">
      <w:r>
        <w:separator/>
      </w:r>
    </w:p>
  </w:footnote>
  <w:footnote w:type="continuationSeparator" w:id="0">
    <w:p w14:paraId="21C640AE" w14:textId="77777777" w:rsidR="00921837" w:rsidRDefault="00921837" w:rsidP="0041607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F5677"/>
    <w:multiLevelType w:val="hybridMultilevel"/>
    <w:tmpl w:val="AFACF2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FC17D8"/>
    <w:multiLevelType w:val="hybridMultilevel"/>
    <w:tmpl w:val="27846A0E"/>
    <w:lvl w:ilvl="0" w:tplc="1D62B2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E3022"/>
    <w:multiLevelType w:val="hybridMultilevel"/>
    <w:tmpl w:val="5FF81ACE"/>
    <w:lvl w:ilvl="0" w:tplc="030AD9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23668A"/>
    <w:multiLevelType w:val="hybridMultilevel"/>
    <w:tmpl w:val="D5AA7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8A6244B"/>
    <w:multiLevelType w:val="hybridMultilevel"/>
    <w:tmpl w:val="2AFED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B882F06"/>
    <w:multiLevelType w:val="hybridMultilevel"/>
    <w:tmpl w:val="12E408B6"/>
    <w:lvl w:ilvl="0" w:tplc="A75AB8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1142FB"/>
    <w:multiLevelType w:val="hybridMultilevel"/>
    <w:tmpl w:val="97B6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700A98"/>
    <w:multiLevelType w:val="hybridMultilevel"/>
    <w:tmpl w:val="699CE522"/>
    <w:lvl w:ilvl="0" w:tplc="C56898E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81FE6918">
      <w:start w:val="1"/>
      <w:numFmt w:val="bullet"/>
      <w:lvlText w:val=""/>
      <w:lvlJc w:val="left"/>
      <w:pPr>
        <w:ind w:left="3600" w:hanging="360"/>
      </w:pPr>
      <w:rPr>
        <w:rFonts w:ascii="Wingdings" w:eastAsiaTheme="minorHAnsi" w:hAnsi="Wingdings" w:cs="Times New Roman" w:hint="default"/>
      </w:rPr>
    </w:lvl>
    <w:lvl w:ilvl="5" w:tplc="093C7D46">
      <w:start w:val="1"/>
      <w:numFmt w:val="bullet"/>
      <w:lvlText w:val="-"/>
      <w:lvlJc w:val="left"/>
      <w:pPr>
        <w:ind w:left="4500" w:hanging="360"/>
      </w:pPr>
      <w:rPr>
        <w:rFonts w:ascii="Palatino" w:eastAsiaTheme="minorHAnsi" w:hAnsi="Palatino" w:cs="Times New Roman" w:hint="default"/>
      </w:rPr>
    </w:lvl>
    <w:lvl w:ilvl="6" w:tplc="F850CF7A">
      <w:start w:val="1"/>
      <w:numFmt w:val="decimal"/>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785788"/>
    <w:multiLevelType w:val="hybridMultilevel"/>
    <w:tmpl w:val="A128E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A528F8"/>
    <w:multiLevelType w:val="hybridMultilevel"/>
    <w:tmpl w:val="C6122C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1F3B56"/>
    <w:multiLevelType w:val="hybridMultilevel"/>
    <w:tmpl w:val="E3DCFEB8"/>
    <w:lvl w:ilvl="0" w:tplc="20F013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465EFC"/>
    <w:multiLevelType w:val="hybridMultilevel"/>
    <w:tmpl w:val="5E62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D720CA"/>
    <w:multiLevelType w:val="hybridMultilevel"/>
    <w:tmpl w:val="09FA26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2A7AC3"/>
    <w:multiLevelType w:val="hybridMultilevel"/>
    <w:tmpl w:val="D068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1D2EA0"/>
    <w:multiLevelType w:val="hybridMultilevel"/>
    <w:tmpl w:val="93A6D702"/>
    <w:lvl w:ilvl="0" w:tplc="557E35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B84F0B"/>
    <w:multiLevelType w:val="hybridMultilevel"/>
    <w:tmpl w:val="33FA7E52"/>
    <w:lvl w:ilvl="0" w:tplc="481CC1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891FBD"/>
    <w:multiLevelType w:val="hybridMultilevel"/>
    <w:tmpl w:val="D9147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2AF628C"/>
    <w:multiLevelType w:val="hybridMultilevel"/>
    <w:tmpl w:val="D5D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4D96D90"/>
    <w:multiLevelType w:val="hybridMultilevel"/>
    <w:tmpl w:val="57F83562"/>
    <w:lvl w:ilvl="0" w:tplc="55340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6A5FDA"/>
    <w:multiLevelType w:val="hybridMultilevel"/>
    <w:tmpl w:val="9EC2E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45244F"/>
    <w:multiLevelType w:val="hybridMultilevel"/>
    <w:tmpl w:val="DA6E3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D93DA5"/>
    <w:multiLevelType w:val="hybridMultilevel"/>
    <w:tmpl w:val="775A4668"/>
    <w:lvl w:ilvl="0" w:tplc="60BEBE26">
      <w:start w:val="1"/>
      <w:numFmt w:val="bullet"/>
      <w:pStyle w:val="ListParagraph"/>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B0C5700"/>
    <w:multiLevelType w:val="hybridMultilevel"/>
    <w:tmpl w:val="9486748C"/>
    <w:lvl w:ilvl="0" w:tplc="250478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8A343A"/>
    <w:multiLevelType w:val="hybridMultilevel"/>
    <w:tmpl w:val="218C6E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12"/>
  </w:num>
  <w:num w:numId="4">
    <w:abstractNumId w:val="23"/>
  </w:num>
  <w:num w:numId="5">
    <w:abstractNumId w:val="14"/>
  </w:num>
  <w:num w:numId="6">
    <w:abstractNumId w:val="7"/>
  </w:num>
  <w:num w:numId="7">
    <w:abstractNumId w:val="15"/>
  </w:num>
  <w:num w:numId="8">
    <w:abstractNumId w:val="8"/>
  </w:num>
  <w:num w:numId="9">
    <w:abstractNumId w:val="2"/>
  </w:num>
  <w:num w:numId="10">
    <w:abstractNumId w:val="22"/>
  </w:num>
  <w:num w:numId="11">
    <w:abstractNumId w:val="11"/>
  </w:num>
  <w:num w:numId="12">
    <w:abstractNumId w:val="10"/>
  </w:num>
  <w:num w:numId="13">
    <w:abstractNumId w:val="20"/>
  </w:num>
  <w:num w:numId="14">
    <w:abstractNumId w:val="18"/>
  </w:num>
  <w:num w:numId="15">
    <w:abstractNumId w:val="3"/>
  </w:num>
  <w:num w:numId="16">
    <w:abstractNumId w:val="4"/>
  </w:num>
  <w:num w:numId="17">
    <w:abstractNumId w:val="16"/>
  </w:num>
  <w:num w:numId="18">
    <w:abstractNumId w:val="9"/>
  </w:num>
  <w:num w:numId="19">
    <w:abstractNumId w:val="6"/>
  </w:num>
  <w:num w:numId="20">
    <w:abstractNumId w:val="17"/>
  </w:num>
  <w:num w:numId="21">
    <w:abstractNumId w:val="13"/>
  </w:num>
  <w:num w:numId="22">
    <w:abstractNumId w:val="21"/>
  </w:num>
  <w:num w:numId="23">
    <w:abstractNumId w:val="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18A"/>
    <w:rsid w:val="000D4C6D"/>
    <w:rsid w:val="000F1133"/>
    <w:rsid w:val="00103F7B"/>
    <w:rsid w:val="00165F36"/>
    <w:rsid w:val="001B784B"/>
    <w:rsid w:val="00206109"/>
    <w:rsid w:val="00242F83"/>
    <w:rsid w:val="002E3920"/>
    <w:rsid w:val="002F3591"/>
    <w:rsid w:val="00362988"/>
    <w:rsid w:val="00380FDF"/>
    <w:rsid w:val="003B2A6F"/>
    <w:rsid w:val="003F19C4"/>
    <w:rsid w:val="00416075"/>
    <w:rsid w:val="00453BA5"/>
    <w:rsid w:val="00490CA3"/>
    <w:rsid w:val="004C2A1C"/>
    <w:rsid w:val="00514AB2"/>
    <w:rsid w:val="0064618A"/>
    <w:rsid w:val="00667216"/>
    <w:rsid w:val="00676064"/>
    <w:rsid w:val="00691536"/>
    <w:rsid w:val="00697A77"/>
    <w:rsid w:val="006C73DE"/>
    <w:rsid w:val="00743861"/>
    <w:rsid w:val="00756C0F"/>
    <w:rsid w:val="0077392A"/>
    <w:rsid w:val="007768D6"/>
    <w:rsid w:val="007C7EDB"/>
    <w:rsid w:val="00800FF2"/>
    <w:rsid w:val="008558F4"/>
    <w:rsid w:val="00886DDB"/>
    <w:rsid w:val="00912273"/>
    <w:rsid w:val="00921837"/>
    <w:rsid w:val="00935E29"/>
    <w:rsid w:val="009A7E6F"/>
    <w:rsid w:val="009D6F3F"/>
    <w:rsid w:val="009E4408"/>
    <w:rsid w:val="009F2421"/>
    <w:rsid w:val="00A01713"/>
    <w:rsid w:val="00A127C5"/>
    <w:rsid w:val="00A402A9"/>
    <w:rsid w:val="00A6780C"/>
    <w:rsid w:val="00AA6025"/>
    <w:rsid w:val="00AE43BB"/>
    <w:rsid w:val="00B124A9"/>
    <w:rsid w:val="00B526E3"/>
    <w:rsid w:val="00B77E05"/>
    <w:rsid w:val="00B969D5"/>
    <w:rsid w:val="00BB4133"/>
    <w:rsid w:val="00BB5D7B"/>
    <w:rsid w:val="00C20465"/>
    <w:rsid w:val="00C441A5"/>
    <w:rsid w:val="00CA42F7"/>
    <w:rsid w:val="00CB524C"/>
    <w:rsid w:val="00D12ACE"/>
    <w:rsid w:val="00D12BD7"/>
    <w:rsid w:val="00DD350C"/>
    <w:rsid w:val="00E14241"/>
    <w:rsid w:val="00E2466D"/>
    <w:rsid w:val="00E4028D"/>
    <w:rsid w:val="00E61CA5"/>
    <w:rsid w:val="00E74543"/>
    <w:rsid w:val="00EA3925"/>
    <w:rsid w:val="00EA619C"/>
    <w:rsid w:val="00EE41DF"/>
    <w:rsid w:val="00F11548"/>
    <w:rsid w:val="00F127BE"/>
    <w:rsid w:val="00F159BF"/>
    <w:rsid w:val="00F51185"/>
    <w:rsid w:val="00FE4918"/>
    <w:rsid w:val="00FF4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F2D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18A"/>
    <w:pPr>
      <w:ind w:left="720"/>
      <w:contextualSpacing/>
    </w:pPr>
  </w:style>
  <w:style w:type="table" w:styleId="TableGrid">
    <w:name w:val="Table Grid"/>
    <w:basedOn w:val="TableNormal"/>
    <w:uiPriority w:val="39"/>
    <w:rsid w:val="00A678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416075"/>
    <w:pPr>
      <w:tabs>
        <w:tab w:val="center" w:pos="4680"/>
        <w:tab w:val="right" w:pos="9360"/>
      </w:tabs>
    </w:pPr>
  </w:style>
  <w:style w:type="character" w:customStyle="1" w:styleId="FooterChar">
    <w:name w:val="Footer Char"/>
    <w:basedOn w:val="DefaultParagraphFont"/>
    <w:link w:val="Footer"/>
    <w:uiPriority w:val="99"/>
    <w:rsid w:val="00416075"/>
  </w:style>
  <w:style w:type="character" w:styleId="PageNumber">
    <w:name w:val="page number"/>
    <w:basedOn w:val="DefaultParagraphFont"/>
    <w:uiPriority w:val="99"/>
    <w:semiHidden/>
    <w:unhideWhenUsed/>
    <w:rsid w:val="00416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2822</Words>
  <Characters>16091</Characters>
  <Application>Microsoft Macintosh Word</Application>
  <DocSecurity>0</DocSecurity>
  <Lines>134</Lines>
  <Paragraphs>37</Paragraphs>
  <ScaleCrop>false</ScaleCrop>
  <LinksUpToDate>false</LinksUpToDate>
  <CharactersWithSpaces>18876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Kanzawa</dc:creator>
  <cp:keywords/>
  <dc:description/>
  <cp:lastModifiedBy>Janet Kanzawa</cp:lastModifiedBy>
  <cp:revision>73</cp:revision>
  <dcterms:created xsi:type="dcterms:W3CDTF">2015-10-30T03:52:00Z</dcterms:created>
  <dcterms:modified xsi:type="dcterms:W3CDTF">2015-11-01T05:26:00Z</dcterms:modified>
</cp:coreProperties>
</file>