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Torts Spring 2018</w:t>
      </w:r>
    </w:p>
    <w:p w:rsidR="00000000" w:rsidDel="00000000" w:rsidP="00000000" w:rsidRDefault="00000000" w:rsidRPr="00000000" w14:paraId="00000002">
      <w:pPr>
        <w:rPr>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Issue Spotter Attack</w:t>
      </w:r>
    </w:p>
    <w:p w:rsidR="00000000" w:rsidDel="00000000" w:rsidP="00000000" w:rsidRDefault="00000000" w:rsidRPr="00000000" w14:paraId="00000004">
      <w:pPr>
        <w:pStyle w:val="Heading1"/>
        <w:numPr>
          <w:ilvl w:val="0"/>
          <w:numId w:val="1"/>
        </w:numPr>
        <w:ind w:left="720" w:hanging="360"/>
        <w:rPr/>
      </w:pPr>
      <w:r w:rsidDel="00000000" w:rsidR="00000000" w:rsidRPr="00000000">
        <w:rPr>
          <w:rtl w:val="0"/>
        </w:rPr>
        <w:t xml:space="preserve">Forms of Action</w:t>
      </w:r>
    </w:p>
    <w:p w:rsidR="00000000" w:rsidDel="00000000" w:rsidP="00000000" w:rsidRDefault="00000000" w:rsidRPr="00000000" w14:paraId="00000005">
      <w:pPr>
        <w:pStyle w:val="Heading2"/>
        <w:numPr>
          <w:ilvl w:val="1"/>
          <w:numId w:val="1"/>
        </w:numPr>
        <w:ind w:left="1440" w:hanging="360"/>
        <w:rPr/>
      </w:pPr>
      <w:r w:rsidDel="00000000" w:rsidR="00000000" w:rsidRPr="00000000">
        <w:rPr>
          <w:rtl w:val="0"/>
        </w:rPr>
        <w:t xml:space="preserve">Individual Action</w:t>
      </w:r>
    </w:p>
    <w:p w:rsidR="00000000" w:rsidDel="00000000" w:rsidP="00000000" w:rsidRDefault="00000000" w:rsidRPr="00000000" w14:paraId="00000006">
      <w:pPr>
        <w:numPr>
          <w:ilvl w:val="2"/>
          <w:numId w:val="1"/>
        </w:numPr>
        <w:ind w:left="2160" w:hanging="360"/>
        <w:rPr>
          <w:sz w:val="22"/>
          <w:szCs w:val="22"/>
        </w:rPr>
      </w:pPr>
      <w:r w:rsidDel="00000000" w:rsidR="00000000" w:rsidRPr="00000000">
        <w:rPr>
          <w:sz w:val="22"/>
          <w:szCs w:val="22"/>
          <w:rtl w:val="0"/>
        </w:rPr>
        <w:t xml:space="preserve">Standard litigation without large number of joined plaintiffs.</w:t>
      </w:r>
    </w:p>
    <w:p w:rsidR="00000000" w:rsidDel="00000000" w:rsidP="00000000" w:rsidRDefault="00000000" w:rsidRPr="00000000" w14:paraId="00000007">
      <w:pPr>
        <w:pStyle w:val="Heading2"/>
        <w:numPr>
          <w:ilvl w:val="1"/>
          <w:numId w:val="1"/>
        </w:numPr>
        <w:ind w:left="1440" w:hanging="360"/>
        <w:rPr/>
      </w:pPr>
      <w:r w:rsidDel="00000000" w:rsidR="00000000" w:rsidRPr="00000000">
        <w:rPr>
          <w:rtl w:val="0"/>
        </w:rPr>
        <w:t xml:space="preserve">Mass Tort</w:t>
      </w:r>
    </w:p>
    <w:p w:rsidR="00000000" w:rsidDel="00000000" w:rsidP="00000000" w:rsidRDefault="00000000" w:rsidRPr="00000000" w14:paraId="00000008">
      <w:pPr>
        <w:pStyle w:val="Heading3"/>
        <w:numPr>
          <w:ilvl w:val="2"/>
          <w:numId w:val="1"/>
        </w:numPr>
        <w:ind w:left="2160" w:hanging="360"/>
        <w:rPr/>
      </w:pPr>
      <w:r w:rsidDel="00000000" w:rsidR="00000000" w:rsidRPr="00000000">
        <w:rPr>
          <w:rtl w:val="0"/>
        </w:rPr>
        <w:t xml:space="preserve">Class Action</w:t>
      </w:r>
    </w:p>
    <w:p w:rsidR="00000000" w:rsidDel="00000000" w:rsidP="00000000" w:rsidRDefault="00000000" w:rsidRPr="00000000" w14:paraId="00000009">
      <w:pPr>
        <w:pStyle w:val="Heading4"/>
        <w:numPr>
          <w:ilvl w:val="3"/>
          <w:numId w:val="1"/>
        </w:numPr>
        <w:ind w:left="2880" w:hanging="360"/>
        <w:rPr/>
      </w:pPr>
      <w:r w:rsidDel="00000000" w:rsidR="00000000" w:rsidRPr="00000000">
        <w:rPr>
          <w:rtl w:val="0"/>
        </w:rPr>
        <w:t xml:space="preserve">Requirements for all classes [23(a)]</w:t>
      </w:r>
    </w:p>
    <w:p w:rsidR="00000000" w:rsidDel="00000000" w:rsidP="00000000" w:rsidRDefault="00000000" w:rsidRPr="00000000" w14:paraId="0000000A">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Numerosity</w:t>
      </w:r>
      <w:r w:rsidDel="00000000" w:rsidR="00000000" w:rsidRPr="00000000">
        <w:rPr>
          <w:sz w:val="22"/>
          <w:szCs w:val="22"/>
          <w:rtl w:val="0"/>
        </w:rPr>
        <w:t xml:space="preserve"> (joinder impracticable)</w:t>
      </w:r>
    </w:p>
    <w:p w:rsidR="00000000" w:rsidDel="00000000" w:rsidP="00000000" w:rsidRDefault="00000000" w:rsidRPr="00000000" w14:paraId="0000000B">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Commonality</w:t>
      </w:r>
      <w:r w:rsidDel="00000000" w:rsidR="00000000" w:rsidRPr="00000000">
        <w:rPr>
          <w:sz w:val="22"/>
          <w:szCs w:val="22"/>
          <w:rtl w:val="0"/>
        </w:rPr>
        <w:t xml:space="preserve"> (common question of law or fact); Posner: use subclasses or sub-issues</w:t>
      </w:r>
    </w:p>
    <w:p w:rsidR="00000000" w:rsidDel="00000000" w:rsidP="00000000" w:rsidRDefault="00000000" w:rsidRPr="00000000" w14:paraId="0000000C">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i w:val="1"/>
          <w:sz w:val="22"/>
          <w:szCs w:val="22"/>
          <w:u w:val="single"/>
          <w:rtl w:val="0"/>
        </w:rPr>
        <w:t xml:space="preserve">Walmart</w:t>
      </w:r>
      <w:r w:rsidDel="00000000" w:rsidR="00000000" w:rsidRPr="00000000">
        <w:rPr>
          <w:sz w:val="22"/>
          <w:szCs w:val="22"/>
          <w:rtl w:val="0"/>
        </w:rPr>
        <w:t xml:space="preserve"> (Scalia majority): Mere pleading of common question is insufficient; there must be “same injury,” “common answer,” “glue.”</w:t>
      </w:r>
    </w:p>
    <w:p w:rsidR="00000000" w:rsidDel="00000000" w:rsidP="00000000" w:rsidRDefault="00000000" w:rsidRPr="00000000" w14:paraId="0000000D">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Look for: single actor (e.g. same manager, regional manager), single test, or particular policy, single store? </w:t>
      </w:r>
    </w:p>
    <w:p w:rsidR="00000000" w:rsidDel="00000000" w:rsidP="00000000" w:rsidRDefault="00000000" w:rsidRPr="00000000" w14:paraId="0000000E">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Dissimilarities of parties impede generation of common answers.</w:t>
      </w:r>
    </w:p>
    <w:p w:rsidR="00000000" w:rsidDel="00000000" w:rsidP="00000000" w:rsidRDefault="00000000" w:rsidRPr="00000000" w14:paraId="0000000F">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i w:val="1"/>
          <w:sz w:val="22"/>
          <w:szCs w:val="22"/>
          <w:u w:val="single"/>
          <w:rtl w:val="0"/>
        </w:rPr>
        <w:t xml:space="preserve">Parko</w:t>
      </w:r>
      <w:r w:rsidDel="00000000" w:rsidR="00000000" w:rsidRPr="00000000">
        <w:rPr>
          <w:sz w:val="22"/>
          <w:szCs w:val="22"/>
          <w:rtl w:val="0"/>
        </w:rPr>
        <w:t xml:space="preserve">: Posner says focus on single source of injury, even if injuries are not the same</w:t>
      </w:r>
    </w:p>
    <w:p w:rsidR="00000000" w:rsidDel="00000000" w:rsidP="00000000" w:rsidRDefault="00000000" w:rsidRPr="00000000" w14:paraId="00000010">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i w:val="1"/>
          <w:sz w:val="22"/>
          <w:szCs w:val="22"/>
          <w:u w:val="single"/>
          <w:rtl w:val="0"/>
        </w:rPr>
        <w:t xml:space="preserve">Sears</w:t>
      </w:r>
      <w:r w:rsidDel="00000000" w:rsidR="00000000" w:rsidRPr="00000000">
        <w:rPr>
          <w:sz w:val="22"/>
          <w:szCs w:val="22"/>
          <w:rtl w:val="0"/>
        </w:rPr>
        <w:t xml:space="preserve">: Posner says damages don’t need to be common or predominate because we can use sub-classes and issue classes: certify the common issue and do damages later</w:t>
      </w:r>
    </w:p>
    <w:p w:rsidR="00000000" w:rsidDel="00000000" w:rsidP="00000000" w:rsidRDefault="00000000" w:rsidRPr="00000000" w14:paraId="00000011">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Typicality</w:t>
      </w:r>
      <w:r w:rsidDel="00000000" w:rsidR="00000000" w:rsidRPr="00000000">
        <w:rPr>
          <w:sz w:val="22"/>
          <w:szCs w:val="22"/>
          <w:rtl w:val="0"/>
        </w:rPr>
        <w:t xml:space="preserve"> (claims or defenses of representative parties typical of claims or defenses of the class)</w:t>
      </w:r>
    </w:p>
    <w:p w:rsidR="00000000" w:rsidDel="00000000" w:rsidP="00000000" w:rsidRDefault="00000000" w:rsidRPr="00000000" w14:paraId="00000012">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Adequate representation</w:t>
      </w:r>
      <w:r w:rsidDel="00000000" w:rsidR="00000000" w:rsidRPr="00000000">
        <w:rPr>
          <w:sz w:val="22"/>
          <w:szCs w:val="22"/>
          <w:rtl w:val="0"/>
        </w:rPr>
        <w:t xml:space="preserve"> (representative party will fairly and adequately protect class’ interest)</w:t>
      </w:r>
    </w:p>
    <w:p w:rsidR="00000000" w:rsidDel="00000000" w:rsidP="00000000" w:rsidRDefault="00000000" w:rsidRPr="00000000" w14:paraId="00000013">
      <w:pPr>
        <w:pStyle w:val="Heading4"/>
        <w:numPr>
          <w:ilvl w:val="3"/>
          <w:numId w:val="1"/>
        </w:numPr>
        <w:ind w:left="2880" w:hanging="360"/>
        <w:rPr/>
      </w:pPr>
      <w:r w:rsidDel="00000000" w:rsidR="00000000" w:rsidRPr="00000000">
        <w:rPr>
          <w:rtl w:val="0"/>
        </w:rPr>
        <w:t xml:space="preserve">Types of classes [23(b)]</w:t>
      </w:r>
    </w:p>
    <w:p w:rsidR="00000000" w:rsidDel="00000000" w:rsidP="00000000" w:rsidRDefault="00000000" w:rsidRPr="00000000" w14:paraId="00000014">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entury Schoolbook" w:cs="Century Schoolbook" w:eastAsia="Century Schoolbook" w:hAnsi="Century Schoolbook"/>
          <w:b w:val="1"/>
          <w:i w:val="0"/>
          <w:smallCaps w:val="0"/>
          <w:strike w:val="0"/>
          <w:color w:val="000000"/>
          <w:sz w:val="22"/>
          <w:szCs w:val="22"/>
          <w:u w:val="singl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2"/>
          <w:szCs w:val="22"/>
          <w:u w:val="single"/>
          <w:shd w:fill="auto" w:val="clear"/>
          <w:vertAlign w:val="baseline"/>
          <w:rtl w:val="0"/>
        </w:rPr>
        <w:t xml:space="preserve">Need AT LEAST ONE of:</w:t>
      </w:r>
    </w:p>
    <w:p w:rsidR="00000000" w:rsidDel="00000000" w:rsidP="00000000" w:rsidRDefault="00000000" w:rsidRPr="00000000" w14:paraId="00000015">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Limited funds/inconsistency</w:t>
      </w:r>
      <w:r w:rsidDel="00000000" w:rsidR="00000000" w:rsidRPr="00000000">
        <w:rPr>
          <w:sz w:val="22"/>
          <w:szCs w:val="22"/>
          <w:rtl w:val="0"/>
        </w:rPr>
        <w:t xml:space="preserve">: limited pool for recovery or incompatible legal standards</w:t>
      </w:r>
    </w:p>
    <w:p w:rsidR="00000000" w:rsidDel="00000000" w:rsidP="00000000" w:rsidRDefault="00000000" w:rsidRPr="00000000" w14:paraId="00000016">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Notice mandatory, cannot drop out</w:t>
      </w:r>
    </w:p>
    <w:p w:rsidR="00000000" w:rsidDel="00000000" w:rsidP="00000000" w:rsidRDefault="00000000" w:rsidRPr="00000000" w14:paraId="00000017">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Injunctive class</w:t>
      </w:r>
      <w:r w:rsidDel="00000000" w:rsidR="00000000" w:rsidRPr="00000000">
        <w:rPr>
          <w:sz w:val="22"/>
          <w:szCs w:val="22"/>
          <w:rtl w:val="0"/>
        </w:rPr>
        <w:t xml:space="preserve">: plaintiffs seek injunctive or declaratory relief; remedy would itself affect entire class</w:t>
      </w:r>
    </w:p>
    <w:p w:rsidR="00000000" w:rsidDel="00000000" w:rsidP="00000000" w:rsidRDefault="00000000" w:rsidRPr="00000000" w14:paraId="00000018">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Must show: D acted or refused to act on ground applying generally to class (common practice)</w:t>
      </w:r>
    </w:p>
    <w:p w:rsidR="00000000" w:rsidDel="00000000" w:rsidP="00000000" w:rsidRDefault="00000000" w:rsidRPr="00000000" w14:paraId="00000019">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Notice not mandatory</w:t>
      </w:r>
    </w:p>
    <w:p w:rsidR="00000000" w:rsidDel="00000000" w:rsidP="00000000" w:rsidRDefault="00000000" w:rsidRPr="00000000" w14:paraId="0000001A">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Damages class</w:t>
      </w:r>
      <w:r w:rsidDel="00000000" w:rsidR="00000000" w:rsidRPr="00000000">
        <w:rPr>
          <w:sz w:val="22"/>
          <w:szCs w:val="22"/>
          <w:rtl w:val="0"/>
        </w:rPr>
        <w:t xml:space="preserve">: (most common and controversial; most difficult to certify)</w:t>
      </w:r>
    </w:p>
    <w:p w:rsidR="00000000" w:rsidDel="00000000" w:rsidP="00000000" w:rsidRDefault="00000000" w:rsidRPr="00000000" w14:paraId="0000001B">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Requirements:</w:t>
      </w:r>
    </w:p>
    <w:p w:rsidR="00000000" w:rsidDel="00000000" w:rsidP="00000000" w:rsidRDefault="00000000" w:rsidRPr="00000000" w14:paraId="0000001C">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Common issues </w:t>
      </w:r>
      <w:r w:rsidDel="00000000" w:rsidR="00000000" w:rsidRPr="00000000">
        <w:rPr>
          <w:sz w:val="22"/>
          <w:szCs w:val="22"/>
          <w:u w:val="single"/>
          <w:rtl w:val="0"/>
        </w:rPr>
        <w:t xml:space="preserve">predominate</w:t>
      </w:r>
      <w:r w:rsidDel="00000000" w:rsidR="00000000" w:rsidRPr="00000000">
        <w:rPr>
          <w:rtl w:val="0"/>
        </w:rPr>
      </w:r>
    </w:p>
    <w:p w:rsidR="00000000" w:rsidDel="00000000" w:rsidP="00000000" w:rsidRDefault="00000000" w:rsidRPr="00000000" w14:paraId="0000001D">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Class action is superior to alternative methods for fairly &amp; efficiently adjudicating controversy</w:t>
      </w:r>
    </w:p>
    <w:p w:rsidR="00000000" w:rsidDel="00000000" w:rsidP="00000000" w:rsidRDefault="00000000" w:rsidRPr="00000000" w14:paraId="0000001E">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Mandatory notice &amp; opt-out mechanism</w:t>
      </w:r>
    </w:p>
    <w:p w:rsidR="00000000" w:rsidDel="00000000" w:rsidP="00000000" w:rsidRDefault="00000000" w:rsidRPr="00000000" w14:paraId="0000001F">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All non-incidental money damages have to be brought here (</w:t>
      </w:r>
      <w:r w:rsidDel="00000000" w:rsidR="00000000" w:rsidRPr="00000000">
        <w:rPr>
          <w:i w:val="1"/>
          <w:sz w:val="22"/>
          <w:szCs w:val="22"/>
          <w:u w:val="single"/>
          <w:rtl w:val="0"/>
        </w:rPr>
        <w:t xml:space="preserve">Wal-Mart v. Dukes</w:t>
      </w:r>
      <w:r w:rsidDel="00000000" w:rsidR="00000000" w:rsidRPr="00000000">
        <w:rPr>
          <w:sz w:val="22"/>
          <w:szCs w:val="22"/>
          <w:rtl w:val="0"/>
        </w:rPr>
        <w:t xml:space="preserve">)</w:t>
      </w:r>
    </w:p>
    <w:p w:rsidR="00000000" w:rsidDel="00000000" w:rsidP="00000000" w:rsidRDefault="00000000" w:rsidRPr="00000000" w14:paraId="00000020">
      <w:pPr>
        <w:pStyle w:val="Heading4"/>
        <w:numPr>
          <w:ilvl w:val="3"/>
          <w:numId w:val="1"/>
        </w:numPr>
        <w:ind w:left="2880" w:hanging="360"/>
        <w:rPr/>
      </w:pPr>
      <w:r w:rsidDel="00000000" w:rsidR="00000000" w:rsidRPr="00000000">
        <w:rPr>
          <w:rtl w:val="0"/>
        </w:rPr>
        <w:t xml:space="preserve">Procedural Safeguards</w:t>
      </w:r>
    </w:p>
    <w:p w:rsidR="00000000" w:rsidDel="00000000" w:rsidP="00000000" w:rsidRDefault="00000000" w:rsidRPr="00000000" w14:paraId="00000021">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Interlocutory Appeal: can appeal certification decision immediately (FRCP 23(f))—efficiency)</w:t>
      </w:r>
    </w:p>
    <w:p w:rsidR="00000000" w:rsidDel="00000000" w:rsidP="00000000" w:rsidRDefault="00000000" w:rsidRPr="00000000" w14:paraId="00000022">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Class certification denial not preclusive: individuals can try to re-certify a different class over and over</w:t>
      </w:r>
    </w:p>
    <w:p w:rsidR="00000000" w:rsidDel="00000000" w:rsidP="00000000" w:rsidRDefault="00000000" w:rsidRPr="00000000" w14:paraId="00000023">
      <w:pPr>
        <w:pStyle w:val="Heading4"/>
        <w:numPr>
          <w:ilvl w:val="3"/>
          <w:numId w:val="1"/>
        </w:numPr>
        <w:ind w:left="2880" w:hanging="360"/>
        <w:rPr/>
      </w:pPr>
      <w:r w:rsidDel="00000000" w:rsidR="00000000" w:rsidRPr="00000000">
        <w:rPr>
          <w:rtl w:val="0"/>
        </w:rPr>
        <w:t xml:space="preserve">Issue Classes &amp; Subclasses</w:t>
      </w:r>
    </w:p>
    <w:p w:rsidR="00000000" w:rsidDel="00000000" w:rsidP="00000000" w:rsidRDefault="00000000" w:rsidRPr="00000000" w14:paraId="00000024">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23(c)(4) - Sub-classes</w:t>
      </w:r>
      <w:r w:rsidDel="00000000" w:rsidR="00000000" w:rsidRPr="00000000">
        <w:rPr>
          <w:sz w:val="22"/>
          <w:szCs w:val="22"/>
          <w:rtl w:val="0"/>
        </w:rPr>
        <w:t xml:space="preserve">: break class actions into sub-classes later (different washing machine makes &amp; geographies, etc.)</w:t>
      </w:r>
    </w:p>
    <w:p w:rsidR="00000000" w:rsidDel="00000000" w:rsidP="00000000" w:rsidRDefault="00000000" w:rsidRPr="00000000" w14:paraId="00000025">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23(c)(3) - Issue class</w:t>
      </w:r>
      <w:r w:rsidDel="00000000" w:rsidR="00000000" w:rsidRPr="00000000">
        <w:rPr>
          <w:sz w:val="22"/>
          <w:szCs w:val="22"/>
          <w:rtl w:val="0"/>
        </w:rPr>
        <w:t xml:space="preserve">: certify issues that are common, take out non-common issues, then after common issues are decided, court can decertify the class and let them settle the rest of the cases individually</w:t>
      </w:r>
    </w:p>
    <w:p w:rsidR="00000000" w:rsidDel="00000000" w:rsidP="00000000" w:rsidRDefault="00000000" w:rsidRPr="00000000" w14:paraId="00000026">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In practice, if issue is at all important, a win at trial (or even potentially certification) will prompt settlement</w:t>
      </w:r>
    </w:p>
    <w:p w:rsidR="00000000" w:rsidDel="00000000" w:rsidP="00000000" w:rsidRDefault="00000000" w:rsidRPr="00000000" w14:paraId="00000027">
      <w:pPr>
        <w:pStyle w:val="Heading4"/>
        <w:numPr>
          <w:ilvl w:val="3"/>
          <w:numId w:val="1"/>
        </w:numPr>
        <w:ind w:left="2880" w:hanging="360"/>
        <w:rPr>
          <w:color w:val="000000"/>
        </w:rPr>
      </w:pPr>
      <w:r w:rsidDel="00000000" w:rsidR="00000000" w:rsidRPr="00000000">
        <w:rPr>
          <w:rtl w:val="0"/>
        </w:rPr>
        <w:t xml:space="preserve">Class Action Settlements</w:t>
      </w:r>
      <w:r w:rsidDel="00000000" w:rsidR="00000000" w:rsidRPr="00000000">
        <w:rPr>
          <w:rtl w:val="0"/>
        </w:rPr>
      </w:r>
    </w:p>
    <w:p w:rsidR="00000000" w:rsidDel="00000000" w:rsidP="00000000" w:rsidRDefault="00000000" w:rsidRPr="00000000" w14:paraId="00000028">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Requires judicial approval</w:t>
      </w:r>
      <w:r w:rsidDel="00000000" w:rsidR="00000000" w:rsidRPr="00000000">
        <w:rPr>
          <w:rtl w:val="0"/>
        </w:rPr>
      </w:r>
    </w:p>
    <w:p w:rsidR="00000000" w:rsidDel="00000000" w:rsidP="00000000" w:rsidRDefault="00000000" w:rsidRPr="00000000" w14:paraId="00000029">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Example: NFL concussion case, judge did not approve settlement until compensation cap removed</w:t>
      </w:r>
    </w:p>
    <w:p w:rsidR="00000000" w:rsidDel="00000000" w:rsidP="00000000" w:rsidRDefault="00000000" w:rsidRPr="00000000" w14:paraId="0000002A">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Requires notice and fairness hearing</w:t>
      </w:r>
      <w:r w:rsidDel="00000000" w:rsidR="00000000" w:rsidRPr="00000000">
        <w:rPr>
          <w:sz w:val="22"/>
          <w:szCs w:val="22"/>
          <w:rtl w:val="0"/>
        </w:rPr>
        <w:t xml:space="preserve">: where judge may decide that agreement is unfair and 3rd-parties can also object to it, providing some adversarial elements.</w:t>
      </w:r>
    </w:p>
    <w:p w:rsidR="00000000" w:rsidDel="00000000" w:rsidP="00000000" w:rsidRDefault="00000000" w:rsidRPr="00000000" w14:paraId="0000002B">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The court must direct notice in a reasonable manner to all class members who would be bound by the proposal</w:t>
      </w:r>
    </w:p>
    <w:p w:rsidR="00000000" w:rsidDel="00000000" w:rsidP="00000000" w:rsidRDefault="00000000" w:rsidRPr="00000000" w14:paraId="0000002C">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If the proposal would bind class members, it requires a fairness hearing</w:t>
      </w:r>
    </w:p>
    <w:p w:rsidR="00000000" w:rsidDel="00000000" w:rsidP="00000000" w:rsidRDefault="00000000" w:rsidRPr="00000000" w14:paraId="0000002D">
      <w:pPr>
        <w:numPr>
          <w:ilvl w:val="5"/>
          <w:numId w:val="1"/>
        </w:numPr>
        <w:ind w:left="4320" w:hanging="360"/>
        <w:rPr>
          <w:sz w:val="22"/>
          <w:szCs w:val="22"/>
        </w:rPr>
      </w:pPr>
      <w:r w:rsidDel="00000000" w:rsidR="00000000" w:rsidRPr="00000000">
        <w:rPr>
          <w:sz w:val="22"/>
          <w:szCs w:val="22"/>
          <w:rtl w:val="0"/>
        </w:rPr>
        <w:t xml:space="preserve">Any class member may object</w:t>
      </w:r>
    </w:p>
    <w:p w:rsidR="00000000" w:rsidDel="00000000" w:rsidP="00000000" w:rsidRDefault="00000000" w:rsidRPr="00000000" w14:paraId="0000002E">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The parties seeking approval must file a statement identifying any agreement made in connection with the proposal (including side deals)</w:t>
      </w:r>
    </w:p>
    <w:p w:rsidR="00000000" w:rsidDel="00000000" w:rsidP="00000000" w:rsidRDefault="00000000" w:rsidRPr="00000000" w14:paraId="0000002F">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If the class action was previously certified under Rule 23(b)(3) [damages class], the court may refuse to approve a settlement unless it affords a new opportunity to request exclusion (opt-out) to individual class members who had an earlier opportunity to request exclusion but did not do so</w:t>
      </w:r>
    </w:p>
    <w:p w:rsidR="00000000" w:rsidDel="00000000" w:rsidP="00000000" w:rsidRDefault="00000000" w:rsidRPr="00000000" w14:paraId="00000030">
      <w:pPr>
        <w:pStyle w:val="Heading3"/>
        <w:numPr>
          <w:ilvl w:val="2"/>
          <w:numId w:val="1"/>
        </w:numPr>
        <w:ind w:left="2160" w:hanging="360"/>
        <w:rPr/>
      </w:pPr>
      <w:r w:rsidDel="00000000" w:rsidR="00000000" w:rsidRPr="00000000">
        <w:rPr>
          <w:rtl w:val="0"/>
        </w:rPr>
        <w:t xml:space="preserve">Multi-District Litigation</w:t>
      </w:r>
    </w:p>
    <w:p w:rsidR="00000000" w:rsidDel="00000000" w:rsidP="00000000" w:rsidRDefault="00000000" w:rsidRPr="00000000" w14:paraId="00000031">
      <w:pPr>
        <w:numPr>
          <w:ilvl w:val="3"/>
          <w:numId w:val="1"/>
        </w:numPr>
        <w:pBdr>
          <w:top w:space="0" w:sz="0" w:val="nil"/>
          <w:left w:space="0" w:sz="0" w:val="nil"/>
          <w:bottom w:space="0" w:sz="0" w:val="nil"/>
          <w:right w:space="0" w:sz="0" w:val="nil"/>
          <w:between w:space="0" w:sz="0" w:val="nil"/>
        </w:pBdr>
        <w:ind w:left="2880" w:hanging="360"/>
        <w:rPr>
          <w:color w:val="000000"/>
          <w:sz w:val="22"/>
          <w:szCs w:val="22"/>
        </w:rPr>
      </w:pPr>
      <w:r w:rsidDel="00000000" w:rsidR="00000000" w:rsidRPr="00000000">
        <w:rPr>
          <w:sz w:val="22"/>
          <w:szCs w:val="22"/>
          <w:rtl w:val="0"/>
        </w:rPr>
        <w:t xml:space="preserve">MDL committee (standing panel of federal judges) examines cases with common issues, consolidates for judge and district</w:t>
      </w:r>
      <w:r w:rsidDel="00000000" w:rsidR="00000000" w:rsidRPr="00000000">
        <w:rPr>
          <w:rtl w:val="0"/>
        </w:rPr>
      </w:r>
    </w:p>
    <w:p w:rsidR="00000000" w:rsidDel="00000000" w:rsidP="00000000" w:rsidRDefault="00000000" w:rsidRPr="00000000" w14:paraId="00000032">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Once consolidated, court will find all common facts; cases subsequently broken up and sent back</w:t>
      </w:r>
    </w:p>
    <w:p w:rsidR="00000000" w:rsidDel="00000000" w:rsidP="00000000" w:rsidRDefault="00000000" w:rsidRPr="00000000" w14:paraId="00000033">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In reality: people settle</w:t>
      </w:r>
    </w:p>
    <w:p w:rsidR="00000000" w:rsidDel="00000000" w:rsidP="00000000" w:rsidRDefault="00000000" w:rsidRPr="00000000" w14:paraId="00000034">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CANNOT dispose entire case, so no common remedy (e.g. no big damages award for everyone) and no global peace</w:t>
      </w:r>
    </w:p>
    <w:p w:rsidR="00000000" w:rsidDel="00000000" w:rsidP="00000000" w:rsidRDefault="00000000" w:rsidRPr="00000000" w14:paraId="00000035">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Findings of fact not binding if people opt out</w:t>
      </w:r>
    </w:p>
    <w:p w:rsidR="00000000" w:rsidDel="00000000" w:rsidP="00000000" w:rsidRDefault="00000000" w:rsidRPr="00000000" w14:paraId="00000036">
      <w:pPr>
        <w:numPr>
          <w:ilvl w:val="3"/>
          <w:numId w:val="1"/>
        </w:numPr>
        <w:pBdr>
          <w:top w:space="0" w:sz="0" w:val="nil"/>
          <w:left w:space="0" w:sz="0" w:val="nil"/>
          <w:bottom w:space="0" w:sz="0" w:val="nil"/>
          <w:right w:space="0" w:sz="0" w:val="nil"/>
          <w:between w:space="0" w:sz="0" w:val="nil"/>
        </w:pBdr>
        <w:ind w:left="2880" w:hanging="360"/>
        <w:rPr>
          <w:color w:val="000000"/>
          <w:sz w:val="22"/>
          <w:szCs w:val="22"/>
        </w:rPr>
      </w:pPr>
      <w:r w:rsidDel="00000000" w:rsidR="00000000" w:rsidRPr="00000000">
        <w:rPr>
          <w:sz w:val="22"/>
          <w:szCs w:val="22"/>
          <w:u w:val="single"/>
          <w:rtl w:val="0"/>
        </w:rPr>
        <w:t xml:space="preserve">Example</w:t>
      </w:r>
      <w:r w:rsidDel="00000000" w:rsidR="00000000" w:rsidRPr="00000000">
        <w:rPr>
          <w:rtl w:val="0"/>
        </w:rPr>
      </w:r>
    </w:p>
    <w:p w:rsidR="00000000" w:rsidDel="00000000" w:rsidP="00000000" w:rsidRDefault="00000000" w:rsidRPr="00000000" w14:paraId="00000037">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i w:val="1"/>
          <w:sz w:val="22"/>
          <w:szCs w:val="22"/>
          <w:u w:val="single"/>
          <w:rtl w:val="0"/>
        </w:rPr>
        <w:t xml:space="preserve">In re Deepwater Horizon</w:t>
      </w:r>
      <w:r w:rsidDel="00000000" w:rsidR="00000000" w:rsidRPr="00000000">
        <w:rPr>
          <w:sz w:val="22"/>
          <w:szCs w:val="22"/>
          <w:rtl w:val="0"/>
        </w:rPr>
        <w:t xml:space="preserve">: Started as MDL, but BP agreed to a Settlement Agreement and class certification of all the cases - wanted global peace</w:t>
      </w:r>
    </w:p>
    <w:p w:rsidR="00000000" w:rsidDel="00000000" w:rsidP="00000000" w:rsidRDefault="00000000" w:rsidRPr="00000000" w14:paraId="00000038">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BP subsequently regretted: uncapped compensation fund, no causation requirement</w:t>
      </w:r>
    </w:p>
    <w:p w:rsidR="00000000" w:rsidDel="00000000" w:rsidP="00000000" w:rsidRDefault="00000000" w:rsidRPr="00000000" w14:paraId="00000039">
      <w:pPr>
        <w:pStyle w:val="Heading1"/>
        <w:numPr>
          <w:ilvl w:val="0"/>
          <w:numId w:val="1"/>
        </w:numPr>
        <w:ind w:left="720" w:hanging="360"/>
        <w:rPr/>
      </w:pPr>
      <w:r w:rsidDel="00000000" w:rsidR="00000000" w:rsidRPr="00000000">
        <w:rPr>
          <w:rtl w:val="0"/>
        </w:rPr>
        <w:t xml:space="preserve">Theories of Liability</w:t>
      </w:r>
    </w:p>
    <w:p w:rsidR="00000000" w:rsidDel="00000000" w:rsidP="00000000" w:rsidRDefault="00000000" w:rsidRPr="00000000" w14:paraId="0000003A">
      <w:pPr>
        <w:pStyle w:val="Heading2"/>
        <w:numPr>
          <w:ilvl w:val="1"/>
          <w:numId w:val="1"/>
        </w:numPr>
        <w:ind w:left="1440" w:hanging="360"/>
        <w:rPr/>
      </w:pPr>
      <w:r w:rsidDel="00000000" w:rsidR="00000000" w:rsidRPr="00000000">
        <w:rPr>
          <w:rtl w:val="0"/>
        </w:rPr>
        <w:t xml:space="preserve">Strict Liability</w:t>
      </w:r>
    </w:p>
    <w:p w:rsidR="00000000" w:rsidDel="00000000" w:rsidP="00000000" w:rsidRDefault="00000000" w:rsidRPr="00000000" w14:paraId="0000003B">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u w:val="single"/>
          <w:rtl w:val="0"/>
        </w:rPr>
        <w:t xml:space="preserve">When </w:t>
      </w:r>
      <w:r w:rsidDel="00000000" w:rsidR="00000000" w:rsidRPr="00000000">
        <w:rPr>
          <w:color w:val="000000"/>
          <w:sz w:val="22"/>
          <w:szCs w:val="22"/>
          <w:u w:val="single"/>
          <w:rtl w:val="0"/>
        </w:rPr>
        <w:t xml:space="preserve">Applicable</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3C">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Abnormally dangerous activity</w:t>
      </w:r>
    </w:p>
    <w:p w:rsidR="00000000" w:rsidDel="00000000" w:rsidP="00000000" w:rsidRDefault="00000000" w:rsidRPr="00000000" w14:paraId="0000003D">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Trespass; or</w:t>
      </w:r>
    </w:p>
    <w:p w:rsidR="00000000" w:rsidDel="00000000" w:rsidP="00000000" w:rsidRDefault="00000000" w:rsidRPr="00000000" w14:paraId="0000003E">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Vicarious liability (one party is responsible for the actions of another, e.g. </w:t>
      </w:r>
      <w:r w:rsidDel="00000000" w:rsidR="00000000" w:rsidRPr="00000000">
        <w:rPr>
          <w:i w:val="1"/>
          <w:sz w:val="22"/>
          <w:szCs w:val="22"/>
          <w:rtl w:val="0"/>
        </w:rPr>
        <w:t xml:space="preserve">respondeat superior</w:t>
      </w:r>
      <w:r w:rsidDel="00000000" w:rsidR="00000000" w:rsidRPr="00000000">
        <w:rPr>
          <w:sz w:val="22"/>
          <w:szCs w:val="22"/>
          <w:rtl w:val="0"/>
        </w:rPr>
        <w:t xml:space="preserve">)</w:t>
      </w:r>
    </w:p>
    <w:p w:rsidR="00000000" w:rsidDel="00000000" w:rsidP="00000000" w:rsidRDefault="00000000" w:rsidRPr="00000000" w14:paraId="0000003F">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u w:val="single"/>
          <w:rtl w:val="0"/>
        </w:rPr>
        <w:t xml:space="preserve">Abnormally dangerous factors (2nd Restatement):</w:t>
      </w:r>
      <w:r w:rsidDel="00000000" w:rsidR="00000000" w:rsidRPr="00000000">
        <w:rPr>
          <w:rtl w:val="0"/>
        </w:rPr>
      </w:r>
    </w:p>
    <w:p w:rsidR="00000000" w:rsidDel="00000000" w:rsidP="00000000" w:rsidRDefault="00000000" w:rsidRPr="00000000" w14:paraId="00000040">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High degree of risk of some harm</w:t>
      </w:r>
    </w:p>
    <w:p w:rsidR="00000000" w:rsidDel="00000000" w:rsidP="00000000" w:rsidRDefault="00000000" w:rsidRPr="00000000" w14:paraId="00000041">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Likelihood that harm will be great</w:t>
      </w:r>
    </w:p>
    <w:p w:rsidR="00000000" w:rsidDel="00000000" w:rsidP="00000000" w:rsidRDefault="00000000" w:rsidRPr="00000000" w14:paraId="00000042">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Inability to eliminate the risk by exercise of reasonable care</w:t>
      </w:r>
    </w:p>
    <w:p w:rsidR="00000000" w:rsidDel="00000000" w:rsidP="00000000" w:rsidRDefault="00000000" w:rsidRPr="00000000" w14:paraId="00000043">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i w:val="1"/>
          <w:sz w:val="22"/>
          <w:szCs w:val="22"/>
          <w:u w:val="single"/>
          <w:rtl w:val="0"/>
        </w:rPr>
        <w:t xml:space="preserve">American Cyanamid</w:t>
      </w:r>
      <w:r w:rsidDel="00000000" w:rsidR="00000000" w:rsidRPr="00000000">
        <w:rPr>
          <w:sz w:val="22"/>
          <w:szCs w:val="22"/>
          <w:rtl w:val="0"/>
        </w:rPr>
        <w:t xml:space="preserve">: Could just fix the tank</w:t>
      </w:r>
    </w:p>
    <w:p w:rsidR="00000000" w:rsidDel="00000000" w:rsidP="00000000" w:rsidRDefault="00000000" w:rsidRPr="00000000" w14:paraId="00000044">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Extent to which activity is not a matter of common usage</w:t>
      </w:r>
    </w:p>
    <w:p w:rsidR="00000000" w:rsidDel="00000000" w:rsidP="00000000" w:rsidRDefault="00000000" w:rsidRPr="00000000" w14:paraId="00000045">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(Can be framed – to people/area/industry)</w:t>
      </w:r>
    </w:p>
    <w:p w:rsidR="00000000" w:rsidDel="00000000" w:rsidP="00000000" w:rsidRDefault="00000000" w:rsidRPr="00000000" w14:paraId="00000046">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Inappropriateness of the activity to the place where it is carried on</w:t>
      </w:r>
    </w:p>
    <w:p w:rsidR="00000000" w:rsidDel="00000000" w:rsidP="00000000" w:rsidRDefault="00000000" w:rsidRPr="00000000" w14:paraId="00000047">
      <w:pPr>
        <w:numPr>
          <w:ilvl w:val="3"/>
          <w:numId w:val="1"/>
        </w:numPr>
        <w:pBdr>
          <w:top w:space="0" w:sz="0" w:val="nil"/>
          <w:left w:space="0" w:sz="0" w:val="nil"/>
          <w:bottom w:space="0" w:sz="0" w:val="nil"/>
          <w:right w:space="0" w:sz="0" w:val="nil"/>
          <w:between w:space="0" w:sz="0" w:val="nil"/>
        </w:pBdr>
        <w:ind w:left="2880" w:hanging="360"/>
        <w:rPr>
          <w:color w:val="000000"/>
          <w:sz w:val="22"/>
          <w:szCs w:val="22"/>
        </w:rPr>
      </w:pPr>
      <w:r w:rsidDel="00000000" w:rsidR="00000000" w:rsidRPr="00000000">
        <w:rPr>
          <w:sz w:val="22"/>
          <w:szCs w:val="22"/>
          <w:rtl w:val="0"/>
        </w:rPr>
        <w:t xml:space="preserve">Value to the community of the activity</w:t>
      </w:r>
      <w:r w:rsidDel="00000000" w:rsidR="00000000" w:rsidRPr="00000000">
        <w:rPr>
          <w:rtl w:val="0"/>
        </w:rPr>
      </w:r>
    </w:p>
    <w:p w:rsidR="00000000" w:rsidDel="00000000" w:rsidP="00000000" w:rsidRDefault="00000000" w:rsidRPr="00000000" w14:paraId="00000048">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u w:val="single"/>
          <w:rtl w:val="0"/>
        </w:rPr>
        <w:t xml:space="preserve">Choosing strict liability or negligence</w:t>
      </w:r>
      <w:r w:rsidDel="00000000" w:rsidR="00000000" w:rsidRPr="00000000">
        <w:rPr>
          <w:rtl w:val="0"/>
        </w:rPr>
      </w:r>
    </w:p>
    <w:p w:rsidR="00000000" w:rsidDel="00000000" w:rsidP="00000000" w:rsidRDefault="00000000" w:rsidRPr="00000000" w14:paraId="00000049">
      <w:pPr>
        <w:numPr>
          <w:ilvl w:val="3"/>
          <w:numId w:val="1"/>
        </w:numPr>
        <w:ind w:left="2880" w:hanging="360"/>
        <w:rPr>
          <w:sz w:val="22"/>
          <w:szCs w:val="22"/>
        </w:rPr>
      </w:pPr>
      <w:r w:rsidDel="00000000" w:rsidR="00000000" w:rsidRPr="00000000">
        <w:rPr>
          <w:sz w:val="22"/>
          <w:szCs w:val="22"/>
          <w:u w:val="single"/>
          <w:rtl w:val="0"/>
        </w:rPr>
        <w:t xml:space="preserve">Negligence</w:t>
      </w:r>
      <w:r w:rsidDel="00000000" w:rsidR="00000000" w:rsidRPr="00000000">
        <w:rPr>
          <w:sz w:val="22"/>
          <w:szCs w:val="22"/>
          <w:rtl w:val="0"/>
        </w:rPr>
        <w:t xml:space="preserve"> alters care levels</w:t>
      </w:r>
    </w:p>
    <w:p w:rsidR="00000000" w:rsidDel="00000000" w:rsidP="00000000" w:rsidRDefault="00000000" w:rsidRPr="00000000" w14:paraId="0000004A">
      <w:pPr>
        <w:numPr>
          <w:ilvl w:val="4"/>
          <w:numId w:val="1"/>
        </w:numPr>
        <w:ind w:left="3600" w:hanging="360"/>
        <w:rPr>
          <w:sz w:val="22"/>
          <w:szCs w:val="22"/>
        </w:rPr>
      </w:pPr>
      <w:r w:rsidDel="00000000" w:rsidR="00000000" w:rsidRPr="00000000">
        <w:rPr>
          <w:sz w:val="22"/>
          <w:szCs w:val="22"/>
          <w:rtl w:val="0"/>
        </w:rPr>
        <w:t xml:space="preserve">If you can take more care to eliminate risk you are in the world of negligence</w:t>
      </w:r>
    </w:p>
    <w:p w:rsidR="00000000" w:rsidDel="00000000" w:rsidP="00000000" w:rsidRDefault="00000000" w:rsidRPr="00000000" w14:paraId="0000004B">
      <w:pPr>
        <w:numPr>
          <w:ilvl w:val="3"/>
          <w:numId w:val="1"/>
        </w:numPr>
        <w:ind w:left="2880" w:hanging="360"/>
        <w:rPr>
          <w:sz w:val="22"/>
          <w:szCs w:val="22"/>
        </w:rPr>
      </w:pPr>
      <w:r w:rsidDel="00000000" w:rsidR="00000000" w:rsidRPr="00000000">
        <w:rPr>
          <w:sz w:val="22"/>
          <w:szCs w:val="22"/>
          <w:u w:val="single"/>
          <w:rtl w:val="0"/>
        </w:rPr>
        <w:t xml:space="preserve">Strict liability</w:t>
      </w:r>
      <w:r w:rsidDel="00000000" w:rsidR="00000000" w:rsidRPr="00000000">
        <w:rPr>
          <w:sz w:val="22"/>
          <w:szCs w:val="22"/>
          <w:rtl w:val="0"/>
        </w:rPr>
        <w:t xml:space="preserve"> alters activity levels</w:t>
      </w:r>
    </w:p>
    <w:p w:rsidR="00000000" w:rsidDel="00000000" w:rsidP="00000000" w:rsidRDefault="00000000" w:rsidRPr="00000000" w14:paraId="0000004C">
      <w:pPr>
        <w:numPr>
          <w:ilvl w:val="4"/>
          <w:numId w:val="1"/>
        </w:numPr>
        <w:ind w:left="3600" w:hanging="360"/>
        <w:rPr>
          <w:sz w:val="22"/>
          <w:szCs w:val="22"/>
        </w:rPr>
      </w:pPr>
      <w:r w:rsidDel="00000000" w:rsidR="00000000" w:rsidRPr="00000000">
        <w:rPr>
          <w:sz w:val="22"/>
          <w:szCs w:val="22"/>
          <w:rtl w:val="0"/>
        </w:rPr>
        <w:t xml:space="preserve">If you cannot eliminate the risk with more care, you are in the world of SL</w:t>
      </w:r>
    </w:p>
    <w:p w:rsidR="00000000" w:rsidDel="00000000" w:rsidP="00000000" w:rsidRDefault="00000000" w:rsidRPr="00000000" w14:paraId="0000004D">
      <w:pPr>
        <w:numPr>
          <w:ilvl w:val="3"/>
          <w:numId w:val="1"/>
        </w:numPr>
        <w:ind w:left="2880" w:hanging="360"/>
        <w:rPr>
          <w:sz w:val="22"/>
          <w:szCs w:val="22"/>
        </w:rPr>
      </w:pPr>
      <w:r w:rsidDel="00000000" w:rsidR="00000000" w:rsidRPr="00000000">
        <w:rPr>
          <w:sz w:val="22"/>
          <w:szCs w:val="22"/>
          <w:rtl w:val="0"/>
        </w:rPr>
        <w:t xml:space="preserve">Huang: Negligence acts like strict liability on the plaintiff unless the defendant is negligent</w:t>
      </w:r>
    </w:p>
    <w:p w:rsidR="00000000" w:rsidDel="00000000" w:rsidP="00000000" w:rsidRDefault="00000000" w:rsidRPr="00000000" w14:paraId="0000004E">
      <w:pPr>
        <w:numPr>
          <w:ilvl w:val="3"/>
          <w:numId w:val="1"/>
        </w:numPr>
        <w:ind w:left="2880" w:hanging="360"/>
        <w:rPr>
          <w:sz w:val="22"/>
          <w:szCs w:val="22"/>
        </w:rPr>
      </w:pPr>
      <w:r w:rsidDel="00000000" w:rsidR="00000000" w:rsidRPr="00000000">
        <w:rPr>
          <w:sz w:val="22"/>
          <w:szCs w:val="22"/>
          <w:rtl w:val="0"/>
        </w:rPr>
        <w:t xml:space="preserve">Consider if party is </w:t>
      </w:r>
      <w:r w:rsidDel="00000000" w:rsidR="00000000" w:rsidRPr="00000000">
        <w:rPr>
          <w:sz w:val="22"/>
          <w:szCs w:val="22"/>
          <w:u w:val="single"/>
          <w:rtl w:val="0"/>
        </w:rPr>
        <w:t xml:space="preserve">cheapest cost avoider</w:t>
      </w:r>
      <w:r w:rsidDel="00000000" w:rsidR="00000000" w:rsidRPr="00000000">
        <w:rPr>
          <w:sz w:val="22"/>
          <w:szCs w:val="22"/>
          <w:rtl w:val="0"/>
        </w:rPr>
        <w:t xml:space="preserve"> - if so points to SL</w:t>
      </w:r>
    </w:p>
    <w:p w:rsidR="00000000" w:rsidDel="00000000" w:rsidP="00000000" w:rsidRDefault="00000000" w:rsidRPr="00000000" w14:paraId="0000004F">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u w:val="single"/>
          <w:rtl w:val="0"/>
        </w:rPr>
        <w:t xml:space="preserve">Animals (origin of doctrine)</w:t>
      </w:r>
      <w:r w:rsidDel="00000000" w:rsidR="00000000" w:rsidRPr="00000000">
        <w:rPr>
          <w:rtl w:val="0"/>
        </w:rPr>
      </w:r>
    </w:p>
    <w:p w:rsidR="00000000" w:rsidDel="00000000" w:rsidP="00000000" w:rsidRDefault="00000000" w:rsidRPr="00000000" w14:paraId="00000050">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Highly vicious? If yes, then strict liability</w:t>
      </w:r>
    </w:p>
    <w:p w:rsidR="00000000" w:rsidDel="00000000" w:rsidP="00000000" w:rsidRDefault="00000000" w:rsidRPr="00000000" w14:paraId="00000051">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Non-vicious animal? If yes, then no negligence</w:t>
      </w:r>
    </w:p>
    <w:p w:rsidR="00000000" w:rsidDel="00000000" w:rsidP="00000000" w:rsidRDefault="00000000" w:rsidRPr="00000000" w14:paraId="00000052">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One-bite rule: once it bites someone, you know it’s dangerous</w:t>
      </w:r>
    </w:p>
    <w:p w:rsidR="00000000" w:rsidDel="00000000" w:rsidP="00000000" w:rsidRDefault="00000000" w:rsidRPr="00000000" w14:paraId="00000053">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Consider: is animal causing injury as animal? (or as football thrown across the street?)</w:t>
      </w:r>
    </w:p>
    <w:p w:rsidR="00000000" w:rsidDel="00000000" w:rsidP="00000000" w:rsidRDefault="00000000" w:rsidRPr="00000000" w14:paraId="00000054">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u w:val="single"/>
          <w:rtl w:val="0"/>
        </w:rPr>
        <w:t xml:space="preserve">How to argue against SL without conceding negligence</w:t>
      </w:r>
      <w:r w:rsidDel="00000000" w:rsidR="00000000" w:rsidRPr="00000000">
        <w:rPr>
          <w:rtl w:val="0"/>
        </w:rPr>
      </w:r>
    </w:p>
    <w:p w:rsidR="00000000" w:rsidDel="00000000" w:rsidP="00000000" w:rsidRDefault="00000000" w:rsidRPr="00000000" w14:paraId="00000055">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Argue that SL is inappropriate because care level sufficient to prevent harm</w:t>
      </w:r>
    </w:p>
    <w:p w:rsidR="00000000" w:rsidDel="00000000" w:rsidP="00000000" w:rsidRDefault="00000000" w:rsidRPr="00000000" w14:paraId="00000056">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Then argue that appropriate care levels will never </w:t>
      </w:r>
      <w:r w:rsidDel="00000000" w:rsidR="00000000" w:rsidRPr="00000000">
        <w:rPr>
          <w:i w:val="1"/>
          <w:sz w:val="22"/>
          <w:szCs w:val="22"/>
          <w:rtl w:val="0"/>
        </w:rPr>
        <w:t xml:space="preserve">completely</w:t>
      </w:r>
      <w:r w:rsidDel="00000000" w:rsidR="00000000" w:rsidRPr="00000000">
        <w:rPr>
          <w:sz w:val="22"/>
          <w:szCs w:val="22"/>
          <w:rtl w:val="0"/>
        </w:rPr>
        <w:t xml:space="preserve"> preclude possibility of harm, and that harm here was very unlikely</w:t>
      </w:r>
    </w:p>
    <w:p w:rsidR="00000000" w:rsidDel="00000000" w:rsidP="00000000" w:rsidRDefault="00000000" w:rsidRPr="00000000" w14:paraId="00000057">
      <w:pPr>
        <w:pStyle w:val="Heading2"/>
        <w:numPr>
          <w:ilvl w:val="1"/>
          <w:numId w:val="1"/>
        </w:numPr>
        <w:ind w:left="1440" w:hanging="360"/>
        <w:rPr/>
      </w:pPr>
      <w:r w:rsidDel="00000000" w:rsidR="00000000" w:rsidRPr="00000000">
        <w:rPr>
          <w:rtl w:val="0"/>
        </w:rPr>
        <w:t xml:space="preserve">Negligence Per Se (statutory negligence)</w:t>
      </w:r>
    </w:p>
    <w:p w:rsidR="00000000" w:rsidDel="00000000" w:rsidP="00000000" w:rsidRDefault="00000000" w:rsidRPr="00000000" w14:paraId="00000058">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color w:val="000000"/>
          <w:sz w:val="22"/>
          <w:szCs w:val="22"/>
          <w:rtl w:val="0"/>
        </w:rPr>
        <w:t xml:space="preserve">Is there a law?</w:t>
      </w:r>
      <w:r w:rsidDel="00000000" w:rsidR="00000000" w:rsidRPr="00000000">
        <w:rPr>
          <w:rtl w:val="0"/>
        </w:rPr>
      </w:r>
    </w:p>
    <w:p w:rsidR="00000000" w:rsidDel="00000000" w:rsidP="00000000" w:rsidRDefault="00000000" w:rsidRPr="00000000" w14:paraId="00000059">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S</w:t>
      </w:r>
      <w:r w:rsidDel="00000000" w:rsidR="00000000" w:rsidRPr="00000000">
        <w:rPr>
          <w:color w:val="000000"/>
          <w:sz w:val="22"/>
          <w:szCs w:val="22"/>
          <w:rtl w:val="0"/>
        </w:rPr>
        <w:t xml:space="preserve">tatutory purpose exception</w:t>
      </w:r>
      <w:r w:rsidDel="00000000" w:rsidR="00000000" w:rsidRPr="00000000">
        <w:rPr>
          <w:sz w:val="22"/>
          <w:szCs w:val="22"/>
          <w:rtl w:val="0"/>
        </w:rPr>
        <w:t xml:space="preserve">: Plaintiff was not class of persons or did not suffer type of harm intended to be protected by statute</w:t>
      </w:r>
    </w:p>
    <w:p w:rsidR="00000000" w:rsidDel="00000000" w:rsidP="00000000" w:rsidRDefault="00000000" w:rsidRPr="00000000" w14:paraId="0000005A">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If violation of the statute does not increase the risk of harm to those in the plaintiff’s situation, the courts are unlikely to hold the plaintiff to be an intended beneficiary</w:t>
      </w:r>
    </w:p>
    <w:p w:rsidR="00000000" w:rsidDel="00000000" w:rsidP="00000000" w:rsidRDefault="00000000" w:rsidRPr="00000000" w14:paraId="0000005B">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However: Courts are likely to read statute’s protection broadly to include indirect injuries</w:t>
      </w:r>
    </w:p>
    <w:p w:rsidR="00000000" w:rsidDel="00000000" w:rsidP="00000000" w:rsidRDefault="00000000" w:rsidRPr="00000000" w14:paraId="0000005C">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color w:val="000000"/>
          <w:sz w:val="22"/>
          <w:szCs w:val="22"/>
          <w:rtl w:val="0"/>
        </w:rPr>
        <w:t xml:space="preserve">Was it breached?</w:t>
      </w:r>
      <w:r w:rsidDel="00000000" w:rsidR="00000000" w:rsidRPr="00000000">
        <w:rPr>
          <w:rtl w:val="0"/>
        </w:rPr>
      </w:r>
    </w:p>
    <w:p w:rsidR="00000000" w:rsidDel="00000000" w:rsidP="00000000" w:rsidRDefault="00000000" w:rsidRPr="00000000" w14:paraId="0000005D">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Can still be negligent if you didn’t breach law - law may set low bar for minimal care</w:t>
      </w:r>
    </w:p>
    <w:p w:rsidR="00000000" w:rsidDel="00000000" w:rsidP="00000000" w:rsidRDefault="00000000" w:rsidRPr="00000000" w14:paraId="0000005E">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If applies and breached possible exceptions</w:t>
      </w:r>
    </w:p>
    <w:p w:rsidR="00000000" w:rsidDel="00000000" w:rsidP="00000000" w:rsidRDefault="00000000" w:rsidRPr="00000000" w14:paraId="0000005F">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Necessity, following statute more dangerous (Tedla), incapacity (children) and emergency; or statute completely irrelevant (P by any stretch of imagination not intended) </w:t>
      </w:r>
    </w:p>
    <w:p w:rsidR="00000000" w:rsidDel="00000000" w:rsidP="00000000" w:rsidRDefault="00000000" w:rsidRPr="00000000" w14:paraId="00000060">
      <w:pPr>
        <w:pStyle w:val="Heading2"/>
        <w:numPr>
          <w:ilvl w:val="1"/>
          <w:numId w:val="1"/>
        </w:numPr>
        <w:ind w:left="1440" w:hanging="360"/>
        <w:rPr/>
      </w:pPr>
      <w:r w:rsidDel="00000000" w:rsidR="00000000" w:rsidRPr="00000000">
        <w:rPr>
          <w:rtl w:val="0"/>
        </w:rPr>
        <w:t xml:space="preserve">Reasonable Person Negligence</w:t>
      </w:r>
    </w:p>
    <w:p w:rsidR="00000000" w:rsidDel="00000000" w:rsidP="00000000" w:rsidRDefault="00000000" w:rsidRPr="00000000" w14:paraId="00000061">
      <w:pPr>
        <w:pStyle w:val="Heading3"/>
        <w:numPr>
          <w:ilvl w:val="2"/>
          <w:numId w:val="1"/>
        </w:numPr>
        <w:ind w:left="2160" w:hanging="360"/>
        <w:rPr/>
      </w:pPr>
      <w:r w:rsidDel="00000000" w:rsidR="00000000" w:rsidRPr="00000000">
        <w:rPr>
          <w:rtl w:val="0"/>
        </w:rPr>
        <w:t xml:space="preserve">Duty</w:t>
      </w:r>
    </w:p>
    <w:p w:rsidR="00000000" w:rsidDel="00000000" w:rsidP="00000000" w:rsidRDefault="00000000" w:rsidRPr="00000000" w14:paraId="00000062">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Implied – you created the risk (“launch instrument of destruction”)</w:t>
      </w:r>
      <w:r w:rsidDel="00000000" w:rsidR="00000000" w:rsidRPr="00000000">
        <w:rPr>
          <w:rtl w:val="0"/>
        </w:rPr>
      </w:r>
    </w:p>
    <w:p w:rsidR="00000000" w:rsidDel="00000000" w:rsidP="00000000" w:rsidRDefault="00000000" w:rsidRPr="00000000" w14:paraId="00000063">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Don’t waste time talking about duty in normal negligence case</w:t>
      </w:r>
      <w:r w:rsidDel="00000000" w:rsidR="00000000" w:rsidRPr="00000000">
        <w:rPr>
          <w:rtl w:val="0"/>
        </w:rPr>
      </w:r>
    </w:p>
    <w:p w:rsidR="00000000" w:rsidDel="00000000" w:rsidP="00000000" w:rsidRDefault="00000000" w:rsidRPr="00000000" w14:paraId="00000064">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Affirmative – even if you did not create the risk</w:t>
      </w:r>
      <w:r w:rsidDel="00000000" w:rsidR="00000000" w:rsidRPr="00000000">
        <w:rPr>
          <w:rtl w:val="0"/>
        </w:rPr>
      </w:r>
    </w:p>
    <w:p w:rsidR="00000000" w:rsidDel="00000000" w:rsidP="00000000" w:rsidRDefault="00000000" w:rsidRPr="00000000" w14:paraId="00000065">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Duty to warn</w:t>
      </w:r>
      <w:r w:rsidDel="00000000" w:rsidR="00000000" w:rsidRPr="00000000">
        <w:rPr>
          <w:rtl w:val="0"/>
        </w:rPr>
      </w:r>
    </w:p>
    <w:p w:rsidR="00000000" w:rsidDel="00000000" w:rsidP="00000000" w:rsidRDefault="00000000" w:rsidRPr="00000000" w14:paraId="00000066">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Informed Consent</w:t>
      </w:r>
    </w:p>
    <w:p w:rsidR="00000000" w:rsidDel="00000000" w:rsidP="00000000" w:rsidRDefault="00000000" w:rsidRPr="00000000" w14:paraId="00000067">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Consider </w:t>
      </w:r>
      <w:r w:rsidDel="00000000" w:rsidR="00000000" w:rsidRPr="00000000">
        <w:rPr>
          <w:sz w:val="22"/>
          <w:szCs w:val="22"/>
          <w:u w:val="single"/>
          <w:rtl w:val="0"/>
        </w:rPr>
        <w:t xml:space="preserve">reasonable patient standard</w:t>
      </w:r>
      <w:r w:rsidDel="00000000" w:rsidR="00000000" w:rsidRPr="00000000">
        <w:rPr>
          <w:sz w:val="22"/>
          <w:szCs w:val="22"/>
          <w:rtl w:val="0"/>
        </w:rPr>
        <w:t xml:space="preserve"> (what patient would want to know) vs. </w:t>
      </w:r>
      <w:r w:rsidDel="00000000" w:rsidR="00000000" w:rsidRPr="00000000">
        <w:rPr>
          <w:sz w:val="22"/>
          <w:szCs w:val="22"/>
          <w:u w:val="single"/>
          <w:rtl w:val="0"/>
        </w:rPr>
        <w:t xml:space="preserve">reasonable physician standard</w:t>
      </w:r>
      <w:r w:rsidDel="00000000" w:rsidR="00000000" w:rsidRPr="00000000">
        <w:rPr>
          <w:sz w:val="22"/>
          <w:szCs w:val="22"/>
          <w:rtl w:val="0"/>
        </w:rPr>
        <w:t xml:space="preserve"> (what info reasonable doctor would provide)</w:t>
      </w:r>
    </w:p>
    <w:p w:rsidR="00000000" w:rsidDel="00000000" w:rsidP="00000000" w:rsidRDefault="00000000" w:rsidRPr="00000000" w14:paraId="00000068">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Products Liability - manufacturers must provide adequate warning of foreseeable risks</w:t>
      </w:r>
    </w:p>
    <w:p w:rsidR="00000000" w:rsidDel="00000000" w:rsidP="00000000" w:rsidRDefault="00000000" w:rsidRPr="00000000" w14:paraId="00000069">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Juries decide adequacy</w:t>
      </w:r>
    </w:p>
    <w:p w:rsidR="00000000" w:rsidDel="00000000" w:rsidP="00000000" w:rsidRDefault="00000000" w:rsidRPr="00000000" w14:paraId="0000006A">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Look to feasibility; costs of providing warning; kinds of information purchasers want/need</w:t>
      </w:r>
    </w:p>
    <w:p w:rsidR="00000000" w:rsidDel="00000000" w:rsidP="00000000" w:rsidRDefault="00000000" w:rsidRPr="00000000" w14:paraId="0000006B">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Consider “label clutter”</w:t>
      </w:r>
    </w:p>
    <w:p w:rsidR="00000000" w:rsidDel="00000000" w:rsidP="00000000" w:rsidRDefault="00000000" w:rsidRPr="00000000" w14:paraId="0000006C">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Special relationship (also maybe duty to warn, </w:t>
      </w:r>
      <w:r w:rsidDel="00000000" w:rsidR="00000000" w:rsidRPr="00000000">
        <w:rPr>
          <w:i w:val="1"/>
          <w:color w:val="000000"/>
          <w:sz w:val="22"/>
          <w:szCs w:val="22"/>
          <w:rtl w:val="0"/>
        </w:rPr>
        <w:t xml:space="preserve">Tarasoff</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6D">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Contractual duties</w:t>
      </w:r>
    </w:p>
    <w:p w:rsidR="00000000" w:rsidDel="00000000" w:rsidP="00000000" w:rsidRDefault="00000000" w:rsidRPr="00000000" w14:paraId="0000006E">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Family</w:t>
      </w:r>
    </w:p>
    <w:p w:rsidR="00000000" w:rsidDel="00000000" w:rsidP="00000000" w:rsidRDefault="00000000" w:rsidRPr="00000000" w14:paraId="0000006F">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Undertaking a rescue (no general duty to rescue, but if you make an attempt you must conduct non-negligently)</w:t>
      </w:r>
    </w:p>
    <w:p w:rsidR="00000000" w:rsidDel="00000000" w:rsidP="00000000" w:rsidRDefault="00000000" w:rsidRPr="00000000" w14:paraId="00000070">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Good Samaritan law (Vermont)</w:t>
      </w:r>
      <w:r w:rsidDel="00000000" w:rsidR="00000000" w:rsidRPr="00000000">
        <w:rPr>
          <w:rtl w:val="0"/>
        </w:rPr>
      </w:r>
    </w:p>
    <w:p w:rsidR="00000000" w:rsidDel="00000000" w:rsidP="00000000" w:rsidRDefault="00000000" w:rsidRPr="00000000" w14:paraId="00000071">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No duty – even if you </w:t>
      </w:r>
      <w:r w:rsidDel="00000000" w:rsidR="00000000" w:rsidRPr="00000000">
        <w:rPr>
          <w:i w:val="1"/>
          <w:color w:val="000000"/>
          <w:sz w:val="22"/>
          <w:szCs w:val="22"/>
          <w:rtl w:val="0"/>
        </w:rPr>
        <w:t xml:space="preserve">did</w:t>
      </w:r>
      <w:r w:rsidDel="00000000" w:rsidR="00000000" w:rsidRPr="00000000">
        <w:rPr>
          <w:color w:val="000000"/>
          <w:sz w:val="22"/>
          <w:szCs w:val="22"/>
          <w:rtl w:val="0"/>
        </w:rPr>
        <w:t xml:space="preserve"> create the risk</w:t>
      </w:r>
      <w:r w:rsidDel="00000000" w:rsidR="00000000" w:rsidRPr="00000000">
        <w:rPr>
          <w:rtl w:val="0"/>
        </w:rPr>
      </w:r>
    </w:p>
    <w:p w:rsidR="00000000" w:rsidDel="00000000" w:rsidP="00000000" w:rsidRDefault="00000000" w:rsidRPr="00000000" w14:paraId="00000072">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Pure economic harm</w:t>
      </w:r>
      <w:r w:rsidDel="00000000" w:rsidR="00000000" w:rsidRPr="00000000">
        <w:rPr>
          <w:rtl w:val="0"/>
        </w:rPr>
      </w:r>
    </w:p>
    <w:p w:rsidR="00000000" w:rsidDel="00000000" w:rsidP="00000000" w:rsidRDefault="00000000" w:rsidRPr="00000000" w14:paraId="00000073">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Pure emotional harm</w:t>
      </w:r>
      <w:r w:rsidDel="00000000" w:rsidR="00000000" w:rsidRPr="00000000">
        <w:rPr>
          <w:rtl w:val="0"/>
        </w:rPr>
      </w:r>
    </w:p>
    <w:p w:rsidR="00000000" w:rsidDel="00000000" w:rsidP="00000000" w:rsidRDefault="00000000" w:rsidRPr="00000000" w14:paraId="00000074">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Creating a duty</w:t>
      </w:r>
    </w:p>
    <w:p w:rsidR="00000000" w:rsidDel="00000000" w:rsidP="00000000" w:rsidRDefault="00000000" w:rsidRPr="00000000" w14:paraId="00000075">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Foreseeability and extent of plaintiff’s harm</w:t>
      </w:r>
    </w:p>
    <w:p w:rsidR="00000000" w:rsidDel="00000000" w:rsidP="00000000" w:rsidRDefault="00000000" w:rsidRPr="00000000" w14:paraId="00000076">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Policy reasons: ability to pay, deterrence value, fairness, etc</w:t>
      </w:r>
    </w:p>
    <w:p w:rsidR="00000000" w:rsidDel="00000000" w:rsidP="00000000" w:rsidRDefault="00000000" w:rsidRPr="00000000" w14:paraId="00000077">
      <w:pPr>
        <w:numPr>
          <w:ilvl w:val="3"/>
          <w:numId w:val="1"/>
        </w:numPr>
        <w:ind w:left="2880" w:hanging="360"/>
        <w:rPr>
          <w:sz w:val="22"/>
          <w:szCs w:val="22"/>
        </w:rPr>
      </w:pPr>
      <w:r w:rsidDel="00000000" w:rsidR="00000000" w:rsidRPr="00000000">
        <w:rPr>
          <w:sz w:val="22"/>
          <w:szCs w:val="22"/>
          <w:u w:val="single"/>
          <w:rtl w:val="0"/>
        </w:rPr>
        <w:t xml:space="preserve">Tension in the tort system regarding BPL analysis – to what extent is it important to consider societal risks vs. the risk to the particular plaintiffs?</w:t>
      </w:r>
      <w:r w:rsidDel="00000000" w:rsidR="00000000" w:rsidRPr="00000000">
        <w:rPr>
          <w:rtl w:val="0"/>
        </w:rPr>
      </w:r>
    </w:p>
    <w:p w:rsidR="00000000" w:rsidDel="00000000" w:rsidP="00000000" w:rsidRDefault="00000000" w:rsidRPr="00000000" w14:paraId="00000078">
      <w:pPr>
        <w:pStyle w:val="Heading3"/>
        <w:numPr>
          <w:ilvl w:val="2"/>
          <w:numId w:val="1"/>
        </w:numPr>
        <w:ind w:left="2160" w:hanging="360"/>
        <w:rPr/>
      </w:pPr>
      <w:r w:rsidDel="00000000" w:rsidR="00000000" w:rsidRPr="00000000">
        <w:rPr>
          <w:rtl w:val="0"/>
        </w:rPr>
        <w:t xml:space="preserve">Breach</w:t>
      </w:r>
    </w:p>
    <w:p w:rsidR="00000000" w:rsidDel="00000000" w:rsidP="00000000" w:rsidRDefault="00000000" w:rsidRPr="00000000" w14:paraId="00000079">
      <w:pPr>
        <w:pStyle w:val="Heading4"/>
        <w:numPr>
          <w:ilvl w:val="3"/>
          <w:numId w:val="1"/>
        </w:numPr>
        <w:ind w:left="2880" w:hanging="360"/>
        <w:rPr/>
      </w:pPr>
      <w:r w:rsidDel="00000000" w:rsidR="00000000" w:rsidRPr="00000000">
        <w:rPr>
          <w:rtl w:val="0"/>
        </w:rPr>
        <w:t xml:space="preserve">Shortcuts</w:t>
      </w:r>
    </w:p>
    <w:p w:rsidR="00000000" w:rsidDel="00000000" w:rsidP="00000000" w:rsidRDefault="00000000" w:rsidRPr="00000000" w14:paraId="0000007A">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Custom</w:t>
      </w:r>
    </w:p>
    <w:p w:rsidR="00000000" w:rsidDel="00000000" w:rsidP="00000000" w:rsidRDefault="00000000" w:rsidRPr="00000000" w14:paraId="0000007B">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Not dispositive; consider setting industry standards</w:t>
      </w:r>
    </w:p>
    <w:p w:rsidR="00000000" w:rsidDel="00000000" w:rsidP="00000000" w:rsidRDefault="00000000" w:rsidRPr="00000000" w14:paraId="0000007C">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Evidence of compliance may be used </w:t>
      </w:r>
      <w:r w:rsidDel="00000000" w:rsidR="00000000" w:rsidRPr="00000000">
        <w:rPr>
          <w:sz w:val="22"/>
          <w:szCs w:val="22"/>
          <w:u w:val="single"/>
          <w:rtl w:val="0"/>
        </w:rPr>
        <w:t xml:space="preserve">defensively</w:t>
      </w:r>
      <w:r w:rsidDel="00000000" w:rsidR="00000000" w:rsidRPr="00000000">
        <w:rPr>
          <w:sz w:val="22"/>
          <w:szCs w:val="22"/>
          <w:rtl w:val="0"/>
        </w:rPr>
        <w:t xml:space="preserve"> to show reasonable care</w:t>
      </w:r>
    </w:p>
    <w:p w:rsidR="00000000" w:rsidDel="00000000" w:rsidP="00000000" w:rsidRDefault="00000000" w:rsidRPr="00000000" w14:paraId="0000007D">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Evidence of non-compliance may be used </w:t>
      </w:r>
      <w:r w:rsidDel="00000000" w:rsidR="00000000" w:rsidRPr="00000000">
        <w:rPr>
          <w:sz w:val="22"/>
          <w:szCs w:val="22"/>
          <w:u w:val="single"/>
          <w:rtl w:val="0"/>
        </w:rPr>
        <w:t xml:space="preserve">offensively</w:t>
      </w:r>
      <w:r w:rsidDel="00000000" w:rsidR="00000000" w:rsidRPr="00000000">
        <w:rPr>
          <w:sz w:val="22"/>
          <w:szCs w:val="22"/>
          <w:rtl w:val="0"/>
        </w:rPr>
        <w:t xml:space="preserve"> to prove negligence</w:t>
      </w:r>
    </w:p>
    <w:p w:rsidR="00000000" w:rsidDel="00000000" w:rsidP="00000000" w:rsidRDefault="00000000" w:rsidRPr="00000000" w14:paraId="0000007E">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Malpractice</w:t>
      </w:r>
    </w:p>
    <w:p w:rsidR="00000000" w:rsidDel="00000000" w:rsidP="00000000" w:rsidRDefault="00000000" w:rsidRPr="00000000" w14:paraId="0000007F">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Mandatory, and create safe harbor if met</w:t>
      </w:r>
    </w:p>
    <w:p w:rsidR="00000000" w:rsidDel="00000000" w:rsidP="00000000" w:rsidRDefault="00000000" w:rsidRPr="00000000" w14:paraId="00000080">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Exceptions: </w:t>
      </w:r>
    </w:p>
    <w:p w:rsidR="00000000" w:rsidDel="00000000" w:rsidP="00000000" w:rsidRDefault="00000000" w:rsidRPr="00000000" w14:paraId="00000081">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Fail but alternative school of thought </w:t>
      </w:r>
    </w:p>
    <w:p w:rsidR="00000000" w:rsidDel="00000000" w:rsidP="00000000" w:rsidRDefault="00000000" w:rsidRPr="00000000" w14:paraId="00000082">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Comply but average layperson knows N (wrong foot)</w:t>
      </w:r>
    </w:p>
    <w:p w:rsidR="00000000" w:rsidDel="00000000" w:rsidP="00000000" w:rsidRDefault="00000000" w:rsidRPr="00000000" w14:paraId="00000083">
      <w:pPr>
        <w:pStyle w:val="Heading4"/>
        <w:numPr>
          <w:ilvl w:val="3"/>
          <w:numId w:val="1"/>
        </w:numPr>
        <w:ind w:left="2880" w:hanging="360"/>
        <w:rPr/>
      </w:pPr>
      <w:r w:rsidDel="00000000" w:rsidR="00000000" w:rsidRPr="00000000">
        <w:rPr>
          <w:rtl w:val="0"/>
        </w:rPr>
        <w:t xml:space="preserve">Reasonable person standard</w:t>
      </w:r>
    </w:p>
    <w:p w:rsidR="00000000" w:rsidDel="00000000" w:rsidP="00000000" w:rsidRDefault="00000000" w:rsidRPr="00000000" w14:paraId="00000084">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Objective v. subjective? (BUT: Under the Circumstances’)</w:t>
      </w:r>
    </w:p>
    <w:p w:rsidR="00000000" w:rsidDel="00000000" w:rsidP="00000000" w:rsidRDefault="00000000" w:rsidRPr="00000000" w14:paraId="00000085">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Objective: doing adult activity, mental infirmities, gender (RPS, objective, external)</w:t>
      </w:r>
    </w:p>
    <w:p w:rsidR="00000000" w:rsidDel="00000000" w:rsidP="00000000" w:rsidRDefault="00000000" w:rsidRPr="00000000" w14:paraId="00000086">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Subjective: expertise, common carriers, physical infirmities (individualized)</w:t>
      </w:r>
    </w:p>
    <w:p w:rsidR="00000000" w:rsidDel="00000000" w:rsidP="00000000" w:rsidRDefault="00000000" w:rsidRPr="00000000" w14:paraId="00000087">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Semi-objective: children (may consider age, intelligence)</w:t>
      </w:r>
    </w:p>
    <w:p w:rsidR="00000000" w:rsidDel="00000000" w:rsidP="00000000" w:rsidRDefault="00000000" w:rsidRPr="00000000" w14:paraId="00000088">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No liability: infants &lt; 4</w:t>
      </w:r>
    </w:p>
    <w:p w:rsidR="00000000" w:rsidDel="00000000" w:rsidP="00000000" w:rsidRDefault="00000000" w:rsidRPr="00000000" w14:paraId="00000089">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Emergency doctrine: When in an emergency not of your own making you only need to show honest exercise of judgment</w:t>
      </w:r>
    </w:p>
    <w:p w:rsidR="00000000" w:rsidDel="00000000" w:rsidP="00000000" w:rsidRDefault="00000000" w:rsidRPr="00000000" w14:paraId="0000008A">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“Untaken precautions” (if didn’t take one worth taking, there is negligence)</w:t>
      </w:r>
    </w:p>
    <w:p w:rsidR="00000000" w:rsidDel="00000000" w:rsidP="00000000" w:rsidRDefault="00000000" w:rsidRPr="00000000" w14:paraId="0000008B">
      <w:pPr>
        <w:pStyle w:val="Heading4"/>
        <w:numPr>
          <w:ilvl w:val="3"/>
          <w:numId w:val="1"/>
        </w:numPr>
        <w:ind w:left="2880" w:hanging="360"/>
        <w:rPr/>
      </w:pPr>
      <w:r w:rsidDel="00000000" w:rsidR="00000000" w:rsidRPr="00000000">
        <w:rPr>
          <w:rtl w:val="0"/>
        </w:rPr>
        <w:t xml:space="preserve">BPL (Learned Hand formula)</w:t>
      </w:r>
    </w:p>
    <w:p w:rsidR="00000000" w:rsidDel="00000000" w:rsidP="00000000" w:rsidRDefault="00000000" w:rsidRPr="00000000" w14:paraId="0000008C">
      <w:pPr>
        <w:numPr>
          <w:ilvl w:val="4"/>
          <w:numId w:val="1"/>
        </w:numPr>
        <w:ind w:left="3600" w:hanging="360"/>
        <w:rPr>
          <w:sz w:val="22"/>
          <w:szCs w:val="22"/>
        </w:rPr>
      </w:pPr>
      <w:r w:rsidDel="00000000" w:rsidR="00000000" w:rsidRPr="00000000">
        <w:rPr>
          <w:sz w:val="22"/>
          <w:szCs w:val="22"/>
          <w:u w:val="single"/>
          <w:rtl w:val="0"/>
        </w:rPr>
        <w:t xml:space="preserve">Untaken precautions</w:t>
      </w:r>
      <w:r w:rsidDel="00000000" w:rsidR="00000000" w:rsidRPr="00000000">
        <w:rPr>
          <w:sz w:val="22"/>
          <w:szCs w:val="22"/>
          <w:rtl w:val="0"/>
        </w:rPr>
        <w:t xml:space="preserve"> (if didn’t take one that was worth taking, that’s negligence)</w:t>
      </w:r>
    </w:p>
    <w:p w:rsidR="00000000" w:rsidDel="00000000" w:rsidP="00000000" w:rsidRDefault="00000000" w:rsidRPr="00000000" w14:paraId="0000008D">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u w:val="single"/>
          <w:rtl w:val="0"/>
        </w:rPr>
        <w:t xml:space="preserve">Burden</w:t>
      </w:r>
      <w:r w:rsidDel="00000000" w:rsidR="00000000" w:rsidRPr="00000000">
        <w:rPr>
          <w:sz w:val="22"/>
          <w:szCs w:val="22"/>
          <w:rtl w:val="0"/>
        </w:rPr>
        <w:t xml:space="preserve"> (B) of adequate/additional precautions</w:t>
      </w:r>
    </w:p>
    <w:p w:rsidR="00000000" w:rsidDel="00000000" w:rsidP="00000000" w:rsidRDefault="00000000" w:rsidRPr="00000000" w14:paraId="0000008E">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u w:val="single"/>
          <w:rtl w:val="0"/>
        </w:rPr>
        <w:t xml:space="preserve">Magnitude</w:t>
      </w:r>
      <w:r w:rsidDel="00000000" w:rsidR="00000000" w:rsidRPr="00000000">
        <w:rPr>
          <w:sz w:val="22"/>
          <w:szCs w:val="22"/>
          <w:rtl w:val="0"/>
        </w:rPr>
        <w:t xml:space="preserve"> of loss (L) (versus loss if precaution taken)</w:t>
      </w:r>
    </w:p>
    <w:p w:rsidR="00000000" w:rsidDel="00000000" w:rsidP="00000000" w:rsidRDefault="00000000" w:rsidRPr="00000000" w14:paraId="0000008F">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u w:val="single"/>
          <w:rtl w:val="0"/>
        </w:rPr>
        <w:t xml:space="preserve">Probability</w:t>
      </w:r>
      <w:r w:rsidDel="00000000" w:rsidR="00000000" w:rsidRPr="00000000">
        <w:rPr>
          <w:sz w:val="22"/>
          <w:szCs w:val="22"/>
          <w:rtl w:val="0"/>
        </w:rPr>
        <w:t xml:space="preserve"> (P) that a particular act or omission will cause harm (% after ‘added precaution’ – %before ‘added precaution’)</w:t>
      </w:r>
    </w:p>
    <w:p w:rsidR="00000000" w:rsidDel="00000000" w:rsidP="00000000" w:rsidRDefault="00000000" w:rsidRPr="00000000" w14:paraId="00000090">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Ideal formula: compare B with (P</w:t>
      </w:r>
      <w:r w:rsidDel="00000000" w:rsidR="00000000" w:rsidRPr="00000000">
        <w:rPr>
          <w:sz w:val="22"/>
          <w:szCs w:val="22"/>
          <w:vertAlign w:val="subscript"/>
          <w:rtl w:val="0"/>
        </w:rPr>
        <w:t xml:space="preserve">~B</w:t>
      </w:r>
      <w:r w:rsidDel="00000000" w:rsidR="00000000" w:rsidRPr="00000000">
        <w:rPr>
          <w:sz w:val="22"/>
          <w:szCs w:val="22"/>
          <w:rtl w:val="0"/>
        </w:rPr>
        <w:t xml:space="preserve"> – P</w:t>
      </w:r>
      <w:r w:rsidDel="00000000" w:rsidR="00000000" w:rsidRPr="00000000">
        <w:rPr>
          <w:sz w:val="22"/>
          <w:szCs w:val="22"/>
          <w:vertAlign w:val="subscript"/>
          <w:rtl w:val="0"/>
        </w:rPr>
        <w:t xml:space="preserve">B</w:t>
      </w:r>
      <w:r w:rsidDel="00000000" w:rsidR="00000000" w:rsidRPr="00000000">
        <w:rPr>
          <w:sz w:val="22"/>
          <w:szCs w:val="22"/>
          <w:rtl w:val="0"/>
        </w:rPr>
        <w:t xml:space="preserve">) × (L</w:t>
      </w:r>
      <w:r w:rsidDel="00000000" w:rsidR="00000000" w:rsidRPr="00000000">
        <w:rPr>
          <w:sz w:val="22"/>
          <w:szCs w:val="22"/>
          <w:vertAlign w:val="subscript"/>
          <w:rtl w:val="0"/>
        </w:rPr>
        <w:t xml:space="preserve">~B</w:t>
      </w:r>
      <w:r w:rsidDel="00000000" w:rsidR="00000000" w:rsidRPr="00000000">
        <w:rPr>
          <w:sz w:val="22"/>
          <w:szCs w:val="22"/>
          <w:rtl w:val="0"/>
        </w:rPr>
        <w:t xml:space="preserve"> – L</w:t>
      </w:r>
      <w:r w:rsidDel="00000000" w:rsidR="00000000" w:rsidRPr="00000000">
        <w:rPr>
          <w:sz w:val="22"/>
          <w:szCs w:val="22"/>
          <w:vertAlign w:val="subscript"/>
          <w:rtl w:val="0"/>
        </w:rPr>
        <w:t xml:space="preserve">B</w:t>
      </w:r>
      <w:r w:rsidDel="00000000" w:rsidR="00000000" w:rsidRPr="00000000">
        <w:rPr>
          <w:sz w:val="22"/>
          <w:szCs w:val="22"/>
          <w:rtl w:val="0"/>
        </w:rPr>
        <w:t xml:space="preserve">), where terms are defined w/r/t their foreseeability</w:t>
      </w:r>
    </w:p>
    <w:p w:rsidR="00000000" w:rsidDel="00000000" w:rsidP="00000000" w:rsidRDefault="00000000" w:rsidRPr="00000000" w14:paraId="00000091">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Restatement Third</w:t>
      </w:r>
      <w:r w:rsidDel="00000000" w:rsidR="00000000" w:rsidRPr="00000000">
        <w:rPr>
          <w:rtl w:val="0"/>
        </w:rPr>
      </w:r>
    </w:p>
    <w:p w:rsidR="00000000" w:rsidDel="00000000" w:rsidP="00000000" w:rsidRDefault="00000000" w:rsidRPr="00000000" w14:paraId="00000092">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Person acts negligently if the person does not exercise reasonable care under all the circumstances</w:t>
      </w:r>
    </w:p>
    <w:p w:rsidR="00000000" w:rsidDel="00000000" w:rsidP="00000000" w:rsidRDefault="00000000" w:rsidRPr="00000000" w14:paraId="00000093">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Primary factors to consider in ascertaining whether the person’s conduct lacks reasonable care are</w:t>
      </w:r>
    </w:p>
    <w:p w:rsidR="00000000" w:rsidDel="00000000" w:rsidP="00000000" w:rsidRDefault="00000000" w:rsidRPr="00000000" w14:paraId="00000094">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u w:val="single"/>
          <w:rtl w:val="0"/>
        </w:rPr>
        <w:t xml:space="preserve">Consider</w:t>
      </w:r>
      <w:r w:rsidDel="00000000" w:rsidR="00000000" w:rsidRPr="00000000">
        <w:rPr>
          <w:rtl w:val="0"/>
        </w:rPr>
      </w:r>
    </w:p>
    <w:p w:rsidR="00000000" w:rsidDel="00000000" w:rsidP="00000000" w:rsidRDefault="00000000" w:rsidRPr="00000000" w14:paraId="00000095">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Difference between foreseeability and probability</w:t>
      </w:r>
    </w:p>
    <w:p w:rsidR="00000000" w:rsidDel="00000000" w:rsidP="00000000" w:rsidRDefault="00000000" w:rsidRPr="00000000" w14:paraId="00000096">
      <w:pPr>
        <w:numPr>
          <w:ilvl w:val="6"/>
          <w:numId w:val="1"/>
        </w:numPr>
        <w:pBdr>
          <w:top w:space="0" w:sz="0" w:val="nil"/>
          <w:left w:space="0" w:sz="0" w:val="nil"/>
          <w:bottom w:space="0" w:sz="0" w:val="nil"/>
          <w:right w:space="0" w:sz="0" w:val="nil"/>
          <w:between w:space="0" w:sz="0" w:val="nil"/>
        </w:pBdr>
        <w:ind w:left="5040" w:hanging="360"/>
        <w:rPr>
          <w:sz w:val="22"/>
          <w:szCs w:val="22"/>
        </w:rPr>
      </w:pPr>
      <w:r w:rsidDel="00000000" w:rsidR="00000000" w:rsidRPr="00000000">
        <w:rPr>
          <w:sz w:val="22"/>
          <w:szCs w:val="22"/>
          <w:rtl w:val="0"/>
        </w:rPr>
        <w:t xml:space="preserve">Someone </w:t>
      </w:r>
      <w:r w:rsidDel="00000000" w:rsidR="00000000" w:rsidRPr="00000000">
        <w:rPr>
          <w:sz w:val="22"/>
          <w:szCs w:val="22"/>
          <w:u w:val="single"/>
          <w:rtl w:val="0"/>
        </w:rPr>
        <w:t xml:space="preserve">could</w:t>
      </w:r>
      <w:r w:rsidDel="00000000" w:rsidR="00000000" w:rsidRPr="00000000">
        <w:rPr>
          <w:sz w:val="22"/>
          <w:szCs w:val="22"/>
          <w:rtl w:val="0"/>
        </w:rPr>
        <w:t xml:space="preserve"> be injured, but will they?</w:t>
      </w:r>
    </w:p>
    <w:p w:rsidR="00000000" w:rsidDel="00000000" w:rsidP="00000000" w:rsidRDefault="00000000" w:rsidRPr="00000000" w14:paraId="00000097">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BPL on the </w:t>
      </w:r>
      <w:r w:rsidDel="00000000" w:rsidR="00000000" w:rsidRPr="00000000">
        <w:rPr>
          <w:sz w:val="22"/>
          <w:szCs w:val="22"/>
          <w:u w:val="single"/>
          <w:rtl w:val="0"/>
        </w:rPr>
        <w:t xml:space="preserve">precaution taken</w:t>
      </w:r>
      <w:r w:rsidDel="00000000" w:rsidR="00000000" w:rsidRPr="00000000">
        <w:rPr>
          <w:sz w:val="22"/>
          <w:szCs w:val="22"/>
          <w:rtl w:val="0"/>
        </w:rPr>
        <w:t xml:space="preserve">– precaution 1) won’t always work, 2) won’t prevent </w:t>
      </w:r>
      <w:r w:rsidDel="00000000" w:rsidR="00000000" w:rsidRPr="00000000">
        <w:rPr>
          <w:sz w:val="22"/>
          <w:szCs w:val="22"/>
          <w:u w:val="single"/>
          <w:rtl w:val="0"/>
        </w:rPr>
        <w:t xml:space="preserve">all</w:t>
      </w:r>
      <w:r w:rsidDel="00000000" w:rsidR="00000000" w:rsidRPr="00000000">
        <w:rPr>
          <w:sz w:val="22"/>
          <w:szCs w:val="22"/>
          <w:rtl w:val="0"/>
        </w:rPr>
        <w:t xml:space="preserve"> harm?</w:t>
      </w:r>
    </w:p>
    <w:p w:rsidR="00000000" w:rsidDel="00000000" w:rsidP="00000000" w:rsidRDefault="00000000" w:rsidRPr="00000000" w14:paraId="00000098">
      <w:pPr>
        <w:pBdr>
          <w:top w:space="0" w:sz="0" w:val="nil"/>
          <w:left w:space="0" w:sz="0" w:val="nil"/>
          <w:bottom w:space="0" w:sz="0" w:val="nil"/>
          <w:right w:space="0" w:sz="0" w:val="nil"/>
          <w:between w:space="0" w:sz="0" w:val="nil"/>
        </w:pBdr>
        <w:rPr>
          <w:sz w:val="22"/>
          <w:szCs w:val="22"/>
        </w:rPr>
      </w:pPr>
      <w:r w:rsidDel="00000000" w:rsidR="00000000" w:rsidRPr="00000000">
        <w:rPr>
          <w:rtl w:val="0"/>
        </w:rPr>
      </w:r>
    </w:p>
    <w:p w:rsidR="00000000" w:rsidDel="00000000" w:rsidP="00000000" w:rsidRDefault="00000000" w:rsidRPr="00000000" w14:paraId="00000099">
      <w:pPr>
        <w:pStyle w:val="Heading1"/>
        <w:numPr>
          <w:ilvl w:val="0"/>
          <w:numId w:val="1"/>
        </w:numPr>
        <w:ind w:left="720" w:hanging="360"/>
        <w:rPr/>
      </w:pPr>
      <w:r w:rsidDel="00000000" w:rsidR="00000000" w:rsidRPr="00000000">
        <w:rPr>
          <w:rtl w:val="0"/>
        </w:rPr>
        <w:t xml:space="preserve">Causation</w:t>
      </w:r>
    </w:p>
    <w:p w:rsidR="00000000" w:rsidDel="00000000" w:rsidP="00000000" w:rsidRDefault="00000000" w:rsidRPr="00000000" w14:paraId="0000009A">
      <w:pPr>
        <w:pStyle w:val="Heading2"/>
        <w:numPr>
          <w:ilvl w:val="1"/>
          <w:numId w:val="1"/>
        </w:numPr>
        <w:ind w:left="1440" w:hanging="360"/>
        <w:rPr/>
      </w:pPr>
      <w:r w:rsidDel="00000000" w:rsidR="00000000" w:rsidRPr="00000000">
        <w:rPr>
          <w:rtl w:val="0"/>
        </w:rPr>
        <w:t xml:space="preserve">Cause-in-fact</w:t>
      </w:r>
    </w:p>
    <w:p w:rsidR="00000000" w:rsidDel="00000000" w:rsidP="00000000" w:rsidRDefault="00000000" w:rsidRPr="00000000" w14:paraId="0000009B">
      <w:pPr>
        <w:pStyle w:val="Heading3"/>
        <w:numPr>
          <w:ilvl w:val="2"/>
          <w:numId w:val="1"/>
        </w:numPr>
        <w:ind w:left="2160" w:hanging="360"/>
        <w:rPr/>
      </w:pPr>
      <w:r w:rsidDel="00000000" w:rsidR="00000000" w:rsidRPr="00000000">
        <w:rPr>
          <w:rtl w:val="0"/>
        </w:rPr>
        <w:t xml:space="preserve">But-for causation</w:t>
      </w:r>
    </w:p>
    <w:p w:rsidR="00000000" w:rsidDel="00000000" w:rsidP="00000000" w:rsidRDefault="00000000" w:rsidRPr="00000000" w14:paraId="0000009C">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Would the plaintiff’s injury have occurred </w:t>
      </w:r>
      <w:r w:rsidDel="00000000" w:rsidR="00000000" w:rsidRPr="00000000">
        <w:rPr>
          <w:sz w:val="22"/>
          <w:szCs w:val="22"/>
          <w:u w:val="single"/>
          <w:rtl w:val="0"/>
        </w:rPr>
        <w:t xml:space="preserve">but for</w:t>
      </w:r>
      <w:r w:rsidDel="00000000" w:rsidR="00000000" w:rsidRPr="00000000">
        <w:rPr>
          <w:sz w:val="22"/>
          <w:szCs w:val="22"/>
          <w:rtl w:val="0"/>
        </w:rPr>
        <w:t xml:space="preserve"> the negligent act of the defendant?</w:t>
      </w:r>
    </w:p>
    <w:p w:rsidR="00000000" w:rsidDel="00000000" w:rsidP="00000000" w:rsidRDefault="00000000" w:rsidRPr="00000000" w14:paraId="0000009D">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Finding that, more likely than not, defendant’s actions were prerequisite, yes to CIF</w:t>
      </w:r>
    </w:p>
    <w:p w:rsidR="00000000" w:rsidDel="00000000" w:rsidP="00000000" w:rsidRDefault="00000000" w:rsidRPr="00000000" w14:paraId="0000009E">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This does not establish liability, just possibility</w:t>
      </w:r>
    </w:p>
    <w:p w:rsidR="00000000" w:rsidDel="00000000" w:rsidP="00000000" w:rsidRDefault="00000000" w:rsidRPr="00000000" w14:paraId="0000009F">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Multiple necessary causes</w:t>
      </w:r>
    </w:p>
    <w:p w:rsidR="00000000" w:rsidDel="00000000" w:rsidP="00000000" w:rsidRDefault="00000000" w:rsidRPr="00000000" w14:paraId="000000A0">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That’s fine.Can be multiple cause-in-fact</w:t>
      </w:r>
    </w:p>
    <w:p w:rsidR="00000000" w:rsidDel="00000000" w:rsidP="00000000" w:rsidRDefault="00000000" w:rsidRPr="00000000" w14:paraId="000000A1">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Multiple sufficient negligent causes</w:t>
      </w:r>
    </w:p>
    <w:p w:rsidR="00000000" w:rsidDel="00000000" w:rsidP="00000000" w:rsidRDefault="00000000" w:rsidRPr="00000000" w14:paraId="000000A2">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But-for is under-inclusive</w:t>
      </w:r>
    </w:p>
    <w:p w:rsidR="00000000" w:rsidDel="00000000" w:rsidP="00000000" w:rsidRDefault="00000000" w:rsidRPr="00000000" w14:paraId="000000A3">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Each liable</w:t>
      </w:r>
    </w:p>
    <w:p w:rsidR="00000000" w:rsidDel="00000000" w:rsidP="00000000" w:rsidRDefault="00000000" w:rsidRPr="00000000" w14:paraId="000000A4">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4 negligently-set fires converging on house. If each burns it down, each is a cause-in-fact, although not a but-for cause</w:t>
      </w:r>
    </w:p>
    <w:p w:rsidR="00000000" w:rsidDel="00000000" w:rsidP="00000000" w:rsidRDefault="00000000" w:rsidRPr="00000000" w14:paraId="000000A5">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u w:val="single"/>
          <w:rtl w:val="0"/>
        </w:rPr>
        <w:t xml:space="preserve">Multiple sufficient causes</w:t>
      </w:r>
      <w:r w:rsidDel="00000000" w:rsidR="00000000" w:rsidRPr="00000000">
        <w:rPr>
          <w:sz w:val="22"/>
          <w:szCs w:val="22"/>
          <w:rtl w:val="0"/>
        </w:rPr>
        <w:t xml:space="preserve">, one negligent and one not</w:t>
      </w:r>
    </w:p>
    <w:p w:rsidR="00000000" w:rsidDel="00000000" w:rsidP="00000000" w:rsidRDefault="00000000" w:rsidRPr="00000000" w14:paraId="000000A6">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Negligent is liable only if initial factual cause of injury</w:t>
      </w:r>
    </w:p>
    <w:p w:rsidR="00000000" w:rsidDel="00000000" w:rsidP="00000000" w:rsidRDefault="00000000" w:rsidRPr="00000000" w14:paraId="000000A7">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Non-negligently set one arrives first? No liability for either</w:t>
      </w:r>
    </w:p>
    <w:p w:rsidR="00000000" w:rsidDel="00000000" w:rsidP="00000000" w:rsidRDefault="00000000" w:rsidRPr="00000000" w14:paraId="000000A8">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u w:val="single"/>
          <w:rtl w:val="0"/>
        </w:rPr>
        <w:t xml:space="preserve">Preemptive causation with multiple negligent actors</w:t>
      </w:r>
      <w:r w:rsidDel="00000000" w:rsidR="00000000" w:rsidRPr="00000000">
        <w:rPr>
          <w:sz w:val="22"/>
          <w:szCs w:val="22"/>
          <w:rtl w:val="0"/>
        </w:rPr>
        <w:t xml:space="preserve">: Complicated</w:t>
      </w:r>
    </w:p>
    <w:p w:rsidR="00000000" w:rsidDel="00000000" w:rsidP="00000000" w:rsidRDefault="00000000" w:rsidRPr="00000000" w14:paraId="000000A9">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Only first negligent actor bears responsibility. No liability for theoretical harm</w:t>
      </w:r>
    </w:p>
    <w:p w:rsidR="00000000" w:rsidDel="00000000" w:rsidP="00000000" w:rsidRDefault="00000000" w:rsidRPr="00000000" w14:paraId="000000AA">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Moral luck!</w:t>
      </w:r>
    </w:p>
    <w:p w:rsidR="00000000" w:rsidDel="00000000" w:rsidP="00000000" w:rsidRDefault="00000000" w:rsidRPr="00000000" w14:paraId="000000AB">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But damages are different…</w:t>
      </w:r>
    </w:p>
    <w:p w:rsidR="00000000" w:rsidDel="00000000" w:rsidP="00000000" w:rsidRDefault="00000000" w:rsidRPr="00000000" w14:paraId="000000AC">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I run into you with my car and break your leg. However, you have terminal cancer and only a few months to live. But-for the car accident, you would have a whole leg</w:t>
      </w:r>
    </w:p>
    <w:p w:rsidR="00000000" w:rsidDel="00000000" w:rsidP="00000000" w:rsidRDefault="00000000" w:rsidRPr="00000000" w14:paraId="000000AD">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I bear full </w:t>
      </w:r>
      <w:r w:rsidDel="00000000" w:rsidR="00000000" w:rsidRPr="00000000">
        <w:rPr>
          <w:sz w:val="22"/>
          <w:szCs w:val="22"/>
          <w:u w:val="single"/>
          <w:rtl w:val="0"/>
        </w:rPr>
        <w:t xml:space="preserve">liability</w:t>
      </w:r>
      <w:r w:rsidDel="00000000" w:rsidR="00000000" w:rsidRPr="00000000">
        <w:rPr>
          <w:sz w:val="22"/>
          <w:szCs w:val="22"/>
          <w:rtl w:val="0"/>
        </w:rPr>
        <w:t xml:space="preserve"> for the broken leg, under the but-for theory of causation, pre-empting the plane crash theory of causation</w:t>
      </w:r>
    </w:p>
    <w:p w:rsidR="00000000" w:rsidDel="00000000" w:rsidP="00000000" w:rsidRDefault="00000000" w:rsidRPr="00000000" w14:paraId="000000AE">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However, the </w:t>
      </w:r>
      <w:r w:rsidDel="00000000" w:rsidR="00000000" w:rsidRPr="00000000">
        <w:rPr>
          <w:sz w:val="22"/>
          <w:szCs w:val="22"/>
          <w:u w:val="single"/>
          <w:rtl w:val="0"/>
        </w:rPr>
        <w:t xml:space="preserve">damages</w:t>
      </w:r>
      <w:r w:rsidDel="00000000" w:rsidR="00000000" w:rsidRPr="00000000">
        <w:rPr>
          <w:sz w:val="22"/>
          <w:szCs w:val="22"/>
          <w:rtl w:val="0"/>
        </w:rPr>
        <w:t xml:space="preserve"> award takes into account the fact that you only have a few months to live, reducing the damages award</w:t>
      </w:r>
    </w:p>
    <w:p w:rsidR="00000000" w:rsidDel="00000000" w:rsidP="00000000" w:rsidRDefault="00000000" w:rsidRPr="00000000" w14:paraId="000000AF">
      <w:pPr>
        <w:pStyle w:val="Heading2"/>
        <w:numPr>
          <w:ilvl w:val="1"/>
          <w:numId w:val="1"/>
        </w:numPr>
        <w:ind w:left="1440" w:hanging="360"/>
        <w:rPr/>
      </w:pPr>
      <w:r w:rsidDel="00000000" w:rsidR="00000000" w:rsidRPr="00000000">
        <w:rPr>
          <w:rtl w:val="0"/>
        </w:rPr>
        <w:t xml:space="preserve">Proof problems</w:t>
      </w:r>
    </w:p>
    <w:p w:rsidR="00000000" w:rsidDel="00000000" w:rsidP="00000000" w:rsidRDefault="00000000" w:rsidRPr="00000000" w14:paraId="000000B0">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u w:val="single"/>
          <w:rtl w:val="0"/>
        </w:rPr>
        <w:t xml:space="preserve">Alternative liability</w:t>
      </w:r>
      <w:r w:rsidDel="00000000" w:rsidR="00000000" w:rsidRPr="00000000">
        <w:rPr>
          <w:sz w:val="22"/>
          <w:szCs w:val="22"/>
          <w:rtl w:val="0"/>
        </w:rPr>
        <w:t xml:space="preserve"> (</w:t>
      </w:r>
      <w:r w:rsidDel="00000000" w:rsidR="00000000" w:rsidRPr="00000000">
        <w:rPr>
          <w:i w:val="1"/>
          <w:sz w:val="22"/>
          <w:szCs w:val="22"/>
          <w:rtl w:val="0"/>
        </w:rPr>
        <w:t xml:space="preserve">Summers v. Tice</w:t>
      </w:r>
      <w:r w:rsidDel="00000000" w:rsidR="00000000" w:rsidRPr="00000000">
        <w:rPr>
          <w:sz w:val="22"/>
          <w:szCs w:val="22"/>
          <w:rtl w:val="0"/>
        </w:rPr>
        <w:t xml:space="preserve">: Two hunters negligently shoot, but who injured plaintiff?)</w:t>
      </w:r>
    </w:p>
    <w:p w:rsidR="00000000" w:rsidDel="00000000" w:rsidP="00000000" w:rsidRDefault="00000000" w:rsidRPr="00000000" w14:paraId="000000B1">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Need to be certain that at least one of the parties caused the harm</w:t>
      </w:r>
    </w:p>
    <w:p w:rsidR="00000000" w:rsidDel="00000000" w:rsidP="00000000" w:rsidRDefault="00000000" w:rsidRPr="00000000" w14:paraId="000000B2">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Shifts burden of proof to the defendants, they then prove themselves out of liability</w:t>
      </w:r>
    </w:p>
    <w:p w:rsidR="00000000" w:rsidDel="00000000" w:rsidP="00000000" w:rsidRDefault="00000000" w:rsidRPr="00000000" w14:paraId="000000B3">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Useful for dealing with asymmetric information (defendants know better)</w:t>
      </w:r>
    </w:p>
    <w:p w:rsidR="00000000" w:rsidDel="00000000" w:rsidP="00000000" w:rsidRDefault="00000000" w:rsidRPr="00000000" w14:paraId="000000B4">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If at least one actor definitely at fault, more fair to plaintiff (can’t escape due to other actors’ negligent acts)</w:t>
      </w:r>
    </w:p>
    <w:p w:rsidR="00000000" w:rsidDel="00000000" w:rsidP="00000000" w:rsidRDefault="00000000" w:rsidRPr="00000000" w14:paraId="000000B5">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u w:val="single"/>
          <w:rtl w:val="0"/>
        </w:rPr>
        <w:t xml:space="preserve">Market share liability</w:t>
      </w:r>
      <w:r w:rsidDel="00000000" w:rsidR="00000000" w:rsidRPr="00000000">
        <w:rPr>
          <w:sz w:val="22"/>
          <w:szCs w:val="22"/>
          <w:rtl w:val="0"/>
        </w:rPr>
        <w:t xml:space="preserve"> (</w:t>
      </w:r>
      <w:r w:rsidDel="00000000" w:rsidR="00000000" w:rsidRPr="00000000">
        <w:rPr>
          <w:i w:val="1"/>
          <w:sz w:val="22"/>
          <w:szCs w:val="22"/>
          <w:rtl w:val="0"/>
        </w:rPr>
        <w:t xml:space="preserve">Sindell v. Abbott Lab</w:t>
      </w:r>
      <w:r w:rsidDel="00000000" w:rsidR="00000000" w:rsidRPr="00000000">
        <w:rPr>
          <w:sz w:val="22"/>
          <w:szCs w:val="22"/>
          <w:rtl w:val="0"/>
        </w:rPr>
        <w:t xml:space="preserve">: Pregnant women getting sick with pills that look the same): impose liability in proportion to market share;</w:t>
      </w:r>
    </w:p>
    <w:p w:rsidR="00000000" w:rsidDel="00000000" w:rsidP="00000000" w:rsidRDefault="00000000" w:rsidRPr="00000000" w14:paraId="000000B6">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Requires: signature disease, identical product, market, etc.</w:t>
      </w:r>
    </w:p>
    <w:p w:rsidR="00000000" w:rsidDel="00000000" w:rsidP="00000000" w:rsidRDefault="00000000" w:rsidRPr="00000000" w14:paraId="000000B7">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Uncommon because very few actual signature diseases</w:t>
      </w:r>
    </w:p>
    <w:p w:rsidR="00000000" w:rsidDel="00000000" w:rsidP="00000000" w:rsidRDefault="00000000" w:rsidRPr="00000000" w14:paraId="000000B8">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Types:</w:t>
      </w:r>
    </w:p>
    <w:p w:rsidR="00000000" w:rsidDel="00000000" w:rsidP="00000000" w:rsidRDefault="00000000" w:rsidRPr="00000000" w14:paraId="000000B9">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Relative (take share of market, overpay) or; </w:t>
      </w:r>
    </w:p>
    <w:p w:rsidR="00000000" w:rsidDel="00000000" w:rsidP="00000000" w:rsidRDefault="00000000" w:rsidRPr="00000000" w14:paraId="000000BA">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Absolute (D only accountable for actual share)</w:t>
      </w:r>
    </w:p>
    <w:p w:rsidR="00000000" w:rsidDel="00000000" w:rsidP="00000000" w:rsidRDefault="00000000" w:rsidRPr="00000000" w14:paraId="000000BB">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Note: Some courts have allowed plaintiffs who </w:t>
      </w:r>
      <w:r w:rsidDel="00000000" w:rsidR="00000000" w:rsidRPr="00000000">
        <w:rPr>
          <w:i w:val="1"/>
          <w:sz w:val="22"/>
          <w:szCs w:val="22"/>
          <w:rtl w:val="0"/>
        </w:rPr>
        <w:t xml:space="preserve">can</w:t>
      </w:r>
      <w:r w:rsidDel="00000000" w:rsidR="00000000" w:rsidRPr="00000000">
        <w:rPr>
          <w:sz w:val="22"/>
          <w:szCs w:val="22"/>
          <w:rtl w:val="0"/>
        </w:rPr>
        <w:t xml:space="preserve"> prove a particular defendant caused their injury (i.e. they know who produced the pill) to opt-out of MSL</w:t>
      </w:r>
    </w:p>
    <w:p w:rsidR="00000000" w:rsidDel="00000000" w:rsidP="00000000" w:rsidRDefault="00000000" w:rsidRPr="00000000" w14:paraId="000000BC">
      <w:pPr>
        <w:pStyle w:val="Heading2"/>
        <w:numPr>
          <w:ilvl w:val="1"/>
          <w:numId w:val="1"/>
        </w:numPr>
        <w:ind w:left="1440" w:hanging="360"/>
        <w:rPr>
          <w:color w:val="000000"/>
        </w:rPr>
      </w:pPr>
      <w:r w:rsidDel="00000000" w:rsidR="00000000" w:rsidRPr="00000000">
        <w:rPr>
          <w:rtl w:val="0"/>
        </w:rPr>
        <w:t xml:space="preserve">Harm</w:t>
      </w:r>
      <w:r w:rsidDel="00000000" w:rsidR="00000000" w:rsidRPr="00000000">
        <w:rPr>
          <w:rtl w:val="0"/>
        </w:rPr>
      </w:r>
    </w:p>
    <w:p w:rsidR="00000000" w:rsidDel="00000000" w:rsidP="00000000" w:rsidRDefault="00000000" w:rsidRPr="00000000" w14:paraId="000000BD">
      <w:pPr>
        <w:pStyle w:val="Heading3"/>
        <w:numPr>
          <w:ilvl w:val="2"/>
          <w:numId w:val="1"/>
        </w:numPr>
        <w:ind w:left="2160" w:hanging="360"/>
        <w:rPr/>
      </w:pPr>
      <w:r w:rsidDel="00000000" w:rsidR="00000000" w:rsidRPr="00000000">
        <w:rPr>
          <w:rtl w:val="0"/>
        </w:rPr>
        <w:t xml:space="preserve">Loss of chance</w:t>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2160" w:firstLine="0"/>
        <w:rPr>
          <w:sz w:val="22"/>
          <w:szCs w:val="22"/>
        </w:rPr>
      </w:pPr>
      <w:r w:rsidDel="00000000" w:rsidR="00000000" w:rsidRPr="00000000">
        <w:rPr>
          <w:sz w:val="22"/>
          <w:szCs w:val="22"/>
          <w:rtl w:val="0"/>
        </w:rPr>
        <w:t xml:space="preserve">(</w:t>
      </w:r>
      <w:r w:rsidDel="00000000" w:rsidR="00000000" w:rsidRPr="00000000">
        <w:rPr>
          <w:i w:val="1"/>
          <w:sz w:val="22"/>
          <w:szCs w:val="22"/>
          <w:rtl w:val="0"/>
        </w:rPr>
        <w:t xml:space="preserve">Herskovits</w:t>
      </w:r>
      <w:r w:rsidDel="00000000" w:rsidR="00000000" w:rsidRPr="00000000">
        <w:rPr>
          <w:sz w:val="22"/>
          <w:szCs w:val="22"/>
          <w:rtl w:val="0"/>
        </w:rPr>
        <w:t xml:space="preserve">): Physician negligent, decedent dies, but only had 39% chance of death anyway, with misdiagnosis pushing to 25%)</w:t>
      </w:r>
    </w:p>
    <w:p w:rsidR="00000000" w:rsidDel="00000000" w:rsidP="00000000" w:rsidRDefault="00000000" w:rsidRPr="00000000" w14:paraId="000000BF">
      <w:pPr>
        <w:numPr>
          <w:ilvl w:val="3"/>
          <w:numId w:val="1"/>
        </w:numPr>
        <w:ind w:left="2880" w:hanging="360"/>
        <w:rPr>
          <w:sz w:val="22"/>
          <w:szCs w:val="22"/>
        </w:rPr>
      </w:pPr>
      <w:r w:rsidDel="00000000" w:rsidR="00000000" w:rsidRPr="00000000">
        <w:rPr>
          <w:sz w:val="22"/>
          <w:szCs w:val="22"/>
          <w:rtl w:val="0"/>
        </w:rPr>
        <w:t xml:space="preserve">Harm is redefined as lost chance of survival rather than death</w:t>
      </w:r>
    </w:p>
    <w:p w:rsidR="00000000" w:rsidDel="00000000" w:rsidP="00000000" w:rsidRDefault="00000000" w:rsidRPr="00000000" w14:paraId="000000C0">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Theory of causation but </w:t>
      </w:r>
      <w:r w:rsidDel="00000000" w:rsidR="00000000" w:rsidRPr="00000000">
        <w:rPr>
          <w:sz w:val="22"/>
          <w:szCs w:val="22"/>
          <w:u w:val="single"/>
          <w:rtl w:val="0"/>
        </w:rPr>
        <w:t xml:space="preserve">also</w:t>
      </w:r>
      <w:r w:rsidDel="00000000" w:rsidR="00000000" w:rsidRPr="00000000">
        <w:rPr>
          <w:sz w:val="22"/>
          <w:szCs w:val="22"/>
          <w:rtl w:val="0"/>
        </w:rPr>
        <w:t xml:space="preserve"> recovery</w:t>
      </w:r>
    </w:p>
    <w:p w:rsidR="00000000" w:rsidDel="00000000" w:rsidP="00000000" w:rsidRDefault="00000000" w:rsidRPr="00000000" w14:paraId="000000C1">
      <w:pPr>
        <w:numPr>
          <w:ilvl w:val="4"/>
          <w:numId w:val="1"/>
        </w:numPr>
        <w:ind w:left="3600" w:hanging="360"/>
        <w:rPr>
          <w:sz w:val="22"/>
          <w:szCs w:val="22"/>
        </w:rPr>
      </w:pPr>
      <w:r w:rsidDel="00000000" w:rsidR="00000000" w:rsidRPr="00000000">
        <w:rPr>
          <w:sz w:val="22"/>
          <w:szCs w:val="22"/>
          <w:rtl w:val="0"/>
        </w:rPr>
        <w:t xml:space="preserve">Calculation: decreased chance of survival (must die)</w:t>
      </w:r>
    </w:p>
    <w:p w:rsidR="00000000" w:rsidDel="00000000" w:rsidP="00000000" w:rsidRDefault="00000000" w:rsidRPr="00000000" w14:paraId="000000C2">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If &lt;50% survival prior to negligent act, not a but-for cause</w:t>
      </w:r>
    </w:p>
    <w:p w:rsidR="00000000" w:rsidDel="00000000" w:rsidP="00000000" w:rsidRDefault="00000000" w:rsidRPr="00000000" w14:paraId="000000C3">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Only applies where likelihood of survival less than 50% even without negligent action; otherwise, but-for causation applies</w:t>
      </w:r>
    </w:p>
    <w:p w:rsidR="00000000" w:rsidDel="00000000" w:rsidP="00000000" w:rsidRDefault="00000000" w:rsidRPr="00000000" w14:paraId="000000C4">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u w:val="single"/>
          <w:rtl w:val="0"/>
        </w:rPr>
        <w:t xml:space="preserve">Policy: but why not the rate? Taking from 20% to 10% is much worse than 40% to 30%! But same amount of money!</w:t>
      </w:r>
      <w:r w:rsidDel="00000000" w:rsidR="00000000" w:rsidRPr="00000000">
        <w:rPr>
          <w:rtl w:val="0"/>
        </w:rPr>
      </w:r>
    </w:p>
    <w:p w:rsidR="00000000" w:rsidDel="00000000" w:rsidP="00000000" w:rsidRDefault="00000000" w:rsidRPr="00000000" w14:paraId="000000C5">
      <w:pPr>
        <w:pStyle w:val="Heading2"/>
        <w:numPr>
          <w:ilvl w:val="1"/>
          <w:numId w:val="1"/>
        </w:numPr>
        <w:ind w:left="1440" w:hanging="360"/>
        <w:rPr/>
      </w:pPr>
      <w:r w:rsidDel="00000000" w:rsidR="00000000" w:rsidRPr="00000000">
        <w:rPr>
          <w:rtl w:val="0"/>
        </w:rPr>
        <w:t xml:space="preserve">Proximate cause</w:t>
      </w:r>
    </w:p>
    <w:p w:rsidR="00000000" w:rsidDel="00000000" w:rsidP="00000000" w:rsidRDefault="00000000" w:rsidRPr="00000000" w14:paraId="000000C6">
      <w:pPr>
        <w:pStyle w:val="Heading3"/>
        <w:numPr>
          <w:ilvl w:val="2"/>
          <w:numId w:val="1"/>
        </w:numPr>
        <w:ind w:left="2160" w:hanging="360"/>
        <w:rPr/>
      </w:pPr>
      <w:r w:rsidDel="00000000" w:rsidR="00000000" w:rsidRPr="00000000">
        <w:rPr>
          <w:u w:val="single"/>
          <w:rtl w:val="0"/>
        </w:rPr>
        <w:t xml:space="preserve">Foreseeability</w:t>
      </w:r>
      <w:r w:rsidDel="00000000" w:rsidR="00000000" w:rsidRPr="00000000">
        <w:rPr>
          <w:rtl w:val="0"/>
        </w:rPr>
        <w:t xml:space="preserve"> (traditional)</w:t>
      </w:r>
    </w:p>
    <w:p w:rsidR="00000000" w:rsidDel="00000000" w:rsidP="00000000" w:rsidRDefault="00000000" w:rsidRPr="00000000" w14:paraId="000000C7">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Was the harm caused a </w:t>
      </w:r>
      <w:r w:rsidDel="00000000" w:rsidR="00000000" w:rsidRPr="00000000">
        <w:rPr>
          <w:sz w:val="22"/>
          <w:szCs w:val="22"/>
          <w:u w:val="single"/>
          <w:rtl w:val="0"/>
        </w:rPr>
        <w:t xml:space="preserve">foreseeable result</w:t>
      </w:r>
      <w:r w:rsidDel="00000000" w:rsidR="00000000" w:rsidRPr="00000000">
        <w:rPr>
          <w:sz w:val="22"/>
          <w:szCs w:val="22"/>
          <w:rtl w:val="0"/>
        </w:rPr>
        <w:t xml:space="preserve"> of the defendant’s actions?</w:t>
      </w:r>
    </w:p>
    <w:p w:rsidR="00000000" w:rsidDel="00000000" w:rsidP="00000000" w:rsidRDefault="00000000" w:rsidRPr="00000000" w14:paraId="000000C8">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i w:val="1"/>
          <w:sz w:val="22"/>
          <w:szCs w:val="22"/>
          <w:rtl w:val="0"/>
        </w:rPr>
        <w:t xml:space="preserve">Example</w:t>
      </w:r>
      <w:r w:rsidDel="00000000" w:rsidR="00000000" w:rsidRPr="00000000">
        <w:rPr>
          <w:sz w:val="22"/>
          <w:szCs w:val="22"/>
          <w:rtl w:val="0"/>
        </w:rPr>
        <w:t xml:space="preserve">: Defendant fails to stop at a red light, hits defendant’s car. He’s negligent, and his failure to stop is a cause-in-fact of the harm, but were his actions the “proximate cause?”</w:t>
      </w:r>
    </w:p>
    <w:p w:rsidR="00000000" w:rsidDel="00000000" w:rsidP="00000000" w:rsidRDefault="00000000" w:rsidRPr="00000000" w14:paraId="000000C9">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sz w:val="22"/>
          <w:szCs w:val="22"/>
          <w:rtl w:val="0"/>
        </w:rPr>
        <w:t xml:space="preserve">Obviously. Completely foreseeable outcome.</w:t>
      </w:r>
    </w:p>
    <w:p w:rsidR="00000000" w:rsidDel="00000000" w:rsidP="00000000" w:rsidRDefault="00000000" w:rsidRPr="00000000" w14:paraId="000000CA">
      <w:pPr>
        <w:numPr>
          <w:ilvl w:val="3"/>
          <w:numId w:val="1"/>
        </w:numPr>
        <w:ind w:left="2880" w:hanging="360"/>
        <w:rPr>
          <w:sz w:val="22"/>
          <w:szCs w:val="22"/>
        </w:rPr>
      </w:pPr>
      <w:r w:rsidDel="00000000" w:rsidR="00000000" w:rsidRPr="00000000">
        <w:rPr>
          <w:sz w:val="22"/>
          <w:szCs w:val="22"/>
          <w:rtl w:val="0"/>
        </w:rPr>
        <w:t xml:space="preserve">May we impose liability if </w:t>
      </w:r>
      <w:r w:rsidDel="00000000" w:rsidR="00000000" w:rsidRPr="00000000">
        <w:rPr>
          <w:sz w:val="22"/>
          <w:szCs w:val="22"/>
          <w:u w:val="single"/>
          <w:rtl w:val="0"/>
        </w:rPr>
        <w:t xml:space="preserve">unforeseeable</w:t>
      </w:r>
      <w:r w:rsidDel="00000000" w:rsidR="00000000" w:rsidRPr="00000000">
        <w:rPr>
          <w:sz w:val="22"/>
          <w:szCs w:val="22"/>
          <w:rtl w:val="0"/>
        </w:rPr>
        <w:t xml:space="preserve">?</w:t>
      </w:r>
    </w:p>
    <w:p w:rsidR="00000000" w:rsidDel="00000000" w:rsidP="00000000" w:rsidRDefault="00000000" w:rsidRPr="00000000" w14:paraId="000000CB">
      <w:pPr>
        <w:numPr>
          <w:ilvl w:val="4"/>
          <w:numId w:val="1"/>
        </w:numPr>
        <w:ind w:left="3600" w:hanging="360"/>
        <w:rPr>
          <w:sz w:val="22"/>
          <w:szCs w:val="22"/>
        </w:rPr>
      </w:pPr>
      <w:r w:rsidDel="00000000" w:rsidR="00000000" w:rsidRPr="00000000">
        <w:rPr>
          <w:sz w:val="22"/>
          <w:szCs w:val="22"/>
          <w:u w:val="single"/>
          <w:rtl w:val="0"/>
        </w:rPr>
        <w:t xml:space="preserve">Plaintiff</w:t>
      </w:r>
      <w:r w:rsidDel="00000000" w:rsidR="00000000" w:rsidRPr="00000000">
        <w:rPr>
          <w:sz w:val="22"/>
          <w:szCs w:val="22"/>
          <w:rtl w:val="0"/>
        </w:rPr>
        <w:t xml:space="preserve">: No</w:t>
      </w:r>
    </w:p>
    <w:p w:rsidR="00000000" w:rsidDel="00000000" w:rsidP="00000000" w:rsidRDefault="00000000" w:rsidRPr="00000000" w14:paraId="000000CC">
      <w:pPr>
        <w:numPr>
          <w:ilvl w:val="5"/>
          <w:numId w:val="1"/>
        </w:numPr>
        <w:ind w:left="4320" w:hanging="360"/>
        <w:rPr>
          <w:sz w:val="22"/>
          <w:szCs w:val="22"/>
        </w:rPr>
      </w:pPr>
      <w:r w:rsidDel="00000000" w:rsidR="00000000" w:rsidRPr="00000000">
        <w:rPr>
          <w:sz w:val="22"/>
          <w:szCs w:val="22"/>
          <w:rtl w:val="0"/>
        </w:rPr>
        <w:t xml:space="preserve">Defendant shouldn’t be held liable for injuries caused to wholly unforeseeable plaintiff, even if negligent act and cause-in-fact</w:t>
      </w:r>
    </w:p>
    <w:p w:rsidR="00000000" w:rsidDel="00000000" w:rsidP="00000000" w:rsidRDefault="00000000" w:rsidRPr="00000000" w14:paraId="000000CD">
      <w:pPr>
        <w:numPr>
          <w:ilvl w:val="5"/>
          <w:numId w:val="1"/>
        </w:numPr>
        <w:ind w:left="4320" w:hanging="360"/>
        <w:rPr>
          <w:sz w:val="22"/>
          <w:szCs w:val="22"/>
        </w:rPr>
      </w:pPr>
      <w:r w:rsidDel="00000000" w:rsidR="00000000" w:rsidRPr="00000000">
        <w:rPr>
          <w:i w:val="1"/>
          <w:sz w:val="22"/>
          <w:szCs w:val="22"/>
          <w:rtl w:val="0"/>
        </w:rPr>
        <w:t xml:space="preserve">Palsgraf v. LIRR</w:t>
      </w:r>
      <w:r w:rsidDel="00000000" w:rsidR="00000000" w:rsidRPr="00000000">
        <w:rPr>
          <w:rtl w:val="0"/>
        </w:rPr>
      </w:r>
    </w:p>
    <w:p w:rsidR="00000000" w:rsidDel="00000000" w:rsidP="00000000" w:rsidRDefault="00000000" w:rsidRPr="00000000" w14:paraId="000000CE">
      <w:pPr>
        <w:numPr>
          <w:ilvl w:val="6"/>
          <w:numId w:val="1"/>
        </w:numPr>
        <w:ind w:left="5040" w:hanging="360"/>
        <w:rPr>
          <w:sz w:val="22"/>
          <w:szCs w:val="22"/>
        </w:rPr>
      </w:pPr>
      <w:r w:rsidDel="00000000" w:rsidR="00000000" w:rsidRPr="00000000">
        <w:rPr>
          <w:sz w:val="22"/>
          <w:szCs w:val="22"/>
          <w:rtl w:val="0"/>
        </w:rPr>
        <w:t xml:space="preserve">“Maybe negligent to knock the package onto the tracks, could hurt someone. But not </w:t>
      </w:r>
      <w:r w:rsidDel="00000000" w:rsidR="00000000" w:rsidRPr="00000000">
        <w:rPr>
          <w:sz w:val="22"/>
          <w:szCs w:val="22"/>
          <w:u w:val="single"/>
          <w:rtl w:val="0"/>
        </w:rPr>
        <w:t xml:space="preserve">that</w:t>
      </w:r>
      <w:r w:rsidDel="00000000" w:rsidR="00000000" w:rsidRPr="00000000">
        <w:rPr>
          <w:sz w:val="22"/>
          <w:szCs w:val="22"/>
          <w:rtl w:val="0"/>
        </w:rPr>
        <w:t xml:space="preserve"> someone.”</w:t>
      </w:r>
    </w:p>
    <w:p w:rsidR="00000000" w:rsidDel="00000000" w:rsidP="00000000" w:rsidRDefault="00000000" w:rsidRPr="00000000" w14:paraId="000000CF">
      <w:pPr>
        <w:numPr>
          <w:ilvl w:val="4"/>
          <w:numId w:val="1"/>
        </w:numPr>
        <w:ind w:left="3600" w:hanging="360"/>
        <w:rPr>
          <w:sz w:val="22"/>
          <w:szCs w:val="22"/>
        </w:rPr>
      </w:pPr>
      <w:r w:rsidDel="00000000" w:rsidR="00000000" w:rsidRPr="00000000">
        <w:rPr>
          <w:sz w:val="22"/>
          <w:szCs w:val="22"/>
          <w:u w:val="single"/>
          <w:rtl w:val="0"/>
        </w:rPr>
        <w:t xml:space="preserve">Extent of harm</w:t>
      </w:r>
      <w:r w:rsidDel="00000000" w:rsidR="00000000" w:rsidRPr="00000000">
        <w:rPr>
          <w:sz w:val="22"/>
          <w:szCs w:val="22"/>
          <w:rtl w:val="0"/>
        </w:rPr>
        <w:t xml:space="preserve">: Yes</w:t>
      </w:r>
    </w:p>
    <w:p w:rsidR="00000000" w:rsidDel="00000000" w:rsidP="00000000" w:rsidRDefault="00000000" w:rsidRPr="00000000" w14:paraId="000000D0">
      <w:pPr>
        <w:numPr>
          <w:ilvl w:val="5"/>
          <w:numId w:val="1"/>
        </w:numPr>
        <w:ind w:left="4320" w:hanging="360"/>
        <w:rPr>
          <w:sz w:val="22"/>
          <w:szCs w:val="22"/>
        </w:rPr>
      </w:pPr>
      <w:r w:rsidDel="00000000" w:rsidR="00000000" w:rsidRPr="00000000">
        <w:rPr>
          <w:sz w:val="22"/>
          <w:szCs w:val="22"/>
          <w:rtl w:val="0"/>
        </w:rPr>
        <w:t xml:space="preserve">“Eggshell plaintiff doctrine”: Must take the plaintiff as you find him</w:t>
      </w:r>
    </w:p>
    <w:p w:rsidR="00000000" w:rsidDel="00000000" w:rsidP="00000000" w:rsidRDefault="00000000" w:rsidRPr="00000000" w14:paraId="000000D1">
      <w:pPr>
        <w:numPr>
          <w:ilvl w:val="5"/>
          <w:numId w:val="1"/>
        </w:numPr>
        <w:pBdr>
          <w:top w:space="0" w:sz="0" w:val="nil"/>
          <w:left w:space="0" w:sz="0" w:val="nil"/>
          <w:bottom w:space="0" w:sz="0" w:val="nil"/>
          <w:right w:space="0" w:sz="0" w:val="nil"/>
          <w:between w:space="0" w:sz="0" w:val="nil"/>
        </w:pBdr>
        <w:ind w:left="4320" w:hanging="360"/>
        <w:rPr>
          <w:color w:val="000000"/>
          <w:sz w:val="22"/>
          <w:szCs w:val="22"/>
        </w:rPr>
      </w:pPr>
      <w:r w:rsidDel="00000000" w:rsidR="00000000" w:rsidRPr="00000000">
        <w:rPr>
          <w:sz w:val="22"/>
          <w:szCs w:val="22"/>
          <w:rtl w:val="0"/>
        </w:rPr>
        <w:t xml:space="preserve">Administrability, fairness, promotion of deterrence</w:t>
      </w:r>
      <w:r w:rsidDel="00000000" w:rsidR="00000000" w:rsidRPr="00000000">
        <w:rPr>
          <w:rtl w:val="0"/>
        </w:rPr>
      </w:r>
    </w:p>
    <w:p w:rsidR="00000000" w:rsidDel="00000000" w:rsidP="00000000" w:rsidRDefault="00000000" w:rsidRPr="00000000" w14:paraId="000000D2">
      <w:pPr>
        <w:numPr>
          <w:ilvl w:val="4"/>
          <w:numId w:val="1"/>
        </w:numPr>
        <w:ind w:left="3600" w:hanging="360"/>
        <w:rPr>
          <w:sz w:val="22"/>
          <w:szCs w:val="22"/>
        </w:rPr>
      </w:pPr>
      <w:r w:rsidDel="00000000" w:rsidR="00000000" w:rsidRPr="00000000">
        <w:rPr>
          <w:sz w:val="22"/>
          <w:szCs w:val="22"/>
          <w:u w:val="single"/>
          <w:rtl w:val="0"/>
        </w:rPr>
        <w:t xml:space="preserve">Type of harm</w:t>
      </w:r>
      <w:r w:rsidDel="00000000" w:rsidR="00000000" w:rsidRPr="00000000">
        <w:rPr>
          <w:sz w:val="22"/>
          <w:szCs w:val="22"/>
          <w:rtl w:val="0"/>
        </w:rPr>
        <w:t xml:space="preserve">: No</w:t>
      </w:r>
    </w:p>
    <w:p w:rsidR="00000000" w:rsidDel="00000000" w:rsidP="00000000" w:rsidRDefault="00000000" w:rsidRPr="00000000" w14:paraId="000000D3">
      <w:pPr>
        <w:numPr>
          <w:ilvl w:val="5"/>
          <w:numId w:val="1"/>
        </w:numPr>
        <w:ind w:left="4320" w:hanging="360"/>
        <w:rPr>
          <w:sz w:val="22"/>
          <w:szCs w:val="22"/>
        </w:rPr>
      </w:pPr>
      <w:r w:rsidDel="00000000" w:rsidR="00000000" w:rsidRPr="00000000">
        <w:rPr>
          <w:i w:val="1"/>
          <w:sz w:val="22"/>
          <w:szCs w:val="22"/>
          <w:rtl w:val="0"/>
        </w:rPr>
        <w:t xml:space="preserve">Restatement Third</w:t>
      </w:r>
      <w:r w:rsidDel="00000000" w:rsidR="00000000" w:rsidRPr="00000000">
        <w:rPr>
          <w:sz w:val="22"/>
          <w:szCs w:val="22"/>
          <w:rtl w:val="0"/>
        </w:rPr>
        <w:t xml:space="preserve">: Defendant drops shotgun on the toe of the plaintiff</w:t>
      </w:r>
    </w:p>
    <w:p w:rsidR="00000000" w:rsidDel="00000000" w:rsidP="00000000" w:rsidRDefault="00000000" w:rsidRPr="00000000" w14:paraId="000000D4">
      <w:pPr>
        <w:numPr>
          <w:ilvl w:val="6"/>
          <w:numId w:val="1"/>
        </w:numPr>
        <w:ind w:left="5040" w:hanging="360"/>
        <w:rPr>
          <w:sz w:val="22"/>
          <w:szCs w:val="22"/>
        </w:rPr>
      </w:pPr>
      <w:r w:rsidDel="00000000" w:rsidR="00000000" w:rsidRPr="00000000">
        <w:rPr>
          <w:sz w:val="22"/>
          <w:szCs w:val="22"/>
          <w:rtl w:val="0"/>
        </w:rPr>
        <w:t xml:space="preserve">Negligent harm inflicted with a gun, but not the kind of harm we’re worried about</w:t>
      </w:r>
    </w:p>
    <w:p w:rsidR="00000000" w:rsidDel="00000000" w:rsidP="00000000" w:rsidRDefault="00000000" w:rsidRPr="00000000" w14:paraId="000000D5">
      <w:pPr>
        <w:numPr>
          <w:ilvl w:val="4"/>
          <w:numId w:val="1"/>
        </w:numPr>
        <w:ind w:left="3600" w:hanging="360"/>
        <w:rPr>
          <w:sz w:val="22"/>
          <w:szCs w:val="22"/>
        </w:rPr>
      </w:pPr>
      <w:r w:rsidDel="00000000" w:rsidR="00000000" w:rsidRPr="00000000">
        <w:rPr>
          <w:sz w:val="22"/>
          <w:szCs w:val="22"/>
          <w:u w:val="single"/>
          <w:rtl w:val="0"/>
        </w:rPr>
        <w:t xml:space="preserve">Manner of harm</w:t>
      </w:r>
      <w:r w:rsidDel="00000000" w:rsidR="00000000" w:rsidRPr="00000000">
        <w:rPr>
          <w:sz w:val="22"/>
          <w:szCs w:val="22"/>
          <w:rtl w:val="0"/>
        </w:rPr>
        <w:t xml:space="preserve">: Yes</w:t>
      </w:r>
    </w:p>
    <w:p w:rsidR="00000000" w:rsidDel="00000000" w:rsidP="00000000" w:rsidRDefault="00000000" w:rsidRPr="00000000" w14:paraId="000000D6">
      <w:pPr>
        <w:numPr>
          <w:ilvl w:val="5"/>
          <w:numId w:val="1"/>
        </w:numPr>
        <w:ind w:left="4320" w:hanging="360"/>
        <w:rPr>
          <w:sz w:val="22"/>
          <w:szCs w:val="22"/>
        </w:rPr>
      </w:pPr>
      <w:r w:rsidDel="00000000" w:rsidR="00000000" w:rsidRPr="00000000">
        <w:rPr>
          <w:sz w:val="22"/>
          <w:szCs w:val="22"/>
          <w:rtl w:val="0"/>
        </w:rPr>
        <w:t xml:space="preserve">Category not very clear, but Abraham: if the plaintiff, injury, and its nature are foreseeable, the fact that it occurred it in a weird way does not bar recovery</w:t>
      </w:r>
    </w:p>
    <w:p w:rsidR="00000000" w:rsidDel="00000000" w:rsidP="00000000" w:rsidRDefault="00000000" w:rsidRPr="00000000" w14:paraId="000000D7">
      <w:pPr>
        <w:numPr>
          <w:ilvl w:val="6"/>
          <w:numId w:val="1"/>
        </w:numPr>
        <w:ind w:left="5040" w:hanging="360"/>
        <w:rPr>
          <w:i w:val="1"/>
          <w:sz w:val="22"/>
          <w:szCs w:val="22"/>
        </w:rPr>
      </w:pPr>
      <w:r w:rsidDel="00000000" w:rsidR="00000000" w:rsidRPr="00000000">
        <w:rPr>
          <w:i w:val="1"/>
          <w:sz w:val="22"/>
          <w:szCs w:val="22"/>
          <w:rtl w:val="0"/>
        </w:rPr>
        <w:t xml:space="preserve">Example</w:t>
      </w:r>
      <w:r w:rsidDel="00000000" w:rsidR="00000000" w:rsidRPr="00000000">
        <w:rPr>
          <w:sz w:val="22"/>
          <w:szCs w:val="22"/>
          <w:rtl w:val="0"/>
        </w:rPr>
        <w:t xml:space="preserve">: Defendant’s negligent driving causes a car accident; plaintiff gets out, third car comes by and hits him. Original defendant still liable</w:t>
      </w:r>
      <w:r w:rsidDel="00000000" w:rsidR="00000000" w:rsidRPr="00000000">
        <w:rPr>
          <w:rtl w:val="0"/>
        </w:rPr>
      </w:r>
    </w:p>
    <w:p w:rsidR="00000000" w:rsidDel="00000000" w:rsidP="00000000" w:rsidRDefault="00000000" w:rsidRPr="00000000" w14:paraId="000000D8">
      <w:pPr>
        <w:numPr>
          <w:ilvl w:val="4"/>
          <w:numId w:val="1"/>
        </w:numPr>
        <w:ind w:left="3600" w:hanging="360"/>
        <w:rPr>
          <w:sz w:val="22"/>
          <w:szCs w:val="22"/>
        </w:rPr>
      </w:pPr>
      <w:r w:rsidDel="00000000" w:rsidR="00000000" w:rsidRPr="00000000">
        <w:rPr>
          <w:sz w:val="22"/>
          <w:szCs w:val="22"/>
          <w:rtl w:val="0"/>
        </w:rPr>
        <w:t xml:space="preserve">Manner – doesn’t matter (car skidding)</w:t>
      </w:r>
    </w:p>
    <w:p w:rsidR="00000000" w:rsidDel="00000000" w:rsidP="00000000" w:rsidRDefault="00000000" w:rsidRPr="00000000" w14:paraId="000000D9">
      <w:pPr>
        <w:pStyle w:val="Heading3"/>
        <w:numPr>
          <w:ilvl w:val="2"/>
          <w:numId w:val="1"/>
        </w:numPr>
        <w:ind w:left="2160" w:hanging="360"/>
        <w:rPr>
          <w:i w:val="1"/>
        </w:rPr>
      </w:pPr>
      <w:r w:rsidDel="00000000" w:rsidR="00000000" w:rsidRPr="00000000">
        <w:rPr>
          <w:u w:val="single"/>
          <w:rtl w:val="0"/>
        </w:rPr>
        <w:t xml:space="preserve">Harm within the risk</w:t>
      </w:r>
      <w:r w:rsidDel="00000000" w:rsidR="00000000" w:rsidRPr="00000000">
        <w:rPr>
          <w:rtl w:val="0"/>
        </w:rPr>
        <w:t xml:space="preserve"> (Modern Restatement)</w:t>
      </w:r>
      <w:r w:rsidDel="00000000" w:rsidR="00000000" w:rsidRPr="00000000">
        <w:rPr>
          <w:rtl w:val="0"/>
        </w:rPr>
      </w:r>
    </w:p>
    <w:p w:rsidR="00000000" w:rsidDel="00000000" w:rsidP="00000000" w:rsidRDefault="00000000" w:rsidRPr="00000000" w14:paraId="000000DA">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1) Did the plaintiff’s actions </w:t>
      </w:r>
      <w:r w:rsidDel="00000000" w:rsidR="00000000" w:rsidRPr="00000000">
        <w:rPr>
          <w:sz w:val="22"/>
          <w:szCs w:val="22"/>
          <w:u w:val="single"/>
          <w:rtl w:val="0"/>
        </w:rPr>
        <w:t xml:space="preserve">increase the risk</w:t>
      </w:r>
      <w:r w:rsidDel="00000000" w:rsidR="00000000" w:rsidRPr="00000000">
        <w:rPr>
          <w:sz w:val="22"/>
          <w:szCs w:val="22"/>
          <w:rtl w:val="0"/>
        </w:rPr>
        <w:t xml:space="preserve"> that the harm would occur; and 2) is it something that we’re trying to prevent?</w:t>
      </w:r>
    </w:p>
    <w:p w:rsidR="00000000" w:rsidDel="00000000" w:rsidP="00000000" w:rsidRDefault="00000000" w:rsidRPr="00000000" w14:paraId="000000DB">
      <w:pPr>
        <w:numPr>
          <w:ilvl w:val="5"/>
          <w:numId w:val="1"/>
        </w:numPr>
        <w:ind w:left="4320" w:hanging="360"/>
        <w:rPr>
          <w:sz w:val="22"/>
          <w:szCs w:val="22"/>
        </w:rPr>
      </w:pPr>
      <w:r w:rsidDel="00000000" w:rsidR="00000000" w:rsidRPr="00000000">
        <w:rPr>
          <w:i w:val="1"/>
          <w:sz w:val="22"/>
          <w:szCs w:val="22"/>
          <w:rtl w:val="0"/>
        </w:rPr>
        <w:t xml:space="preserve">Example</w:t>
      </w:r>
      <w:r w:rsidDel="00000000" w:rsidR="00000000" w:rsidRPr="00000000">
        <w:rPr>
          <w:sz w:val="22"/>
          <w:szCs w:val="22"/>
          <w:rtl w:val="0"/>
        </w:rPr>
        <w:t xml:space="preserve">: Defendant parks his car next to a fire hydrant. Plaintiff’s car skids on the road, collides with his parked car.</w:t>
      </w:r>
    </w:p>
    <w:p w:rsidR="00000000" w:rsidDel="00000000" w:rsidP="00000000" w:rsidRDefault="00000000" w:rsidRPr="00000000" w14:paraId="000000DC">
      <w:pPr>
        <w:numPr>
          <w:ilvl w:val="6"/>
          <w:numId w:val="1"/>
        </w:numPr>
        <w:ind w:left="5040" w:hanging="360"/>
        <w:rPr>
          <w:sz w:val="22"/>
          <w:szCs w:val="22"/>
        </w:rPr>
      </w:pPr>
      <w:r w:rsidDel="00000000" w:rsidR="00000000" w:rsidRPr="00000000">
        <w:rPr>
          <w:sz w:val="22"/>
          <w:szCs w:val="22"/>
          <w:rtl w:val="0"/>
        </w:rPr>
        <w:t xml:space="preserve">Defendant is </w:t>
      </w:r>
      <w:r w:rsidDel="00000000" w:rsidR="00000000" w:rsidRPr="00000000">
        <w:rPr>
          <w:sz w:val="22"/>
          <w:szCs w:val="22"/>
          <w:u w:val="single"/>
          <w:rtl w:val="0"/>
        </w:rPr>
        <w:t xml:space="preserve">clearly negligent</w:t>
      </w:r>
      <w:r w:rsidDel="00000000" w:rsidR="00000000" w:rsidRPr="00000000">
        <w:rPr>
          <w:sz w:val="22"/>
          <w:szCs w:val="22"/>
          <w:rtl w:val="0"/>
        </w:rPr>
        <w:t xml:space="preserve">, and his decision to park next to the hydrant is a cause in fact of the damage to the vehicle. </w:t>
      </w:r>
    </w:p>
    <w:p w:rsidR="00000000" w:rsidDel="00000000" w:rsidP="00000000" w:rsidRDefault="00000000" w:rsidRPr="00000000" w14:paraId="000000DD">
      <w:pPr>
        <w:numPr>
          <w:ilvl w:val="6"/>
          <w:numId w:val="1"/>
        </w:numPr>
        <w:ind w:left="5040" w:hanging="360"/>
        <w:rPr>
          <w:sz w:val="22"/>
          <w:szCs w:val="22"/>
        </w:rPr>
      </w:pPr>
      <w:r w:rsidDel="00000000" w:rsidR="00000000" w:rsidRPr="00000000">
        <w:rPr>
          <w:sz w:val="22"/>
          <w:szCs w:val="22"/>
          <w:rtl w:val="0"/>
        </w:rPr>
        <w:t xml:space="preserve">However, fails the harm within the risk test</w:t>
      </w:r>
    </w:p>
    <w:p w:rsidR="00000000" w:rsidDel="00000000" w:rsidP="00000000" w:rsidRDefault="00000000" w:rsidRPr="00000000" w14:paraId="000000DE">
      <w:pPr>
        <w:numPr>
          <w:ilvl w:val="7"/>
          <w:numId w:val="1"/>
        </w:numPr>
        <w:ind w:left="5760" w:hanging="360"/>
        <w:rPr>
          <w:sz w:val="22"/>
          <w:szCs w:val="22"/>
        </w:rPr>
      </w:pPr>
      <w:r w:rsidDel="00000000" w:rsidR="00000000" w:rsidRPr="00000000">
        <w:rPr>
          <w:sz w:val="22"/>
          <w:szCs w:val="22"/>
          <w:rtl w:val="0"/>
        </w:rPr>
        <w:t xml:space="preserve">Parking next to the hydrant rather than 12 feet further down the street could prevent firefighters from getting access to the hydrant</w:t>
      </w:r>
    </w:p>
    <w:p w:rsidR="00000000" w:rsidDel="00000000" w:rsidP="00000000" w:rsidRDefault="00000000" w:rsidRPr="00000000" w14:paraId="000000DF">
      <w:pPr>
        <w:numPr>
          <w:ilvl w:val="7"/>
          <w:numId w:val="1"/>
        </w:numPr>
        <w:ind w:left="5760" w:hanging="360"/>
        <w:rPr>
          <w:sz w:val="22"/>
          <w:szCs w:val="22"/>
        </w:rPr>
      </w:pPr>
      <w:r w:rsidDel="00000000" w:rsidR="00000000" w:rsidRPr="00000000">
        <w:rPr>
          <w:sz w:val="22"/>
          <w:szCs w:val="22"/>
          <w:rtl w:val="0"/>
        </w:rPr>
        <w:t xml:space="preserve">But it didn’t increase the risk of the accident!</w:t>
      </w:r>
    </w:p>
    <w:p w:rsidR="00000000" w:rsidDel="00000000" w:rsidP="00000000" w:rsidRDefault="00000000" w:rsidRPr="00000000" w14:paraId="000000E0">
      <w:pPr>
        <w:numPr>
          <w:ilvl w:val="6"/>
          <w:numId w:val="1"/>
        </w:numPr>
        <w:ind w:left="5040" w:hanging="360"/>
        <w:rPr>
          <w:sz w:val="22"/>
          <w:szCs w:val="22"/>
        </w:rPr>
      </w:pPr>
      <w:r w:rsidDel="00000000" w:rsidR="00000000" w:rsidRPr="00000000">
        <w:rPr>
          <w:sz w:val="22"/>
          <w:szCs w:val="22"/>
          <w:rtl w:val="0"/>
        </w:rPr>
        <w:t xml:space="preserve">Negligence because he could </w:t>
      </w:r>
      <w:r w:rsidDel="00000000" w:rsidR="00000000" w:rsidRPr="00000000">
        <w:rPr>
          <w:i w:val="1"/>
          <w:sz w:val="22"/>
          <w:szCs w:val="22"/>
          <w:u w:val="single"/>
          <w:rtl w:val="0"/>
        </w:rPr>
        <w:t xml:space="preserve">shoot himself</w:t>
      </w:r>
      <w:r w:rsidDel="00000000" w:rsidR="00000000" w:rsidRPr="00000000">
        <w:rPr>
          <w:sz w:val="22"/>
          <w:szCs w:val="22"/>
          <w:rtl w:val="0"/>
        </w:rPr>
        <w:t xml:space="preserve">! No liability </w:t>
      </w:r>
    </w:p>
    <w:p w:rsidR="00000000" w:rsidDel="00000000" w:rsidP="00000000" w:rsidRDefault="00000000" w:rsidRPr="00000000" w14:paraId="000000E1">
      <w:pPr>
        <w:numPr>
          <w:ilvl w:val="4"/>
          <w:numId w:val="1"/>
        </w:numPr>
        <w:ind w:left="3600" w:hanging="360"/>
        <w:rPr>
          <w:sz w:val="22"/>
          <w:szCs w:val="22"/>
        </w:rPr>
      </w:pPr>
      <w:r w:rsidDel="00000000" w:rsidR="00000000" w:rsidRPr="00000000">
        <w:rPr>
          <w:sz w:val="22"/>
          <w:szCs w:val="22"/>
          <w:rtl w:val="0"/>
        </w:rPr>
        <w:t xml:space="preserve">“Would we expect/want the defendant to consider this risking when making the decision?”</w:t>
      </w:r>
    </w:p>
    <w:p w:rsidR="00000000" w:rsidDel="00000000" w:rsidP="00000000" w:rsidRDefault="00000000" w:rsidRPr="00000000" w14:paraId="000000E2">
      <w:pPr>
        <w:numPr>
          <w:ilvl w:val="5"/>
          <w:numId w:val="1"/>
        </w:numPr>
        <w:ind w:left="4320" w:hanging="360"/>
        <w:rPr>
          <w:sz w:val="22"/>
          <w:szCs w:val="22"/>
        </w:rPr>
      </w:pPr>
      <w:r w:rsidDel="00000000" w:rsidR="00000000" w:rsidRPr="00000000">
        <w:rPr>
          <w:sz w:val="22"/>
          <w:szCs w:val="22"/>
          <w:rtl w:val="0"/>
        </w:rPr>
        <w:t xml:space="preserve">Sometimes consider “secondary purpose” of a statute</w:t>
      </w:r>
    </w:p>
    <w:p w:rsidR="00000000" w:rsidDel="00000000" w:rsidP="00000000" w:rsidRDefault="00000000" w:rsidRPr="00000000" w14:paraId="000000E3">
      <w:pPr>
        <w:numPr>
          <w:ilvl w:val="5"/>
          <w:numId w:val="1"/>
        </w:numPr>
        <w:ind w:left="4320" w:hanging="360"/>
        <w:rPr>
          <w:sz w:val="22"/>
          <w:szCs w:val="22"/>
        </w:rPr>
      </w:pPr>
      <w:r w:rsidDel="00000000" w:rsidR="00000000" w:rsidRPr="00000000">
        <w:rPr>
          <w:i w:val="1"/>
          <w:sz w:val="22"/>
          <w:szCs w:val="22"/>
          <w:rtl w:val="0"/>
        </w:rPr>
        <w:t xml:space="preserve">Example</w:t>
      </w:r>
      <w:r w:rsidDel="00000000" w:rsidR="00000000" w:rsidRPr="00000000">
        <w:rPr>
          <w:sz w:val="22"/>
          <w:szCs w:val="22"/>
          <w:rtl w:val="0"/>
        </w:rPr>
        <w:t xml:space="preserve">: Statute requires railroad company to put up a fence blocking access to the tracks. </w:t>
      </w:r>
    </w:p>
    <w:p w:rsidR="00000000" w:rsidDel="00000000" w:rsidP="00000000" w:rsidRDefault="00000000" w:rsidRPr="00000000" w14:paraId="000000E4">
      <w:pPr>
        <w:numPr>
          <w:ilvl w:val="6"/>
          <w:numId w:val="1"/>
        </w:numPr>
        <w:ind w:left="5040" w:hanging="360"/>
        <w:rPr>
          <w:sz w:val="22"/>
          <w:szCs w:val="22"/>
        </w:rPr>
      </w:pPr>
      <w:r w:rsidDel="00000000" w:rsidR="00000000" w:rsidRPr="00000000">
        <w:rPr>
          <w:sz w:val="22"/>
          <w:szCs w:val="22"/>
          <w:rtl w:val="0"/>
        </w:rPr>
        <w:t xml:space="preserve">Legislative history suggests concern about livestock wandering onto the tracks</w:t>
      </w:r>
    </w:p>
    <w:p w:rsidR="00000000" w:rsidDel="00000000" w:rsidP="00000000" w:rsidRDefault="00000000" w:rsidRPr="00000000" w14:paraId="000000E5">
      <w:pPr>
        <w:numPr>
          <w:ilvl w:val="6"/>
          <w:numId w:val="1"/>
        </w:numPr>
        <w:ind w:left="5040" w:hanging="360"/>
        <w:rPr>
          <w:sz w:val="22"/>
          <w:szCs w:val="22"/>
        </w:rPr>
      </w:pPr>
      <w:r w:rsidDel="00000000" w:rsidR="00000000" w:rsidRPr="00000000">
        <w:rPr>
          <w:sz w:val="22"/>
          <w:szCs w:val="22"/>
          <w:rtl w:val="0"/>
        </w:rPr>
        <w:t xml:space="preserve">However, a child walks onto tracks and is injured</w:t>
      </w:r>
    </w:p>
    <w:p w:rsidR="00000000" w:rsidDel="00000000" w:rsidP="00000000" w:rsidRDefault="00000000" w:rsidRPr="00000000" w14:paraId="000000E6">
      <w:pPr>
        <w:numPr>
          <w:ilvl w:val="5"/>
          <w:numId w:val="1"/>
        </w:numPr>
        <w:ind w:left="4320" w:hanging="360"/>
        <w:rPr>
          <w:sz w:val="22"/>
          <w:szCs w:val="22"/>
        </w:rPr>
      </w:pPr>
      <w:r w:rsidDel="00000000" w:rsidR="00000000" w:rsidRPr="00000000">
        <w:rPr>
          <w:i w:val="1"/>
          <w:sz w:val="22"/>
          <w:szCs w:val="22"/>
          <w:rtl w:val="0"/>
        </w:rPr>
        <w:t xml:space="preserve">Gorris v. Scott</w:t>
      </w:r>
      <w:r w:rsidDel="00000000" w:rsidR="00000000" w:rsidRPr="00000000">
        <w:rPr>
          <w:sz w:val="22"/>
          <w:szCs w:val="22"/>
          <w:rtl w:val="0"/>
        </w:rPr>
        <w:t xml:space="preserve">: Sheep washed overboard, no pens (statutory requirement). But not harm within the risk - statute was to prevent contagious diseases from spreading</w:t>
      </w:r>
    </w:p>
    <w:p w:rsidR="00000000" w:rsidDel="00000000" w:rsidP="00000000" w:rsidRDefault="00000000" w:rsidRPr="00000000" w14:paraId="000000E7">
      <w:pPr>
        <w:numPr>
          <w:ilvl w:val="4"/>
          <w:numId w:val="1"/>
        </w:numPr>
        <w:ind w:left="3600" w:hanging="360"/>
        <w:rPr>
          <w:sz w:val="22"/>
          <w:szCs w:val="22"/>
        </w:rPr>
      </w:pPr>
      <w:r w:rsidDel="00000000" w:rsidR="00000000" w:rsidRPr="00000000">
        <w:rPr>
          <w:sz w:val="22"/>
          <w:szCs w:val="22"/>
          <w:u w:val="single"/>
          <w:rtl w:val="0"/>
        </w:rPr>
        <w:t xml:space="preserve">Facts can be dispositive</w:t>
      </w:r>
      <w:r w:rsidDel="00000000" w:rsidR="00000000" w:rsidRPr="00000000">
        <w:rPr>
          <w:rtl w:val="0"/>
        </w:rPr>
      </w:r>
    </w:p>
    <w:p w:rsidR="00000000" w:rsidDel="00000000" w:rsidP="00000000" w:rsidRDefault="00000000" w:rsidRPr="00000000" w14:paraId="000000E8">
      <w:pPr>
        <w:numPr>
          <w:ilvl w:val="5"/>
          <w:numId w:val="1"/>
        </w:numPr>
        <w:ind w:left="4320" w:hanging="360"/>
        <w:rPr>
          <w:sz w:val="22"/>
          <w:szCs w:val="22"/>
        </w:rPr>
      </w:pPr>
      <w:r w:rsidDel="00000000" w:rsidR="00000000" w:rsidRPr="00000000">
        <w:rPr>
          <w:sz w:val="22"/>
          <w:szCs w:val="22"/>
          <w:rtl w:val="0"/>
        </w:rPr>
        <w:t xml:space="preserve">Small change in facts can lead to completely different outcomes</w:t>
      </w:r>
    </w:p>
    <w:p w:rsidR="00000000" w:rsidDel="00000000" w:rsidP="00000000" w:rsidRDefault="00000000" w:rsidRPr="00000000" w14:paraId="000000E9">
      <w:pPr>
        <w:numPr>
          <w:ilvl w:val="6"/>
          <w:numId w:val="1"/>
        </w:numPr>
        <w:ind w:left="5040" w:hanging="360"/>
        <w:rPr>
          <w:sz w:val="22"/>
          <w:szCs w:val="22"/>
        </w:rPr>
      </w:pPr>
      <w:r w:rsidDel="00000000" w:rsidR="00000000" w:rsidRPr="00000000">
        <w:rPr>
          <w:i w:val="1"/>
          <w:sz w:val="22"/>
          <w:szCs w:val="22"/>
          <w:rtl w:val="0"/>
        </w:rPr>
        <w:t xml:space="preserve">Example</w:t>
      </w:r>
      <w:r w:rsidDel="00000000" w:rsidR="00000000" w:rsidRPr="00000000">
        <w:rPr>
          <w:sz w:val="22"/>
          <w:szCs w:val="22"/>
          <w:rtl w:val="0"/>
        </w:rPr>
        <w:t xml:space="preserve">: Convenience store owner in an exclusive, gated community. Sandy trips in a poorly-lit parking lot, fracturing skull. She sues, arguing that Arthur should have had a light</w:t>
      </w:r>
    </w:p>
    <w:p w:rsidR="00000000" w:rsidDel="00000000" w:rsidP="00000000" w:rsidRDefault="00000000" w:rsidRPr="00000000" w14:paraId="000000EA">
      <w:pPr>
        <w:numPr>
          <w:ilvl w:val="7"/>
          <w:numId w:val="1"/>
        </w:numPr>
        <w:ind w:left="5760" w:hanging="360"/>
        <w:rPr>
          <w:sz w:val="22"/>
          <w:szCs w:val="22"/>
        </w:rPr>
      </w:pPr>
      <w:r w:rsidDel="00000000" w:rsidR="00000000" w:rsidRPr="00000000">
        <w:rPr>
          <w:sz w:val="22"/>
          <w:szCs w:val="22"/>
          <w:rtl w:val="0"/>
        </w:rPr>
        <w:t xml:space="preserve">If owner is found negligent, he’s probably liable: this is a clear harm within the risk</w:t>
      </w:r>
    </w:p>
    <w:p w:rsidR="00000000" w:rsidDel="00000000" w:rsidP="00000000" w:rsidRDefault="00000000" w:rsidRPr="00000000" w14:paraId="000000EB">
      <w:pPr>
        <w:numPr>
          <w:ilvl w:val="6"/>
          <w:numId w:val="1"/>
        </w:numPr>
        <w:ind w:left="5040" w:hanging="360"/>
        <w:rPr>
          <w:sz w:val="22"/>
          <w:szCs w:val="22"/>
        </w:rPr>
      </w:pPr>
      <w:r w:rsidDel="00000000" w:rsidR="00000000" w:rsidRPr="00000000">
        <w:rPr>
          <w:i w:val="1"/>
          <w:sz w:val="22"/>
          <w:szCs w:val="22"/>
          <w:rtl w:val="0"/>
        </w:rPr>
        <w:t xml:space="preserve">Example</w:t>
      </w:r>
      <w:r w:rsidDel="00000000" w:rsidR="00000000" w:rsidRPr="00000000">
        <w:rPr>
          <w:sz w:val="22"/>
          <w:szCs w:val="22"/>
          <w:rtl w:val="0"/>
        </w:rPr>
        <w:t xml:space="preserve">: Same facts, but Sandy is mugged. Assume violent crimes are very rare in this area</w:t>
      </w:r>
    </w:p>
    <w:p w:rsidR="00000000" w:rsidDel="00000000" w:rsidP="00000000" w:rsidRDefault="00000000" w:rsidRPr="00000000" w14:paraId="000000EC">
      <w:pPr>
        <w:numPr>
          <w:ilvl w:val="7"/>
          <w:numId w:val="1"/>
        </w:numPr>
        <w:ind w:left="5760" w:hanging="360"/>
        <w:rPr>
          <w:sz w:val="22"/>
          <w:szCs w:val="22"/>
        </w:rPr>
      </w:pPr>
      <w:r w:rsidDel="00000000" w:rsidR="00000000" w:rsidRPr="00000000">
        <w:rPr>
          <w:sz w:val="22"/>
          <w:szCs w:val="22"/>
          <w:rtl w:val="0"/>
        </w:rPr>
        <w:t xml:space="preserve">Good chance owner is not liable </w:t>
      </w:r>
      <w:r w:rsidDel="00000000" w:rsidR="00000000" w:rsidRPr="00000000">
        <w:rPr>
          <w:sz w:val="22"/>
          <w:szCs w:val="22"/>
          <w:u w:val="single"/>
          <w:rtl w:val="0"/>
        </w:rPr>
        <w:t xml:space="preserve">as a matter of law</w:t>
      </w:r>
      <w:r w:rsidDel="00000000" w:rsidR="00000000" w:rsidRPr="00000000">
        <w:rPr>
          <w:sz w:val="22"/>
          <w:szCs w:val="22"/>
          <w:rtl w:val="0"/>
        </w:rPr>
        <w:t xml:space="preserve">– many jurisdictions hesitant to impose liability for failing to protect others from the risk of criminal attack</w:t>
      </w:r>
    </w:p>
    <w:p w:rsidR="00000000" w:rsidDel="00000000" w:rsidP="00000000" w:rsidRDefault="00000000" w:rsidRPr="00000000" w14:paraId="000000ED">
      <w:pPr>
        <w:rPr>
          <w:sz w:val="22"/>
          <w:szCs w:val="22"/>
        </w:rPr>
      </w:pPr>
      <w:r w:rsidDel="00000000" w:rsidR="00000000" w:rsidRPr="00000000">
        <w:rPr>
          <w:rtl w:val="0"/>
        </w:rPr>
      </w:r>
    </w:p>
    <w:p w:rsidR="00000000" w:rsidDel="00000000" w:rsidP="00000000" w:rsidRDefault="00000000" w:rsidRPr="00000000" w14:paraId="000000EE">
      <w:pPr>
        <w:pStyle w:val="Heading1"/>
        <w:numPr>
          <w:ilvl w:val="0"/>
          <w:numId w:val="1"/>
        </w:numPr>
        <w:ind w:left="720" w:hanging="360"/>
        <w:rPr/>
      </w:pPr>
      <w:r w:rsidDel="00000000" w:rsidR="00000000" w:rsidRPr="00000000">
        <w:rPr>
          <w:rtl w:val="0"/>
        </w:rPr>
        <w:t xml:space="preserve">Liability of Others</w:t>
      </w:r>
    </w:p>
    <w:p w:rsidR="00000000" w:rsidDel="00000000" w:rsidP="00000000" w:rsidRDefault="00000000" w:rsidRPr="00000000" w14:paraId="000000EF">
      <w:pPr>
        <w:pStyle w:val="Heading2"/>
        <w:numPr>
          <w:ilvl w:val="1"/>
          <w:numId w:val="1"/>
        </w:numPr>
        <w:ind w:left="1440" w:hanging="360"/>
        <w:rPr/>
      </w:pPr>
      <w:r w:rsidDel="00000000" w:rsidR="00000000" w:rsidRPr="00000000">
        <w:rPr>
          <w:rtl w:val="0"/>
        </w:rPr>
        <w:t xml:space="preserve">Plaintiff</w:t>
      </w:r>
    </w:p>
    <w:p w:rsidR="00000000" w:rsidDel="00000000" w:rsidP="00000000" w:rsidRDefault="00000000" w:rsidRPr="00000000" w14:paraId="000000F0">
      <w:pPr>
        <w:numPr>
          <w:ilvl w:val="2"/>
          <w:numId w:val="1"/>
        </w:numPr>
        <w:pBdr>
          <w:top w:space="0" w:sz="0" w:val="nil"/>
          <w:left w:space="0" w:sz="0" w:val="nil"/>
          <w:bottom w:space="0" w:sz="0" w:val="nil"/>
          <w:right w:space="0" w:sz="0" w:val="nil"/>
          <w:between w:space="0" w:sz="0" w:val="nil"/>
        </w:pBdr>
        <w:ind w:left="2160" w:hanging="360"/>
        <w:rPr>
          <w:color w:val="000000"/>
          <w:sz w:val="22"/>
          <w:szCs w:val="22"/>
        </w:rPr>
      </w:pPr>
      <w:r w:rsidDel="00000000" w:rsidR="00000000" w:rsidRPr="00000000">
        <w:rPr>
          <w:sz w:val="22"/>
          <w:szCs w:val="22"/>
          <w:rtl w:val="0"/>
        </w:rPr>
        <w:t xml:space="preserve">Contributory N (old): plaintiff must be non-negligent to recover</w:t>
      </w:r>
      <w:r w:rsidDel="00000000" w:rsidR="00000000" w:rsidRPr="00000000">
        <w:rPr>
          <w:rtl w:val="0"/>
        </w:rPr>
      </w:r>
    </w:p>
    <w:p w:rsidR="00000000" w:rsidDel="00000000" w:rsidP="00000000" w:rsidRDefault="00000000" w:rsidRPr="00000000" w14:paraId="000000F1">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Any negligence by P, no matter how small, bars recovery</w:t>
      </w:r>
    </w:p>
    <w:p w:rsidR="00000000" w:rsidDel="00000000" w:rsidP="00000000" w:rsidRDefault="00000000" w:rsidRPr="00000000" w14:paraId="000000F2">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Comparative N (new)</w:t>
      </w:r>
    </w:p>
    <w:p w:rsidR="00000000" w:rsidDel="00000000" w:rsidP="00000000" w:rsidRDefault="00000000" w:rsidRPr="00000000" w14:paraId="000000F3">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Assign liability between P and D if P is also N</w:t>
      </w:r>
    </w:p>
    <w:p w:rsidR="00000000" w:rsidDel="00000000" w:rsidP="00000000" w:rsidRDefault="00000000" w:rsidRPr="00000000" w14:paraId="000000F4">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Types</w:t>
      </w:r>
    </w:p>
    <w:p w:rsidR="00000000" w:rsidDel="00000000" w:rsidP="00000000" w:rsidRDefault="00000000" w:rsidRPr="00000000" w14:paraId="000000F5">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Pure: liability in direct proportion to fault in all cases (common, 33)</w:t>
      </w:r>
    </w:p>
    <w:p w:rsidR="00000000" w:rsidDel="00000000" w:rsidP="00000000" w:rsidRDefault="00000000" w:rsidRPr="00000000" w14:paraId="000000F6">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Partial: apportions based on fault until P’s negligence &gt;= D, then barred from recovery (13 states)</w:t>
      </w:r>
    </w:p>
    <w:p w:rsidR="00000000" w:rsidDel="00000000" w:rsidP="00000000" w:rsidRDefault="00000000" w:rsidRPr="00000000" w14:paraId="000000F7">
      <w:pPr>
        <w:pStyle w:val="Heading2"/>
        <w:numPr>
          <w:ilvl w:val="1"/>
          <w:numId w:val="1"/>
        </w:numPr>
        <w:ind w:left="1440" w:hanging="360"/>
        <w:rPr/>
      </w:pPr>
      <w:r w:rsidDel="00000000" w:rsidR="00000000" w:rsidRPr="00000000">
        <w:rPr>
          <w:color w:val="000000"/>
          <w:rtl w:val="0"/>
        </w:rPr>
        <w:t xml:space="preserve">Third Parties (</w:t>
      </w:r>
      <w:r w:rsidDel="00000000" w:rsidR="00000000" w:rsidRPr="00000000">
        <w:rPr>
          <w:rtl w:val="0"/>
        </w:rPr>
        <w:t xml:space="preserve">Allocation of Damages)</w:t>
      </w:r>
    </w:p>
    <w:p w:rsidR="00000000" w:rsidDel="00000000" w:rsidP="00000000" w:rsidRDefault="00000000" w:rsidRPr="00000000" w14:paraId="000000F8">
      <w:pPr>
        <w:pStyle w:val="Heading3"/>
        <w:numPr>
          <w:ilvl w:val="2"/>
          <w:numId w:val="1"/>
        </w:numPr>
        <w:ind w:left="2160" w:hanging="360"/>
        <w:rPr/>
      </w:pPr>
      <w:r w:rsidDel="00000000" w:rsidR="00000000" w:rsidRPr="00000000">
        <w:rPr>
          <w:rtl w:val="0"/>
        </w:rPr>
        <w:t xml:space="preserve">Types of Joint &amp; Several liability</w:t>
      </w:r>
    </w:p>
    <w:tbl>
      <w:tblPr>
        <w:tblStyle w:val="Table1"/>
        <w:tblW w:w="942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890"/>
        <w:gridCol w:w="1980"/>
        <w:gridCol w:w="2340"/>
        <w:gridCol w:w="1905"/>
        <w:tblGridChange w:id="0">
          <w:tblGrid>
            <w:gridCol w:w="1305"/>
            <w:gridCol w:w="1890"/>
            <w:gridCol w:w="1980"/>
            <w:gridCol w:w="2340"/>
            <w:gridCol w:w="19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ind w:left="360" w:firstLine="0"/>
              <w:rPr>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ind w:left="360" w:firstLine="0"/>
              <w:rPr>
                <w:sz w:val="22"/>
                <w:szCs w:val="22"/>
                <w:u w:val="single"/>
              </w:rPr>
            </w:pPr>
            <w:r w:rsidDel="00000000" w:rsidR="00000000" w:rsidRPr="00000000">
              <w:rPr>
                <w:sz w:val="22"/>
                <w:szCs w:val="22"/>
                <w:u w:val="single"/>
                <w:rtl w:val="0"/>
              </w:rPr>
              <w:t xml:space="preserve">Old J&amp;S</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ind w:left="360" w:firstLine="0"/>
              <w:rPr>
                <w:sz w:val="22"/>
                <w:szCs w:val="22"/>
                <w:u w:val="single"/>
              </w:rPr>
            </w:pPr>
            <w:r w:rsidDel="00000000" w:rsidR="00000000" w:rsidRPr="00000000">
              <w:rPr>
                <w:sz w:val="22"/>
                <w:szCs w:val="22"/>
                <w:u w:val="single"/>
                <w:rtl w:val="0"/>
              </w:rPr>
              <w:t xml:space="preserve">(no contribution)</w:t>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ind w:left="360" w:firstLine="0"/>
              <w:rPr>
                <w:sz w:val="22"/>
                <w:szCs w:val="22"/>
                <w:u w:val="single"/>
              </w:rPr>
            </w:pPr>
            <w:r w:rsidDel="00000000" w:rsidR="00000000" w:rsidRPr="00000000">
              <w:rPr>
                <w:sz w:val="22"/>
                <w:szCs w:val="22"/>
                <w:u w:val="single"/>
                <w:rtl w:val="0"/>
              </w:rPr>
              <w:t xml:space="preserve">J&amp;S</w:t>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ind w:left="360" w:firstLine="0"/>
              <w:rPr>
                <w:sz w:val="22"/>
                <w:szCs w:val="22"/>
                <w:u w:val="single"/>
              </w:rPr>
            </w:pPr>
            <w:r w:rsidDel="00000000" w:rsidR="00000000" w:rsidRPr="00000000">
              <w:rPr>
                <w:sz w:val="22"/>
                <w:szCs w:val="22"/>
                <w:u w:val="single"/>
                <w:rtl w:val="0"/>
              </w:rPr>
              <w:t xml:space="preserve">(contribution)</w:t>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ind w:left="360" w:firstLine="0"/>
              <w:rPr>
                <w:sz w:val="22"/>
                <w:szCs w:val="22"/>
                <w:u w:val="single"/>
              </w:rPr>
            </w:pPr>
            <w:r w:rsidDel="00000000" w:rsidR="00000000" w:rsidRPr="00000000">
              <w:rPr>
                <w:sz w:val="22"/>
                <w:szCs w:val="22"/>
                <w:u w:val="single"/>
                <w:rtl w:val="0"/>
              </w:rPr>
              <w:t xml:space="preserve">J&amp;S</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ind w:left="360" w:firstLine="0"/>
              <w:rPr>
                <w:sz w:val="22"/>
                <w:szCs w:val="22"/>
                <w:u w:val="single"/>
              </w:rPr>
            </w:pPr>
            <w:r w:rsidDel="00000000" w:rsidR="00000000" w:rsidRPr="00000000">
              <w:rPr>
                <w:sz w:val="22"/>
                <w:szCs w:val="22"/>
                <w:u w:val="single"/>
                <w:rtl w:val="0"/>
              </w:rPr>
              <w:t xml:space="preserve">(Comparative N)</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ind w:left="360" w:firstLine="0"/>
              <w:rPr>
                <w:sz w:val="22"/>
                <w:szCs w:val="22"/>
                <w:u w:val="single"/>
              </w:rPr>
            </w:pPr>
            <w:r w:rsidDel="00000000" w:rsidR="00000000" w:rsidRPr="00000000">
              <w:rPr>
                <w:sz w:val="22"/>
                <w:szCs w:val="22"/>
                <w:u w:val="single"/>
                <w:rtl w:val="0"/>
              </w:rPr>
              <w:t xml:space="preserve">Several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ind w:left="360" w:firstLine="0"/>
              <w:rPr>
                <w:sz w:val="22"/>
                <w:szCs w:val="22"/>
                <w:u w:val="single"/>
              </w:rPr>
            </w:pPr>
            <w:r w:rsidDel="00000000" w:rsidR="00000000" w:rsidRPr="00000000">
              <w:rPr>
                <w:sz w:val="22"/>
                <w:szCs w:val="22"/>
                <w:u w:val="single"/>
                <w:rtl w:val="0"/>
              </w:rPr>
              <w:t xml:space="preserve">Result</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ind w:left="360" w:firstLine="0"/>
              <w:rPr>
                <w:sz w:val="22"/>
                <w:szCs w:val="22"/>
              </w:rPr>
            </w:pPr>
            <w:r w:rsidDel="00000000" w:rsidR="00000000" w:rsidRPr="00000000">
              <w:rPr>
                <w:sz w:val="22"/>
                <w:szCs w:val="22"/>
                <w:rtl w:val="0"/>
              </w:rPr>
              <w:t xml:space="preserve">First DF that PL sues must pay 100% and can’t get $$ from other DFs.</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ind w:left="360" w:firstLine="0"/>
              <w:rPr>
                <w:sz w:val="22"/>
                <w:szCs w:val="22"/>
              </w:rPr>
            </w:pPr>
            <w:r w:rsidDel="00000000" w:rsidR="00000000" w:rsidRPr="00000000">
              <w:rPr>
                <w:sz w:val="22"/>
                <w:szCs w:val="22"/>
                <w:rtl w:val="0"/>
              </w:rPr>
              <w:t xml:space="preserve">First DF to be sued must pay 100% then can get other DFs to pay flat percentage.</w:t>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ind w:left="360" w:firstLine="0"/>
              <w:rPr>
                <w:sz w:val="22"/>
                <w:szCs w:val="22"/>
              </w:rPr>
            </w:pPr>
            <w:r w:rsidDel="00000000" w:rsidR="00000000" w:rsidRPr="00000000">
              <w:rPr>
                <w:sz w:val="22"/>
                <w:szCs w:val="22"/>
                <w:rtl w:val="0"/>
              </w:rPr>
              <w:t xml:space="preserve">First DF to be sued must pay 100% minus PL’s % fault, and then can get other DFs to pay their shares.</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ind w:left="360" w:firstLine="0"/>
              <w:rPr>
                <w:sz w:val="22"/>
                <w:szCs w:val="22"/>
              </w:rPr>
            </w:pPr>
            <w:r w:rsidDel="00000000" w:rsidR="00000000" w:rsidRPr="00000000">
              <w:rPr>
                <w:sz w:val="22"/>
                <w:szCs w:val="22"/>
                <w:rtl w:val="0"/>
              </w:rPr>
              <w:t xml:space="preserve">PL must sue all DFs to recover full damages. DF is only liable for its % fault.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ind w:left="360" w:firstLine="0"/>
              <w:rPr>
                <w:sz w:val="22"/>
                <w:szCs w:val="22"/>
                <w:u w:val="single"/>
              </w:rPr>
            </w:pPr>
            <w:r w:rsidDel="00000000" w:rsidR="00000000" w:rsidRPr="00000000">
              <w:rPr>
                <w:sz w:val="22"/>
                <w:szCs w:val="22"/>
                <w:u w:val="single"/>
                <w:rtl w:val="0"/>
              </w:rPr>
              <w:t xml:space="preserve">Who bears risk</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ind w:left="360" w:firstLine="0"/>
              <w:rPr>
                <w:sz w:val="22"/>
                <w:szCs w:val="22"/>
              </w:rPr>
            </w:pPr>
            <w:r w:rsidDel="00000000" w:rsidR="00000000" w:rsidRPr="00000000">
              <w:rPr>
                <w:sz w:val="22"/>
                <w:szCs w:val="22"/>
                <w:rtl w:val="0"/>
              </w:rPr>
              <w:t xml:space="preserve">First DF to be sued</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ind w:left="360" w:firstLine="0"/>
              <w:rPr>
                <w:sz w:val="22"/>
                <w:szCs w:val="22"/>
              </w:rPr>
            </w:pPr>
            <w:r w:rsidDel="00000000" w:rsidR="00000000" w:rsidRPr="00000000">
              <w:rPr>
                <w:sz w:val="22"/>
                <w:szCs w:val="22"/>
                <w:rtl w:val="0"/>
              </w:rPr>
              <w:t xml:space="preserve">First DF to be sued</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ind w:left="360" w:firstLine="0"/>
              <w:rPr>
                <w:sz w:val="22"/>
                <w:szCs w:val="22"/>
              </w:rPr>
            </w:pPr>
            <w:r w:rsidDel="00000000" w:rsidR="00000000" w:rsidRPr="00000000">
              <w:rPr>
                <w:sz w:val="22"/>
                <w:szCs w:val="22"/>
                <w:rtl w:val="0"/>
              </w:rPr>
              <w:t xml:space="preserve">First DF to be sued</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ind w:left="360" w:firstLine="0"/>
              <w:rPr>
                <w:sz w:val="22"/>
                <w:szCs w:val="22"/>
              </w:rPr>
            </w:pPr>
            <w:r w:rsidDel="00000000" w:rsidR="00000000" w:rsidRPr="00000000">
              <w:rPr>
                <w:sz w:val="22"/>
                <w:szCs w:val="22"/>
                <w:rtl w:val="0"/>
              </w:rPr>
              <w:t xml:space="preserve">Plaintiff</w:t>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rPr>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10C">
      <w:pPr>
        <w:numPr>
          <w:ilvl w:val="3"/>
          <w:numId w:val="1"/>
        </w:numPr>
        <w:pBdr>
          <w:top w:space="0" w:sz="0" w:val="nil"/>
          <w:left w:space="0" w:sz="0" w:val="nil"/>
          <w:bottom w:space="0" w:sz="0" w:val="nil"/>
          <w:right w:space="0" w:sz="0" w:val="nil"/>
          <w:between w:space="0" w:sz="0" w:val="nil"/>
        </w:pBdr>
        <w:ind w:left="2880" w:hanging="360"/>
        <w:rPr>
          <w:sz w:val="22"/>
          <w:szCs w:val="22"/>
        </w:rPr>
      </w:pPr>
      <w:bookmarkStart w:colFirst="0" w:colLast="0" w:name="_heading=h.30j0zll" w:id="1"/>
      <w:bookmarkEnd w:id="1"/>
      <w:r w:rsidDel="00000000" w:rsidR="00000000" w:rsidRPr="00000000">
        <w:rPr>
          <w:sz w:val="22"/>
          <w:szCs w:val="22"/>
          <w:rtl w:val="0"/>
        </w:rPr>
        <w:t xml:space="preserve">Use when more than one N non-plaintiff party </w:t>
      </w:r>
    </w:p>
    <w:p w:rsidR="00000000" w:rsidDel="00000000" w:rsidP="00000000" w:rsidRDefault="00000000" w:rsidRPr="00000000" w14:paraId="0000010D">
      <w:pPr>
        <w:numPr>
          <w:ilvl w:val="4"/>
          <w:numId w:val="1"/>
        </w:numPr>
        <w:pBdr>
          <w:top w:space="0" w:sz="0" w:val="nil"/>
          <w:left w:space="0" w:sz="0" w:val="nil"/>
          <w:bottom w:space="0" w:sz="0" w:val="nil"/>
          <w:right w:space="0" w:sz="0" w:val="nil"/>
          <w:between w:space="0" w:sz="0" w:val="nil"/>
        </w:pBdr>
        <w:ind w:left="3600" w:hanging="360"/>
        <w:rPr>
          <w:sz w:val="22"/>
          <w:szCs w:val="22"/>
        </w:rPr>
      </w:pPr>
      <w:bookmarkStart w:colFirst="0" w:colLast="0" w:name="_heading=h.1fob9te" w:id="2"/>
      <w:bookmarkEnd w:id="2"/>
      <w:r w:rsidDel="00000000" w:rsidR="00000000" w:rsidRPr="00000000">
        <w:rPr>
          <w:sz w:val="22"/>
          <w:szCs w:val="22"/>
          <w:rtl w:val="0"/>
        </w:rPr>
        <w:t xml:space="preserve">Alternative Liability if more than one party left in as liable</w:t>
      </w:r>
    </w:p>
    <w:p w:rsidR="00000000" w:rsidDel="00000000" w:rsidP="00000000" w:rsidRDefault="00000000" w:rsidRPr="00000000" w14:paraId="0000010E">
      <w:pPr>
        <w:numPr>
          <w:ilvl w:val="4"/>
          <w:numId w:val="1"/>
        </w:numPr>
        <w:pBdr>
          <w:top w:space="0" w:sz="0" w:val="nil"/>
          <w:left w:space="0" w:sz="0" w:val="nil"/>
          <w:bottom w:space="0" w:sz="0" w:val="nil"/>
          <w:right w:space="0" w:sz="0" w:val="nil"/>
          <w:between w:space="0" w:sz="0" w:val="nil"/>
        </w:pBdr>
        <w:ind w:left="3600" w:hanging="360"/>
        <w:rPr>
          <w:sz w:val="22"/>
          <w:szCs w:val="22"/>
        </w:rPr>
      </w:pPr>
      <w:bookmarkStart w:colFirst="0" w:colLast="0" w:name="_heading=h.3znysh7" w:id="3"/>
      <w:bookmarkEnd w:id="3"/>
      <w:r w:rsidDel="00000000" w:rsidR="00000000" w:rsidRPr="00000000">
        <w:rPr>
          <w:sz w:val="22"/>
          <w:szCs w:val="22"/>
          <w:rtl w:val="0"/>
        </w:rPr>
        <w:t xml:space="preserve">Joint Tortfeasors </w:t>
      </w:r>
    </w:p>
    <w:p w:rsidR="00000000" w:rsidDel="00000000" w:rsidP="00000000" w:rsidRDefault="00000000" w:rsidRPr="00000000" w14:paraId="0000010F">
      <w:pPr>
        <w:numPr>
          <w:ilvl w:val="5"/>
          <w:numId w:val="1"/>
        </w:numPr>
        <w:pBdr>
          <w:top w:space="0" w:sz="0" w:val="nil"/>
          <w:left w:space="0" w:sz="0" w:val="nil"/>
          <w:bottom w:space="0" w:sz="0" w:val="nil"/>
          <w:right w:space="0" w:sz="0" w:val="nil"/>
          <w:between w:space="0" w:sz="0" w:val="nil"/>
        </w:pBdr>
        <w:ind w:left="4320" w:hanging="360"/>
        <w:rPr>
          <w:sz w:val="22"/>
          <w:szCs w:val="22"/>
        </w:rPr>
      </w:pPr>
      <w:bookmarkStart w:colFirst="0" w:colLast="0" w:name="_heading=h.2et92p0" w:id="4"/>
      <w:bookmarkEnd w:id="4"/>
      <w:r w:rsidDel="00000000" w:rsidR="00000000" w:rsidRPr="00000000">
        <w:rPr>
          <w:sz w:val="22"/>
          <w:szCs w:val="22"/>
          <w:rtl w:val="0"/>
        </w:rPr>
        <w:t xml:space="preserve">If actors engage in a joint enterprise (e.g., a business partnership) and one is negligent, then the actors are each liable up to the full amount of the relevant obligation (joint &amp; several liability applies)</w:t>
      </w:r>
    </w:p>
    <w:p w:rsidR="00000000" w:rsidDel="00000000" w:rsidP="00000000" w:rsidRDefault="00000000" w:rsidRPr="00000000" w14:paraId="00000110">
      <w:pPr>
        <w:numPr>
          <w:ilvl w:val="4"/>
          <w:numId w:val="1"/>
        </w:numPr>
        <w:pBdr>
          <w:top w:space="0" w:sz="0" w:val="nil"/>
          <w:left w:space="0" w:sz="0" w:val="nil"/>
          <w:bottom w:space="0" w:sz="0" w:val="nil"/>
          <w:right w:space="0" w:sz="0" w:val="nil"/>
          <w:between w:space="0" w:sz="0" w:val="nil"/>
        </w:pBdr>
        <w:ind w:left="3600" w:hanging="360"/>
        <w:rPr>
          <w:sz w:val="22"/>
          <w:szCs w:val="22"/>
        </w:rPr>
      </w:pPr>
      <w:bookmarkStart w:colFirst="0" w:colLast="0" w:name="_heading=h.tyjcwt" w:id="5"/>
      <w:bookmarkEnd w:id="5"/>
      <w:r w:rsidDel="00000000" w:rsidR="00000000" w:rsidRPr="00000000">
        <w:rPr>
          <w:sz w:val="22"/>
          <w:szCs w:val="22"/>
          <w:rtl w:val="0"/>
        </w:rPr>
        <w:t xml:space="preserve">Independent Tortfeasors</w:t>
      </w:r>
    </w:p>
    <w:p w:rsidR="00000000" w:rsidDel="00000000" w:rsidP="00000000" w:rsidRDefault="00000000" w:rsidRPr="00000000" w14:paraId="00000111">
      <w:pPr>
        <w:numPr>
          <w:ilvl w:val="5"/>
          <w:numId w:val="1"/>
        </w:numPr>
        <w:pBdr>
          <w:top w:space="0" w:sz="0" w:val="nil"/>
          <w:left w:space="0" w:sz="0" w:val="nil"/>
          <w:bottom w:space="0" w:sz="0" w:val="nil"/>
          <w:right w:space="0" w:sz="0" w:val="nil"/>
          <w:between w:space="0" w:sz="0" w:val="nil"/>
        </w:pBdr>
        <w:ind w:left="4320" w:hanging="360"/>
        <w:rPr>
          <w:sz w:val="22"/>
          <w:szCs w:val="22"/>
        </w:rPr>
      </w:pPr>
      <w:bookmarkStart w:colFirst="0" w:colLast="0" w:name="_heading=h.3dy6vkm" w:id="6"/>
      <w:bookmarkEnd w:id="6"/>
      <w:r w:rsidDel="00000000" w:rsidR="00000000" w:rsidRPr="00000000">
        <w:rPr>
          <w:sz w:val="22"/>
          <w:szCs w:val="22"/>
          <w:rtl w:val="0"/>
        </w:rPr>
        <w:t xml:space="preserve">Are jointly and severally liable for</w:t>
      </w:r>
    </w:p>
    <w:p w:rsidR="00000000" w:rsidDel="00000000" w:rsidP="00000000" w:rsidRDefault="00000000" w:rsidRPr="00000000" w14:paraId="00000112">
      <w:pPr>
        <w:numPr>
          <w:ilvl w:val="6"/>
          <w:numId w:val="1"/>
        </w:numPr>
        <w:pBdr>
          <w:top w:space="0" w:sz="0" w:val="nil"/>
          <w:left w:space="0" w:sz="0" w:val="nil"/>
          <w:bottom w:space="0" w:sz="0" w:val="nil"/>
          <w:right w:space="0" w:sz="0" w:val="nil"/>
          <w:between w:space="0" w:sz="0" w:val="nil"/>
        </w:pBdr>
        <w:ind w:left="5040" w:hanging="360"/>
        <w:rPr>
          <w:sz w:val="22"/>
          <w:szCs w:val="22"/>
        </w:rPr>
      </w:pPr>
      <w:bookmarkStart w:colFirst="0" w:colLast="0" w:name="_heading=h.1t3h5sf" w:id="7"/>
      <w:bookmarkEnd w:id="7"/>
      <w:r w:rsidDel="00000000" w:rsidR="00000000" w:rsidRPr="00000000">
        <w:rPr>
          <w:sz w:val="22"/>
          <w:szCs w:val="22"/>
          <w:rtl w:val="0"/>
        </w:rPr>
        <w:t xml:space="preserve">A single, theoretically indivisible harm (ex. two vehicles collide and one runs onto a sidewalk, injuring a pedestrian), and for </w:t>
      </w:r>
    </w:p>
    <w:p w:rsidR="00000000" w:rsidDel="00000000" w:rsidP="00000000" w:rsidRDefault="00000000" w:rsidRPr="00000000" w14:paraId="00000113">
      <w:pPr>
        <w:numPr>
          <w:ilvl w:val="6"/>
          <w:numId w:val="1"/>
        </w:numPr>
        <w:pBdr>
          <w:top w:space="0" w:sz="0" w:val="nil"/>
          <w:left w:space="0" w:sz="0" w:val="nil"/>
          <w:bottom w:space="0" w:sz="0" w:val="nil"/>
          <w:right w:space="0" w:sz="0" w:val="nil"/>
          <w:between w:space="0" w:sz="0" w:val="nil"/>
        </w:pBdr>
        <w:ind w:left="5040" w:hanging="360"/>
        <w:rPr>
          <w:sz w:val="22"/>
          <w:szCs w:val="22"/>
        </w:rPr>
      </w:pPr>
      <w:bookmarkStart w:colFirst="0" w:colLast="0" w:name="_heading=h.4d34og8" w:id="8"/>
      <w:bookmarkEnd w:id="8"/>
      <w:r w:rsidDel="00000000" w:rsidR="00000000" w:rsidRPr="00000000">
        <w:rPr>
          <w:sz w:val="22"/>
          <w:szCs w:val="22"/>
          <w:rtl w:val="0"/>
        </w:rPr>
        <w:t xml:space="preserve">A single, theoretically divisible but practically indivisible harm</w:t>
      </w:r>
    </w:p>
    <w:p w:rsidR="00000000" w:rsidDel="00000000" w:rsidP="00000000" w:rsidRDefault="00000000" w:rsidRPr="00000000" w14:paraId="00000114">
      <w:pPr>
        <w:pBdr>
          <w:top w:space="0" w:sz="0" w:val="nil"/>
          <w:left w:space="0" w:sz="0" w:val="nil"/>
          <w:bottom w:space="0" w:sz="0" w:val="nil"/>
          <w:right w:space="0" w:sz="0" w:val="nil"/>
          <w:between w:space="0" w:sz="0" w:val="nil"/>
        </w:pBdr>
        <w:rPr>
          <w:sz w:val="22"/>
          <w:szCs w:val="22"/>
        </w:rPr>
      </w:pPr>
      <w:r w:rsidDel="00000000" w:rsidR="00000000" w:rsidRPr="00000000">
        <w:rPr>
          <w:rtl w:val="0"/>
        </w:rPr>
      </w:r>
    </w:p>
    <w:p w:rsidR="00000000" w:rsidDel="00000000" w:rsidP="00000000" w:rsidRDefault="00000000" w:rsidRPr="00000000" w14:paraId="00000115">
      <w:pPr>
        <w:pStyle w:val="Heading1"/>
        <w:numPr>
          <w:ilvl w:val="0"/>
          <w:numId w:val="1"/>
        </w:numPr>
        <w:ind w:left="720" w:hanging="360"/>
        <w:rPr/>
      </w:pPr>
      <w:r w:rsidDel="00000000" w:rsidR="00000000" w:rsidRPr="00000000">
        <w:rPr>
          <w:rtl w:val="0"/>
        </w:rPr>
        <w:t xml:space="preserve">Remedies</w:t>
      </w:r>
    </w:p>
    <w:p w:rsidR="00000000" w:rsidDel="00000000" w:rsidP="00000000" w:rsidRDefault="00000000" w:rsidRPr="00000000" w14:paraId="00000116">
      <w:pPr>
        <w:pStyle w:val="Heading2"/>
        <w:numPr>
          <w:ilvl w:val="1"/>
          <w:numId w:val="1"/>
        </w:numPr>
        <w:ind w:left="1440" w:hanging="360"/>
        <w:rPr/>
      </w:pPr>
      <w:r w:rsidDel="00000000" w:rsidR="00000000" w:rsidRPr="00000000">
        <w:rPr>
          <w:rtl w:val="0"/>
        </w:rPr>
        <w:t xml:space="preserve">Damages</w:t>
      </w:r>
    </w:p>
    <w:p w:rsidR="00000000" w:rsidDel="00000000" w:rsidP="00000000" w:rsidRDefault="00000000" w:rsidRPr="00000000" w14:paraId="00000117">
      <w:pPr>
        <w:pStyle w:val="Heading3"/>
        <w:numPr>
          <w:ilvl w:val="2"/>
          <w:numId w:val="1"/>
        </w:numPr>
        <w:ind w:left="2160" w:hanging="360"/>
        <w:rPr/>
      </w:pPr>
      <w:r w:rsidDel="00000000" w:rsidR="00000000" w:rsidRPr="00000000">
        <w:rPr>
          <w:rtl w:val="0"/>
        </w:rPr>
        <w:t xml:space="preserve">Compensatory</w:t>
      </w:r>
    </w:p>
    <w:p w:rsidR="00000000" w:rsidDel="00000000" w:rsidP="00000000" w:rsidRDefault="00000000" w:rsidRPr="00000000" w14:paraId="00000118">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Can get for:</w:t>
      </w:r>
      <w:r w:rsidDel="00000000" w:rsidR="00000000" w:rsidRPr="00000000">
        <w:rPr>
          <w:rtl w:val="0"/>
        </w:rPr>
      </w:r>
    </w:p>
    <w:p w:rsidR="00000000" w:rsidDel="00000000" w:rsidP="00000000" w:rsidRDefault="00000000" w:rsidRPr="00000000" w14:paraId="00000119">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Physical</w:t>
      </w:r>
      <w:r w:rsidDel="00000000" w:rsidR="00000000" w:rsidRPr="00000000">
        <w:rPr>
          <w:rtl w:val="0"/>
        </w:rPr>
      </w:r>
    </w:p>
    <w:p w:rsidR="00000000" w:rsidDel="00000000" w:rsidP="00000000" w:rsidRDefault="00000000" w:rsidRPr="00000000" w14:paraId="0000011A">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Emotional when accompanied by physical</w:t>
      </w:r>
      <w:r w:rsidDel="00000000" w:rsidR="00000000" w:rsidRPr="00000000">
        <w:rPr>
          <w:rtl w:val="0"/>
        </w:rPr>
      </w:r>
    </w:p>
    <w:p w:rsidR="00000000" w:rsidDel="00000000" w:rsidP="00000000" w:rsidRDefault="00000000" w:rsidRPr="00000000" w14:paraId="0000011B">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Pain and suffering</w:t>
      </w:r>
      <w:r w:rsidDel="00000000" w:rsidR="00000000" w:rsidRPr="00000000">
        <w:rPr>
          <w:rtl w:val="0"/>
        </w:rPr>
      </w:r>
    </w:p>
    <w:p w:rsidR="00000000" w:rsidDel="00000000" w:rsidP="00000000" w:rsidRDefault="00000000" w:rsidRPr="00000000" w14:paraId="0000011C">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Economic when accompanied by physical</w:t>
      </w:r>
      <w:r w:rsidDel="00000000" w:rsidR="00000000" w:rsidRPr="00000000">
        <w:rPr>
          <w:rtl w:val="0"/>
        </w:rPr>
      </w:r>
    </w:p>
    <w:p w:rsidR="00000000" w:rsidDel="00000000" w:rsidP="00000000" w:rsidRDefault="00000000" w:rsidRPr="00000000" w14:paraId="0000011D">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Can’t get for:</w:t>
      </w:r>
      <w:r w:rsidDel="00000000" w:rsidR="00000000" w:rsidRPr="00000000">
        <w:rPr>
          <w:rtl w:val="0"/>
        </w:rPr>
      </w:r>
    </w:p>
    <w:p w:rsidR="00000000" w:rsidDel="00000000" w:rsidP="00000000" w:rsidRDefault="00000000" w:rsidRPr="00000000" w14:paraId="0000011E">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Pain and suffering of others</w:t>
      </w:r>
      <w:r w:rsidDel="00000000" w:rsidR="00000000" w:rsidRPr="00000000">
        <w:rPr>
          <w:rtl w:val="0"/>
        </w:rPr>
      </w:r>
    </w:p>
    <w:p w:rsidR="00000000" w:rsidDel="00000000" w:rsidP="00000000" w:rsidRDefault="00000000" w:rsidRPr="00000000" w14:paraId="0000011F">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Pure emotional or economic harm</w:t>
      </w:r>
      <w:r w:rsidDel="00000000" w:rsidR="00000000" w:rsidRPr="00000000">
        <w:rPr>
          <w:rtl w:val="0"/>
        </w:rPr>
      </w:r>
    </w:p>
    <w:p w:rsidR="00000000" w:rsidDel="00000000" w:rsidP="00000000" w:rsidRDefault="00000000" w:rsidRPr="00000000" w14:paraId="00000120">
      <w:pPr>
        <w:pStyle w:val="Heading3"/>
        <w:numPr>
          <w:ilvl w:val="2"/>
          <w:numId w:val="1"/>
        </w:numPr>
        <w:ind w:left="2160" w:hanging="360"/>
        <w:rPr/>
      </w:pPr>
      <w:r w:rsidDel="00000000" w:rsidR="00000000" w:rsidRPr="00000000">
        <w:rPr>
          <w:rtl w:val="0"/>
        </w:rPr>
        <w:t xml:space="preserve">Punitive</w:t>
      </w:r>
    </w:p>
    <w:p w:rsidR="00000000" w:rsidDel="00000000" w:rsidP="00000000" w:rsidRDefault="00000000" w:rsidRPr="00000000" w14:paraId="00000121">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Purposes</w:t>
      </w:r>
      <w:r w:rsidDel="00000000" w:rsidR="00000000" w:rsidRPr="00000000">
        <w:rPr>
          <w:rtl w:val="0"/>
        </w:rPr>
      </w:r>
    </w:p>
    <w:p w:rsidR="00000000" w:rsidDel="00000000" w:rsidP="00000000" w:rsidRDefault="00000000" w:rsidRPr="00000000" w14:paraId="00000122">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Retribution</w:t>
      </w:r>
      <w:r w:rsidDel="00000000" w:rsidR="00000000" w:rsidRPr="00000000">
        <w:rPr>
          <w:rtl w:val="0"/>
        </w:rPr>
      </w:r>
    </w:p>
    <w:p w:rsidR="00000000" w:rsidDel="00000000" w:rsidP="00000000" w:rsidRDefault="00000000" w:rsidRPr="00000000" w14:paraId="00000123">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color w:val="000000"/>
          <w:sz w:val="22"/>
          <w:szCs w:val="22"/>
          <w:rtl w:val="0"/>
        </w:rPr>
        <w:t xml:space="preserve">Scaled in proportion to reprehensibility</w:t>
      </w:r>
      <w:r w:rsidDel="00000000" w:rsidR="00000000" w:rsidRPr="00000000">
        <w:rPr>
          <w:rtl w:val="0"/>
        </w:rPr>
      </w:r>
    </w:p>
    <w:p w:rsidR="00000000" w:rsidDel="00000000" w:rsidP="00000000" w:rsidRDefault="00000000" w:rsidRPr="00000000" w14:paraId="00000124">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Deterrence</w:t>
      </w:r>
      <w:r w:rsidDel="00000000" w:rsidR="00000000" w:rsidRPr="00000000">
        <w:rPr>
          <w:rtl w:val="0"/>
        </w:rPr>
      </w:r>
    </w:p>
    <w:p w:rsidR="00000000" w:rsidDel="00000000" w:rsidP="00000000" w:rsidRDefault="00000000" w:rsidRPr="00000000" w14:paraId="00000125">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color w:val="000000"/>
          <w:sz w:val="22"/>
          <w:szCs w:val="22"/>
          <w:rtl w:val="0"/>
        </w:rPr>
        <w:t xml:space="preserve">Absolute deterrence</w:t>
      </w:r>
      <w:r w:rsidDel="00000000" w:rsidR="00000000" w:rsidRPr="00000000">
        <w:rPr>
          <w:rtl w:val="0"/>
        </w:rPr>
      </w:r>
    </w:p>
    <w:p w:rsidR="00000000" w:rsidDel="00000000" w:rsidP="00000000" w:rsidRDefault="00000000" w:rsidRPr="00000000" w14:paraId="00000126">
      <w:pPr>
        <w:numPr>
          <w:ilvl w:val="5"/>
          <w:numId w:val="1"/>
        </w:numPr>
        <w:pBdr>
          <w:top w:space="0" w:sz="0" w:val="nil"/>
          <w:left w:space="0" w:sz="0" w:val="nil"/>
          <w:bottom w:space="0" w:sz="0" w:val="nil"/>
          <w:right w:space="0" w:sz="0" w:val="nil"/>
          <w:between w:space="0" w:sz="0" w:val="nil"/>
        </w:pBdr>
        <w:ind w:left="4320" w:hanging="360"/>
        <w:rPr>
          <w:sz w:val="22"/>
          <w:szCs w:val="22"/>
        </w:rPr>
      </w:pPr>
      <w:r w:rsidDel="00000000" w:rsidR="00000000" w:rsidRPr="00000000">
        <w:rPr>
          <w:color w:val="000000"/>
          <w:sz w:val="22"/>
          <w:szCs w:val="22"/>
          <w:rtl w:val="0"/>
        </w:rPr>
        <w:t xml:space="preserve">Optimal deterrence (probabilistic)</w:t>
      </w:r>
      <w:r w:rsidDel="00000000" w:rsidR="00000000" w:rsidRPr="00000000">
        <w:rPr>
          <w:rtl w:val="0"/>
        </w:rPr>
      </w:r>
    </w:p>
    <w:p w:rsidR="00000000" w:rsidDel="00000000" w:rsidP="00000000" w:rsidRDefault="00000000" w:rsidRPr="00000000" w14:paraId="00000127">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Limitations</w:t>
      </w:r>
      <w:r w:rsidDel="00000000" w:rsidR="00000000" w:rsidRPr="00000000">
        <w:rPr>
          <w:rtl w:val="0"/>
        </w:rPr>
      </w:r>
    </w:p>
    <w:p w:rsidR="00000000" w:rsidDel="00000000" w:rsidP="00000000" w:rsidRDefault="00000000" w:rsidRPr="00000000" w14:paraId="00000128">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color w:val="000000"/>
          <w:sz w:val="22"/>
          <w:szCs w:val="22"/>
          <w:rtl w:val="0"/>
        </w:rPr>
        <w:t xml:space="preserve">Constitutional due process standard (</w:t>
      </w:r>
      <w:r w:rsidDel="00000000" w:rsidR="00000000" w:rsidRPr="00000000">
        <w:rPr>
          <w:i w:val="1"/>
          <w:color w:val="000000"/>
          <w:sz w:val="22"/>
          <w:szCs w:val="22"/>
          <w:rtl w:val="0"/>
        </w:rPr>
        <w:t xml:space="preserve">State Farm</w:t>
      </w:r>
      <w:r w:rsidDel="00000000" w:rsidR="00000000" w:rsidRPr="00000000">
        <w:rPr>
          <w:color w:val="000000"/>
          <w:sz w:val="22"/>
          <w:szCs w:val="22"/>
          <w:rtl w:val="0"/>
        </w:rPr>
        <w:t xml:space="preserve">): ~10:1</w:t>
      </w:r>
      <w:r w:rsidDel="00000000" w:rsidR="00000000" w:rsidRPr="00000000">
        <w:rPr>
          <w:rtl w:val="0"/>
        </w:rPr>
      </w:r>
    </w:p>
    <w:p w:rsidR="00000000" w:rsidDel="00000000" w:rsidP="00000000" w:rsidRDefault="00000000" w:rsidRPr="00000000" w14:paraId="00000129">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i w:val="1"/>
          <w:color w:val="000000"/>
          <w:sz w:val="22"/>
          <w:szCs w:val="22"/>
          <w:rtl w:val="0"/>
        </w:rPr>
        <w:t xml:space="preserve">Exxon</w:t>
      </w:r>
      <w:r w:rsidDel="00000000" w:rsidR="00000000" w:rsidRPr="00000000">
        <w:rPr>
          <w:color w:val="000000"/>
          <w:sz w:val="22"/>
          <w:szCs w:val="22"/>
          <w:rtl w:val="0"/>
        </w:rPr>
        <w:t xml:space="preserve"> maritime: 1:1</w:t>
      </w:r>
      <w:r w:rsidDel="00000000" w:rsidR="00000000" w:rsidRPr="00000000">
        <w:rPr>
          <w:rtl w:val="0"/>
        </w:rPr>
      </w:r>
    </w:p>
    <w:p w:rsidR="00000000" w:rsidDel="00000000" w:rsidP="00000000" w:rsidRDefault="00000000" w:rsidRPr="00000000" w14:paraId="0000012A">
      <w:pPr>
        <w:pStyle w:val="Heading3"/>
        <w:numPr>
          <w:ilvl w:val="2"/>
          <w:numId w:val="1"/>
        </w:numPr>
        <w:ind w:left="2160" w:hanging="360"/>
        <w:rPr/>
      </w:pPr>
      <w:r w:rsidDel="00000000" w:rsidR="00000000" w:rsidRPr="00000000">
        <w:rPr>
          <w:rtl w:val="0"/>
        </w:rPr>
        <w:t xml:space="preserve">Statutory damages</w:t>
      </w:r>
    </w:p>
    <w:p w:rsidR="00000000" w:rsidDel="00000000" w:rsidP="00000000" w:rsidRDefault="00000000" w:rsidRPr="00000000" w14:paraId="0000012B">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“Concurrent damages”</w:t>
      </w:r>
      <w:r w:rsidDel="00000000" w:rsidR="00000000" w:rsidRPr="00000000">
        <w:rPr>
          <w:rtl w:val="0"/>
        </w:rPr>
      </w:r>
    </w:p>
    <w:p w:rsidR="00000000" w:rsidDel="00000000" w:rsidP="00000000" w:rsidRDefault="00000000" w:rsidRPr="00000000" w14:paraId="0000012C">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E</w:t>
      </w:r>
      <w:r w:rsidDel="00000000" w:rsidR="00000000" w:rsidRPr="00000000">
        <w:rPr>
          <w:sz w:val="22"/>
          <w:szCs w:val="22"/>
          <w:rtl w:val="0"/>
        </w:rPr>
        <w:t xml:space="preserve">xample:</w:t>
      </w:r>
      <w:r w:rsidDel="00000000" w:rsidR="00000000" w:rsidRPr="00000000">
        <w:rPr>
          <w:color w:val="000000"/>
          <w:sz w:val="22"/>
          <w:szCs w:val="22"/>
          <w:rtl w:val="0"/>
        </w:rPr>
        <w:t xml:space="preserve"> treble damages for antitrust</w:t>
      </w:r>
      <w:r w:rsidDel="00000000" w:rsidR="00000000" w:rsidRPr="00000000">
        <w:rPr>
          <w:rtl w:val="0"/>
        </w:rPr>
      </w:r>
    </w:p>
    <w:p w:rsidR="00000000" w:rsidDel="00000000" w:rsidP="00000000" w:rsidRDefault="00000000" w:rsidRPr="00000000" w14:paraId="0000012D">
      <w:pPr>
        <w:pStyle w:val="Heading2"/>
        <w:numPr>
          <w:ilvl w:val="1"/>
          <w:numId w:val="1"/>
        </w:numPr>
        <w:ind w:left="1440" w:hanging="360"/>
        <w:rPr/>
      </w:pPr>
      <w:r w:rsidDel="00000000" w:rsidR="00000000" w:rsidRPr="00000000">
        <w:rPr>
          <w:rtl w:val="0"/>
        </w:rPr>
        <w:t xml:space="preserve">Injunctive relief</w:t>
      </w:r>
    </w:p>
    <w:p w:rsidR="00000000" w:rsidDel="00000000" w:rsidP="00000000" w:rsidRDefault="00000000" w:rsidRPr="00000000" w14:paraId="0000012E">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color w:val="000000"/>
          <w:sz w:val="22"/>
          <w:szCs w:val="22"/>
          <w:rtl w:val="0"/>
        </w:rPr>
        <w:t xml:space="preserve">Four factors:</w:t>
      </w:r>
      <w:r w:rsidDel="00000000" w:rsidR="00000000" w:rsidRPr="00000000">
        <w:rPr>
          <w:rtl w:val="0"/>
        </w:rPr>
      </w:r>
    </w:p>
    <w:p w:rsidR="00000000" w:rsidDel="00000000" w:rsidP="00000000" w:rsidRDefault="00000000" w:rsidRPr="00000000" w14:paraId="0000012F">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Suffered irreparable harm</w:t>
      </w:r>
      <w:r w:rsidDel="00000000" w:rsidR="00000000" w:rsidRPr="00000000">
        <w:rPr>
          <w:rtl w:val="0"/>
        </w:rPr>
      </w:r>
    </w:p>
    <w:p w:rsidR="00000000" w:rsidDel="00000000" w:rsidP="00000000" w:rsidRDefault="00000000" w:rsidRPr="00000000" w14:paraId="00000130">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Remedies at law are inadequate to compensate</w:t>
      </w:r>
      <w:r w:rsidDel="00000000" w:rsidR="00000000" w:rsidRPr="00000000">
        <w:rPr>
          <w:rtl w:val="0"/>
        </w:rPr>
      </w:r>
    </w:p>
    <w:p w:rsidR="00000000" w:rsidDel="00000000" w:rsidP="00000000" w:rsidRDefault="00000000" w:rsidRPr="00000000" w14:paraId="00000131">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Balance of hardships between P &amp; D (is injunction warranted)</w:t>
      </w:r>
      <w:r w:rsidDel="00000000" w:rsidR="00000000" w:rsidRPr="00000000">
        <w:rPr>
          <w:rtl w:val="0"/>
        </w:rPr>
      </w:r>
    </w:p>
    <w:p w:rsidR="00000000" w:rsidDel="00000000" w:rsidP="00000000" w:rsidRDefault="00000000" w:rsidRPr="00000000" w14:paraId="00000132">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color w:val="000000"/>
          <w:sz w:val="22"/>
          <w:szCs w:val="22"/>
          <w:rtl w:val="0"/>
        </w:rPr>
        <w:t xml:space="preserve">Public interest (is it disserved by granting injunction?)</w:t>
      </w:r>
      <w:r w:rsidDel="00000000" w:rsidR="00000000" w:rsidRPr="00000000">
        <w:rPr>
          <w:rtl w:val="0"/>
        </w:rPr>
      </w:r>
    </w:p>
    <w:p w:rsidR="00000000" w:rsidDel="00000000" w:rsidP="00000000" w:rsidRDefault="00000000" w:rsidRPr="00000000" w14:paraId="00000133">
      <w:pPr>
        <w:pStyle w:val="Heading2"/>
        <w:numPr>
          <w:ilvl w:val="1"/>
          <w:numId w:val="1"/>
        </w:numPr>
        <w:ind w:left="1440" w:hanging="360"/>
        <w:rPr/>
      </w:pPr>
      <w:r w:rsidDel="00000000" w:rsidR="00000000" w:rsidRPr="00000000">
        <w:rPr>
          <w:rtl w:val="0"/>
        </w:rPr>
        <w:t xml:space="preserve">Mention bargaining/Coase?</w:t>
      </w:r>
    </w:p>
    <w:p w:rsidR="00000000" w:rsidDel="00000000" w:rsidP="00000000" w:rsidRDefault="00000000" w:rsidRPr="00000000" w14:paraId="00000134">
      <w:pPr>
        <w:pStyle w:val="Heading1"/>
        <w:numPr>
          <w:ilvl w:val="0"/>
          <w:numId w:val="1"/>
        </w:numPr>
        <w:ind w:left="720" w:hanging="360"/>
        <w:rPr/>
      </w:pPr>
      <w:r w:rsidDel="00000000" w:rsidR="00000000" w:rsidRPr="00000000">
        <w:rPr>
          <w:rtl w:val="0"/>
        </w:rPr>
        <w:t xml:space="preserve">Property torts?</w:t>
      </w:r>
    </w:p>
    <w:p w:rsidR="00000000" w:rsidDel="00000000" w:rsidP="00000000" w:rsidRDefault="00000000" w:rsidRPr="00000000" w14:paraId="00000135">
      <w:pPr>
        <w:pStyle w:val="Heading2"/>
        <w:numPr>
          <w:ilvl w:val="1"/>
          <w:numId w:val="1"/>
        </w:numPr>
        <w:ind w:left="1440" w:hanging="360"/>
        <w:rPr/>
      </w:pPr>
      <w:r w:rsidDel="00000000" w:rsidR="00000000" w:rsidRPr="00000000">
        <w:rPr>
          <w:rtl w:val="0"/>
        </w:rPr>
        <w:t xml:space="preserve">Trespass (Strict Liability)</w:t>
      </w:r>
    </w:p>
    <w:p w:rsidR="00000000" w:rsidDel="00000000" w:rsidP="00000000" w:rsidRDefault="00000000" w:rsidRPr="00000000" w14:paraId="00000136">
      <w:pPr>
        <w:pStyle w:val="Heading3"/>
        <w:numPr>
          <w:ilvl w:val="2"/>
          <w:numId w:val="1"/>
        </w:numPr>
        <w:ind w:left="2160" w:hanging="360"/>
        <w:rPr/>
      </w:pPr>
      <w:r w:rsidDel="00000000" w:rsidR="00000000" w:rsidRPr="00000000">
        <w:rPr>
          <w:rtl w:val="0"/>
        </w:rPr>
        <w:t xml:space="preserve">Elements</w:t>
      </w:r>
    </w:p>
    <w:p w:rsidR="00000000" w:rsidDel="00000000" w:rsidP="00000000" w:rsidRDefault="00000000" w:rsidRPr="00000000" w14:paraId="00000137">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Entry → anything fits, including intangibles (bacteria?)</w:t>
      </w:r>
    </w:p>
    <w:p w:rsidR="00000000" w:rsidDel="00000000" w:rsidP="00000000" w:rsidRDefault="00000000" w:rsidRPr="00000000" w14:paraId="00000138">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Harm → not necessary (presumptive invasion of ownership feelings); BUT if no injury→nominal damages</w:t>
      </w:r>
    </w:p>
    <w:p w:rsidR="00000000" w:rsidDel="00000000" w:rsidP="00000000" w:rsidRDefault="00000000" w:rsidRPr="00000000" w14:paraId="00000139">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Intent → only need intent to enter land; NOT intent to enter someone else’s land (no intent → negligence)</w:t>
      </w:r>
    </w:p>
    <w:p w:rsidR="00000000" w:rsidDel="00000000" w:rsidP="00000000" w:rsidRDefault="00000000" w:rsidRPr="00000000" w14:paraId="0000013A">
      <w:pPr>
        <w:pStyle w:val="Heading3"/>
        <w:numPr>
          <w:ilvl w:val="2"/>
          <w:numId w:val="1"/>
        </w:numPr>
        <w:ind w:left="2160" w:hanging="360"/>
        <w:rPr/>
      </w:pPr>
      <w:r w:rsidDel="00000000" w:rsidR="00000000" w:rsidRPr="00000000">
        <w:rPr>
          <w:rtl w:val="0"/>
        </w:rPr>
        <w:t xml:space="preserve">Defenses to trespass</w:t>
      </w:r>
    </w:p>
    <w:p w:rsidR="00000000" w:rsidDel="00000000" w:rsidP="00000000" w:rsidRDefault="00000000" w:rsidRPr="00000000" w14:paraId="0000013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entury Schoolbook" w:cs="Century Schoolbook" w:eastAsia="Century Schoolbook" w:hAnsi="Century Schoolbook"/>
          <w:b w:val="0"/>
          <w:i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Necessity Exceptions</w:t>
      </w:r>
    </w:p>
    <w:p w:rsidR="00000000" w:rsidDel="00000000" w:rsidP="00000000" w:rsidRDefault="00000000" w:rsidRPr="00000000" w14:paraId="0000013C">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Private necessity: qualified/conditional defense (must compensate)</w:t>
      </w:r>
    </w:p>
    <w:p w:rsidR="00000000" w:rsidDel="00000000" w:rsidP="00000000" w:rsidRDefault="00000000" w:rsidRPr="00000000" w14:paraId="0000013D">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When: risk to one party’s property only, who can reduce/eliminate risk by damaging someone else’s</w:t>
      </w:r>
    </w:p>
    <w:p w:rsidR="00000000" w:rsidDel="00000000" w:rsidP="00000000" w:rsidRDefault="00000000" w:rsidRPr="00000000" w14:paraId="0000013E">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Liability: D liable to P for damage to P’s property; privilege conditioned on P later compensating</w:t>
      </w:r>
    </w:p>
    <w:p w:rsidR="00000000" w:rsidDel="00000000" w:rsidP="00000000" w:rsidRDefault="00000000" w:rsidRPr="00000000" w14:paraId="0000013F">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Incentivizes cheapest cost avoidance calculation (deterrence)</w:t>
      </w:r>
    </w:p>
    <w:p w:rsidR="00000000" w:rsidDel="00000000" w:rsidP="00000000" w:rsidRDefault="00000000" w:rsidRPr="00000000" w14:paraId="00000140">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Public necessity: absolute defense (no compensation)</w:t>
      </w:r>
    </w:p>
    <w:p w:rsidR="00000000" w:rsidDel="00000000" w:rsidP="00000000" w:rsidRDefault="00000000" w:rsidRPr="00000000" w14:paraId="00000141">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When: risk to property of many (‘public’) can be reduced by damaging property of D</w:t>
      </w:r>
    </w:p>
    <w:p w:rsidR="00000000" w:rsidDel="00000000" w:rsidP="00000000" w:rsidRDefault="00000000" w:rsidRPr="00000000" w14:paraId="00000142">
      <w:pPr>
        <w:pStyle w:val="Heading2"/>
        <w:numPr>
          <w:ilvl w:val="1"/>
          <w:numId w:val="1"/>
        </w:numPr>
        <w:ind w:left="1440" w:hanging="360"/>
        <w:rPr/>
      </w:pPr>
      <w:r w:rsidDel="00000000" w:rsidR="00000000" w:rsidRPr="00000000">
        <w:rPr>
          <w:rtl w:val="0"/>
        </w:rPr>
        <w:t xml:space="preserve">Conversion</w:t>
      </w:r>
    </w:p>
    <w:p w:rsidR="00000000" w:rsidDel="00000000" w:rsidP="00000000" w:rsidRDefault="00000000" w:rsidRPr="00000000" w14:paraId="000001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entury Schoolbook" w:cs="Century Schoolbook" w:eastAsia="Century Schoolbook" w:hAnsi="Century Schoolbook"/>
          <w:b w:val="0"/>
          <w:i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(Like Trespass but personal property – we didn’t really talk about in class)</w:t>
      </w:r>
    </w:p>
    <w:p w:rsidR="00000000" w:rsidDel="00000000" w:rsidP="00000000" w:rsidRDefault="00000000" w:rsidRPr="00000000" w14:paraId="00000144">
      <w:pPr>
        <w:numPr>
          <w:ilvl w:val="2"/>
          <w:numId w:val="1"/>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b w:val="1"/>
          <w:sz w:val="22"/>
          <w:szCs w:val="22"/>
          <w:rtl w:val="0"/>
        </w:rPr>
        <w:t xml:space="preserve">Elements</w:t>
      </w:r>
      <w:r w:rsidDel="00000000" w:rsidR="00000000" w:rsidRPr="00000000">
        <w:rPr>
          <w:sz w:val="22"/>
          <w:szCs w:val="22"/>
          <w:rtl w:val="0"/>
        </w:rPr>
        <w:t xml:space="preserve">:</w:t>
      </w:r>
    </w:p>
    <w:p w:rsidR="00000000" w:rsidDel="00000000" w:rsidP="00000000" w:rsidRDefault="00000000" w:rsidRPr="00000000" w14:paraId="00000145">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P owns real property</w:t>
      </w:r>
    </w:p>
    <w:p w:rsidR="00000000" w:rsidDel="00000000" w:rsidP="00000000" w:rsidRDefault="00000000" w:rsidRPr="00000000" w14:paraId="00000146">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Wrongful deprivation (D deprives P or property; must be permanent/indefinite; not giving back)</w:t>
      </w:r>
    </w:p>
    <w:p w:rsidR="00000000" w:rsidDel="00000000" w:rsidP="00000000" w:rsidRDefault="00000000" w:rsidRPr="00000000" w14:paraId="00000147">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Unauthorized conduct by D (did not have P’s permission)</w:t>
      </w:r>
    </w:p>
    <w:p w:rsidR="00000000" w:rsidDel="00000000" w:rsidP="00000000" w:rsidRDefault="00000000" w:rsidRPr="00000000" w14:paraId="00000148">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Harm or injury (damages = full value of good converted + loss of extra profits OR return of property)</w:t>
      </w:r>
    </w:p>
    <w:p w:rsidR="00000000" w:rsidDel="00000000" w:rsidP="00000000" w:rsidRDefault="00000000" w:rsidRPr="00000000" w14:paraId="00000149">
      <w:pPr>
        <w:pStyle w:val="Heading2"/>
        <w:numPr>
          <w:ilvl w:val="1"/>
          <w:numId w:val="1"/>
        </w:numPr>
        <w:ind w:left="1440" w:hanging="360"/>
        <w:rPr/>
      </w:pPr>
      <w:r w:rsidDel="00000000" w:rsidR="00000000" w:rsidRPr="00000000">
        <w:rPr>
          <w:rtl w:val="0"/>
        </w:rPr>
        <w:t xml:space="preserve">Nuisance</w:t>
      </w:r>
    </w:p>
    <w:p w:rsidR="00000000" w:rsidDel="00000000" w:rsidP="00000000" w:rsidRDefault="00000000" w:rsidRPr="00000000" w14:paraId="0000014A">
      <w:pPr>
        <w:numPr>
          <w:ilvl w:val="2"/>
          <w:numId w:val="1"/>
        </w:numPr>
        <w:pBdr>
          <w:top w:space="0" w:sz="0" w:val="nil"/>
          <w:left w:space="0" w:sz="0" w:val="nil"/>
          <w:bottom w:space="0" w:sz="0" w:val="nil"/>
          <w:right w:space="0" w:sz="0" w:val="nil"/>
          <w:between w:space="0" w:sz="0" w:val="nil"/>
        </w:pBdr>
        <w:ind w:left="2160" w:hanging="360"/>
        <w:rPr>
          <w:b w:val="1"/>
          <w:sz w:val="22"/>
          <w:szCs w:val="22"/>
        </w:rPr>
      </w:pPr>
      <w:r w:rsidDel="00000000" w:rsidR="00000000" w:rsidRPr="00000000">
        <w:rPr>
          <w:b w:val="1"/>
          <w:sz w:val="22"/>
          <w:szCs w:val="22"/>
          <w:rtl w:val="0"/>
        </w:rPr>
        <w:t xml:space="preserve">Definition: </w:t>
      </w:r>
      <w:r w:rsidDel="00000000" w:rsidR="00000000" w:rsidRPr="00000000">
        <w:rPr>
          <w:sz w:val="22"/>
          <w:szCs w:val="22"/>
          <w:rtl w:val="0"/>
        </w:rPr>
        <w:t xml:space="preserve">A </w:t>
      </w:r>
      <w:r w:rsidDel="00000000" w:rsidR="00000000" w:rsidRPr="00000000">
        <w:rPr>
          <w:sz w:val="22"/>
          <w:szCs w:val="22"/>
          <w:u w:val="single"/>
          <w:rtl w:val="0"/>
        </w:rPr>
        <w:t xml:space="preserve">substantial</w:t>
      </w:r>
      <w:r w:rsidDel="00000000" w:rsidR="00000000" w:rsidRPr="00000000">
        <w:rPr>
          <w:sz w:val="22"/>
          <w:szCs w:val="22"/>
          <w:rtl w:val="0"/>
        </w:rPr>
        <w:t xml:space="preserve"> and </w:t>
      </w:r>
      <w:r w:rsidDel="00000000" w:rsidR="00000000" w:rsidRPr="00000000">
        <w:rPr>
          <w:sz w:val="22"/>
          <w:szCs w:val="22"/>
          <w:u w:val="single"/>
          <w:rtl w:val="0"/>
        </w:rPr>
        <w:t xml:space="preserve">unreasonable</w:t>
      </w:r>
      <w:r w:rsidDel="00000000" w:rsidR="00000000" w:rsidRPr="00000000">
        <w:rPr>
          <w:sz w:val="22"/>
          <w:szCs w:val="22"/>
          <w:rtl w:val="0"/>
        </w:rPr>
        <w:t xml:space="preserve"> interference with the right of an owner or occupier of land to the </w:t>
      </w:r>
      <w:r w:rsidDel="00000000" w:rsidR="00000000" w:rsidRPr="00000000">
        <w:rPr>
          <w:sz w:val="22"/>
          <w:szCs w:val="22"/>
          <w:u w:val="single"/>
          <w:rtl w:val="0"/>
        </w:rPr>
        <w:t xml:space="preserve">use and enjoyment</w:t>
      </w:r>
      <w:r w:rsidDel="00000000" w:rsidR="00000000" w:rsidRPr="00000000">
        <w:rPr>
          <w:sz w:val="22"/>
          <w:szCs w:val="22"/>
          <w:rtl w:val="0"/>
        </w:rPr>
        <w:t xml:space="preserve"> of the land (ex. air pollution)</w:t>
      </w:r>
      <w:r w:rsidDel="00000000" w:rsidR="00000000" w:rsidRPr="00000000">
        <w:rPr>
          <w:rtl w:val="0"/>
        </w:rPr>
      </w:r>
    </w:p>
    <w:p w:rsidR="00000000" w:rsidDel="00000000" w:rsidP="00000000" w:rsidRDefault="00000000" w:rsidRPr="00000000" w14:paraId="0000014B">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Reasonableness: balancing the value of competing landowner’s activities</w:t>
      </w:r>
    </w:p>
    <w:p w:rsidR="00000000" w:rsidDel="00000000" w:rsidP="00000000" w:rsidRDefault="00000000" w:rsidRPr="00000000" w14:paraId="0000014C">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Activity is unreasonable if the social harm of DF’s activity o/w social utility</w:t>
      </w:r>
    </w:p>
    <w:p w:rsidR="00000000" w:rsidDel="00000000" w:rsidP="00000000" w:rsidRDefault="00000000" w:rsidRPr="00000000" w14:paraId="0000014D">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See below for factors for each</w:t>
      </w:r>
    </w:p>
    <w:p w:rsidR="00000000" w:rsidDel="00000000" w:rsidP="00000000" w:rsidRDefault="00000000" w:rsidRPr="00000000" w14:paraId="0000014E">
      <w:pPr>
        <w:numPr>
          <w:ilvl w:val="2"/>
          <w:numId w:val="1"/>
        </w:numPr>
        <w:pBdr>
          <w:top w:space="0" w:sz="0" w:val="nil"/>
          <w:left w:space="0" w:sz="0" w:val="nil"/>
          <w:bottom w:space="0" w:sz="0" w:val="nil"/>
          <w:right w:space="0" w:sz="0" w:val="nil"/>
          <w:between w:space="0" w:sz="0" w:val="nil"/>
        </w:pBdr>
        <w:ind w:left="2160" w:hanging="360"/>
        <w:rPr>
          <w:b w:val="1"/>
          <w:color w:val="000000"/>
          <w:sz w:val="22"/>
          <w:szCs w:val="22"/>
        </w:rPr>
      </w:pPr>
      <w:r w:rsidDel="00000000" w:rsidR="00000000" w:rsidRPr="00000000">
        <w:rPr>
          <w:b w:val="1"/>
          <w:sz w:val="22"/>
          <w:szCs w:val="22"/>
          <w:rtl w:val="0"/>
        </w:rPr>
        <w:t xml:space="preserve">Public Nuisance: </w:t>
      </w:r>
      <w:r w:rsidDel="00000000" w:rsidR="00000000" w:rsidRPr="00000000">
        <w:rPr>
          <w:rtl w:val="0"/>
        </w:rPr>
      </w:r>
    </w:p>
    <w:p w:rsidR="00000000" w:rsidDel="00000000" w:rsidP="00000000" w:rsidRDefault="00000000" w:rsidRPr="00000000" w14:paraId="0000014F">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Not a tort, but a low-level quasi-criminal offense that affects the public</w:t>
      </w:r>
    </w:p>
    <w:p w:rsidR="00000000" w:rsidDel="00000000" w:rsidP="00000000" w:rsidRDefault="00000000" w:rsidRPr="00000000" w14:paraId="00000150">
      <w:pPr>
        <w:numPr>
          <w:ilvl w:val="2"/>
          <w:numId w:val="1"/>
        </w:numPr>
        <w:pBdr>
          <w:top w:space="0" w:sz="0" w:val="nil"/>
          <w:left w:space="0" w:sz="0" w:val="nil"/>
          <w:bottom w:space="0" w:sz="0" w:val="nil"/>
          <w:right w:space="0" w:sz="0" w:val="nil"/>
          <w:between w:space="0" w:sz="0" w:val="nil"/>
        </w:pBdr>
        <w:ind w:left="2160" w:hanging="360"/>
        <w:rPr>
          <w:b w:val="1"/>
          <w:sz w:val="22"/>
          <w:szCs w:val="22"/>
        </w:rPr>
      </w:pPr>
      <w:r w:rsidDel="00000000" w:rsidR="00000000" w:rsidRPr="00000000">
        <w:rPr>
          <w:b w:val="1"/>
          <w:sz w:val="22"/>
          <w:szCs w:val="22"/>
          <w:rtl w:val="0"/>
        </w:rPr>
        <w:t xml:space="preserve">Private nuisance</w:t>
      </w:r>
      <w:r w:rsidDel="00000000" w:rsidR="00000000" w:rsidRPr="00000000">
        <w:rPr>
          <w:sz w:val="22"/>
          <w:szCs w:val="22"/>
          <w:rtl w:val="0"/>
        </w:rPr>
        <w:t xml:space="preserve">: Must be substantial and unreasonable interference with another’s interest:</w:t>
      </w:r>
      <w:r w:rsidDel="00000000" w:rsidR="00000000" w:rsidRPr="00000000">
        <w:rPr>
          <w:rtl w:val="0"/>
        </w:rPr>
      </w:r>
    </w:p>
    <w:p w:rsidR="00000000" w:rsidDel="00000000" w:rsidP="00000000" w:rsidRDefault="00000000" w:rsidRPr="00000000" w14:paraId="00000151">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Restatement:§822: one is subject to liability for conduct that is a legal cause of an invasion of another’s interest in the private use and enjoyment of land if the invasion is either </w:t>
      </w:r>
    </w:p>
    <w:p w:rsidR="00000000" w:rsidDel="00000000" w:rsidP="00000000" w:rsidRDefault="00000000" w:rsidRPr="00000000" w14:paraId="00000152">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Intentional and unreasonable, or </w:t>
      </w:r>
    </w:p>
    <w:p w:rsidR="00000000" w:rsidDel="00000000" w:rsidP="00000000" w:rsidRDefault="00000000" w:rsidRPr="00000000" w14:paraId="00000153">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Unintentional and arising out of negligent or reckless conduct or abnormally dangerous conditions or activities</w:t>
      </w:r>
    </w:p>
    <w:p w:rsidR="00000000" w:rsidDel="00000000" w:rsidP="00000000" w:rsidRDefault="00000000" w:rsidRPr="00000000" w14:paraId="00000154">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Intentional</w:t>
      </w:r>
    </w:p>
    <w:p w:rsidR="00000000" w:rsidDel="00000000" w:rsidP="00000000" w:rsidRDefault="00000000" w:rsidRPr="00000000" w14:paraId="00000155">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Situations in which there is knowledge that the conduct is invading, or is substantially certain to invade, another’s interest in the use and enjoyment of land</w:t>
      </w:r>
    </w:p>
    <w:p w:rsidR="00000000" w:rsidDel="00000000" w:rsidP="00000000" w:rsidRDefault="00000000" w:rsidRPr="00000000" w14:paraId="00000156">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Intentional use Unreasonable if:</w:t>
      </w:r>
    </w:p>
    <w:p w:rsidR="00000000" w:rsidDel="00000000" w:rsidP="00000000" w:rsidRDefault="00000000" w:rsidRPr="00000000" w14:paraId="00000157">
      <w:pPr>
        <w:numPr>
          <w:ilvl w:val="4"/>
          <w:numId w:val="1"/>
        </w:numPr>
        <w:pBdr>
          <w:top w:space="0" w:sz="0" w:val="nil"/>
          <w:left w:space="0" w:sz="0" w:val="nil"/>
          <w:bottom w:space="0" w:sz="0" w:val="nil"/>
          <w:right w:space="0" w:sz="0" w:val="nil"/>
          <w:between w:space="0" w:sz="0" w:val="nil"/>
        </w:pBdr>
        <w:ind w:left="3600" w:hanging="360"/>
        <w:rPr>
          <w:color w:val="000000"/>
          <w:sz w:val="22"/>
          <w:szCs w:val="22"/>
        </w:rPr>
      </w:pPr>
      <w:r w:rsidDel="00000000" w:rsidR="00000000" w:rsidRPr="00000000">
        <w:rPr>
          <w:sz w:val="22"/>
          <w:szCs w:val="22"/>
          <w:rtl w:val="0"/>
        </w:rPr>
        <w:t xml:space="preserve">the gravity of the harm outweighs the utility of the actor’s conduct, or</w:t>
      </w:r>
      <w:r w:rsidDel="00000000" w:rsidR="00000000" w:rsidRPr="00000000">
        <w:rPr>
          <w:rtl w:val="0"/>
        </w:rPr>
      </w:r>
    </w:p>
    <w:p w:rsidR="00000000" w:rsidDel="00000000" w:rsidP="00000000" w:rsidRDefault="00000000" w:rsidRPr="00000000" w14:paraId="00000158">
      <w:pPr>
        <w:numPr>
          <w:ilvl w:val="4"/>
          <w:numId w:val="1"/>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the harm caused by the conduct is serious and the financial burden of compensating for this and similar harm to others would not make the continuation of the conduct not feasible</w:t>
      </w:r>
    </w:p>
    <w:p w:rsidR="00000000" w:rsidDel="00000000" w:rsidP="00000000" w:rsidRDefault="00000000" w:rsidRPr="00000000" w14:paraId="00000159">
      <w:pPr>
        <w:numPr>
          <w:ilvl w:val="2"/>
          <w:numId w:val="1"/>
        </w:numPr>
        <w:pBdr>
          <w:top w:space="0" w:sz="0" w:val="nil"/>
          <w:left w:space="0" w:sz="0" w:val="nil"/>
          <w:bottom w:space="0" w:sz="0" w:val="nil"/>
          <w:right w:space="0" w:sz="0" w:val="nil"/>
          <w:between w:space="0" w:sz="0" w:val="nil"/>
        </w:pBdr>
        <w:ind w:left="2160" w:hanging="360"/>
        <w:rPr>
          <w:b w:val="1"/>
          <w:sz w:val="22"/>
          <w:szCs w:val="22"/>
        </w:rPr>
      </w:pPr>
      <w:r w:rsidDel="00000000" w:rsidR="00000000" w:rsidRPr="00000000">
        <w:rPr>
          <w:b w:val="1"/>
          <w:sz w:val="22"/>
          <w:szCs w:val="22"/>
          <w:rtl w:val="0"/>
        </w:rPr>
        <w:t xml:space="preserve">Factors for gravity of harm</w:t>
      </w:r>
    </w:p>
    <w:p w:rsidR="00000000" w:rsidDel="00000000" w:rsidP="00000000" w:rsidRDefault="00000000" w:rsidRPr="00000000" w14:paraId="0000015A">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Extent of harm involved</w:t>
      </w:r>
    </w:p>
    <w:p w:rsidR="00000000" w:rsidDel="00000000" w:rsidP="00000000" w:rsidRDefault="00000000" w:rsidRPr="00000000" w14:paraId="0000015B">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Character of harm</w:t>
      </w:r>
    </w:p>
    <w:p w:rsidR="00000000" w:rsidDel="00000000" w:rsidP="00000000" w:rsidRDefault="00000000" w:rsidRPr="00000000" w14:paraId="0000015C">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Social value the law attaches to the type of use or enjoyment invaded</w:t>
      </w:r>
    </w:p>
    <w:p w:rsidR="00000000" w:rsidDel="00000000" w:rsidP="00000000" w:rsidRDefault="00000000" w:rsidRPr="00000000" w14:paraId="0000015D">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Suitability of particular use or enjoyment to the character of the locality</w:t>
      </w:r>
    </w:p>
    <w:p w:rsidR="00000000" w:rsidDel="00000000" w:rsidP="00000000" w:rsidRDefault="00000000" w:rsidRPr="00000000" w14:paraId="0000015E">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Burden on the person harmed or avoiding the harm</w:t>
      </w:r>
    </w:p>
    <w:p w:rsidR="00000000" w:rsidDel="00000000" w:rsidP="00000000" w:rsidRDefault="00000000" w:rsidRPr="00000000" w14:paraId="0000015F">
      <w:pPr>
        <w:numPr>
          <w:ilvl w:val="2"/>
          <w:numId w:val="1"/>
        </w:numPr>
        <w:pBdr>
          <w:top w:space="0" w:sz="0" w:val="nil"/>
          <w:left w:space="0" w:sz="0" w:val="nil"/>
          <w:bottom w:space="0" w:sz="0" w:val="nil"/>
          <w:right w:space="0" w:sz="0" w:val="nil"/>
          <w:between w:space="0" w:sz="0" w:val="nil"/>
        </w:pBdr>
        <w:ind w:left="2160" w:hanging="360"/>
        <w:rPr>
          <w:b w:val="1"/>
          <w:sz w:val="22"/>
          <w:szCs w:val="22"/>
        </w:rPr>
      </w:pPr>
      <w:r w:rsidDel="00000000" w:rsidR="00000000" w:rsidRPr="00000000">
        <w:rPr>
          <w:b w:val="1"/>
          <w:sz w:val="22"/>
          <w:szCs w:val="22"/>
          <w:rtl w:val="0"/>
        </w:rPr>
        <w:t xml:space="preserve">Factors for utility of conduct constituting intentional invasion</w:t>
      </w:r>
    </w:p>
    <w:p w:rsidR="00000000" w:rsidDel="00000000" w:rsidP="00000000" w:rsidRDefault="00000000" w:rsidRPr="00000000" w14:paraId="00000160">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The social value that the law attaches to the primary purpose of the conduct</w:t>
      </w:r>
    </w:p>
    <w:p w:rsidR="00000000" w:rsidDel="00000000" w:rsidP="00000000" w:rsidRDefault="00000000" w:rsidRPr="00000000" w14:paraId="00000161">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The suitability of the conduct to the character of the locality</w:t>
      </w:r>
    </w:p>
    <w:p w:rsidR="00000000" w:rsidDel="00000000" w:rsidP="00000000" w:rsidRDefault="00000000" w:rsidRPr="00000000" w14:paraId="00000162">
      <w:pPr>
        <w:numPr>
          <w:ilvl w:val="3"/>
          <w:numId w:val="1"/>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The impracticability of preventing or avoiding the invasion</w:t>
      </w:r>
    </w:p>
    <w:p w:rsidR="00000000" w:rsidDel="00000000" w:rsidP="00000000" w:rsidRDefault="00000000" w:rsidRPr="00000000" w14:paraId="00000163">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rPr>
          <w:b w:val="1"/>
          <w:sz w:val="22"/>
          <w:szCs w:val="22"/>
        </w:rPr>
      </w:pPr>
      <w:r w:rsidDel="00000000" w:rsidR="00000000" w:rsidRPr="00000000">
        <w:rPr>
          <w:b w:val="1"/>
          <w:sz w:val="22"/>
          <w:szCs w:val="22"/>
          <w:rtl w:val="0"/>
        </w:rPr>
        <w:t xml:space="preserve">Policy</w:t>
      </w:r>
    </w:p>
    <w:p w:rsidR="00000000" w:rsidDel="00000000" w:rsidP="00000000" w:rsidRDefault="00000000" w:rsidRPr="00000000" w14:paraId="00000165">
      <w:pPr>
        <w:pStyle w:val="Heading1"/>
        <w:numPr>
          <w:ilvl w:val="0"/>
          <w:numId w:val="1"/>
        </w:numPr>
        <w:ind w:left="720" w:hanging="360"/>
        <w:rPr/>
      </w:pPr>
      <w:r w:rsidDel="00000000" w:rsidR="00000000" w:rsidRPr="00000000">
        <w:rPr>
          <w:rtl w:val="0"/>
        </w:rPr>
        <w:t xml:space="preserve">Key features of tort law</w:t>
      </w:r>
    </w:p>
    <w:p w:rsidR="00000000" w:rsidDel="00000000" w:rsidP="00000000" w:rsidRDefault="00000000" w:rsidRPr="00000000" w14:paraId="00000166">
      <w:pPr>
        <w:pStyle w:val="Heading2"/>
        <w:numPr>
          <w:ilvl w:val="1"/>
          <w:numId w:val="1"/>
        </w:numPr>
        <w:ind w:left="1440" w:hanging="360"/>
        <w:rPr/>
      </w:pPr>
      <w:r w:rsidDel="00000000" w:rsidR="00000000" w:rsidRPr="00000000">
        <w:rPr>
          <w:rtl w:val="0"/>
        </w:rPr>
        <w:t xml:space="preserve">Jury trial</w:t>
      </w:r>
    </w:p>
    <w:p w:rsidR="00000000" w:rsidDel="00000000" w:rsidP="00000000" w:rsidRDefault="00000000" w:rsidRPr="00000000" w14:paraId="00000167">
      <w:pPr>
        <w:numPr>
          <w:ilvl w:val="2"/>
          <w:numId w:val="2"/>
        </w:numPr>
        <w:ind w:left="2160" w:hanging="360"/>
        <w:rPr>
          <w:b w:val="1"/>
          <w:sz w:val="22"/>
          <w:szCs w:val="22"/>
        </w:rPr>
      </w:pPr>
      <w:r w:rsidDel="00000000" w:rsidR="00000000" w:rsidRPr="00000000">
        <w:rPr>
          <w:sz w:val="22"/>
          <w:szCs w:val="22"/>
          <w:rtl w:val="0"/>
        </w:rPr>
        <w:t xml:space="preserve">Right to trial by jury in all tort cases (state and federal)</w:t>
      </w:r>
      <w:r w:rsidDel="00000000" w:rsidR="00000000" w:rsidRPr="00000000">
        <w:rPr>
          <w:rtl w:val="0"/>
        </w:rPr>
      </w:r>
    </w:p>
    <w:p w:rsidR="00000000" w:rsidDel="00000000" w:rsidP="00000000" w:rsidRDefault="00000000" w:rsidRPr="00000000" w14:paraId="00000168">
      <w:pPr>
        <w:pStyle w:val="Heading2"/>
        <w:numPr>
          <w:ilvl w:val="1"/>
          <w:numId w:val="1"/>
        </w:numPr>
        <w:ind w:left="1440" w:hanging="360"/>
        <w:rPr/>
      </w:pPr>
      <w:r w:rsidDel="00000000" w:rsidR="00000000" w:rsidRPr="00000000">
        <w:rPr>
          <w:rtl w:val="0"/>
        </w:rPr>
        <w:t xml:space="preserve">Liability insurance</w:t>
      </w:r>
    </w:p>
    <w:p w:rsidR="00000000" w:rsidDel="00000000" w:rsidP="00000000" w:rsidRDefault="00000000" w:rsidRPr="00000000" w14:paraId="00000169">
      <w:pPr>
        <w:numPr>
          <w:ilvl w:val="2"/>
          <w:numId w:val="2"/>
        </w:numPr>
        <w:ind w:left="2160" w:hanging="360"/>
        <w:rPr>
          <w:b w:val="1"/>
          <w:sz w:val="22"/>
          <w:szCs w:val="22"/>
        </w:rPr>
      </w:pPr>
      <w:r w:rsidDel="00000000" w:rsidR="00000000" w:rsidRPr="00000000">
        <w:rPr>
          <w:sz w:val="22"/>
          <w:szCs w:val="22"/>
          <w:rtl w:val="0"/>
        </w:rPr>
        <w:t xml:space="preserve">Today virtually all defendants in personal injury and property damage suits have at least some liability insurance</w:t>
      </w:r>
      <w:r w:rsidDel="00000000" w:rsidR="00000000" w:rsidRPr="00000000">
        <w:rPr>
          <w:rtl w:val="0"/>
        </w:rPr>
      </w:r>
    </w:p>
    <w:p w:rsidR="00000000" w:rsidDel="00000000" w:rsidP="00000000" w:rsidRDefault="00000000" w:rsidRPr="00000000" w14:paraId="0000016A">
      <w:pPr>
        <w:pStyle w:val="Heading2"/>
        <w:numPr>
          <w:ilvl w:val="1"/>
          <w:numId w:val="1"/>
        </w:numPr>
        <w:ind w:left="1440" w:hanging="360"/>
        <w:rPr/>
      </w:pPr>
      <w:r w:rsidDel="00000000" w:rsidR="00000000" w:rsidRPr="00000000">
        <w:rPr>
          <w:rtl w:val="0"/>
        </w:rPr>
        <w:t xml:space="preserve">Contingent fee system</w:t>
      </w:r>
    </w:p>
    <w:p w:rsidR="00000000" w:rsidDel="00000000" w:rsidP="00000000" w:rsidRDefault="00000000" w:rsidRPr="00000000" w14:paraId="0000016B">
      <w:pPr>
        <w:numPr>
          <w:ilvl w:val="2"/>
          <w:numId w:val="2"/>
        </w:numPr>
        <w:ind w:left="2160" w:hanging="360"/>
        <w:rPr>
          <w:b w:val="1"/>
          <w:sz w:val="22"/>
          <w:szCs w:val="22"/>
        </w:rPr>
      </w:pPr>
      <w:r w:rsidDel="00000000" w:rsidR="00000000" w:rsidRPr="00000000">
        <w:rPr>
          <w:sz w:val="22"/>
          <w:szCs w:val="22"/>
          <w:rtl w:val="0"/>
        </w:rPr>
        <w:t xml:space="preserve">Plaintiff’s attorney receives percentage of the recovery if suit successful and charges nothing if suit unsuccessful</w:t>
      </w:r>
      <w:r w:rsidDel="00000000" w:rsidR="00000000" w:rsidRPr="00000000">
        <w:rPr>
          <w:rtl w:val="0"/>
        </w:rPr>
      </w:r>
    </w:p>
    <w:p w:rsidR="00000000" w:rsidDel="00000000" w:rsidP="00000000" w:rsidRDefault="00000000" w:rsidRPr="00000000" w14:paraId="0000016C">
      <w:pPr>
        <w:pStyle w:val="Heading2"/>
        <w:numPr>
          <w:ilvl w:val="1"/>
          <w:numId w:val="1"/>
        </w:numPr>
        <w:ind w:left="1440" w:hanging="360"/>
        <w:rPr/>
      </w:pPr>
      <w:r w:rsidDel="00000000" w:rsidR="00000000" w:rsidRPr="00000000">
        <w:rPr>
          <w:rtl w:val="0"/>
        </w:rPr>
        <w:t xml:space="preserve">“American rule” for costs</w:t>
      </w:r>
    </w:p>
    <w:p w:rsidR="00000000" w:rsidDel="00000000" w:rsidP="00000000" w:rsidRDefault="00000000" w:rsidRPr="00000000" w14:paraId="0000016D">
      <w:pPr>
        <w:numPr>
          <w:ilvl w:val="2"/>
          <w:numId w:val="2"/>
        </w:numPr>
        <w:ind w:left="2160" w:hanging="360"/>
        <w:rPr>
          <w:sz w:val="22"/>
          <w:szCs w:val="22"/>
        </w:rPr>
      </w:pPr>
      <w:r w:rsidDel="00000000" w:rsidR="00000000" w:rsidRPr="00000000">
        <w:rPr>
          <w:sz w:val="22"/>
          <w:szCs w:val="22"/>
          <w:rtl w:val="0"/>
        </w:rPr>
        <w:t xml:space="preserve">Each party pays own costs including counsel fees win or lose</w:t>
      </w:r>
    </w:p>
    <w:p w:rsidR="00000000" w:rsidDel="00000000" w:rsidP="00000000" w:rsidRDefault="00000000" w:rsidRPr="00000000" w14:paraId="0000016E">
      <w:pPr>
        <w:numPr>
          <w:ilvl w:val="3"/>
          <w:numId w:val="2"/>
        </w:numPr>
        <w:ind w:left="2880" w:hanging="360"/>
        <w:rPr>
          <w:sz w:val="22"/>
          <w:szCs w:val="22"/>
        </w:rPr>
      </w:pPr>
      <w:r w:rsidDel="00000000" w:rsidR="00000000" w:rsidRPr="00000000">
        <w:rPr>
          <w:sz w:val="22"/>
          <w:szCs w:val="22"/>
          <w:rtl w:val="0"/>
        </w:rPr>
        <w:t xml:space="preserve">Plaintiffs less discouraged from bringing the suit because no risk of incurring sizeable personal cost if lose (contingent fee, don’t pay defendant’s attorney)</w:t>
      </w:r>
    </w:p>
    <w:p w:rsidR="00000000" w:rsidDel="00000000" w:rsidP="00000000" w:rsidRDefault="00000000" w:rsidRPr="00000000" w14:paraId="0000016F">
      <w:pPr>
        <w:numPr>
          <w:ilvl w:val="2"/>
          <w:numId w:val="2"/>
        </w:numPr>
        <w:ind w:left="2160" w:hanging="360"/>
        <w:rPr>
          <w:sz w:val="22"/>
          <w:szCs w:val="22"/>
        </w:rPr>
      </w:pPr>
      <w:r w:rsidDel="00000000" w:rsidR="00000000" w:rsidRPr="00000000">
        <w:rPr>
          <w:sz w:val="22"/>
          <w:szCs w:val="22"/>
          <w:rtl w:val="0"/>
        </w:rPr>
        <w:t xml:space="preserve">Defendants must even if they win</w:t>
      </w:r>
    </w:p>
    <w:p w:rsidR="00000000" w:rsidDel="00000000" w:rsidP="00000000" w:rsidRDefault="00000000" w:rsidRPr="00000000" w14:paraId="00000170">
      <w:pPr>
        <w:pStyle w:val="Heading1"/>
        <w:numPr>
          <w:ilvl w:val="0"/>
          <w:numId w:val="1"/>
        </w:numPr>
        <w:ind w:left="720" w:hanging="360"/>
        <w:rPr/>
      </w:pPr>
      <w:r w:rsidDel="00000000" w:rsidR="00000000" w:rsidRPr="00000000">
        <w:rPr>
          <w:rtl w:val="0"/>
        </w:rPr>
        <w:t xml:space="preserve">Aims of Tort Law </w:t>
      </w:r>
    </w:p>
    <w:p w:rsidR="00000000" w:rsidDel="00000000" w:rsidP="00000000" w:rsidRDefault="00000000" w:rsidRPr="00000000" w14:paraId="00000171">
      <w:pPr>
        <w:pStyle w:val="Heading2"/>
        <w:numPr>
          <w:ilvl w:val="1"/>
          <w:numId w:val="1"/>
        </w:numPr>
        <w:ind w:left="1440" w:hanging="360"/>
        <w:rPr/>
      </w:pPr>
      <w:r w:rsidDel="00000000" w:rsidR="00000000" w:rsidRPr="00000000">
        <w:rPr>
          <w:rtl w:val="0"/>
        </w:rPr>
        <w:t xml:space="preserve">Corrective Justice</w:t>
      </w:r>
    </w:p>
    <w:p w:rsidR="00000000" w:rsidDel="00000000" w:rsidP="00000000" w:rsidRDefault="00000000" w:rsidRPr="00000000" w14:paraId="00000172">
      <w:pPr>
        <w:ind w:left="1440" w:firstLine="0"/>
        <w:rPr>
          <w:sz w:val="22"/>
          <w:szCs w:val="22"/>
        </w:rPr>
      </w:pPr>
      <w:r w:rsidDel="00000000" w:rsidR="00000000" w:rsidRPr="00000000">
        <w:rPr>
          <w:sz w:val="22"/>
          <w:szCs w:val="22"/>
          <w:rtl w:val="0"/>
        </w:rPr>
        <w:t xml:space="preserve">→ Restoring moral balance (injustice corrected): focuses on morality by compensating to balance moral wrongdoing from tortfeasors and vindicating plaintiff’s rights</w:t>
      </w:r>
    </w:p>
    <w:p w:rsidR="00000000" w:rsidDel="00000000" w:rsidP="00000000" w:rsidRDefault="00000000" w:rsidRPr="00000000" w14:paraId="00000173">
      <w:pPr>
        <w:numPr>
          <w:ilvl w:val="2"/>
          <w:numId w:val="2"/>
        </w:numPr>
        <w:ind w:left="2160" w:hanging="360"/>
        <w:rPr>
          <w:sz w:val="22"/>
          <w:szCs w:val="22"/>
        </w:rPr>
      </w:pPr>
      <w:r w:rsidDel="00000000" w:rsidR="00000000" w:rsidRPr="00000000">
        <w:rPr>
          <w:sz w:val="22"/>
          <w:szCs w:val="22"/>
          <w:rtl w:val="0"/>
        </w:rPr>
        <w:t xml:space="preserve">Less applicable with faceless corporations and liability insurance; served by rendering P whole</w:t>
      </w:r>
    </w:p>
    <w:p w:rsidR="00000000" w:rsidDel="00000000" w:rsidP="00000000" w:rsidRDefault="00000000" w:rsidRPr="00000000" w14:paraId="00000174">
      <w:pPr>
        <w:pStyle w:val="Heading2"/>
        <w:numPr>
          <w:ilvl w:val="1"/>
          <w:numId w:val="1"/>
        </w:numPr>
        <w:ind w:left="1440" w:hanging="360"/>
        <w:rPr/>
      </w:pPr>
      <w:r w:rsidDel="00000000" w:rsidR="00000000" w:rsidRPr="00000000">
        <w:rPr>
          <w:rtl w:val="0"/>
        </w:rPr>
        <w:t xml:space="preserve">Civil Recourse</w:t>
      </w:r>
    </w:p>
    <w:p w:rsidR="00000000" w:rsidDel="00000000" w:rsidP="00000000" w:rsidRDefault="00000000" w:rsidRPr="00000000" w14:paraId="00000175">
      <w:pPr>
        <w:ind w:left="1440" w:firstLine="0"/>
        <w:rPr>
          <w:sz w:val="22"/>
          <w:szCs w:val="22"/>
        </w:rPr>
      </w:pPr>
      <w:r w:rsidDel="00000000" w:rsidR="00000000" w:rsidRPr="00000000">
        <w:rPr>
          <w:sz w:val="22"/>
          <w:szCs w:val="22"/>
          <w:rtl w:val="0"/>
        </w:rPr>
        <w:t xml:space="preserve">→ Provide victims recourse for civil wrongs &amp; recognition: focus on process of compensating in order to give plaintiffs way of getting an answer through civil system</w:t>
      </w:r>
    </w:p>
    <w:p w:rsidR="00000000" w:rsidDel="00000000" w:rsidP="00000000" w:rsidRDefault="00000000" w:rsidRPr="00000000" w14:paraId="00000176">
      <w:pPr>
        <w:numPr>
          <w:ilvl w:val="2"/>
          <w:numId w:val="2"/>
        </w:numPr>
        <w:ind w:left="2160" w:hanging="360"/>
        <w:rPr>
          <w:sz w:val="22"/>
          <w:szCs w:val="22"/>
        </w:rPr>
      </w:pPr>
      <w:r w:rsidDel="00000000" w:rsidR="00000000" w:rsidRPr="00000000">
        <w:rPr>
          <w:sz w:val="22"/>
          <w:szCs w:val="22"/>
          <w:rtl w:val="0"/>
        </w:rPr>
        <w:t xml:space="preserve">Imposing liability recognizes the occurrence of a wrongfully caused injury and vindicates the victim’s need for recognition that they have been wronged.</w:t>
      </w:r>
    </w:p>
    <w:p w:rsidR="00000000" w:rsidDel="00000000" w:rsidP="00000000" w:rsidRDefault="00000000" w:rsidRPr="00000000" w14:paraId="00000177">
      <w:pPr>
        <w:pStyle w:val="Heading2"/>
        <w:numPr>
          <w:ilvl w:val="1"/>
          <w:numId w:val="1"/>
        </w:numPr>
        <w:ind w:left="1440" w:hanging="360"/>
        <w:rPr/>
      </w:pPr>
      <w:r w:rsidDel="00000000" w:rsidR="00000000" w:rsidRPr="00000000">
        <w:rPr>
          <w:rtl w:val="0"/>
        </w:rPr>
        <w:t xml:space="preserve">Optimal Deterrence</w:t>
      </w:r>
    </w:p>
    <w:p w:rsidR="00000000" w:rsidDel="00000000" w:rsidP="00000000" w:rsidRDefault="00000000" w:rsidRPr="00000000" w14:paraId="00000178">
      <w:pPr>
        <w:ind w:left="1440" w:firstLine="0"/>
        <w:rPr>
          <w:sz w:val="22"/>
          <w:szCs w:val="22"/>
        </w:rPr>
      </w:pPr>
      <w:r w:rsidDel="00000000" w:rsidR="00000000" w:rsidRPr="00000000">
        <w:rPr>
          <w:sz w:val="22"/>
          <w:szCs w:val="22"/>
          <w:rtl w:val="0"/>
        </w:rPr>
        <w:t xml:space="preserve">→ deters excessively risky activity so only losses worth avoiding are avoided</w:t>
      </w:r>
    </w:p>
    <w:p w:rsidR="00000000" w:rsidDel="00000000" w:rsidP="00000000" w:rsidRDefault="00000000" w:rsidRPr="00000000" w14:paraId="00000179">
      <w:pPr>
        <w:numPr>
          <w:ilvl w:val="2"/>
          <w:numId w:val="2"/>
        </w:numPr>
        <w:ind w:left="2160" w:hanging="360"/>
        <w:rPr>
          <w:sz w:val="22"/>
          <w:szCs w:val="22"/>
        </w:rPr>
      </w:pPr>
      <w:r w:rsidDel="00000000" w:rsidR="00000000" w:rsidRPr="00000000">
        <w:rPr>
          <w:sz w:val="22"/>
          <w:szCs w:val="22"/>
          <w:rtl w:val="0"/>
        </w:rPr>
        <w:t xml:space="preserve">Deterring certain losses is not worth what it would take to deter them.</w:t>
      </w:r>
    </w:p>
    <w:p w:rsidR="00000000" w:rsidDel="00000000" w:rsidP="00000000" w:rsidRDefault="00000000" w:rsidRPr="00000000" w14:paraId="0000017A">
      <w:pPr>
        <w:numPr>
          <w:ilvl w:val="2"/>
          <w:numId w:val="2"/>
        </w:numPr>
        <w:ind w:left="2160" w:hanging="360"/>
        <w:rPr>
          <w:sz w:val="22"/>
          <w:szCs w:val="22"/>
        </w:rPr>
      </w:pPr>
      <w:r w:rsidDel="00000000" w:rsidR="00000000" w:rsidRPr="00000000">
        <w:rPr>
          <w:sz w:val="22"/>
          <w:szCs w:val="22"/>
          <w:rtl w:val="0"/>
        </w:rPr>
        <w:t xml:space="preserve">Only considers economic values—ignores human values/ pain and suffering from accident…</w:t>
      </w:r>
    </w:p>
    <w:p w:rsidR="00000000" w:rsidDel="00000000" w:rsidP="00000000" w:rsidRDefault="00000000" w:rsidRPr="00000000" w14:paraId="0000017B">
      <w:pPr>
        <w:pStyle w:val="Heading2"/>
        <w:numPr>
          <w:ilvl w:val="1"/>
          <w:numId w:val="1"/>
        </w:numPr>
        <w:ind w:left="1440" w:hanging="360"/>
        <w:rPr/>
      </w:pPr>
      <w:r w:rsidDel="00000000" w:rsidR="00000000" w:rsidRPr="00000000">
        <w:rPr>
          <w:rtl w:val="0"/>
        </w:rPr>
        <w:t xml:space="preserve">Absolute Deterrence</w:t>
      </w:r>
    </w:p>
    <w:p w:rsidR="00000000" w:rsidDel="00000000" w:rsidP="00000000" w:rsidRDefault="00000000" w:rsidRPr="00000000" w14:paraId="0000017C">
      <w:pPr>
        <w:ind w:left="1440" w:firstLine="0"/>
        <w:rPr>
          <w:sz w:val="22"/>
          <w:szCs w:val="22"/>
        </w:rPr>
      </w:pPr>
      <w:r w:rsidDel="00000000" w:rsidR="00000000" w:rsidRPr="00000000">
        <w:rPr>
          <w:sz w:val="22"/>
          <w:szCs w:val="22"/>
          <w:rtl w:val="0"/>
        </w:rPr>
        <w:t xml:space="preserve">→ Stopping activity</w:t>
      </w:r>
    </w:p>
    <w:p w:rsidR="00000000" w:rsidDel="00000000" w:rsidP="00000000" w:rsidRDefault="00000000" w:rsidRPr="00000000" w14:paraId="0000017D">
      <w:pPr>
        <w:pStyle w:val="Heading2"/>
        <w:numPr>
          <w:ilvl w:val="1"/>
          <w:numId w:val="1"/>
        </w:numPr>
        <w:ind w:left="1440" w:hanging="360"/>
        <w:rPr/>
      </w:pPr>
      <w:r w:rsidDel="00000000" w:rsidR="00000000" w:rsidRPr="00000000">
        <w:rPr>
          <w:rtl w:val="0"/>
        </w:rPr>
        <w:t xml:space="preserve">Loss Distribution</w:t>
      </w:r>
    </w:p>
    <w:p w:rsidR="00000000" w:rsidDel="00000000" w:rsidP="00000000" w:rsidRDefault="00000000" w:rsidRPr="00000000" w14:paraId="0000017E">
      <w:pPr>
        <w:ind w:left="1440" w:firstLine="0"/>
        <w:rPr>
          <w:sz w:val="22"/>
          <w:szCs w:val="22"/>
        </w:rPr>
      </w:pPr>
      <w:r w:rsidDel="00000000" w:rsidR="00000000" w:rsidRPr="00000000">
        <w:rPr>
          <w:sz w:val="22"/>
          <w:szCs w:val="22"/>
          <w:rtl w:val="0"/>
        </w:rPr>
        <w:t xml:space="preserve">→ spread the risk, who has insurance, who can distribute loss</w:t>
      </w:r>
    </w:p>
    <w:p w:rsidR="00000000" w:rsidDel="00000000" w:rsidP="00000000" w:rsidRDefault="00000000" w:rsidRPr="00000000" w14:paraId="0000017F">
      <w:pPr>
        <w:numPr>
          <w:ilvl w:val="2"/>
          <w:numId w:val="2"/>
        </w:numPr>
        <w:ind w:left="2160" w:hanging="360"/>
        <w:rPr>
          <w:sz w:val="22"/>
          <w:szCs w:val="22"/>
        </w:rPr>
      </w:pPr>
      <w:r w:rsidDel="00000000" w:rsidR="00000000" w:rsidRPr="00000000">
        <w:rPr>
          <w:sz w:val="22"/>
          <w:szCs w:val="22"/>
          <w:rtl w:val="0"/>
        </w:rPr>
        <w:t xml:space="preserve">Does not satisfy sense of moral blame; tort law expensive mechanism for distributing losses</w:t>
      </w:r>
    </w:p>
    <w:p w:rsidR="00000000" w:rsidDel="00000000" w:rsidP="00000000" w:rsidRDefault="00000000" w:rsidRPr="00000000" w14:paraId="00000180">
      <w:pPr>
        <w:numPr>
          <w:ilvl w:val="2"/>
          <w:numId w:val="2"/>
        </w:numPr>
        <w:ind w:left="2160" w:hanging="360"/>
        <w:rPr>
          <w:sz w:val="22"/>
          <w:szCs w:val="22"/>
        </w:rPr>
      </w:pPr>
      <w:r w:rsidDel="00000000" w:rsidR="00000000" w:rsidRPr="00000000">
        <w:rPr>
          <w:sz w:val="22"/>
          <w:szCs w:val="22"/>
          <w:rtl w:val="0"/>
        </w:rPr>
        <w:t xml:space="preserve">Specific deterrence: regulations to control behavior (bans)</w:t>
      </w:r>
    </w:p>
    <w:p w:rsidR="00000000" w:rsidDel="00000000" w:rsidP="00000000" w:rsidRDefault="00000000" w:rsidRPr="00000000" w14:paraId="00000181">
      <w:pPr>
        <w:numPr>
          <w:ilvl w:val="2"/>
          <w:numId w:val="2"/>
        </w:numPr>
        <w:ind w:left="2160" w:hanging="360"/>
        <w:rPr>
          <w:sz w:val="22"/>
          <w:szCs w:val="22"/>
        </w:rPr>
      </w:pPr>
      <w:r w:rsidDel="00000000" w:rsidR="00000000" w:rsidRPr="00000000">
        <w:rPr>
          <w:sz w:val="22"/>
          <w:szCs w:val="22"/>
          <w:rtl w:val="0"/>
        </w:rPr>
        <w:t xml:space="preserve">General deterrence: Increases the price of certain activities, such as a carbon tax</w:t>
      </w:r>
    </w:p>
    <w:p w:rsidR="00000000" w:rsidDel="00000000" w:rsidP="00000000" w:rsidRDefault="00000000" w:rsidRPr="00000000" w14:paraId="00000182">
      <w:pPr>
        <w:pStyle w:val="Heading2"/>
        <w:numPr>
          <w:ilvl w:val="1"/>
          <w:numId w:val="1"/>
        </w:numPr>
        <w:ind w:left="1440" w:hanging="360"/>
        <w:rPr/>
      </w:pPr>
      <w:r w:rsidDel="00000000" w:rsidR="00000000" w:rsidRPr="00000000">
        <w:rPr>
          <w:rtl w:val="0"/>
        </w:rPr>
        <w:t xml:space="preserve">Compensation</w:t>
      </w:r>
    </w:p>
    <w:p w:rsidR="00000000" w:rsidDel="00000000" w:rsidP="00000000" w:rsidRDefault="00000000" w:rsidRPr="00000000" w14:paraId="00000183">
      <w:pPr>
        <w:ind w:left="1440" w:firstLine="0"/>
        <w:rPr>
          <w:sz w:val="22"/>
          <w:szCs w:val="22"/>
        </w:rPr>
      </w:pPr>
      <w:r w:rsidDel="00000000" w:rsidR="00000000" w:rsidRPr="00000000">
        <w:rPr>
          <w:sz w:val="22"/>
          <w:szCs w:val="22"/>
          <w:rtl w:val="0"/>
        </w:rPr>
        <w:t xml:space="preserve">→ return the victim to their original state; promote compensation for sufferer: focus on the plaintiff because they have suffered a loss through no fault of their own.</w:t>
      </w:r>
    </w:p>
    <w:p w:rsidR="00000000" w:rsidDel="00000000" w:rsidP="00000000" w:rsidRDefault="00000000" w:rsidRPr="00000000" w14:paraId="00000184">
      <w:pPr>
        <w:numPr>
          <w:ilvl w:val="2"/>
          <w:numId w:val="2"/>
        </w:numPr>
        <w:ind w:left="2160" w:hanging="360"/>
        <w:rPr>
          <w:sz w:val="22"/>
          <w:szCs w:val="22"/>
        </w:rPr>
      </w:pPr>
      <w:r w:rsidDel="00000000" w:rsidR="00000000" w:rsidRPr="00000000">
        <w:rPr>
          <w:sz w:val="22"/>
          <w:szCs w:val="22"/>
          <w:rtl w:val="0"/>
        </w:rPr>
        <w:t xml:space="preserve">Why not: desirability of providing compensation to a particular class of injury victims rarely explains the lines that are drawn to distinguish those who are and those who are not entitled to prevail in a tort claim. </w:t>
      </w:r>
    </w:p>
    <w:p w:rsidR="00000000" w:rsidDel="00000000" w:rsidP="00000000" w:rsidRDefault="00000000" w:rsidRPr="00000000" w14:paraId="00000185">
      <w:pPr>
        <w:numPr>
          <w:ilvl w:val="2"/>
          <w:numId w:val="2"/>
        </w:numPr>
        <w:ind w:left="2160" w:hanging="360"/>
        <w:rPr>
          <w:sz w:val="22"/>
          <w:szCs w:val="22"/>
        </w:rPr>
      </w:pPr>
      <w:r w:rsidDel="00000000" w:rsidR="00000000" w:rsidRPr="00000000">
        <w:rPr>
          <w:sz w:val="22"/>
          <w:szCs w:val="22"/>
          <w:rtl w:val="0"/>
        </w:rPr>
        <w:t xml:space="preserve">Instead: Liability not imposed to provide compensation to victims. Rather, they are provided compensation to serve other goals of tort law—corrective justice and deterrence</w:t>
      </w:r>
    </w:p>
    <w:p w:rsidR="00000000" w:rsidDel="00000000" w:rsidP="00000000" w:rsidRDefault="00000000" w:rsidRPr="00000000" w14:paraId="00000186">
      <w:pPr>
        <w:pStyle w:val="Heading2"/>
        <w:numPr>
          <w:ilvl w:val="1"/>
          <w:numId w:val="1"/>
        </w:numPr>
        <w:ind w:left="1440" w:hanging="360"/>
        <w:rPr/>
      </w:pPr>
      <w:r w:rsidDel="00000000" w:rsidR="00000000" w:rsidRPr="00000000">
        <w:rPr>
          <w:rtl w:val="0"/>
        </w:rPr>
        <w:t xml:space="preserve">Social Welfare</w:t>
      </w:r>
    </w:p>
    <w:p w:rsidR="00000000" w:rsidDel="00000000" w:rsidP="00000000" w:rsidRDefault="00000000" w:rsidRPr="00000000" w14:paraId="00000187">
      <w:pPr>
        <w:ind w:left="1440" w:firstLine="0"/>
        <w:rPr>
          <w:sz w:val="22"/>
          <w:szCs w:val="22"/>
        </w:rPr>
      </w:pPr>
      <w:r w:rsidDel="00000000" w:rsidR="00000000" w:rsidRPr="00000000">
        <w:rPr>
          <w:sz w:val="22"/>
          <w:szCs w:val="22"/>
          <w:rtl w:val="0"/>
        </w:rPr>
        <w:t xml:space="preserve">→ Safety for society, activity is necessary</w:t>
      </w:r>
    </w:p>
    <w:p w:rsidR="00000000" w:rsidDel="00000000" w:rsidP="00000000" w:rsidRDefault="00000000" w:rsidRPr="00000000" w14:paraId="00000188">
      <w:pPr>
        <w:pStyle w:val="Heading2"/>
        <w:keepNext w:val="1"/>
        <w:numPr>
          <w:ilvl w:val="1"/>
          <w:numId w:val="1"/>
        </w:numPr>
        <w:ind w:left="1440" w:hanging="360"/>
        <w:rPr/>
      </w:pPr>
      <w:r w:rsidDel="00000000" w:rsidR="00000000" w:rsidRPr="00000000">
        <w:rPr>
          <w:rtl w:val="0"/>
        </w:rPr>
        <w:t xml:space="preserve">Redress of social grievances</w:t>
      </w:r>
    </w:p>
    <w:p w:rsidR="00000000" w:rsidDel="00000000" w:rsidP="00000000" w:rsidRDefault="00000000" w:rsidRPr="00000000" w14:paraId="00000189">
      <w:pPr>
        <w:ind w:left="1440" w:firstLine="0"/>
        <w:rPr>
          <w:sz w:val="22"/>
          <w:szCs w:val="22"/>
        </w:rPr>
      </w:pPr>
      <w:r w:rsidDel="00000000" w:rsidR="00000000" w:rsidRPr="00000000">
        <w:rPr>
          <w:sz w:val="22"/>
          <w:szCs w:val="22"/>
          <w:rtl w:val="0"/>
        </w:rPr>
        <w:t xml:space="preserve">→ right to sue in tort promotes redress of social grievances (v. faceless corp.)</w:t>
      </w:r>
    </w:p>
    <w:p w:rsidR="00000000" w:rsidDel="00000000" w:rsidP="00000000" w:rsidRDefault="00000000" w:rsidRPr="00000000" w14:paraId="0000018A">
      <w:pPr>
        <w:numPr>
          <w:ilvl w:val="2"/>
          <w:numId w:val="2"/>
        </w:numPr>
        <w:ind w:left="2160" w:hanging="360"/>
        <w:rPr>
          <w:sz w:val="22"/>
          <w:szCs w:val="22"/>
        </w:rPr>
      </w:pPr>
      <w:r w:rsidDel="00000000" w:rsidR="00000000" w:rsidRPr="00000000">
        <w:rPr>
          <w:sz w:val="22"/>
          <w:szCs w:val="22"/>
          <w:rtl w:val="0"/>
        </w:rPr>
        <w:t xml:space="preserve">In this view, tort law is a populist mechanism permitting ordinary people to put authority on trial</w:t>
      </w:r>
    </w:p>
    <w:p w:rsidR="00000000" w:rsidDel="00000000" w:rsidP="00000000" w:rsidRDefault="00000000" w:rsidRPr="00000000" w14:paraId="0000018B">
      <w:pPr>
        <w:pStyle w:val="Heading1"/>
        <w:numPr>
          <w:ilvl w:val="0"/>
          <w:numId w:val="1"/>
        </w:numPr>
        <w:ind w:left="720" w:hanging="360"/>
        <w:rPr/>
      </w:pPr>
      <w:r w:rsidDel="00000000" w:rsidR="00000000" w:rsidRPr="00000000">
        <w:rPr>
          <w:rtl w:val="0"/>
        </w:rPr>
        <w:t xml:space="preserve">Competing Aims</w:t>
      </w:r>
    </w:p>
    <w:p w:rsidR="00000000" w:rsidDel="00000000" w:rsidP="00000000" w:rsidRDefault="00000000" w:rsidRPr="00000000" w14:paraId="0000018C">
      <w:pPr>
        <w:numPr>
          <w:ilvl w:val="1"/>
          <w:numId w:val="2"/>
        </w:numPr>
        <w:ind w:left="1440" w:hanging="360"/>
        <w:rPr>
          <w:sz w:val="22"/>
          <w:szCs w:val="22"/>
        </w:rPr>
      </w:pPr>
      <w:r w:rsidDel="00000000" w:rsidR="00000000" w:rsidRPr="00000000">
        <w:rPr>
          <w:sz w:val="22"/>
          <w:szCs w:val="22"/>
          <w:rtl w:val="0"/>
        </w:rPr>
        <w:t xml:space="preserve">Deterrence (defendant-based) v. Compensation (plaintiff-based)</w:t>
      </w:r>
    </w:p>
    <w:p w:rsidR="00000000" w:rsidDel="00000000" w:rsidP="00000000" w:rsidRDefault="00000000" w:rsidRPr="00000000" w14:paraId="0000018D">
      <w:pPr>
        <w:numPr>
          <w:ilvl w:val="1"/>
          <w:numId w:val="2"/>
        </w:numPr>
        <w:ind w:left="1440" w:hanging="360"/>
        <w:rPr>
          <w:sz w:val="22"/>
          <w:szCs w:val="22"/>
        </w:rPr>
      </w:pPr>
      <w:r w:rsidDel="00000000" w:rsidR="00000000" w:rsidRPr="00000000">
        <w:rPr>
          <w:sz w:val="22"/>
          <w:szCs w:val="22"/>
          <w:rtl w:val="0"/>
        </w:rPr>
        <w:t xml:space="preserve">Blameworthiness (defendant-based) v. Fairness (plaintiff-based)</w:t>
      </w:r>
    </w:p>
    <w:p w:rsidR="00000000" w:rsidDel="00000000" w:rsidP="00000000" w:rsidRDefault="00000000" w:rsidRPr="00000000" w14:paraId="0000018E">
      <w:pPr>
        <w:numPr>
          <w:ilvl w:val="1"/>
          <w:numId w:val="2"/>
        </w:numPr>
        <w:ind w:left="1440" w:hanging="360"/>
        <w:rPr>
          <w:sz w:val="22"/>
          <w:szCs w:val="22"/>
        </w:rPr>
      </w:pPr>
      <w:r w:rsidDel="00000000" w:rsidR="00000000" w:rsidRPr="00000000">
        <w:rPr>
          <w:sz w:val="22"/>
          <w:szCs w:val="22"/>
          <w:rtl w:val="0"/>
        </w:rPr>
        <w:t xml:space="preserve">Risk-spreading (defendant-based) v. Social welfare (plaintiff-based)</w:t>
      </w:r>
    </w:p>
    <w:p w:rsidR="00000000" w:rsidDel="00000000" w:rsidP="00000000" w:rsidRDefault="00000000" w:rsidRPr="00000000" w14:paraId="0000018F">
      <w:pPr>
        <w:pStyle w:val="Heading1"/>
        <w:numPr>
          <w:ilvl w:val="0"/>
          <w:numId w:val="1"/>
        </w:numPr>
        <w:ind w:left="720" w:hanging="360"/>
        <w:rPr/>
      </w:pPr>
      <w:r w:rsidDel="00000000" w:rsidR="00000000" w:rsidRPr="00000000">
        <w:rPr>
          <w:rtl w:val="0"/>
        </w:rPr>
        <w:t xml:space="preserve">Questions of Tort Law</w:t>
      </w:r>
    </w:p>
    <w:p w:rsidR="00000000" w:rsidDel="00000000" w:rsidP="00000000" w:rsidRDefault="00000000" w:rsidRPr="00000000" w14:paraId="00000190">
      <w:pPr>
        <w:pStyle w:val="Heading2"/>
        <w:numPr>
          <w:ilvl w:val="1"/>
          <w:numId w:val="1"/>
        </w:numPr>
        <w:ind w:left="1440" w:hanging="360"/>
        <w:rPr/>
      </w:pPr>
      <w:r w:rsidDel="00000000" w:rsidR="00000000" w:rsidRPr="00000000">
        <w:rPr>
          <w:rtl w:val="0"/>
        </w:rPr>
        <w:t xml:space="preserve">Who Decides?</w:t>
      </w:r>
    </w:p>
    <w:p w:rsidR="00000000" w:rsidDel="00000000" w:rsidP="00000000" w:rsidRDefault="00000000" w:rsidRPr="00000000" w14:paraId="00000191">
      <w:pPr>
        <w:pStyle w:val="Heading3"/>
        <w:numPr>
          <w:ilvl w:val="2"/>
          <w:numId w:val="1"/>
        </w:numPr>
        <w:ind w:left="2160" w:hanging="360"/>
        <w:rPr/>
      </w:pPr>
      <w:r w:rsidDel="00000000" w:rsidR="00000000" w:rsidRPr="00000000">
        <w:rPr>
          <w:rtl w:val="0"/>
        </w:rPr>
        <w:t xml:space="preserve">Courts v. Legislatures</w:t>
      </w:r>
    </w:p>
    <w:p w:rsidR="00000000" w:rsidDel="00000000" w:rsidP="00000000" w:rsidRDefault="00000000" w:rsidRPr="00000000" w14:paraId="00000192">
      <w:pPr>
        <w:numPr>
          <w:ilvl w:val="3"/>
          <w:numId w:val="2"/>
        </w:numPr>
        <w:ind w:left="2880" w:hanging="360"/>
        <w:rPr>
          <w:sz w:val="22"/>
          <w:szCs w:val="22"/>
        </w:rPr>
      </w:pPr>
      <w:r w:rsidDel="00000000" w:rsidR="00000000" w:rsidRPr="00000000">
        <w:rPr>
          <w:sz w:val="22"/>
          <w:szCs w:val="22"/>
          <w:u w:val="single"/>
          <w:rtl w:val="0"/>
        </w:rPr>
        <w:t xml:space="preserve">Legislatures</w:t>
      </w:r>
      <w:r w:rsidDel="00000000" w:rsidR="00000000" w:rsidRPr="00000000">
        <w:rPr>
          <w:sz w:val="22"/>
          <w:szCs w:val="22"/>
          <w:rtl w:val="0"/>
        </w:rPr>
        <w:t xml:space="preserve"> → Institutional competence; better information and more research?; democratic decisions; more trust and legitimacy?</w:t>
      </w:r>
    </w:p>
    <w:p w:rsidR="00000000" w:rsidDel="00000000" w:rsidP="00000000" w:rsidRDefault="00000000" w:rsidRPr="00000000" w14:paraId="00000193">
      <w:pPr>
        <w:numPr>
          <w:ilvl w:val="3"/>
          <w:numId w:val="2"/>
        </w:numPr>
        <w:ind w:left="2880" w:hanging="360"/>
        <w:rPr>
          <w:sz w:val="22"/>
          <w:szCs w:val="22"/>
        </w:rPr>
      </w:pPr>
      <w:r w:rsidDel="00000000" w:rsidR="00000000" w:rsidRPr="00000000">
        <w:rPr>
          <w:sz w:val="22"/>
          <w:szCs w:val="22"/>
          <w:u w:val="single"/>
          <w:rtl w:val="0"/>
        </w:rPr>
        <w:t xml:space="preserve">Court</w:t>
      </w:r>
      <w:r w:rsidDel="00000000" w:rsidR="00000000" w:rsidRPr="00000000">
        <w:rPr>
          <w:sz w:val="22"/>
          <w:szCs w:val="22"/>
          <w:rtl w:val="0"/>
        </w:rPr>
        <w:t xml:space="preserve"> → Incremental change; creates change case-by-case</w:t>
      </w:r>
    </w:p>
    <w:p w:rsidR="00000000" w:rsidDel="00000000" w:rsidP="00000000" w:rsidRDefault="00000000" w:rsidRPr="00000000" w14:paraId="00000194">
      <w:pPr>
        <w:pStyle w:val="Heading3"/>
        <w:numPr>
          <w:ilvl w:val="2"/>
          <w:numId w:val="1"/>
        </w:numPr>
        <w:ind w:left="2160" w:hanging="360"/>
        <w:rPr/>
      </w:pPr>
      <w:r w:rsidDel="00000000" w:rsidR="00000000" w:rsidRPr="00000000">
        <w:rPr>
          <w:rtl w:val="0"/>
        </w:rPr>
        <w:t xml:space="preserve">Judge v. Jury</w:t>
      </w:r>
    </w:p>
    <w:p w:rsidR="00000000" w:rsidDel="00000000" w:rsidP="00000000" w:rsidRDefault="00000000" w:rsidRPr="00000000" w14:paraId="00000195">
      <w:pPr>
        <w:numPr>
          <w:ilvl w:val="3"/>
          <w:numId w:val="2"/>
        </w:numPr>
        <w:ind w:left="2880" w:hanging="360"/>
        <w:rPr>
          <w:sz w:val="22"/>
          <w:szCs w:val="22"/>
        </w:rPr>
      </w:pPr>
      <w:r w:rsidDel="00000000" w:rsidR="00000000" w:rsidRPr="00000000">
        <w:rPr>
          <w:b w:val="1"/>
          <w:sz w:val="22"/>
          <w:szCs w:val="22"/>
          <w:rtl w:val="0"/>
        </w:rPr>
        <w:t xml:space="preserve">Judge</w:t>
      </w:r>
      <w:r w:rsidDel="00000000" w:rsidR="00000000" w:rsidRPr="00000000">
        <w:rPr>
          <w:sz w:val="22"/>
          <w:szCs w:val="22"/>
          <w:rtl w:val="0"/>
        </w:rPr>
        <w:t xml:space="preserve"> (law) → experience; knowledge of rules; consistency; individual biases</w:t>
      </w:r>
    </w:p>
    <w:p w:rsidR="00000000" w:rsidDel="00000000" w:rsidP="00000000" w:rsidRDefault="00000000" w:rsidRPr="00000000" w14:paraId="00000196">
      <w:pPr>
        <w:numPr>
          <w:ilvl w:val="3"/>
          <w:numId w:val="2"/>
        </w:numPr>
        <w:ind w:left="2880" w:hanging="360"/>
        <w:rPr>
          <w:sz w:val="22"/>
          <w:szCs w:val="22"/>
        </w:rPr>
      </w:pPr>
      <w:r w:rsidDel="00000000" w:rsidR="00000000" w:rsidRPr="00000000">
        <w:rPr>
          <w:b w:val="1"/>
          <w:sz w:val="22"/>
          <w:szCs w:val="22"/>
          <w:rtl w:val="0"/>
        </w:rPr>
        <w:t xml:space="preserve">Jury</w:t>
      </w:r>
      <w:r w:rsidDel="00000000" w:rsidR="00000000" w:rsidRPr="00000000">
        <w:rPr>
          <w:sz w:val="22"/>
          <w:szCs w:val="22"/>
          <w:rtl w:val="0"/>
        </w:rPr>
        <w:t xml:space="preserve"> (fact) → democratic; expertise?; reflect societal preferences/expectations; inconsistent; unpredictable?</w:t>
      </w:r>
    </w:p>
    <w:p w:rsidR="00000000" w:rsidDel="00000000" w:rsidP="00000000" w:rsidRDefault="00000000" w:rsidRPr="00000000" w14:paraId="00000197">
      <w:pPr>
        <w:pStyle w:val="Heading3"/>
        <w:numPr>
          <w:ilvl w:val="2"/>
          <w:numId w:val="1"/>
        </w:numPr>
        <w:ind w:left="2160" w:hanging="360"/>
        <w:rPr/>
      </w:pPr>
      <w:r w:rsidDel="00000000" w:rsidR="00000000" w:rsidRPr="00000000">
        <w:rPr>
          <w:rtl w:val="0"/>
        </w:rPr>
        <w:t xml:space="preserve">Methods</w:t>
      </w:r>
    </w:p>
    <w:p w:rsidR="00000000" w:rsidDel="00000000" w:rsidP="00000000" w:rsidRDefault="00000000" w:rsidRPr="00000000" w14:paraId="00000198">
      <w:pPr>
        <w:numPr>
          <w:ilvl w:val="3"/>
          <w:numId w:val="2"/>
        </w:numPr>
        <w:ind w:left="2880" w:hanging="360"/>
        <w:rPr>
          <w:sz w:val="22"/>
          <w:szCs w:val="22"/>
        </w:rPr>
      </w:pPr>
      <w:r w:rsidDel="00000000" w:rsidR="00000000" w:rsidRPr="00000000">
        <w:rPr>
          <w:sz w:val="22"/>
          <w:szCs w:val="22"/>
          <w:rtl w:val="0"/>
        </w:rPr>
        <w:t xml:space="preserve">Court leaves to legislature → follows case precedent, no new law</w:t>
      </w:r>
    </w:p>
    <w:p w:rsidR="00000000" w:rsidDel="00000000" w:rsidP="00000000" w:rsidRDefault="00000000" w:rsidRPr="00000000" w14:paraId="00000199">
      <w:pPr>
        <w:numPr>
          <w:ilvl w:val="3"/>
          <w:numId w:val="2"/>
        </w:numPr>
        <w:ind w:left="2880" w:hanging="360"/>
        <w:rPr>
          <w:sz w:val="22"/>
          <w:szCs w:val="22"/>
        </w:rPr>
      </w:pPr>
      <w:r w:rsidDel="00000000" w:rsidR="00000000" w:rsidRPr="00000000">
        <w:rPr>
          <w:sz w:val="22"/>
          <w:szCs w:val="22"/>
          <w:rtl w:val="0"/>
        </w:rPr>
        <w:t xml:space="preserve">Court acts over legislature → interprets statute to give courts more leeway</w:t>
      </w:r>
    </w:p>
    <w:p w:rsidR="00000000" w:rsidDel="00000000" w:rsidP="00000000" w:rsidRDefault="00000000" w:rsidRPr="00000000" w14:paraId="0000019A">
      <w:pPr>
        <w:pStyle w:val="Heading2"/>
        <w:numPr>
          <w:ilvl w:val="1"/>
          <w:numId w:val="1"/>
        </w:numPr>
        <w:ind w:left="1440" w:hanging="360"/>
        <w:rPr/>
      </w:pPr>
      <w:r w:rsidDel="00000000" w:rsidR="00000000" w:rsidRPr="00000000">
        <w:rPr>
          <w:rtl w:val="0"/>
        </w:rPr>
        <w:t xml:space="preserve">Rules v. standards?</w:t>
      </w:r>
    </w:p>
    <w:p w:rsidR="00000000" w:rsidDel="00000000" w:rsidP="00000000" w:rsidRDefault="00000000" w:rsidRPr="00000000" w14:paraId="0000019B">
      <w:pPr>
        <w:numPr>
          <w:ilvl w:val="2"/>
          <w:numId w:val="2"/>
        </w:numPr>
        <w:ind w:left="2160" w:hanging="360"/>
        <w:rPr>
          <w:sz w:val="22"/>
          <w:szCs w:val="22"/>
        </w:rPr>
      </w:pPr>
      <w:r w:rsidDel="00000000" w:rsidR="00000000" w:rsidRPr="00000000">
        <w:rPr>
          <w:b w:val="1"/>
          <w:sz w:val="22"/>
          <w:szCs w:val="22"/>
          <w:rtl w:val="0"/>
        </w:rPr>
        <w:t xml:space="preserve">Rules</w:t>
      </w:r>
      <w:r w:rsidDel="00000000" w:rsidR="00000000" w:rsidRPr="00000000">
        <w:rPr>
          <w:sz w:val="22"/>
          <w:szCs w:val="22"/>
          <w:rtl w:val="0"/>
        </w:rPr>
        <w:t xml:space="preserve">: constraining and rigid → Holmes (get out of car)</w:t>
      </w:r>
    </w:p>
    <w:p w:rsidR="00000000" w:rsidDel="00000000" w:rsidP="00000000" w:rsidRDefault="00000000" w:rsidRPr="00000000" w14:paraId="0000019C">
      <w:pPr>
        <w:numPr>
          <w:ilvl w:val="3"/>
          <w:numId w:val="2"/>
        </w:numPr>
        <w:ind w:left="2880" w:hanging="360"/>
        <w:rPr>
          <w:sz w:val="22"/>
          <w:szCs w:val="22"/>
        </w:rPr>
      </w:pPr>
      <w:r w:rsidDel="00000000" w:rsidR="00000000" w:rsidRPr="00000000">
        <w:rPr>
          <w:sz w:val="22"/>
          <w:szCs w:val="22"/>
          <w:u w:val="single"/>
          <w:rtl w:val="0"/>
        </w:rPr>
        <w:t xml:space="preserve">Pros</w:t>
      </w:r>
      <w:r w:rsidDel="00000000" w:rsidR="00000000" w:rsidRPr="00000000">
        <w:rPr>
          <w:sz w:val="22"/>
          <w:szCs w:val="22"/>
          <w:rtl w:val="0"/>
        </w:rPr>
        <w:t xml:space="preserve">: predictable/consistent; clear/concrete; effective deterrence; easily administered; uniform-fair?; produce settlements</w:t>
      </w:r>
    </w:p>
    <w:p w:rsidR="00000000" w:rsidDel="00000000" w:rsidP="00000000" w:rsidRDefault="00000000" w:rsidRPr="00000000" w14:paraId="0000019D">
      <w:pPr>
        <w:numPr>
          <w:ilvl w:val="3"/>
          <w:numId w:val="2"/>
        </w:numPr>
        <w:ind w:left="2880" w:hanging="360"/>
        <w:rPr>
          <w:sz w:val="22"/>
          <w:szCs w:val="22"/>
        </w:rPr>
      </w:pPr>
      <w:r w:rsidDel="00000000" w:rsidR="00000000" w:rsidRPr="00000000">
        <w:rPr>
          <w:sz w:val="22"/>
          <w:szCs w:val="22"/>
          <w:u w:val="single"/>
          <w:rtl w:val="0"/>
        </w:rPr>
        <w:t xml:space="preserve">Cons</w:t>
      </w:r>
      <w:r w:rsidDel="00000000" w:rsidR="00000000" w:rsidRPr="00000000">
        <w:rPr>
          <w:sz w:val="22"/>
          <w:szCs w:val="22"/>
          <w:rtl w:val="0"/>
        </w:rPr>
        <w:t xml:space="preserve">: arbitrary cutoffs are harsh; inflexible; over/under-inclusive; ignores reasons/nuances; hard to carve out exceptions; susceptible to manipulations</w:t>
      </w:r>
    </w:p>
    <w:p w:rsidR="00000000" w:rsidDel="00000000" w:rsidP="00000000" w:rsidRDefault="00000000" w:rsidRPr="00000000" w14:paraId="0000019E">
      <w:pPr>
        <w:numPr>
          <w:ilvl w:val="2"/>
          <w:numId w:val="2"/>
        </w:numPr>
        <w:ind w:left="2160" w:hanging="360"/>
        <w:rPr>
          <w:sz w:val="22"/>
          <w:szCs w:val="22"/>
        </w:rPr>
      </w:pPr>
      <w:r w:rsidDel="00000000" w:rsidR="00000000" w:rsidRPr="00000000">
        <w:rPr>
          <w:b w:val="1"/>
          <w:sz w:val="22"/>
          <w:szCs w:val="22"/>
          <w:rtl w:val="0"/>
        </w:rPr>
        <w:t xml:space="preserve">Standards</w:t>
      </w:r>
      <w:r w:rsidDel="00000000" w:rsidR="00000000" w:rsidRPr="00000000">
        <w:rPr>
          <w:sz w:val="22"/>
          <w:szCs w:val="22"/>
          <w:rtl w:val="0"/>
        </w:rPr>
        <w:t xml:space="preserve">: flexible and discretionary → Cardozo (reasonable driver)</w:t>
      </w:r>
    </w:p>
    <w:p w:rsidR="00000000" w:rsidDel="00000000" w:rsidP="00000000" w:rsidRDefault="00000000" w:rsidRPr="00000000" w14:paraId="0000019F">
      <w:pPr>
        <w:numPr>
          <w:ilvl w:val="3"/>
          <w:numId w:val="2"/>
        </w:numPr>
        <w:ind w:left="2880" w:hanging="360"/>
        <w:rPr>
          <w:sz w:val="22"/>
          <w:szCs w:val="22"/>
        </w:rPr>
      </w:pPr>
      <w:r w:rsidDel="00000000" w:rsidR="00000000" w:rsidRPr="00000000">
        <w:rPr>
          <w:sz w:val="22"/>
          <w:szCs w:val="22"/>
          <w:u w:val="single"/>
          <w:rtl w:val="0"/>
        </w:rPr>
        <w:t xml:space="preserve">Pros</w:t>
      </w:r>
      <w:r w:rsidDel="00000000" w:rsidR="00000000" w:rsidRPr="00000000">
        <w:rPr>
          <w:sz w:val="22"/>
          <w:szCs w:val="22"/>
          <w:rtl w:val="0"/>
        </w:rPr>
        <w:t xml:space="preserve">: fairness/tailored to fact; flexible-permit judicial discretion; permit exceptions based on circumstances; individual justice; resilient to societal changes; ‘justice’ considerations; extra-deterrence (from boundaries)</w:t>
      </w:r>
    </w:p>
    <w:p w:rsidR="00000000" w:rsidDel="00000000" w:rsidP="00000000" w:rsidRDefault="00000000" w:rsidRPr="00000000" w14:paraId="000001A0">
      <w:pPr>
        <w:numPr>
          <w:ilvl w:val="3"/>
          <w:numId w:val="2"/>
        </w:numPr>
        <w:ind w:left="2880" w:hanging="360"/>
        <w:rPr>
          <w:sz w:val="22"/>
          <w:szCs w:val="22"/>
        </w:rPr>
      </w:pPr>
      <w:r w:rsidDel="00000000" w:rsidR="00000000" w:rsidRPr="00000000">
        <w:rPr>
          <w:sz w:val="22"/>
          <w:szCs w:val="22"/>
          <w:u w:val="single"/>
          <w:rtl w:val="0"/>
        </w:rPr>
        <w:t xml:space="preserve">Cons</w:t>
      </w:r>
      <w:r w:rsidDel="00000000" w:rsidR="00000000" w:rsidRPr="00000000">
        <w:rPr>
          <w:sz w:val="22"/>
          <w:szCs w:val="22"/>
          <w:rtl w:val="0"/>
        </w:rPr>
        <w:t xml:space="preserve">: less clarity/guidance; unpredictable; inconsistent results; institutional competence?; expensive; bias</w:t>
      </w:r>
    </w:p>
    <w:p w:rsidR="00000000" w:rsidDel="00000000" w:rsidP="00000000" w:rsidRDefault="00000000" w:rsidRPr="00000000" w14:paraId="000001A1">
      <w:pPr>
        <w:numPr>
          <w:ilvl w:val="2"/>
          <w:numId w:val="2"/>
        </w:numPr>
        <w:ind w:left="2160" w:hanging="360"/>
        <w:rPr>
          <w:sz w:val="22"/>
          <w:szCs w:val="22"/>
        </w:rPr>
      </w:pPr>
      <w:r w:rsidDel="00000000" w:rsidR="00000000" w:rsidRPr="00000000">
        <w:rPr>
          <w:b w:val="1"/>
          <w:sz w:val="22"/>
          <w:szCs w:val="22"/>
          <w:rtl w:val="0"/>
        </w:rPr>
        <w:t xml:space="preserve">Convergence theory</w:t>
      </w:r>
      <w:r w:rsidDel="00000000" w:rsidR="00000000" w:rsidRPr="00000000">
        <w:rPr>
          <w:sz w:val="22"/>
          <w:szCs w:val="22"/>
          <w:rtl w:val="0"/>
        </w:rPr>
        <w:t xml:space="preserve"> (Schauer): adaptive behavior pushes them together</w:t>
      </w:r>
    </w:p>
    <w:p w:rsidR="00000000" w:rsidDel="00000000" w:rsidP="00000000" w:rsidRDefault="00000000" w:rsidRPr="00000000" w14:paraId="000001A2">
      <w:pPr>
        <w:pStyle w:val="Heading1"/>
        <w:numPr>
          <w:ilvl w:val="0"/>
          <w:numId w:val="1"/>
        </w:numPr>
        <w:ind w:left="720" w:hanging="360"/>
        <w:rPr/>
      </w:pPr>
      <w:r w:rsidDel="00000000" w:rsidR="00000000" w:rsidRPr="00000000">
        <w:rPr>
          <w:rtl w:val="0"/>
        </w:rPr>
        <w:t xml:space="preserve">Economic Theories</w:t>
      </w:r>
    </w:p>
    <w:p w:rsidR="00000000" w:rsidDel="00000000" w:rsidP="00000000" w:rsidRDefault="00000000" w:rsidRPr="00000000" w14:paraId="000001A3">
      <w:pPr>
        <w:pStyle w:val="Heading2"/>
        <w:numPr>
          <w:ilvl w:val="1"/>
          <w:numId w:val="1"/>
        </w:numPr>
        <w:ind w:left="1440" w:hanging="360"/>
        <w:rPr/>
      </w:pPr>
      <w:r w:rsidDel="00000000" w:rsidR="00000000" w:rsidRPr="00000000">
        <w:rPr>
          <w:rtl w:val="0"/>
        </w:rPr>
        <w:t xml:space="preserve">Cheapest Cost Avoider I (best knowledge)</w:t>
      </w:r>
    </w:p>
    <w:p w:rsidR="00000000" w:rsidDel="00000000" w:rsidP="00000000" w:rsidRDefault="00000000" w:rsidRPr="00000000" w14:paraId="000001A4">
      <w:pPr>
        <w:numPr>
          <w:ilvl w:val="2"/>
          <w:numId w:val="2"/>
        </w:numPr>
        <w:ind w:left="2160" w:hanging="360"/>
        <w:rPr>
          <w:sz w:val="22"/>
          <w:szCs w:val="22"/>
        </w:rPr>
      </w:pPr>
      <w:r w:rsidDel="00000000" w:rsidR="00000000" w:rsidRPr="00000000">
        <w:rPr>
          <w:sz w:val="22"/>
          <w:szCs w:val="22"/>
          <w:rtl w:val="0"/>
        </w:rPr>
        <w:t xml:space="preserve">Stick liability on person who:</w:t>
      </w:r>
    </w:p>
    <w:p w:rsidR="00000000" w:rsidDel="00000000" w:rsidP="00000000" w:rsidRDefault="00000000" w:rsidRPr="00000000" w14:paraId="000001A5">
      <w:pPr>
        <w:numPr>
          <w:ilvl w:val="3"/>
          <w:numId w:val="2"/>
        </w:numPr>
        <w:ind w:left="2880" w:hanging="360"/>
        <w:rPr>
          <w:sz w:val="22"/>
          <w:szCs w:val="22"/>
        </w:rPr>
      </w:pPr>
      <w:r w:rsidDel="00000000" w:rsidR="00000000" w:rsidRPr="00000000">
        <w:rPr>
          <w:sz w:val="22"/>
          <w:szCs w:val="22"/>
          <w:rtl w:val="0"/>
        </w:rPr>
        <w:t xml:space="preserve">Knows risk/harms (who will be hurt and to what extent)</w:t>
      </w:r>
    </w:p>
    <w:p w:rsidR="00000000" w:rsidDel="00000000" w:rsidP="00000000" w:rsidRDefault="00000000" w:rsidRPr="00000000" w14:paraId="000001A6">
      <w:pPr>
        <w:numPr>
          <w:ilvl w:val="3"/>
          <w:numId w:val="2"/>
        </w:numPr>
        <w:ind w:left="2880" w:hanging="360"/>
        <w:rPr>
          <w:sz w:val="22"/>
          <w:szCs w:val="22"/>
        </w:rPr>
      </w:pPr>
      <w:r w:rsidDel="00000000" w:rsidR="00000000" w:rsidRPr="00000000">
        <w:rPr>
          <w:sz w:val="22"/>
          <w:szCs w:val="22"/>
          <w:rtl w:val="0"/>
        </w:rPr>
        <w:t xml:space="preserve">Knows the available precautions</w:t>
      </w:r>
    </w:p>
    <w:p w:rsidR="00000000" w:rsidDel="00000000" w:rsidP="00000000" w:rsidRDefault="00000000" w:rsidRPr="00000000" w14:paraId="000001A7">
      <w:pPr>
        <w:numPr>
          <w:ilvl w:val="3"/>
          <w:numId w:val="2"/>
        </w:numPr>
        <w:ind w:left="2880" w:hanging="360"/>
        <w:rPr>
          <w:sz w:val="22"/>
          <w:szCs w:val="22"/>
        </w:rPr>
      </w:pPr>
      <w:r w:rsidDel="00000000" w:rsidR="00000000" w:rsidRPr="00000000">
        <w:rPr>
          <w:sz w:val="22"/>
          <w:szCs w:val="22"/>
          <w:rtl w:val="0"/>
        </w:rPr>
        <w:t xml:space="preserve">Knows the tort law (needs to know what they are liable for)</w:t>
      </w:r>
    </w:p>
    <w:p w:rsidR="00000000" w:rsidDel="00000000" w:rsidP="00000000" w:rsidRDefault="00000000" w:rsidRPr="00000000" w14:paraId="000001A8">
      <w:pPr>
        <w:numPr>
          <w:ilvl w:val="2"/>
          <w:numId w:val="2"/>
        </w:numPr>
        <w:ind w:left="2160" w:hanging="360"/>
        <w:rPr>
          <w:sz w:val="22"/>
          <w:szCs w:val="22"/>
        </w:rPr>
      </w:pPr>
      <w:r w:rsidDel="00000000" w:rsidR="00000000" w:rsidRPr="00000000">
        <w:rPr>
          <w:sz w:val="22"/>
          <w:szCs w:val="22"/>
          <w:rtl w:val="0"/>
        </w:rPr>
        <w:t xml:space="preserve">Problems</w:t>
      </w:r>
    </w:p>
    <w:p w:rsidR="00000000" w:rsidDel="00000000" w:rsidP="00000000" w:rsidRDefault="00000000" w:rsidRPr="00000000" w14:paraId="000001A9">
      <w:pPr>
        <w:numPr>
          <w:ilvl w:val="3"/>
          <w:numId w:val="2"/>
        </w:numPr>
        <w:ind w:left="2880" w:hanging="360"/>
        <w:rPr>
          <w:sz w:val="22"/>
          <w:szCs w:val="22"/>
        </w:rPr>
      </w:pPr>
      <w:r w:rsidDel="00000000" w:rsidR="00000000" w:rsidRPr="00000000">
        <w:rPr>
          <w:sz w:val="22"/>
          <w:szCs w:val="22"/>
          <w:rtl w:val="0"/>
        </w:rPr>
        <w:t xml:space="preserve">Morality; blameworthiness; social norms; distribution; ignores risk spreading; no stability because person stuck w/ liability depends on volatile factors like technology</w:t>
      </w:r>
    </w:p>
    <w:p w:rsidR="00000000" w:rsidDel="00000000" w:rsidP="00000000" w:rsidRDefault="00000000" w:rsidRPr="00000000" w14:paraId="000001AA">
      <w:pPr>
        <w:pStyle w:val="Heading2"/>
        <w:numPr>
          <w:ilvl w:val="1"/>
          <w:numId w:val="1"/>
        </w:numPr>
        <w:ind w:left="1440" w:hanging="360"/>
        <w:rPr/>
      </w:pPr>
      <w:r w:rsidDel="00000000" w:rsidR="00000000" w:rsidRPr="00000000">
        <w:rPr>
          <w:rtl w:val="0"/>
        </w:rPr>
        <w:t xml:space="preserve">Cheapest Cost Avoider II (best bargainer)</w:t>
      </w:r>
    </w:p>
    <w:p w:rsidR="00000000" w:rsidDel="00000000" w:rsidP="00000000" w:rsidRDefault="00000000" w:rsidRPr="00000000" w14:paraId="000001AB">
      <w:pPr>
        <w:numPr>
          <w:ilvl w:val="2"/>
          <w:numId w:val="2"/>
        </w:numPr>
        <w:ind w:left="2160" w:hanging="360"/>
        <w:rPr>
          <w:sz w:val="22"/>
          <w:szCs w:val="22"/>
        </w:rPr>
      </w:pPr>
      <w:r w:rsidDel="00000000" w:rsidR="00000000" w:rsidRPr="00000000">
        <w:rPr>
          <w:sz w:val="22"/>
          <w:szCs w:val="22"/>
          <w:rtl w:val="0"/>
        </w:rPr>
        <w:t xml:space="preserve">Best briber is one who faces lowest transaction costs, based on Coase Theorem</w:t>
      </w:r>
    </w:p>
    <w:p w:rsidR="00000000" w:rsidDel="00000000" w:rsidP="00000000" w:rsidRDefault="00000000" w:rsidRPr="00000000" w14:paraId="000001AC">
      <w:pPr>
        <w:numPr>
          <w:ilvl w:val="2"/>
          <w:numId w:val="2"/>
        </w:numPr>
        <w:ind w:left="2160" w:hanging="360"/>
        <w:rPr>
          <w:sz w:val="22"/>
          <w:szCs w:val="22"/>
        </w:rPr>
      </w:pPr>
      <w:r w:rsidDel="00000000" w:rsidR="00000000" w:rsidRPr="00000000">
        <w:rPr>
          <w:sz w:val="22"/>
          <w:szCs w:val="22"/>
          <w:rtl w:val="0"/>
        </w:rPr>
        <w:t xml:space="preserve">Factors: (1) who knows risk; (2) who knows how to reduce risks? (3) who knows when they’re liability </w:t>
      </w:r>
    </w:p>
    <w:p w:rsidR="00000000" w:rsidDel="00000000" w:rsidP="00000000" w:rsidRDefault="00000000" w:rsidRPr="00000000" w14:paraId="000001AD">
      <w:pPr>
        <w:pStyle w:val="Heading2"/>
        <w:keepNext w:val="1"/>
        <w:keepLines w:val="1"/>
        <w:numPr>
          <w:ilvl w:val="1"/>
          <w:numId w:val="1"/>
        </w:numPr>
        <w:ind w:left="1440" w:hanging="360"/>
        <w:rPr/>
      </w:pPr>
      <w:r w:rsidDel="00000000" w:rsidR="00000000" w:rsidRPr="00000000">
        <w:rPr>
          <w:rtl w:val="0"/>
        </w:rPr>
        <w:t xml:space="preserve">Coase Theorem</w:t>
      </w:r>
    </w:p>
    <w:p w:rsidR="00000000" w:rsidDel="00000000" w:rsidP="00000000" w:rsidRDefault="00000000" w:rsidRPr="00000000" w14:paraId="000001AE">
      <w:pPr>
        <w:keepNext w:val="1"/>
        <w:keepLines w:val="1"/>
        <w:ind w:left="1440" w:firstLine="0"/>
        <w:rPr>
          <w:b w:val="1"/>
          <w:sz w:val="22"/>
          <w:szCs w:val="22"/>
        </w:rPr>
      </w:pPr>
      <w:r w:rsidDel="00000000" w:rsidR="00000000" w:rsidRPr="00000000">
        <w:rPr>
          <w:b w:val="1"/>
          <w:sz w:val="22"/>
          <w:szCs w:val="22"/>
          <w:rtl w:val="0"/>
        </w:rPr>
        <w:t xml:space="preserve">→ </w:t>
      </w:r>
      <w:r w:rsidDel="00000000" w:rsidR="00000000" w:rsidRPr="00000000">
        <w:rPr>
          <w:sz w:val="22"/>
          <w:szCs w:val="22"/>
          <w:rtl w:val="0"/>
        </w:rPr>
        <w:t xml:space="preserve">If no transaction costs irrelevant where liability is placed</w:t>
      </w:r>
      <w:r w:rsidDel="00000000" w:rsidR="00000000" w:rsidRPr="00000000">
        <w:rPr>
          <w:rtl w:val="0"/>
        </w:rPr>
      </w:r>
    </w:p>
    <w:p w:rsidR="00000000" w:rsidDel="00000000" w:rsidP="00000000" w:rsidRDefault="00000000" w:rsidRPr="00000000" w14:paraId="000001AF">
      <w:pPr>
        <w:keepNext w:val="1"/>
        <w:keepLines w:val="1"/>
        <w:numPr>
          <w:ilvl w:val="2"/>
          <w:numId w:val="2"/>
        </w:numPr>
        <w:ind w:left="2160" w:hanging="360"/>
        <w:rPr>
          <w:sz w:val="22"/>
          <w:szCs w:val="22"/>
        </w:rPr>
      </w:pPr>
      <w:r w:rsidDel="00000000" w:rsidR="00000000" w:rsidRPr="00000000">
        <w:rPr>
          <w:sz w:val="22"/>
          <w:szCs w:val="22"/>
          <w:rtl w:val="0"/>
        </w:rPr>
        <w:t xml:space="preserve">Purpose of law? Contracting around the law</w:t>
      </w:r>
    </w:p>
    <w:p w:rsidR="00000000" w:rsidDel="00000000" w:rsidP="00000000" w:rsidRDefault="00000000" w:rsidRPr="00000000" w14:paraId="000001B0">
      <w:pPr>
        <w:keepNext w:val="1"/>
        <w:keepLines w:val="1"/>
        <w:numPr>
          <w:ilvl w:val="2"/>
          <w:numId w:val="2"/>
        </w:numPr>
        <w:ind w:left="2160" w:hanging="360"/>
        <w:rPr>
          <w:sz w:val="22"/>
          <w:szCs w:val="22"/>
        </w:rPr>
      </w:pPr>
      <w:r w:rsidDel="00000000" w:rsidR="00000000" w:rsidRPr="00000000">
        <w:rPr>
          <w:sz w:val="22"/>
          <w:szCs w:val="22"/>
          <w:rtl w:val="0"/>
        </w:rPr>
        <w:t xml:space="preserve">Criticism: Ignores distributional consequences</w:t>
      </w:r>
    </w:p>
    <w:p w:rsidR="00000000" w:rsidDel="00000000" w:rsidP="00000000" w:rsidRDefault="00000000" w:rsidRPr="00000000" w14:paraId="000001B1">
      <w:pPr>
        <w:keepNext w:val="1"/>
        <w:keepLines w:val="1"/>
        <w:numPr>
          <w:ilvl w:val="3"/>
          <w:numId w:val="2"/>
        </w:numPr>
        <w:ind w:left="2880" w:hanging="360"/>
        <w:rPr>
          <w:sz w:val="22"/>
          <w:szCs w:val="22"/>
        </w:rPr>
      </w:pPr>
      <w:r w:rsidDel="00000000" w:rsidR="00000000" w:rsidRPr="00000000">
        <w:rPr>
          <w:sz w:val="22"/>
          <w:szCs w:val="22"/>
          <w:rtl w:val="0"/>
        </w:rPr>
        <w:t xml:space="preserve">But state can consider distribution in initial assignment of entitlements</w:t>
      </w:r>
    </w:p>
    <w:p w:rsidR="00000000" w:rsidDel="00000000" w:rsidP="00000000" w:rsidRDefault="00000000" w:rsidRPr="00000000" w14:paraId="000001B2">
      <w:pPr>
        <w:pStyle w:val="Heading1"/>
        <w:numPr>
          <w:ilvl w:val="0"/>
          <w:numId w:val="1"/>
        </w:numPr>
        <w:ind w:left="720" w:hanging="360"/>
        <w:rPr/>
      </w:pPr>
      <w:r w:rsidDel="00000000" w:rsidR="00000000" w:rsidRPr="00000000">
        <w:rPr>
          <w:rtl w:val="0"/>
        </w:rPr>
        <w:t xml:space="preserve">Other Aims to (Potentially) Consider</w:t>
      </w:r>
    </w:p>
    <w:p w:rsidR="00000000" w:rsidDel="00000000" w:rsidP="00000000" w:rsidRDefault="00000000" w:rsidRPr="00000000" w14:paraId="000001B3">
      <w:pPr>
        <w:numPr>
          <w:ilvl w:val="1"/>
          <w:numId w:val="2"/>
        </w:numPr>
        <w:ind w:left="1440" w:hanging="360"/>
        <w:rPr>
          <w:sz w:val="22"/>
          <w:szCs w:val="22"/>
        </w:rPr>
      </w:pPr>
      <w:r w:rsidDel="00000000" w:rsidR="00000000" w:rsidRPr="00000000">
        <w:rPr>
          <w:sz w:val="22"/>
          <w:szCs w:val="22"/>
          <w:rtl w:val="0"/>
        </w:rPr>
        <w:t xml:space="preserve">Too speculative</w:t>
      </w:r>
    </w:p>
    <w:p w:rsidR="00000000" w:rsidDel="00000000" w:rsidP="00000000" w:rsidRDefault="00000000" w:rsidRPr="00000000" w14:paraId="000001B4">
      <w:pPr>
        <w:numPr>
          <w:ilvl w:val="1"/>
          <w:numId w:val="2"/>
        </w:numPr>
        <w:ind w:left="1440" w:hanging="360"/>
        <w:rPr>
          <w:sz w:val="22"/>
          <w:szCs w:val="22"/>
        </w:rPr>
      </w:pPr>
      <w:r w:rsidDel="00000000" w:rsidR="00000000" w:rsidRPr="00000000">
        <w:rPr>
          <w:sz w:val="22"/>
          <w:szCs w:val="22"/>
          <w:rtl w:val="0"/>
        </w:rPr>
        <w:t xml:space="preserve">Limited resources</w:t>
      </w:r>
    </w:p>
    <w:p w:rsidR="00000000" w:rsidDel="00000000" w:rsidP="00000000" w:rsidRDefault="00000000" w:rsidRPr="00000000" w14:paraId="000001B5">
      <w:pPr>
        <w:numPr>
          <w:ilvl w:val="1"/>
          <w:numId w:val="2"/>
        </w:numPr>
        <w:ind w:left="1440" w:hanging="360"/>
        <w:rPr>
          <w:sz w:val="22"/>
          <w:szCs w:val="22"/>
        </w:rPr>
      </w:pPr>
      <w:r w:rsidDel="00000000" w:rsidR="00000000" w:rsidRPr="00000000">
        <w:rPr>
          <w:sz w:val="22"/>
          <w:szCs w:val="22"/>
          <w:rtl w:val="0"/>
        </w:rPr>
        <w:t xml:space="preserve">Floodgates of litigation</w:t>
      </w:r>
    </w:p>
    <w:p w:rsidR="00000000" w:rsidDel="00000000" w:rsidP="00000000" w:rsidRDefault="00000000" w:rsidRPr="00000000" w14:paraId="000001B6">
      <w:pPr>
        <w:numPr>
          <w:ilvl w:val="1"/>
          <w:numId w:val="2"/>
        </w:numPr>
        <w:ind w:left="1440" w:hanging="360"/>
        <w:rPr>
          <w:sz w:val="22"/>
          <w:szCs w:val="22"/>
        </w:rPr>
      </w:pPr>
      <w:r w:rsidDel="00000000" w:rsidR="00000000" w:rsidRPr="00000000">
        <w:rPr>
          <w:sz w:val="22"/>
          <w:szCs w:val="22"/>
          <w:rtl w:val="0"/>
        </w:rPr>
        <w:t xml:space="preserve">Medical/Technological Limitations </w:t>
      </w:r>
    </w:p>
    <w:p w:rsidR="00000000" w:rsidDel="00000000" w:rsidP="00000000" w:rsidRDefault="00000000" w:rsidRPr="00000000" w14:paraId="000001B7">
      <w:pPr>
        <w:numPr>
          <w:ilvl w:val="2"/>
          <w:numId w:val="2"/>
        </w:numPr>
        <w:ind w:left="2160" w:hanging="360"/>
        <w:rPr>
          <w:sz w:val="22"/>
          <w:szCs w:val="22"/>
        </w:rPr>
      </w:pPr>
      <w:r w:rsidDel="00000000" w:rsidR="00000000" w:rsidRPr="00000000">
        <w:rPr>
          <w:sz w:val="22"/>
          <w:szCs w:val="22"/>
          <w:rtl w:val="0"/>
        </w:rPr>
        <w:t xml:space="preserve">“We can’t find out exactly who is injured by the BP oil spill”</w:t>
      </w:r>
    </w:p>
    <w:p w:rsidR="00000000" w:rsidDel="00000000" w:rsidP="00000000" w:rsidRDefault="00000000" w:rsidRPr="00000000" w14:paraId="000001B8">
      <w:pPr>
        <w:numPr>
          <w:ilvl w:val="1"/>
          <w:numId w:val="2"/>
        </w:numPr>
        <w:ind w:left="1440" w:hanging="360"/>
        <w:rPr>
          <w:sz w:val="22"/>
          <w:szCs w:val="22"/>
        </w:rPr>
      </w:pPr>
      <w:r w:rsidDel="00000000" w:rsidR="00000000" w:rsidRPr="00000000">
        <w:rPr>
          <w:sz w:val="22"/>
          <w:szCs w:val="22"/>
          <w:rtl w:val="0"/>
        </w:rPr>
        <w:t xml:space="preserve">Huge burden, outweigh benefits</w:t>
      </w:r>
    </w:p>
    <w:p w:rsidR="00000000" w:rsidDel="00000000" w:rsidP="00000000" w:rsidRDefault="00000000" w:rsidRPr="00000000" w14:paraId="000001B9">
      <w:pPr>
        <w:numPr>
          <w:ilvl w:val="1"/>
          <w:numId w:val="2"/>
        </w:numPr>
        <w:ind w:left="1440" w:hanging="360"/>
        <w:rPr>
          <w:sz w:val="22"/>
          <w:szCs w:val="22"/>
        </w:rPr>
      </w:pPr>
      <w:r w:rsidDel="00000000" w:rsidR="00000000" w:rsidRPr="00000000">
        <w:rPr>
          <w:sz w:val="22"/>
          <w:szCs w:val="22"/>
          <w:rtl w:val="0"/>
        </w:rPr>
        <w:t xml:space="preserve">Stunt progress/advancements</w:t>
      </w:r>
    </w:p>
    <w:p w:rsidR="00000000" w:rsidDel="00000000" w:rsidP="00000000" w:rsidRDefault="00000000" w:rsidRPr="00000000" w14:paraId="000001BA">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rPr>
          <w:b w:val="1"/>
          <w:sz w:val="22"/>
          <w:szCs w:val="22"/>
        </w:rPr>
      </w:pPr>
      <w:r w:rsidDel="00000000" w:rsidR="00000000" w:rsidRPr="00000000">
        <w:rPr>
          <w:b w:val="1"/>
          <w:sz w:val="22"/>
          <w:szCs w:val="22"/>
          <w:rtl w:val="0"/>
        </w:rPr>
        <w:t xml:space="preserve">Doctrine List</w:t>
      </w:r>
    </w:p>
    <w:p w:rsidR="00000000" w:rsidDel="00000000" w:rsidP="00000000" w:rsidRDefault="00000000" w:rsidRPr="00000000" w14:paraId="000001BC">
      <w:pPr>
        <w:pStyle w:val="Heading1"/>
        <w:numPr>
          <w:ilvl w:val="0"/>
          <w:numId w:val="1"/>
        </w:numPr>
        <w:ind w:left="720" w:hanging="360"/>
        <w:rPr/>
      </w:pPr>
      <w:r w:rsidDel="00000000" w:rsidR="00000000" w:rsidRPr="00000000">
        <w:rPr>
          <w:rtl w:val="0"/>
        </w:rPr>
        <w:t xml:space="preserve">Alternative liability</w:t>
      </w:r>
    </w:p>
    <w:p w:rsidR="00000000" w:rsidDel="00000000" w:rsidP="00000000" w:rsidRDefault="00000000" w:rsidRPr="00000000" w14:paraId="000001BD">
      <w:pPr>
        <w:numPr>
          <w:ilvl w:val="1"/>
          <w:numId w:val="3"/>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i w:val="1"/>
          <w:sz w:val="22"/>
          <w:szCs w:val="22"/>
          <w:rtl w:val="0"/>
        </w:rPr>
        <w:t xml:space="preserve">Summers v. Tice</w:t>
      </w:r>
      <w:r w:rsidDel="00000000" w:rsidR="00000000" w:rsidRPr="00000000">
        <w:rPr>
          <w:sz w:val="22"/>
          <w:szCs w:val="22"/>
          <w:rtl w:val="0"/>
        </w:rPr>
        <w:t xml:space="preserve">: Classic case of “alternative” liability, imposing liability on negligent defendants, each of whom is equally likely to have harmed the plaintiff</w:t>
      </w:r>
    </w:p>
    <w:p w:rsidR="00000000" w:rsidDel="00000000" w:rsidP="00000000" w:rsidRDefault="00000000" w:rsidRPr="00000000" w14:paraId="000001BE">
      <w:pPr>
        <w:numPr>
          <w:ilvl w:val="1"/>
          <w:numId w:val="3"/>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Burden-shifting: defendants must prove they were </w:t>
      </w:r>
      <w:r w:rsidDel="00000000" w:rsidR="00000000" w:rsidRPr="00000000">
        <w:rPr>
          <w:i w:val="1"/>
          <w:sz w:val="22"/>
          <w:szCs w:val="22"/>
          <w:rtl w:val="0"/>
        </w:rPr>
        <w:t xml:space="preserve">not</w:t>
      </w:r>
      <w:r w:rsidDel="00000000" w:rsidR="00000000" w:rsidRPr="00000000">
        <w:rPr>
          <w:sz w:val="22"/>
          <w:szCs w:val="22"/>
          <w:rtl w:val="0"/>
        </w:rPr>
        <w:t xml:space="preserve"> the guilty party</w:t>
      </w:r>
    </w:p>
    <w:p w:rsidR="00000000" w:rsidDel="00000000" w:rsidP="00000000" w:rsidRDefault="00000000" w:rsidRPr="00000000" w14:paraId="000001BF">
      <w:pPr>
        <w:numPr>
          <w:ilvl w:val="1"/>
          <w:numId w:val="3"/>
        </w:numPr>
        <w:ind w:left="1440" w:hanging="360"/>
        <w:rPr>
          <w:sz w:val="22"/>
          <w:szCs w:val="22"/>
        </w:rPr>
      </w:pPr>
      <w:r w:rsidDel="00000000" w:rsidR="00000000" w:rsidRPr="00000000">
        <w:rPr>
          <w:sz w:val="22"/>
          <w:szCs w:val="22"/>
          <w:rtl w:val="0"/>
        </w:rPr>
        <w:t xml:space="preserve">Alternative to AL: plaintiff bears burden of proof (as in standard tort actions)</w:t>
      </w:r>
    </w:p>
    <w:p w:rsidR="00000000" w:rsidDel="00000000" w:rsidP="00000000" w:rsidRDefault="00000000" w:rsidRPr="00000000" w14:paraId="000001C0">
      <w:pPr>
        <w:numPr>
          <w:ilvl w:val="1"/>
          <w:numId w:val="3"/>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Justifications:</w:t>
      </w:r>
    </w:p>
    <w:p w:rsidR="00000000" w:rsidDel="00000000" w:rsidP="00000000" w:rsidRDefault="00000000" w:rsidRPr="00000000" w14:paraId="000001C1">
      <w:pPr>
        <w:numPr>
          <w:ilvl w:val="2"/>
          <w:numId w:val="3"/>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Allows plaintiffs to recover in circumstances where they can narrow down defendants</w:t>
      </w:r>
    </w:p>
    <w:p w:rsidR="00000000" w:rsidDel="00000000" w:rsidP="00000000" w:rsidRDefault="00000000" w:rsidRPr="00000000" w14:paraId="000001C2">
      <w:pPr>
        <w:numPr>
          <w:ilvl w:val="2"/>
          <w:numId w:val="3"/>
        </w:numPr>
        <w:ind w:left="2160" w:hanging="360"/>
        <w:rPr>
          <w:sz w:val="22"/>
          <w:szCs w:val="22"/>
        </w:rPr>
      </w:pPr>
      <w:r w:rsidDel="00000000" w:rsidR="00000000" w:rsidRPr="00000000">
        <w:rPr>
          <w:sz w:val="22"/>
          <w:szCs w:val="22"/>
          <w:rtl w:val="0"/>
        </w:rPr>
        <w:t xml:space="preserve">Helps solve asymmetric information problem - defendants incentivized to testify against each other</w:t>
      </w:r>
    </w:p>
    <w:p w:rsidR="00000000" w:rsidDel="00000000" w:rsidP="00000000" w:rsidRDefault="00000000" w:rsidRPr="00000000" w14:paraId="000001C3">
      <w:pPr>
        <w:numPr>
          <w:ilvl w:val="3"/>
          <w:numId w:val="3"/>
        </w:numPr>
        <w:ind w:left="2880" w:hanging="360"/>
        <w:rPr>
          <w:sz w:val="22"/>
          <w:szCs w:val="22"/>
        </w:rPr>
      </w:pPr>
      <w:r w:rsidDel="00000000" w:rsidR="00000000" w:rsidRPr="00000000">
        <w:rPr>
          <w:sz w:val="22"/>
          <w:szCs w:val="22"/>
          <w:rtl w:val="0"/>
        </w:rPr>
        <w:t xml:space="preserve">But won’t the actual tortfeasor just lie?</w:t>
      </w:r>
    </w:p>
    <w:p w:rsidR="00000000" w:rsidDel="00000000" w:rsidP="00000000" w:rsidRDefault="00000000" w:rsidRPr="00000000" w14:paraId="000001C4">
      <w:pPr>
        <w:pStyle w:val="Heading1"/>
        <w:numPr>
          <w:ilvl w:val="0"/>
          <w:numId w:val="1"/>
        </w:numPr>
        <w:ind w:left="720" w:hanging="360"/>
        <w:rPr/>
      </w:pPr>
      <w:r w:rsidDel="00000000" w:rsidR="00000000" w:rsidRPr="00000000">
        <w:rPr>
          <w:rtl w:val="0"/>
        </w:rPr>
        <w:t xml:space="preserve">Joint-and-several liability</w:t>
      </w:r>
    </w:p>
    <w:p w:rsidR="00000000" w:rsidDel="00000000" w:rsidP="00000000" w:rsidRDefault="00000000" w:rsidRPr="00000000" w14:paraId="000001C5">
      <w:pPr>
        <w:numPr>
          <w:ilvl w:val="1"/>
          <w:numId w:val="3"/>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Each defendant is liable for the whole harm</w:t>
      </w:r>
    </w:p>
    <w:p w:rsidR="00000000" w:rsidDel="00000000" w:rsidP="00000000" w:rsidRDefault="00000000" w:rsidRPr="00000000" w14:paraId="000001C6">
      <w:pPr>
        <w:numPr>
          <w:ilvl w:val="1"/>
          <w:numId w:val="3"/>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Imposed in three situations:</w:t>
      </w:r>
    </w:p>
    <w:p w:rsidR="00000000" w:rsidDel="00000000" w:rsidP="00000000" w:rsidRDefault="00000000" w:rsidRPr="00000000" w14:paraId="000001C7">
      <w:pPr>
        <w:numPr>
          <w:ilvl w:val="2"/>
          <w:numId w:val="3"/>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Defendants are </w:t>
      </w:r>
      <w:r w:rsidDel="00000000" w:rsidR="00000000" w:rsidRPr="00000000">
        <w:rPr>
          <w:sz w:val="22"/>
          <w:szCs w:val="22"/>
          <w:u w:val="single"/>
          <w:rtl w:val="0"/>
        </w:rPr>
        <w:t xml:space="preserve">joint tortfeasors</w:t>
      </w:r>
      <w:r w:rsidDel="00000000" w:rsidR="00000000" w:rsidRPr="00000000">
        <w:rPr>
          <w:sz w:val="22"/>
          <w:szCs w:val="22"/>
          <w:rtl w:val="0"/>
        </w:rPr>
        <w:t xml:space="preserve">, i.e. engaging in the activity together</w:t>
      </w:r>
    </w:p>
    <w:p w:rsidR="00000000" w:rsidDel="00000000" w:rsidP="00000000" w:rsidRDefault="00000000" w:rsidRPr="00000000" w14:paraId="000001C8">
      <w:pPr>
        <w:numPr>
          <w:ilvl w:val="2"/>
          <w:numId w:val="3"/>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Independent tortfeasors are jointly and severally liable for a </w:t>
      </w:r>
      <w:r w:rsidDel="00000000" w:rsidR="00000000" w:rsidRPr="00000000">
        <w:rPr>
          <w:sz w:val="22"/>
          <w:szCs w:val="22"/>
          <w:u w:val="single"/>
          <w:rtl w:val="0"/>
        </w:rPr>
        <w:t xml:space="preserve">single, theoretically indivisible harm</w:t>
      </w:r>
      <w:r w:rsidDel="00000000" w:rsidR="00000000" w:rsidRPr="00000000">
        <w:rPr>
          <w:rtl w:val="0"/>
        </w:rPr>
      </w:r>
    </w:p>
    <w:p w:rsidR="00000000" w:rsidDel="00000000" w:rsidP="00000000" w:rsidRDefault="00000000" w:rsidRPr="00000000" w14:paraId="000001C9">
      <w:pPr>
        <w:numPr>
          <w:ilvl w:val="3"/>
          <w:numId w:val="3"/>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One defendant speeds through an intersection, other fails to stop at red light – they collide and one runs onto the sidewalk, injuring pedestrian</w:t>
      </w:r>
    </w:p>
    <w:p w:rsidR="00000000" w:rsidDel="00000000" w:rsidP="00000000" w:rsidRDefault="00000000" w:rsidRPr="00000000" w14:paraId="000001CA">
      <w:pPr>
        <w:numPr>
          <w:ilvl w:val="4"/>
          <w:numId w:val="3"/>
        </w:numPr>
        <w:pBdr>
          <w:top w:space="0" w:sz="0" w:val="nil"/>
          <w:left w:space="0" w:sz="0" w:val="nil"/>
          <w:bottom w:space="0" w:sz="0" w:val="nil"/>
          <w:right w:space="0" w:sz="0" w:val="nil"/>
          <w:between w:space="0" w:sz="0" w:val="nil"/>
        </w:pBdr>
        <w:ind w:left="3600" w:hanging="360"/>
        <w:rPr>
          <w:sz w:val="22"/>
          <w:szCs w:val="22"/>
        </w:rPr>
      </w:pPr>
      <w:r w:rsidDel="00000000" w:rsidR="00000000" w:rsidRPr="00000000">
        <w:rPr>
          <w:sz w:val="22"/>
          <w:szCs w:val="22"/>
          <w:rtl w:val="0"/>
        </w:rPr>
        <w:t xml:space="preserve">Under but-for causation, each one is cause-in-fact of the pedestrian’s injuries, because neither alone would be sufficient</w:t>
      </w:r>
    </w:p>
    <w:p w:rsidR="00000000" w:rsidDel="00000000" w:rsidP="00000000" w:rsidRDefault="00000000" w:rsidRPr="00000000" w14:paraId="000001CB">
      <w:pPr>
        <w:numPr>
          <w:ilvl w:val="2"/>
          <w:numId w:val="3"/>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Independent tortfeasors are jointly and severally liable for a </w:t>
      </w:r>
      <w:r w:rsidDel="00000000" w:rsidR="00000000" w:rsidRPr="00000000">
        <w:rPr>
          <w:sz w:val="22"/>
          <w:szCs w:val="22"/>
          <w:u w:val="single"/>
          <w:rtl w:val="0"/>
        </w:rPr>
        <w:t xml:space="preserve">single, theoretically divisible but practically indivisible</w:t>
      </w:r>
      <w:r w:rsidDel="00000000" w:rsidR="00000000" w:rsidRPr="00000000">
        <w:rPr>
          <w:sz w:val="22"/>
          <w:szCs w:val="22"/>
          <w:rtl w:val="0"/>
        </w:rPr>
        <w:t xml:space="preserve"> harm</w:t>
      </w:r>
    </w:p>
    <w:p w:rsidR="00000000" w:rsidDel="00000000" w:rsidP="00000000" w:rsidRDefault="00000000" w:rsidRPr="00000000" w14:paraId="000001CC">
      <w:pPr>
        <w:numPr>
          <w:ilvl w:val="3"/>
          <w:numId w:val="3"/>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Example – one defendant’s negligence leads to collision with plaintiff’s vehicle, second caused a second collision. Theoretically could divide the harm up between the two vehicles, but practically it’s impossible to tell who damaged what with the car</w:t>
      </w:r>
    </w:p>
    <w:p w:rsidR="00000000" w:rsidDel="00000000" w:rsidP="00000000" w:rsidRDefault="00000000" w:rsidRPr="00000000" w14:paraId="000001CD">
      <w:pPr>
        <w:numPr>
          <w:ilvl w:val="1"/>
          <w:numId w:val="3"/>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Justifications:</w:t>
      </w:r>
    </w:p>
    <w:p w:rsidR="00000000" w:rsidDel="00000000" w:rsidP="00000000" w:rsidRDefault="00000000" w:rsidRPr="00000000" w14:paraId="000001CE">
      <w:pPr>
        <w:numPr>
          <w:ilvl w:val="2"/>
          <w:numId w:val="3"/>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One or more of the defendants may be insolvent or otherwise impossible to collect from</w:t>
      </w:r>
    </w:p>
    <w:p w:rsidR="00000000" w:rsidDel="00000000" w:rsidP="00000000" w:rsidRDefault="00000000" w:rsidRPr="00000000" w14:paraId="000001CF">
      <w:pPr>
        <w:numPr>
          <w:ilvl w:val="3"/>
          <w:numId w:val="3"/>
        </w:numPr>
        <w:pBdr>
          <w:top w:space="0" w:sz="0" w:val="nil"/>
          <w:left w:space="0" w:sz="0" w:val="nil"/>
          <w:bottom w:space="0" w:sz="0" w:val="nil"/>
          <w:right w:space="0" w:sz="0" w:val="nil"/>
          <w:between w:space="0" w:sz="0" w:val="nil"/>
        </w:pBdr>
        <w:ind w:left="2880" w:hanging="360"/>
        <w:rPr>
          <w:sz w:val="22"/>
          <w:szCs w:val="22"/>
        </w:rPr>
      </w:pPr>
      <w:r w:rsidDel="00000000" w:rsidR="00000000" w:rsidRPr="00000000">
        <w:rPr>
          <w:sz w:val="22"/>
          <w:szCs w:val="22"/>
          <w:rtl w:val="0"/>
        </w:rPr>
        <w:t xml:space="preserve">Imposing joint and several liability shifts the burden onto the </w:t>
      </w:r>
      <w:r w:rsidDel="00000000" w:rsidR="00000000" w:rsidRPr="00000000">
        <w:rPr>
          <w:i w:val="1"/>
          <w:sz w:val="22"/>
          <w:szCs w:val="22"/>
          <w:u w:val="single"/>
          <w:rtl w:val="0"/>
        </w:rPr>
        <w:t xml:space="preserve">defendants</w:t>
      </w:r>
      <w:r w:rsidDel="00000000" w:rsidR="00000000" w:rsidRPr="00000000">
        <w:rPr>
          <w:i w:val="1"/>
          <w:sz w:val="22"/>
          <w:szCs w:val="22"/>
          <w:rtl w:val="0"/>
        </w:rPr>
        <w:t xml:space="preserve"> </w:t>
      </w:r>
      <w:r w:rsidDel="00000000" w:rsidR="00000000" w:rsidRPr="00000000">
        <w:rPr>
          <w:sz w:val="22"/>
          <w:szCs w:val="22"/>
          <w:rtl w:val="0"/>
        </w:rPr>
        <w:t xml:space="preserve">for the insolvency, not the plaintiff</w:t>
      </w:r>
    </w:p>
    <w:p w:rsidR="00000000" w:rsidDel="00000000" w:rsidP="00000000" w:rsidRDefault="00000000" w:rsidRPr="00000000" w14:paraId="000001D0">
      <w:pPr>
        <w:numPr>
          <w:ilvl w:val="2"/>
          <w:numId w:val="3"/>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If we have an innocent plaintiff and negligent or otherwise liable defendants, plaintiff for fairness reasons should be able to recover, then force the defendants to figure out how to collect from the insolvent defendant</w:t>
      </w:r>
    </w:p>
    <w:p w:rsidR="00000000" w:rsidDel="00000000" w:rsidP="00000000" w:rsidRDefault="00000000" w:rsidRPr="00000000" w14:paraId="000001D1">
      <w:pPr>
        <w:pStyle w:val="Heading1"/>
        <w:numPr>
          <w:ilvl w:val="0"/>
          <w:numId w:val="1"/>
        </w:numPr>
        <w:ind w:left="720" w:hanging="360"/>
        <w:rPr/>
      </w:pPr>
      <w:r w:rsidDel="00000000" w:rsidR="00000000" w:rsidRPr="00000000">
        <w:rPr>
          <w:rtl w:val="0"/>
        </w:rPr>
        <w:t xml:space="preserve">Eggshell plaintiff</w:t>
      </w:r>
    </w:p>
    <w:p w:rsidR="00000000" w:rsidDel="00000000" w:rsidP="00000000" w:rsidRDefault="00000000" w:rsidRPr="00000000" w14:paraId="000001D2">
      <w:pPr>
        <w:numPr>
          <w:ilvl w:val="1"/>
          <w:numId w:val="2"/>
        </w:numPr>
        <w:ind w:left="1440" w:hanging="360"/>
        <w:rPr>
          <w:sz w:val="22"/>
          <w:szCs w:val="22"/>
        </w:rPr>
      </w:pPr>
      <w:r w:rsidDel="00000000" w:rsidR="00000000" w:rsidRPr="00000000">
        <w:rPr>
          <w:sz w:val="22"/>
          <w:szCs w:val="22"/>
          <w:rtl w:val="0"/>
        </w:rPr>
        <w:t xml:space="preserve">Current Rule: D is liable for all the harm caused to P, even if he’s especially frail</w:t>
      </w:r>
    </w:p>
    <w:p w:rsidR="00000000" w:rsidDel="00000000" w:rsidP="00000000" w:rsidRDefault="00000000" w:rsidRPr="00000000" w14:paraId="000001D3">
      <w:pPr>
        <w:numPr>
          <w:ilvl w:val="2"/>
          <w:numId w:val="2"/>
        </w:numPr>
        <w:ind w:left="2160" w:hanging="360"/>
        <w:rPr>
          <w:sz w:val="22"/>
          <w:szCs w:val="22"/>
        </w:rPr>
      </w:pPr>
      <w:r w:rsidDel="00000000" w:rsidR="00000000" w:rsidRPr="00000000">
        <w:rPr>
          <w:sz w:val="22"/>
          <w:szCs w:val="22"/>
          <w:rtl w:val="0"/>
        </w:rPr>
        <w:t xml:space="preserve">“Take the victim as you find him”</w:t>
      </w:r>
    </w:p>
    <w:p w:rsidR="00000000" w:rsidDel="00000000" w:rsidP="00000000" w:rsidRDefault="00000000" w:rsidRPr="00000000" w14:paraId="000001D4">
      <w:pPr>
        <w:numPr>
          <w:ilvl w:val="1"/>
          <w:numId w:val="2"/>
        </w:numPr>
        <w:ind w:left="1440" w:hanging="360"/>
        <w:rPr>
          <w:sz w:val="22"/>
          <w:szCs w:val="22"/>
        </w:rPr>
      </w:pPr>
      <w:r w:rsidDel="00000000" w:rsidR="00000000" w:rsidRPr="00000000">
        <w:rPr>
          <w:sz w:val="22"/>
          <w:szCs w:val="22"/>
          <w:rtl w:val="0"/>
        </w:rPr>
        <w:t xml:space="preserve">Alternative: D is liable only for foreseeable/ “normal” harms</w:t>
      </w:r>
    </w:p>
    <w:p w:rsidR="00000000" w:rsidDel="00000000" w:rsidP="00000000" w:rsidRDefault="00000000" w:rsidRPr="00000000" w14:paraId="000001D5">
      <w:pPr>
        <w:numPr>
          <w:ilvl w:val="1"/>
          <w:numId w:val="2"/>
        </w:numPr>
        <w:ind w:left="1440" w:hanging="360"/>
        <w:rPr>
          <w:sz w:val="22"/>
          <w:szCs w:val="22"/>
        </w:rPr>
      </w:pPr>
      <w:r w:rsidDel="00000000" w:rsidR="00000000" w:rsidRPr="00000000">
        <w:rPr>
          <w:sz w:val="22"/>
          <w:szCs w:val="22"/>
          <w:rtl w:val="0"/>
        </w:rPr>
        <w:t xml:space="preserve">Justifications:</w:t>
      </w:r>
    </w:p>
    <w:p w:rsidR="00000000" w:rsidDel="00000000" w:rsidP="00000000" w:rsidRDefault="00000000" w:rsidRPr="00000000" w14:paraId="000001D6">
      <w:pPr>
        <w:numPr>
          <w:ilvl w:val="2"/>
          <w:numId w:val="2"/>
        </w:numPr>
        <w:ind w:left="2160" w:hanging="360"/>
        <w:rPr>
          <w:sz w:val="22"/>
          <w:szCs w:val="22"/>
        </w:rPr>
      </w:pPr>
      <w:r w:rsidDel="00000000" w:rsidR="00000000" w:rsidRPr="00000000">
        <w:rPr>
          <w:sz w:val="22"/>
          <w:szCs w:val="22"/>
          <w:u w:val="single"/>
          <w:rtl w:val="0"/>
        </w:rPr>
        <w:t xml:space="preserve">Administrability</w:t>
      </w:r>
      <w:r w:rsidDel="00000000" w:rsidR="00000000" w:rsidRPr="00000000">
        <w:rPr>
          <w:sz w:val="22"/>
          <w:szCs w:val="22"/>
          <w:rtl w:val="0"/>
        </w:rPr>
        <w:t xml:space="preserve">: Lacking the rule, plaintiff in every single case would have to prove that injuries were “foreseeable” and “normal</w:t>
      </w:r>
    </w:p>
    <w:p w:rsidR="00000000" w:rsidDel="00000000" w:rsidP="00000000" w:rsidRDefault="00000000" w:rsidRPr="00000000" w14:paraId="000001D7">
      <w:pPr>
        <w:numPr>
          <w:ilvl w:val="2"/>
          <w:numId w:val="2"/>
        </w:numPr>
        <w:ind w:left="2160" w:hanging="360"/>
        <w:rPr>
          <w:sz w:val="22"/>
          <w:szCs w:val="22"/>
        </w:rPr>
      </w:pPr>
      <w:r w:rsidDel="00000000" w:rsidR="00000000" w:rsidRPr="00000000">
        <w:rPr>
          <w:sz w:val="22"/>
          <w:szCs w:val="22"/>
          <w:u w:val="single"/>
          <w:rtl w:val="0"/>
        </w:rPr>
        <w:t xml:space="preserve">Fairness</w:t>
      </w:r>
      <w:r w:rsidDel="00000000" w:rsidR="00000000" w:rsidRPr="00000000">
        <w:rPr>
          <w:sz w:val="22"/>
          <w:szCs w:val="22"/>
          <w:rtl w:val="0"/>
        </w:rPr>
        <w:t xml:space="preserve">: Defendant wronged the plaintiff; appropriate that the defendant bears the risk that his negligence will cause more harm than foreseeable</w:t>
      </w:r>
    </w:p>
    <w:p w:rsidR="00000000" w:rsidDel="00000000" w:rsidP="00000000" w:rsidRDefault="00000000" w:rsidRPr="00000000" w14:paraId="000001D8">
      <w:pPr>
        <w:numPr>
          <w:ilvl w:val="2"/>
          <w:numId w:val="2"/>
        </w:numPr>
        <w:ind w:left="2160" w:hanging="360"/>
        <w:rPr>
          <w:sz w:val="22"/>
          <w:szCs w:val="22"/>
        </w:rPr>
      </w:pPr>
      <w:r w:rsidDel="00000000" w:rsidR="00000000" w:rsidRPr="00000000">
        <w:rPr>
          <w:sz w:val="22"/>
          <w:szCs w:val="22"/>
          <w:u w:val="single"/>
          <w:rtl w:val="0"/>
        </w:rPr>
        <w:t xml:space="preserve">Desirable kind of strict liability</w:t>
      </w:r>
      <w:r w:rsidDel="00000000" w:rsidR="00000000" w:rsidRPr="00000000">
        <w:rPr>
          <w:sz w:val="22"/>
          <w:szCs w:val="22"/>
          <w:rtl w:val="0"/>
        </w:rPr>
        <w:t xml:space="preserve">: Individuals vary enormously in the degree to which they are weak or strong, so defendant who can foresee the risk must know that there is a distribution of severity</w:t>
      </w:r>
    </w:p>
    <w:p w:rsidR="00000000" w:rsidDel="00000000" w:rsidP="00000000" w:rsidRDefault="00000000" w:rsidRPr="00000000" w14:paraId="000001D9">
      <w:pPr>
        <w:numPr>
          <w:ilvl w:val="3"/>
          <w:numId w:val="2"/>
        </w:numPr>
        <w:ind w:left="2880" w:hanging="360"/>
        <w:rPr>
          <w:sz w:val="22"/>
          <w:szCs w:val="22"/>
        </w:rPr>
      </w:pPr>
      <w:r w:rsidDel="00000000" w:rsidR="00000000" w:rsidRPr="00000000">
        <w:rPr>
          <w:sz w:val="22"/>
          <w:szCs w:val="22"/>
          <w:rtl w:val="0"/>
        </w:rPr>
        <w:t xml:space="preserve">Defendants capture the upside of unusually strong plaintiffs, so they should bear liability for unusually weak plaintiffs</w:t>
      </w:r>
    </w:p>
    <w:p w:rsidR="00000000" w:rsidDel="00000000" w:rsidP="00000000" w:rsidRDefault="00000000" w:rsidRPr="00000000" w14:paraId="000001DA">
      <w:pPr>
        <w:numPr>
          <w:ilvl w:val="1"/>
          <w:numId w:val="2"/>
        </w:numPr>
        <w:ind w:left="1440" w:hanging="360"/>
        <w:rPr>
          <w:sz w:val="22"/>
          <w:szCs w:val="22"/>
        </w:rPr>
      </w:pPr>
      <w:r w:rsidDel="00000000" w:rsidR="00000000" w:rsidRPr="00000000">
        <w:rPr>
          <w:sz w:val="22"/>
          <w:szCs w:val="22"/>
          <w:rtl w:val="0"/>
        </w:rPr>
        <w:t xml:space="preserve">This promotes optimal deterrence</w:t>
      </w:r>
    </w:p>
    <w:p w:rsidR="00000000" w:rsidDel="00000000" w:rsidP="00000000" w:rsidRDefault="00000000" w:rsidRPr="00000000" w14:paraId="000001DB">
      <w:pPr>
        <w:pStyle w:val="Heading1"/>
        <w:keepNext w:val="1"/>
        <w:numPr>
          <w:ilvl w:val="0"/>
          <w:numId w:val="1"/>
        </w:numPr>
        <w:ind w:left="720" w:hanging="360"/>
        <w:rPr/>
      </w:pPr>
      <w:r w:rsidDel="00000000" w:rsidR="00000000" w:rsidRPr="00000000">
        <w:rPr>
          <w:rtl w:val="0"/>
        </w:rPr>
        <w:t xml:space="preserve">Custom</w:t>
      </w:r>
    </w:p>
    <w:p w:rsidR="00000000" w:rsidDel="00000000" w:rsidP="00000000" w:rsidRDefault="00000000" w:rsidRPr="00000000" w14:paraId="000001DC">
      <w:pPr>
        <w:numPr>
          <w:ilvl w:val="1"/>
          <w:numId w:val="2"/>
        </w:numPr>
        <w:ind w:left="1440" w:hanging="360"/>
        <w:rPr>
          <w:sz w:val="22"/>
          <w:szCs w:val="22"/>
        </w:rPr>
      </w:pPr>
      <w:r w:rsidDel="00000000" w:rsidR="00000000" w:rsidRPr="00000000">
        <w:rPr>
          <w:sz w:val="22"/>
          <w:szCs w:val="22"/>
          <w:rtl w:val="0"/>
        </w:rPr>
        <w:t xml:space="preserve">Current Rule: admissible as evidence, but not determinative</w:t>
      </w:r>
    </w:p>
    <w:p w:rsidR="00000000" w:rsidDel="00000000" w:rsidP="00000000" w:rsidRDefault="00000000" w:rsidRPr="00000000" w14:paraId="000001DD">
      <w:pPr>
        <w:numPr>
          <w:ilvl w:val="1"/>
          <w:numId w:val="2"/>
        </w:numPr>
        <w:ind w:left="1440" w:hanging="360"/>
        <w:rPr>
          <w:sz w:val="22"/>
          <w:szCs w:val="22"/>
        </w:rPr>
      </w:pPr>
      <w:r w:rsidDel="00000000" w:rsidR="00000000" w:rsidRPr="00000000">
        <w:rPr>
          <w:sz w:val="22"/>
          <w:szCs w:val="22"/>
          <w:rtl w:val="0"/>
        </w:rPr>
        <w:t xml:space="preserve">Alternatives: determinative or irrelevant</w:t>
      </w:r>
    </w:p>
    <w:p w:rsidR="00000000" w:rsidDel="00000000" w:rsidP="00000000" w:rsidRDefault="00000000" w:rsidRPr="00000000" w14:paraId="000001DE">
      <w:pPr>
        <w:numPr>
          <w:ilvl w:val="1"/>
          <w:numId w:val="2"/>
        </w:numPr>
        <w:ind w:left="1440" w:hanging="360"/>
        <w:rPr>
          <w:sz w:val="22"/>
          <w:szCs w:val="22"/>
        </w:rPr>
      </w:pPr>
      <w:r w:rsidDel="00000000" w:rsidR="00000000" w:rsidRPr="00000000">
        <w:rPr>
          <w:sz w:val="22"/>
          <w:szCs w:val="22"/>
          <w:rtl w:val="0"/>
        </w:rPr>
        <w:t xml:space="preserve">Justifications</w:t>
      </w:r>
    </w:p>
    <w:p w:rsidR="00000000" w:rsidDel="00000000" w:rsidP="00000000" w:rsidRDefault="00000000" w:rsidRPr="00000000" w14:paraId="000001DF">
      <w:pPr>
        <w:numPr>
          <w:ilvl w:val="2"/>
          <w:numId w:val="2"/>
        </w:numPr>
        <w:ind w:left="2160" w:hanging="360"/>
        <w:rPr>
          <w:sz w:val="22"/>
          <w:szCs w:val="22"/>
        </w:rPr>
      </w:pPr>
      <w:r w:rsidDel="00000000" w:rsidR="00000000" w:rsidRPr="00000000">
        <w:rPr>
          <w:sz w:val="22"/>
          <w:szCs w:val="22"/>
          <w:rtl w:val="0"/>
        </w:rPr>
        <w:t xml:space="preserve">Normative force – “Definitionally, ‘reasonableness’ is what everyone else in my position does, and I did that”</w:t>
      </w:r>
    </w:p>
    <w:p w:rsidR="00000000" w:rsidDel="00000000" w:rsidP="00000000" w:rsidRDefault="00000000" w:rsidRPr="00000000" w14:paraId="000001E0">
      <w:pPr>
        <w:numPr>
          <w:ilvl w:val="3"/>
          <w:numId w:val="2"/>
        </w:numPr>
        <w:ind w:left="2880" w:hanging="360"/>
        <w:rPr>
          <w:sz w:val="22"/>
          <w:szCs w:val="22"/>
        </w:rPr>
      </w:pPr>
      <w:r w:rsidDel="00000000" w:rsidR="00000000" w:rsidRPr="00000000">
        <w:rPr>
          <w:sz w:val="22"/>
          <w:szCs w:val="22"/>
          <w:rtl w:val="0"/>
        </w:rPr>
        <w:t xml:space="preserve">Based on experience and authority that comes from a widespread way of doing things, custom may be probative of what constitutes reasonable care</w:t>
      </w:r>
    </w:p>
    <w:p w:rsidR="00000000" w:rsidDel="00000000" w:rsidP="00000000" w:rsidRDefault="00000000" w:rsidRPr="00000000" w14:paraId="000001E1">
      <w:pPr>
        <w:numPr>
          <w:ilvl w:val="3"/>
          <w:numId w:val="2"/>
        </w:numPr>
        <w:ind w:left="2880" w:hanging="360"/>
        <w:rPr>
          <w:sz w:val="22"/>
          <w:szCs w:val="22"/>
        </w:rPr>
      </w:pPr>
      <w:r w:rsidDel="00000000" w:rsidR="00000000" w:rsidRPr="00000000">
        <w:rPr>
          <w:sz w:val="22"/>
          <w:szCs w:val="22"/>
          <w:rtl w:val="0"/>
        </w:rPr>
        <w:t xml:space="preserve">Holding someone liable for doing what everyone else does seems unfair</w:t>
      </w:r>
    </w:p>
    <w:p w:rsidR="00000000" w:rsidDel="00000000" w:rsidP="00000000" w:rsidRDefault="00000000" w:rsidRPr="00000000" w14:paraId="000001E2">
      <w:pPr>
        <w:numPr>
          <w:ilvl w:val="3"/>
          <w:numId w:val="2"/>
        </w:numPr>
        <w:ind w:left="2880" w:hanging="360"/>
        <w:rPr>
          <w:sz w:val="22"/>
          <w:szCs w:val="22"/>
        </w:rPr>
      </w:pPr>
      <w:r w:rsidDel="00000000" w:rsidR="00000000" w:rsidRPr="00000000">
        <w:rPr>
          <w:sz w:val="22"/>
          <w:szCs w:val="22"/>
          <w:rtl w:val="0"/>
        </w:rPr>
        <w:t xml:space="preserve">That said, want to demonstrate that the custom is actually justified on the merits, rather than just asserted based on authority</w:t>
      </w:r>
    </w:p>
    <w:p w:rsidR="00000000" w:rsidDel="00000000" w:rsidP="00000000" w:rsidRDefault="00000000" w:rsidRPr="00000000" w14:paraId="000001E3">
      <w:pPr>
        <w:numPr>
          <w:ilvl w:val="2"/>
          <w:numId w:val="2"/>
        </w:numPr>
        <w:ind w:left="2160" w:hanging="360"/>
        <w:rPr>
          <w:sz w:val="22"/>
          <w:szCs w:val="22"/>
        </w:rPr>
      </w:pPr>
      <w:r w:rsidDel="00000000" w:rsidR="00000000" w:rsidRPr="00000000">
        <w:rPr>
          <w:sz w:val="22"/>
          <w:szCs w:val="22"/>
          <w:rtl w:val="0"/>
        </w:rPr>
        <w:t xml:space="preserve">Proper cost-benefit analysis, etc</w:t>
      </w:r>
    </w:p>
    <w:p w:rsidR="00000000" w:rsidDel="00000000" w:rsidP="00000000" w:rsidRDefault="00000000" w:rsidRPr="00000000" w14:paraId="000001E4">
      <w:pPr>
        <w:numPr>
          <w:ilvl w:val="3"/>
          <w:numId w:val="2"/>
        </w:numPr>
        <w:ind w:left="2880" w:hanging="360"/>
        <w:rPr>
          <w:sz w:val="22"/>
          <w:szCs w:val="22"/>
        </w:rPr>
      </w:pPr>
      <w:r w:rsidDel="00000000" w:rsidR="00000000" w:rsidRPr="00000000">
        <w:rPr>
          <w:sz w:val="22"/>
          <w:szCs w:val="22"/>
          <w:rtl w:val="0"/>
        </w:rPr>
        <w:t xml:space="preserve">Admitting evidence of compliance with custom cautions the jury that if it finds that an actor was negligent despite compliance with the custom, the jury is holding </w:t>
      </w:r>
      <w:r w:rsidDel="00000000" w:rsidR="00000000" w:rsidRPr="00000000">
        <w:rPr>
          <w:sz w:val="22"/>
          <w:szCs w:val="22"/>
          <w:u w:val="single"/>
          <w:rtl w:val="0"/>
        </w:rPr>
        <w:t xml:space="preserve">everyone</w:t>
      </w:r>
      <w:r w:rsidDel="00000000" w:rsidR="00000000" w:rsidRPr="00000000">
        <w:rPr>
          <w:sz w:val="22"/>
          <w:szCs w:val="22"/>
          <w:rtl w:val="0"/>
        </w:rPr>
        <w:t xml:space="preserve"> in that industry negligent</w:t>
      </w:r>
    </w:p>
    <w:p w:rsidR="00000000" w:rsidDel="00000000" w:rsidP="00000000" w:rsidRDefault="00000000" w:rsidRPr="00000000" w14:paraId="000001E5">
      <w:pPr>
        <w:numPr>
          <w:ilvl w:val="3"/>
          <w:numId w:val="2"/>
        </w:numPr>
        <w:ind w:left="2880" w:hanging="360"/>
        <w:rPr>
          <w:sz w:val="22"/>
          <w:szCs w:val="22"/>
        </w:rPr>
      </w:pPr>
      <w:r w:rsidDel="00000000" w:rsidR="00000000" w:rsidRPr="00000000">
        <w:rPr>
          <w:sz w:val="22"/>
          <w:szCs w:val="22"/>
          <w:rtl w:val="0"/>
        </w:rPr>
        <w:t xml:space="preserve">Inverse: if defendant wasn’t in compliance with the industry standard, he’s an outsider and that seems unreasonable</w:t>
      </w:r>
    </w:p>
    <w:p w:rsidR="00000000" w:rsidDel="00000000" w:rsidP="00000000" w:rsidRDefault="00000000" w:rsidRPr="00000000" w14:paraId="000001E6">
      <w:pPr>
        <w:numPr>
          <w:ilvl w:val="2"/>
          <w:numId w:val="2"/>
        </w:numPr>
        <w:ind w:left="2160" w:hanging="360"/>
        <w:rPr>
          <w:sz w:val="22"/>
          <w:szCs w:val="22"/>
        </w:rPr>
      </w:pPr>
      <w:r w:rsidDel="00000000" w:rsidR="00000000" w:rsidRPr="00000000">
        <w:rPr>
          <w:sz w:val="22"/>
          <w:szCs w:val="22"/>
          <w:rtl w:val="0"/>
        </w:rPr>
        <w:t xml:space="preserve">Evidence of compliance with custom is some evidence of the lack of an opportunity to learn of other precautions</w:t>
      </w:r>
    </w:p>
    <w:p w:rsidR="00000000" w:rsidDel="00000000" w:rsidP="00000000" w:rsidRDefault="00000000" w:rsidRPr="00000000" w14:paraId="000001E7">
      <w:pPr>
        <w:numPr>
          <w:ilvl w:val="3"/>
          <w:numId w:val="2"/>
        </w:numPr>
        <w:ind w:left="2880" w:hanging="360"/>
        <w:rPr>
          <w:sz w:val="22"/>
          <w:szCs w:val="22"/>
        </w:rPr>
      </w:pPr>
      <w:r w:rsidDel="00000000" w:rsidR="00000000" w:rsidRPr="00000000">
        <w:rPr>
          <w:sz w:val="22"/>
          <w:szCs w:val="22"/>
          <w:rtl w:val="0"/>
        </w:rPr>
        <w:t xml:space="preserve">Demonstrates a party’s opportunity to learn what is feasible and normal as well</w:t>
      </w:r>
    </w:p>
    <w:p w:rsidR="00000000" w:rsidDel="00000000" w:rsidP="00000000" w:rsidRDefault="00000000" w:rsidRPr="00000000" w14:paraId="000001E8">
      <w:pPr>
        <w:numPr>
          <w:ilvl w:val="2"/>
          <w:numId w:val="2"/>
        </w:numPr>
        <w:ind w:left="2160" w:hanging="360"/>
        <w:rPr>
          <w:sz w:val="22"/>
          <w:szCs w:val="22"/>
        </w:rPr>
      </w:pPr>
      <w:r w:rsidDel="00000000" w:rsidR="00000000" w:rsidRPr="00000000">
        <w:rPr>
          <w:sz w:val="22"/>
          <w:szCs w:val="22"/>
          <w:rtl w:val="0"/>
        </w:rPr>
        <w:t xml:space="preserve">In certain instances custom = coordinating function</w:t>
      </w:r>
    </w:p>
    <w:p w:rsidR="00000000" w:rsidDel="00000000" w:rsidP="00000000" w:rsidRDefault="00000000" w:rsidRPr="00000000" w14:paraId="000001E9">
      <w:pPr>
        <w:numPr>
          <w:ilvl w:val="3"/>
          <w:numId w:val="2"/>
        </w:numPr>
        <w:ind w:left="2880" w:hanging="360"/>
        <w:rPr>
          <w:sz w:val="22"/>
          <w:szCs w:val="22"/>
        </w:rPr>
      </w:pPr>
      <w:r w:rsidDel="00000000" w:rsidR="00000000" w:rsidRPr="00000000">
        <w:rPr>
          <w:sz w:val="22"/>
          <w:szCs w:val="22"/>
          <w:rtl w:val="0"/>
        </w:rPr>
        <w:t xml:space="preserve">Victims are aware of the custom, what is typical</w:t>
      </w:r>
    </w:p>
    <w:p w:rsidR="00000000" w:rsidDel="00000000" w:rsidP="00000000" w:rsidRDefault="00000000" w:rsidRPr="00000000" w14:paraId="000001EA">
      <w:pPr>
        <w:numPr>
          <w:ilvl w:val="3"/>
          <w:numId w:val="2"/>
        </w:numPr>
        <w:ind w:left="2880" w:hanging="360"/>
        <w:rPr>
          <w:sz w:val="22"/>
          <w:szCs w:val="22"/>
        </w:rPr>
      </w:pPr>
      <w:r w:rsidDel="00000000" w:rsidR="00000000" w:rsidRPr="00000000">
        <w:rPr>
          <w:sz w:val="22"/>
          <w:szCs w:val="22"/>
          <w:rtl w:val="0"/>
        </w:rPr>
        <w:t xml:space="preserve">Non-compliance may show negligence if the plaintiff can also show that the defendant knew that the victims were relying on adherence to the custom</w:t>
      </w:r>
    </w:p>
    <w:p w:rsidR="00000000" w:rsidDel="00000000" w:rsidP="00000000" w:rsidRDefault="00000000" w:rsidRPr="00000000" w14:paraId="000001EB">
      <w:pPr>
        <w:numPr>
          <w:ilvl w:val="3"/>
          <w:numId w:val="2"/>
        </w:numPr>
        <w:ind w:left="2880" w:hanging="360"/>
        <w:rPr>
          <w:sz w:val="22"/>
          <w:szCs w:val="22"/>
        </w:rPr>
      </w:pPr>
      <w:r w:rsidDel="00000000" w:rsidR="00000000" w:rsidRPr="00000000">
        <w:rPr>
          <w:sz w:val="22"/>
          <w:szCs w:val="22"/>
          <w:rtl w:val="0"/>
        </w:rPr>
        <w:t xml:space="preserve">Compliance shows that took the precautions that victims should anticipate, so it’s reasonable and the plaintiff is the outlier</w:t>
      </w:r>
    </w:p>
    <w:p w:rsidR="00000000" w:rsidDel="00000000" w:rsidP="00000000" w:rsidRDefault="00000000" w:rsidRPr="00000000" w14:paraId="000001EC">
      <w:pPr>
        <w:numPr>
          <w:ilvl w:val="2"/>
          <w:numId w:val="2"/>
        </w:numPr>
        <w:ind w:left="2160" w:hanging="360"/>
        <w:rPr>
          <w:sz w:val="22"/>
          <w:szCs w:val="22"/>
        </w:rPr>
      </w:pPr>
      <w:r w:rsidDel="00000000" w:rsidR="00000000" w:rsidRPr="00000000">
        <w:rPr>
          <w:sz w:val="22"/>
          <w:szCs w:val="22"/>
          <w:rtl w:val="0"/>
        </w:rPr>
        <w:t xml:space="preserve">One could argue that departure from custom is perhaps more probative than evidence of compliance</w:t>
      </w:r>
    </w:p>
    <w:p w:rsidR="00000000" w:rsidDel="00000000" w:rsidP="00000000" w:rsidRDefault="00000000" w:rsidRPr="00000000" w14:paraId="000001ED">
      <w:pPr>
        <w:numPr>
          <w:ilvl w:val="3"/>
          <w:numId w:val="2"/>
        </w:numPr>
        <w:ind w:left="2880" w:hanging="360"/>
        <w:rPr>
          <w:sz w:val="22"/>
          <w:szCs w:val="22"/>
        </w:rPr>
      </w:pPr>
      <w:r w:rsidDel="00000000" w:rsidR="00000000" w:rsidRPr="00000000">
        <w:rPr>
          <w:sz w:val="22"/>
          <w:szCs w:val="22"/>
          <w:rtl w:val="0"/>
        </w:rPr>
        <w:t xml:space="preserve">An entire industry may be negligent, but it would be rare for an entire industry to exercise more caution than what is reasonable</w:t>
      </w:r>
    </w:p>
    <w:p w:rsidR="00000000" w:rsidDel="00000000" w:rsidP="00000000" w:rsidRDefault="00000000" w:rsidRPr="00000000" w14:paraId="000001EE">
      <w:pPr>
        <w:numPr>
          <w:ilvl w:val="3"/>
          <w:numId w:val="2"/>
        </w:numPr>
        <w:ind w:left="2880" w:hanging="360"/>
        <w:rPr>
          <w:sz w:val="22"/>
          <w:szCs w:val="22"/>
        </w:rPr>
      </w:pPr>
      <w:r w:rsidDel="00000000" w:rsidR="00000000" w:rsidRPr="00000000">
        <w:rPr>
          <w:sz w:val="22"/>
          <w:szCs w:val="22"/>
          <w:rtl w:val="0"/>
        </w:rPr>
        <w:t xml:space="preserve">So therefore, maybe privilege evidence of departure over evidence of compliance?</w:t>
      </w:r>
    </w:p>
    <w:p w:rsidR="00000000" w:rsidDel="00000000" w:rsidP="00000000" w:rsidRDefault="00000000" w:rsidRPr="00000000" w14:paraId="000001EF">
      <w:pPr>
        <w:pStyle w:val="Heading1"/>
        <w:numPr>
          <w:ilvl w:val="0"/>
          <w:numId w:val="1"/>
        </w:numPr>
        <w:ind w:left="720" w:hanging="360"/>
        <w:rPr/>
      </w:pPr>
      <w:r w:rsidDel="00000000" w:rsidR="00000000" w:rsidRPr="00000000">
        <w:rPr>
          <w:rtl w:val="0"/>
        </w:rPr>
        <w:t xml:space="preserve">Medical malpractice</w:t>
      </w:r>
    </w:p>
    <w:p w:rsidR="00000000" w:rsidDel="00000000" w:rsidP="00000000" w:rsidRDefault="00000000" w:rsidRPr="00000000" w14:paraId="000001F0">
      <w:pPr>
        <w:numPr>
          <w:ilvl w:val="1"/>
          <w:numId w:val="2"/>
        </w:numPr>
        <w:ind w:left="1440" w:hanging="360"/>
        <w:rPr>
          <w:sz w:val="22"/>
          <w:szCs w:val="22"/>
        </w:rPr>
      </w:pPr>
      <w:r w:rsidDel="00000000" w:rsidR="00000000" w:rsidRPr="00000000">
        <w:rPr>
          <w:sz w:val="22"/>
          <w:szCs w:val="22"/>
          <w:rtl w:val="0"/>
        </w:rPr>
        <w:t xml:space="preserve">Current Rule: The relevant standard is ‘custom’ and compliance is generally safe harbor, while failure to comply is malpractice</w:t>
      </w:r>
    </w:p>
    <w:p w:rsidR="00000000" w:rsidDel="00000000" w:rsidP="00000000" w:rsidRDefault="00000000" w:rsidRPr="00000000" w14:paraId="000001F1">
      <w:pPr>
        <w:numPr>
          <w:ilvl w:val="2"/>
          <w:numId w:val="2"/>
        </w:numPr>
        <w:ind w:left="2160" w:hanging="360"/>
        <w:rPr>
          <w:sz w:val="22"/>
          <w:szCs w:val="22"/>
        </w:rPr>
      </w:pPr>
      <w:r w:rsidDel="00000000" w:rsidR="00000000" w:rsidRPr="00000000">
        <w:rPr>
          <w:sz w:val="22"/>
          <w:szCs w:val="22"/>
          <w:rtl w:val="0"/>
        </w:rPr>
        <w:t xml:space="preserve">Burdens:</w:t>
      </w:r>
    </w:p>
    <w:p w:rsidR="00000000" w:rsidDel="00000000" w:rsidP="00000000" w:rsidRDefault="00000000" w:rsidRPr="00000000" w14:paraId="000001F2">
      <w:pPr>
        <w:numPr>
          <w:ilvl w:val="3"/>
          <w:numId w:val="2"/>
        </w:numPr>
        <w:ind w:left="2880" w:hanging="360"/>
        <w:rPr>
          <w:sz w:val="22"/>
          <w:szCs w:val="22"/>
        </w:rPr>
      </w:pPr>
      <w:r w:rsidDel="00000000" w:rsidR="00000000" w:rsidRPr="00000000">
        <w:rPr>
          <w:sz w:val="22"/>
          <w:szCs w:val="22"/>
          <w:rtl w:val="0"/>
        </w:rPr>
        <w:t xml:space="preserve">Plaintiff needs to show evidence that behavior of the professional deviated from the norm</w:t>
      </w:r>
    </w:p>
    <w:p w:rsidR="00000000" w:rsidDel="00000000" w:rsidP="00000000" w:rsidRDefault="00000000" w:rsidRPr="00000000" w14:paraId="000001F3">
      <w:pPr>
        <w:numPr>
          <w:ilvl w:val="3"/>
          <w:numId w:val="2"/>
        </w:numPr>
        <w:ind w:left="2880" w:hanging="360"/>
        <w:rPr>
          <w:sz w:val="22"/>
          <w:szCs w:val="22"/>
        </w:rPr>
      </w:pPr>
      <w:r w:rsidDel="00000000" w:rsidR="00000000" w:rsidRPr="00000000">
        <w:rPr>
          <w:sz w:val="22"/>
          <w:szCs w:val="22"/>
          <w:rtl w:val="0"/>
        </w:rPr>
        <w:t xml:space="preserve">Defendant needs to prove that he complied with the professional standard</w:t>
      </w:r>
    </w:p>
    <w:p w:rsidR="00000000" w:rsidDel="00000000" w:rsidP="00000000" w:rsidRDefault="00000000" w:rsidRPr="00000000" w14:paraId="000001F4">
      <w:pPr>
        <w:numPr>
          <w:ilvl w:val="2"/>
          <w:numId w:val="2"/>
        </w:numPr>
        <w:ind w:left="2160" w:hanging="360"/>
        <w:rPr>
          <w:sz w:val="22"/>
          <w:szCs w:val="22"/>
        </w:rPr>
      </w:pPr>
      <w:r w:rsidDel="00000000" w:rsidR="00000000" w:rsidRPr="00000000">
        <w:rPr>
          <w:sz w:val="22"/>
          <w:szCs w:val="22"/>
          <w:rtl w:val="0"/>
        </w:rPr>
        <w:t xml:space="preserve">Minority Rules</w:t>
      </w:r>
    </w:p>
    <w:p w:rsidR="00000000" w:rsidDel="00000000" w:rsidP="00000000" w:rsidRDefault="00000000" w:rsidRPr="00000000" w14:paraId="000001F5">
      <w:pPr>
        <w:numPr>
          <w:ilvl w:val="3"/>
          <w:numId w:val="2"/>
        </w:numPr>
        <w:ind w:left="2880" w:hanging="360"/>
        <w:rPr>
          <w:sz w:val="22"/>
          <w:szCs w:val="22"/>
        </w:rPr>
      </w:pPr>
      <w:r w:rsidDel="00000000" w:rsidR="00000000" w:rsidRPr="00000000">
        <w:rPr>
          <w:sz w:val="22"/>
          <w:szCs w:val="22"/>
          <w:rtl w:val="0"/>
        </w:rPr>
        <w:t xml:space="preserve">A general reasonableness standard</w:t>
      </w:r>
    </w:p>
    <w:p w:rsidR="00000000" w:rsidDel="00000000" w:rsidP="00000000" w:rsidRDefault="00000000" w:rsidRPr="00000000" w14:paraId="000001F6">
      <w:pPr>
        <w:numPr>
          <w:ilvl w:val="3"/>
          <w:numId w:val="2"/>
        </w:numPr>
        <w:ind w:left="2880" w:hanging="360"/>
        <w:rPr>
          <w:sz w:val="22"/>
          <w:szCs w:val="22"/>
        </w:rPr>
      </w:pPr>
      <w:r w:rsidDel="00000000" w:rsidR="00000000" w:rsidRPr="00000000">
        <w:rPr>
          <w:sz w:val="22"/>
          <w:szCs w:val="22"/>
          <w:rtl w:val="0"/>
        </w:rPr>
        <w:t xml:space="preserve">Two Schools of thought approach (pretty commonly allowed)</w:t>
      </w:r>
    </w:p>
    <w:p w:rsidR="00000000" w:rsidDel="00000000" w:rsidP="00000000" w:rsidRDefault="00000000" w:rsidRPr="00000000" w14:paraId="000001F7">
      <w:pPr>
        <w:numPr>
          <w:ilvl w:val="1"/>
          <w:numId w:val="2"/>
        </w:numPr>
        <w:ind w:left="1440" w:hanging="360"/>
        <w:rPr>
          <w:sz w:val="22"/>
          <w:szCs w:val="22"/>
        </w:rPr>
      </w:pPr>
      <w:r w:rsidDel="00000000" w:rsidR="00000000" w:rsidRPr="00000000">
        <w:rPr>
          <w:sz w:val="22"/>
          <w:szCs w:val="22"/>
          <w:rtl w:val="0"/>
        </w:rPr>
        <w:t xml:space="preserve">Justifications</w:t>
      </w:r>
    </w:p>
    <w:p w:rsidR="00000000" w:rsidDel="00000000" w:rsidP="00000000" w:rsidRDefault="00000000" w:rsidRPr="00000000" w14:paraId="000001F8">
      <w:pPr>
        <w:numPr>
          <w:ilvl w:val="2"/>
          <w:numId w:val="2"/>
        </w:numPr>
        <w:ind w:left="2160" w:hanging="360"/>
        <w:rPr>
          <w:sz w:val="22"/>
          <w:szCs w:val="22"/>
        </w:rPr>
      </w:pPr>
      <w:r w:rsidDel="00000000" w:rsidR="00000000" w:rsidRPr="00000000">
        <w:rPr>
          <w:sz w:val="22"/>
          <w:szCs w:val="22"/>
          <w:rtl w:val="0"/>
        </w:rPr>
        <w:t xml:space="preserve">Necessity:  Subject of scrutiny is normally incredibly complex – technical accounting methodologies, medical judgment, etc</w:t>
      </w:r>
    </w:p>
    <w:p w:rsidR="00000000" w:rsidDel="00000000" w:rsidP="00000000" w:rsidRDefault="00000000" w:rsidRPr="00000000" w14:paraId="000001F9">
      <w:pPr>
        <w:numPr>
          <w:ilvl w:val="3"/>
          <w:numId w:val="2"/>
        </w:numPr>
        <w:ind w:left="2880" w:hanging="360"/>
        <w:rPr>
          <w:sz w:val="22"/>
          <w:szCs w:val="22"/>
        </w:rPr>
      </w:pPr>
      <w:r w:rsidDel="00000000" w:rsidR="00000000" w:rsidRPr="00000000">
        <w:rPr>
          <w:sz w:val="22"/>
          <w:szCs w:val="22"/>
          <w:rtl w:val="0"/>
        </w:rPr>
        <w:t xml:space="preserve">What you’re essentially asking a jury to do, in medical malpractice cases, is give their medical judgment, which they’re really not qualified to do absent adherence to a professional standard of conduct</w:t>
      </w:r>
    </w:p>
    <w:p w:rsidR="00000000" w:rsidDel="00000000" w:rsidP="00000000" w:rsidRDefault="00000000" w:rsidRPr="00000000" w14:paraId="000001FA">
      <w:pPr>
        <w:numPr>
          <w:ilvl w:val="2"/>
          <w:numId w:val="2"/>
        </w:numPr>
        <w:ind w:left="2160" w:hanging="360"/>
        <w:rPr>
          <w:sz w:val="22"/>
          <w:szCs w:val="22"/>
        </w:rPr>
      </w:pPr>
      <w:r w:rsidDel="00000000" w:rsidR="00000000" w:rsidRPr="00000000">
        <w:rPr>
          <w:sz w:val="22"/>
          <w:szCs w:val="22"/>
          <w:rtl w:val="0"/>
        </w:rPr>
        <w:t xml:space="preserve">Deference/solicitude to professionals as a class, of which appellate judges are members</w:t>
      </w:r>
    </w:p>
    <w:p w:rsidR="00000000" w:rsidDel="00000000" w:rsidP="00000000" w:rsidRDefault="00000000" w:rsidRPr="00000000" w14:paraId="000001FB">
      <w:pPr>
        <w:numPr>
          <w:ilvl w:val="1"/>
          <w:numId w:val="2"/>
        </w:numPr>
        <w:ind w:left="1440" w:hanging="360"/>
        <w:rPr>
          <w:sz w:val="22"/>
          <w:szCs w:val="22"/>
        </w:rPr>
      </w:pPr>
      <w:r w:rsidDel="00000000" w:rsidR="00000000" w:rsidRPr="00000000">
        <w:rPr>
          <w:sz w:val="22"/>
          <w:szCs w:val="22"/>
          <w:rtl w:val="0"/>
        </w:rPr>
        <w:t xml:space="preserve">Not that different than ordinary cases?</w:t>
      </w:r>
    </w:p>
    <w:p w:rsidR="00000000" w:rsidDel="00000000" w:rsidP="00000000" w:rsidRDefault="00000000" w:rsidRPr="00000000" w14:paraId="000001FC">
      <w:pPr>
        <w:numPr>
          <w:ilvl w:val="2"/>
          <w:numId w:val="2"/>
        </w:numPr>
        <w:ind w:left="2160" w:hanging="360"/>
        <w:rPr>
          <w:sz w:val="22"/>
          <w:szCs w:val="22"/>
        </w:rPr>
      </w:pPr>
      <w:r w:rsidDel="00000000" w:rsidR="00000000" w:rsidRPr="00000000">
        <w:rPr>
          <w:sz w:val="22"/>
          <w:szCs w:val="22"/>
          <w:rtl w:val="0"/>
        </w:rPr>
        <w:t xml:space="preserve">Expert testimony generally doesn’t point to a precise way that it should be done every time</w:t>
      </w:r>
    </w:p>
    <w:p w:rsidR="00000000" w:rsidDel="00000000" w:rsidP="00000000" w:rsidRDefault="00000000" w:rsidRPr="00000000" w14:paraId="000001FD">
      <w:pPr>
        <w:numPr>
          <w:ilvl w:val="2"/>
          <w:numId w:val="2"/>
        </w:numPr>
        <w:ind w:left="2160" w:hanging="360"/>
        <w:rPr>
          <w:sz w:val="22"/>
          <w:szCs w:val="22"/>
        </w:rPr>
      </w:pPr>
      <w:r w:rsidDel="00000000" w:rsidR="00000000" w:rsidRPr="00000000">
        <w:rPr>
          <w:sz w:val="22"/>
          <w:szCs w:val="22"/>
          <w:rtl w:val="0"/>
        </w:rPr>
        <w:t xml:space="preserve">Instead, both sides bring in expert witnesses, who testify about what they would have done</w:t>
      </w:r>
    </w:p>
    <w:p w:rsidR="00000000" w:rsidDel="00000000" w:rsidP="00000000" w:rsidRDefault="00000000" w:rsidRPr="00000000" w14:paraId="000001FE">
      <w:pPr>
        <w:numPr>
          <w:ilvl w:val="3"/>
          <w:numId w:val="2"/>
        </w:numPr>
        <w:ind w:left="2880" w:hanging="360"/>
        <w:rPr>
          <w:sz w:val="22"/>
          <w:szCs w:val="22"/>
        </w:rPr>
      </w:pPr>
      <w:r w:rsidDel="00000000" w:rsidR="00000000" w:rsidRPr="00000000">
        <w:rPr>
          <w:sz w:val="22"/>
          <w:szCs w:val="22"/>
          <w:rtl w:val="0"/>
        </w:rPr>
        <w:t xml:space="preserve"> Often, this could be interpreted to trigger the “two schools” rule</w:t>
      </w:r>
    </w:p>
    <w:p w:rsidR="00000000" w:rsidDel="00000000" w:rsidP="00000000" w:rsidRDefault="00000000" w:rsidRPr="00000000" w14:paraId="000001FF">
      <w:pPr>
        <w:numPr>
          <w:ilvl w:val="3"/>
          <w:numId w:val="2"/>
        </w:numPr>
        <w:ind w:left="2880" w:hanging="360"/>
        <w:rPr>
          <w:sz w:val="22"/>
          <w:szCs w:val="22"/>
        </w:rPr>
      </w:pPr>
      <w:r w:rsidDel="00000000" w:rsidR="00000000" w:rsidRPr="00000000">
        <w:rPr>
          <w:sz w:val="22"/>
          <w:szCs w:val="22"/>
          <w:rtl w:val="0"/>
        </w:rPr>
        <w:t xml:space="preserve">Some courts though might say that the conflict is actually about what the majority standard really is, not argument for a different one</w:t>
      </w:r>
    </w:p>
    <w:p w:rsidR="00000000" w:rsidDel="00000000" w:rsidP="00000000" w:rsidRDefault="00000000" w:rsidRPr="00000000" w14:paraId="00000200">
      <w:pPr>
        <w:numPr>
          <w:ilvl w:val="2"/>
          <w:numId w:val="2"/>
        </w:numPr>
        <w:ind w:left="2160" w:hanging="360"/>
        <w:rPr>
          <w:sz w:val="22"/>
          <w:szCs w:val="22"/>
        </w:rPr>
      </w:pPr>
      <w:r w:rsidDel="00000000" w:rsidR="00000000" w:rsidRPr="00000000">
        <w:rPr>
          <w:sz w:val="22"/>
          <w:szCs w:val="22"/>
          <w:rtl w:val="0"/>
        </w:rPr>
        <w:t xml:space="preserve">Juries may be giving less consideration to the “two schools” rule than they should though</w:t>
      </w:r>
    </w:p>
    <w:p w:rsidR="00000000" w:rsidDel="00000000" w:rsidP="00000000" w:rsidRDefault="00000000" w:rsidRPr="00000000" w14:paraId="00000201">
      <w:pPr>
        <w:pStyle w:val="Heading1"/>
        <w:numPr>
          <w:ilvl w:val="0"/>
          <w:numId w:val="1"/>
        </w:numPr>
        <w:ind w:left="720" w:hanging="360"/>
        <w:rPr/>
      </w:pPr>
      <w:r w:rsidDel="00000000" w:rsidR="00000000" w:rsidRPr="00000000">
        <w:rPr>
          <w:rtl w:val="0"/>
        </w:rPr>
        <w:t xml:space="preserve">Duty to warn + products liability</w:t>
      </w:r>
    </w:p>
    <w:p w:rsidR="00000000" w:rsidDel="00000000" w:rsidP="00000000" w:rsidRDefault="00000000" w:rsidRPr="00000000" w14:paraId="00000202">
      <w:pPr>
        <w:numPr>
          <w:ilvl w:val="1"/>
          <w:numId w:val="2"/>
        </w:numPr>
        <w:ind w:left="1440" w:hanging="360"/>
        <w:rPr>
          <w:sz w:val="22"/>
          <w:szCs w:val="22"/>
        </w:rPr>
      </w:pPr>
      <w:r w:rsidDel="00000000" w:rsidR="00000000" w:rsidRPr="00000000">
        <w:rPr>
          <w:sz w:val="22"/>
          <w:szCs w:val="22"/>
          <w:rtl w:val="0"/>
        </w:rPr>
        <w:t xml:space="preserve">Warnings can serve on or both of two functions: 1) providing instructions as to how to use a product safely, and 2) giving consumers information about the unavoidable risks posed by a product so that they can decide whether to take these risks</w:t>
      </w:r>
    </w:p>
    <w:p w:rsidR="00000000" w:rsidDel="00000000" w:rsidP="00000000" w:rsidRDefault="00000000" w:rsidRPr="00000000" w14:paraId="00000203">
      <w:pPr>
        <w:numPr>
          <w:ilvl w:val="1"/>
          <w:numId w:val="2"/>
        </w:numPr>
        <w:ind w:left="1440" w:hanging="360"/>
        <w:rPr>
          <w:sz w:val="22"/>
          <w:szCs w:val="22"/>
        </w:rPr>
      </w:pPr>
      <w:r w:rsidDel="00000000" w:rsidR="00000000" w:rsidRPr="00000000">
        <w:rPr>
          <w:sz w:val="22"/>
          <w:szCs w:val="22"/>
          <w:rtl w:val="0"/>
        </w:rPr>
        <w:t xml:space="preserve">Law regarding instructions is straightforward</w:t>
      </w:r>
    </w:p>
    <w:p w:rsidR="00000000" w:rsidDel="00000000" w:rsidP="00000000" w:rsidRDefault="00000000" w:rsidRPr="00000000" w14:paraId="00000204">
      <w:pPr>
        <w:numPr>
          <w:ilvl w:val="2"/>
          <w:numId w:val="2"/>
        </w:numPr>
        <w:ind w:left="2160" w:hanging="360"/>
        <w:rPr>
          <w:sz w:val="22"/>
          <w:szCs w:val="22"/>
        </w:rPr>
      </w:pPr>
      <w:r w:rsidDel="00000000" w:rsidR="00000000" w:rsidRPr="00000000">
        <w:rPr>
          <w:sz w:val="22"/>
          <w:szCs w:val="22"/>
          <w:rtl w:val="0"/>
        </w:rPr>
        <w:t xml:space="preserve">Reasonable instructions must be provided</w:t>
      </w:r>
    </w:p>
    <w:p w:rsidR="00000000" w:rsidDel="00000000" w:rsidP="00000000" w:rsidRDefault="00000000" w:rsidRPr="00000000" w14:paraId="00000205">
      <w:pPr>
        <w:numPr>
          <w:ilvl w:val="1"/>
          <w:numId w:val="2"/>
        </w:numPr>
        <w:ind w:left="1440" w:hanging="360"/>
        <w:rPr>
          <w:sz w:val="22"/>
          <w:szCs w:val="22"/>
        </w:rPr>
      </w:pPr>
      <w:r w:rsidDel="00000000" w:rsidR="00000000" w:rsidRPr="00000000">
        <w:rPr>
          <w:sz w:val="22"/>
          <w:szCs w:val="22"/>
          <w:rtl w:val="0"/>
        </w:rPr>
        <w:t xml:space="preserve">Complicated though: what about unavoidable risks</w:t>
      </w:r>
    </w:p>
    <w:p w:rsidR="00000000" w:rsidDel="00000000" w:rsidP="00000000" w:rsidRDefault="00000000" w:rsidRPr="00000000" w14:paraId="00000206">
      <w:pPr>
        <w:numPr>
          <w:ilvl w:val="2"/>
          <w:numId w:val="2"/>
        </w:numPr>
        <w:ind w:left="2160" w:hanging="360"/>
        <w:rPr>
          <w:sz w:val="22"/>
          <w:szCs w:val="22"/>
        </w:rPr>
      </w:pPr>
      <w:r w:rsidDel="00000000" w:rsidR="00000000" w:rsidRPr="00000000">
        <w:rPr>
          <w:sz w:val="22"/>
          <w:szCs w:val="22"/>
          <w:rtl w:val="0"/>
        </w:rPr>
        <w:t xml:space="preserve">Impossible to provide purchasers with complete information about risks and liabilities</w:t>
      </w:r>
    </w:p>
    <w:p w:rsidR="00000000" w:rsidDel="00000000" w:rsidP="00000000" w:rsidRDefault="00000000" w:rsidRPr="00000000" w14:paraId="00000207">
      <w:pPr>
        <w:numPr>
          <w:ilvl w:val="2"/>
          <w:numId w:val="2"/>
        </w:numPr>
        <w:ind w:left="2160" w:hanging="360"/>
        <w:rPr>
          <w:sz w:val="22"/>
          <w:szCs w:val="22"/>
        </w:rPr>
      </w:pPr>
      <w:r w:rsidDel="00000000" w:rsidR="00000000" w:rsidRPr="00000000">
        <w:rPr>
          <w:sz w:val="22"/>
          <w:szCs w:val="22"/>
          <w:rtl w:val="0"/>
        </w:rPr>
        <w:t xml:space="preserve">Some product designs are defective even after fully warned, so complete consumer choice can’t completely displace mandatory product liability</w:t>
      </w:r>
    </w:p>
    <w:p w:rsidR="00000000" w:rsidDel="00000000" w:rsidP="00000000" w:rsidRDefault="00000000" w:rsidRPr="00000000" w14:paraId="00000208">
      <w:pPr>
        <w:numPr>
          <w:ilvl w:val="1"/>
          <w:numId w:val="2"/>
        </w:numPr>
        <w:ind w:left="1440" w:hanging="360"/>
        <w:rPr>
          <w:sz w:val="22"/>
          <w:szCs w:val="22"/>
        </w:rPr>
      </w:pPr>
      <w:r w:rsidDel="00000000" w:rsidR="00000000" w:rsidRPr="00000000">
        <w:rPr>
          <w:sz w:val="22"/>
          <w:szCs w:val="22"/>
          <w:rtl w:val="0"/>
        </w:rPr>
        <w:t xml:space="preserve">Justifications</w:t>
      </w:r>
    </w:p>
    <w:p w:rsidR="00000000" w:rsidDel="00000000" w:rsidP="00000000" w:rsidRDefault="00000000" w:rsidRPr="00000000" w14:paraId="00000209">
      <w:pPr>
        <w:numPr>
          <w:ilvl w:val="2"/>
          <w:numId w:val="2"/>
        </w:numPr>
        <w:ind w:left="2160" w:hanging="360"/>
        <w:rPr>
          <w:sz w:val="22"/>
          <w:szCs w:val="22"/>
        </w:rPr>
      </w:pPr>
      <w:r w:rsidDel="00000000" w:rsidR="00000000" w:rsidRPr="00000000">
        <w:rPr>
          <w:sz w:val="22"/>
          <w:szCs w:val="22"/>
          <w:rtl w:val="0"/>
        </w:rPr>
        <w:t xml:space="preserve">Both feasible and normatively desirable to transfer risk-utility information to the purchaser</w:t>
      </w:r>
    </w:p>
    <w:p w:rsidR="00000000" w:rsidDel="00000000" w:rsidP="00000000" w:rsidRDefault="00000000" w:rsidRPr="00000000" w14:paraId="0000020A">
      <w:pPr>
        <w:numPr>
          <w:ilvl w:val="2"/>
          <w:numId w:val="2"/>
        </w:numPr>
        <w:ind w:left="2160" w:hanging="360"/>
        <w:rPr>
          <w:sz w:val="22"/>
          <w:szCs w:val="22"/>
        </w:rPr>
      </w:pPr>
      <w:r w:rsidDel="00000000" w:rsidR="00000000" w:rsidRPr="00000000">
        <w:rPr>
          <w:sz w:val="22"/>
          <w:szCs w:val="22"/>
          <w:rtl w:val="0"/>
        </w:rPr>
        <w:t xml:space="preserve">Cheapest cost avoider</w:t>
      </w:r>
    </w:p>
    <w:p w:rsidR="00000000" w:rsidDel="00000000" w:rsidP="00000000" w:rsidRDefault="00000000" w:rsidRPr="00000000" w14:paraId="0000020B">
      <w:pPr>
        <w:numPr>
          <w:ilvl w:val="1"/>
          <w:numId w:val="2"/>
        </w:numPr>
        <w:ind w:left="1440" w:hanging="360"/>
        <w:rPr>
          <w:sz w:val="22"/>
          <w:szCs w:val="22"/>
        </w:rPr>
      </w:pPr>
      <w:r w:rsidDel="00000000" w:rsidR="00000000" w:rsidRPr="00000000">
        <w:rPr>
          <w:sz w:val="22"/>
          <w:szCs w:val="22"/>
          <w:rtl w:val="0"/>
        </w:rPr>
        <w:t xml:space="preserve">Example: duty to warn of users about pharmaceutical side effects</w:t>
      </w:r>
    </w:p>
    <w:p w:rsidR="00000000" w:rsidDel="00000000" w:rsidP="00000000" w:rsidRDefault="00000000" w:rsidRPr="00000000" w14:paraId="0000020C">
      <w:pPr>
        <w:numPr>
          <w:ilvl w:val="2"/>
          <w:numId w:val="2"/>
        </w:numPr>
        <w:ind w:left="2160" w:hanging="360"/>
        <w:rPr>
          <w:sz w:val="22"/>
          <w:szCs w:val="22"/>
        </w:rPr>
      </w:pPr>
      <w:r w:rsidDel="00000000" w:rsidR="00000000" w:rsidRPr="00000000">
        <w:rPr>
          <w:sz w:val="22"/>
          <w:szCs w:val="22"/>
          <w:rtl w:val="0"/>
        </w:rPr>
        <w:t xml:space="preserve">Aspirin, for example – small number of users will develop ulcers after prolonged use; apparently nothing you can do about it</w:t>
      </w:r>
    </w:p>
    <w:p w:rsidR="00000000" w:rsidDel="00000000" w:rsidP="00000000" w:rsidRDefault="00000000" w:rsidRPr="00000000" w14:paraId="0000020D">
      <w:pPr>
        <w:numPr>
          <w:ilvl w:val="2"/>
          <w:numId w:val="2"/>
        </w:numPr>
        <w:ind w:left="2160" w:hanging="360"/>
        <w:rPr>
          <w:sz w:val="22"/>
          <w:szCs w:val="22"/>
        </w:rPr>
      </w:pPr>
      <w:r w:rsidDel="00000000" w:rsidR="00000000" w:rsidRPr="00000000">
        <w:rPr>
          <w:sz w:val="22"/>
          <w:szCs w:val="22"/>
          <w:rtl w:val="0"/>
        </w:rPr>
        <w:t xml:space="preserve">So aspirin warns you up front, and it’s on you to decide whether or not you want to take anyway</w:t>
      </w:r>
    </w:p>
    <w:p w:rsidR="00000000" w:rsidDel="00000000" w:rsidP="00000000" w:rsidRDefault="00000000" w:rsidRPr="00000000" w14:paraId="0000020E">
      <w:pPr>
        <w:numPr>
          <w:ilvl w:val="2"/>
          <w:numId w:val="2"/>
        </w:numPr>
        <w:ind w:left="2160" w:hanging="360"/>
        <w:rPr>
          <w:sz w:val="22"/>
          <w:szCs w:val="22"/>
        </w:rPr>
      </w:pPr>
      <w:r w:rsidDel="00000000" w:rsidR="00000000" w:rsidRPr="00000000">
        <w:rPr>
          <w:sz w:val="22"/>
          <w:szCs w:val="22"/>
          <w:rtl w:val="0"/>
        </w:rPr>
        <w:t xml:space="preserve">Aspirin maker discharges liability by warning</w:t>
      </w:r>
    </w:p>
    <w:p w:rsidR="00000000" w:rsidDel="00000000" w:rsidP="00000000" w:rsidRDefault="00000000" w:rsidRPr="00000000" w14:paraId="0000020F">
      <w:pPr>
        <w:numPr>
          <w:ilvl w:val="1"/>
          <w:numId w:val="2"/>
        </w:numPr>
        <w:ind w:left="1440" w:hanging="360"/>
        <w:rPr>
          <w:sz w:val="22"/>
          <w:szCs w:val="22"/>
        </w:rPr>
      </w:pPr>
      <w:r w:rsidDel="00000000" w:rsidR="00000000" w:rsidRPr="00000000">
        <w:rPr>
          <w:sz w:val="22"/>
          <w:szCs w:val="22"/>
          <w:rtl w:val="0"/>
        </w:rPr>
        <w:t xml:space="preserve">Issues</w:t>
      </w:r>
    </w:p>
    <w:p w:rsidR="00000000" w:rsidDel="00000000" w:rsidP="00000000" w:rsidRDefault="00000000" w:rsidRPr="00000000" w14:paraId="00000210">
      <w:pPr>
        <w:numPr>
          <w:ilvl w:val="2"/>
          <w:numId w:val="2"/>
        </w:numPr>
        <w:ind w:left="2160" w:hanging="360"/>
        <w:rPr>
          <w:sz w:val="22"/>
          <w:szCs w:val="22"/>
        </w:rPr>
      </w:pPr>
      <w:r w:rsidDel="00000000" w:rsidR="00000000" w:rsidRPr="00000000">
        <w:rPr>
          <w:sz w:val="22"/>
          <w:szCs w:val="22"/>
          <w:rtl w:val="0"/>
        </w:rPr>
        <w:t xml:space="preserve">Diminishing returns from additional Information</w:t>
      </w:r>
    </w:p>
    <w:p w:rsidR="00000000" w:rsidDel="00000000" w:rsidP="00000000" w:rsidRDefault="00000000" w:rsidRPr="00000000" w14:paraId="00000211">
      <w:pPr>
        <w:numPr>
          <w:ilvl w:val="3"/>
          <w:numId w:val="2"/>
        </w:numPr>
        <w:ind w:left="2880" w:hanging="360"/>
        <w:rPr>
          <w:sz w:val="22"/>
          <w:szCs w:val="22"/>
        </w:rPr>
      </w:pPr>
      <w:r w:rsidDel="00000000" w:rsidR="00000000" w:rsidRPr="00000000">
        <w:rPr>
          <w:sz w:val="22"/>
          <w:szCs w:val="22"/>
          <w:rtl w:val="0"/>
        </w:rPr>
        <w:t xml:space="preserve">More warnings are given, the less likely an individual is to heed any individual one – harder to digest, seems so remote</w:t>
      </w:r>
    </w:p>
    <w:p w:rsidR="00000000" w:rsidDel="00000000" w:rsidP="00000000" w:rsidRDefault="00000000" w:rsidRPr="00000000" w14:paraId="00000212">
      <w:pPr>
        <w:numPr>
          <w:ilvl w:val="3"/>
          <w:numId w:val="2"/>
        </w:numPr>
        <w:ind w:left="2880" w:hanging="360"/>
        <w:rPr>
          <w:sz w:val="22"/>
          <w:szCs w:val="22"/>
        </w:rPr>
      </w:pPr>
      <w:r w:rsidDel="00000000" w:rsidR="00000000" w:rsidRPr="00000000">
        <w:rPr>
          <w:sz w:val="22"/>
          <w:szCs w:val="22"/>
          <w:rtl w:val="0"/>
        </w:rPr>
        <w:t xml:space="preserve">“Label clutter”</w:t>
      </w:r>
    </w:p>
    <w:p w:rsidR="00000000" w:rsidDel="00000000" w:rsidP="00000000" w:rsidRDefault="00000000" w:rsidRPr="00000000" w14:paraId="00000213">
      <w:pPr>
        <w:numPr>
          <w:ilvl w:val="3"/>
          <w:numId w:val="2"/>
        </w:numPr>
        <w:ind w:left="2880" w:hanging="360"/>
        <w:rPr>
          <w:sz w:val="22"/>
          <w:szCs w:val="22"/>
        </w:rPr>
      </w:pPr>
      <w:r w:rsidDel="00000000" w:rsidR="00000000" w:rsidRPr="00000000">
        <w:rPr>
          <w:sz w:val="22"/>
          <w:szCs w:val="22"/>
          <w:rtl w:val="0"/>
        </w:rPr>
        <w:t xml:space="preserve">But adequacy issue is normally left to jury to decide, so low-probability outcome may occur and jury will decide should have had it anyway, or that wasn’t specific enough</w:t>
      </w:r>
    </w:p>
    <w:p w:rsidR="00000000" w:rsidDel="00000000" w:rsidP="00000000" w:rsidRDefault="00000000" w:rsidRPr="00000000" w14:paraId="00000214">
      <w:pPr>
        <w:numPr>
          <w:ilvl w:val="2"/>
          <w:numId w:val="2"/>
        </w:numPr>
        <w:ind w:left="2160" w:hanging="360"/>
        <w:rPr>
          <w:sz w:val="22"/>
          <w:szCs w:val="22"/>
        </w:rPr>
      </w:pPr>
      <w:r w:rsidDel="00000000" w:rsidR="00000000" w:rsidRPr="00000000">
        <w:rPr>
          <w:sz w:val="22"/>
          <w:szCs w:val="22"/>
          <w:rtl w:val="0"/>
        </w:rPr>
        <w:t xml:space="preserve">Causation</w:t>
      </w:r>
    </w:p>
    <w:p w:rsidR="00000000" w:rsidDel="00000000" w:rsidP="00000000" w:rsidRDefault="00000000" w:rsidRPr="00000000" w14:paraId="00000215">
      <w:pPr>
        <w:numPr>
          <w:ilvl w:val="3"/>
          <w:numId w:val="2"/>
        </w:numPr>
        <w:ind w:left="2880" w:hanging="360"/>
        <w:rPr>
          <w:sz w:val="22"/>
          <w:szCs w:val="22"/>
        </w:rPr>
      </w:pPr>
      <w:r w:rsidDel="00000000" w:rsidR="00000000" w:rsidRPr="00000000">
        <w:rPr>
          <w:sz w:val="22"/>
          <w:szCs w:val="22"/>
          <w:rtl w:val="0"/>
        </w:rPr>
        <w:t xml:space="preserve">Must prove that plaintiff would not have used the product, or would not have used it in the way that it was used, had the alternative warning been given</w:t>
      </w:r>
    </w:p>
    <w:p w:rsidR="00000000" w:rsidDel="00000000" w:rsidP="00000000" w:rsidRDefault="00000000" w:rsidRPr="00000000" w14:paraId="00000216">
      <w:pPr>
        <w:numPr>
          <w:ilvl w:val="3"/>
          <w:numId w:val="2"/>
        </w:numPr>
        <w:ind w:left="2880" w:hanging="360"/>
        <w:rPr>
          <w:sz w:val="22"/>
          <w:szCs w:val="22"/>
        </w:rPr>
      </w:pPr>
      <w:r w:rsidDel="00000000" w:rsidR="00000000" w:rsidRPr="00000000">
        <w:rPr>
          <w:sz w:val="22"/>
          <w:szCs w:val="22"/>
          <w:rtl w:val="0"/>
        </w:rPr>
        <w:t xml:space="preserve">Drugs always an issue: how can you provide evidence that the patient would / wouldn’t have taken it with the other label. Defendant has duty to discharge </w:t>
      </w:r>
    </w:p>
    <w:p w:rsidR="00000000" w:rsidDel="00000000" w:rsidP="00000000" w:rsidRDefault="00000000" w:rsidRPr="00000000" w14:paraId="00000217">
      <w:pPr>
        <w:numPr>
          <w:ilvl w:val="3"/>
          <w:numId w:val="2"/>
        </w:numPr>
        <w:ind w:left="2880" w:hanging="360"/>
        <w:rPr>
          <w:sz w:val="22"/>
          <w:szCs w:val="22"/>
        </w:rPr>
      </w:pPr>
      <w:r w:rsidDel="00000000" w:rsidR="00000000" w:rsidRPr="00000000">
        <w:rPr>
          <w:sz w:val="22"/>
          <w:szCs w:val="22"/>
          <w:rtl w:val="0"/>
        </w:rPr>
        <w:t xml:space="preserve">Courts have presumption that the plaintiff would have heeded an adequate drug warning had it been give</w:t>
      </w:r>
    </w:p>
    <w:p w:rsidR="00000000" w:rsidDel="00000000" w:rsidP="00000000" w:rsidRDefault="00000000" w:rsidRPr="00000000" w14:paraId="00000218">
      <w:pPr>
        <w:pStyle w:val="Heading1"/>
        <w:numPr>
          <w:ilvl w:val="0"/>
          <w:numId w:val="1"/>
        </w:numPr>
        <w:ind w:left="720" w:hanging="360"/>
        <w:rPr/>
      </w:pPr>
      <w:r w:rsidDel="00000000" w:rsidR="00000000" w:rsidRPr="00000000">
        <w:rPr>
          <w:rtl w:val="0"/>
        </w:rPr>
        <w:t xml:space="preserve">Loss of chance</w:t>
      </w:r>
    </w:p>
    <w:p w:rsidR="00000000" w:rsidDel="00000000" w:rsidP="00000000" w:rsidRDefault="00000000" w:rsidRPr="00000000" w14:paraId="00000219">
      <w:pPr>
        <w:numPr>
          <w:ilvl w:val="1"/>
          <w:numId w:val="2"/>
        </w:numPr>
        <w:ind w:left="1440" w:hanging="360"/>
        <w:rPr>
          <w:sz w:val="22"/>
          <w:szCs w:val="22"/>
        </w:rPr>
      </w:pPr>
      <w:r w:rsidDel="00000000" w:rsidR="00000000" w:rsidRPr="00000000">
        <w:rPr>
          <w:sz w:val="22"/>
          <w:szCs w:val="22"/>
          <w:rtl w:val="0"/>
        </w:rPr>
        <w:t xml:space="preserve">Current Rule: Harm is redefined as lost chance of survival rather than death, compensated for change in likelihood of survival</w:t>
      </w:r>
    </w:p>
    <w:p w:rsidR="00000000" w:rsidDel="00000000" w:rsidP="00000000" w:rsidRDefault="00000000" w:rsidRPr="00000000" w14:paraId="0000021A">
      <w:pPr>
        <w:numPr>
          <w:ilvl w:val="2"/>
          <w:numId w:val="2"/>
        </w:numPr>
        <w:ind w:left="2160" w:hanging="360"/>
        <w:rPr>
          <w:sz w:val="22"/>
          <w:szCs w:val="22"/>
        </w:rPr>
      </w:pPr>
      <w:r w:rsidDel="00000000" w:rsidR="00000000" w:rsidRPr="00000000">
        <w:rPr>
          <w:sz w:val="22"/>
          <w:szCs w:val="22"/>
          <w:rtl w:val="0"/>
        </w:rPr>
        <w:t xml:space="preserve">Limited to medical context and even within that </w:t>
      </w:r>
    </w:p>
    <w:p w:rsidR="00000000" w:rsidDel="00000000" w:rsidP="00000000" w:rsidRDefault="00000000" w:rsidRPr="00000000" w14:paraId="0000021B">
      <w:pPr>
        <w:numPr>
          <w:ilvl w:val="3"/>
          <w:numId w:val="2"/>
        </w:numPr>
        <w:ind w:left="2880" w:hanging="360"/>
        <w:rPr>
          <w:sz w:val="22"/>
          <w:szCs w:val="22"/>
        </w:rPr>
      </w:pPr>
      <w:r w:rsidDel="00000000" w:rsidR="00000000" w:rsidRPr="00000000">
        <w:rPr>
          <w:sz w:val="22"/>
          <w:szCs w:val="22"/>
          <w:rtl w:val="0"/>
        </w:rPr>
        <w:t xml:space="preserve">Only applies where likelihood of survival less than 50% even without negligent action;</w:t>
      </w:r>
    </w:p>
    <w:p w:rsidR="00000000" w:rsidDel="00000000" w:rsidP="00000000" w:rsidRDefault="00000000" w:rsidRPr="00000000" w14:paraId="0000021C">
      <w:pPr>
        <w:numPr>
          <w:ilvl w:val="3"/>
          <w:numId w:val="2"/>
        </w:numPr>
        <w:ind w:left="2880" w:hanging="360"/>
        <w:rPr>
          <w:sz w:val="22"/>
          <w:szCs w:val="22"/>
        </w:rPr>
      </w:pPr>
      <w:r w:rsidDel="00000000" w:rsidR="00000000" w:rsidRPr="00000000">
        <w:rPr>
          <w:sz w:val="22"/>
          <w:szCs w:val="22"/>
          <w:rtl w:val="0"/>
        </w:rPr>
        <w:t xml:space="preserve">Only applies when patient dies</w:t>
      </w:r>
    </w:p>
    <w:p w:rsidR="00000000" w:rsidDel="00000000" w:rsidP="00000000" w:rsidRDefault="00000000" w:rsidRPr="00000000" w14:paraId="0000021D">
      <w:pPr>
        <w:numPr>
          <w:ilvl w:val="1"/>
          <w:numId w:val="2"/>
        </w:numPr>
        <w:ind w:left="1440" w:hanging="360"/>
        <w:rPr>
          <w:sz w:val="22"/>
          <w:szCs w:val="22"/>
        </w:rPr>
      </w:pPr>
      <w:r w:rsidDel="00000000" w:rsidR="00000000" w:rsidRPr="00000000">
        <w:rPr>
          <w:sz w:val="22"/>
          <w:szCs w:val="22"/>
          <w:rtl w:val="0"/>
        </w:rPr>
        <w:t xml:space="preserve">Justification</w:t>
      </w:r>
    </w:p>
    <w:p w:rsidR="00000000" w:rsidDel="00000000" w:rsidP="00000000" w:rsidRDefault="00000000" w:rsidRPr="00000000" w14:paraId="0000021E">
      <w:pPr>
        <w:numPr>
          <w:ilvl w:val="2"/>
          <w:numId w:val="2"/>
        </w:numPr>
        <w:ind w:left="2160" w:hanging="360"/>
        <w:rPr>
          <w:sz w:val="22"/>
          <w:szCs w:val="22"/>
        </w:rPr>
      </w:pPr>
      <w:r w:rsidDel="00000000" w:rsidR="00000000" w:rsidRPr="00000000">
        <w:rPr>
          <w:sz w:val="22"/>
          <w:szCs w:val="22"/>
          <w:rtl w:val="0"/>
        </w:rPr>
        <w:t xml:space="preserve">Gets you around lack of but for causation to permit recovery</w:t>
      </w:r>
    </w:p>
    <w:p w:rsidR="00000000" w:rsidDel="00000000" w:rsidP="00000000" w:rsidRDefault="00000000" w:rsidRPr="00000000" w14:paraId="0000021F">
      <w:pPr>
        <w:numPr>
          <w:ilvl w:val="2"/>
          <w:numId w:val="2"/>
        </w:numPr>
        <w:ind w:left="2160" w:hanging="360"/>
        <w:rPr>
          <w:sz w:val="22"/>
          <w:szCs w:val="22"/>
        </w:rPr>
      </w:pPr>
      <w:r w:rsidDel="00000000" w:rsidR="00000000" w:rsidRPr="00000000">
        <w:rPr>
          <w:sz w:val="22"/>
          <w:szCs w:val="22"/>
          <w:rtl w:val="0"/>
        </w:rPr>
        <w:t xml:space="preserve">For confining to medical context: </w:t>
      </w:r>
    </w:p>
    <w:p w:rsidR="00000000" w:rsidDel="00000000" w:rsidP="00000000" w:rsidRDefault="00000000" w:rsidRPr="00000000" w14:paraId="00000220">
      <w:pPr>
        <w:numPr>
          <w:ilvl w:val="3"/>
          <w:numId w:val="2"/>
        </w:numPr>
        <w:ind w:left="2880" w:hanging="360"/>
        <w:rPr>
          <w:sz w:val="22"/>
          <w:szCs w:val="22"/>
        </w:rPr>
      </w:pPr>
      <w:r w:rsidDel="00000000" w:rsidR="00000000" w:rsidRPr="00000000">
        <w:rPr>
          <w:sz w:val="22"/>
          <w:szCs w:val="22"/>
          <w:rtl w:val="0"/>
        </w:rPr>
        <w:t xml:space="preserve">Statistical data on survival rates in medical cases but not in other contexts</w:t>
      </w:r>
    </w:p>
    <w:p w:rsidR="00000000" w:rsidDel="00000000" w:rsidP="00000000" w:rsidRDefault="00000000" w:rsidRPr="00000000" w14:paraId="00000221">
      <w:pPr>
        <w:numPr>
          <w:ilvl w:val="3"/>
          <w:numId w:val="2"/>
        </w:numPr>
        <w:ind w:left="2880" w:hanging="360"/>
        <w:rPr>
          <w:sz w:val="22"/>
          <w:szCs w:val="22"/>
        </w:rPr>
      </w:pPr>
      <w:r w:rsidDel="00000000" w:rsidR="00000000" w:rsidRPr="00000000">
        <w:rPr>
          <w:sz w:val="22"/>
          <w:szCs w:val="22"/>
          <w:rtl w:val="0"/>
        </w:rPr>
        <w:t xml:space="preserve">Limiting to medical context avoids case-by-case basis whether it should apply across the board </w:t>
      </w:r>
    </w:p>
    <w:p w:rsidR="00000000" w:rsidDel="00000000" w:rsidP="00000000" w:rsidRDefault="00000000" w:rsidRPr="00000000" w14:paraId="00000222">
      <w:pPr>
        <w:numPr>
          <w:ilvl w:val="3"/>
          <w:numId w:val="2"/>
        </w:numPr>
        <w:ind w:left="2880" w:hanging="360"/>
        <w:rPr>
          <w:sz w:val="22"/>
          <w:szCs w:val="22"/>
        </w:rPr>
      </w:pPr>
      <w:r w:rsidDel="00000000" w:rsidR="00000000" w:rsidRPr="00000000">
        <w:rPr>
          <w:sz w:val="22"/>
          <w:szCs w:val="22"/>
          <w:rtl w:val="0"/>
        </w:rPr>
        <w:t xml:space="preserve">Health providers undertake to maximize patients patient’s chance of survival and failure to do so should be actionable</w:t>
      </w:r>
    </w:p>
    <w:p w:rsidR="00000000" w:rsidDel="00000000" w:rsidP="00000000" w:rsidRDefault="00000000" w:rsidRPr="00000000" w14:paraId="00000223">
      <w:pPr>
        <w:numPr>
          <w:ilvl w:val="4"/>
          <w:numId w:val="2"/>
        </w:numPr>
        <w:ind w:left="3600" w:hanging="360"/>
        <w:rPr>
          <w:sz w:val="22"/>
          <w:szCs w:val="22"/>
        </w:rPr>
      </w:pPr>
      <w:r w:rsidDel="00000000" w:rsidR="00000000" w:rsidRPr="00000000">
        <w:rPr>
          <w:sz w:val="22"/>
          <w:szCs w:val="22"/>
          <w:rtl w:val="0"/>
        </w:rPr>
        <w:t xml:space="preserve">Ordinary negligent actors do not undertake such duties</w:t>
      </w:r>
    </w:p>
    <w:p w:rsidR="00000000" w:rsidDel="00000000" w:rsidP="00000000" w:rsidRDefault="00000000" w:rsidRPr="00000000" w14:paraId="00000224">
      <w:pPr>
        <w:numPr>
          <w:ilvl w:val="3"/>
          <w:numId w:val="2"/>
        </w:numPr>
        <w:ind w:left="2880" w:hanging="360"/>
        <w:rPr>
          <w:sz w:val="22"/>
          <w:szCs w:val="22"/>
        </w:rPr>
      </w:pPr>
      <w:r w:rsidDel="00000000" w:rsidR="00000000" w:rsidRPr="00000000">
        <w:rPr>
          <w:sz w:val="22"/>
          <w:szCs w:val="22"/>
          <w:rtl w:val="0"/>
        </w:rPr>
        <w:t xml:space="preserve">If doctors’ not potentially liable insufficient legal incentives to exercise care with patients suffering probably-fatal conditions</w:t>
      </w:r>
    </w:p>
    <w:p w:rsidR="00000000" w:rsidDel="00000000" w:rsidP="00000000" w:rsidRDefault="00000000" w:rsidRPr="00000000" w14:paraId="00000225">
      <w:pPr>
        <w:numPr>
          <w:ilvl w:val="4"/>
          <w:numId w:val="2"/>
        </w:numPr>
        <w:ind w:left="3600" w:hanging="360"/>
        <w:rPr>
          <w:sz w:val="22"/>
          <w:szCs w:val="22"/>
        </w:rPr>
      </w:pPr>
      <w:r w:rsidDel="00000000" w:rsidR="00000000" w:rsidRPr="00000000">
        <w:rPr>
          <w:sz w:val="22"/>
          <w:szCs w:val="22"/>
          <w:rtl w:val="0"/>
        </w:rPr>
        <w:t xml:space="preserve">Counter: already have lots of non-legal incentives </w:t>
      </w:r>
    </w:p>
    <w:p w:rsidR="00000000" w:rsidDel="00000000" w:rsidP="00000000" w:rsidRDefault="00000000" w:rsidRPr="00000000" w14:paraId="00000226">
      <w:pPr>
        <w:numPr>
          <w:ilvl w:val="4"/>
          <w:numId w:val="2"/>
        </w:numPr>
        <w:ind w:left="3600" w:hanging="360"/>
        <w:rPr>
          <w:sz w:val="22"/>
          <w:szCs w:val="22"/>
        </w:rPr>
      </w:pPr>
      <w:r w:rsidDel="00000000" w:rsidR="00000000" w:rsidRPr="00000000">
        <w:rPr>
          <w:sz w:val="22"/>
          <w:szCs w:val="22"/>
          <w:rtl w:val="0"/>
        </w:rPr>
        <w:t xml:space="preserve">Counter: why not apply everywhere if deterrence is the motivation</w:t>
      </w:r>
    </w:p>
    <w:p w:rsidR="00000000" w:rsidDel="00000000" w:rsidP="00000000" w:rsidRDefault="00000000" w:rsidRPr="00000000" w14:paraId="00000227">
      <w:pPr>
        <w:numPr>
          <w:ilvl w:val="1"/>
          <w:numId w:val="2"/>
        </w:numPr>
        <w:ind w:left="1440" w:hanging="360"/>
        <w:rPr>
          <w:sz w:val="22"/>
          <w:szCs w:val="22"/>
        </w:rPr>
      </w:pPr>
      <w:r w:rsidDel="00000000" w:rsidR="00000000" w:rsidRPr="00000000">
        <w:rPr>
          <w:sz w:val="22"/>
          <w:szCs w:val="22"/>
          <w:rtl w:val="0"/>
        </w:rPr>
        <w:t xml:space="preserve">Issues</w:t>
      </w:r>
    </w:p>
    <w:p w:rsidR="00000000" w:rsidDel="00000000" w:rsidP="00000000" w:rsidRDefault="00000000" w:rsidRPr="00000000" w14:paraId="00000228">
      <w:pPr>
        <w:numPr>
          <w:ilvl w:val="2"/>
          <w:numId w:val="2"/>
        </w:numPr>
        <w:ind w:left="2160" w:hanging="360"/>
        <w:rPr>
          <w:sz w:val="22"/>
          <w:szCs w:val="22"/>
        </w:rPr>
      </w:pPr>
      <w:r w:rsidDel="00000000" w:rsidR="00000000" w:rsidRPr="00000000">
        <w:rPr>
          <w:sz w:val="22"/>
          <w:szCs w:val="22"/>
          <w:rtl w:val="0"/>
        </w:rPr>
        <w:t xml:space="preserve">Many examples in which a D’s N causes P to lose a chance but there is no recovery </w:t>
      </w:r>
    </w:p>
    <w:p w:rsidR="00000000" w:rsidDel="00000000" w:rsidP="00000000" w:rsidRDefault="00000000" w:rsidRPr="00000000" w14:paraId="00000229">
      <w:pPr>
        <w:numPr>
          <w:ilvl w:val="3"/>
          <w:numId w:val="2"/>
        </w:numPr>
        <w:ind w:left="2880" w:hanging="360"/>
        <w:rPr>
          <w:sz w:val="22"/>
          <w:szCs w:val="22"/>
        </w:rPr>
      </w:pPr>
      <w:r w:rsidDel="00000000" w:rsidR="00000000" w:rsidRPr="00000000">
        <w:rPr>
          <w:sz w:val="22"/>
          <w:szCs w:val="22"/>
          <w:rtl w:val="0"/>
        </w:rPr>
        <w:t xml:space="preserve">e.g. pest control company negligently fails to find insects in a house with less than 50 percent chance of avoiding infestation even if discovered)</w:t>
      </w:r>
    </w:p>
    <w:p w:rsidR="00000000" w:rsidDel="00000000" w:rsidP="00000000" w:rsidRDefault="00000000" w:rsidRPr="00000000" w14:paraId="0000022A">
      <w:pPr>
        <w:numPr>
          <w:ilvl w:val="1"/>
          <w:numId w:val="2"/>
        </w:numPr>
        <w:pBdr>
          <w:top w:space="0" w:sz="0" w:val="nil"/>
          <w:left w:space="0" w:sz="0" w:val="nil"/>
          <w:bottom w:space="0" w:sz="0" w:val="nil"/>
          <w:right w:space="0" w:sz="0" w:val="nil"/>
          <w:between w:space="0" w:sz="0" w:val="nil"/>
        </w:pBdr>
        <w:ind w:left="1440" w:hanging="360"/>
        <w:rPr>
          <w:color w:val="000000"/>
          <w:sz w:val="22"/>
          <w:szCs w:val="22"/>
        </w:rPr>
      </w:pPr>
      <w:r w:rsidDel="00000000" w:rsidR="00000000" w:rsidRPr="00000000">
        <w:rPr>
          <w:sz w:val="22"/>
          <w:szCs w:val="22"/>
          <w:rtl w:val="0"/>
        </w:rPr>
        <w:t xml:space="preserve">Proposed reform:</w:t>
      </w:r>
      <w:r w:rsidDel="00000000" w:rsidR="00000000" w:rsidRPr="00000000">
        <w:rPr>
          <w:rtl w:val="0"/>
        </w:rPr>
      </w:r>
    </w:p>
    <w:p w:rsidR="00000000" w:rsidDel="00000000" w:rsidP="00000000" w:rsidRDefault="00000000" w:rsidRPr="00000000" w14:paraId="0000022B">
      <w:pPr>
        <w:numPr>
          <w:ilvl w:val="2"/>
          <w:numId w:val="2"/>
        </w:numPr>
        <w:ind w:left="2160" w:hanging="360"/>
        <w:rPr>
          <w:sz w:val="22"/>
          <w:szCs w:val="22"/>
        </w:rPr>
      </w:pPr>
      <w:r w:rsidDel="00000000" w:rsidR="00000000" w:rsidRPr="00000000">
        <w:rPr>
          <w:sz w:val="22"/>
          <w:szCs w:val="22"/>
          <w:rtl w:val="0"/>
        </w:rPr>
        <w:t xml:space="preserve">Policy: but why not the rate? Taking from 20% to 10% (Halves chance of survival) is much worse than 40% to 30%! But same amount of money</w:t>
      </w:r>
    </w:p>
    <w:p w:rsidR="00000000" w:rsidDel="00000000" w:rsidP="00000000" w:rsidRDefault="00000000" w:rsidRPr="00000000" w14:paraId="0000022C">
      <w:pPr>
        <w:pStyle w:val="Heading1"/>
        <w:numPr>
          <w:ilvl w:val="0"/>
          <w:numId w:val="1"/>
        </w:numPr>
        <w:ind w:left="720" w:hanging="360"/>
        <w:rPr/>
      </w:pPr>
      <w:r w:rsidDel="00000000" w:rsidR="00000000" w:rsidRPr="00000000">
        <w:rPr>
          <w:rtl w:val="0"/>
        </w:rPr>
        <w:t xml:space="preserve">Market share liability</w:t>
      </w:r>
    </w:p>
    <w:p w:rsidR="00000000" w:rsidDel="00000000" w:rsidP="00000000" w:rsidRDefault="00000000" w:rsidRPr="00000000" w14:paraId="0000022D">
      <w:pPr>
        <w:numPr>
          <w:ilvl w:val="1"/>
          <w:numId w:val="2"/>
        </w:numPr>
        <w:ind w:left="1440" w:hanging="360"/>
        <w:rPr>
          <w:sz w:val="22"/>
          <w:szCs w:val="22"/>
        </w:rPr>
      </w:pPr>
      <w:r w:rsidDel="00000000" w:rsidR="00000000" w:rsidRPr="00000000">
        <w:rPr>
          <w:i w:val="1"/>
          <w:sz w:val="22"/>
          <w:szCs w:val="22"/>
          <w:rtl w:val="0"/>
        </w:rPr>
        <w:t xml:space="preserve">Sindell v. Abbott Laboratories</w:t>
      </w:r>
      <w:r w:rsidDel="00000000" w:rsidR="00000000" w:rsidRPr="00000000">
        <w:rPr>
          <w:sz w:val="22"/>
          <w:szCs w:val="22"/>
          <w:rtl w:val="0"/>
        </w:rPr>
        <w:t xml:space="preserve">: Class action. Women whose mothers had taken the drug while they were pregnant. Issue is that no one can figure out which</w:t>
      </w:r>
      <w:r w:rsidDel="00000000" w:rsidR="00000000" w:rsidRPr="00000000">
        <w:rPr>
          <w:b w:val="1"/>
          <w:sz w:val="22"/>
          <w:szCs w:val="22"/>
          <w:rtl w:val="0"/>
        </w:rPr>
        <w:t xml:space="preserve"> </w:t>
      </w:r>
      <w:r w:rsidDel="00000000" w:rsidR="00000000" w:rsidRPr="00000000">
        <w:rPr>
          <w:sz w:val="22"/>
          <w:szCs w:val="22"/>
          <w:rtl w:val="0"/>
        </w:rPr>
        <w:t xml:space="preserve">drug they took, even though all making the same, chemically identical, product</w:t>
      </w:r>
    </w:p>
    <w:p w:rsidR="00000000" w:rsidDel="00000000" w:rsidP="00000000" w:rsidRDefault="00000000" w:rsidRPr="00000000" w14:paraId="0000022E">
      <w:pPr>
        <w:numPr>
          <w:ilvl w:val="2"/>
          <w:numId w:val="2"/>
        </w:numPr>
        <w:ind w:left="2160" w:hanging="360"/>
        <w:rPr>
          <w:sz w:val="22"/>
          <w:szCs w:val="22"/>
        </w:rPr>
      </w:pPr>
      <w:r w:rsidDel="00000000" w:rsidR="00000000" w:rsidRPr="00000000">
        <w:rPr>
          <w:sz w:val="22"/>
          <w:szCs w:val="22"/>
          <w:rtl w:val="0"/>
        </w:rPr>
        <w:t xml:space="preserve">Court’s solution: “Market-share liability,” plaintiff could recover from each drug company $ amount equivalent to the company’s market share</w:t>
      </w:r>
    </w:p>
    <w:p w:rsidR="00000000" w:rsidDel="00000000" w:rsidP="00000000" w:rsidRDefault="00000000" w:rsidRPr="00000000" w14:paraId="0000022F">
      <w:pPr>
        <w:numPr>
          <w:ilvl w:val="2"/>
          <w:numId w:val="2"/>
        </w:numPr>
        <w:ind w:left="2160" w:hanging="360"/>
        <w:rPr>
          <w:sz w:val="22"/>
          <w:szCs w:val="22"/>
        </w:rPr>
      </w:pPr>
      <w:r w:rsidDel="00000000" w:rsidR="00000000" w:rsidRPr="00000000">
        <w:rPr>
          <w:sz w:val="22"/>
          <w:szCs w:val="22"/>
          <w:rtl w:val="0"/>
        </w:rPr>
        <w:t xml:space="preserve">So if I have $100 worth of damages and Abbott had 60% of the market, can recover $6 without proving Abbott individually manufactured the drug that injured me</w:t>
      </w:r>
    </w:p>
    <w:p w:rsidR="00000000" w:rsidDel="00000000" w:rsidP="00000000" w:rsidRDefault="00000000" w:rsidRPr="00000000" w14:paraId="00000230">
      <w:pPr>
        <w:numPr>
          <w:ilvl w:val="2"/>
          <w:numId w:val="2"/>
        </w:numPr>
        <w:ind w:left="2160" w:hanging="360"/>
        <w:rPr>
          <w:sz w:val="22"/>
          <w:szCs w:val="22"/>
        </w:rPr>
      </w:pPr>
      <w:r w:rsidDel="00000000" w:rsidR="00000000" w:rsidRPr="00000000">
        <w:rPr>
          <w:sz w:val="22"/>
          <w:szCs w:val="22"/>
          <w:rtl w:val="0"/>
        </w:rPr>
        <w:t xml:space="preserve">This way, Abbott, who it is established in aggregate did harm equivalent to its market share of DES (this drug that hurt people), can’t escape liability simply because each individual plaintiff cannot prove that it made the specific dose she ingested</w:t>
      </w:r>
    </w:p>
    <w:p w:rsidR="00000000" w:rsidDel="00000000" w:rsidP="00000000" w:rsidRDefault="00000000" w:rsidRPr="00000000" w14:paraId="00000231">
      <w:pPr>
        <w:numPr>
          <w:ilvl w:val="1"/>
          <w:numId w:val="2"/>
        </w:numPr>
        <w:ind w:left="1440" w:hanging="360"/>
        <w:rPr>
          <w:sz w:val="22"/>
          <w:szCs w:val="22"/>
        </w:rPr>
      </w:pPr>
      <w:r w:rsidDel="00000000" w:rsidR="00000000" w:rsidRPr="00000000">
        <w:rPr>
          <w:sz w:val="22"/>
          <w:szCs w:val="22"/>
          <w:rtl w:val="0"/>
        </w:rPr>
        <w:t xml:space="preserve">Justifications</w:t>
      </w:r>
    </w:p>
    <w:p w:rsidR="00000000" w:rsidDel="00000000" w:rsidP="00000000" w:rsidRDefault="00000000" w:rsidRPr="00000000" w14:paraId="00000232">
      <w:pPr>
        <w:numPr>
          <w:ilvl w:val="2"/>
          <w:numId w:val="2"/>
        </w:numPr>
        <w:ind w:left="2160" w:hanging="360"/>
        <w:rPr>
          <w:sz w:val="22"/>
          <w:szCs w:val="22"/>
        </w:rPr>
      </w:pPr>
      <w:r w:rsidDel="00000000" w:rsidR="00000000" w:rsidRPr="00000000">
        <w:rPr>
          <w:sz w:val="22"/>
          <w:szCs w:val="22"/>
          <w:rtl w:val="0"/>
        </w:rPr>
        <w:t xml:space="preserve">Optimal for deterrence and plaintiff recovery</w:t>
      </w:r>
    </w:p>
    <w:p w:rsidR="00000000" w:rsidDel="00000000" w:rsidP="00000000" w:rsidRDefault="00000000" w:rsidRPr="00000000" w14:paraId="00000233">
      <w:pPr>
        <w:numPr>
          <w:ilvl w:val="1"/>
          <w:numId w:val="2"/>
        </w:numPr>
        <w:ind w:left="1440" w:hanging="360"/>
        <w:rPr>
          <w:sz w:val="22"/>
          <w:szCs w:val="22"/>
        </w:rPr>
      </w:pPr>
      <w:r w:rsidDel="00000000" w:rsidR="00000000" w:rsidRPr="00000000">
        <w:rPr>
          <w:sz w:val="22"/>
          <w:szCs w:val="22"/>
          <w:rtl w:val="0"/>
        </w:rPr>
        <w:t xml:space="preserve">Criticism</w:t>
      </w:r>
    </w:p>
    <w:p w:rsidR="00000000" w:rsidDel="00000000" w:rsidP="00000000" w:rsidRDefault="00000000" w:rsidRPr="00000000" w14:paraId="00000234">
      <w:pPr>
        <w:numPr>
          <w:ilvl w:val="2"/>
          <w:numId w:val="2"/>
        </w:numPr>
        <w:ind w:left="2160" w:hanging="360"/>
        <w:rPr>
          <w:sz w:val="22"/>
          <w:szCs w:val="22"/>
        </w:rPr>
      </w:pPr>
      <w:r w:rsidDel="00000000" w:rsidR="00000000" w:rsidRPr="00000000">
        <w:rPr>
          <w:sz w:val="22"/>
          <w:szCs w:val="22"/>
          <w:rtl w:val="0"/>
        </w:rPr>
        <w:t xml:space="preserve">Corrective justice not well-served; plaintiff doesn’t get a chance to recover from the specific defendant that injured her</w:t>
      </w:r>
    </w:p>
    <w:p w:rsidR="00000000" w:rsidDel="00000000" w:rsidP="00000000" w:rsidRDefault="00000000" w:rsidRPr="00000000" w14:paraId="00000235">
      <w:pPr>
        <w:numPr>
          <w:ilvl w:val="1"/>
          <w:numId w:val="2"/>
        </w:numPr>
        <w:ind w:left="1440" w:hanging="360"/>
        <w:rPr>
          <w:sz w:val="22"/>
          <w:szCs w:val="22"/>
        </w:rPr>
      </w:pPr>
      <w:r w:rsidDel="00000000" w:rsidR="00000000" w:rsidRPr="00000000">
        <w:rPr>
          <w:sz w:val="22"/>
          <w:szCs w:val="22"/>
          <w:rtl w:val="0"/>
        </w:rPr>
        <w:t xml:space="preserve">Limitations</w:t>
      </w:r>
    </w:p>
    <w:p w:rsidR="00000000" w:rsidDel="00000000" w:rsidP="00000000" w:rsidRDefault="00000000" w:rsidRPr="00000000" w14:paraId="00000236">
      <w:pPr>
        <w:numPr>
          <w:ilvl w:val="2"/>
          <w:numId w:val="2"/>
        </w:numPr>
        <w:ind w:left="2160" w:hanging="360"/>
        <w:rPr>
          <w:sz w:val="22"/>
          <w:szCs w:val="22"/>
        </w:rPr>
      </w:pPr>
      <w:r w:rsidDel="00000000" w:rsidR="00000000" w:rsidRPr="00000000">
        <w:rPr>
          <w:sz w:val="22"/>
          <w:szCs w:val="22"/>
          <w:u w:val="single"/>
          <w:rtl w:val="0"/>
        </w:rPr>
        <w:t xml:space="preserve">Diseases have multiple causes</w:t>
      </w:r>
      <w:r w:rsidDel="00000000" w:rsidR="00000000" w:rsidRPr="00000000">
        <w:rPr>
          <w:rtl w:val="0"/>
        </w:rPr>
      </w:r>
    </w:p>
    <w:p w:rsidR="00000000" w:rsidDel="00000000" w:rsidP="00000000" w:rsidRDefault="00000000" w:rsidRPr="00000000" w14:paraId="00000237">
      <w:pPr>
        <w:numPr>
          <w:ilvl w:val="3"/>
          <w:numId w:val="2"/>
        </w:numPr>
        <w:ind w:left="2880" w:hanging="360"/>
        <w:rPr>
          <w:sz w:val="22"/>
          <w:szCs w:val="22"/>
        </w:rPr>
      </w:pPr>
      <w:r w:rsidDel="00000000" w:rsidR="00000000" w:rsidRPr="00000000">
        <w:rPr>
          <w:sz w:val="22"/>
          <w:szCs w:val="22"/>
          <w:rtl w:val="0"/>
        </w:rPr>
        <w:t xml:space="preserve">If I have X disease, there are a number of different toxins or whatever that could have caused it, each with a number of different defendants</w:t>
      </w:r>
    </w:p>
    <w:p w:rsidR="00000000" w:rsidDel="00000000" w:rsidP="00000000" w:rsidRDefault="00000000" w:rsidRPr="00000000" w14:paraId="00000238">
      <w:pPr>
        <w:numPr>
          <w:ilvl w:val="3"/>
          <w:numId w:val="2"/>
        </w:numPr>
        <w:ind w:left="2880" w:hanging="360"/>
        <w:rPr>
          <w:sz w:val="22"/>
          <w:szCs w:val="22"/>
        </w:rPr>
      </w:pPr>
      <w:r w:rsidDel="00000000" w:rsidR="00000000" w:rsidRPr="00000000">
        <w:rPr>
          <w:sz w:val="22"/>
          <w:szCs w:val="22"/>
          <w:rtl w:val="0"/>
        </w:rPr>
        <w:t xml:space="preserve">In </w:t>
      </w:r>
      <w:r w:rsidDel="00000000" w:rsidR="00000000" w:rsidRPr="00000000">
        <w:rPr>
          <w:i w:val="1"/>
          <w:sz w:val="22"/>
          <w:szCs w:val="22"/>
          <w:rtl w:val="0"/>
        </w:rPr>
        <w:t xml:space="preserve">Sindell</w:t>
      </w:r>
      <w:r w:rsidDel="00000000" w:rsidR="00000000" w:rsidRPr="00000000">
        <w:rPr>
          <w:sz w:val="22"/>
          <w:szCs w:val="22"/>
          <w:rtl w:val="0"/>
        </w:rPr>
        <w:t xml:space="preserve">, there was a signature disease with one drug that worked, so didn’t have this issue</w:t>
      </w:r>
    </w:p>
    <w:p w:rsidR="00000000" w:rsidDel="00000000" w:rsidP="00000000" w:rsidRDefault="00000000" w:rsidRPr="00000000" w14:paraId="00000239">
      <w:pPr>
        <w:numPr>
          <w:ilvl w:val="3"/>
          <w:numId w:val="2"/>
        </w:numPr>
        <w:ind w:left="2880" w:hanging="360"/>
        <w:rPr>
          <w:sz w:val="22"/>
          <w:szCs w:val="22"/>
        </w:rPr>
      </w:pPr>
      <w:r w:rsidDel="00000000" w:rsidR="00000000" w:rsidRPr="00000000">
        <w:rPr>
          <w:sz w:val="22"/>
          <w:szCs w:val="22"/>
          <w:rtl w:val="0"/>
        </w:rPr>
        <w:t xml:space="preserve">So no market-share liability for asbestos, lead-based paint, etc</w:t>
      </w:r>
    </w:p>
    <w:p w:rsidR="00000000" w:rsidDel="00000000" w:rsidP="00000000" w:rsidRDefault="00000000" w:rsidRPr="00000000" w14:paraId="0000023A">
      <w:pPr>
        <w:numPr>
          <w:ilvl w:val="2"/>
          <w:numId w:val="2"/>
        </w:numPr>
        <w:ind w:left="2160" w:hanging="360"/>
        <w:rPr>
          <w:sz w:val="22"/>
          <w:szCs w:val="22"/>
        </w:rPr>
      </w:pPr>
      <w:r w:rsidDel="00000000" w:rsidR="00000000" w:rsidRPr="00000000">
        <w:rPr>
          <w:sz w:val="22"/>
          <w:szCs w:val="22"/>
          <w:u w:val="single"/>
          <w:rtl w:val="0"/>
        </w:rPr>
        <w:t xml:space="preserve">Products in same market aren’t always fungible</w:t>
      </w:r>
      <w:r w:rsidDel="00000000" w:rsidR="00000000" w:rsidRPr="00000000">
        <w:rPr>
          <w:rtl w:val="0"/>
        </w:rPr>
      </w:r>
    </w:p>
    <w:p w:rsidR="00000000" w:rsidDel="00000000" w:rsidP="00000000" w:rsidRDefault="00000000" w:rsidRPr="00000000" w14:paraId="0000023B">
      <w:pPr>
        <w:numPr>
          <w:ilvl w:val="3"/>
          <w:numId w:val="2"/>
        </w:numPr>
        <w:ind w:left="2880" w:hanging="360"/>
        <w:rPr>
          <w:sz w:val="22"/>
          <w:szCs w:val="22"/>
        </w:rPr>
      </w:pPr>
      <w:r w:rsidDel="00000000" w:rsidR="00000000" w:rsidRPr="00000000">
        <w:rPr>
          <w:i w:val="1"/>
          <w:sz w:val="22"/>
          <w:szCs w:val="22"/>
          <w:rtl w:val="0"/>
        </w:rPr>
        <w:t xml:space="preserve">Skipworth v. Lead Industries Associates</w:t>
      </w:r>
      <w:r w:rsidDel="00000000" w:rsidR="00000000" w:rsidRPr="00000000">
        <w:rPr>
          <w:sz w:val="22"/>
          <w:szCs w:val="22"/>
          <w:rtl w:val="0"/>
        </w:rPr>
        <w:t xml:space="preserve">(Pa. 1997): court refused to apply market-share liability to manufacturers of a lead pigment that was in the past used in house paint, in part because different pigments had different chemical formations. Because these pigments therefore resulted in different levels of bioavailability, different manufacturers didn’t necessarily cause harm in proportion to their market share</w:t>
      </w:r>
    </w:p>
    <w:p w:rsidR="00000000" w:rsidDel="00000000" w:rsidP="00000000" w:rsidRDefault="00000000" w:rsidRPr="00000000" w14:paraId="0000023C">
      <w:pPr>
        <w:numPr>
          <w:ilvl w:val="2"/>
          <w:numId w:val="2"/>
        </w:numPr>
        <w:ind w:left="2160" w:hanging="360"/>
        <w:rPr>
          <w:sz w:val="22"/>
          <w:szCs w:val="22"/>
        </w:rPr>
      </w:pPr>
      <w:r w:rsidDel="00000000" w:rsidR="00000000" w:rsidRPr="00000000">
        <w:rPr>
          <w:sz w:val="22"/>
          <w:szCs w:val="22"/>
          <w:u w:val="single"/>
          <w:rtl w:val="0"/>
        </w:rPr>
        <w:t xml:space="preserve">Relevant market share data isn’t always available</w:t>
      </w:r>
      <w:r w:rsidDel="00000000" w:rsidR="00000000" w:rsidRPr="00000000">
        <w:rPr>
          <w:rtl w:val="0"/>
        </w:rPr>
      </w:r>
    </w:p>
    <w:p w:rsidR="00000000" w:rsidDel="00000000" w:rsidP="00000000" w:rsidRDefault="00000000" w:rsidRPr="00000000" w14:paraId="0000023D">
      <w:pPr>
        <w:numPr>
          <w:ilvl w:val="3"/>
          <w:numId w:val="2"/>
        </w:numPr>
        <w:ind w:left="2880" w:hanging="360"/>
        <w:rPr>
          <w:sz w:val="22"/>
          <w:szCs w:val="22"/>
        </w:rPr>
      </w:pPr>
      <w:r w:rsidDel="00000000" w:rsidR="00000000" w:rsidRPr="00000000">
        <w:rPr>
          <w:sz w:val="22"/>
          <w:szCs w:val="22"/>
          <w:rtl w:val="0"/>
        </w:rPr>
        <w:t xml:space="preserve">If harm was actually incurred say, 20 years ago, relevant market share data might not be available</w:t>
      </w:r>
    </w:p>
    <w:p w:rsidR="00000000" w:rsidDel="00000000" w:rsidP="00000000" w:rsidRDefault="00000000" w:rsidRPr="00000000" w14:paraId="0000023E">
      <w:pPr>
        <w:numPr>
          <w:ilvl w:val="3"/>
          <w:numId w:val="2"/>
        </w:numPr>
        <w:ind w:left="2880" w:hanging="360"/>
        <w:rPr>
          <w:sz w:val="22"/>
          <w:szCs w:val="22"/>
        </w:rPr>
      </w:pPr>
      <w:r w:rsidDel="00000000" w:rsidR="00000000" w:rsidRPr="00000000">
        <w:rPr>
          <w:sz w:val="22"/>
          <w:szCs w:val="22"/>
          <w:rtl w:val="0"/>
        </w:rPr>
        <w:t xml:space="preserve">Which market share? State? Local? National?</w:t>
      </w:r>
    </w:p>
    <w:p w:rsidR="00000000" w:rsidDel="00000000" w:rsidP="00000000" w:rsidRDefault="00000000" w:rsidRPr="00000000" w14:paraId="0000023F">
      <w:pPr>
        <w:numPr>
          <w:ilvl w:val="3"/>
          <w:numId w:val="2"/>
        </w:numPr>
        <w:ind w:left="2880" w:hanging="360"/>
        <w:rPr>
          <w:sz w:val="22"/>
          <w:szCs w:val="22"/>
        </w:rPr>
      </w:pPr>
      <w:r w:rsidDel="00000000" w:rsidR="00000000" w:rsidRPr="00000000">
        <w:rPr>
          <w:sz w:val="22"/>
          <w:szCs w:val="22"/>
          <w:rtl w:val="0"/>
        </w:rPr>
        <w:t xml:space="preserve">What if the defendant can prove it never sold drugs in a given state, so 100% not responsible?</w:t>
      </w:r>
    </w:p>
    <w:p w:rsidR="00000000" w:rsidDel="00000000" w:rsidP="00000000" w:rsidRDefault="00000000" w:rsidRPr="00000000" w14:paraId="00000240">
      <w:pPr>
        <w:numPr>
          <w:ilvl w:val="2"/>
          <w:numId w:val="2"/>
        </w:numPr>
        <w:ind w:left="2160" w:hanging="360"/>
        <w:rPr>
          <w:sz w:val="22"/>
          <w:szCs w:val="22"/>
        </w:rPr>
      </w:pPr>
      <w:r w:rsidDel="00000000" w:rsidR="00000000" w:rsidRPr="00000000">
        <w:rPr>
          <w:sz w:val="22"/>
          <w:szCs w:val="22"/>
          <w:u w:val="single"/>
          <w:rtl w:val="0"/>
        </w:rPr>
        <w:t xml:space="preserve">Not feasible to sue all possible defendants</w:t>
      </w:r>
      <w:r w:rsidDel="00000000" w:rsidR="00000000" w:rsidRPr="00000000">
        <w:rPr>
          <w:rtl w:val="0"/>
        </w:rPr>
      </w:r>
    </w:p>
    <w:p w:rsidR="00000000" w:rsidDel="00000000" w:rsidP="00000000" w:rsidRDefault="00000000" w:rsidRPr="00000000" w14:paraId="00000241">
      <w:pPr>
        <w:numPr>
          <w:ilvl w:val="3"/>
          <w:numId w:val="2"/>
        </w:numPr>
        <w:ind w:left="2880" w:hanging="360"/>
        <w:rPr>
          <w:sz w:val="22"/>
          <w:szCs w:val="22"/>
        </w:rPr>
      </w:pPr>
      <w:r w:rsidDel="00000000" w:rsidR="00000000" w:rsidRPr="00000000">
        <w:rPr>
          <w:sz w:val="22"/>
          <w:szCs w:val="22"/>
          <w:rtl w:val="0"/>
        </w:rPr>
        <w:t xml:space="preserve">Some have gone out of business, others not subject to jurisdiction, so result is that recovering from smaller pool</w:t>
      </w:r>
    </w:p>
    <w:p w:rsidR="00000000" w:rsidDel="00000000" w:rsidP="00000000" w:rsidRDefault="00000000" w:rsidRPr="00000000" w14:paraId="00000242">
      <w:pPr>
        <w:numPr>
          <w:ilvl w:val="1"/>
          <w:numId w:val="2"/>
        </w:numPr>
        <w:ind w:left="1440" w:hanging="360"/>
        <w:rPr>
          <w:sz w:val="22"/>
          <w:szCs w:val="22"/>
        </w:rPr>
      </w:pPr>
      <w:r w:rsidDel="00000000" w:rsidR="00000000" w:rsidRPr="00000000">
        <w:rPr>
          <w:sz w:val="22"/>
          <w:szCs w:val="22"/>
          <w:rtl w:val="0"/>
        </w:rPr>
        <w:t xml:space="preserve">Relative market-share approach used in </w:t>
      </w:r>
      <w:r w:rsidDel="00000000" w:rsidR="00000000" w:rsidRPr="00000000">
        <w:rPr>
          <w:i w:val="1"/>
          <w:sz w:val="22"/>
          <w:szCs w:val="22"/>
          <w:rtl w:val="0"/>
        </w:rPr>
        <w:t xml:space="preserve">Sindell</w:t>
      </w:r>
      <w:r w:rsidDel="00000000" w:rsidR="00000000" w:rsidRPr="00000000">
        <w:rPr>
          <w:sz w:val="22"/>
          <w:szCs w:val="22"/>
          <w:rtl w:val="0"/>
        </w:rPr>
        <w:t xml:space="preserve">, but later discarded: so sue a substantial portion of the market, have them collectively responsible for the remainder</w:t>
      </w:r>
    </w:p>
    <w:p w:rsidR="00000000" w:rsidDel="00000000" w:rsidP="00000000" w:rsidRDefault="00000000" w:rsidRPr="00000000" w14:paraId="00000243">
      <w:pPr>
        <w:numPr>
          <w:ilvl w:val="2"/>
          <w:numId w:val="2"/>
        </w:numPr>
        <w:ind w:left="2160" w:hanging="360"/>
        <w:rPr>
          <w:sz w:val="22"/>
          <w:szCs w:val="22"/>
        </w:rPr>
      </w:pPr>
      <w:r w:rsidDel="00000000" w:rsidR="00000000" w:rsidRPr="00000000">
        <w:rPr>
          <w:sz w:val="22"/>
          <w:szCs w:val="22"/>
          <w:rtl w:val="0"/>
        </w:rPr>
        <w:t xml:space="preserve">So if 5 companies each had 20%, one of them is bankrupt, plaintiff </w:t>
      </w:r>
      <w:r w:rsidDel="00000000" w:rsidR="00000000" w:rsidRPr="00000000">
        <w:rPr>
          <w:sz w:val="22"/>
          <w:szCs w:val="22"/>
          <w:u w:val="single"/>
          <w:rtl w:val="0"/>
        </w:rPr>
        <w:t xml:space="preserve">still</w:t>
      </w:r>
      <w:r w:rsidDel="00000000" w:rsidR="00000000" w:rsidRPr="00000000">
        <w:rPr>
          <w:sz w:val="22"/>
          <w:szCs w:val="22"/>
          <w:rtl w:val="0"/>
        </w:rPr>
        <w:t xml:space="preserve"> gets full recovery</w:t>
      </w:r>
    </w:p>
    <w:p w:rsidR="00000000" w:rsidDel="00000000" w:rsidP="00000000" w:rsidRDefault="00000000" w:rsidRPr="00000000" w14:paraId="00000244">
      <w:pPr>
        <w:numPr>
          <w:ilvl w:val="1"/>
          <w:numId w:val="2"/>
        </w:numPr>
        <w:ind w:left="1440" w:hanging="360"/>
        <w:rPr>
          <w:sz w:val="22"/>
          <w:szCs w:val="22"/>
        </w:rPr>
      </w:pPr>
      <w:r w:rsidDel="00000000" w:rsidR="00000000" w:rsidRPr="00000000">
        <w:rPr>
          <w:sz w:val="22"/>
          <w:szCs w:val="22"/>
          <w:rtl w:val="0"/>
        </w:rPr>
        <w:t xml:space="preserve">Absolute market share approach also a possibility, but then, like joint and several liability issues, it is the plaintiff who is bearing the burden of insolvency</w:t>
      </w:r>
    </w:p>
    <w:p w:rsidR="00000000" w:rsidDel="00000000" w:rsidP="00000000" w:rsidRDefault="00000000" w:rsidRPr="00000000" w14:paraId="00000245">
      <w:pPr>
        <w:numPr>
          <w:ilvl w:val="2"/>
          <w:numId w:val="2"/>
        </w:numPr>
        <w:ind w:left="2160" w:hanging="360"/>
        <w:rPr>
          <w:sz w:val="22"/>
          <w:szCs w:val="22"/>
        </w:rPr>
      </w:pPr>
      <w:r w:rsidDel="00000000" w:rsidR="00000000" w:rsidRPr="00000000">
        <w:rPr>
          <w:sz w:val="22"/>
          <w:szCs w:val="22"/>
          <w:rtl w:val="0"/>
        </w:rPr>
        <w:t xml:space="preserve">Minimum threshold of market available to sue before allowing?</w:t>
      </w:r>
    </w:p>
    <w:p w:rsidR="00000000" w:rsidDel="00000000" w:rsidP="00000000" w:rsidRDefault="00000000" w:rsidRPr="00000000" w14:paraId="00000246">
      <w:pPr>
        <w:numPr>
          <w:ilvl w:val="1"/>
          <w:numId w:val="2"/>
        </w:numPr>
        <w:ind w:left="1440" w:hanging="360"/>
        <w:rPr>
          <w:sz w:val="22"/>
          <w:szCs w:val="22"/>
        </w:rPr>
      </w:pPr>
      <w:r w:rsidDel="00000000" w:rsidR="00000000" w:rsidRPr="00000000">
        <w:rPr>
          <w:sz w:val="22"/>
          <w:szCs w:val="22"/>
          <w:rtl w:val="0"/>
        </w:rPr>
        <w:t xml:space="preserve">Purpose is to say that while theoretically appealing, substantial practical limitations, so the market-share liability method is not a panacea</w:t>
      </w:r>
    </w:p>
    <w:p w:rsidR="00000000" w:rsidDel="00000000" w:rsidP="00000000" w:rsidRDefault="00000000" w:rsidRPr="00000000" w14:paraId="00000247">
      <w:pPr>
        <w:numPr>
          <w:ilvl w:val="2"/>
          <w:numId w:val="2"/>
        </w:numPr>
        <w:ind w:left="2160" w:hanging="360"/>
        <w:rPr>
          <w:sz w:val="22"/>
          <w:szCs w:val="22"/>
        </w:rPr>
      </w:pPr>
      <w:r w:rsidDel="00000000" w:rsidR="00000000" w:rsidRPr="00000000">
        <w:rPr>
          <w:sz w:val="22"/>
          <w:szCs w:val="22"/>
          <w:rtl w:val="0"/>
        </w:rPr>
        <w:t xml:space="preserve">Only half of the fifteen states that have addressed the issue have allowed it for DES cases specifically</w:t>
      </w:r>
    </w:p>
    <w:p w:rsidR="00000000" w:rsidDel="00000000" w:rsidP="00000000" w:rsidRDefault="00000000" w:rsidRPr="00000000" w14:paraId="00000248">
      <w:pPr>
        <w:numPr>
          <w:ilvl w:val="2"/>
          <w:numId w:val="2"/>
        </w:numPr>
        <w:ind w:left="2160" w:hanging="360"/>
        <w:rPr>
          <w:sz w:val="22"/>
          <w:szCs w:val="22"/>
        </w:rPr>
      </w:pPr>
      <w:r w:rsidDel="00000000" w:rsidR="00000000" w:rsidRPr="00000000">
        <w:rPr>
          <w:sz w:val="22"/>
          <w:szCs w:val="22"/>
          <w:rtl w:val="0"/>
        </w:rPr>
        <w:t xml:space="preserve">Number of those courts rejected outright</w:t>
      </w:r>
    </w:p>
    <w:p w:rsidR="00000000" w:rsidDel="00000000" w:rsidP="00000000" w:rsidRDefault="00000000" w:rsidRPr="00000000" w14:paraId="00000249">
      <w:pPr>
        <w:numPr>
          <w:ilvl w:val="2"/>
          <w:numId w:val="2"/>
        </w:numPr>
        <w:ind w:left="2160" w:hanging="360"/>
        <w:rPr>
          <w:sz w:val="22"/>
          <w:szCs w:val="22"/>
        </w:rPr>
      </w:pPr>
      <w:r w:rsidDel="00000000" w:rsidR="00000000" w:rsidRPr="00000000">
        <w:rPr>
          <w:sz w:val="22"/>
          <w:szCs w:val="22"/>
          <w:rtl w:val="0"/>
        </w:rPr>
        <w:t xml:space="preserve">Minority have applied to other products</w:t>
      </w:r>
    </w:p>
    <w:p w:rsidR="00000000" w:rsidDel="00000000" w:rsidP="00000000" w:rsidRDefault="00000000" w:rsidRPr="00000000" w14:paraId="0000024A">
      <w:pPr>
        <w:pStyle w:val="Heading1"/>
        <w:numPr>
          <w:ilvl w:val="0"/>
          <w:numId w:val="1"/>
        </w:numPr>
        <w:ind w:left="720" w:hanging="360"/>
        <w:rPr/>
      </w:pPr>
      <w:r w:rsidDel="00000000" w:rsidR="00000000" w:rsidRPr="00000000">
        <w:rPr>
          <w:rtl w:val="0"/>
        </w:rPr>
        <w:t xml:space="preserve">Pure Economic harm</w:t>
      </w:r>
    </w:p>
    <w:p w:rsidR="00000000" w:rsidDel="00000000" w:rsidP="00000000" w:rsidRDefault="00000000" w:rsidRPr="00000000" w14:paraId="0000024B">
      <w:pPr>
        <w:numPr>
          <w:ilvl w:val="1"/>
          <w:numId w:val="2"/>
        </w:numPr>
        <w:ind w:left="1440" w:hanging="360"/>
        <w:rPr>
          <w:sz w:val="22"/>
          <w:szCs w:val="22"/>
        </w:rPr>
      </w:pPr>
      <w:r w:rsidDel="00000000" w:rsidR="00000000" w:rsidRPr="00000000">
        <w:rPr>
          <w:sz w:val="22"/>
          <w:szCs w:val="22"/>
          <w:rtl w:val="0"/>
        </w:rPr>
        <w:t xml:space="preserve">Current rule: plaintiff cannot recover if suffered “pure” economic harm (i.e. no physical harm etc.)</w:t>
      </w:r>
    </w:p>
    <w:p w:rsidR="00000000" w:rsidDel="00000000" w:rsidP="00000000" w:rsidRDefault="00000000" w:rsidRPr="00000000" w14:paraId="0000024C">
      <w:pPr>
        <w:pStyle w:val="Heading1"/>
        <w:numPr>
          <w:ilvl w:val="0"/>
          <w:numId w:val="1"/>
        </w:numPr>
        <w:ind w:left="720" w:hanging="360"/>
        <w:rPr/>
      </w:pPr>
      <w:r w:rsidDel="00000000" w:rsidR="00000000" w:rsidRPr="00000000">
        <w:rPr>
          <w:rtl w:val="0"/>
        </w:rPr>
        <w:t xml:space="preserve">Pure Emotional harm</w:t>
      </w:r>
    </w:p>
    <w:p w:rsidR="00000000" w:rsidDel="00000000" w:rsidP="00000000" w:rsidRDefault="00000000" w:rsidRPr="00000000" w14:paraId="0000024D">
      <w:pPr>
        <w:pStyle w:val="Heading1"/>
        <w:numPr>
          <w:ilvl w:val="0"/>
          <w:numId w:val="1"/>
        </w:numPr>
        <w:ind w:left="720" w:hanging="360"/>
        <w:rPr/>
      </w:pPr>
      <w:r w:rsidDel="00000000" w:rsidR="00000000" w:rsidRPr="00000000">
        <w:rPr>
          <w:rtl w:val="0"/>
        </w:rPr>
        <w:t xml:space="preserve">Punitive damages</w:t>
      </w:r>
    </w:p>
    <w:p w:rsidR="00000000" w:rsidDel="00000000" w:rsidP="00000000" w:rsidRDefault="00000000" w:rsidRPr="00000000" w14:paraId="0000024E">
      <w:pPr>
        <w:pStyle w:val="Heading1"/>
        <w:numPr>
          <w:ilvl w:val="0"/>
          <w:numId w:val="1"/>
        </w:numPr>
        <w:ind w:left="720" w:hanging="360"/>
        <w:rPr/>
      </w:pPr>
      <w:r w:rsidDel="00000000" w:rsidR="00000000" w:rsidRPr="00000000">
        <w:rPr>
          <w:rtl w:val="0"/>
        </w:rPr>
        <w:t xml:space="preserve">Compensatory damages</w:t>
      </w:r>
    </w:p>
    <w:p w:rsidR="00000000" w:rsidDel="00000000" w:rsidP="00000000" w:rsidRDefault="00000000" w:rsidRPr="00000000" w14:paraId="0000024F">
      <w:pPr>
        <w:pStyle w:val="Heading1"/>
        <w:numPr>
          <w:ilvl w:val="0"/>
          <w:numId w:val="1"/>
        </w:numPr>
        <w:ind w:left="720" w:hanging="360"/>
        <w:rPr/>
      </w:pPr>
      <w:r w:rsidDel="00000000" w:rsidR="00000000" w:rsidRPr="00000000">
        <w:rPr>
          <w:rtl w:val="0"/>
        </w:rPr>
        <w:t xml:space="preserve">Statutory damages</w:t>
      </w:r>
    </w:p>
    <w:p w:rsidR="00000000" w:rsidDel="00000000" w:rsidP="00000000" w:rsidRDefault="00000000" w:rsidRPr="00000000" w14:paraId="00000250">
      <w:pPr>
        <w:pStyle w:val="Heading1"/>
        <w:numPr>
          <w:ilvl w:val="0"/>
          <w:numId w:val="1"/>
        </w:numPr>
        <w:ind w:left="720" w:hanging="360"/>
        <w:rPr/>
      </w:pPr>
      <w:r w:rsidDel="00000000" w:rsidR="00000000" w:rsidRPr="00000000">
        <w:rPr>
          <w:rtl w:val="0"/>
        </w:rPr>
        <w:t xml:space="preserve">Strict liability</w:t>
      </w:r>
    </w:p>
    <w:p w:rsidR="00000000" w:rsidDel="00000000" w:rsidP="00000000" w:rsidRDefault="00000000" w:rsidRPr="00000000" w14:paraId="00000251">
      <w:pPr>
        <w:numPr>
          <w:ilvl w:val="1"/>
          <w:numId w:val="2"/>
        </w:numPr>
        <w:ind w:left="1440" w:hanging="360"/>
        <w:rPr>
          <w:sz w:val="22"/>
          <w:szCs w:val="22"/>
        </w:rPr>
      </w:pPr>
      <w:r w:rsidDel="00000000" w:rsidR="00000000" w:rsidRPr="00000000">
        <w:rPr>
          <w:sz w:val="22"/>
          <w:szCs w:val="22"/>
          <w:rtl w:val="0"/>
        </w:rPr>
        <w:t xml:space="preserve">Current rule: actor bears cost of all harms</w:t>
      </w:r>
    </w:p>
    <w:p w:rsidR="00000000" w:rsidDel="00000000" w:rsidP="00000000" w:rsidRDefault="00000000" w:rsidRPr="00000000" w14:paraId="00000252">
      <w:pPr>
        <w:numPr>
          <w:ilvl w:val="1"/>
          <w:numId w:val="2"/>
        </w:numPr>
        <w:ind w:left="1440" w:hanging="360"/>
        <w:rPr>
          <w:sz w:val="22"/>
          <w:szCs w:val="22"/>
        </w:rPr>
      </w:pPr>
      <w:r w:rsidDel="00000000" w:rsidR="00000000" w:rsidRPr="00000000">
        <w:rPr>
          <w:sz w:val="22"/>
          <w:szCs w:val="22"/>
          <w:rtl w:val="0"/>
        </w:rPr>
        <w:t xml:space="preserve">Alternative: negligence liability</w:t>
      </w:r>
    </w:p>
    <w:p w:rsidR="00000000" w:rsidDel="00000000" w:rsidP="00000000" w:rsidRDefault="00000000" w:rsidRPr="00000000" w14:paraId="00000253">
      <w:pPr>
        <w:pStyle w:val="Heading1"/>
        <w:numPr>
          <w:ilvl w:val="0"/>
          <w:numId w:val="1"/>
        </w:numPr>
        <w:ind w:left="720" w:hanging="360"/>
        <w:rPr/>
      </w:pPr>
      <w:r w:rsidDel="00000000" w:rsidR="00000000" w:rsidRPr="00000000">
        <w:rPr>
          <w:rtl w:val="0"/>
        </w:rPr>
        <w:t xml:space="preserve">Negligence</w:t>
      </w:r>
    </w:p>
    <w:p w:rsidR="00000000" w:rsidDel="00000000" w:rsidP="00000000" w:rsidRDefault="00000000" w:rsidRPr="00000000" w14:paraId="00000254">
      <w:pPr>
        <w:numPr>
          <w:ilvl w:val="1"/>
          <w:numId w:val="2"/>
        </w:numPr>
        <w:ind w:left="1440" w:hanging="360"/>
        <w:rPr>
          <w:sz w:val="22"/>
          <w:szCs w:val="22"/>
        </w:rPr>
      </w:pPr>
      <w:r w:rsidDel="00000000" w:rsidR="00000000" w:rsidRPr="00000000">
        <w:rPr>
          <w:sz w:val="22"/>
          <w:szCs w:val="22"/>
          <w:rtl w:val="0"/>
        </w:rPr>
        <w:t xml:space="preserve">Current rule: actor bears cost of only those harms negligently caused</w:t>
      </w:r>
    </w:p>
    <w:p w:rsidR="00000000" w:rsidDel="00000000" w:rsidP="00000000" w:rsidRDefault="00000000" w:rsidRPr="00000000" w14:paraId="00000255">
      <w:pPr>
        <w:numPr>
          <w:ilvl w:val="1"/>
          <w:numId w:val="2"/>
        </w:numPr>
        <w:ind w:left="1440" w:hanging="360"/>
        <w:rPr>
          <w:sz w:val="22"/>
          <w:szCs w:val="22"/>
        </w:rPr>
      </w:pPr>
      <w:r w:rsidDel="00000000" w:rsidR="00000000" w:rsidRPr="00000000">
        <w:rPr>
          <w:sz w:val="22"/>
          <w:szCs w:val="22"/>
          <w:rtl w:val="0"/>
        </w:rPr>
        <w:t xml:space="preserve">Alternative: strict liability</w:t>
      </w:r>
    </w:p>
    <w:p w:rsidR="00000000" w:rsidDel="00000000" w:rsidP="00000000" w:rsidRDefault="00000000" w:rsidRPr="00000000" w14:paraId="00000256">
      <w:pPr>
        <w:pStyle w:val="Heading1"/>
        <w:numPr>
          <w:ilvl w:val="0"/>
          <w:numId w:val="1"/>
        </w:numPr>
        <w:ind w:left="720" w:hanging="360"/>
        <w:rPr/>
      </w:pPr>
      <w:r w:rsidDel="00000000" w:rsidR="00000000" w:rsidRPr="00000000">
        <w:rPr>
          <w:rtl w:val="0"/>
        </w:rPr>
        <w:t xml:space="preserve">Duty to rescue</w:t>
      </w:r>
    </w:p>
    <w:p w:rsidR="00000000" w:rsidDel="00000000" w:rsidP="00000000" w:rsidRDefault="00000000" w:rsidRPr="00000000" w14:paraId="00000257">
      <w:pPr>
        <w:numPr>
          <w:ilvl w:val="1"/>
          <w:numId w:val="2"/>
        </w:numPr>
        <w:ind w:left="1440" w:hanging="360"/>
        <w:rPr>
          <w:sz w:val="22"/>
          <w:szCs w:val="22"/>
        </w:rPr>
      </w:pPr>
      <w:r w:rsidDel="00000000" w:rsidR="00000000" w:rsidRPr="00000000">
        <w:rPr>
          <w:sz w:val="22"/>
          <w:szCs w:val="22"/>
          <w:rtl w:val="0"/>
        </w:rPr>
        <w:t xml:space="preserve">Current rule: no duty to rescue unless caused harm or special relationship</w:t>
      </w:r>
    </w:p>
    <w:p w:rsidR="00000000" w:rsidDel="00000000" w:rsidP="00000000" w:rsidRDefault="00000000" w:rsidRPr="00000000" w14:paraId="00000258">
      <w:pPr>
        <w:numPr>
          <w:ilvl w:val="1"/>
          <w:numId w:val="2"/>
        </w:numPr>
        <w:ind w:left="1440" w:hanging="360"/>
        <w:rPr>
          <w:sz w:val="22"/>
          <w:szCs w:val="22"/>
        </w:rPr>
      </w:pPr>
      <w:r w:rsidDel="00000000" w:rsidR="00000000" w:rsidRPr="00000000">
        <w:rPr>
          <w:sz w:val="22"/>
          <w:szCs w:val="22"/>
          <w:rtl w:val="0"/>
        </w:rPr>
        <w:t xml:space="preserve">Alternative: duty to rescue; Good Samaritan laws</w:t>
      </w:r>
    </w:p>
    <w:p w:rsidR="00000000" w:rsidDel="00000000" w:rsidP="00000000" w:rsidRDefault="00000000" w:rsidRPr="00000000" w14:paraId="00000259">
      <w:pPr>
        <w:pStyle w:val="Heading1"/>
        <w:numPr>
          <w:ilvl w:val="0"/>
          <w:numId w:val="1"/>
        </w:numPr>
        <w:ind w:left="720" w:hanging="360"/>
        <w:rPr/>
      </w:pPr>
      <w:r w:rsidDel="00000000" w:rsidR="00000000" w:rsidRPr="00000000">
        <w:rPr>
          <w:rtl w:val="0"/>
        </w:rPr>
        <w:t xml:space="preserve">Class actions</w:t>
      </w:r>
    </w:p>
    <w:p w:rsidR="00000000" w:rsidDel="00000000" w:rsidP="00000000" w:rsidRDefault="00000000" w:rsidRPr="00000000" w14:paraId="0000025A">
      <w:pPr>
        <w:pStyle w:val="Heading1"/>
        <w:numPr>
          <w:ilvl w:val="0"/>
          <w:numId w:val="1"/>
        </w:numPr>
        <w:ind w:left="720" w:hanging="360"/>
        <w:rPr/>
      </w:pPr>
      <w:r w:rsidDel="00000000" w:rsidR="00000000" w:rsidRPr="00000000">
        <w:rPr>
          <w:rtl w:val="0"/>
        </w:rPr>
        <w:t xml:space="preserve">MDLs</w:t>
      </w:r>
    </w:p>
    <w:p w:rsidR="00000000" w:rsidDel="00000000" w:rsidP="00000000" w:rsidRDefault="00000000" w:rsidRPr="00000000" w14:paraId="0000025B">
      <w:pPr>
        <w:pStyle w:val="Heading1"/>
        <w:numPr>
          <w:ilvl w:val="0"/>
          <w:numId w:val="1"/>
        </w:numPr>
        <w:ind w:left="720" w:hanging="360"/>
        <w:rPr/>
      </w:pPr>
      <w:r w:rsidDel="00000000" w:rsidR="00000000" w:rsidRPr="00000000">
        <w:rPr>
          <w:rtl w:val="0"/>
        </w:rPr>
        <w:t xml:space="preserve">Trespass</w:t>
      </w:r>
    </w:p>
    <w:p w:rsidR="00000000" w:rsidDel="00000000" w:rsidP="00000000" w:rsidRDefault="00000000" w:rsidRPr="00000000" w14:paraId="0000025C">
      <w:pPr>
        <w:pStyle w:val="Heading1"/>
        <w:numPr>
          <w:ilvl w:val="0"/>
          <w:numId w:val="1"/>
        </w:numPr>
        <w:ind w:left="720" w:hanging="360"/>
        <w:rPr/>
      </w:pPr>
      <w:r w:rsidDel="00000000" w:rsidR="00000000" w:rsidRPr="00000000">
        <w:rPr>
          <w:rtl w:val="0"/>
        </w:rPr>
        <w:t xml:space="preserve">Nuisance</w:t>
      </w:r>
    </w:p>
    <w:p w:rsidR="00000000" w:rsidDel="00000000" w:rsidP="00000000" w:rsidRDefault="00000000" w:rsidRPr="00000000" w14:paraId="0000025D">
      <w:pPr>
        <w:pStyle w:val="Heading1"/>
        <w:numPr>
          <w:ilvl w:val="0"/>
          <w:numId w:val="1"/>
        </w:numPr>
        <w:ind w:left="720" w:hanging="360"/>
        <w:rPr/>
      </w:pPr>
      <w:r w:rsidDel="00000000" w:rsidR="00000000" w:rsidRPr="00000000">
        <w:rPr>
          <w:rtl w:val="0"/>
        </w:rPr>
        <w:t xml:space="preserve">Contributory negligence</w:t>
      </w:r>
    </w:p>
    <w:p w:rsidR="00000000" w:rsidDel="00000000" w:rsidP="00000000" w:rsidRDefault="00000000" w:rsidRPr="00000000" w14:paraId="0000025E">
      <w:pPr>
        <w:numPr>
          <w:ilvl w:val="1"/>
          <w:numId w:val="2"/>
        </w:numPr>
        <w:ind w:left="1440" w:hanging="360"/>
        <w:rPr>
          <w:sz w:val="22"/>
          <w:szCs w:val="22"/>
        </w:rPr>
      </w:pPr>
      <w:r w:rsidDel="00000000" w:rsidR="00000000" w:rsidRPr="00000000">
        <w:rPr>
          <w:sz w:val="22"/>
          <w:szCs w:val="22"/>
          <w:rtl w:val="0"/>
        </w:rPr>
        <w:t xml:space="preserve">Current rule: if plaintiff is at all negligent, no recovery</w:t>
      </w:r>
    </w:p>
    <w:p w:rsidR="00000000" w:rsidDel="00000000" w:rsidP="00000000" w:rsidRDefault="00000000" w:rsidRPr="00000000" w14:paraId="0000025F">
      <w:pPr>
        <w:numPr>
          <w:ilvl w:val="1"/>
          <w:numId w:val="2"/>
        </w:numPr>
        <w:ind w:left="1440" w:hanging="360"/>
        <w:rPr>
          <w:sz w:val="22"/>
          <w:szCs w:val="22"/>
        </w:rPr>
      </w:pPr>
      <w:r w:rsidDel="00000000" w:rsidR="00000000" w:rsidRPr="00000000">
        <w:rPr>
          <w:sz w:val="22"/>
          <w:szCs w:val="22"/>
          <w:rtl w:val="0"/>
        </w:rPr>
        <w:t xml:space="preserve">Alternative rule: comparative negligence, plaintiff’s recovery reduced by amount of own negligence</w:t>
      </w:r>
    </w:p>
    <w:p w:rsidR="00000000" w:rsidDel="00000000" w:rsidP="00000000" w:rsidRDefault="00000000" w:rsidRPr="00000000" w14:paraId="00000260">
      <w:pPr>
        <w:pStyle w:val="Heading1"/>
        <w:numPr>
          <w:ilvl w:val="0"/>
          <w:numId w:val="1"/>
        </w:numPr>
        <w:ind w:left="720" w:hanging="360"/>
        <w:rPr/>
      </w:pPr>
      <w:r w:rsidDel="00000000" w:rsidR="00000000" w:rsidRPr="00000000">
        <w:rPr>
          <w:rtl w:val="0"/>
        </w:rPr>
        <w:t xml:space="preserve">Comparative negligence</w:t>
      </w:r>
    </w:p>
    <w:p w:rsidR="00000000" w:rsidDel="00000000" w:rsidP="00000000" w:rsidRDefault="00000000" w:rsidRPr="00000000" w14:paraId="00000261">
      <w:pPr>
        <w:numPr>
          <w:ilvl w:val="1"/>
          <w:numId w:val="2"/>
        </w:numPr>
        <w:ind w:left="1440" w:hanging="360"/>
        <w:rPr>
          <w:sz w:val="22"/>
          <w:szCs w:val="22"/>
        </w:rPr>
      </w:pPr>
      <w:r w:rsidDel="00000000" w:rsidR="00000000" w:rsidRPr="00000000">
        <w:rPr>
          <w:sz w:val="22"/>
          <w:szCs w:val="22"/>
          <w:rtl w:val="0"/>
        </w:rPr>
        <w:t xml:space="preserve">Current rule: plaintiff’s recovery reduced by amount of own negligence</w:t>
      </w:r>
    </w:p>
    <w:p w:rsidR="00000000" w:rsidDel="00000000" w:rsidP="00000000" w:rsidRDefault="00000000" w:rsidRPr="00000000" w14:paraId="00000262">
      <w:pPr>
        <w:numPr>
          <w:ilvl w:val="1"/>
          <w:numId w:val="2"/>
        </w:numPr>
        <w:ind w:left="1440" w:hanging="360"/>
        <w:rPr>
          <w:sz w:val="22"/>
          <w:szCs w:val="22"/>
        </w:rPr>
      </w:pPr>
      <w:r w:rsidDel="00000000" w:rsidR="00000000" w:rsidRPr="00000000">
        <w:rPr>
          <w:sz w:val="22"/>
          <w:szCs w:val="22"/>
          <w:rtl w:val="0"/>
        </w:rPr>
        <w:t xml:space="preserve">Alternative rule: contributory negligence, no recovery if plaintiff is at all negligent</w:t>
      </w:r>
    </w:p>
    <w:p w:rsidR="00000000" w:rsidDel="00000000" w:rsidP="00000000" w:rsidRDefault="00000000" w:rsidRPr="00000000" w14:paraId="00000263">
      <w:pPr>
        <w:pStyle w:val="Heading1"/>
        <w:numPr>
          <w:ilvl w:val="0"/>
          <w:numId w:val="1"/>
        </w:numPr>
        <w:ind w:left="720" w:hanging="360"/>
        <w:rPr/>
      </w:pPr>
      <w:r w:rsidDel="00000000" w:rsidR="00000000" w:rsidRPr="00000000">
        <w:rPr>
          <w:rtl w:val="0"/>
        </w:rPr>
        <w:t xml:space="preserve">Informed Consent</w:t>
      </w:r>
    </w:p>
    <w:p w:rsidR="00000000" w:rsidDel="00000000" w:rsidP="00000000" w:rsidRDefault="00000000" w:rsidRPr="00000000" w14:paraId="00000264">
      <w:pPr>
        <w:numPr>
          <w:ilvl w:val="1"/>
          <w:numId w:val="2"/>
        </w:numPr>
        <w:ind w:left="1440" w:hanging="360"/>
        <w:rPr>
          <w:sz w:val="22"/>
          <w:szCs w:val="22"/>
        </w:rPr>
      </w:pPr>
      <w:r w:rsidDel="00000000" w:rsidR="00000000" w:rsidRPr="00000000">
        <w:rPr>
          <w:sz w:val="22"/>
          <w:szCs w:val="22"/>
          <w:rtl w:val="0"/>
        </w:rPr>
        <w:t xml:space="preserve">Current rule: doctor must provide patient with information re treatment’s risks and benefits, so the patient may make informed choice about whether to take the risks of submitting to the treatment, to seek alternative treatment, or to select no treatment at all. </w:t>
      </w:r>
    </w:p>
    <w:p w:rsidR="00000000" w:rsidDel="00000000" w:rsidP="00000000" w:rsidRDefault="00000000" w:rsidRPr="00000000" w14:paraId="00000265">
      <w:pPr>
        <w:pStyle w:val="Heading1"/>
        <w:numPr>
          <w:ilvl w:val="0"/>
          <w:numId w:val="1"/>
        </w:numPr>
        <w:ind w:left="720" w:hanging="360"/>
        <w:rPr/>
      </w:pPr>
      <w:r w:rsidDel="00000000" w:rsidR="00000000" w:rsidRPr="00000000">
        <w:rPr>
          <w:rtl w:val="0"/>
        </w:rPr>
        <w:t xml:space="preserve">Multiple sufficient causes</w:t>
      </w:r>
    </w:p>
    <w:p w:rsidR="00000000" w:rsidDel="00000000" w:rsidP="00000000" w:rsidRDefault="00000000" w:rsidRPr="00000000" w14:paraId="00000266">
      <w:pPr>
        <w:pStyle w:val="Heading1"/>
        <w:numPr>
          <w:ilvl w:val="0"/>
          <w:numId w:val="1"/>
        </w:numPr>
        <w:ind w:left="720" w:hanging="360"/>
        <w:rPr/>
      </w:pPr>
      <w:r w:rsidDel="00000000" w:rsidR="00000000" w:rsidRPr="00000000">
        <w:rPr>
          <w:rtl w:val="0"/>
        </w:rPr>
        <w:t xml:space="preserve">Multiple necessary causes</w:t>
      </w:r>
    </w:p>
    <w:p w:rsidR="00000000" w:rsidDel="00000000" w:rsidP="00000000" w:rsidRDefault="00000000" w:rsidRPr="00000000" w14:paraId="00000267">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rPr>
          <w:b w:val="1"/>
          <w:sz w:val="22"/>
          <w:szCs w:val="22"/>
        </w:rPr>
      </w:pPr>
      <w:bookmarkStart w:colFirst="0" w:colLast="0" w:name="_heading=h.2s8eyo1" w:id="9"/>
      <w:bookmarkEnd w:id="9"/>
      <w:r w:rsidDel="00000000" w:rsidR="00000000" w:rsidRPr="00000000">
        <w:rPr>
          <w:b w:val="1"/>
          <w:sz w:val="22"/>
          <w:szCs w:val="22"/>
          <w:rtl w:val="0"/>
        </w:rPr>
        <w:t xml:space="preserve">Doctrine discussion</w:t>
      </w:r>
    </w:p>
    <w:p w:rsidR="00000000" w:rsidDel="00000000" w:rsidP="00000000" w:rsidRDefault="00000000" w:rsidRPr="00000000" w14:paraId="00000269">
      <w:pPr>
        <w:numPr>
          <w:ilvl w:val="0"/>
          <w:numId w:val="2"/>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sz w:val="22"/>
          <w:szCs w:val="22"/>
          <w:rtl w:val="0"/>
        </w:rPr>
        <w:t xml:space="preserve">Alternative liability</w:t>
      </w:r>
    </w:p>
    <w:p w:rsidR="00000000" w:rsidDel="00000000" w:rsidP="00000000" w:rsidRDefault="00000000" w:rsidRPr="00000000" w14:paraId="0000026A">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Use burden-shifting more! So useful</w:t>
      </w:r>
    </w:p>
    <w:p w:rsidR="00000000" w:rsidDel="00000000" w:rsidP="00000000" w:rsidRDefault="00000000" w:rsidRPr="00000000" w14:paraId="0000026B">
      <w:pPr>
        <w:numPr>
          <w:ilvl w:val="0"/>
          <w:numId w:val="2"/>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sz w:val="22"/>
          <w:szCs w:val="22"/>
          <w:rtl w:val="0"/>
        </w:rPr>
        <w:t xml:space="preserve">New Zealand</w:t>
      </w:r>
    </w:p>
    <w:p w:rsidR="00000000" w:rsidDel="00000000" w:rsidP="00000000" w:rsidRDefault="00000000" w:rsidRPr="00000000" w14:paraId="0000026C">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There are literally no personally injury suits - just a big fund</w:t>
      </w:r>
    </w:p>
    <w:p w:rsidR="00000000" w:rsidDel="00000000" w:rsidP="00000000" w:rsidRDefault="00000000" w:rsidRPr="00000000" w14:paraId="0000026D">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No deterrence component, purely distributional - but this makes for accidents!</w:t>
      </w:r>
    </w:p>
    <w:p w:rsidR="00000000" w:rsidDel="00000000" w:rsidP="00000000" w:rsidRDefault="00000000" w:rsidRPr="00000000" w14:paraId="0000026E">
      <w:pPr>
        <w:numPr>
          <w:ilvl w:val="0"/>
          <w:numId w:val="2"/>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sz w:val="22"/>
          <w:szCs w:val="22"/>
          <w:rtl w:val="0"/>
        </w:rPr>
        <w:t xml:space="preserve">Jury reform</w:t>
      </w:r>
    </w:p>
    <w:p w:rsidR="00000000" w:rsidDel="00000000" w:rsidP="00000000" w:rsidRDefault="00000000" w:rsidRPr="00000000" w14:paraId="0000026F">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Ford did a BPL for Pinto - jury freaked out and hated it</w:t>
      </w:r>
    </w:p>
    <w:p w:rsidR="00000000" w:rsidDel="00000000" w:rsidP="00000000" w:rsidRDefault="00000000" w:rsidRPr="00000000" w14:paraId="00000270">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When writing issue spotter - “we may not want to present to jury results of this”</w:t>
      </w:r>
    </w:p>
    <w:p w:rsidR="00000000" w:rsidDel="00000000" w:rsidP="00000000" w:rsidRDefault="00000000" w:rsidRPr="00000000" w14:paraId="00000271">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Increase use of experts, or “court-appointed special masters”</w:t>
      </w:r>
    </w:p>
    <w:p w:rsidR="00000000" w:rsidDel="00000000" w:rsidP="00000000" w:rsidRDefault="00000000" w:rsidRPr="00000000" w14:paraId="00000272">
      <w:pPr>
        <w:numPr>
          <w:ilvl w:val="0"/>
          <w:numId w:val="2"/>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sz w:val="22"/>
          <w:szCs w:val="22"/>
          <w:rtl w:val="0"/>
        </w:rPr>
        <w:t xml:space="preserve">Lost chance</w:t>
      </w:r>
    </w:p>
    <w:p w:rsidR="00000000" w:rsidDel="00000000" w:rsidP="00000000" w:rsidRDefault="00000000" w:rsidRPr="00000000" w14:paraId="00000273">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Why not </w:t>
      </w:r>
      <w:r w:rsidDel="00000000" w:rsidR="00000000" w:rsidRPr="00000000">
        <w:rPr>
          <w:sz w:val="22"/>
          <w:szCs w:val="22"/>
          <w:u w:val="single"/>
          <w:rtl w:val="0"/>
        </w:rPr>
        <w:t xml:space="preserve">rate</w:t>
      </w:r>
      <w:r w:rsidDel="00000000" w:rsidR="00000000" w:rsidRPr="00000000">
        <w:rPr>
          <w:sz w:val="22"/>
          <w:szCs w:val="22"/>
          <w:rtl w:val="0"/>
        </w:rPr>
        <w:t xml:space="preserve"> increase?</w:t>
      </w:r>
    </w:p>
    <w:p w:rsidR="00000000" w:rsidDel="00000000" w:rsidP="00000000" w:rsidRDefault="00000000" w:rsidRPr="00000000" w14:paraId="00000274">
      <w:pPr>
        <w:numPr>
          <w:ilvl w:val="0"/>
          <w:numId w:val="2"/>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sz w:val="22"/>
          <w:szCs w:val="22"/>
          <w:rtl w:val="0"/>
        </w:rPr>
        <w:t xml:space="preserve">Moral luck</w:t>
      </w:r>
    </w:p>
    <w:p w:rsidR="00000000" w:rsidDel="00000000" w:rsidP="00000000" w:rsidRDefault="00000000" w:rsidRPr="00000000" w14:paraId="00000275">
      <w:pPr>
        <w:numPr>
          <w:ilvl w:val="0"/>
          <w:numId w:val="2"/>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sz w:val="22"/>
          <w:szCs w:val="22"/>
          <w:rtl w:val="0"/>
        </w:rPr>
        <w:t xml:space="preserve">Market share liability</w:t>
      </w:r>
    </w:p>
    <w:p w:rsidR="00000000" w:rsidDel="00000000" w:rsidP="00000000" w:rsidRDefault="00000000" w:rsidRPr="00000000" w14:paraId="00000276">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When to use</w:t>
      </w:r>
    </w:p>
    <w:p w:rsidR="00000000" w:rsidDel="00000000" w:rsidP="00000000" w:rsidRDefault="00000000" w:rsidRPr="00000000" w14:paraId="00000277">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Disease with a single cause: If multiple potential causes, universe of potential defendants to be held liable no longer limited to XYZ manufacturers</w:t>
      </w:r>
    </w:p>
    <w:p w:rsidR="00000000" w:rsidDel="00000000" w:rsidP="00000000" w:rsidRDefault="00000000" w:rsidRPr="00000000" w14:paraId="00000278">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Fungible products: If the same pill/product has different likelihood of causing injury, proportional responsibility no longer makes sense </w:t>
      </w:r>
    </w:p>
    <w:p w:rsidR="00000000" w:rsidDel="00000000" w:rsidP="00000000" w:rsidRDefault="00000000" w:rsidRPr="00000000" w14:paraId="00000279">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Relevant market share data available: Which market? What time period? Different defendants in different markets at different times </w:t>
      </w:r>
    </w:p>
    <w:p w:rsidR="00000000" w:rsidDel="00000000" w:rsidP="00000000" w:rsidRDefault="00000000" w:rsidRPr="00000000" w14:paraId="0000027A">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Most defendants can be held liable: Some manufacturers may be bankrupt, tough to reach for jurisdictional reasons, etc</w:t>
      </w:r>
    </w:p>
    <w:p w:rsidR="00000000" w:rsidDel="00000000" w:rsidP="00000000" w:rsidRDefault="00000000" w:rsidRPr="00000000" w14:paraId="0000027B">
      <w:pPr>
        <w:numPr>
          <w:ilvl w:val="0"/>
          <w:numId w:val="2"/>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sz w:val="22"/>
          <w:szCs w:val="22"/>
          <w:rtl w:val="0"/>
        </w:rPr>
        <w:t xml:space="preserve">“Foreseeability”</w:t>
      </w:r>
    </w:p>
    <w:p w:rsidR="00000000" w:rsidDel="00000000" w:rsidP="00000000" w:rsidRDefault="00000000" w:rsidRPr="00000000" w14:paraId="0000027C">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Kinda runs through all of torts - this is how we determine whether someone was negligent (P in BPL) but also whether something was proximate cause</w:t>
      </w:r>
    </w:p>
    <w:p w:rsidR="00000000" w:rsidDel="00000000" w:rsidP="00000000" w:rsidRDefault="00000000" w:rsidRPr="00000000" w14:paraId="0000027D">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Doesn’t it mush together…</w:t>
      </w:r>
    </w:p>
    <w:p w:rsidR="00000000" w:rsidDel="00000000" w:rsidP="00000000" w:rsidRDefault="00000000" w:rsidRPr="00000000" w14:paraId="0000027E">
      <w:pPr>
        <w:numPr>
          <w:ilvl w:val="0"/>
          <w:numId w:val="2"/>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sz w:val="22"/>
          <w:szCs w:val="22"/>
          <w:rtl w:val="0"/>
        </w:rPr>
        <w:t xml:space="preserve">Custom</w:t>
      </w:r>
    </w:p>
    <w:p w:rsidR="00000000" w:rsidDel="00000000" w:rsidP="00000000" w:rsidRDefault="00000000" w:rsidRPr="00000000" w14:paraId="0000027F">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Normative force – “Definitionally, ‘reasonableness’ is what everyone else in my position does, and I did that”</w:t>
      </w:r>
    </w:p>
    <w:p w:rsidR="00000000" w:rsidDel="00000000" w:rsidP="00000000" w:rsidRDefault="00000000" w:rsidRPr="00000000" w14:paraId="00000280">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Based on experience and authority that comes from a widespread way of doing things, custom may be probative of what constitutes reasonable care</w:t>
      </w:r>
    </w:p>
    <w:p w:rsidR="00000000" w:rsidDel="00000000" w:rsidP="00000000" w:rsidRDefault="00000000" w:rsidRPr="00000000" w14:paraId="00000281">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Holding someone liable for doing what everyone else does seems unfair</w:t>
      </w:r>
    </w:p>
    <w:p w:rsidR="00000000" w:rsidDel="00000000" w:rsidP="00000000" w:rsidRDefault="00000000" w:rsidRPr="00000000" w14:paraId="00000282">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That said, want to demonstrate that the custom is actually justified on the merits, rather than just asserted based on authority</w:t>
      </w:r>
    </w:p>
    <w:p w:rsidR="00000000" w:rsidDel="00000000" w:rsidP="00000000" w:rsidRDefault="00000000" w:rsidRPr="00000000" w14:paraId="00000283">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Proper cost-benefit analysis, etc</w:t>
      </w:r>
    </w:p>
    <w:p w:rsidR="00000000" w:rsidDel="00000000" w:rsidP="00000000" w:rsidRDefault="00000000" w:rsidRPr="00000000" w14:paraId="00000284">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Admitting evidence of compliance with custom cautions the jury that if it finds that an actor was negligent despite compliance with the custom, the jury is holding </w:t>
      </w:r>
      <w:r w:rsidDel="00000000" w:rsidR="00000000" w:rsidRPr="00000000">
        <w:rPr>
          <w:sz w:val="22"/>
          <w:szCs w:val="22"/>
          <w:u w:val="single"/>
          <w:rtl w:val="0"/>
        </w:rPr>
        <w:t xml:space="preserve">everyone</w:t>
      </w:r>
      <w:r w:rsidDel="00000000" w:rsidR="00000000" w:rsidRPr="00000000">
        <w:rPr>
          <w:sz w:val="22"/>
          <w:szCs w:val="22"/>
          <w:rtl w:val="0"/>
        </w:rPr>
        <w:t xml:space="preserve"> in that industry negligent</w:t>
      </w:r>
    </w:p>
    <w:p w:rsidR="00000000" w:rsidDel="00000000" w:rsidP="00000000" w:rsidRDefault="00000000" w:rsidRPr="00000000" w14:paraId="00000285">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Inverse: if defendant wasn’t in compliance with the industry standard, he’s an outsider and that seems unreasonable</w:t>
      </w:r>
    </w:p>
    <w:p w:rsidR="00000000" w:rsidDel="00000000" w:rsidP="00000000" w:rsidRDefault="00000000" w:rsidRPr="00000000" w14:paraId="00000286">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Evidence of compliance with custom is some evidence of the lack of an opportunity to learn of other precautions</w:t>
      </w:r>
    </w:p>
    <w:p w:rsidR="00000000" w:rsidDel="00000000" w:rsidP="00000000" w:rsidRDefault="00000000" w:rsidRPr="00000000" w14:paraId="00000287">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Demonstrates a party’s opportunity to learn what is feasible and normal as well</w:t>
      </w:r>
    </w:p>
    <w:p w:rsidR="00000000" w:rsidDel="00000000" w:rsidP="00000000" w:rsidRDefault="00000000" w:rsidRPr="00000000" w14:paraId="00000288">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In certain instances custom = coordinating function</w:t>
      </w:r>
    </w:p>
    <w:p w:rsidR="00000000" w:rsidDel="00000000" w:rsidP="00000000" w:rsidRDefault="00000000" w:rsidRPr="00000000" w14:paraId="00000289">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Victims are aware of the custom, what is typical</w:t>
      </w:r>
    </w:p>
    <w:p w:rsidR="00000000" w:rsidDel="00000000" w:rsidP="00000000" w:rsidRDefault="00000000" w:rsidRPr="00000000" w14:paraId="0000028A">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Non-compliance may show negligence if the plaintiff can also show that the defendant knew that the victims were relying on adherence to the custom</w:t>
      </w:r>
    </w:p>
    <w:p w:rsidR="00000000" w:rsidDel="00000000" w:rsidP="00000000" w:rsidRDefault="00000000" w:rsidRPr="00000000" w14:paraId="0000028B">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Compliance shows that took the precautions that victims should anticipate, so it’s reasonable and the plaintiff is the outlier</w:t>
      </w:r>
    </w:p>
    <w:p w:rsidR="00000000" w:rsidDel="00000000" w:rsidP="00000000" w:rsidRDefault="00000000" w:rsidRPr="00000000" w14:paraId="0000028C">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One could argue that departure from custom is perhaps more probative than evidence of compliance</w:t>
      </w:r>
    </w:p>
    <w:p w:rsidR="00000000" w:rsidDel="00000000" w:rsidP="00000000" w:rsidRDefault="00000000" w:rsidRPr="00000000" w14:paraId="0000028D">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An entire industry may be negligent, but it would be rare for an entire industry to exercise more caution than what is reasonable</w:t>
      </w:r>
    </w:p>
    <w:p w:rsidR="00000000" w:rsidDel="00000000" w:rsidP="00000000" w:rsidRDefault="00000000" w:rsidRPr="00000000" w14:paraId="0000028E">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So therefore, maybe privilege evidence of departure over evidence of compliance?</w:t>
      </w:r>
    </w:p>
    <w:p w:rsidR="00000000" w:rsidDel="00000000" w:rsidP="00000000" w:rsidRDefault="00000000" w:rsidRPr="00000000" w14:paraId="0000028F">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However, sometimes not exercising less caution, but just different caution </w:t>
      </w:r>
    </w:p>
    <w:p w:rsidR="00000000" w:rsidDel="00000000" w:rsidP="00000000" w:rsidRDefault="00000000" w:rsidRPr="00000000" w14:paraId="00000290">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Sub-conformity vs. non-conformity</w:t>
      </w:r>
    </w:p>
    <w:p w:rsidR="00000000" w:rsidDel="00000000" w:rsidP="00000000" w:rsidRDefault="00000000" w:rsidRPr="00000000" w14:paraId="00000291">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Finally, legal system has an interest in promoting reliable and accurate decisions about whether conduct is or is not negligent</w:t>
      </w:r>
    </w:p>
    <w:p w:rsidR="00000000" w:rsidDel="00000000" w:rsidP="00000000" w:rsidRDefault="00000000" w:rsidRPr="00000000" w14:paraId="00000292">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Trial with no evidence about how others engage in the same activity as the defendant would be curiously devoid of information that would be relevant for making a decision in almost any context</w:t>
      </w:r>
    </w:p>
    <w:p w:rsidR="00000000" w:rsidDel="00000000" w:rsidP="00000000" w:rsidRDefault="00000000" w:rsidRPr="00000000" w14:paraId="00000293">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The first thing we do, usually, when trying to learn something is to figure out how everyone else does is</w:t>
      </w:r>
    </w:p>
    <w:p w:rsidR="00000000" w:rsidDel="00000000" w:rsidP="00000000" w:rsidRDefault="00000000" w:rsidRPr="00000000" w14:paraId="00000294">
      <w:pPr>
        <w:numPr>
          <w:ilvl w:val="1"/>
          <w:numId w:val="2"/>
        </w:numPr>
        <w:pBdr>
          <w:top w:space="0" w:sz="0" w:val="nil"/>
          <w:left w:space="0" w:sz="0" w:val="nil"/>
          <w:bottom w:space="0" w:sz="0" w:val="nil"/>
          <w:right w:space="0" w:sz="0" w:val="nil"/>
          <w:between w:space="0" w:sz="0" w:val="nil"/>
        </w:pBdr>
        <w:ind w:left="1440" w:hanging="360"/>
        <w:rPr>
          <w:sz w:val="22"/>
          <w:szCs w:val="22"/>
        </w:rPr>
      </w:pPr>
      <w:r w:rsidDel="00000000" w:rsidR="00000000" w:rsidRPr="00000000">
        <w:rPr>
          <w:sz w:val="22"/>
          <w:szCs w:val="22"/>
          <w:rtl w:val="0"/>
        </w:rPr>
        <w:t xml:space="preserve">In complex, technical industries, juries need more and more information and context to evaluate “reasonableness”</w:t>
      </w:r>
    </w:p>
    <w:p w:rsidR="00000000" w:rsidDel="00000000" w:rsidP="00000000" w:rsidRDefault="00000000" w:rsidRPr="00000000" w14:paraId="00000295">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In the 19</w:t>
      </w:r>
      <w:r w:rsidDel="00000000" w:rsidR="00000000" w:rsidRPr="00000000">
        <w:rPr>
          <w:sz w:val="22"/>
          <w:szCs w:val="22"/>
          <w:vertAlign w:val="superscript"/>
          <w:rtl w:val="0"/>
        </w:rPr>
        <w:t xml:space="preserve">th</w:t>
      </w:r>
      <w:r w:rsidDel="00000000" w:rsidR="00000000" w:rsidRPr="00000000">
        <w:rPr>
          <w:sz w:val="22"/>
          <w:szCs w:val="22"/>
          <w:rtl w:val="0"/>
        </w:rPr>
        <w:t xml:space="preserve">-century, simple farming accident is easy</w:t>
      </w:r>
    </w:p>
    <w:p w:rsidR="00000000" w:rsidDel="00000000" w:rsidP="00000000" w:rsidRDefault="00000000" w:rsidRPr="00000000" w14:paraId="00000296">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Car accidents are similar today</w:t>
      </w:r>
    </w:p>
    <w:p w:rsidR="00000000" w:rsidDel="00000000" w:rsidP="00000000" w:rsidRDefault="00000000" w:rsidRPr="00000000" w14:paraId="00000297">
      <w:pPr>
        <w:numPr>
          <w:ilvl w:val="2"/>
          <w:numId w:val="2"/>
        </w:numPr>
        <w:pBdr>
          <w:top w:space="0" w:sz="0" w:val="nil"/>
          <w:left w:space="0" w:sz="0" w:val="nil"/>
          <w:bottom w:space="0" w:sz="0" w:val="nil"/>
          <w:right w:space="0" w:sz="0" w:val="nil"/>
          <w:between w:space="0" w:sz="0" w:val="nil"/>
        </w:pBdr>
        <w:ind w:left="2160" w:hanging="360"/>
        <w:rPr>
          <w:sz w:val="22"/>
          <w:szCs w:val="22"/>
        </w:rPr>
      </w:pPr>
      <w:r w:rsidDel="00000000" w:rsidR="00000000" w:rsidRPr="00000000">
        <w:rPr>
          <w:sz w:val="22"/>
          <w:szCs w:val="22"/>
          <w:rtl w:val="0"/>
        </w:rPr>
        <w:t xml:space="preserve">But say, determining whether someone was negligent in operating a semiconductor fab, need to know what other people would do</w:t>
      </w:r>
    </w:p>
    <w:sectPr>
      <w:headerReference r:id="rId7" w:type="default"/>
      <w:footerReference r:id="rId8" w:type="default"/>
      <w:pgSz w:h="15840" w:w="12240" w:orient="portrait"/>
      <w:pgMar w:bottom="863" w:top="863" w:left="863" w:right="86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A">
    <w:pPr>
      <w:jc w:val="center"/>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2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Schoolbook" w:cs="Century Schoolbook" w:eastAsia="Century Schoolbook" w:hAnsi="Century Schoolbook"/>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ind w:left="720" w:hanging="360"/>
    </w:pPr>
    <w:rPr>
      <w:b w:val="1"/>
      <w:color w:val="000000"/>
      <w:sz w:val="22"/>
      <w:szCs w:val="22"/>
    </w:rPr>
  </w:style>
  <w:style w:type="paragraph" w:styleId="Heading2">
    <w:name w:val="heading 2"/>
    <w:basedOn w:val="Normal"/>
    <w:next w:val="Normal"/>
    <w:pPr>
      <w:ind w:left="1440" w:hanging="360"/>
    </w:pPr>
    <w:rPr>
      <w:b w:val="1"/>
      <w:sz w:val="22"/>
      <w:szCs w:val="22"/>
    </w:rPr>
  </w:style>
  <w:style w:type="paragraph" w:styleId="Heading3">
    <w:name w:val="heading 3"/>
    <w:basedOn w:val="Normal"/>
    <w:next w:val="Normal"/>
    <w:pPr>
      <w:pBdr>
        <w:top w:space="0" w:sz="0" w:val="nil"/>
        <w:left w:space="0" w:sz="0" w:val="nil"/>
        <w:bottom w:space="0" w:sz="0" w:val="nil"/>
        <w:right w:space="0" w:sz="0" w:val="nil"/>
        <w:between w:space="0" w:sz="0" w:val="nil"/>
      </w:pBdr>
      <w:ind w:left="2160" w:hanging="360"/>
    </w:pPr>
    <w:rPr>
      <w:b w:val="1"/>
      <w:color w:val="00000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ind w:left="2880" w:hanging="360"/>
    </w:pPr>
    <w:rPr>
      <w:b w:val="1"/>
      <w:sz w:val="22"/>
      <w:szCs w:val="22"/>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rsid w:val="00BE0B95"/>
    <w:pPr>
      <w:numPr>
        <w:numId w:val="4"/>
      </w:numPr>
      <w:pBdr>
        <w:top w:space="0" w:sz="0" w:val="nil"/>
        <w:left w:space="0" w:sz="0" w:val="nil"/>
        <w:bottom w:space="0" w:sz="0" w:val="nil"/>
        <w:right w:space="0" w:sz="0" w:val="nil"/>
        <w:between w:space="0" w:sz="0" w:val="nil"/>
      </w:pBdr>
      <w:contextualSpacing w:val="1"/>
      <w:outlineLvl w:val="0"/>
    </w:pPr>
    <w:rPr>
      <w:b w:val="1"/>
      <w:color w:val="000000"/>
      <w:sz w:val="22"/>
      <w:szCs w:val="22"/>
    </w:rPr>
  </w:style>
  <w:style w:type="paragraph" w:styleId="Heading2">
    <w:name w:val="heading 2"/>
    <w:basedOn w:val="Normal"/>
    <w:next w:val="Normal"/>
    <w:rsid w:val="00BE0B95"/>
    <w:pPr>
      <w:numPr>
        <w:ilvl w:val="1"/>
        <w:numId w:val="4"/>
      </w:numPr>
      <w:contextualSpacing w:val="1"/>
      <w:outlineLvl w:val="1"/>
    </w:pPr>
    <w:rPr>
      <w:b w:val="1"/>
      <w:sz w:val="22"/>
      <w:szCs w:val="22"/>
    </w:rPr>
  </w:style>
  <w:style w:type="paragraph" w:styleId="Heading3">
    <w:name w:val="heading 3"/>
    <w:basedOn w:val="Normal"/>
    <w:next w:val="Normal"/>
    <w:rsid w:val="00BE0B95"/>
    <w:pPr>
      <w:numPr>
        <w:ilvl w:val="2"/>
        <w:numId w:val="4"/>
      </w:numPr>
      <w:pBdr>
        <w:top w:space="0" w:sz="0" w:val="nil"/>
        <w:left w:space="0" w:sz="0" w:val="nil"/>
        <w:bottom w:space="0" w:sz="0" w:val="nil"/>
        <w:right w:space="0" w:sz="0" w:val="nil"/>
        <w:between w:space="0" w:sz="0" w:val="nil"/>
      </w:pBdr>
      <w:contextualSpacing w:val="1"/>
      <w:outlineLvl w:val="2"/>
    </w:pPr>
    <w:rPr>
      <w:b w:val="1"/>
      <w:color w:val="000000"/>
      <w:sz w:val="22"/>
      <w:szCs w:val="22"/>
    </w:rPr>
  </w:style>
  <w:style w:type="paragraph" w:styleId="Heading4">
    <w:name w:val="heading 4"/>
    <w:basedOn w:val="Normal"/>
    <w:next w:val="Normal"/>
    <w:rsid w:val="00BE0B95"/>
    <w:pPr>
      <w:numPr>
        <w:ilvl w:val="3"/>
        <w:numId w:val="4"/>
      </w:numPr>
      <w:pBdr>
        <w:top w:space="0" w:sz="0" w:val="nil"/>
        <w:left w:space="0" w:sz="0" w:val="nil"/>
        <w:bottom w:space="0" w:sz="0" w:val="nil"/>
        <w:right w:space="0" w:sz="0" w:val="nil"/>
        <w:between w:space="0" w:sz="0" w:val="nil"/>
      </w:pBdr>
      <w:contextualSpacing w:val="1"/>
      <w:outlineLvl w:val="3"/>
    </w:pPr>
    <w:rPr>
      <w:b w:val="1"/>
      <w:sz w:val="22"/>
      <w:szCs w:val="22"/>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BE0B95"/>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K2elJuuO5pVKTMjQNBCthkrZwg==">CgMxLjAyCGguZ2pkZ3hzMgloLjMwajB6bGwyCWguMWZvYjl0ZTIJaC4zem55c2g3MgloLjJldDkycDAyCGgudHlqY3d0MgloLjNkeTZ2a20yCWguMXQzaDVzZjIJaC40ZDM0b2c4MgloLjJzOGV5bzE4AHIhMXVWRkJqT3ptZ2ZRNEI4am9sY3ZLUmwwRzZXaWs4SE9H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2018-05-09T20:02:00Z</dcterms:created>
</cp:coreProperties>
</file>