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CED" w:rsidRPr="005E0CD2" w:rsidRDefault="005E0CD2" w:rsidP="005E0CD2">
      <w:pPr>
        <w:pStyle w:val="NoSpacing"/>
        <w:rPr>
          <w:b/>
        </w:rPr>
      </w:pPr>
      <w:r w:rsidRPr="005E0CD2">
        <w:rPr>
          <w:b/>
        </w:rPr>
        <w:t>Torts Attack Outline</w:t>
      </w:r>
    </w:p>
    <w:p w:rsidR="005E0CD2" w:rsidRPr="005E0CD2" w:rsidRDefault="005E0CD2" w:rsidP="005E0CD2">
      <w:pPr>
        <w:pStyle w:val="NoSpacing"/>
        <w:rPr>
          <w:b/>
        </w:rPr>
      </w:pPr>
    </w:p>
    <w:p w:rsidR="005E0CD2" w:rsidRDefault="009327CA" w:rsidP="005E0CD2">
      <w:pPr>
        <w:pStyle w:val="NoSpacing"/>
        <w:rPr>
          <w:b/>
        </w:rPr>
      </w:pPr>
      <w:r>
        <w:rPr>
          <w:b/>
        </w:rPr>
        <w:t>DUTY</w:t>
      </w:r>
    </w:p>
    <w:p w:rsidR="009327CA" w:rsidRDefault="009327CA" w:rsidP="005E0CD2">
      <w:pPr>
        <w:pStyle w:val="NoSpacing"/>
      </w:pPr>
      <w:r w:rsidRPr="009327CA">
        <w:t>No duty or modified duty of reasonable care</w:t>
      </w:r>
    </w:p>
    <w:p w:rsidR="009327CA" w:rsidRDefault="009327CA" w:rsidP="009327CA">
      <w:pPr>
        <w:pStyle w:val="NoSpacing"/>
        <w:numPr>
          <w:ilvl w:val="0"/>
          <w:numId w:val="4"/>
        </w:numPr>
      </w:pPr>
      <w:r>
        <w:t xml:space="preserve">Factors in imposing duty: morality, foreseeability, extent of likely harms of D’s conduct, burden of imposing duty, alternative ways of protecting P’s interest, increased safety as result of imposing duty, deterrence, admin problems of enforcing duty </w:t>
      </w:r>
    </w:p>
    <w:p w:rsidR="009327CA" w:rsidRPr="009327CA" w:rsidRDefault="009327CA" w:rsidP="009327CA">
      <w:pPr>
        <w:pStyle w:val="NoSpacing"/>
        <w:numPr>
          <w:ilvl w:val="0"/>
          <w:numId w:val="4"/>
        </w:numPr>
      </w:pPr>
      <w:r>
        <w:t xml:space="preserve">Nonfeasance (autonomy) v. misfeasance </w:t>
      </w:r>
    </w:p>
    <w:p w:rsidR="005E0CD2" w:rsidRPr="009327CA" w:rsidRDefault="005E0CD2" w:rsidP="005E0CD2">
      <w:pPr>
        <w:pStyle w:val="NoSpacing"/>
        <w:rPr>
          <w:b/>
        </w:rPr>
      </w:pPr>
      <w:r w:rsidRPr="009327CA">
        <w:rPr>
          <w:b/>
        </w:rPr>
        <w:t>Affirmative Obligation</w:t>
      </w:r>
      <w:r w:rsidR="009327CA">
        <w:rPr>
          <w:b/>
        </w:rPr>
        <w:t xml:space="preserve"> 13</w:t>
      </w:r>
    </w:p>
    <w:p w:rsidR="009327CA" w:rsidRDefault="009327CA" w:rsidP="005E0CD2">
      <w:pPr>
        <w:pStyle w:val="NoSpacing"/>
      </w:pPr>
      <w:r>
        <w:t xml:space="preserve">Where policy justices departing from no duty-rule: special relationship to victim, special relationship to perpetrator, innocent creation of risk </w:t>
      </w:r>
    </w:p>
    <w:p w:rsidR="009327CA" w:rsidRDefault="009327CA" w:rsidP="009327CA">
      <w:pPr>
        <w:pStyle w:val="NoSpacing"/>
        <w:numPr>
          <w:ilvl w:val="0"/>
          <w:numId w:val="3"/>
        </w:numPr>
      </w:pPr>
      <w:r>
        <w:t xml:space="preserve">No special relationship = no duty: Harper v. Herman (boat dive shallow) </w:t>
      </w:r>
    </w:p>
    <w:p w:rsidR="009327CA" w:rsidRDefault="009327CA" w:rsidP="009327CA">
      <w:pPr>
        <w:pStyle w:val="NoSpacing"/>
        <w:numPr>
          <w:ilvl w:val="0"/>
          <w:numId w:val="3"/>
        </w:numPr>
      </w:pPr>
      <w:r>
        <w:t xml:space="preserve">Non-negligent injury: Union Pacific Railway v. </w:t>
      </w:r>
      <w:proofErr w:type="spellStart"/>
      <w:r>
        <w:t>Capier</w:t>
      </w:r>
      <w:proofErr w:type="spellEnd"/>
      <w:r>
        <w:t xml:space="preserve">, </w:t>
      </w:r>
      <w:proofErr w:type="spellStart"/>
      <w:r>
        <w:t>Maldanado</w:t>
      </w:r>
      <w:proofErr w:type="spellEnd"/>
      <w:r>
        <w:t xml:space="preserve"> v. Southern Pacific Transportation</w:t>
      </w:r>
    </w:p>
    <w:p w:rsidR="009327CA" w:rsidRDefault="009327CA" w:rsidP="009327CA">
      <w:pPr>
        <w:pStyle w:val="NoSpacing"/>
        <w:numPr>
          <w:ilvl w:val="0"/>
          <w:numId w:val="3"/>
        </w:numPr>
      </w:pPr>
      <w:r>
        <w:t xml:space="preserve">Non-negligent creation of risk: </w:t>
      </w:r>
      <w:proofErr w:type="spellStart"/>
      <w:r>
        <w:t>Simosen</w:t>
      </w:r>
      <w:proofErr w:type="spellEnd"/>
      <w:r>
        <w:t xml:space="preserve"> v. </w:t>
      </w:r>
      <w:proofErr w:type="spellStart"/>
      <w:r>
        <w:t>Thorin</w:t>
      </w:r>
      <w:proofErr w:type="spellEnd"/>
      <w:r>
        <w:t xml:space="preserve"> (utility pole), Menu v. Minor (cab), </w:t>
      </w:r>
      <w:proofErr w:type="spellStart"/>
      <w:r>
        <w:t>Resemer</w:t>
      </w:r>
      <w:proofErr w:type="spellEnd"/>
      <w:r>
        <w:t xml:space="preserve"> v. </w:t>
      </w:r>
      <w:proofErr w:type="spellStart"/>
      <w:r>
        <w:t>Barke</w:t>
      </w:r>
      <w:proofErr w:type="spellEnd"/>
      <w:r>
        <w:t xml:space="preserve"> (newly discovered danger) </w:t>
      </w:r>
    </w:p>
    <w:p w:rsidR="009327CA" w:rsidRDefault="009327CA" w:rsidP="009327CA">
      <w:pPr>
        <w:pStyle w:val="NoSpacing"/>
        <w:numPr>
          <w:ilvl w:val="0"/>
          <w:numId w:val="3"/>
        </w:numPr>
      </w:pPr>
      <w:r>
        <w:t>Special relationship social co-adventurers: Farwell v. Keaton</w:t>
      </w:r>
    </w:p>
    <w:p w:rsidR="009327CA" w:rsidRDefault="009327CA" w:rsidP="009327CA">
      <w:pPr>
        <w:pStyle w:val="NoSpacing"/>
        <w:numPr>
          <w:ilvl w:val="0"/>
          <w:numId w:val="3"/>
        </w:numPr>
      </w:pPr>
      <w:r>
        <w:t>Enabling Tort factors: foreseeability of harm, degree of certainty he suffered injury, closeness of connection btw D’s conduct and injury, moral blame, policy of preventing future harm, consequences to community of imposing duty, cost of insurance for risk involved, social utility</w:t>
      </w:r>
    </w:p>
    <w:p w:rsidR="009327CA" w:rsidRDefault="009327CA" w:rsidP="009327CA">
      <w:pPr>
        <w:pStyle w:val="NoSpacing"/>
        <w:numPr>
          <w:ilvl w:val="1"/>
          <w:numId w:val="3"/>
        </w:numPr>
      </w:pPr>
      <w:r>
        <w:t xml:space="preserve">Expand duty of care to unknown persons: Randi v. </w:t>
      </w:r>
      <w:proofErr w:type="spellStart"/>
      <w:r>
        <w:t>Muros</w:t>
      </w:r>
      <w:proofErr w:type="spellEnd"/>
      <w:r>
        <w:t xml:space="preserve"> (sexual assault recommendation)</w:t>
      </w:r>
    </w:p>
    <w:p w:rsidR="009327CA" w:rsidRDefault="009327CA" w:rsidP="009327CA">
      <w:pPr>
        <w:pStyle w:val="NoSpacing"/>
        <w:numPr>
          <w:ilvl w:val="1"/>
          <w:numId w:val="3"/>
        </w:numPr>
      </w:pPr>
      <w:r>
        <w:t xml:space="preserve">Special relationship: </w:t>
      </w:r>
      <w:proofErr w:type="spellStart"/>
      <w:r>
        <w:t>Tarasoff</w:t>
      </w:r>
      <w:proofErr w:type="spellEnd"/>
      <w:r>
        <w:t xml:space="preserve"> v. Regents of UC (</w:t>
      </w:r>
      <w:proofErr w:type="spellStart"/>
      <w:r>
        <w:t>physican</w:t>
      </w:r>
      <w:proofErr w:type="spellEnd"/>
      <w:r>
        <w:t xml:space="preserve"> duty to warn), 10 minor cases 15</w:t>
      </w:r>
    </w:p>
    <w:p w:rsidR="009327CA" w:rsidRPr="009327CA" w:rsidRDefault="009327CA" w:rsidP="009327CA">
      <w:pPr>
        <w:pStyle w:val="NoSpacing"/>
        <w:rPr>
          <w:b/>
        </w:rPr>
      </w:pPr>
      <w:r w:rsidRPr="009327CA">
        <w:rPr>
          <w:b/>
        </w:rPr>
        <w:t>Policy Basis No Duty</w:t>
      </w:r>
    </w:p>
    <w:p w:rsidR="009327CA" w:rsidRDefault="002812EB" w:rsidP="005E0CD2">
      <w:pPr>
        <w:pStyle w:val="NoSpacing"/>
      </w:pPr>
      <w:r>
        <w:t>D role in creating risk to P, sometimes policy reasons means no duty</w:t>
      </w:r>
    </w:p>
    <w:p w:rsidR="009327CA" w:rsidRDefault="009327CA" w:rsidP="009327CA">
      <w:pPr>
        <w:pStyle w:val="NoSpacing"/>
        <w:numPr>
          <w:ilvl w:val="0"/>
          <w:numId w:val="5"/>
        </w:numPr>
      </w:pPr>
      <w:r>
        <w:t xml:space="preserve">Limitless liability: Strauss v. Belle Realty (blackout fall),  Asbestos, </w:t>
      </w:r>
      <w:proofErr w:type="spellStart"/>
      <w:r>
        <w:t>Moch</w:t>
      </w:r>
      <w:proofErr w:type="spellEnd"/>
      <w:r>
        <w:t xml:space="preserve"> v. Rensselaer Water (fire water utility) </w:t>
      </w:r>
    </w:p>
    <w:p w:rsidR="002812EB" w:rsidRDefault="002812EB" w:rsidP="009327CA">
      <w:pPr>
        <w:pStyle w:val="NoSpacing"/>
        <w:numPr>
          <w:ilvl w:val="0"/>
          <w:numId w:val="5"/>
        </w:numPr>
      </w:pPr>
      <w:r>
        <w:t xml:space="preserve">Duty towards identifiable group: </w:t>
      </w:r>
      <w:proofErr w:type="spellStart"/>
      <w:r>
        <w:t>Palka</w:t>
      </w:r>
      <w:proofErr w:type="spellEnd"/>
      <w:r>
        <w:t xml:space="preserve"> v. </w:t>
      </w:r>
      <w:proofErr w:type="spellStart"/>
      <w:r>
        <w:t>Servicemaster</w:t>
      </w:r>
      <w:proofErr w:type="spellEnd"/>
      <w:r>
        <w:t xml:space="preserve"> (wall fan) </w:t>
      </w:r>
    </w:p>
    <w:p w:rsidR="002812EB" w:rsidRDefault="002812EB" w:rsidP="009327CA">
      <w:pPr>
        <w:pStyle w:val="NoSpacing"/>
        <w:numPr>
          <w:ilvl w:val="0"/>
          <w:numId w:val="5"/>
        </w:numPr>
      </w:pPr>
      <w:r>
        <w:t xml:space="preserve">Negligent entrustment of dangerous instrumentality: Vince v. Wilson (grandnephew car) </w:t>
      </w:r>
    </w:p>
    <w:p w:rsidR="005E0CD2" w:rsidRDefault="005E0CD2" w:rsidP="005E0CD2">
      <w:pPr>
        <w:pStyle w:val="NoSpacing"/>
        <w:rPr>
          <w:b/>
        </w:rPr>
      </w:pPr>
      <w:r w:rsidRPr="009327CA">
        <w:rPr>
          <w:b/>
        </w:rPr>
        <w:t>Landowner</w:t>
      </w:r>
    </w:p>
    <w:p w:rsidR="002812EB" w:rsidRDefault="002812EB" w:rsidP="005E0CD2">
      <w:pPr>
        <w:pStyle w:val="NoSpacing"/>
      </w:pPr>
      <w:r>
        <w:t xml:space="preserve">Traditional categories (trespasser, licensee, invitee) v. modern duty of reasonable care </w:t>
      </w:r>
    </w:p>
    <w:p w:rsidR="002812EB" w:rsidRDefault="002812EB" w:rsidP="005E0CD2">
      <w:pPr>
        <w:pStyle w:val="NoSpacing"/>
      </w:pPr>
      <w:r>
        <w:t xml:space="preserve">Rules v. standards </w:t>
      </w:r>
    </w:p>
    <w:p w:rsidR="002812EB" w:rsidRDefault="002812EB" w:rsidP="002812EB">
      <w:pPr>
        <w:pStyle w:val="NoSpacing"/>
        <w:numPr>
          <w:ilvl w:val="0"/>
          <w:numId w:val="6"/>
        </w:numPr>
      </w:pPr>
      <w:r>
        <w:t xml:space="preserve">Social liability: Carter v. Kinney (traditional ice), Rowland v. Christian (sink faucet) </w:t>
      </w:r>
    </w:p>
    <w:p w:rsidR="002812EB" w:rsidRDefault="002812EB" w:rsidP="002812EB">
      <w:pPr>
        <w:pStyle w:val="NoSpacing"/>
        <w:numPr>
          <w:ilvl w:val="0"/>
          <w:numId w:val="6"/>
        </w:numPr>
      </w:pPr>
      <w:r>
        <w:t>Flagrant trespasser v. other trespassers: Bennett v. Napolitano (dog walker)</w:t>
      </w:r>
    </w:p>
    <w:p w:rsidR="002812EB" w:rsidRDefault="002812EB" w:rsidP="002812EB">
      <w:pPr>
        <w:pStyle w:val="NoSpacing"/>
        <w:numPr>
          <w:ilvl w:val="0"/>
          <w:numId w:val="6"/>
        </w:numPr>
      </w:pPr>
      <w:r>
        <w:t>Child trespasser, attractive nuisance: Holland v. Baltimore (freight train obvious)</w:t>
      </w:r>
    </w:p>
    <w:p w:rsidR="002812EB" w:rsidRPr="002812EB" w:rsidRDefault="002812EB" w:rsidP="002812EB">
      <w:pPr>
        <w:pStyle w:val="NoSpacing"/>
        <w:numPr>
          <w:ilvl w:val="0"/>
          <w:numId w:val="6"/>
        </w:numPr>
      </w:pPr>
      <w:r>
        <w:t xml:space="preserve">Property owners liable for foreseeable harm b/c of third parties: </w:t>
      </w:r>
      <w:proofErr w:type="spellStart"/>
      <w:r>
        <w:t>Kilne</w:t>
      </w:r>
      <w:proofErr w:type="spellEnd"/>
      <w:r>
        <w:t xml:space="preserve"> v. 1500 Mass Ave (tenant assault), Sargent v. Ross (rule) </w:t>
      </w:r>
    </w:p>
    <w:p w:rsidR="005E0CD2" w:rsidRDefault="005E0CD2" w:rsidP="005E0CD2">
      <w:pPr>
        <w:pStyle w:val="NoSpacing"/>
        <w:rPr>
          <w:b/>
        </w:rPr>
      </w:pPr>
      <w:r w:rsidRPr="009327CA">
        <w:rPr>
          <w:b/>
        </w:rPr>
        <w:t>Family</w:t>
      </w:r>
      <w:r w:rsidR="002812EB">
        <w:rPr>
          <w:b/>
        </w:rPr>
        <w:t xml:space="preserve"> 18</w:t>
      </w:r>
    </w:p>
    <w:p w:rsidR="002812EB" w:rsidRDefault="002812EB" w:rsidP="005E0CD2">
      <w:pPr>
        <w:pStyle w:val="NoSpacing"/>
      </w:pPr>
      <w:r>
        <w:t xml:space="preserve">Policy reasons for parental immunity: disturb domestic tranquility (v. insurance), danger of fraud (present in all lawsuit), deplete family resources (insurance), interfere w/ parental control (strongest argument) </w:t>
      </w:r>
    </w:p>
    <w:p w:rsidR="002812EB" w:rsidRDefault="002812EB" w:rsidP="002812EB">
      <w:pPr>
        <w:pStyle w:val="NoSpacing"/>
        <w:numPr>
          <w:ilvl w:val="0"/>
          <w:numId w:val="7"/>
        </w:numPr>
      </w:pPr>
      <w:r>
        <w:t>Abolish parental immunity</w:t>
      </w:r>
      <w:r>
        <w:sym w:font="Wingdings" w:char="F0E0"/>
      </w:r>
      <w:r>
        <w:t xml:space="preserve"> reasonable parent standard : Broadbent v. </w:t>
      </w:r>
      <w:proofErr w:type="spellStart"/>
      <w:r>
        <w:t>Braodbent</w:t>
      </w:r>
      <w:proofErr w:type="spellEnd"/>
      <w:r>
        <w:t xml:space="preserve"> (pool)</w:t>
      </w:r>
    </w:p>
    <w:p w:rsidR="002812EB" w:rsidRDefault="002812EB" w:rsidP="002812EB">
      <w:pPr>
        <w:pStyle w:val="NoSpacing"/>
        <w:numPr>
          <w:ilvl w:val="0"/>
          <w:numId w:val="7"/>
        </w:numPr>
      </w:pPr>
      <w:r>
        <w:t xml:space="preserve">Common household dangers: </w:t>
      </w:r>
      <w:proofErr w:type="spellStart"/>
      <w:r>
        <w:t>Zikely</w:t>
      </w:r>
      <w:proofErr w:type="spellEnd"/>
      <w:r>
        <w:t xml:space="preserve"> v. </w:t>
      </w:r>
      <w:proofErr w:type="spellStart"/>
      <w:r>
        <w:t>Zikely</w:t>
      </w:r>
      <w:proofErr w:type="spellEnd"/>
      <w:r>
        <w:t xml:space="preserve"> (bath tub)</w:t>
      </w:r>
    </w:p>
    <w:p w:rsidR="002812EB" w:rsidRPr="002812EB" w:rsidRDefault="002812EB" w:rsidP="002812EB">
      <w:pPr>
        <w:pStyle w:val="NoSpacing"/>
        <w:numPr>
          <w:ilvl w:val="0"/>
          <w:numId w:val="7"/>
        </w:numPr>
      </w:pPr>
      <w:r>
        <w:lastRenderedPageBreak/>
        <w:t xml:space="preserve">Harm to fetus: </w:t>
      </w:r>
      <w:proofErr w:type="spellStart"/>
      <w:r>
        <w:t>Bonte</w:t>
      </w:r>
      <w:proofErr w:type="spellEnd"/>
      <w:r>
        <w:t xml:space="preserve"> v. </w:t>
      </w:r>
      <w:proofErr w:type="spellStart"/>
      <w:r>
        <w:t>Bonte</w:t>
      </w:r>
      <w:proofErr w:type="spellEnd"/>
      <w:r>
        <w:t xml:space="preserve">, Remy v. MacDonald </w:t>
      </w:r>
      <w:bookmarkStart w:id="0" w:name="_GoBack"/>
      <w:bookmarkEnd w:id="0"/>
    </w:p>
    <w:p w:rsidR="005E0CD2" w:rsidRPr="009327CA" w:rsidRDefault="005E0CD2" w:rsidP="005E0CD2">
      <w:pPr>
        <w:pStyle w:val="NoSpacing"/>
        <w:rPr>
          <w:b/>
        </w:rPr>
      </w:pPr>
      <w:r w:rsidRPr="009327CA">
        <w:rPr>
          <w:b/>
        </w:rPr>
        <w:t>Gov’t</w:t>
      </w:r>
    </w:p>
    <w:p w:rsidR="005E0CD2" w:rsidRPr="009327CA" w:rsidRDefault="005E0CD2" w:rsidP="005E0CD2">
      <w:pPr>
        <w:pStyle w:val="NoSpacing"/>
        <w:rPr>
          <w:b/>
        </w:rPr>
      </w:pPr>
      <w:r w:rsidRPr="009327CA">
        <w:rPr>
          <w:b/>
        </w:rPr>
        <w:t>Emotional</w:t>
      </w:r>
    </w:p>
    <w:p w:rsidR="005E0CD2" w:rsidRPr="009327CA" w:rsidRDefault="005E0CD2" w:rsidP="005E0CD2">
      <w:pPr>
        <w:pStyle w:val="NoSpacing"/>
        <w:rPr>
          <w:b/>
        </w:rPr>
      </w:pPr>
      <w:r w:rsidRPr="009327CA">
        <w:rPr>
          <w:b/>
        </w:rPr>
        <w:t>Economic</w:t>
      </w:r>
    </w:p>
    <w:p w:rsidR="005E0CD2" w:rsidRDefault="005E0CD2" w:rsidP="005E0CD2">
      <w:pPr>
        <w:pStyle w:val="NoSpacing"/>
      </w:pPr>
    </w:p>
    <w:p w:rsidR="005E0CD2" w:rsidRPr="005E0CD2" w:rsidRDefault="005E0CD2" w:rsidP="005E0CD2">
      <w:pPr>
        <w:pStyle w:val="NoSpacing"/>
        <w:rPr>
          <w:b/>
        </w:rPr>
      </w:pPr>
      <w:r w:rsidRPr="005E0CD2">
        <w:rPr>
          <w:b/>
        </w:rPr>
        <w:t>Breach</w:t>
      </w:r>
    </w:p>
    <w:p w:rsidR="005E0CD2" w:rsidRDefault="005E0CD2" w:rsidP="005E0CD2">
      <w:pPr>
        <w:pStyle w:val="NoSpacing"/>
      </w:pPr>
      <w:r>
        <w:t>Negligence</w:t>
      </w:r>
    </w:p>
    <w:p w:rsidR="005E0CD2" w:rsidRDefault="005E0CD2" w:rsidP="005E0CD2">
      <w:pPr>
        <w:pStyle w:val="NoSpacing"/>
        <w:numPr>
          <w:ilvl w:val="0"/>
          <w:numId w:val="1"/>
        </w:numPr>
      </w:pPr>
      <w:r>
        <w:t xml:space="preserve">Standard of Care: </w:t>
      </w:r>
      <w:proofErr w:type="spellStart"/>
      <w:r>
        <w:t>Hammontree</w:t>
      </w:r>
      <w:proofErr w:type="spellEnd"/>
      <w:r>
        <w:t xml:space="preserve"> (epilepsy bike), Brown v. Kendall (dog fighting), Adams v. Bullock (trolley wire), Braun (wire vacant lot), Green v. Sibley (mechanic), US v. Carroll Towing (BPL)</w:t>
      </w:r>
    </w:p>
    <w:p w:rsidR="005E0CD2" w:rsidRDefault="005E0CD2" w:rsidP="005E0CD2">
      <w:pPr>
        <w:pStyle w:val="NoSpacing"/>
        <w:numPr>
          <w:ilvl w:val="0"/>
          <w:numId w:val="1"/>
        </w:numPr>
      </w:pPr>
      <w:r>
        <w:t xml:space="preserve">Reasonable Person: Vaughan v. </w:t>
      </w:r>
      <w:proofErr w:type="spellStart"/>
      <w:r>
        <w:t>Menlove</w:t>
      </w:r>
      <w:proofErr w:type="spellEnd"/>
      <w:r>
        <w:t xml:space="preserve"> (stupid hay) </w:t>
      </w:r>
    </w:p>
    <w:p w:rsidR="005E0CD2" w:rsidRDefault="005E0CD2" w:rsidP="005E0CD2">
      <w:pPr>
        <w:pStyle w:val="NoSpacing"/>
        <w:numPr>
          <w:ilvl w:val="1"/>
          <w:numId w:val="1"/>
        </w:numPr>
      </w:pPr>
      <w:r>
        <w:t xml:space="preserve">Reasonable Women: Daniels v. Clegg (buggy), Little rock (alight train), </w:t>
      </w:r>
      <w:proofErr w:type="spellStart"/>
      <w:r>
        <w:t>Ocheltree</w:t>
      </w:r>
      <w:proofErr w:type="spellEnd"/>
      <w:r>
        <w:t xml:space="preserve"> (Sexual harassment)</w:t>
      </w:r>
    </w:p>
    <w:p w:rsidR="005E0CD2" w:rsidRDefault="005E0CD2" w:rsidP="005E0CD2">
      <w:pPr>
        <w:pStyle w:val="NoSpacing"/>
        <w:numPr>
          <w:ilvl w:val="0"/>
          <w:numId w:val="1"/>
        </w:numPr>
      </w:pPr>
      <w:r>
        <w:t>Custom</w:t>
      </w:r>
    </w:p>
    <w:p w:rsidR="005E0CD2" w:rsidRDefault="005E0CD2" w:rsidP="005E0CD2">
      <w:pPr>
        <w:pStyle w:val="NoSpacing"/>
        <w:numPr>
          <w:ilvl w:val="0"/>
          <w:numId w:val="1"/>
        </w:numPr>
      </w:pPr>
      <w:r>
        <w:t>Negligence per se</w:t>
      </w:r>
    </w:p>
    <w:p w:rsidR="005E0CD2" w:rsidRDefault="005E0CD2" w:rsidP="005E0CD2">
      <w:pPr>
        <w:pStyle w:val="NoSpacing"/>
        <w:numPr>
          <w:ilvl w:val="0"/>
          <w:numId w:val="1"/>
        </w:numPr>
      </w:pPr>
      <w:r>
        <w:t xml:space="preserve">Proof of Negligence: Reasonable Notice and Res </w:t>
      </w:r>
      <w:proofErr w:type="spellStart"/>
      <w:r>
        <w:t>Ipsa</w:t>
      </w:r>
      <w:proofErr w:type="spellEnd"/>
    </w:p>
    <w:p w:rsidR="005E0CD2" w:rsidRDefault="005E0CD2" w:rsidP="005E0CD2">
      <w:pPr>
        <w:pStyle w:val="NoSpacing"/>
        <w:numPr>
          <w:ilvl w:val="0"/>
          <w:numId w:val="1"/>
        </w:numPr>
      </w:pPr>
      <w:r>
        <w:t>Medical malpractice</w:t>
      </w:r>
    </w:p>
    <w:p w:rsidR="005E0CD2" w:rsidRDefault="005E0CD2" w:rsidP="005E0CD2">
      <w:pPr>
        <w:pStyle w:val="NoSpacing"/>
      </w:pPr>
      <w:r>
        <w:t>Trespass</w:t>
      </w:r>
    </w:p>
    <w:p w:rsidR="005E0CD2" w:rsidRDefault="005E0CD2" w:rsidP="005E0CD2">
      <w:pPr>
        <w:pStyle w:val="NoSpacing"/>
      </w:pPr>
      <w:r>
        <w:t>Nuisance</w:t>
      </w:r>
    </w:p>
    <w:p w:rsidR="005E0CD2" w:rsidRDefault="005E0CD2" w:rsidP="005E0CD2">
      <w:pPr>
        <w:pStyle w:val="NoSpacing"/>
      </w:pPr>
      <w:r>
        <w:t>Intentional Torts</w:t>
      </w:r>
    </w:p>
    <w:p w:rsidR="005E0CD2" w:rsidRDefault="005E0CD2" w:rsidP="005E0CD2">
      <w:pPr>
        <w:pStyle w:val="NoSpacing"/>
        <w:numPr>
          <w:ilvl w:val="0"/>
          <w:numId w:val="2"/>
        </w:numPr>
      </w:pPr>
      <w:r>
        <w:t>ED</w:t>
      </w:r>
    </w:p>
    <w:p w:rsidR="005E0CD2" w:rsidRDefault="005E0CD2" w:rsidP="005E0CD2">
      <w:pPr>
        <w:pStyle w:val="NoSpacing"/>
        <w:numPr>
          <w:ilvl w:val="0"/>
          <w:numId w:val="2"/>
        </w:numPr>
      </w:pPr>
      <w:r>
        <w:t xml:space="preserve">Conversion </w:t>
      </w:r>
    </w:p>
    <w:p w:rsidR="005E0CD2" w:rsidRDefault="005E0CD2" w:rsidP="005E0CD2">
      <w:pPr>
        <w:pStyle w:val="NoSpacing"/>
      </w:pPr>
    </w:p>
    <w:p w:rsidR="005E0CD2" w:rsidRPr="005E0CD2" w:rsidRDefault="005E0CD2" w:rsidP="005E0CD2">
      <w:pPr>
        <w:pStyle w:val="NoSpacing"/>
        <w:rPr>
          <w:b/>
        </w:rPr>
      </w:pPr>
      <w:r w:rsidRPr="005E0CD2">
        <w:rPr>
          <w:b/>
        </w:rPr>
        <w:t>Causation</w:t>
      </w:r>
    </w:p>
    <w:p w:rsidR="005E0CD2" w:rsidRDefault="005E0CD2" w:rsidP="005E0CD2">
      <w:pPr>
        <w:pStyle w:val="NoSpacing"/>
      </w:pPr>
      <w:r>
        <w:t>Cause in Fact</w:t>
      </w:r>
    </w:p>
    <w:p w:rsidR="005E0CD2" w:rsidRDefault="005E0CD2" w:rsidP="005E0CD2">
      <w:pPr>
        <w:pStyle w:val="NoSpacing"/>
      </w:pPr>
      <w:r>
        <w:t>Proximate Cause</w:t>
      </w:r>
    </w:p>
    <w:p w:rsidR="005E0CD2" w:rsidRDefault="005E0CD2" w:rsidP="005E0CD2">
      <w:pPr>
        <w:pStyle w:val="NoSpacing"/>
      </w:pPr>
    </w:p>
    <w:p w:rsidR="005E0CD2" w:rsidRPr="005E0CD2" w:rsidRDefault="005E0CD2" w:rsidP="005E0CD2">
      <w:pPr>
        <w:pStyle w:val="NoSpacing"/>
        <w:rPr>
          <w:b/>
        </w:rPr>
      </w:pPr>
      <w:r w:rsidRPr="005E0CD2">
        <w:rPr>
          <w:b/>
        </w:rPr>
        <w:t>Damages</w:t>
      </w:r>
    </w:p>
    <w:p w:rsidR="005E0CD2" w:rsidRDefault="005E0CD2" w:rsidP="005E0CD2">
      <w:pPr>
        <w:pStyle w:val="NoSpacing"/>
      </w:pPr>
      <w:r>
        <w:t>Compensatory</w:t>
      </w:r>
    </w:p>
    <w:p w:rsidR="005E0CD2" w:rsidRDefault="005E0CD2" w:rsidP="005E0CD2">
      <w:pPr>
        <w:pStyle w:val="NoSpacing"/>
      </w:pPr>
      <w:r>
        <w:t>Punitive</w:t>
      </w:r>
    </w:p>
    <w:p w:rsidR="005E0CD2" w:rsidRDefault="005E0CD2" w:rsidP="005E0CD2">
      <w:pPr>
        <w:pStyle w:val="NoSpacing"/>
      </w:pPr>
      <w:r>
        <w:t>Alternative</w:t>
      </w:r>
    </w:p>
    <w:sectPr w:rsidR="005E0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F0A86"/>
    <w:multiLevelType w:val="hybridMultilevel"/>
    <w:tmpl w:val="B1BAB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BD4ABE"/>
    <w:multiLevelType w:val="hybridMultilevel"/>
    <w:tmpl w:val="20C48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FB0190"/>
    <w:multiLevelType w:val="hybridMultilevel"/>
    <w:tmpl w:val="5FA6F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AE2DA3"/>
    <w:multiLevelType w:val="hybridMultilevel"/>
    <w:tmpl w:val="F478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5D80CC0"/>
    <w:multiLevelType w:val="hybridMultilevel"/>
    <w:tmpl w:val="12F0D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6E71CE"/>
    <w:multiLevelType w:val="hybridMultilevel"/>
    <w:tmpl w:val="75C21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BFF536D"/>
    <w:multiLevelType w:val="hybridMultilevel"/>
    <w:tmpl w:val="72EC6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CD2"/>
    <w:rsid w:val="00000DBB"/>
    <w:rsid w:val="00002822"/>
    <w:rsid w:val="000032A8"/>
    <w:rsid w:val="00003CDE"/>
    <w:rsid w:val="00004E59"/>
    <w:rsid w:val="0002066E"/>
    <w:rsid w:val="000240E4"/>
    <w:rsid w:val="000277B6"/>
    <w:rsid w:val="00027F1E"/>
    <w:rsid w:val="0003058F"/>
    <w:rsid w:val="00035D90"/>
    <w:rsid w:val="000402E8"/>
    <w:rsid w:val="00063BCE"/>
    <w:rsid w:val="0008660A"/>
    <w:rsid w:val="000E5BD1"/>
    <w:rsid w:val="000E6D5C"/>
    <w:rsid w:val="000F4C34"/>
    <w:rsid w:val="00103E4C"/>
    <w:rsid w:val="00107EA1"/>
    <w:rsid w:val="001117FC"/>
    <w:rsid w:val="00116FD4"/>
    <w:rsid w:val="00120004"/>
    <w:rsid w:val="001205F6"/>
    <w:rsid w:val="001349E2"/>
    <w:rsid w:val="0013603C"/>
    <w:rsid w:val="00143580"/>
    <w:rsid w:val="00145BD3"/>
    <w:rsid w:val="00153893"/>
    <w:rsid w:val="00157864"/>
    <w:rsid w:val="00174139"/>
    <w:rsid w:val="00177B9A"/>
    <w:rsid w:val="00194428"/>
    <w:rsid w:val="001B16E6"/>
    <w:rsid w:val="001B2458"/>
    <w:rsid w:val="001C1AE9"/>
    <w:rsid w:val="001C1CE3"/>
    <w:rsid w:val="001E532E"/>
    <w:rsid w:val="001F1649"/>
    <w:rsid w:val="001F47C3"/>
    <w:rsid w:val="001F4BC0"/>
    <w:rsid w:val="001F4FA7"/>
    <w:rsid w:val="00217F29"/>
    <w:rsid w:val="002351FC"/>
    <w:rsid w:val="00243C49"/>
    <w:rsid w:val="00251253"/>
    <w:rsid w:val="00253D5E"/>
    <w:rsid w:val="00260165"/>
    <w:rsid w:val="00265D7A"/>
    <w:rsid w:val="002812EB"/>
    <w:rsid w:val="00285579"/>
    <w:rsid w:val="00296771"/>
    <w:rsid w:val="002A0814"/>
    <w:rsid w:val="002B66FA"/>
    <w:rsid w:val="002C0B82"/>
    <w:rsid w:val="002C3616"/>
    <w:rsid w:val="002D5B36"/>
    <w:rsid w:val="002E5726"/>
    <w:rsid w:val="002E6C6B"/>
    <w:rsid w:val="002E717C"/>
    <w:rsid w:val="002F348C"/>
    <w:rsid w:val="00302DA7"/>
    <w:rsid w:val="003151A1"/>
    <w:rsid w:val="00316A6A"/>
    <w:rsid w:val="00320C80"/>
    <w:rsid w:val="00324AC2"/>
    <w:rsid w:val="00335CED"/>
    <w:rsid w:val="003770E2"/>
    <w:rsid w:val="003947CD"/>
    <w:rsid w:val="003C4C7E"/>
    <w:rsid w:val="003C5B43"/>
    <w:rsid w:val="003C6136"/>
    <w:rsid w:val="003D10A7"/>
    <w:rsid w:val="003D51A9"/>
    <w:rsid w:val="003F1340"/>
    <w:rsid w:val="00413801"/>
    <w:rsid w:val="00432552"/>
    <w:rsid w:val="004368C4"/>
    <w:rsid w:val="00441403"/>
    <w:rsid w:val="00443E9F"/>
    <w:rsid w:val="0044559A"/>
    <w:rsid w:val="0045056F"/>
    <w:rsid w:val="00463F4E"/>
    <w:rsid w:val="004670CD"/>
    <w:rsid w:val="00472CDD"/>
    <w:rsid w:val="00482169"/>
    <w:rsid w:val="00483D54"/>
    <w:rsid w:val="00492C7D"/>
    <w:rsid w:val="004A22A2"/>
    <w:rsid w:val="004A42F2"/>
    <w:rsid w:val="004A4B0C"/>
    <w:rsid w:val="004B51BB"/>
    <w:rsid w:val="004D4359"/>
    <w:rsid w:val="004D5B54"/>
    <w:rsid w:val="004D7A6B"/>
    <w:rsid w:val="004E627B"/>
    <w:rsid w:val="004F71F7"/>
    <w:rsid w:val="0050419F"/>
    <w:rsid w:val="0051486E"/>
    <w:rsid w:val="00523749"/>
    <w:rsid w:val="00526F36"/>
    <w:rsid w:val="00530BAA"/>
    <w:rsid w:val="0053440F"/>
    <w:rsid w:val="00541C27"/>
    <w:rsid w:val="00551D84"/>
    <w:rsid w:val="00555D10"/>
    <w:rsid w:val="00556C4C"/>
    <w:rsid w:val="00557ABD"/>
    <w:rsid w:val="0056255C"/>
    <w:rsid w:val="00562E31"/>
    <w:rsid w:val="00567634"/>
    <w:rsid w:val="00582166"/>
    <w:rsid w:val="005830B2"/>
    <w:rsid w:val="005A2D37"/>
    <w:rsid w:val="005A6044"/>
    <w:rsid w:val="005B1658"/>
    <w:rsid w:val="005B54BF"/>
    <w:rsid w:val="005C2D1D"/>
    <w:rsid w:val="005C5AB9"/>
    <w:rsid w:val="005C5E4E"/>
    <w:rsid w:val="005C603F"/>
    <w:rsid w:val="005D35E1"/>
    <w:rsid w:val="005E05FB"/>
    <w:rsid w:val="005E0CD2"/>
    <w:rsid w:val="005F1565"/>
    <w:rsid w:val="006230DA"/>
    <w:rsid w:val="0064048F"/>
    <w:rsid w:val="00644530"/>
    <w:rsid w:val="0066246B"/>
    <w:rsid w:val="006733BF"/>
    <w:rsid w:val="0067524E"/>
    <w:rsid w:val="006776B1"/>
    <w:rsid w:val="00680C02"/>
    <w:rsid w:val="00685D35"/>
    <w:rsid w:val="00692720"/>
    <w:rsid w:val="006A2216"/>
    <w:rsid w:val="006A3F34"/>
    <w:rsid w:val="006C3F17"/>
    <w:rsid w:val="006D338E"/>
    <w:rsid w:val="006D61E5"/>
    <w:rsid w:val="006E6357"/>
    <w:rsid w:val="006F6D24"/>
    <w:rsid w:val="006F6DA6"/>
    <w:rsid w:val="00707432"/>
    <w:rsid w:val="00711093"/>
    <w:rsid w:val="00715322"/>
    <w:rsid w:val="00721928"/>
    <w:rsid w:val="00723957"/>
    <w:rsid w:val="007248A1"/>
    <w:rsid w:val="0073620E"/>
    <w:rsid w:val="00750D7A"/>
    <w:rsid w:val="00761F7B"/>
    <w:rsid w:val="007700DD"/>
    <w:rsid w:val="0077059B"/>
    <w:rsid w:val="00773687"/>
    <w:rsid w:val="00777C10"/>
    <w:rsid w:val="00777D8F"/>
    <w:rsid w:val="00783C45"/>
    <w:rsid w:val="00785B21"/>
    <w:rsid w:val="00793668"/>
    <w:rsid w:val="007A3CD4"/>
    <w:rsid w:val="007B4DFA"/>
    <w:rsid w:val="007D3749"/>
    <w:rsid w:val="007E46E7"/>
    <w:rsid w:val="007F681A"/>
    <w:rsid w:val="007F73A8"/>
    <w:rsid w:val="008030FE"/>
    <w:rsid w:val="00813339"/>
    <w:rsid w:val="00817E3D"/>
    <w:rsid w:val="008267EB"/>
    <w:rsid w:val="00833446"/>
    <w:rsid w:val="0083420D"/>
    <w:rsid w:val="00845D66"/>
    <w:rsid w:val="00847288"/>
    <w:rsid w:val="008546A6"/>
    <w:rsid w:val="00863384"/>
    <w:rsid w:val="008644B4"/>
    <w:rsid w:val="0088440A"/>
    <w:rsid w:val="0088722E"/>
    <w:rsid w:val="00894397"/>
    <w:rsid w:val="00896797"/>
    <w:rsid w:val="008979BD"/>
    <w:rsid w:val="008A0AB1"/>
    <w:rsid w:val="008A62E9"/>
    <w:rsid w:val="008B4D6B"/>
    <w:rsid w:val="008C1432"/>
    <w:rsid w:val="008D7B45"/>
    <w:rsid w:val="008E1DD4"/>
    <w:rsid w:val="008E2CA8"/>
    <w:rsid w:val="008F0FE1"/>
    <w:rsid w:val="008F72B5"/>
    <w:rsid w:val="00900632"/>
    <w:rsid w:val="00901F70"/>
    <w:rsid w:val="0090795A"/>
    <w:rsid w:val="00911AEF"/>
    <w:rsid w:val="009139D0"/>
    <w:rsid w:val="00924487"/>
    <w:rsid w:val="009327CA"/>
    <w:rsid w:val="00941197"/>
    <w:rsid w:val="00956CB0"/>
    <w:rsid w:val="0096087B"/>
    <w:rsid w:val="00965857"/>
    <w:rsid w:val="00965F27"/>
    <w:rsid w:val="0096627F"/>
    <w:rsid w:val="00983233"/>
    <w:rsid w:val="00990687"/>
    <w:rsid w:val="009A4040"/>
    <w:rsid w:val="009C27F0"/>
    <w:rsid w:val="009C73FD"/>
    <w:rsid w:val="009D1B4A"/>
    <w:rsid w:val="009D2412"/>
    <w:rsid w:val="009D3990"/>
    <w:rsid w:val="009D6B5B"/>
    <w:rsid w:val="009E0887"/>
    <w:rsid w:val="009E5E86"/>
    <w:rsid w:val="009F08BB"/>
    <w:rsid w:val="00A078C8"/>
    <w:rsid w:val="00A134A0"/>
    <w:rsid w:val="00A173E0"/>
    <w:rsid w:val="00A27C20"/>
    <w:rsid w:val="00A402B9"/>
    <w:rsid w:val="00A542C6"/>
    <w:rsid w:val="00A96C1C"/>
    <w:rsid w:val="00AB1F62"/>
    <w:rsid w:val="00AB5B1C"/>
    <w:rsid w:val="00AB7DBF"/>
    <w:rsid w:val="00AD176D"/>
    <w:rsid w:val="00AD6E4B"/>
    <w:rsid w:val="00AE349D"/>
    <w:rsid w:val="00AE441D"/>
    <w:rsid w:val="00AF111F"/>
    <w:rsid w:val="00AF387F"/>
    <w:rsid w:val="00AF7406"/>
    <w:rsid w:val="00B107B5"/>
    <w:rsid w:val="00B20853"/>
    <w:rsid w:val="00B21E8C"/>
    <w:rsid w:val="00B24EB2"/>
    <w:rsid w:val="00B30B05"/>
    <w:rsid w:val="00B42E87"/>
    <w:rsid w:val="00B42F40"/>
    <w:rsid w:val="00B47B51"/>
    <w:rsid w:val="00B65B36"/>
    <w:rsid w:val="00B81E96"/>
    <w:rsid w:val="00B82D05"/>
    <w:rsid w:val="00B86DBD"/>
    <w:rsid w:val="00B91820"/>
    <w:rsid w:val="00B95327"/>
    <w:rsid w:val="00BA7845"/>
    <w:rsid w:val="00BB3C9C"/>
    <w:rsid w:val="00BC538D"/>
    <w:rsid w:val="00BD2F15"/>
    <w:rsid w:val="00BD3C38"/>
    <w:rsid w:val="00BF52B2"/>
    <w:rsid w:val="00BF6DE5"/>
    <w:rsid w:val="00C142E8"/>
    <w:rsid w:val="00C36F7E"/>
    <w:rsid w:val="00C5053E"/>
    <w:rsid w:val="00C614F3"/>
    <w:rsid w:val="00C81178"/>
    <w:rsid w:val="00C841B5"/>
    <w:rsid w:val="00C92C50"/>
    <w:rsid w:val="00C93767"/>
    <w:rsid w:val="00C95279"/>
    <w:rsid w:val="00CA0401"/>
    <w:rsid w:val="00CA6BD2"/>
    <w:rsid w:val="00CA7B38"/>
    <w:rsid w:val="00CB55C6"/>
    <w:rsid w:val="00CD5D39"/>
    <w:rsid w:val="00CF23BD"/>
    <w:rsid w:val="00CF673E"/>
    <w:rsid w:val="00D00D8C"/>
    <w:rsid w:val="00D02D1F"/>
    <w:rsid w:val="00D1188F"/>
    <w:rsid w:val="00D12913"/>
    <w:rsid w:val="00D20570"/>
    <w:rsid w:val="00D228DB"/>
    <w:rsid w:val="00D23D47"/>
    <w:rsid w:val="00D35D6C"/>
    <w:rsid w:val="00D40FBA"/>
    <w:rsid w:val="00D51E49"/>
    <w:rsid w:val="00D53D69"/>
    <w:rsid w:val="00D56861"/>
    <w:rsid w:val="00D6216D"/>
    <w:rsid w:val="00D64361"/>
    <w:rsid w:val="00D667E2"/>
    <w:rsid w:val="00D66E3E"/>
    <w:rsid w:val="00D85828"/>
    <w:rsid w:val="00D90575"/>
    <w:rsid w:val="00D9127C"/>
    <w:rsid w:val="00D91CC0"/>
    <w:rsid w:val="00DC32B9"/>
    <w:rsid w:val="00DD0B1E"/>
    <w:rsid w:val="00DE1969"/>
    <w:rsid w:val="00DE5C4A"/>
    <w:rsid w:val="00DE755A"/>
    <w:rsid w:val="00DF2E5A"/>
    <w:rsid w:val="00DF6BD1"/>
    <w:rsid w:val="00E0241C"/>
    <w:rsid w:val="00E1607C"/>
    <w:rsid w:val="00E33D83"/>
    <w:rsid w:val="00E55D80"/>
    <w:rsid w:val="00E55E7D"/>
    <w:rsid w:val="00E6338D"/>
    <w:rsid w:val="00E674DA"/>
    <w:rsid w:val="00E67630"/>
    <w:rsid w:val="00E8531F"/>
    <w:rsid w:val="00EA1FE6"/>
    <w:rsid w:val="00EB688D"/>
    <w:rsid w:val="00EC0B96"/>
    <w:rsid w:val="00EC38EB"/>
    <w:rsid w:val="00EC38F5"/>
    <w:rsid w:val="00EC3FAC"/>
    <w:rsid w:val="00EC55D5"/>
    <w:rsid w:val="00ED0548"/>
    <w:rsid w:val="00ED0935"/>
    <w:rsid w:val="00ED5F62"/>
    <w:rsid w:val="00EE33F1"/>
    <w:rsid w:val="00EE40FF"/>
    <w:rsid w:val="00EF7386"/>
    <w:rsid w:val="00F11190"/>
    <w:rsid w:val="00F15E1F"/>
    <w:rsid w:val="00F16F62"/>
    <w:rsid w:val="00F37530"/>
    <w:rsid w:val="00F434FF"/>
    <w:rsid w:val="00F46317"/>
    <w:rsid w:val="00F478FD"/>
    <w:rsid w:val="00F9012D"/>
    <w:rsid w:val="00F90D70"/>
    <w:rsid w:val="00F91363"/>
    <w:rsid w:val="00F91440"/>
    <w:rsid w:val="00F97102"/>
    <w:rsid w:val="00FA3A57"/>
    <w:rsid w:val="00FB3CC7"/>
    <w:rsid w:val="00FC6509"/>
    <w:rsid w:val="00FD0E13"/>
    <w:rsid w:val="00FD6C43"/>
    <w:rsid w:val="00FE6E5F"/>
    <w:rsid w:val="00FE7F9B"/>
    <w:rsid w:val="00FF34DA"/>
    <w:rsid w:val="00FF6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1893E5-6FA5-4EB2-ACD2-A4CF1ACE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27F0"/>
    <w:pPr>
      <w:keepNext/>
      <w:keepLines/>
      <w:spacing w:before="240" w:after="0"/>
      <w:outlineLvl w:val="0"/>
    </w:pPr>
    <w:rPr>
      <w:rFonts w:ascii="Times New Roman" w:eastAsiaTheme="majorEastAsia" w:hAnsi="Times New Roman" w:cstheme="majorBidi"/>
      <w:b/>
      <w:sz w:val="28"/>
      <w:szCs w:val="32"/>
      <w:u w:val="single"/>
    </w:rPr>
  </w:style>
  <w:style w:type="paragraph" w:styleId="Heading2">
    <w:name w:val="heading 2"/>
    <w:basedOn w:val="Normal"/>
    <w:next w:val="Normal"/>
    <w:link w:val="Heading2Char"/>
    <w:uiPriority w:val="9"/>
    <w:unhideWhenUsed/>
    <w:qFormat/>
    <w:rsid w:val="009C27F0"/>
    <w:pPr>
      <w:keepNext/>
      <w:keepLines/>
      <w:spacing w:before="40" w:after="0"/>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7F0"/>
    <w:rPr>
      <w:rFonts w:ascii="Times New Roman" w:eastAsiaTheme="majorEastAsia" w:hAnsi="Times New Roman" w:cstheme="majorBidi"/>
      <w:b/>
      <w:sz w:val="28"/>
      <w:szCs w:val="32"/>
      <w:u w:val="single"/>
    </w:rPr>
  </w:style>
  <w:style w:type="character" w:customStyle="1" w:styleId="Heading2Char">
    <w:name w:val="Heading 2 Char"/>
    <w:basedOn w:val="DefaultParagraphFont"/>
    <w:link w:val="Heading2"/>
    <w:uiPriority w:val="9"/>
    <w:rsid w:val="009C27F0"/>
    <w:rPr>
      <w:rFonts w:ascii="Times New Roman" w:eastAsiaTheme="majorEastAsia" w:hAnsi="Times New Roman" w:cstheme="majorBidi"/>
      <w:b/>
      <w:sz w:val="28"/>
      <w:szCs w:val="26"/>
    </w:rPr>
  </w:style>
  <w:style w:type="paragraph" w:styleId="NoSpacing">
    <w:name w:val="No Spacing"/>
    <w:uiPriority w:val="1"/>
    <w:qFormat/>
    <w:rsid w:val="00761F7B"/>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Hon</dc:creator>
  <cp:keywords/>
  <dc:description/>
  <cp:lastModifiedBy>Stephanie Hon</cp:lastModifiedBy>
  <cp:revision>1</cp:revision>
  <dcterms:created xsi:type="dcterms:W3CDTF">2015-12-04T18:41:00Z</dcterms:created>
  <dcterms:modified xsi:type="dcterms:W3CDTF">2015-12-04T19:09:00Z</dcterms:modified>
</cp:coreProperties>
</file>