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9308D" w14:textId="77777777" w:rsidR="004441D6" w:rsidRPr="008F08C2" w:rsidRDefault="004441D6" w:rsidP="004441D6">
      <w:pPr>
        <w:rPr>
          <w:rFonts w:ascii="Times New Roman" w:hAnsi="Times New Roman" w:cs="Times New Roman"/>
          <w:color w:val="1F1F1F"/>
        </w:rPr>
      </w:pPr>
      <w:r w:rsidRPr="008F08C2">
        <w:rPr>
          <w:rFonts w:ascii="Times New Roman" w:hAnsi="Times New Roman" w:cs="Times New Roman"/>
          <w:color w:val="1F1F1F"/>
        </w:rPr>
        <w:t>Moshe S. Klein</w:t>
      </w:r>
    </w:p>
    <w:p w14:paraId="6778648A" w14:textId="77777777" w:rsidR="004441D6" w:rsidRPr="008F08C2" w:rsidRDefault="004441D6" w:rsidP="004441D6">
      <w:pPr>
        <w:rPr>
          <w:rFonts w:ascii="Times New Roman" w:hAnsi="Times New Roman" w:cs="Times New Roman"/>
          <w:color w:val="1F1F1F"/>
        </w:rPr>
      </w:pPr>
      <w:r w:rsidRPr="008F08C2">
        <w:rPr>
          <w:rFonts w:ascii="Times New Roman" w:hAnsi="Times New Roman" w:cs="Times New Roman"/>
          <w:color w:val="1F1F1F"/>
        </w:rPr>
        <w:t>1775 York Ave</w:t>
      </w:r>
    </w:p>
    <w:p w14:paraId="10B601BD" w14:textId="77777777" w:rsidR="004441D6" w:rsidRPr="008F08C2" w:rsidRDefault="004441D6" w:rsidP="004441D6">
      <w:pPr>
        <w:rPr>
          <w:rFonts w:ascii="Times New Roman" w:hAnsi="Times New Roman" w:cs="Times New Roman"/>
          <w:color w:val="1F1F1F"/>
        </w:rPr>
      </w:pPr>
      <w:r w:rsidRPr="008F08C2">
        <w:rPr>
          <w:rFonts w:ascii="Times New Roman" w:hAnsi="Times New Roman" w:cs="Times New Roman"/>
          <w:color w:val="1F1F1F"/>
        </w:rPr>
        <w:t>New York, NY 10128</w:t>
      </w:r>
    </w:p>
    <w:p w14:paraId="316D6FF3" w14:textId="77777777" w:rsidR="004441D6" w:rsidRPr="008F08C2" w:rsidRDefault="004441D6" w:rsidP="004441D6">
      <w:pPr>
        <w:rPr>
          <w:rFonts w:ascii="Times New Roman" w:hAnsi="Times New Roman" w:cs="Times New Roman"/>
          <w:color w:val="1F1F1F"/>
        </w:rPr>
      </w:pPr>
      <w:r w:rsidRPr="008F08C2">
        <w:rPr>
          <w:rFonts w:ascii="Times New Roman" w:hAnsi="Times New Roman" w:cs="Times New Roman"/>
          <w:color w:val="1F1F1F"/>
        </w:rPr>
        <w:t>mk5170@columbia.edu</w:t>
      </w:r>
    </w:p>
    <w:p w14:paraId="4E6C9145" w14:textId="77777777" w:rsidR="004441D6" w:rsidRPr="008F08C2" w:rsidRDefault="004441D6" w:rsidP="004441D6">
      <w:pPr>
        <w:rPr>
          <w:rFonts w:ascii="Times New Roman" w:hAnsi="Times New Roman" w:cs="Times New Roman"/>
          <w:color w:val="1F1F1F"/>
        </w:rPr>
      </w:pPr>
      <w:r w:rsidRPr="008F08C2">
        <w:rPr>
          <w:rFonts w:ascii="Times New Roman" w:hAnsi="Times New Roman" w:cs="Times New Roman"/>
          <w:color w:val="1F1F1F"/>
        </w:rPr>
        <w:t>(917) 943-7310</w:t>
      </w:r>
    </w:p>
    <w:p w14:paraId="360DF5A9" w14:textId="77777777" w:rsidR="004441D6" w:rsidRPr="008F08C2" w:rsidRDefault="004441D6" w:rsidP="004441D6">
      <w:pPr>
        <w:rPr>
          <w:rFonts w:ascii="Times New Roman" w:hAnsi="Times New Roman" w:cs="Times New Roman"/>
          <w:color w:val="1F1F1F"/>
        </w:rPr>
      </w:pPr>
    </w:p>
    <w:p w14:paraId="509615F5" w14:textId="77777777" w:rsidR="004441D6" w:rsidRPr="008F08C2" w:rsidRDefault="004441D6" w:rsidP="004441D6">
      <w:pPr>
        <w:rPr>
          <w:rFonts w:ascii="Times New Roman" w:hAnsi="Times New Roman" w:cs="Times New Roman"/>
          <w:color w:val="1F1F1F"/>
        </w:rPr>
      </w:pPr>
      <w:r w:rsidRPr="008F08C2">
        <w:rPr>
          <w:rFonts w:ascii="Times New Roman" w:hAnsi="Times New Roman" w:cs="Times New Roman"/>
          <w:color w:val="1F1F1F"/>
        </w:rPr>
        <w:t>January 8, 2026</w:t>
      </w:r>
    </w:p>
    <w:p w14:paraId="28D52F5F" w14:textId="77777777" w:rsidR="004441D6" w:rsidRPr="008F08C2" w:rsidRDefault="004441D6" w:rsidP="004441D6">
      <w:pPr>
        <w:rPr>
          <w:rFonts w:ascii="Times New Roman" w:hAnsi="Times New Roman" w:cs="Times New Roman"/>
          <w:color w:val="1F1F1F"/>
        </w:rPr>
      </w:pPr>
    </w:p>
    <w:p w14:paraId="15872169" w14:textId="77777777" w:rsidR="004441D6" w:rsidRPr="008F08C2" w:rsidRDefault="004441D6" w:rsidP="004441D6">
      <w:pPr>
        <w:rPr>
          <w:rFonts w:ascii="Times New Roman" w:hAnsi="Times New Roman" w:cs="Times New Roman"/>
          <w:color w:val="1F1F1F"/>
        </w:rPr>
      </w:pPr>
      <w:r w:rsidRPr="008F08C2">
        <w:rPr>
          <w:rFonts w:ascii="Times New Roman" w:hAnsi="Times New Roman" w:cs="Times New Roman"/>
          <w:color w:val="1F1F1F"/>
        </w:rPr>
        <w:t>Hiring Committee</w:t>
      </w:r>
    </w:p>
    <w:p w14:paraId="7C198113" w14:textId="77777777" w:rsidR="004441D6" w:rsidRPr="008F08C2" w:rsidRDefault="004441D6" w:rsidP="004441D6">
      <w:pPr>
        <w:rPr>
          <w:rFonts w:ascii="Times New Roman" w:hAnsi="Times New Roman" w:cs="Times New Roman"/>
          <w:color w:val="1F1F1F"/>
        </w:rPr>
      </w:pPr>
      <w:r w:rsidRPr="008F08C2">
        <w:rPr>
          <w:rFonts w:ascii="Times New Roman" w:hAnsi="Times New Roman" w:cs="Times New Roman"/>
          <w:color w:val="1F1F1F"/>
        </w:rPr>
        <w:t>Milbank LLP</w:t>
      </w:r>
    </w:p>
    <w:p w14:paraId="79799E20" w14:textId="77777777" w:rsidR="004441D6" w:rsidRPr="008F08C2" w:rsidRDefault="004441D6" w:rsidP="004441D6">
      <w:pPr>
        <w:rPr>
          <w:rFonts w:ascii="Times New Roman" w:hAnsi="Times New Roman" w:cs="Times New Roman"/>
          <w:color w:val="1F1F1F"/>
        </w:rPr>
      </w:pPr>
      <w:r w:rsidRPr="008F08C2">
        <w:rPr>
          <w:rFonts w:ascii="Times New Roman" w:hAnsi="Times New Roman" w:cs="Times New Roman"/>
          <w:color w:val="1F1F1F"/>
        </w:rPr>
        <w:t>55 Hudson Yards</w:t>
      </w:r>
    </w:p>
    <w:p w14:paraId="49B424F0" w14:textId="77777777" w:rsidR="004441D6" w:rsidRPr="008F08C2" w:rsidRDefault="004441D6" w:rsidP="004441D6">
      <w:pPr>
        <w:rPr>
          <w:rFonts w:ascii="Times New Roman" w:hAnsi="Times New Roman" w:cs="Times New Roman"/>
          <w:color w:val="1F1F1F"/>
        </w:rPr>
      </w:pPr>
      <w:r w:rsidRPr="008F08C2">
        <w:rPr>
          <w:rFonts w:ascii="Times New Roman" w:hAnsi="Times New Roman" w:cs="Times New Roman"/>
          <w:color w:val="1F1F1F"/>
        </w:rPr>
        <w:t>New York, NY 10001</w:t>
      </w:r>
    </w:p>
    <w:p w14:paraId="1EF9FA02" w14:textId="77777777" w:rsidR="004441D6" w:rsidRPr="008F08C2" w:rsidRDefault="004441D6" w:rsidP="004441D6">
      <w:pPr>
        <w:rPr>
          <w:rFonts w:ascii="Times New Roman" w:hAnsi="Times New Roman" w:cs="Times New Roman"/>
          <w:color w:val="1F1F1F"/>
        </w:rPr>
      </w:pPr>
    </w:p>
    <w:p w14:paraId="76F8EB00" w14:textId="77777777" w:rsidR="004441D6" w:rsidRPr="008F08C2" w:rsidRDefault="004441D6" w:rsidP="004441D6">
      <w:pPr>
        <w:rPr>
          <w:rFonts w:ascii="Times New Roman" w:hAnsi="Times New Roman" w:cs="Times New Roman"/>
          <w:color w:val="1F1F1F"/>
        </w:rPr>
      </w:pPr>
      <w:r w:rsidRPr="008F08C2">
        <w:rPr>
          <w:rFonts w:ascii="Times New Roman" w:hAnsi="Times New Roman" w:cs="Times New Roman"/>
          <w:color w:val="1F1F1F"/>
        </w:rPr>
        <w:t>Re: 2027 2L Summer Associate Position</w:t>
      </w:r>
    </w:p>
    <w:p w14:paraId="465C5BC1" w14:textId="77777777" w:rsidR="004441D6" w:rsidRPr="008F08C2" w:rsidRDefault="004441D6" w:rsidP="004441D6">
      <w:pPr>
        <w:rPr>
          <w:rFonts w:ascii="Times New Roman" w:hAnsi="Times New Roman" w:cs="Times New Roman"/>
          <w:color w:val="1F1F1F"/>
        </w:rPr>
      </w:pPr>
    </w:p>
    <w:p w14:paraId="6038E596" w14:textId="77777777" w:rsidR="004441D6" w:rsidRPr="008F08C2" w:rsidRDefault="004441D6" w:rsidP="004441D6">
      <w:pPr>
        <w:rPr>
          <w:rFonts w:ascii="Times New Roman" w:hAnsi="Times New Roman" w:cs="Times New Roman"/>
          <w:color w:val="1F1F1F"/>
        </w:rPr>
      </w:pPr>
      <w:r w:rsidRPr="008F08C2">
        <w:rPr>
          <w:rFonts w:ascii="Times New Roman" w:hAnsi="Times New Roman" w:cs="Times New Roman"/>
          <w:color w:val="1F1F1F"/>
        </w:rPr>
        <w:t>Dear Members of the Hiring Committee:</w:t>
      </w:r>
    </w:p>
    <w:p w14:paraId="01CC899B" w14:textId="77777777" w:rsidR="004441D6" w:rsidRPr="008F08C2" w:rsidRDefault="004441D6" w:rsidP="004441D6">
      <w:pPr>
        <w:rPr>
          <w:rFonts w:ascii="Times New Roman" w:hAnsi="Times New Roman" w:cs="Times New Roman"/>
          <w:color w:val="1F1F1F"/>
        </w:rPr>
      </w:pPr>
    </w:p>
    <w:p w14:paraId="6EF19161" w14:textId="761A2C5F" w:rsidR="004441D6" w:rsidRDefault="008F08C2" w:rsidP="004441D6">
      <w:pPr>
        <w:rPr>
          <w:rFonts w:ascii="Times New Roman" w:hAnsi="Times New Roman" w:cs="Times New Roman"/>
          <w:color w:val="1F1F1F"/>
        </w:rPr>
      </w:pPr>
      <w:r w:rsidRPr="008F08C2">
        <w:rPr>
          <w:rFonts w:ascii="Times New Roman" w:hAnsi="Times New Roman" w:cs="Times New Roman"/>
          <w:color w:val="1F1F1F"/>
        </w:rPr>
        <w:t>I am a first-year student at Columbia Law School seeking a 2L Summer Associate position in the Real Estate practice at Milbank</w:t>
      </w:r>
      <w:r>
        <w:rPr>
          <w:rFonts w:ascii="Times New Roman" w:hAnsi="Times New Roman" w:cs="Times New Roman"/>
          <w:color w:val="1F1F1F"/>
        </w:rPr>
        <w:t xml:space="preserve"> </w:t>
      </w:r>
      <w:r w:rsidRPr="008F08C2">
        <w:rPr>
          <w:rFonts w:ascii="Times New Roman" w:hAnsi="Times New Roman" w:cs="Times New Roman"/>
          <w:color w:val="1F1F1F"/>
        </w:rPr>
        <w:t>for summer 2027. My interest in the firm was sharpened after meeting Alex Meirowitz, a partner in the firm's real estate group</w:t>
      </w:r>
      <w:r>
        <w:rPr>
          <w:rFonts w:ascii="Times New Roman" w:hAnsi="Times New Roman" w:cs="Times New Roman"/>
          <w:color w:val="1F1F1F"/>
        </w:rPr>
        <w:t xml:space="preserve">. </w:t>
      </w:r>
      <w:r w:rsidRPr="008F08C2">
        <w:rPr>
          <w:rFonts w:ascii="Times New Roman" w:hAnsi="Times New Roman" w:cs="Times New Roman"/>
          <w:color w:val="1F1F1F"/>
        </w:rPr>
        <w:t xml:space="preserve">Learning about his work on complex commercial real estate transactions </w:t>
      </w:r>
      <w:r>
        <w:rPr>
          <w:rFonts w:ascii="Times New Roman" w:hAnsi="Times New Roman" w:cs="Times New Roman"/>
          <w:color w:val="1F1F1F"/>
        </w:rPr>
        <w:t>and s</w:t>
      </w:r>
      <w:r w:rsidRPr="008F08C2">
        <w:rPr>
          <w:rFonts w:ascii="Times New Roman" w:hAnsi="Times New Roman" w:cs="Times New Roman"/>
          <w:color w:val="1F1F1F"/>
        </w:rPr>
        <w:t>eeing the pride he took in his practice reinforced my sense that Milbank is the environment where I want to build my career.</w:t>
      </w:r>
    </w:p>
    <w:p w14:paraId="69C666F1" w14:textId="77777777" w:rsidR="008F08C2" w:rsidRPr="008F08C2" w:rsidRDefault="008F08C2" w:rsidP="004441D6">
      <w:pPr>
        <w:rPr>
          <w:rFonts w:ascii="Times New Roman" w:hAnsi="Times New Roman" w:cs="Times New Roman"/>
          <w:color w:val="1F1F1F"/>
        </w:rPr>
      </w:pPr>
    </w:p>
    <w:p w14:paraId="446330D2" w14:textId="77777777" w:rsidR="004441D6" w:rsidRPr="008F08C2" w:rsidRDefault="004441D6" w:rsidP="004441D6">
      <w:pPr>
        <w:rPr>
          <w:rFonts w:ascii="Times New Roman" w:hAnsi="Times New Roman" w:cs="Times New Roman"/>
          <w:color w:val="1F1F1F"/>
        </w:rPr>
      </w:pPr>
      <w:r w:rsidRPr="008F08C2">
        <w:rPr>
          <w:rFonts w:ascii="Times New Roman" w:hAnsi="Times New Roman" w:cs="Times New Roman"/>
          <w:color w:val="1F1F1F"/>
        </w:rPr>
        <w:t>To that end, I have accepted a 2026 summer position as a Legal Intern at Apex Healthcare Properties, a healthcare-focused real estate firm. In this role, I will report directly to the General Counsel and work on the legal strategy behind large-scale property transactions. I am eager to bring the practical insights I gain at Apex, particularly around deal execution, risk allocation, and stakeholder management, to a summer associate role at Milbank.</w:t>
      </w:r>
    </w:p>
    <w:p w14:paraId="2C54C86C" w14:textId="77777777" w:rsidR="004441D6" w:rsidRPr="008F08C2" w:rsidRDefault="004441D6" w:rsidP="004441D6">
      <w:pPr>
        <w:rPr>
          <w:rFonts w:ascii="Times New Roman" w:hAnsi="Times New Roman" w:cs="Times New Roman"/>
          <w:color w:val="1F1F1F"/>
        </w:rPr>
      </w:pPr>
    </w:p>
    <w:p w14:paraId="4B99B2CC" w14:textId="77777777" w:rsidR="004441D6" w:rsidRPr="008F08C2" w:rsidRDefault="004441D6" w:rsidP="004441D6">
      <w:pPr>
        <w:rPr>
          <w:rFonts w:ascii="Times New Roman" w:hAnsi="Times New Roman" w:cs="Times New Roman"/>
          <w:color w:val="1F1F1F"/>
        </w:rPr>
      </w:pPr>
      <w:r w:rsidRPr="008F08C2">
        <w:rPr>
          <w:rFonts w:ascii="Times New Roman" w:hAnsi="Times New Roman" w:cs="Times New Roman"/>
          <w:color w:val="1F1F1F"/>
        </w:rPr>
        <w:t>Before law school, my work centered on high-pressure execution and team leadership. As Judicial Secretary to the Hon. Rachel E. Freier, I led an eleven-person chambers team. In addition to managing day-to-day operations, I designed and implemented a triage system that cleared a multi-year case backlog, a project that required fast judgment and clear communication with multiple stakeholders.</w:t>
      </w:r>
    </w:p>
    <w:p w14:paraId="626D1499" w14:textId="77777777" w:rsidR="004441D6" w:rsidRPr="008F08C2" w:rsidRDefault="004441D6" w:rsidP="004441D6">
      <w:pPr>
        <w:rPr>
          <w:rFonts w:ascii="Times New Roman" w:hAnsi="Times New Roman" w:cs="Times New Roman"/>
          <w:color w:val="1F1F1F"/>
        </w:rPr>
      </w:pPr>
    </w:p>
    <w:p w14:paraId="02B792D5" w14:textId="77777777" w:rsidR="008F08C2" w:rsidRPr="008F08C2" w:rsidRDefault="008F08C2" w:rsidP="008F08C2">
      <w:pPr>
        <w:rPr>
          <w:rFonts w:ascii="Times New Roman" w:hAnsi="Times New Roman" w:cs="Times New Roman"/>
          <w:color w:val="1F1F1F"/>
        </w:rPr>
      </w:pPr>
      <w:r w:rsidRPr="008F08C2">
        <w:rPr>
          <w:rFonts w:ascii="Times New Roman" w:hAnsi="Times New Roman" w:cs="Times New Roman"/>
          <w:color w:val="1F1F1F"/>
        </w:rPr>
        <w:t>Earlier, as Chief Technology Officer at a construction firm, I rebuilt financial reporting and automated</w:t>
      </w:r>
    </w:p>
    <w:p w14:paraId="578898BE" w14:textId="77777777" w:rsidR="008F08C2" w:rsidRPr="008F08C2" w:rsidRDefault="008F08C2" w:rsidP="008F08C2">
      <w:pPr>
        <w:rPr>
          <w:rFonts w:ascii="Times New Roman" w:hAnsi="Times New Roman" w:cs="Times New Roman"/>
          <w:color w:val="1F1F1F"/>
        </w:rPr>
      </w:pPr>
      <w:r w:rsidRPr="008F08C2">
        <w:rPr>
          <w:rFonts w:ascii="Times New Roman" w:hAnsi="Times New Roman" w:cs="Times New Roman"/>
          <w:color w:val="1F1F1F"/>
        </w:rPr>
        <w:t>internal workflows to shorten project timelines. I also bring a background in client service: at Greater</w:t>
      </w:r>
    </w:p>
    <w:p w14:paraId="2E58A70A" w14:textId="77777777" w:rsidR="008F08C2" w:rsidRPr="008F08C2" w:rsidRDefault="008F08C2" w:rsidP="008F08C2">
      <w:pPr>
        <w:rPr>
          <w:rFonts w:ascii="Times New Roman" w:hAnsi="Times New Roman" w:cs="Times New Roman"/>
          <w:color w:val="1F1F1F"/>
        </w:rPr>
      </w:pPr>
      <w:r w:rsidRPr="008F08C2">
        <w:rPr>
          <w:rFonts w:ascii="Times New Roman" w:hAnsi="Times New Roman" w:cs="Times New Roman"/>
          <w:color w:val="1F1F1F"/>
        </w:rPr>
        <w:t>Optics, I led sales training workshops for colleagues, and at Shirim Music Studios, I managed creative</w:t>
      </w:r>
    </w:p>
    <w:p w14:paraId="1A0CF856" w14:textId="77777777" w:rsidR="008F08C2" w:rsidRPr="008F08C2" w:rsidRDefault="008F08C2" w:rsidP="008F08C2">
      <w:pPr>
        <w:rPr>
          <w:rFonts w:ascii="Times New Roman" w:hAnsi="Times New Roman" w:cs="Times New Roman"/>
          <w:color w:val="1F1F1F"/>
        </w:rPr>
      </w:pPr>
      <w:r w:rsidRPr="008F08C2">
        <w:rPr>
          <w:rFonts w:ascii="Times New Roman" w:hAnsi="Times New Roman" w:cs="Times New Roman"/>
          <w:color w:val="1F1F1F"/>
        </w:rPr>
        <w:t>direction for international artists. I would bring this mix of execution, commercial focus, and team-first</w:t>
      </w:r>
    </w:p>
    <w:p w14:paraId="7E9FBC93" w14:textId="77777777" w:rsidR="008F08C2" w:rsidRPr="008F08C2" w:rsidRDefault="008F08C2" w:rsidP="008F08C2">
      <w:pPr>
        <w:rPr>
          <w:rFonts w:ascii="Times New Roman" w:hAnsi="Times New Roman" w:cs="Times New Roman"/>
          <w:color w:val="1F1F1F"/>
        </w:rPr>
      </w:pPr>
      <w:r w:rsidRPr="008F08C2">
        <w:rPr>
          <w:rFonts w:ascii="Times New Roman" w:hAnsi="Times New Roman" w:cs="Times New Roman"/>
          <w:color w:val="1F1F1F"/>
        </w:rPr>
        <w:t>judgment to Cleary, and I would welcome the opportunity to discuss how my background aligns with the</w:t>
      </w:r>
    </w:p>
    <w:p w14:paraId="0508BDA4" w14:textId="51126297" w:rsidR="004441D6" w:rsidRDefault="008F08C2" w:rsidP="008F08C2">
      <w:pPr>
        <w:rPr>
          <w:rFonts w:ascii="Times New Roman" w:hAnsi="Times New Roman" w:cs="Times New Roman"/>
          <w:color w:val="1F1F1F"/>
        </w:rPr>
      </w:pPr>
      <w:r w:rsidRPr="008F08C2">
        <w:rPr>
          <w:rFonts w:ascii="Times New Roman" w:hAnsi="Times New Roman" w:cs="Times New Roman"/>
          <w:color w:val="1F1F1F"/>
        </w:rPr>
        <w:t>firm's real estate practice.</w:t>
      </w:r>
    </w:p>
    <w:p w14:paraId="139C3A94" w14:textId="77777777" w:rsidR="008F08C2" w:rsidRPr="008F08C2" w:rsidRDefault="008F08C2" w:rsidP="008F08C2">
      <w:pPr>
        <w:rPr>
          <w:rFonts w:ascii="Times New Roman" w:hAnsi="Times New Roman" w:cs="Times New Roman"/>
          <w:color w:val="1F1F1F"/>
        </w:rPr>
      </w:pPr>
    </w:p>
    <w:p w14:paraId="3B5FDDB2" w14:textId="77777777" w:rsidR="004441D6" w:rsidRPr="008F08C2" w:rsidRDefault="004441D6" w:rsidP="004441D6">
      <w:pPr>
        <w:rPr>
          <w:rFonts w:ascii="Times New Roman" w:hAnsi="Times New Roman" w:cs="Times New Roman"/>
          <w:color w:val="1F1F1F"/>
        </w:rPr>
      </w:pPr>
      <w:r w:rsidRPr="008F08C2">
        <w:rPr>
          <w:rFonts w:ascii="Times New Roman" w:hAnsi="Times New Roman" w:cs="Times New Roman"/>
          <w:color w:val="1F1F1F"/>
        </w:rPr>
        <w:t>Sincerely,</w:t>
      </w:r>
    </w:p>
    <w:p w14:paraId="67C8DA71" w14:textId="77777777" w:rsidR="004441D6" w:rsidRPr="008F08C2" w:rsidRDefault="004441D6" w:rsidP="004441D6">
      <w:pPr>
        <w:rPr>
          <w:rFonts w:ascii="Times New Roman" w:hAnsi="Times New Roman" w:cs="Times New Roman"/>
          <w:color w:val="1F1F1F"/>
        </w:rPr>
      </w:pPr>
    </w:p>
    <w:p w14:paraId="10CA399A" w14:textId="1F7106A8" w:rsidR="008B38A6" w:rsidRPr="008F08C2" w:rsidRDefault="004441D6" w:rsidP="004441D6">
      <w:pPr>
        <w:rPr>
          <w:rFonts w:ascii="Times New Roman" w:hAnsi="Times New Roman" w:cs="Times New Roman"/>
        </w:rPr>
      </w:pPr>
      <w:r w:rsidRPr="008F08C2">
        <w:rPr>
          <w:rFonts w:ascii="Times New Roman" w:hAnsi="Times New Roman" w:cs="Times New Roman"/>
          <w:color w:val="1F1F1F"/>
        </w:rPr>
        <w:t>Moshe S. Klein</w:t>
      </w:r>
    </w:p>
    <w:sectPr w:rsidR="008B38A6" w:rsidRPr="008F08C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0A91AF9E-B2F4-514F-86B9-C2E2C7CB3EA9}"/>
    <w:embedItalic r:id="rId2" w:fontKey="{D3551516-8517-374E-8EEA-D8C199CA61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C589FE25-195D-3341-AD05-43549B257699}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  <w:embedRegular r:id="rId4" w:fontKey="{98FCC388-0292-9C47-B367-D5F652EF969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542BEC68-9CD0-0143-B7CB-E6CF5B7A7FA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6A33"/>
    <w:rsid w:val="004441D6"/>
    <w:rsid w:val="004E2BDD"/>
    <w:rsid w:val="00532611"/>
    <w:rsid w:val="005E74BA"/>
    <w:rsid w:val="00620619"/>
    <w:rsid w:val="0066421E"/>
    <w:rsid w:val="00737C98"/>
    <w:rsid w:val="008B38A6"/>
    <w:rsid w:val="008F08C2"/>
    <w:rsid w:val="009F4EB9"/>
    <w:rsid w:val="00A64013"/>
    <w:rsid w:val="00BA28B4"/>
    <w:rsid w:val="00C56A33"/>
    <w:rsid w:val="00E46A93"/>
    <w:rsid w:val="00F92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482DA"/>
  <w15:docId w15:val="{87D9F381-FE7B-BE49-ACA3-79074E158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Moshe Klein</cp:lastModifiedBy>
  <cp:revision>3</cp:revision>
  <cp:lastPrinted>2026-01-08T22:40:00Z</cp:lastPrinted>
  <dcterms:created xsi:type="dcterms:W3CDTF">2026-01-08T22:40:00Z</dcterms:created>
  <dcterms:modified xsi:type="dcterms:W3CDTF">2026-01-08T22:41:00Z</dcterms:modified>
</cp:coreProperties>
</file>