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F1D57" w14:textId="6A7D329E" w:rsidR="00A32F5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EXP-</w:t>
      </w:r>
      <w:r w:rsidR="00DE7A4C">
        <w:rPr>
          <w:rFonts w:ascii="Times New Roman" w:hAnsi="Times New Roman" w:cs="Times New Roman"/>
          <w:b/>
          <w:bCs/>
          <w:sz w:val="24"/>
          <w:szCs w:val="24"/>
        </w:rPr>
        <w:t xml:space="preserve"> 13 </w:t>
      </w:r>
      <w:r w:rsidR="00DE7A4C" w:rsidRPr="00DE7A4C">
        <w:rPr>
          <w:rFonts w:ascii="Times New Roman" w:hAnsi="Times New Roman" w:cs="Times New Roman"/>
          <w:b/>
          <w:bCs/>
          <w:sz w:val="24"/>
          <w:szCs w:val="24"/>
        </w:rPr>
        <w:t>NB-IoT vs LTE-M Throughput Simulation</w:t>
      </w:r>
    </w:p>
    <w:p w14:paraId="03755E83" w14:textId="77777777" w:rsidR="00A32F5F" w:rsidRDefault="00A32F5F">
      <w:pPr>
        <w:rPr>
          <w:rFonts w:ascii="Times New Roman" w:hAnsi="Times New Roman" w:cs="Times New Roman"/>
          <w:sz w:val="24"/>
          <w:szCs w:val="24"/>
        </w:rPr>
      </w:pPr>
    </w:p>
    <w:p w14:paraId="48B77B24" w14:textId="77777777" w:rsidR="00A32F5F" w:rsidRDefault="00A32F5F">
      <w:pPr>
        <w:rPr>
          <w:rFonts w:ascii="Times New Roman" w:hAnsi="Times New Roman" w:cs="Times New Roman"/>
          <w:sz w:val="24"/>
          <w:szCs w:val="24"/>
        </w:rPr>
      </w:pPr>
    </w:p>
    <w:p w14:paraId="0619056A" w14:textId="77777777" w:rsidR="00DE7A4C" w:rsidRDefault="00000000" w:rsidP="00DE7A4C">
      <w:pPr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  <w:r w:rsidR="00DE7A4C" w:rsidRPr="00DE7A4C">
        <w:rPr>
          <w:rFonts w:ascii="Times New Roman" w:eastAsia="SimSun" w:hAnsi="Times New Roman" w:cs="Times New Roman"/>
          <w:sz w:val="24"/>
          <w:szCs w:val="24"/>
        </w:rPr>
        <w:t>To compare the throughput performance of NB-IoT and LTE-M technologies by analyzing how throughput varies with SNR and bandwidth using Shannon capacity–based simulation.</w:t>
      </w:r>
    </w:p>
    <w:p w14:paraId="30E03985" w14:textId="77777777" w:rsidR="00DE7A4C" w:rsidRDefault="00DE7A4C" w:rsidP="00DE7A4C">
      <w:pPr>
        <w:rPr>
          <w:rFonts w:ascii="Times New Roman" w:eastAsia="SimSun" w:hAnsi="Times New Roman" w:cs="Times New Roman"/>
          <w:sz w:val="24"/>
          <w:szCs w:val="24"/>
        </w:rPr>
      </w:pPr>
    </w:p>
    <w:p w14:paraId="78B5241C" w14:textId="08F16C9B" w:rsidR="00A32F5F" w:rsidRDefault="00000000" w:rsidP="00DE7A4C">
      <w:pPr>
        <w:rPr>
          <w:rFonts w:ascii="Times New Roman" w:hAnsi="Times New Roman"/>
          <w:sz w:val="24"/>
          <w:szCs w:val="24"/>
        </w:rPr>
      </w:pPr>
      <w:r>
        <w:rPr>
          <w:rStyle w:val="Strong"/>
          <w:rFonts w:ascii="Times New Roman" w:hAnsi="Times New Roman"/>
          <w:sz w:val="24"/>
          <w:szCs w:val="24"/>
        </w:rPr>
        <w:t>APPARATUS REQUIRED</w:t>
      </w:r>
    </w:p>
    <w:p w14:paraId="58373B22" w14:textId="77777777" w:rsidR="00A32F5F" w:rsidRDefault="00000000">
      <w:pPr>
        <w:pStyle w:val="NormalWeb"/>
        <w:ind w:left="720"/>
      </w:pPr>
      <w:r>
        <w:rPr>
          <w:rStyle w:val="Strong"/>
        </w:rPr>
        <w:t>1.MATLAB / Octave software</w:t>
      </w:r>
      <w:r>
        <w:t xml:space="preserve"> (with Signal Processing and Plotting tools)</w:t>
      </w:r>
    </w:p>
    <w:p w14:paraId="59E47605" w14:textId="77777777" w:rsidR="00A32F5F" w:rsidRDefault="00000000">
      <w:pPr>
        <w:pStyle w:val="NormalWeb"/>
        <w:ind w:left="720"/>
      </w:pPr>
      <w:r>
        <w:rPr>
          <w:rStyle w:val="Strong"/>
        </w:rPr>
        <w:t>2.Computer or Laptop</w:t>
      </w:r>
      <w:r>
        <w:t xml:space="preserve"> with minimum 4 GB RAM</w:t>
      </w:r>
    </w:p>
    <w:p w14:paraId="2C908286" w14:textId="77777777" w:rsidR="00A32F5F" w:rsidRDefault="00000000">
      <w:pPr>
        <w:pStyle w:val="NormalWeb"/>
        <w:ind w:left="720"/>
      </w:pPr>
      <w:r>
        <w:rPr>
          <w:rStyle w:val="Strong"/>
        </w:rPr>
        <w:t>3.Simulation script</w:t>
      </w:r>
      <w:r>
        <w:t xml:space="preserve"> for Array Factor analysis</w:t>
      </w:r>
    </w:p>
    <w:p w14:paraId="3EEC06F4" w14:textId="77777777" w:rsidR="00A32F5F" w:rsidRDefault="00000000">
      <w:pPr>
        <w:pStyle w:val="NormalWeb"/>
        <w:ind w:left="720"/>
      </w:pPr>
      <w:r>
        <w:rPr>
          <w:rStyle w:val="Strong"/>
        </w:rPr>
        <w:t>4.Graph plotting utilities</w:t>
      </w:r>
      <w:r>
        <w:t xml:space="preserve"> (built into MATLAB)</w:t>
      </w:r>
    </w:p>
    <w:p w14:paraId="7FD381EC" w14:textId="77777777" w:rsidR="00A32F5F" w:rsidRDefault="00000000">
      <w:pPr>
        <w:pStyle w:val="NormalWeb"/>
        <w:ind w:left="720"/>
      </w:pPr>
      <w:r>
        <w:rPr>
          <w:rStyle w:val="Strong"/>
        </w:rPr>
        <w:t>5.Documentation tools</w:t>
      </w:r>
      <w:r>
        <w:t xml:space="preserve"> (MS Word for tabulation of results and screenshots</w:t>
      </w:r>
    </w:p>
    <w:p w14:paraId="702C3F48" w14:textId="77777777" w:rsidR="00A32F5F" w:rsidRDefault="00A32F5F">
      <w:pPr>
        <w:rPr>
          <w:rFonts w:ascii="Times New Roman" w:eastAsia="SimSun" w:hAnsi="Times New Roman" w:cs="Times New Roman"/>
          <w:sz w:val="24"/>
          <w:szCs w:val="24"/>
        </w:rPr>
      </w:pPr>
    </w:p>
    <w:p w14:paraId="6C84936E" w14:textId="77777777" w:rsidR="00A32F5F" w:rsidRDefault="00000000">
      <w:pPr>
        <w:rPr>
          <w:rFonts w:ascii="Times New Roman" w:eastAsia="SimSun" w:hAnsi="Times New Roman" w:cs="Times New Roman"/>
          <w:b/>
          <w:bCs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>THEORY:</w:t>
      </w:r>
    </w:p>
    <w:p w14:paraId="6A6E8086" w14:textId="77777777" w:rsidR="00DE7A4C" w:rsidRPr="00DE7A4C" w:rsidRDefault="00DE7A4C" w:rsidP="00DE7A4C">
      <w:pPr>
        <w:pStyle w:val="Heading1"/>
        <w:rPr>
          <w:rFonts w:ascii="Times New Roman" w:hAnsi="Times New Roman" w:hint="default"/>
          <w:b w:val="0"/>
          <w:bCs w:val="0"/>
          <w:sz w:val="24"/>
          <w:szCs w:val="24"/>
          <w:lang w:val="en-IN"/>
        </w:rPr>
      </w:pPr>
      <w:r w:rsidRPr="00DE7A4C">
        <w:rPr>
          <w:rFonts w:ascii="Times New Roman" w:hAnsi="Times New Roman"/>
          <w:b w:val="0"/>
          <w:bCs w:val="0"/>
          <w:sz w:val="24"/>
          <w:szCs w:val="24"/>
          <w:lang w:val="en-IN"/>
        </w:rPr>
        <w:t>NB-IoT and LTE-M are low-power wide-area (LPWA) technologies used in 4G/5G IoT networks.</w:t>
      </w:r>
    </w:p>
    <w:p w14:paraId="2C4587B2" w14:textId="77777777" w:rsidR="00DE7A4C" w:rsidRPr="00DE7A4C" w:rsidRDefault="00DE7A4C" w:rsidP="00DE7A4C">
      <w:pPr>
        <w:pStyle w:val="Heading1"/>
        <w:rPr>
          <w:rFonts w:ascii="Times New Roman" w:hAnsi="Times New Roman" w:hint="default"/>
          <w:b w:val="0"/>
          <w:bCs w:val="0"/>
          <w:sz w:val="24"/>
          <w:szCs w:val="24"/>
          <w:lang w:val="en-IN"/>
        </w:rPr>
      </w:pPr>
      <w:r w:rsidRPr="00DE7A4C">
        <w:rPr>
          <w:rFonts w:ascii="Times New Roman" w:hAnsi="Times New Roman"/>
          <w:b w:val="0"/>
          <w:bCs w:val="0"/>
          <w:sz w:val="24"/>
          <w:szCs w:val="24"/>
          <w:lang w:val="en-IN"/>
        </w:rPr>
        <w:t>NB-IoT</w:t>
      </w:r>
    </w:p>
    <w:p w14:paraId="02738A8A" w14:textId="77777777" w:rsidR="00DE7A4C" w:rsidRPr="00DE7A4C" w:rsidRDefault="00DE7A4C" w:rsidP="00DE7A4C">
      <w:pPr>
        <w:pStyle w:val="Heading1"/>
        <w:numPr>
          <w:ilvl w:val="0"/>
          <w:numId w:val="1"/>
        </w:numPr>
        <w:rPr>
          <w:rFonts w:ascii="Times New Roman" w:hAnsi="Times New Roman" w:hint="default"/>
          <w:b w:val="0"/>
          <w:bCs w:val="0"/>
          <w:sz w:val="24"/>
          <w:szCs w:val="24"/>
          <w:lang w:val="en-IN"/>
        </w:rPr>
      </w:pPr>
      <w:r w:rsidRPr="00DE7A4C">
        <w:rPr>
          <w:rFonts w:ascii="Times New Roman" w:hAnsi="Times New Roman"/>
          <w:b w:val="0"/>
          <w:bCs w:val="0"/>
          <w:sz w:val="24"/>
          <w:szCs w:val="24"/>
          <w:lang w:val="en-IN"/>
        </w:rPr>
        <w:t>Bandwidth: 180 kHz</w:t>
      </w:r>
    </w:p>
    <w:p w14:paraId="25967F90" w14:textId="77777777" w:rsidR="00DE7A4C" w:rsidRPr="00DE7A4C" w:rsidRDefault="00DE7A4C" w:rsidP="00DE7A4C">
      <w:pPr>
        <w:pStyle w:val="Heading1"/>
        <w:numPr>
          <w:ilvl w:val="0"/>
          <w:numId w:val="1"/>
        </w:numPr>
        <w:rPr>
          <w:rFonts w:ascii="Times New Roman" w:hAnsi="Times New Roman" w:hint="default"/>
          <w:b w:val="0"/>
          <w:bCs w:val="0"/>
          <w:sz w:val="24"/>
          <w:szCs w:val="24"/>
          <w:lang w:val="en-IN"/>
        </w:rPr>
      </w:pPr>
      <w:r w:rsidRPr="00DE7A4C">
        <w:rPr>
          <w:rFonts w:ascii="Times New Roman" w:hAnsi="Times New Roman"/>
          <w:b w:val="0"/>
          <w:bCs w:val="0"/>
          <w:sz w:val="24"/>
          <w:szCs w:val="24"/>
          <w:lang w:val="en-IN"/>
        </w:rPr>
        <w:t>High coverage, low power</w:t>
      </w:r>
    </w:p>
    <w:p w14:paraId="19A89055" w14:textId="77777777" w:rsidR="00DE7A4C" w:rsidRPr="00DE7A4C" w:rsidRDefault="00DE7A4C" w:rsidP="00DE7A4C">
      <w:pPr>
        <w:pStyle w:val="Heading1"/>
        <w:numPr>
          <w:ilvl w:val="0"/>
          <w:numId w:val="1"/>
        </w:numPr>
        <w:rPr>
          <w:rFonts w:ascii="Times New Roman" w:hAnsi="Times New Roman" w:hint="default"/>
          <w:b w:val="0"/>
          <w:bCs w:val="0"/>
          <w:sz w:val="24"/>
          <w:szCs w:val="24"/>
          <w:lang w:val="en-IN"/>
        </w:rPr>
      </w:pPr>
      <w:r w:rsidRPr="00DE7A4C">
        <w:rPr>
          <w:rFonts w:ascii="Times New Roman" w:hAnsi="Times New Roman"/>
          <w:b w:val="0"/>
          <w:bCs w:val="0"/>
          <w:sz w:val="24"/>
          <w:szCs w:val="24"/>
          <w:lang w:val="en-IN"/>
        </w:rPr>
        <w:t xml:space="preserve">Higher latency </w:t>
      </w:r>
      <w:r w:rsidRPr="00DE7A4C">
        <w:rPr>
          <w:rFonts w:ascii="Times New Roman" w:hAnsi="Times New Roman"/>
          <w:b w:val="0"/>
          <w:bCs w:val="0"/>
          <w:sz w:val="24"/>
          <w:szCs w:val="24"/>
          <w:lang w:val="en-IN"/>
        </w:rPr>
        <w:t>→</w:t>
      </w:r>
      <w:r w:rsidRPr="00DE7A4C">
        <w:rPr>
          <w:rFonts w:ascii="Times New Roman" w:hAnsi="Times New Roman"/>
          <w:b w:val="0"/>
          <w:bCs w:val="0"/>
          <w:sz w:val="24"/>
          <w:szCs w:val="24"/>
          <w:lang w:val="en-IN"/>
        </w:rPr>
        <w:t xml:space="preserve"> lower throughput</w:t>
      </w:r>
    </w:p>
    <w:p w14:paraId="72B5CF43" w14:textId="77777777" w:rsidR="00DE7A4C" w:rsidRPr="00DE7A4C" w:rsidRDefault="00DE7A4C" w:rsidP="00DE7A4C">
      <w:pPr>
        <w:pStyle w:val="Heading1"/>
        <w:rPr>
          <w:rFonts w:ascii="Times New Roman" w:hAnsi="Times New Roman" w:hint="default"/>
          <w:b w:val="0"/>
          <w:bCs w:val="0"/>
          <w:sz w:val="24"/>
          <w:szCs w:val="24"/>
          <w:lang w:val="en-IN"/>
        </w:rPr>
      </w:pPr>
      <w:r w:rsidRPr="00DE7A4C">
        <w:rPr>
          <w:rFonts w:ascii="Times New Roman" w:hAnsi="Times New Roman"/>
          <w:b w:val="0"/>
          <w:bCs w:val="0"/>
          <w:sz w:val="24"/>
          <w:szCs w:val="24"/>
          <w:lang w:val="en-IN"/>
        </w:rPr>
        <w:t>LTE-M</w:t>
      </w:r>
    </w:p>
    <w:p w14:paraId="43DD3AFF" w14:textId="77777777" w:rsidR="00DE7A4C" w:rsidRPr="00DE7A4C" w:rsidRDefault="00DE7A4C" w:rsidP="00DE7A4C">
      <w:pPr>
        <w:pStyle w:val="Heading1"/>
        <w:numPr>
          <w:ilvl w:val="0"/>
          <w:numId w:val="2"/>
        </w:numPr>
        <w:rPr>
          <w:rFonts w:ascii="Times New Roman" w:hAnsi="Times New Roman" w:hint="default"/>
          <w:b w:val="0"/>
          <w:bCs w:val="0"/>
          <w:sz w:val="24"/>
          <w:szCs w:val="24"/>
          <w:lang w:val="en-IN"/>
        </w:rPr>
      </w:pPr>
      <w:r w:rsidRPr="00DE7A4C">
        <w:rPr>
          <w:rFonts w:ascii="Times New Roman" w:hAnsi="Times New Roman"/>
          <w:b w:val="0"/>
          <w:bCs w:val="0"/>
          <w:sz w:val="24"/>
          <w:szCs w:val="24"/>
          <w:lang w:val="en-IN"/>
        </w:rPr>
        <w:t>Bandwidth: 1.4 MHz</w:t>
      </w:r>
    </w:p>
    <w:p w14:paraId="192D13A5" w14:textId="77777777" w:rsidR="00DE7A4C" w:rsidRPr="00DE7A4C" w:rsidRDefault="00DE7A4C" w:rsidP="00DE7A4C">
      <w:pPr>
        <w:pStyle w:val="Heading1"/>
        <w:numPr>
          <w:ilvl w:val="0"/>
          <w:numId w:val="2"/>
        </w:numPr>
        <w:rPr>
          <w:rFonts w:ascii="Times New Roman" w:hAnsi="Times New Roman" w:hint="default"/>
          <w:b w:val="0"/>
          <w:bCs w:val="0"/>
          <w:sz w:val="24"/>
          <w:szCs w:val="24"/>
          <w:lang w:val="en-IN"/>
        </w:rPr>
      </w:pPr>
      <w:r w:rsidRPr="00DE7A4C">
        <w:rPr>
          <w:rFonts w:ascii="Times New Roman" w:hAnsi="Times New Roman"/>
          <w:b w:val="0"/>
          <w:bCs w:val="0"/>
          <w:sz w:val="24"/>
          <w:szCs w:val="24"/>
          <w:lang w:val="en-IN"/>
        </w:rPr>
        <w:t>Lower latency</w:t>
      </w:r>
    </w:p>
    <w:p w14:paraId="71574D99" w14:textId="77777777" w:rsidR="00DE7A4C" w:rsidRPr="00DE7A4C" w:rsidRDefault="00DE7A4C" w:rsidP="00DE7A4C">
      <w:pPr>
        <w:pStyle w:val="Heading1"/>
        <w:numPr>
          <w:ilvl w:val="0"/>
          <w:numId w:val="2"/>
        </w:numPr>
        <w:rPr>
          <w:rFonts w:ascii="Times New Roman" w:hAnsi="Times New Roman" w:hint="default"/>
          <w:b w:val="0"/>
          <w:bCs w:val="0"/>
          <w:sz w:val="24"/>
          <w:szCs w:val="24"/>
          <w:lang w:val="en-IN"/>
        </w:rPr>
      </w:pPr>
      <w:r w:rsidRPr="00DE7A4C">
        <w:rPr>
          <w:rFonts w:ascii="Times New Roman" w:hAnsi="Times New Roman"/>
          <w:b w:val="0"/>
          <w:bCs w:val="0"/>
          <w:sz w:val="24"/>
          <w:szCs w:val="24"/>
          <w:lang w:val="en-IN"/>
        </w:rPr>
        <w:t>Supports higher throughput and mobility</w:t>
      </w:r>
    </w:p>
    <w:p w14:paraId="3D48CA50" w14:textId="77777777" w:rsidR="00DE7A4C" w:rsidRPr="00DE7A4C" w:rsidRDefault="00DE7A4C" w:rsidP="00DE7A4C">
      <w:pPr>
        <w:pStyle w:val="Heading1"/>
        <w:rPr>
          <w:rFonts w:ascii="Times New Roman" w:hAnsi="Times New Roman" w:hint="default"/>
          <w:b w:val="0"/>
          <w:bCs w:val="0"/>
          <w:sz w:val="24"/>
          <w:szCs w:val="24"/>
          <w:lang w:val="en-IN"/>
        </w:rPr>
      </w:pPr>
      <w:r w:rsidRPr="00DE7A4C">
        <w:rPr>
          <w:rFonts w:ascii="Times New Roman" w:hAnsi="Times New Roman"/>
          <w:b w:val="0"/>
          <w:bCs w:val="0"/>
          <w:sz w:val="24"/>
          <w:szCs w:val="24"/>
          <w:lang w:val="en-IN"/>
        </w:rPr>
        <w:t>Using Shannon capacity:</w:t>
      </w:r>
    </w:p>
    <w:p w14:paraId="2C862FE9" w14:textId="5B42B557" w:rsidR="00DE7A4C" w:rsidRPr="00DE7A4C" w:rsidRDefault="00DE7A4C" w:rsidP="00DE7A4C">
      <w:pPr>
        <w:pStyle w:val="Heading1"/>
        <w:rPr>
          <w:rFonts w:ascii="Times New Roman" w:hAnsi="Times New Roman" w:hint="default"/>
          <w:b w:val="0"/>
          <w:bCs w:val="0"/>
          <w:sz w:val="24"/>
          <w:szCs w:val="24"/>
          <w:lang w:val="en-IN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n-IN"/>
            </w:rPr>
            <m:t>C=B</m:t>
          </m:r>
          <m:sSub>
            <m:sSubPr>
              <m:ctrlPr>
                <w:rPr>
                  <w:rFonts w:ascii="Cambria Math" w:hAnsi="Cambria Math"/>
                  <w:b w:val="0"/>
                  <w:bCs w:val="0"/>
                  <w:sz w:val="24"/>
                  <w:szCs w:val="24"/>
                  <w:lang w:val="en-IN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sz w:val="24"/>
                  <w:szCs w:val="24"/>
                  <w:lang w:val="en-IN"/>
                </w:rPr>
                <m:t>log</m:t>
              </m:r>
              <m:r>
                <m:rPr>
                  <m:sty m:val="bi"/>
                </m:rPr>
                <w:rPr>
                  <w:rFonts w:ascii="Cambria Math" w:hAnsi="Cambria Math" w:cs="Cambria Math" w:hint="default"/>
                  <w:sz w:val="24"/>
                  <w:szCs w:val="24"/>
                  <w:lang w:val="en-IN"/>
                </w:rPr>
                <m:t>⁡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n-IN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n-IN"/>
            </w:rPr>
            <m:t>(1+</m:t>
          </m:r>
          <m:r>
            <m:rPr>
              <m:nor/>
            </m:rPr>
            <w:rPr>
              <w:rFonts w:ascii="Times New Roman" w:hAnsi="Times New Roman"/>
              <w:b w:val="0"/>
              <w:bCs w:val="0"/>
              <w:sz w:val="24"/>
              <w:szCs w:val="24"/>
              <w:lang w:val="en-IN"/>
            </w:rPr>
            <m:t>SNR</m:t>
          </m:r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n-IN"/>
            </w:rPr>
            <m:t>)</m:t>
          </m:r>
          <m:r>
            <w:rPr>
              <w:rFonts w:ascii="Times New Roman" w:hAnsi="Times New Roman"/>
              <w:sz w:val="24"/>
              <w:szCs w:val="24"/>
              <w:lang w:val="en-IN"/>
            </w:rPr>
            <w:br/>
          </m:r>
        </m:oMath>
      </m:oMathPara>
    </w:p>
    <w:p w14:paraId="32E8D71C" w14:textId="77777777" w:rsidR="00DE7A4C" w:rsidRPr="00DE7A4C" w:rsidRDefault="00DE7A4C" w:rsidP="00DE7A4C">
      <w:pPr>
        <w:pStyle w:val="Heading1"/>
        <w:rPr>
          <w:rFonts w:ascii="Times New Roman" w:hAnsi="Times New Roman" w:hint="default"/>
          <w:b w:val="0"/>
          <w:bCs w:val="0"/>
          <w:sz w:val="24"/>
          <w:szCs w:val="24"/>
          <w:lang w:val="en-IN"/>
        </w:rPr>
      </w:pPr>
      <w:r w:rsidRPr="00DE7A4C">
        <w:rPr>
          <w:rFonts w:ascii="Times New Roman" w:hAnsi="Times New Roman"/>
          <w:b w:val="0"/>
          <w:bCs w:val="0"/>
          <w:sz w:val="24"/>
          <w:szCs w:val="24"/>
          <w:lang w:val="en-IN"/>
        </w:rPr>
        <w:t>Latency is included by scaling the effective throughput:</w:t>
      </w:r>
    </w:p>
    <w:p w14:paraId="676A1B10" w14:textId="3E578172" w:rsidR="00A32F5F" w:rsidRDefault="00DE7A4C" w:rsidP="00DE7A4C">
      <w:pPr>
        <w:pStyle w:val="Heading1"/>
        <w:rPr>
          <w:rFonts w:ascii="Times New Roman" w:hAnsi="Times New Roman" w:hint="default"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hAnsi="Cambria Math"/>
              <w:kern w:val="0"/>
              <w:sz w:val="24"/>
              <w:szCs w:val="24"/>
              <w:lang w:val="en-IN"/>
            </w:rPr>
            <m:t>T=</m:t>
          </m:r>
          <m:f>
            <m:fPr>
              <m:ctrlPr>
                <w:rPr>
                  <w:rFonts w:ascii="Cambria Math" w:hAnsi="Cambria Math"/>
                  <w:b w:val="0"/>
                  <w:bCs w:val="0"/>
                  <w:kern w:val="0"/>
                  <w:sz w:val="24"/>
                  <w:szCs w:val="24"/>
                  <w:lang w:val="en-IN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kern w:val="0"/>
                  <w:sz w:val="24"/>
                  <w:szCs w:val="24"/>
                  <w:lang w:val="en-IN"/>
                </w:rPr>
                <m:t>C</m:t>
              </m:r>
            </m:num>
            <m:den>
              <m:r>
                <m:rPr>
                  <m:nor/>
                </m:rPr>
                <w:rPr>
                  <w:rFonts w:ascii="Times New Roman" w:hAnsi="Times New Roman"/>
                  <w:b w:val="0"/>
                  <w:bCs w:val="0"/>
                  <w:kern w:val="0"/>
                  <w:sz w:val="24"/>
                  <w:szCs w:val="24"/>
                  <w:lang w:val="en-IN"/>
                </w:rPr>
                <m:t>latency</m:t>
              </m:r>
            </m:den>
          </m:f>
          <m:r>
            <m:rPr>
              <m:sty m:val="p"/>
            </m:rPr>
            <w:rPr>
              <w:rFonts w:ascii="Times New Roman" w:hAnsi="Times New Roman"/>
              <w:kern w:val="0"/>
              <w:sz w:val="24"/>
              <w:szCs w:val="24"/>
              <w:lang w:val="en-IN"/>
            </w:rPr>
            <w:br/>
          </m:r>
        </m:oMath>
      </m:oMathPara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PROCEDURE</w:t>
      </w:r>
    </w:p>
    <w:p w14:paraId="4577182D" w14:textId="7369CFB3" w:rsidR="00DE7A4C" w:rsidRPr="00DE7A4C" w:rsidRDefault="00DE7A4C" w:rsidP="00DE7A4C">
      <w:pPr>
        <w:pStyle w:val="NormalWeb"/>
        <w:numPr>
          <w:ilvl w:val="0"/>
          <w:numId w:val="2"/>
        </w:numPr>
        <w:rPr>
          <w:lang w:val="en-IN"/>
        </w:rPr>
      </w:pPr>
      <w:r w:rsidRPr="00DE7A4C">
        <w:rPr>
          <w:lang w:val="en-IN"/>
        </w:rPr>
        <w:t>Define bandwidth and latency for NB-IoT and LTE-M.</w:t>
      </w:r>
    </w:p>
    <w:p w14:paraId="04E76339" w14:textId="3D51F958" w:rsidR="00DE7A4C" w:rsidRPr="00DE7A4C" w:rsidRDefault="00DE7A4C" w:rsidP="00DE7A4C">
      <w:pPr>
        <w:pStyle w:val="NormalWeb"/>
        <w:numPr>
          <w:ilvl w:val="0"/>
          <w:numId w:val="2"/>
        </w:numPr>
        <w:rPr>
          <w:lang w:val="en-IN"/>
        </w:rPr>
      </w:pPr>
      <w:r w:rsidRPr="00DE7A4C">
        <w:rPr>
          <w:lang w:val="en-IN"/>
        </w:rPr>
        <w:t>Choose an SNR range from 0 to 30 dB.</w:t>
      </w:r>
    </w:p>
    <w:p w14:paraId="3BD63243" w14:textId="0CD76D6E" w:rsidR="00DE7A4C" w:rsidRPr="00DE7A4C" w:rsidRDefault="00DE7A4C" w:rsidP="00DE7A4C">
      <w:pPr>
        <w:pStyle w:val="NormalWeb"/>
        <w:numPr>
          <w:ilvl w:val="0"/>
          <w:numId w:val="2"/>
        </w:numPr>
        <w:rPr>
          <w:lang w:val="en-IN"/>
        </w:rPr>
      </w:pPr>
      <w:r w:rsidRPr="00DE7A4C">
        <w:rPr>
          <w:lang w:val="en-IN"/>
        </w:rPr>
        <w:lastRenderedPageBreak/>
        <w:t>Compute throughput vs SNR for each technology using the Shannon formula.</w:t>
      </w:r>
    </w:p>
    <w:p w14:paraId="235302CB" w14:textId="3F8DBAE0" w:rsidR="00DE7A4C" w:rsidRPr="00DE7A4C" w:rsidRDefault="00DE7A4C" w:rsidP="00DE7A4C">
      <w:pPr>
        <w:pStyle w:val="NormalWeb"/>
        <w:numPr>
          <w:ilvl w:val="0"/>
          <w:numId w:val="2"/>
        </w:numPr>
        <w:rPr>
          <w:lang w:val="en-IN"/>
        </w:rPr>
      </w:pPr>
      <w:r w:rsidRPr="00DE7A4C">
        <w:rPr>
          <w:lang w:val="en-IN"/>
        </w:rPr>
        <w:t>Plot throughput (in kbps) versus SNR for both systems.</w:t>
      </w:r>
    </w:p>
    <w:p w14:paraId="429EE00A" w14:textId="3B46F9C5" w:rsidR="00DE7A4C" w:rsidRPr="00DE7A4C" w:rsidRDefault="00DE7A4C" w:rsidP="00DE7A4C">
      <w:pPr>
        <w:pStyle w:val="NormalWeb"/>
        <w:numPr>
          <w:ilvl w:val="0"/>
          <w:numId w:val="2"/>
        </w:numPr>
        <w:rPr>
          <w:lang w:val="en-IN"/>
        </w:rPr>
      </w:pPr>
      <w:r w:rsidRPr="00DE7A4C">
        <w:rPr>
          <w:lang w:val="en-IN"/>
        </w:rPr>
        <w:t>Fix SNR = 20 dB and calculate throughput vs bandwidth.</w:t>
      </w:r>
    </w:p>
    <w:p w14:paraId="6405C59C" w14:textId="2CE8BE9A" w:rsidR="00DE7A4C" w:rsidRPr="00DE7A4C" w:rsidRDefault="00DE7A4C" w:rsidP="00DE7A4C">
      <w:pPr>
        <w:pStyle w:val="NormalWeb"/>
        <w:numPr>
          <w:ilvl w:val="0"/>
          <w:numId w:val="2"/>
        </w:numPr>
        <w:rPr>
          <w:lang w:val="en-IN"/>
        </w:rPr>
      </w:pPr>
      <w:r w:rsidRPr="00DE7A4C">
        <w:rPr>
          <w:lang w:val="en-IN"/>
        </w:rPr>
        <w:t>Plot a bar graph comparing NB-IoT and LTE-M throughput at 20 dB SNR.</w:t>
      </w:r>
    </w:p>
    <w:p w14:paraId="7F2D818F" w14:textId="77777777" w:rsidR="00A32F5F" w:rsidRDefault="00000000">
      <w:pPr>
        <w:pStyle w:val="NormalWeb"/>
        <w:rPr>
          <w:b/>
          <w:bCs/>
        </w:rPr>
      </w:pPr>
      <w:r>
        <w:rPr>
          <w:b/>
          <w:bCs/>
        </w:rPr>
        <w:t>CODE:</w:t>
      </w:r>
    </w:p>
    <w:p w14:paraId="4870EB5A" w14:textId="77777777" w:rsidR="00DE7A4C" w:rsidRPr="00DE7A4C" w:rsidRDefault="00DE7A4C" w:rsidP="00DE7A4C">
      <w:pPr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</w:pPr>
      <w:r w:rsidRPr="00DE7A4C"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  <w:t>clear; clc; close all;</w:t>
      </w:r>
    </w:p>
    <w:p w14:paraId="2F01B60F" w14:textId="77777777" w:rsidR="00DE7A4C" w:rsidRPr="00DE7A4C" w:rsidRDefault="00DE7A4C" w:rsidP="00DE7A4C">
      <w:pPr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</w:pPr>
    </w:p>
    <w:p w14:paraId="6FB23989" w14:textId="77777777" w:rsidR="00DE7A4C" w:rsidRPr="00DE7A4C" w:rsidRDefault="00DE7A4C" w:rsidP="00DE7A4C">
      <w:pPr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</w:pPr>
      <w:r w:rsidRPr="00DE7A4C"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  <w:t>%% PARAMETERS</w:t>
      </w:r>
    </w:p>
    <w:p w14:paraId="23561FAD" w14:textId="77777777" w:rsidR="00DE7A4C" w:rsidRPr="00DE7A4C" w:rsidRDefault="00DE7A4C" w:rsidP="00DE7A4C">
      <w:pPr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</w:pPr>
      <w:r w:rsidRPr="00DE7A4C"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  <w:t>BW = [180e3, 1.4e6];           % Bandwidth: NB-IoT, LTE-M (Hz)</w:t>
      </w:r>
    </w:p>
    <w:p w14:paraId="3A0A00B2" w14:textId="77777777" w:rsidR="00DE7A4C" w:rsidRPr="00DE7A4C" w:rsidRDefault="00DE7A4C" w:rsidP="00DE7A4C">
      <w:pPr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</w:pPr>
      <w:r w:rsidRPr="00DE7A4C"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  <w:t>latency = [1, 0.1];             % Latency in seconds (NB-IoT, LTE-M)</w:t>
      </w:r>
    </w:p>
    <w:p w14:paraId="2CC98621" w14:textId="77777777" w:rsidR="00DE7A4C" w:rsidRPr="00DE7A4C" w:rsidRDefault="00DE7A4C" w:rsidP="00DE7A4C">
      <w:pPr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</w:pPr>
      <w:r w:rsidRPr="00DE7A4C"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  <w:t>SNR_dB = 0:5:30;                % SNR range in dB</w:t>
      </w:r>
    </w:p>
    <w:p w14:paraId="4A2B752E" w14:textId="77777777" w:rsidR="00DE7A4C" w:rsidRPr="00DE7A4C" w:rsidRDefault="00DE7A4C" w:rsidP="00DE7A4C">
      <w:pPr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</w:pPr>
      <w:r w:rsidRPr="00DE7A4C"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  <w:t>tech = {'NB-IoT','LTE-M'};      % Technology names</w:t>
      </w:r>
    </w:p>
    <w:p w14:paraId="003B53B6" w14:textId="77777777" w:rsidR="00DE7A4C" w:rsidRPr="00DE7A4C" w:rsidRDefault="00DE7A4C" w:rsidP="00DE7A4C">
      <w:pPr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</w:pPr>
    </w:p>
    <w:p w14:paraId="7F07131A" w14:textId="77777777" w:rsidR="00DE7A4C" w:rsidRPr="00DE7A4C" w:rsidRDefault="00DE7A4C" w:rsidP="00DE7A4C">
      <w:pPr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</w:pPr>
      <w:r w:rsidRPr="00DE7A4C"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  <w:t>%% Throughput vs SNR</w:t>
      </w:r>
    </w:p>
    <w:p w14:paraId="4D74D02C" w14:textId="77777777" w:rsidR="00DE7A4C" w:rsidRPr="00DE7A4C" w:rsidRDefault="00DE7A4C" w:rsidP="00DE7A4C">
      <w:pPr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</w:pPr>
      <w:r w:rsidRPr="00DE7A4C"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  <w:t>throughput = zeros(length(BW), length(SNR_dB));</w:t>
      </w:r>
    </w:p>
    <w:p w14:paraId="1562F64A" w14:textId="77777777" w:rsidR="00DE7A4C" w:rsidRPr="00DE7A4C" w:rsidRDefault="00DE7A4C" w:rsidP="00DE7A4C">
      <w:pPr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</w:pPr>
    </w:p>
    <w:p w14:paraId="108F213E" w14:textId="77777777" w:rsidR="00DE7A4C" w:rsidRPr="00DE7A4C" w:rsidRDefault="00DE7A4C" w:rsidP="00DE7A4C">
      <w:pPr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</w:pPr>
      <w:r w:rsidRPr="00DE7A4C"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  <w:t>for t = 1:length(BW)</w:t>
      </w:r>
    </w:p>
    <w:p w14:paraId="5DFB0F61" w14:textId="77777777" w:rsidR="00DE7A4C" w:rsidRPr="00DE7A4C" w:rsidRDefault="00DE7A4C" w:rsidP="00DE7A4C">
      <w:pPr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</w:pPr>
      <w:r w:rsidRPr="00DE7A4C"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  <w:t xml:space="preserve">    for s = 1:length(SNR_dB)</w:t>
      </w:r>
    </w:p>
    <w:p w14:paraId="0389DD80" w14:textId="77777777" w:rsidR="00DE7A4C" w:rsidRPr="00DE7A4C" w:rsidRDefault="00DE7A4C" w:rsidP="00DE7A4C">
      <w:pPr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</w:pPr>
      <w:r w:rsidRPr="00DE7A4C"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  <w:t xml:space="preserve">        snr_linear = 10^(SNR_dB(s)/10);</w:t>
      </w:r>
    </w:p>
    <w:p w14:paraId="5B032222" w14:textId="77777777" w:rsidR="00DE7A4C" w:rsidRPr="00DE7A4C" w:rsidRDefault="00DE7A4C" w:rsidP="00DE7A4C">
      <w:pPr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</w:pPr>
      <w:r w:rsidRPr="00DE7A4C"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  <w:t xml:space="preserve">        C = BW(t) * log2(1 + snr_linear);          % Shannon capacity</w:t>
      </w:r>
    </w:p>
    <w:p w14:paraId="224159C1" w14:textId="77777777" w:rsidR="00DE7A4C" w:rsidRPr="00DE7A4C" w:rsidRDefault="00DE7A4C" w:rsidP="00DE7A4C">
      <w:pPr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</w:pPr>
      <w:r w:rsidRPr="00DE7A4C"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  <w:t xml:space="preserve">        throughput(t,s) = C * (1/latency(t));      % Adjust for latency</w:t>
      </w:r>
    </w:p>
    <w:p w14:paraId="401D0E11" w14:textId="77777777" w:rsidR="00DE7A4C" w:rsidRPr="00DE7A4C" w:rsidRDefault="00DE7A4C" w:rsidP="00DE7A4C">
      <w:pPr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</w:pPr>
      <w:r w:rsidRPr="00DE7A4C"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  <w:t xml:space="preserve">    end</w:t>
      </w:r>
    </w:p>
    <w:p w14:paraId="35B16A8F" w14:textId="77777777" w:rsidR="00DE7A4C" w:rsidRPr="00DE7A4C" w:rsidRDefault="00DE7A4C" w:rsidP="00DE7A4C">
      <w:pPr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</w:pPr>
      <w:r w:rsidRPr="00DE7A4C"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  <w:t>end</w:t>
      </w:r>
    </w:p>
    <w:p w14:paraId="7251B541" w14:textId="77777777" w:rsidR="00DE7A4C" w:rsidRPr="00DE7A4C" w:rsidRDefault="00DE7A4C" w:rsidP="00DE7A4C">
      <w:pPr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</w:pPr>
    </w:p>
    <w:p w14:paraId="43A37F7D" w14:textId="77777777" w:rsidR="00DE7A4C" w:rsidRPr="00DE7A4C" w:rsidRDefault="00DE7A4C" w:rsidP="00DE7A4C">
      <w:pPr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</w:pPr>
      <w:r w:rsidRPr="00DE7A4C"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  <w:t>% Plot Throughput vs SNR</w:t>
      </w:r>
    </w:p>
    <w:p w14:paraId="725EC86E" w14:textId="77777777" w:rsidR="00DE7A4C" w:rsidRPr="00DE7A4C" w:rsidRDefault="00DE7A4C" w:rsidP="00DE7A4C">
      <w:pPr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</w:pPr>
      <w:r w:rsidRPr="00DE7A4C"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  <w:t>figure; hold on;</w:t>
      </w:r>
    </w:p>
    <w:p w14:paraId="393C24FD" w14:textId="77777777" w:rsidR="00DE7A4C" w:rsidRPr="00DE7A4C" w:rsidRDefault="00DE7A4C" w:rsidP="00DE7A4C">
      <w:pPr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</w:pPr>
      <w:r w:rsidRPr="00DE7A4C"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  <w:t>colors = {'b','r'};</w:t>
      </w:r>
    </w:p>
    <w:p w14:paraId="5363CFA8" w14:textId="77777777" w:rsidR="00DE7A4C" w:rsidRPr="00DE7A4C" w:rsidRDefault="00DE7A4C" w:rsidP="00DE7A4C">
      <w:pPr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</w:pPr>
      <w:r w:rsidRPr="00DE7A4C"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  <w:t>for t = 1:length(BW)</w:t>
      </w:r>
    </w:p>
    <w:p w14:paraId="37224064" w14:textId="77777777" w:rsidR="00DE7A4C" w:rsidRPr="00DE7A4C" w:rsidRDefault="00DE7A4C" w:rsidP="00DE7A4C">
      <w:pPr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</w:pPr>
      <w:r w:rsidRPr="00DE7A4C"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  <w:t xml:space="preserve">    plot(SNR_dB, throughput(t,:)/1e3, 'LineWidth',2,'Color',colors{t}); % kbps</w:t>
      </w:r>
    </w:p>
    <w:p w14:paraId="380D066F" w14:textId="77777777" w:rsidR="00DE7A4C" w:rsidRPr="00DE7A4C" w:rsidRDefault="00DE7A4C" w:rsidP="00DE7A4C">
      <w:pPr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</w:pPr>
      <w:r w:rsidRPr="00DE7A4C"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  <w:t xml:space="preserve">    text(SNR_dB(end)+0.5, throughput(t,end)/1e3, tech{t}, 'Color',colors{t}, ...</w:t>
      </w:r>
    </w:p>
    <w:p w14:paraId="66BC9C73" w14:textId="77777777" w:rsidR="00DE7A4C" w:rsidRPr="00DE7A4C" w:rsidRDefault="00DE7A4C" w:rsidP="00DE7A4C">
      <w:pPr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</w:pPr>
      <w:r w:rsidRPr="00DE7A4C"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  <w:t xml:space="preserve">        'FontWeight','bold','FontSize',10);</w:t>
      </w:r>
    </w:p>
    <w:p w14:paraId="6CCAD698" w14:textId="77777777" w:rsidR="00DE7A4C" w:rsidRPr="00DE7A4C" w:rsidRDefault="00DE7A4C" w:rsidP="00DE7A4C">
      <w:pPr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</w:pPr>
      <w:r w:rsidRPr="00DE7A4C"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  <w:t>end</w:t>
      </w:r>
    </w:p>
    <w:p w14:paraId="3C9777DC" w14:textId="77777777" w:rsidR="00DE7A4C" w:rsidRPr="00DE7A4C" w:rsidRDefault="00DE7A4C" w:rsidP="00DE7A4C">
      <w:pPr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</w:pPr>
      <w:r w:rsidRPr="00DE7A4C"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  <w:t>grid on;</w:t>
      </w:r>
    </w:p>
    <w:p w14:paraId="19DE0977" w14:textId="77777777" w:rsidR="00DE7A4C" w:rsidRPr="00DE7A4C" w:rsidRDefault="00DE7A4C" w:rsidP="00DE7A4C">
      <w:pPr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</w:pPr>
      <w:r w:rsidRPr="00DE7A4C"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  <w:t>xlabel('SNR (dB)');</w:t>
      </w:r>
    </w:p>
    <w:p w14:paraId="761DEC33" w14:textId="77777777" w:rsidR="00DE7A4C" w:rsidRPr="00DE7A4C" w:rsidRDefault="00DE7A4C" w:rsidP="00DE7A4C">
      <w:pPr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</w:pPr>
      <w:r w:rsidRPr="00DE7A4C"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  <w:t>ylabel('Throughput (kbps)');</w:t>
      </w:r>
    </w:p>
    <w:p w14:paraId="74FB55CA" w14:textId="77777777" w:rsidR="00DE7A4C" w:rsidRPr="00DE7A4C" w:rsidRDefault="00DE7A4C" w:rsidP="00DE7A4C">
      <w:pPr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</w:pPr>
      <w:r w:rsidRPr="00DE7A4C"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  <w:t>title('NB-IoT vs LTE-M Throughput vs SNR');</w:t>
      </w:r>
    </w:p>
    <w:p w14:paraId="69170A8F" w14:textId="77777777" w:rsidR="00DE7A4C" w:rsidRPr="00DE7A4C" w:rsidRDefault="00DE7A4C" w:rsidP="00DE7A4C">
      <w:pPr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</w:pPr>
    </w:p>
    <w:p w14:paraId="33FD0A9C" w14:textId="77777777" w:rsidR="00DE7A4C" w:rsidRPr="00DE7A4C" w:rsidRDefault="00DE7A4C" w:rsidP="00DE7A4C">
      <w:pPr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</w:pPr>
      <w:r w:rsidRPr="00DE7A4C"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  <w:t>%% Throughput vs Bandwidth at Fixed SNR</w:t>
      </w:r>
    </w:p>
    <w:p w14:paraId="0D8CC36A" w14:textId="77777777" w:rsidR="00DE7A4C" w:rsidRPr="00DE7A4C" w:rsidRDefault="00DE7A4C" w:rsidP="00DE7A4C">
      <w:pPr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</w:pPr>
      <w:r w:rsidRPr="00DE7A4C"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  <w:t>fixed_SNR_dB = 20;  % Example SNR</w:t>
      </w:r>
    </w:p>
    <w:p w14:paraId="6C316A95" w14:textId="77777777" w:rsidR="00DE7A4C" w:rsidRPr="00DE7A4C" w:rsidRDefault="00DE7A4C" w:rsidP="00DE7A4C">
      <w:pPr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</w:pPr>
      <w:r w:rsidRPr="00DE7A4C"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  <w:t>throughput_bw = zeros(length(BW),1);</w:t>
      </w:r>
    </w:p>
    <w:p w14:paraId="3ED2D55C" w14:textId="77777777" w:rsidR="00DE7A4C" w:rsidRPr="00DE7A4C" w:rsidRDefault="00DE7A4C" w:rsidP="00DE7A4C">
      <w:pPr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</w:pPr>
    </w:p>
    <w:p w14:paraId="394FEE62" w14:textId="77777777" w:rsidR="00DE7A4C" w:rsidRPr="00DE7A4C" w:rsidRDefault="00DE7A4C" w:rsidP="00DE7A4C">
      <w:pPr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</w:pPr>
      <w:r w:rsidRPr="00DE7A4C"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  <w:t>for t = 1:length(BW)</w:t>
      </w:r>
    </w:p>
    <w:p w14:paraId="4A78F5C6" w14:textId="77777777" w:rsidR="00DE7A4C" w:rsidRPr="00DE7A4C" w:rsidRDefault="00DE7A4C" w:rsidP="00DE7A4C">
      <w:pPr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</w:pPr>
      <w:r w:rsidRPr="00DE7A4C"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  <w:t xml:space="preserve">    snr_linear = 10^(fixed_SNR_dB/10);</w:t>
      </w:r>
    </w:p>
    <w:p w14:paraId="1D799468" w14:textId="77777777" w:rsidR="00DE7A4C" w:rsidRPr="00DE7A4C" w:rsidRDefault="00DE7A4C" w:rsidP="00DE7A4C">
      <w:pPr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</w:pPr>
      <w:r w:rsidRPr="00DE7A4C"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  <w:t xml:space="preserve">    C = BW(t) * log2(1 + snr_linear);</w:t>
      </w:r>
    </w:p>
    <w:p w14:paraId="5C3F2DB3" w14:textId="77777777" w:rsidR="00DE7A4C" w:rsidRPr="00DE7A4C" w:rsidRDefault="00DE7A4C" w:rsidP="00DE7A4C">
      <w:pPr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</w:pPr>
      <w:r w:rsidRPr="00DE7A4C"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  <w:t xml:space="preserve">    throughput_bw(t) = C * (1/latency(t));</w:t>
      </w:r>
    </w:p>
    <w:p w14:paraId="7EC916A6" w14:textId="77777777" w:rsidR="00DE7A4C" w:rsidRPr="00DE7A4C" w:rsidRDefault="00DE7A4C" w:rsidP="00DE7A4C">
      <w:pPr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</w:pPr>
      <w:r w:rsidRPr="00DE7A4C"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  <w:t>end</w:t>
      </w:r>
    </w:p>
    <w:p w14:paraId="0376CA5B" w14:textId="77777777" w:rsidR="00DE7A4C" w:rsidRPr="00DE7A4C" w:rsidRDefault="00DE7A4C" w:rsidP="00DE7A4C">
      <w:pPr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</w:pPr>
    </w:p>
    <w:p w14:paraId="7F3DB5D5" w14:textId="77777777" w:rsidR="00DE7A4C" w:rsidRPr="00DE7A4C" w:rsidRDefault="00DE7A4C" w:rsidP="00DE7A4C">
      <w:pPr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</w:pPr>
      <w:r w:rsidRPr="00DE7A4C"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  <w:t>% Plot Throughput vs Bandwidth</w:t>
      </w:r>
    </w:p>
    <w:p w14:paraId="7D75B618" w14:textId="77777777" w:rsidR="00DE7A4C" w:rsidRPr="00DE7A4C" w:rsidRDefault="00DE7A4C" w:rsidP="00DE7A4C">
      <w:pPr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</w:pPr>
      <w:r w:rsidRPr="00DE7A4C"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  <w:t>figure;</w:t>
      </w:r>
    </w:p>
    <w:p w14:paraId="27D7B187" w14:textId="77777777" w:rsidR="00DE7A4C" w:rsidRPr="00DE7A4C" w:rsidRDefault="00DE7A4C" w:rsidP="00DE7A4C">
      <w:pPr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</w:pPr>
      <w:r w:rsidRPr="00DE7A4C"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  <w:t>bar(throughput_bw/1e3);  % kbps</w:t>
      </w:r>
    </w:p>
    <w:p w14:paraId="18C256CC" w14:textId="77777777" w:rsidR="00DE7A4C" w:rsidRPr="00DE7A4C" w:rsidRDefault="00DE7A4C" w:rsidP="00DE7A4C">
      <w:pPr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</w:pPr>
      <w:r w:rsidRPr="00DE7A4C"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  <w:t>set(gca,'XTickLabel',tech,'FontWeight','bold');</w:t>
      </w:r>
    </w:p>
    <w:p w14:paraId="72887FE9" w14:textId="77777777" w:rsidR="00DE7A4C" w:rsidRPr="00DE7A4C" w:rsidRDefault="00DE7A4C" w:rsidP="00DE7A4C">
      <w:pPr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</w:pPr>
      <w:r w:rsidRPr="00DE7A4C"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  <w:t>ylabel('Throughput (kbps)');</w:t>
      </w:r>
    </w:p>
    <w:p w14:paraId="79A0097F" w14:textId="77777777" w:rsidR="00DE7A4C" w:rsidRPr="00DE7A4C" w:rsidRDefault="00DE7A4C" w:rsidP="00DE7A4C">
      <w:pPr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</w:pPr>
      <w:r w:rsidRPr="00DE7A4C"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  <w:t>title(['Throughput vs Bandwidth at SNR = ' num2str(fixed_SNR_dB) ' dB']);</w:t>
      </w:r>
    </w:p>
    <w:p w14:paraId="0B995715" w14:textId="77777777" w:rsidR="00DE7A4C" w:rsidRPr="00DE7A4C" w:rsidRDefault="00DE7A4C" w:rsidP="00DE7A4C">
      <w:pPr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</w:pPr>
      <w:r w:rsidRPr="00DE7A4C"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  <w:t>grid on;</w:t>
      </w:r>
    </w:p>
    <w:p w14:paraId="16165851" w14:textId="77777777" w:rsidR="00A32F5F" w:rsidRDefault="00A32F5F">
      <w:pPr>
        <w:rPr>
          <w:rFonts w:ascii="Consolas" w:eastAsia="Consolas" w:hAnsi="Consolas" w:cs="Consolas"/>
        </w:rPr>
      </w:pPr>
    </w:p>
    <w:p w14:paraId="7246E680" w14:textId="77777777" w:rsidR="00A32F5F" w:rsidRDefault="00A32F5F">
      <w:pPr>
        <w:pStyle w:val="NormalWeb"/>
        <w:ind w:leftChars="359" w:left="958" w:hangingChars="100" w:hanging="240"/>
      </w:pPr>
    </w:p>
    <w:p w14:paraId="2505BCDB" w14:textId="77777777" w:rsidR="00A32F5F" w:rsidRDefault="00000000">
      <w:pPr>
        <w:pStyle w:val="NormalWeb"/>
        <w:rPr>
          <w:b/>
          <w:bCs/>
        </w:rPr>
      </w:pPr>
      <w:r>
        <w:rPr>
          <w:b/>
          <w:bCs/>
        </w:rPr>
        <w:t>OUTPUTS:</w:t>
      </w:r>
    </w:p>
    <w:p w14:paraId="579F7B7B" w14:textId="1C9A5D99" w:rsidR="00834A6D" w:rsidRDefault="00834A6D">
      <w:pPr>
        <w:pStyle w:val="NormalWeb"/>
        <w:rPr>
          <w:b/>
          <w:bCs/>
        </w:rPr>
      </w:pPr>
      <w:r w:rsidRPr="00834A6D">
        <w:rPr>
          <w:b/>
          <w:bCs/>
        </w:rPr>
        <w:drawing>
          <wp:inline distT="0" distB="0" distL="0" distR="0" wp14:anchorId="690581F5" wp14:editId="023B7439">
            <wp:extent cx="2286000" cy="2007475"/>
            <wp:effectExtent l="0" t="0" r="0" b="0"/>
            <wp:docPr id="682370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3706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90771" cy="201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7A4C">
        <w:rPr>
          <w:noProof/>
        </w:rPr>
        <w:drawing>
          <wp:inline distT="0" distB="0" distL="0" distR="0" wp14:anchorId="55757C70" wp14:editId="7F7C553D">
            <wp:extent cx="5274310" cy="2718435"/>
            <wp:effectExtent l="0" t="0" r="2540" b="5715"/>
            <wp:docPr id="2056681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6815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63171" w14:textId="77777777" w:rsidR="00834A6D" w:rsidRDefault="00834A6D">
      <w:pPr>
        <w:pStyle w:val="NormalWeb"/>
        <w:rPr>
          <w:b/>
          <w:bCs/>
        </w:rPr>
      </w:pPr>
    </w:p>
    <w:p w14:paraId="063F4A29" w14:textId="77777777" w:rsidR="00834A6D" w:rsidRDefault="00834A6D">
      <w:pPr>
        <w:pStyle w:val="NormalWeb"/>
        <w:rPr>
          <w:b/>
          <w:bCs/>
        </w:rPr>
      </w:pPr>
    </w:p>
    <w:p w14:paraId="164DA98E" w14:textId="77777777" w:rsidR="00834A6D" w:rsidRDefault="00834A6D">
      <w:pPr>
        <w:pStyle w:val="NormalWeb"/>
        <w:rPr>
          <w:b/>
          <w:bCs/>
        </w:rPr>
      </w:pPr>
    </w:p>
    <w:p w14:paraId="727EEAF0" w14:textId="77777777" w:rsidR="00834A6D" w:rsidRDefault="00834A6D">
      <w:pPr>
        <w:pStyle w:val="NormalWeb"/>
        <w:rPr>
          <w:b/>
          <w:bCs/>
        </w:rPr>
      </w:pPr>
    </w:p>
    <w:p w14:paraId="6C7BFFBA" w14:textId="77777777" w:rsidR="00834A6D" w:rsidRDefault="00834A6D">
      <w:pPr>
        <w:pStyle w:val="NormalWeb"/>
        <w:rPr>
          <w:b/>
          <w:bCs/>
        </w:rPr>
      </w:pPr>
    </w:p>
    <w:p w14:paraId="446521F4" w14:textId="0A07E8D6" w:rsidR="00A32F5F" w:rsidRPr="00DE7A4C" w:rsidRDefault="00DE7A4C">
      <w:pPr>
        <w:pStyle w:val="NormalWeb"/>
      </w:pPr>
      <w:r>
        <w:rPr>
          <w:b/>
          <w:bCs/>
        </w:rPr>
        <w:t>RESULTS:</w:t>
      </w:r>
    </w:p>
    <w:p w14:paraId="4E08860D" w14:textId="045E1257" w:rsidR="00A32F5F" w:rsidRDefault="00DE7A4C">
      <w:pPr>
        <w:pStyle w:val="NormalWeb"/>
      </w:pPr>
      <w:r w:rsidRPr="00DE7A4C">
        <w:t>The analysis confirms that NB-IoT is optimized for low-data-rate, long-coverage IoT applications, while LTE-M supports higher throughput and mobility. Throughput improves with SNR for both systems, but LTE-M outperforms NB-IoT due to its wider bandwidth and faster latency characteristics.</w:t>
      </w:r>
    </w:p>
    <w:p w14:paraId="380B910A" w14:textId="77777777" w:rsidR="00A32F5F" w:rsidRDefault="00A32F5F">
      <w:pPr>
        <w:pStyle w:val="NormalWeb"/>
      </w:pPr>
    </w:p>
    <w:p w14:paraId="2EC81130" w14:textId="77777777" w:rsidR="00A32F5F" w:rsidRDefault="00A32F5F">
      <w:pPr>
        <w:pStyle w:val="NormalWeb"/>
      </w:pPr>
    </w:p>
    <w:p w14:paraId="4C482F23" w14:textId="77777777" w:rsidR="00A32F5F" w:rsidRDefault="00A32F5F">
      <w:pPr>
        <w:pStyle w:val="NormalWeb"/>
      </w:pPr>
    </w:p>
    <w:p w14:paraId="08451D3F" w14:textId="77777777" w:rsidR="00A32F5F" w:rsidRDefault="00A32F5F">
      <w:pPr>
        <w:pStyle w:val="NormalWeb"/>
      </w:pPr>
    </w:p>
    <w:p w14:paraId="5E7FB0F5" w14:textId="77777777" w:rsidR="00A32F5F" w:rsidRDefault="00A32F5F">
      <w:pPr>
        <w:rPr>
          <w:rFonts w:ascii="SimSun" w:eastAsia="SimSun" w:hAnsi="SimSun" w:cs="SimSun"/>
          <w:sz w:val="24"/>
          <w:szCs w:val="24"/>
        </w:rPr>
      </w:pPr>
    </w:p>
    <w:sectPr w:rsidR="00A32F5F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149E7"/>
    <w:multiLevelType w:val="multilevel"/>
    <w:tmpl w:val="B3323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DB5654"/>
    <w:multiLevelType w:val="hybridMultilevel"/>
    <w:tmpl w:val="4628F2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F5734D"/>
    <w:multiLevelType w:val="multilevel"/>
    <w:tmpl w:val="515EF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3258477">
    <w:abstractNumId w:val="0"/>
  </w:num>
  <w:num w:numId="2" w16cid:durableId="663320404">
    <w:abstractNumId w:val="2"/>
  </w:num>
  <w:num w:numId="3" w16cid:durableId="883756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drawingGridVerticalSpacing w:val="156"/>
  <w:noPunctuationKerning/>
  <w:characterSpacingControl w:val="doNotCompress"/>
  <w:savePreviewPicture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794D42B0"/>
    <w:rsid w:val="000768B8"/>
    <w:rsid w:val="00270151"/>
    <w:rsid w:val="002D0E55"/>
    <w:rsid w:val="00687A3D"/>
    <w:rsid w:val="00834A6D"/>
    <w:rsid w:val="00A32F5F"/>
    <w:rsid w:val="00B925E3"/>
    <w:rsid w:val="00DE7A4C"/>
    <w:rsid w:val="654C2D8A"/>
    <w:rsid w:val="794D4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97800E"/>
  <w15:docId w15:val="{6581CFC1-23D3-44CC-AE48-4301CEA7A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val="en-US" w:eastAsia="zh-CN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DE7A4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  <w:style w:type="character" w:customStyle="1" w:styleId="Heading3Char">
    <w:name w:val="Heading 3 Char"/>
    <w:basedOn w:val="DefaultParagraphFont"/>
    <w:link w:val="Heading3"/>
    <w:semiHidden/>
    <w:rsid w:val="00DE7A4C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455</Words>
  <Characters>2598</Characters>
  <Application>Microsoft Office Word</Application>
  <DocSecurity>0</DocSecurity>
  <Lines>21</Lines>
  <Paragraphs>6</Paragraphs>
  <ScaleCrop>false</ScaleCrop>
  <Company/>
  <LinksUpToDate>false</LinksUpToDate>
  <CharactersWithSpaces>3047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Indian Desi gamer</dc:creator>
  <cp:lastModifiedBy>DARANI E</cp:lastModifiedBy>
  <cp:revision>5</cp:revision>
  <dcterms:created xsi:type="dcterms:W3CDTF">2025-12-08T07:58:00Z</dcterms:created>
  <dcterms:modified xsi:type="dcterms:W3CDTF">2025-12-08T08:02:00Z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BA61D506309E461F84CB451A4EAE4F45_13</vt:lpwstr>
  </property>
</Properties>
</file>