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16789"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606246">
                  <w:pPr>
                    <w:pStyle w:val="Sinespaciado"/>
                    <w:framePr w:hSpace="141" w:wrap="around" w:vAnchor="text" w:hAnchor="margin" w:xAlign="center" w:y="-7"/>
                    <w:rPr>
                      <w:color w:val="000000"/>
                      <w:sz w:val="23"/>
                      <w:szCs w:val="23"/>
                    </w:rPr>
                  </w:pPr>
                </w:p>
                <w:p w:rsidR="008C64FA" w:rsidRDefault="008C64FA" w:rsidP="00606246">
                  <w:pPr>
                    <w:pStyle w:val="Sinespaciado"/>
                    <w:framePr w:hSpace="141" w:wrap="around" w:vAnchor="text" w:hAnchor="margin" w:xAlign="center" w:y="-7"/>
                    <w:rPr>
                      <w:color w:val="000000"/>
                      <w:sz w:val="23"/>
                      <w:szCs w:val="23"/>
                    </w:rPr>
                  </w:pPr>
                </w:p>
                <w:p w:rsidR="008C64FA" w:rsidRPr="00EC5B2E" w:rsidRDefault="008C64FA" w:rsidP="00606246">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606246">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606246">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147B73">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F11DB0">
      <w:pPr>
        <w:pStyle w:val="Sinespaciado"/>
        <w:numPr>
          <w:ilvl w:val="0"/>
          <w:numId w:val="44"/>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Pr="00271633" w:rsidRDefault="00E924F4" w:rsidP="00F11DB0">
      <w:pPr>
        <w:pStyle w:val="Sinespaciado"/>
        <w:numPr>
          <w:ilvl w:val="0"/>
          <w:numId w:val="44"/>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F11DB0">
      <w:pPr>
        <w:pStyle w:val="Sinespaciado"/>
        <w:numPr>
          <w:ilvl w:val="0"/>
          <w:numId w:val="43"/>
        </w:numPr>
        <w:rPr>
          <w:lang w:val="en-US"/>
        </w:rPr>
      </w:pPr>
      <w:r w:rsidRPr="00271633">
        <w:rPr>
          <w:lang w:val="en-US"/>
        </w:rPr>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2" w:history="1">
        <w:r w:rsidRPr="00271633">
          <w:rPr>
            <w:rStyle w:val="Hipervnculo"/>
            <w:rFonts w:cs="Arial"/>
            <w:color w:val="1155CC"/>
            <w:sz w:val="23"/>
            <w:szCs w:val="23"/>
            <w:lang w:val="en-US"/>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4" w:history="1">
        <w:r w:rsidRPr="00271633">
          <w:rPr>
            <w:rStyle w:val="Hipervnculo"/>
            <w:rFonts w:cs="Arial"/>
            <w:color w:val="1155CC"/>
            <w:sz w:val="23"/>
            <w:szCs w:val="23"/>
            <w:lang w:val="en-US"/>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7" w:history="1">
        <w:r w:rsidRPr="00271633">
          <w:rPr>
            <w:rStyle w:val="Hipervnculo"/>
            <w:rFonts w:cs="Arial"/>
            <w:color w:val="1155CC"/>
            <w:sz w:val="23"/>
            <w:szCs w:val="23"/>
            <w:lang w:val="en-US"/>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r w:rsidRPr="00271633">
        <w:rPr>
          <w:lang w:val="en-US"/>
        </w:rPr>
        <w:t xml:space="preserve">Microsoft Office 2010 </w:t>
      </w:r>
      <w:hyperlink r:id="rId28"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Dreamweaver CS6</w:t>
      </w:r>
      <w:r w:rsidRPr="00271633">
        <w:rPr>
          <w:rStyle w:val="apple-tab-span"/>
          <w:rFonts w:cs="Arial"/>
          <w:color w:val="000000"/>
          <w:sz w:val="23"/>
          <w:szCs w:val="23"/>
          <w:lang w:val="en-US"/>
        </w:rPr>
        <w:tab/>
      </w:r>
      <w:hyperlink r:id="rId29" w:history="1">
        <w:r w:rsidRPr="00271633">
          <w:rPr>
            <w:rStyle w:val="Hipervnculo"/>
            <w:rFonts w:cs="Arial"/>
            <w:color w:val="1155CC"/>
            <w:sz w:val="23"/>
            <w:szCs w:val="23"/>
            <w:lang w:val="en-US"/>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Adobe Reader 10.1.3</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Microsoft Expression Web 4</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147B73">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5660F">
      <w:pPr>
        <w:pStyle w:val="Prrafodelista"/>
        <w:numPr>
          <w:ilvl w:val="0"/>
          <w:numId w:val="69"/>
        </w:numPr>
        <w:jc w:val="both"/>
        <w:rPr>
          <w:lang w:val="es-ES"/>
        </w:rPr>
      </w:pPr>
      <w:r w:rsidRPr="003669FC">
        <w:rPr>
          <w:lang w:val="es-ES"/>
        </w:rPr>
        <w:t>Que debe presentarse como información sobre la pantalla principal</w:t>
      </w:r>
    </w:p>
    <w:p w:rsidR="004C5E5D" w:rsidRPr="003669FC" w:rsidRDefault="004C5E5D" w:rsidP="00F5660F">
      <w:pPr>
        <w:pStyle w:val="Prrafodelista"/>
        <w:numPr>
          <w:ilvl w:val="0"/>
          <w:numId w:val="69"/>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304C40DA" wp14:editId="7860A9D5">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147B73">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F604AE3" wp14:editId="1C25BFB5">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6F38430A" wp14:editId="5C70D0FD">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6F0E6B93" wp14:editId="1741D54D">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53A097DB" wp14:editId="52EE7ED4">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A05940" w:rsidRDefault="00A05940"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228475CA" wp14:editId="4EA79A01">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0ECBE71E" wp14:editId="3F6E19B4">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7DDCE3E1" wp14:editId="1E1F389C">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147B73">
      <w:pPr>
        <w:pStyle w:val="Ttulo2"/>
      </w:pPr>
      <w:r>
        <w:t>Documentación de seguimiento y controles</w:t>
      </w:r>
    </w:p>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A53642">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noProof/>
                <w:szCs w:val="25"/>
                <w:lang w:eastAsia="es-CL"/>
              </w:rPr>
              <w:drawing>
                <wp:inline distT="0" distB="0" distL="0" distR="0" wp14:anchorId="2ECB748A" wp14:editId="4E42B0FE">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 001</w:t>
            </w:r>
          </w:p>
        </w:tc>
      </w:tr>
      <w:tr w:rsidR="00BC072A" w:rsidTr="00A53642">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A53642">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A53642">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A53642">
            <w:pPr>
              <w:jc w:val="both"/>
              <w:rPr>
                <w:rFonts w:eastAsia="Times New Roman" w:cstheme="minorHAnsi"/>
                <w:szCs w:val="25"/>
                <w:lang w:val="es-ES" w:eastAsia="es-ES"/>
              </w:rPr>
            </w:pPr>
            <w:r>
              <w:rPr>
                <w:rFonts w:cstheme="minorHAnsi"/>
                <w:szCs w:val="25"/>
                <w:lang w:val="es-ES"/>
              </w:rPr>
              <w:t>Control de versiones del documento:</w:t>
            </w:r>
          </w:p>
        </w:tc>
      </w:tr>
      <w:tr w:rsidR="00BC072A" w:rsidTr="00A53642">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APROBADO</w:t>
            </w:r>
          </w:p>
        </w:tc>
      </w:tr>
      <w:tr w:rsidR="00BC072A" w:rsidTr="00A53642">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3E1EE7" w:rsidRDefault="00BC072A" w:rsidP="003E1EE7">
            <w:pPr>
              <w:pStyle w:val="Ttulo1"/>
              <w:numPr>
                <w:ilvl w:val="0"/>
                <w:numId w:val="64"/>
              </w:numPr>
              <w:outlineLvl w:val="0"/>
            </w:pPr>
            <w:r w:rsidRPr="003E1EE7">
              <w:t xml:space="preserve">Nombre para referenciar </w:t>
            </w:r>
            <w:r w:rsidR="003E1EE7">
              <w:t>seguimiento y control</w:t>
            </w:r>
            <w:r w:rsidRPr="003E1EE7">
              <w:t>:</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A53642">
            <w:pPr>
              <w:jc w:val="both"/>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A53642">
            <w:pPr>
              <w:jc w:val="both"/>
              <w:rPr>
                <w:rFonts w:cstheme="minorHAnsi"/>
                <w:b/>
                <w:szCs w:val="25"/>
                <w:lang w:val="es-ES"/>
              </w:rPr>
            </w:pPr>
          </w:p>
          <w:p w:rsidR="00BC072A" w:rsidRDefault="00BC072A" w:rsidP="00A53642">
            <w:pPr>
              <w:jc w:val="both"/>
              <w:rPr>
                <w:rFonts w:cstheme="minorHAnsi"/>
                <w:b/>
                <w:szCs w:val="25"/>
                <w:lang w:val="es-ES"/>
              </w:rPr>
            </w:pPr>
          </w:p>
          <w:p w:rsidR="00BC072A" w:rsidRDefault="00BC072A" w:rsidP="00A53642">
            <w:pPr>
              <w:jc w:val="both"/>
              <w:rPr>
                <w:rFonts w:cstheme="minorHAnsi"/>
                <w:b/>
                <w:szCs w:val="25"/>
                <w:lang w:val="es-ES"/>
              </w:rPr>
            </w:pPr>
          </w:p>
          <w:p w:rsidR="00BC072A" w:rsidRDefault="00BC072A" w:rsidP="00A53642">
            <w:pPr>
              <w:jc w:val="both"/>
              <w:rPr>
                <w:rFonts w:eastAsia="Times New Roman" w:cstheme="minorHAnsi"/>
                <w:b/>
                <w:szCs w:val="25"/>
                <w:lang w:val="es-ES" w:eastAsia="es-ES"/>
              </w:rPr>
            </w:pP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A53642">
            <w:pPr>
              <w:jc w:val="center"/>
              <w:rPr>
                <w:rFonts w:eastAsia="Times New Roman" w:cstheme="minorHAnsi"/>
                <w:szCs w:val="25"/>
                <w:lang w:val="es-ES" w:eastAsia="es-ES"/>
              </w:rPr>
            </w:pPr>
            <w:r>
              <w:rPr>
                <w:rFonts w:cstheme="minorHAnsi"/>
                <w:szCs w:val="25"/>
                <w:lang w:val="es-ES"/>
              </w:rPr>
              <w:t>Documentación</w:t>
            </w:r>
          </w:p>
          <w:p w:rsidR="00BC072A" w:rsidRDefault="00BC072A" w:rsidP="00A53642">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w:t>
            </w:r>
          </w:p>
        </w:tc>
      </w:tr>
      <w:tr w:rsidR="00BC072A" w:rsidTr="00A53642">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A53642">
            <w:pPr>
              <w:jc w:val="both"/>
              <w:rPr>
                <w:rFonts w:cstheme="minorHAnsi"/>
                <w:szCs w:val="25"/>
                <w:lang w:val="es-ES"/>
              </w:rPr>
            </w:pPr>
            <w:r>
              <w:rPr>
                <w:rFonts w:cstheme="minorHAnsi"/>
                <w:szCs w:val="25"/>
                <w:lang w:val="es-ES"/>
              </w:rPr>
              <w:t>Estado:</w:t>
            </w:r>
          </w:p>
          <w:p w:rsidR="00BC072A" w:rsidRDefault="00BC072A" w:rsidP="00A53642">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A53642">
            <w:pPr>
              <w:jc w:val="both"/>
              <w:rPr>
                <w:rFonts w:cstheme="minorHAnsi"/>
                <w:szCs w:val="25"/>
                <w:lang w:val="es-ES"/>
              </w:rPr>
            </w:pPr>
            <w:r>
              <w:rPr>
                <w:rFonts w:cstheme="minorHAnsi"/>
                <w:szCs w:val="25"/>
                <w:lang w:val="es-ES"/>
              </w:rPr>
              <w:t>Estado:</w:t>
            </w:r>
          </w:p>
          <w:p w:rsidR="00BC072A" w:rsidRDefault="00BC072A" w:rsidP="00A53642">
            <w:pPr>
              <w:jc w:val="both"/>
              <w:rPr>
                <w:rFonts w:eastAsia="Times New Roman" w:cstheme="minorHAnsi"/>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3E1EE7" w:rsidRDefault="00BC072A" w:rsidP="003E1EE7">
            <w:pPr>
              <w:pStyle w:val="Ttulo1"/>
              <w:numPr>
                <w:ilvl w:val="0"/>
                <w:numId w:val="64"/>
              </w:numPr>
              <w:outlineLvl w:val="0"/>
            </w:pPr>
            <w:r w:rsidRPr="003E1EE7">
              <w:t>Origen de la solicitud del cambio:</w:t>
            </w:r>
          </w:p>
          <w:p w:rsidR="00BC072A" w:rsidRDefault="00BC072A" w:rsidP="00A53642">
            <w:pPr>
              <w:jc w:val="both"/>
              <w:rPr>
                <w:rFonts w:eastAsia="Times New Roman" w:cstheme="minorHAnsi"/>
                <w:b/>
                <w:szCs w:val="25"/>
                <w:lang w:val="es-ES" w:eastAsia="es-ES"/>
              </w:rPr>
            </w:pP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w:t>
            </w: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3E1EE7">
            <w:pPr>
              <w:pStyle w:val="Ttulo1"/>
              <w:outlineLvl w:val="0"/>
            </w:pPr>
            <w:r>
              <w:lastRenderedPageBreak/>
              <w:t>Es necesario que este cambio se haya realizado antes del día:</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A53642">
            <w:pPr>
              <w:jc w:val="both"/>
              <w:rPr>
                <w:rFonts w:eastAsia="Times New Roman" w:cstheme="minorHAnsi"/>
                <w:szCs w:val="25"/>
                <w:lang w:val="es-ES" w:eastAsia="es-ES"/>
              </w:rPr>
            </w:pPr>
            <w:r>
              <w:rPr>
                <w:rFonts w:cstheme="minorHAnsi"/>
                <w:szCs w:val="25"/>
                <w:lang w:val="es-ES"/>
              </w:rPr>
              <w:t>Aviso requerido: _________ días antes.</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outlineLvl w:val="0"/>
            </w:pPr>
            <w:r>
              <w:t>Fecha estimada para la realización del cambio y tiempo (horas/días) requeridos para su realización</w:t>
            </w:r>
          </w:p>
          <w:p w:rsidR="00BC072A" w:rsidRDefault="00BC072A" w:rsidP="00A53642">
            <w:pPr>
              <w:pStyle w:val="Prrafodelista"/>
              <w:pBdr>
                <w:bottom w:val="single" w:sz="12" w:space="1" w:color="auto"/>
              </w:pBdr>
              <w:jc w:val="both"/>
              <w:rPr>
                <w:rFonts w:cstheme="minorHAnsi"/>
                <w:b/>
                <w:szCs w:val="25"/>
                <w:lang w:val="es-ES"/>
              </w:rPr>
            </w:pPr>
          </w:p>
          <w:p w:rsidR="00BC072A" w:rsidRDefault="00BC072A" w:rsidP="00A53642">
            <w:pPr>
              <w:pStyle w:val="Prrafodelista"/>
              <w:pBdr>
                <w:bottom w:val="single" w:sz="12" w:space="1" w:color="auto"/>
              </w:pBdr>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outlineLvl w:val="0"/>
            </w:pPr>
            <w:r>
              <w:t>Descripción del cambio (Documentación/Código)</w:t>
            </w:r>
          </w:p>
          <w:p w:rsidR="00BC072A" w:rsidRDefault="00BC072A" w:rsidP="00A53642">
            <w:pPr>
              <w:pStyle w:val="Prrafodelista"/>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outlineLvl w:val="0"/>
            </w:pPr>
            <w:r>
              <w:t>Justificación de cambio / Objetivos del cambio</w:t>
            </w:r>
          </w:p>
          <w:p w:rsidR="00BC072A" w:rsidRDefault="00BC072A" w:rsidP="00A53642">
            <w:pPr>
              <w:pStyle w:val="Prrafodelista"/>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3E1EE7" w:rsidP="003E1EE7">
            <w:pPr>
              <w:pStyle w:val="Ttulo1"/>
              <w:outlineLvl w:val="0"/>
            </w:pPr>
            <w:r w:rsidRPr="003E1EE7">
              <w:t>Etapa en la que se realiza el seguimiento y control</w:t>
            </w:r>
          </w:p>
          <w:p w:rsidR="003E1EE7" w:rsidRDefault="003E1EE7" w:rsidP="003E1EE7">
            <w:pPr>
              <w:pStyle w:val="Prrafodelista"/>
              <w:numPr>
                <w:ilvl w:val="0"/>
                <w:numId w:val="66"/>
              </w:numPr>
              <w:rPr>
                <w:lang w:val="es-ES" w:eastAsia="es-ES"/>
              </w:rPr>
            </w:pPr>
            <w:r>
              <w:rPr>
                <w:lang w:val="es-ES" w:eastAsia="es-ES"/>
              </w:rPr>
              <w:t>Análisis</w:t>
            </w:r>
          </w:p>
          <w:p w:rsidR="003E1EE7" w:rsidRDefault="003E1EE7" w:rsidP="003E1EE7">
            <w:pPr>
              <w:pStyle w:val="Prrafodelista"/>
              <w:numPr>
                <w:ilvl w:val="0"/>
                <w:numId w:val="66"/>
              </w:numPr>
              <w:rPr>
                <w:lang w:val="es-ES" w:eastAsia="es-ES"/>
              </w:rPr>
            </w:pPr>
            <w:r>
              <w:rPr>
                <w:lang w:val="es-ES" w:eastAsia="es-ES"/>
              </w:rPr>
              <w:t>Diseño</w:t>
            </w:r>
          </w:p>
          <w:p w:rsidR="003E1EE7" w:rsidRDefault="003E1EE7" w:rsidP="003E1EE7">
            <w:pPr>
              <w:pStyle w:val="Prrafodelista"/>
              <w:numPr>
                <w:ilvl w:val="0"/>
                <w:numId w:val="66"/>
              </w:numPr>
              <w:rPr>
                <w:lang w:val="es-ES" w:eastAsia="es-ES"/>
              </w:rPr>
            </w:pPr>
            <w:r>
              <w:rPr>
                <w:lang w:val="es-ES" w:eastAsia="es-ES"/>
              </w:rPr>
              <w:t>Construcción</w:t>
            </w:r>
          </w:p>
          <w:p w:rsidR="003E1EE7" w:rsidRPr="003E1EE7" w:rsidRDefault="003E1EE7" w:rsidP="003E1EE7">
            <w:pPr>
              <w:pStyle w:val="Prrafodelista"/>
              <w:numPr>
                <w:ilvl w:val="0"/>
                <w:numId w:val="66"/>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Default="003E1EE7" w:rsidP="003E1EE7">
            <w:pPr>
              <w:pStyle w:val="Ttulo1"/>
              <w:outlineLvl w:val="0"/>
            </w:pPr>
            <w:r>
              <w:t>Comentarios:</w:t>
            </w:r>
          </w:p>
        </w:tc>
      </w:tr>
      <w:tr w:rsidR="00BC072A" w:rsidTr="00A53642">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A53642">
            <w:pPr>
              <w:jc w:val="both"/>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A53642">
            <w:pPr>
              <w:jc w:val="center"/>
              <w:rPr>
                <w:rFonts w:cstheme="minorHAnsi"/>
                <w:szCs w:val="25"/>
                <w:lang w:val="es-ES"/>
              </w:rPr>
            </w:pPr>
          </w:p>
          <w:p w:rsidR="00BC072A" w:rsidRDefault="00BC072A" w:rsidP="00A53642">
            <w:pPr>
              <w:jc w:val="center"/>
              <w:rPr>
                <w:rFonts w:cstheme="minorHAnsi"/>
                <w:szCs w:val="25"/>
                <w:lang w:val="es-ES"/>
              </w:rPr>
            </w:pPr>
            <w:r>
              <w:rPr>
                <w:rFonts w:cstheme="minorHAnsi"/>
                <w:szCs w:val="25"/>
                <w:lang w:val="es-ES"/>
              </w:rPr>
              <w:t>Firma:_____________</w:t>
            </w:r>
          </w:p>
          <w:p w:rsidR="00BC072A" w:rsidRDefault="00BC072A" w:rsidP="00A53642">
            <w:pPr>
              <w:jc w:val="center"/>
              <w:rPr>
                <w:rFonts w:eastAsia="Times New Roman" w:cstheme="minorHAnsi"/>
                <w:szCs w:val="25"/>
                <w:lang w:val="es-ES" w:eastAsia="es-ES"/>
              </w:rPr>
            </w:pPr>
          </w:p>
        </w:tc>
      </w:tr>
    </w:tbl>
    <w:p w:rsidR="00BC072A" w:rsidRDefault="00BC072A" w:rsidP="00555B29"/>
    <w:p w:rsidR="00BC072A" w:rsidRDefault="00BC072A" w:rsidP="00555B29"/>
    <w:p w:rsidR="00BC072A" w:rsidRDefault="00BC072A" w:rsidP="00555B29"/>
    <w:p w:rsidR="00147B73" w:rsidRDefault="00147B73" w:rsidP="00555B29"/>
    <w:p w:rsidR="00147B73" w:rsidRPr="00147B73" w:rsidRDefault="00147B73" w:rsidP="00147B73">
      <w:pPr>
        <w:pStyle w:val="Prrafodelista"/>
        <w:keepNext/>
        <w:keepLines/>
        <w:numPr>
          <w:ilvl w:val="0"/>
          <w:numId w:val="1"/>
        </w:numPr>
        <w:spacing w:before="480" w:line="276" w:lineRule="auto"/>
        <w:contextualSpacing w:val="0"/>
        <w:jc w:val="both"/>
        <w:outlineLvl w:val="0"/>
        <w:rPr>
          <w:rFonts w:asciiTheme="majorHAnsi" w:eastAsia="Times New Roman" w:hAnsiTheme="majorHAnsi" w:cstheme="minorHAnsi"/>
          <w:b/>
          <w:bCs/>
          <w:vanish/>
          <w:sz w:val="24"/>
          <w:szCs w:val="25"/>
          <w:lang w:val="es-ES" w:eastAsia="es-ES"/>
        </w:rPr>
      </w:pPr>
    </w:p>
    <w:p w:rsidR="00147B73" w:rsidRPr="00147B73" w:rsidRDefault="00147B73" w:rsidP="00147B73">
      <w:pPr>
        <w:pStyle w:val="Prrafodelista"/>
        <w:keepNext/>
        <w:keepLines/>
        <w:numPr>
          <w:ilvl w:val="0"/>
          <w:numId w:val="1"/>
        </w:numPr>
        <w:spacing w:before="480" w:line="276" w:lineRule="auto"/>
        <w:contextualSpacing w:val="0"/>
        <w:jc w:val="both"/>
        <w:outlineLvl w:val="0"/>
        <w:rPr>
          <w:rFonts w:asciiTheme="majorHAnsi" w:eastAsia="Times New Roman" w:hAnsiTheme="majorHAnsi" w:cstheme="minorHAnsi"/>
          <w:b/>
          <w:bCs/>
          <w:vanish/>
          <w:sz w:val="24"/>
          <w:szCs w:val="25"/>
          <w:lang w:val="es-ES" w:eastAsia="es-ES"/>
        </w:rPr>
      </w:pPr>
    </w:p>
    <w:p w:rsidR="00147B73" w:rsidRPr="00147B73" w:rsidRDefault="00147B73" w:rsidP="00147B73">
      <w:pPr>
        <w:pStyle w:val="Prrafodelista"/>
        <w:keepNext/>
        <w:keepLines/>
        <w:numPr>
          <w:ilvl w:val="0"/>
          <w:numId w:val="1"/>
        </w:numPr>
        <w:spacing w:before="480" w:line="276" w:lineRule="auto"/>
        <w:contextualSpacing w:val="0"/>
        <w:jc w:val="both"/>
        <w:outlineLvl w:val="0"/>
        <w:rPr>
          <w:rFonts w:asciiTheme="majorHAnsi" w:eastAsia="Times New Roman" w:hAnsiTheme="majorHAnsi" w:cstheme="minorHAnsi"/>
          <w:b/>
          <w:bCs/>
          <w:vanish/>
          <w:sz w:val="24"/>
          <w:szCs w:val="25"/>
          <w:lang w:val="es-ES" w:eastAsia="es-ES"/>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555B29" w:rsidRDefault="00555B29" w:rsidP="00147B73">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t xml:space="preserve">Entrevista </w:t>
      </w:r>
      <w:bookmarkEnd w:id="7"/>
      <w:bookmarkEnd w:id="8"/>
    </w:p>
    <w:p w:rsidR="008F7C18" w:rsidRDefault="008F7C18" w:rsidP="003F619C">
      <w:bookmarkStart w:id="9" w:name="_Toc321272407"/>
    </w:p>
    <w:p w:rsidR="003F619C" w:rsidRDefault="003F619C" w:rsidP="003F619C">
      <w:r>
        <w:t>Entrevista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lastRenderedPageBreak/>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2" w:name="_Toc321272410"/>
      <w:r>
        <w:rPr>
          <w:lang w:eastAsia="es-CL"/>
        </w:rPr>
        <w:lastRenderedPageBreak/>
        <w:t xml:space="preserve">Observación </w:t>
      </w:r>
      <w:r>
        <w:rPr>
          <w:i/>
          <w:lang w:eastAsia="es-CL"/>
        </w:rPr>
        <w:t>In Situ</w:t>
      </w:r>
      <w:bookmarkEnd w:id="12"/>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147B73">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t>Evaluar datos registrados de fallos de HW/SW y tomar acciones correctivas correspondientes.</w:t>
      </w:r>
    </w:p>
    <w:p w:rsidR="0080794F" w:rsidRDefault="0080794F" w:rsidP="0080794F">
      <w:pPr>
        <w:pStyle w:val="Prrafodelista"/>
        <w:numPr>
          <w:ilvl w:val="0"/>
          <w:numId w:val="29"/>
        </w:numPr>
      </w:pPr>
      <w:r>
        <w:lastRenderedPageBreak/>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577E27" w:rsidRDefault="00577E27" w:rsidP="00577E27">
      <w:pPr>
        <w:pStyle w:val="Prrafodelista"/>
        <w:numPr>
          <w:ilvl w:val="0"/>
          <w:numId w:val="24"/>
        </w:numPr>
        <w:rPr>
          <w:rFonts w:cstheme="minorHAnsi"/>
          <w:szCs w:val="25"/>
        </w:rPr>
      </w:pPr>
      <w:r>
        <w:rPr>
          <w:rFonts w:cstheme="minorHAnsi"/>
          <w:szCs w:val="25"/>
        </w:rPr>
        <w:t>Establecer formulario con errores producidos en la BDD.</w:t>
      </w:r>
    </w:p>
    <w:p w:rsidR="00577E27" w:rsidRPr="00937235" w:rsidRDefault="00577E27" w:rsidP="00577E27">
      <w:pPr>
        <w:pStyle w:val="Prrafodelista"/>
        <w:numPr>
          <w:ilvl w:val="0"/>
          <w:numId w:val="24"/>
        </w:numPr>
        <w:rPr>
          <w:rFonts w:cstheme="minorHAnsi"/>
          <w:szCs w:val="25"/>
        </w:rPr>
      </w:pPr>
      <w:r>
        <w:rPr>
          <w:rFonts w:cstheme="minorHAnsi"/>
          <w:szCs w:val="25"/>
        </w:rPr>
        <w:t>Revisión de formulario con la contingencia.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784575" w:rsidRDefault="00784575" w:rsidP="0080794F">
      <w:pPr>
        <w:pStyle w:val="Prrafodelista"/>
        <w:numPr>
          <w:ilvl w:val="0"/>
          <w:numId w:val="21"/>
        </w:numPr>
      </w:pPr>
      <w:r>
        <w:t>Registra formulario con personal existente necesario.</w:t>
      </w:r>
    </w:p>
    <w:p w:rsidR="00784575" w:rsidRDefault="00784575" w:rsidP="0080794F">
      <w:pPr>
        <w:pStyle w:val="Prrafodelista"/>
        <w:numPr>
          <w:ilvl w:val="0"/>
          <w:numId w:val="21"/>
        </w:numPr>
      </w:pPr>
      <w:r>
        <w:t>Verifica formulario</w:t>
      </w:r>
      <w:r w:rsidR="00B934EF">
        <w:t>.</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80794F">
      <w:pPr>
        <w:rPr>
          <w:b/>
        </w:rPr>
      </w:pPr>
      <w:r w:rsidRPr="0080794F">
        <w:rPr>
          <w:b/>
        </w:rPr>
        <w:t xml:space="preserve">Caída de servicios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lastRenderedPageBreak/>
        <w:t xml:space="preserve">Se debe mantener organizado la información de los distintos servicios que utiliza el sistema. </w:t>
      </w:r>
    </w:p>
    <w:p w:rsidR="0080794F" w:rsidRDefault="0080794F" w:rsidP="0080794F">
      <w:pPr>
        <w:pStyle w:val="Prrafodelista"/>
        <w:numPr>
          <w:ilvl w:val="0"/>
          <w:numId w:val="19"/>
        </w:numPr>
      </w:pPr>
      <w:r>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200FB6" w:rsidRDefault="00200FB6" w:rsidP="0080794F">
      <w:pPr>
        <w:pStyle w:val="Prrafodelista"/>
        <w:numPr>
          <w:ilvl w:val="0"/>
          <w:numId w:val="18"/>
        </w:numPr>
      </w:pPr>
      <w:r>
        <w:t>Establecer formulario para caída de servicios.</w:t>
      </w:r>
    </w:p>
    <w:p w:rsidR="00200FB6" w:rsidRDefault="00200FB6" w:rsidP="0080794F">
      <w:pPr>
        <w:pStyle w:val="Prrafodelista"/>
        <w:numPr>
          <w:ilvl w:val="0"/>
          <w:numId w:val="18"/>
        </w:numPr>
      </w:pPr>
      <w:r>
        <w:t>Verificar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5F37C4" w:rsidRDefault="005F37C4" w:rsidP="0080794F">
      <w:pPr>
        <w:pStyle w:val="Prrafodelista"/>
        <w:numPr>
          <w:ilvl w:val="0"/>
          <w:numId w:val="15"/>
        </w:numPr>
      </w:pPr>
      <w:r>
        <w:t>Verificar formulario con errores durante el análisis.</w:t>
      </w:r>
    </w:p>
    <w:p w:rsidR="005F37C4" w:rsidRDefault="005F37C4" w:rsidP="0080794F">
      <w:pPr>
        <w:pStyle w:val="Prrafodelista"/>
        <w:numPr>
          <w:ilvl w:val="0"/>
          <w:numId w:val="15"/>
        </w:numPr>
      </w:pPr>
      <w:r>
        <w:t>Realizar acciones correctivas.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755C51" w:rsidRDefault="00755C51" w:rsidP="0080794F">
      <w:pPr>
        <w:pStyle w:val="Prrafodelista"/>
        <w:numPr>
          <w:ilvl w:val="0"/>
          <w:numId w:val="12"/>
        </w:numPr>
      </w:pPr>
      <w:r>
        <w:t>Verificar registro de contingencia.</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7744F2" w:rsidRDefault="007744F2" w:rsidP="0080794F">
      <w:pPr>
        <w:pStyle w:val="Prrafodelista"/>
        <w:numPr>
          <w:ilvl w:val="0"/>
          <w:numId w:val="9"/>
        </w:numPr>
      </w:pPr>
      <w:r>
        <w:t>Establecer formulario para incidencias dentro del desarrollo.</w:t>
      </w:r>
    </w:p>
    <w:p w:rsidR="0080794F" w:rsidRDefault="0080794F" w:rsidP="0080794F">
      <w:pPr>
        <w:pStyle w:val="Prrafodelista"/>
        <w:numPr>
          <w:ilvl w:val="0"/>
          <w:numId w:val="9"/>
        </w:numPr>
      </w:pPr>
      <w:r>
        <w:t>Registrar problemas ocurridos dentro del tiempo en que se desarrolle el proyecto.</w:t>
      </w:r>
    </w:p>
    <w:p w:rsidR="007744F2" w:rsidRDefault="007744F2" w:rsidP="0080794F">
      <w:pPr>
        <w:pStyle w:val="Prrafodelista"/>
        <w:numPr>
          <w:ilvl w:val="0"/>
          <w:numId w:val="9"/>
        </w:numPr>
      </w:pPr>
      <w:r>
        <w:t>Verificar formulario con problemas.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BB23E2" w:rsidRDefault="00BB23E2" w:rsidP="0080794F">
      <w:pPr>
        <w:pStyle w:val="Prrafodelista"/>
        <w:numPr>
          <w:ilvl w:val="0"/>
          <w:numId w:val="6"/>
        </w:numPr>
      </w:pPr>
      <w:r>
        <w:t>Registrar requerimientos dentro de un formulario.</w:t>
      </w:r>
    </w:p>
    <w:p w:rsidR="00BB23E2" w:rsidRDefault="00BB23E2" w:rsidP="0080794F">
      <w:pPr>
        <w:pStyle w:val="Prrafodelista"/>
        <w:numPr>
          <w:ilvl w:val="0"/>
          <w:numId w:val="6"/>
        </w:numPr>
      </w:pPr>
      <w:r>
        <w:t>Verificar datos del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147B73">
      <w:pPr>
        <w:pStyle w:val="Ttulo2"/>
        <w:numPr>
          <w:ilvl w:val="1"/>
          <w:numId w:val="4"/>
        </w:numPr>
      </w:pPr>
      <w:r>
        <w:t>Representación gráfica de planificación tempora</w:t>
      </w:r>
      <w:r w:rsidR="00566754">
        <w:t>l</w:t>
      </w:r>
    </w:p>
    <w:p w:rsidR="00747A4E" w:rsidRDefault="00747A4E" w:rsidP="00747A4E"/>
    <w:p w:rsidR="00747A4E" w:rsidRDefault="00747A4E" w:rsidP="00147B73">
      <w:pPr>
        <w:pStyle w:val="Ttulo2"/>
        <w:numPr>
          <w:ilvl w:val="1"/>
          <w:numId w:val="4"/>
        </w:numPr>
      </w:pPr>
      <w:r>
        <w:t>Otros</w:t>
      </w:r>
    </w:p>
    <w:p w:rsidR="00966BAA" w:rsidRDefault="00966BAA" w:rsidP="00966BAA"/>
    <w:p w:rsidR="00966BAA" w:rsidRDefault="00966BAA" w:rsidP="00966BAA">
      <w:pPr>
        <w:pStyle w:val="Prrafodelista"/>
        <w:numPr>
          <w:ilvl w:val="0"/>
          <w:numId w:val="5"/>
        </w:numPr>
      </w:pPr>
      <w:r>
        <w:t>Formulario para problema con entrevistas</w:t>
      </w:r>
    </w:p>
    <w:p w:rsidR="00966BAA" w:rsidRDefault="00966BAA" w:rsidP="00966BAA"/>
    <w:tbl>
      <w:tblPr>
        <w:tblStyle w:val="Tablaconcuadrcula"/>
        <w:tblW w:w="9219" w:type="dxa"/>
        <w:tblLook w:val="04A0" w:firstRow="1" w:lastRow="0" w:firstColumn="1" w:lastColumn="0" w:noHBand="0" w:noVBand="1"/>
      </w:tblPr>
      <w:tblGrid>
        <w:gridCol w:w="2389"/>
        <w:gridCol w:w="282"/>
        <w:gridCol w:w="4561"/>
        <w:gridCol w:w="2389"/>
      </w:tblGrid>
      <w:tr w:rsidR="00966BAA" w:rsidRPr="00192729" w:rsidTr="00A05940">
        <w:trPr>
          <w:trHeight w:val="401"/>
        </w:trPr>
        <w:tc>
          <w:tcPr>
            <w:tcW w:w="9219" w:type="dxa"/>
            <w:gridSpan w:val="4"/>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 xml:space="preserve">FORMULARIO </w:t>
            </w:r>
            <w:r>
              <w:rPr>
                <w:rFonts w:ascii="Lucida Sans Unicode" w:hAnsi="Lucida Sans Unicode" w:cs="Lucida Sans Unicode"/>
                <w:szCs w:val="18"/>
              </w:rPr>
              <w:t>ENTREVISTAS</w:t>
            </w:r>
            <w:r w:rsidRPr="00192729">
              <w:rPr>
                <w:rFonts w:ascii="Lucida Sans Unicode" w:hAnsi="Lucida Sans Unicode" w:cs="Lucida Sans Unicode"/>
                <w:szCs w:val="18"/>
              </w:rPr>
              <w:t xml:space="preserve"> “001”</w:t>
            </w: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Encargado entrega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Cristian De la Rivera</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Fecha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10/09/2012</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lastRenderedPageBreak/>
              <w:t>Hora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14:00 PM</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759"/>
        </w:trPr>
        <w:tc>
          <w:tcPr>
            <w:tcW w:w="9219" w:type="dxa"/>
            <w:gridSpan w:val="4"/>
          </w:tcPr>
          <w:p w:rsidR="00966BAA" w:rsidRPr="00786EE7" w:rsidRDefault="00966BAA" w:rsidP="00786EE7">
            <w:pPr>
              <w:pStyle w:val="Prrafodelista"/>
              <w:numPr>
                <w:ilvl w:val="1"/>
                <w:numId w:val="35"/>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Establece fecha reunión </w:t>
            </w:r>
          </w:p>
          <w:p w:rsidR="00966BAA" w:rsidRPr="00192729" w:rsidRDefault="00966BAA" w:rsidP="00A05940">
            <w:pPr>
              <w:jc w:val="both"/>
              <w:rPr>
                <w:rFonts w:ascii="Lucida Sans Unicode" w:hAnsi="Lucida Sans Unicode" w:cs="Lucida Sans Unicode"/>
                <w:szCs w:val="18"/>
                <w:lang w:val="en-US"/>
              </w:rPr>
            </w:pPr>
          </w:p>
        </w:tc>
      </w:tr>
      <w:tr w:rsidR="00966BAA" w:rsidRPr="00192729" w:rsidTr="00A05940">
        <w:trPr>
          <w:trHeight w:val="767"/>
        </w:trPr>
        <w:tc>
          <w:tcPr>
            <w:tcW w:w="9219" w:type="dxa"/>
            <w:gridSpan w:val="4"/>
          </w:tcPr>
          <w:p w:rsidR="00966BAA" w:rsidRPr="00786EE7" w:rsidRDefault="00786EE7" w:rsidP="00786EE7">
            <w:pPr>
              <w:ind w:left="708"/>
              <w:jc w:val="both"/>
              <w:rPr>
                <w:rFonts w:ascii="Lucida Sans Unicode" w:hAnsi="Lucida Sans Unicode" w:cs="Lucida Sans Unicode"/>
                <w:b/>
                <w:szCs w:val="18"/>
                <w:lang w:val="en-US"/>
              </w:rPr>
            </w:pPr>
            <w:r>
              <w:rPr>
                <w:rFonts w:ascii="Lucida Sans Unicode" w:hAnsi="Lucida Sans Unicode" w:cs="Lucida Sans Unicode"/>
                <w:b/>
                <w:szCs w:val="18"/>
              </w:rPr>
              <w:t xml:space="preserve">2. </w:t>
            </w:r>
            <w:r w:rsidR="00966BAA" w:rsidRPr="00786EE7">
              <w:rPr>
                <w:rFonts w:ascii="Lucida Sans Unicode" w:hAnsi="Lucida Sans Unicode" w:cs="Lucida Sans Unicode"/>
                <w:b/>
                <w:szCs w:val="18"/>
              </w:rPr>
              <w:t>Confirmar fecha reunión</w:t>
            </w:r>
          </w:p>
        </w:tc>
      </w:tr>
      <w:tr w:rsidR="00966BAA" w:rsidRPr="00192729" w:rsidTr="00A05940">
        <w:trPr>
          <w:trHeight w:val="690"/>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Notas</w:t>
            </w:r>
          </w:p>
        </w:tc>
      </w:tr>
      <w:tr w:rsidR="00966BAA" w:rsidRPr="00192729" w:rsidTr="00A05940">
        <w:trPr>
          <w:trHeight w:val="696"/>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Registro de problemas en lo que concierne a la reunión </w:t>
            </w:r>
          </w:p>
        </w:tc>
      </w:tr>
      <w:tr w:rsidR="00966BAA" w:rsidRPr="00192729" w:rsidTr="00A05940">
        <w:trPr>
          <w:trHeight w:val="1251"/>
        </w:trPr>
        <w:tc>
          <w:tcPr>
            <w:tcW w:w="9219" w:type="dxa"/>
            <w:gridSpan w:val="4"/>
          </w:tcPr>
          <w:p w:rsidR="00966BAA" w:rsidRPr="00BD5A58" w:rsidRDefault="00966BAA" w:rsidP="005E39B8">
            <w:pPr>
              <w:pStyle w:val="Prrafodelista"/>
              <w:numPr>
                <w:ilvl w:val="0"/>
                <w:numId w:val="54"/>
              </w:numPr>
              <w:jc w:val="both"/>
              <w:rPr>
                <w:rFonts w:ascii="Lucida Sans Unicode" w:hAnsi="Lucida Sans Unicode" w:cs="Lucida Sans Unicode"/>
                <w:b/>
                <w:szCs w:val="18"/>
              </w:rPr>
            </w:pPr>
            <w:r w:rsidRPr="00BD5A58">
              <w:rPr>
                <w:rFonts w:ascii="Lucida Sans Unicode" w:hAnsi="Lucida Sans Unicode" w:cs="Lucida Sans Unicode"/>
                <w:b/>
                <w:szCs w:val="18"/>
              </w:rPr>
              <w:t>Comentario</w:t>
            </w:r>
          </w:p>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r>
      <w:tr w:rsidR="00966BAA" w:rsidRPr="00192729" w:rsidTr="00A05940">
        <w:trPr>
          <w:trHeight w:val="401"/>
        </w:trPr>
        <w:tc>
          <w:tcPr>
            <w:tcW w:w="9219" w:type="dxa"/>
            <w:gridSpan w:val="4"/>
            <w:tcBorders>
              <w:bottom w:val="single" w:sz="4" w:space="0" w:color="auto"/>
            </w:tcBorders>
          </w:tcPr>
          <w:p w:rsidR="00966BAA" w:rsidRPr="00192729" w:rsidRDefault="00966BAA" w:rsidP="00A05940">
            <w:pPr>
              <w:jc w:val="center"/>
              <w:rPr>
                <w:rFonts w:ascii="Lucida Sans Unicode" w:hAnsi="Lucida Sans Unicode" w:cs="Lucida Sans Unicode"/>
                <w:b/>
                <w:szCs w:val="18"/>
              </w:rPr>
            </w:pPr>
            <w:r w:rsidRPr="00192729">
              <w:rPr>
                <w:rFonts w:ascii="Lucida Sans Unicode" w:hAnsi="Lucida Sans Unicode" w:cs="Lucida Sans Unicode"/>
                <w:b/>
                <w:szCs w:val="18"/>
              </w:rPr>
              <w:t>FIRMA(s)</w:t>
            </w:r>
          </w:p>
        </w:tc>
      </w:tr>
      <w:tr w:rsidR="00966BAA" w:rsidRPr="00192729" w:rsidTr="00A05940">
        <w:trPr>
          <w:trHeight w:val="401"/>
        </w:trPr>
        <w:tc>
          <w:tcPr>
            <w:tcW w:w="2305" w:type="dxa"/>
            <w:tcBorders>
              <w:bottom w:val="nil"/>
              <w:right w:val="nil"/>
            </w:tcBorders>
          </w:tcPr>
          <w:p w:rsidR="00966BAA" w:rsidRPr="00192729" w:rsidRDefault="00966BAA" w:rsidP="00A05940">
            <w:pPr>
              <w:jc w:val="both"/>
              <w:rPr>
                <w:rFonts w:ascii="Lucida Sans Unicode" w:hAnsi="Lucida Sans Unicode" w:cs="Lucida Sans Unicode"/>
                <w:szCs w:val="18"/>
              </w:rPr>
            </w:pPr>
          </w:p>
        </w:tc>
        <w:tc>
          <w:tcPr>
            <w:tcW w:w="293"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2306" w:type="dxa"/>
            <w:tcBorders>
              <w:left w:val="nil"/>
              <w:bottom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Borders>
              <w:top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c>
          <w:tcPr>
            <w:tcW w:w="293"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__________________________________________</w:t>
            </w:r>
          </w:p>
        </w:tc>
        <w:tc>
          <w:tcPr>
            <w:tcW w:w="2306" w:type="dxa"/>
            <w:tcBorders>
              <w:top w:val="nil"/>
              <w:left w:val="nil"/>
              <w:bottom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r>
      <w:tr w:rsidR="00966BAA" w:rsidRPr="00192729" w:rsidTr="00A05940">
        <w:trPr>
          <w:trHeight w:val="451"/>
        </w:trPr>
        <w:tc>
          <w:tcPr>
            <w:tcW w:w="2305" w:type="dxa"/>
            <w:tcBorders>
              <w:top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Encargado entrega</w:t>
            </w:r>
          </w:p>
        </w:tc>
        <w:tc>
          <w:tcPr>
            <w:tcW w:w="293"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p>
        </w:tc>
        <w:tc>
          <w:tcPr>
            <w:tcW w:w="4315"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Jefe proyecto</w:t>
            </w:r>
          </w:p>
        </w:tc>
        <w:tc>
          <w:tcPr>
            <w:tcW w:w="2306" w:type="dxa"/>
            <w:tcBorders>
              <w:top w:val="nil"/>
              <w:lef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Timbre recepción</w:t>
            </w:r>
          </w:p>
        </w:tc>
      </w:tr>
    </w:tbl>
    <w:p w:rsidR="00966BAA" w:rsidRPr="00966BAA" w:rsidRDefault="00966BAA" w:rsidP="00966BAA"/>
    <w:p w:rsidR="00271633" w:rsidRDefault="00271633" w:rsidP="00271633"/>
    <w:p w:rsidR="00A547D8" w:rsidRDefault="00A547D8" w:rsidP="008D4300">
      <w:pPr>
        <w:pStyle w:val="Prrafodelista"/>
        <w:numPr>
          <w:ilvl w:val="0"/>
          <w:numId w:val="5"/>
        </w:numPr>
      </w:pPr>
      <w:r>
        <w:t xml:space="preserve">Formulario para fallas de hardware y/o </w:t>
      </w:r>
      <w:r w:rsidR="00966BAA">
        <w:t>software</w:t>
      </w:r>
    </w:p>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A05940">
            <w:pPr>
              <w:jc w:val="center"/>
              <w:rPr>
                <w:rFonts w:cstheme="minorHAnsi"/>
                <w:szCs w:val="25"/>
              </w:rPr>
            </w:pPr>
            <w:r w:rsidRPr="00933F09">
              <w:rPr>
                <w:rFonts w:cstheme="minorHAnsi"/>
                <w:szCs w:val="25"/>
              </w:rPr>
              <w:t>FORMULARIO HW/SW FALLAS “001”</w:t>
            </w: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913394" w:rsidRDefault="00913394" w:rsidP="00913394">
            <w:pPr>
              <w:ind w:left="708"/>
              <w:jc w:val="both"/>
              <w:rPr>
                <w:rFonts w:ascii="Lucida Sans Unicode" w:hAnsi="Lucida Sans Unicode" w:cs="Lucida Sans Unicode"/>
                <w:b/>
                <w:szCs w:val="18"/>
              </w:rPr>
            </w:pPr>
            <w:r>
              <w:rPr>
                <w:rFonts w:ascii="Lucida Sans Unicode" w:hAnsi="Lucida Sans Unicode" w:cs="Lucida Sans Unicode"/>
                <w:b/>
                <w:szCs w:val="18"/>
              </w:rPr>
              <w:t>1.</w:t>
            </w:r>
            <w:r w:rsidR="00271633" w:rsidRPr="00913394">
              <w:rPr>
                <w:rFonts w:ascii="Lucida Sans Unicode" w:hAnsi="Lucida Sans Unicode" w:cs="Lucida Sans Unicode"/>
                <w:b/>
                <w:szCs w:val="18"/>
              </w:rPr>
              <w:t xml:space="preserve">Tipo Hardware </w:t>
            </w:r>
          </w:p>
          <w:p w:rsidR="00271633" w:rsidRPr="00192729" w:rsidRDefault="00271633" w:rsidP="00A05940">
            <w:pPr>
              <w:jc w:val="both"/>
              <w:rPr>
                <w:rFonts w:ascii="Lucida Sans Unicode" w:hAnsi="Lucida Sans Unicode" w:cs="Lucida Sans Unicode"/>
                <w:sz w:val="18"/>
                <w:szCs w:val="18"/>
                <w:lang w:val="en-US"/>
              </w:rPr>
            </w:pPr>
          </w:p>
        </w:tc>
      </w:tr>
      <w:tr w:rsidR="00271633" w:rsidRPr="00192729" w:rsidTr="00271633">
        <w:trPr>
          <w:trHeight w:val="2751"/>
        </w:trPr>
        <w:tc>
          <w:tcPr>
            <w:tcW w:w="9219" w:type="dxa"/>
            <w:gridSpan w:val="4"/>
          </w:tcPr>
          <w:p w:rsidR="00271633" w:rsidRPr="001B3513" w:rsidRDefault="00271633" w:rsidP="00271633">
            <w:pPr>
              <w:pStyle w:val="Prrafodelista"/>
              <w:numPr>
                <w:ilvl w:val="0"/>
                <w:numId w:val="51"/>
              </w:numPr>
              <w:jc w:val="both"/>
              <w:rPr>
                <w:rFonts w:ascii="Lucida Sans Unicode" w:hAnsi="Lucida Sans Unicode" w:cs="Lucida Sans Unicode"/>
                <w:szCs w:val="18"/>
              </w:rPr>
            </w:pPr>
            <w:r w:rsidRPr="001B3513">
              <w:rPr>
                <w:rFonts w:ascii="Lucida Sans Unicode" w:hAnsi="Lucida Sans Unicode" w:cs="Lucida Sans Unicode"/>
                <w:szCs w:val="18"/>
              </w:rPr>
              <w:lastRenderedPageBreak/>
              <w:t xml:space="preserve">Notebook/PC             </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proofErr w:type="spellStart"/>
            <w:r w:rsidRPr="001B3513">
              <w:rPr>
                <w:rFonts w:ascii="Lucida Sans Unicode" w:hAnsi="Lucida Sans Unicode" w:cs="Lucida Sans Unicode"/>
                <w:szCs w:val="18"/>
                <w:lang w:val="en-US"/>
              </w:rPr>
              <w:t>Impresora</w:t>
            </w:r>
            <w:proofErr w:type="spellEnd"/>
          </w:p>
          <w:p w:rsidR="00271633" w:rsidRDefault="00271633" w:rsidP="00271633">
            <w:pPr>
              <w:pStyle w:val="Prrafodelista"/>
              <w:numPr>
                <w:ilvl w:val="0"/>
                <w:numId w:val="51"/>
              </w:numPr>
              <w:jc w:val="both"/>
              <w:rPr>
                <w:rFonts w:ascii="Lucida Sans Unicode" w:hAnsi="Lucida Sans Unicode" w:cs="Lucida Sans Unicode"/>
                <w:szCs w:val="18"/>
                <w:lang w:val="en-US"/>
              </w:rPr>
            </w:pPr>
            <w:r w:rsidRPr="001B3513">
              <w:rPr>
                <w:rFonts w:ascii="Lucida Sans Unicode" w:hAnsi="Lucida Sans Unicode" w:cs="Lucida Sans Unicode"/>
                <w:szCs w:val="18"/>
                <w:lang w:val="en-US"/>
              </w:rPr>
              <w:t>Router</w:t>
            </w:r>
          </w:p>
          <w:p w:rsidR="0027163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Internet</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 xml:space="preserve">Disco </w:t>
            </w:r>
            <w:proofErr w:type="spellStart"/>
            <w:r>
              <w:rPr>
                <w:rFonts w:ascii="Lucida Sans Unicode" w:hAnsi="Lucida Sans Unicode" w:cs="Lucida Sans Unicode"/>
                <w:szCs w:val="18"/>
                <w:lang w:val="en-US"/>
              </w:rPr>
              <w:t>duro</w:t>
            </w:r>
            <w:proofErr w:type="spellEnd"/>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79744" behindDoc="0" locked="0" layoutInCell="1" allowOverlap="1" wp14:anchorId="4ADB64FC" wp14:editId="5DBDFB46">
                      <wp:simplePos x="0" y="0"/>
                      <wp:positionH relativeFrom="column">
                        <wp:posOffset>1988820</wp:posOffset>
                      </wp:positionH>
                      <wp:positionV relativeFrom="paragraph">
                        <wp:posOffset>62865</wp:posOffset>
                      </wp:positionV>
                      <wp:extent cx="1383527" cy="198782"/>
                      <wp:effectExtent l="0" t="0" r="26670" b="10795"/>
                      <wp:wrapNone/>
                      <wp:docPr id="25" name="25 Cuadro de texto"/>
                      <wp:cNvGraphicFramePr/>
                      <a:graphic xmlns:a="http://schemas.openxmlformats.org/drawingml/2006/main">
                        <a:graphicData uri="http://schemas.microsoft.com/office/word/2010/wordprocessingShape">
                          <wps:wsp>
                            <wps:cNvSpPr txBox="1"/>
                            <wps:spPr>
                              <a:xfrm>
                                <a:off x="0" y="0"/>
                                <a:ext cx="1383527" cy="198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5 Cuadro de texto" o:spid="_x0000_s1030" type="#_x0000_t202" style="position:absolute;left:0;text-align:left;margin-left:156.6pt;margin-top:4.95pt;width:108.9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" fillcolor="white [3201]" strokeweight=".5pt">
                      <v:textbox>
                        <w:txbxContent>
                          <w:p w:rsidR="00A05940" w:rsidRDefault="00A05940" w:rsidP="00271633"/>
                        </w:txbxContent>
                      </v:textbox>
                    </v:shape>
                  </w:pict>
                </mc:Fallback>
              </mc:AlternateContent>
            </w:r>
            <w:r w:rsidRPr="001B3513">
              <w:rPr>
                <w:rFonts w:ascii="Lucida Sans Unicode" w:hAnsi="Lucida Sans Unicode" w:cs="Lucida Sans Unicode"/>
                <w:szCs w:val="18"/>
              </w:rPr>
              <w:t>Otro (especificar)</w:t>
            </w:r>
          </w:p>
        </w:tc>
      </w:tr>
      <w:tr w:rsidR="00271633" w:rsidRPr="00913394" w:rsidTr="00A05940">
        <w:trPr>
          <w:trHeight w:val="412"/>
        </w:trPr>
        <w:tc>
          <w:tcPr>
            <w:tcW w:w="9219" w:type="dxa"/>
            <w:gridSpan w:val="4"/>
          </w:tcPr>
          <w:p w:rsidR="00271633" w:rsidRPr="00913394" w:rsidRDefault="00913394" w:rsidP="00913394">
            <w:pPr>
              <w:ind w:left="708"/>
              <w:jc w:val="both"/>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913394">
              <w:rPr>
                <w:rFonts w:ascii="Lucida Sans Unicode" w:hAnsi="Lucida Sans Unicode" w:cs="Lucida Sans Unicode"/>
                <w:b/>
                <w:szCs w:val="18"/>
                <w:lang w:val="es-ES"/>
              </w:rPr>
              <w:t>Tipo</w:t>
            </w:r>
            <w:r w:rsidR="00271633" w:rsidRPr="00913394">
              <w:rPr>
                <w:rFonts w:ascii="Lucida Sans Unicode" w:hAnsi="Lucida Sans Unicode" w:cs="Lucida Sans Unicode"/>
                <w:b/>
                <w:szCs w:val="18"/>
                <w:lang w:val="en-US"/>
              </w:rPr>
              <w:t xml:space="preserve"> Software</w:t>
            </w:r>
          </w:p>
        </w:tc>
      </w:tr>
      <w:tr w:rsidR="00271633" w:rsidRPr="00913394" w:rsidTr="00271633">
        <w:trPr>
          <w:trHeight w:val="4095"/>
        </w:trPr>
        <w:tc>
          <w:tcPr>
            <w:tcW w:w="9219" w:type="dxa"/>
            <w:gridSpan w:val="4"/>
          </w:tcPr>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Web2py</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Notepad++</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proofErr w:type="spellStart"/>
            <w:r w:rsidRPr="00090A34">
              <w:rPr>
                <w:rFonts w:ascii="Lucida Sans Unicode" w:hAnsi="Lucida Sans Unicode" w:cs="Lucida Sans Unicode"/>
                <w:szCs w:val="18"/>
                <w:lang w:val="en-US"/>
              </w:rPr>
              <w:t>Netbeans</w:t>
            </w:r>
            <w:proofErr w:type="spellEnd"/>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Dreamweaver</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XAMPP</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Microsoft Office 2010</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Adobe Reader</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GIT</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sidRPr="00913394">
              <w:rPr>
                <w:rFonts w:ascii="Lucida Sans Unicode" w:hAnsi="Lucida Sans Unicode" w:cs="Lucida Sans Unicode"/>
                <w:szCs w:val="18"/>
                <w:lang w:val="en-US"/>
              </w:rPr>
              <w:t>Visual Paradigm</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80768" behindDoc="0" locked="0" layoutInCell="1" allowOverlap="1" wp14:anchorId="5C5DA390" wp14:editId="0F58C42D">
                      <wp:simplePos x="0" y="0"/>
                      <wp:positionH relativeFrom="column">
                        <wp:posOffset>1953260</wp:posOffset>
                      </wp:positionH>
                      <wp:positionV relativeFrom="paragraph">
                        <wp:posOffset>57150</wp:posOffset>
                      </wp:positionV>
                      <wp:extent cx="1383030" cy="198755"/>
                      <wp:effectExtent l="0" t="0" r="26670" b="10795"/>
                      <wp:wrapNone/>
                      <wp:docPr id="26" name="26 Cuadro de texto"/>
                      <wp:cNvGraphicFramePr/>
                      <a:graphic xmlns:a="http://schemas.openxmlformats.org/drawingml/2006/main">
                        <a:graphicData uri="http://schemas.microsoft.com/office/word/2010/wordprocessingShape">
                          <wps:wsp>
                            <wps:cNvSpPr txBox="1"/>
                            <wps:spPr>
                              <a:xfrm>
                                <a:off x="0" y="0"/>
                                <a:ext cx="1383030"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31" type="#_x0000_t202" style="position:absolute;left:0;text-align:left;margin-left:153.8pt;margin-top:4.5pt;width:108.9pt;height:15.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" fillcolor="white [3201]" strokeweight=".5pt">
                      <v:textbox>
                        <w:txbxContent>
                          <w:p w:rsidR="00A05940" w:rsidRDefault="00A05940" w:rsidP="00271633"/>
                        </w:txbxContent>
                      </v:textbox>
                    </v:shape>
                  </w:pict>
                </mc:Fallback>
              </mc:AlternateContent>
            </w:r>
            <w:proofErr w:type="spellStart"/>
            <w:r w:rsidRPr="00913394">
              <w:rPr>
                <w:rFonts w:ascii="Lucida Sans Unicode" w:hAnsi="Lucida Sans Unicode" w:cs="Lucida Sans Unicode"/>
                <w:szCs w:val="18"/>
                <w:lang w:val="en-US"/>
              </w:rPr>
              <w:t>Otro</w:t>
            </w:r>
            <w:proofErr w:type="spellEnd"/>
            <w:r w:rsidRPr="00913394">
              <w:rPr>
                <w:rFonts w:ascii="Lucida Sans Unicode" w:hAnsi="Lucida Sans Unicode" w:cs="Lucida Sans Unicode"/>
                <w:szCs w:val="18"/>
                <w:lang w:val="en-US"/>
              </w:rPr>
              <w:t xml:space="preserve"> (</w:t>
            </w:r>
            <w:proofErr w:type="spellStart"/>
            <w:r w:rsidRPr="00913394">
              <w:rPr>
                <w:rFonts w:ascii="Lucida Sans Unicode" w:hAnsi="Lucida Sans Unicode" w:cs="Lucida Sans Unicode"/>
                <w:szCs w:val="18"/>
                <w:lang w:val="en-US"/>
              </w:rPr>
              <w:t>especificar</w:t>
            </w:r>
            <w:proofErr w:type="spellEnd"/>
            <w:r w:rsidRPr="00913394">
              <w:rPr>
                <w:rFonts w:ascii="Lucida Sans Unicode" w:hAnsi="Lucida Sans Unicode" w:cs="Lucida Sans Unicode"/>
                <w:szCs w:val="18"/>
                <w:lang w:val="en-US"/>
              </w:rPr>
              <w:t xml:space="preserve">) </w:t>
            </w:r>
          </w:p>
        </w:tc>
      </w:tr>
      <w:tr w:rsidR="00271633" w:rsidRPr="00192729" w:rsidTr="00A05940">
        <w:trPr>
          <w:trHeight w:val="1251"/>
        </w:trPr>
        <w:tc>
          <w:tcPr>
            <w:tcW w:w="9219" w:type="dxa"/>
            <w:gridSpan w:val="4"/>
          </w:tcPr>
          <w:p w:rsidR="00271633" w:rsidRPr="00192729" w:rsidRDefault="00271633" w:rsidP="00A05940">
            <w:pPr>
              <w:jc w:val="both"/>
              <w:rPr>
                <w:rFonts w:ascii="Lucida Sans Unicode" w:hAnsi="Lucida Sans Unicode" w:cs="Lucida Sans Unicode"/>
                <w:b/>
                <w:sz w:val="18"/>
                <w:szCs w:val="18"/>
              </w:rPr>
            </w:pPr>
            <w:proofErr w:type="spellStart"/>
            <w:r w:rsidRPr="00913394">
              <w:rPr>
                <w:rFonts w:ascii="Lucida Sans Unicode" w:hAnsi="Lucida Sans Unicode" w:cs="Lucida Sans Unicode"/>
                <w:b/>
                <w:sz w:val="18"/>
                <w:szCs w:val="18"/>
                <w:lang w:val="en-US"/>
              </w:rPr>
              <w:t>Comen</w:t>
            </w:r>
            <w:r w:rsidRPr="00192729">
              <w:rPr>
                <w:rFonts w:ascii="Lucida Sans Unicode" w:hAnsi="Lucida Sans Unicode" w:cs="Lucida Sans Unicode"/>
                <w:b/>
                <w:sz w:val="18"/>
                <w:szCs w:val="18"/>
              </w:rPr>
              <w:t>tario</w:t>
            </w:r>
            <w:proofErr w:type="spellEnd"/>
            <w:r>
              <w:rPr>
                <w:rFonts w:ascii="Lucida Sans Unicode" w:hAnsi="Lucida Sans Unicode" w:cs="Lucida Sans Unicode"/>
                <w:b/>
                <w:sz w:val="18"/>
                <w:szCs w:val="18"/>
              </w:rPr>
              <w:t>:</w:t>
            </w:r>
          </w:p>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71633" w:rsidRDefault="00271633"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991BAC" w:rsidRDefault="00991BAC" w:rsidP="00271633"/>
    <w:p w:rsidR="00A547D8" w:rsidRDefault="00A547D8" w:rsidP="00271633"/>
    <w:p w:rsidR="00A547D8" w:rsidRDefault="00A547D8" w:rsidP="00271633"/>
    <w:p w:rsidR="00A547D8" w:rsidRDefault="00A547D8" w:rsidP="00271633"/>
    <w:p w:rsidR="00A547D8" w:rsidRDefault="00A547D8" w:rsidP="005E39B8">
      <w:pPr>
        <w:pStyle w:val="Prrafodelista"/>
        <w:numPr>
          <w:ilvl w:val="0"/>
          <w:numId w:val="53"/>
        </w:numPr>
      </w:pPr>
      <w:r>
        <w:t>Formulario para  hardware y/o software faltantes dentro del proyecto</w:t>
      </w:r>
    </w:p>
    <w:p w:rsidR="00A547D8" w:rsidRDefault="00A547D8" w:rsidP="00271633"/>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863D5B" w:rsidRPr="00192729" w:rsidTr="00A05940">
        <w:trPr>
          <w:trHeight w:val="401"/>
        </w:trPr>
        <w:tc>
          <w:tcPr>
            <w:tcW w:w="9219" w:type="dxa"/>
            <w:gridSpan w:val="4"/>
          </w:tcPr>
          <w:p w:rsidR="00863D5B" w:rsidRPr="00192729" w:rsidRDefault="00863D5B" w:rsidP="00863D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FORMULARIO HW</w:t>
            </w:r>
            <w:r>
              <w:rPr>
                <w:rFonts w:ascii="Lucida Sans Unicode" w:hAnsi="Lucida Sans Unicode" w:cs="Lucida Sans Unicode"/>
                <w:szCs w:val="18"/>
              </w:rPr>
              <w:t>/SW</w:t>
            </w:r>
            <w:r w:rsidRPr="00192729">
              <w:rPr>
                <w:rFonts w:ascii="Lucida Sans Unicode" w:hAnsi="Lucida Sans Unicode" w:cs="Lucida Sans Unicode"/>
                <w:sz w:val="18"/>
                <w:szCs w:val="18"/>
              </w:rPr>
              <w:t xml:space="preserve"> </w:t>
            </w:r>
            <w:r w:rsidR="00CC58D3">
              <w:rPr>
                <w:rFonts w:ascii="Lucida Sans Unicode" w:hAnsi="Lucida Sans Unicode" w:cs="Lucida Sans Unicode"/>
                <w:sz w:val="18"/>
                <w:szCs w:val="18"/>
              </w:rPr>
              <w:t>Faltante</w:t>
            </w:r>
            <w:r w:rsidRPr="00192729">
              <w:rPr>
                <w:rFonts w:ascii="Lucida Sans Unicode" w:hAnsi="Lucida Sans Unicode" w:cs="Lucida Sans Unicode"/>
                <w:sz w:val="18"/>
                <w:szCs w:val="18"/>
              </w:rPr>
              <w:t xml:space="preserve"> “001”</w:t>
            </w: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56"/>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hardware faltante</w:t>
            </w:r>
          </w:p>
          <w:p w:rsidR="00863D5B" w:rsidRPr="00192729" w:rsidRDefault="00863D5B" w:rsidP="00A05940">
            <w:pPr>
              <w:jc w:val="both"/>
              <w:rPr>
                <w:rFonts w:ascii="Lucida Sans Unicode" w:hAnsi="Lucida Sans Unicode" w:cs="Lucida Sans Unicode"/>
                <w:sz w:val="18"/>
                <w:szCs w:val="18"/>
                <w:lang w:val="en-US"/>
              </w:rPr>
            </w:pPr>
          </w:p>
        </w:tc>
      </w:tr>
      <w:tr w:rsidR="00863D5B" w:rsidRPr="00192729" w:rsidTr="00A05940">
        <w:trPr>
          <w:trHeight w:val="2751"/>
        </w:trPr>
        <w:tc>
          <w:tcPr>
            <w:tcW w:w="9219" w:type="dxa"/>
            <w:gridSpan w:val="4"/>
          </w:tcPr>
          <w:p w:rsidR="00863D5B" w:rsidRPr="001B3513" w:rsidRDefault="00863D5B" w:rsidP="00A05940">
            <w:pPr>
              <w:pStyle w:val="Prrafodelista"/>
              <w:numPr>
                <w:ilvl w:val="0"/>
                <w:numId w:val="51"/>
              </w:numPr>
              <w:jc w:val="both"/>
              <w:rPr>
                <w:rFonts w:ascii="Lucida Sans Unicode" w:hAnsi="Lucida Sans Unicode" w:cs="Lucida Sans Unicode"/>
                <w:szCs w:val="18"/>
                <w:lang w:val="en-US"/>
              </w:rPr>
            </w:pPr>
            <w:proofErr w:type="spellStart"/>
            <w:r>
              <w:rPr>
                <w:rFonts w:ascii="Lucida Sans Unicode" w:hAnsi="Lucida Sans Unicode" w:cs="Lucida Sans Unicode"/>
                <w:szCs w:val="18"/>
                <w:lang w:val="en-US"/>
              </w:rPr>
              <w:t>Especificar</w:t>
            </w:r>
            <w:proofErr w:type="spellEnd"/>
            <w:r>
              <w:rPr>
                <w:rFonts w:ascii="Lucida Sans Unicode" w:hAnsi="Lucida Sans Unicode" w:cs="Lucida Sans Unicode"/>
                <w:szCs w:val="18"/>
                <w:lang w:val="en-US"/>
              </w:rPr>
              <w:t>:</w:t>
            </w:r>
          </w:p>
        </w:tc>
      </w:tr>
      <w:tr w:rsidR="00863D5B" w:rsidRPr="00192729" w:rsidTr="00A05940">
        <w:trPr>
          <w:trHeight w:val="412"/>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software faltante</w:t>
            </w:r>
          </w:p>
        </w:tc>
      </w:tr>
      <w:tr w:rsidR="00863D5B" w:rsidRPr="00192729" w:rsidTr="007C7615">
        <w:trPr>
          <w:trHeight w:val="3363"/>
        </w:trPr>
        <w:tc>
          <w:tcPr>
            <w:tcW w:w="9219" w:type="dxa"/>
            <w:gridSpan w:val="4"/>
          </w:tcPr>
          <w:p w:rsidR="00863D5B" w:rsidRPr="00090A34" w:rsidRDefault="00863D5B" w:rsidP="005E39B8">
            <w:pPr>
              <w:pStyle w:val="Prrafodelista"/>
              <w:numPr>
                <w:ilvl w:val="0"/>
                <w:numId w:val="52"/>
              </w:numPr>
              <w:jc w:val="both"/>
              <w:rPr>
                <w:rFonts w:ascii="Lucida Sans Unicode" w:hAnsi="Lucida Sans Unicode" w:cs="Lucida Sans Unicode"/>
                <w:b/>
                <w:szCs w:val="18"/>
              </w:rPr>
            </w:pPr>
            <w:r>
              <w:rPr>
                <w:rFonts w:ascii="Lucida Sans Unicode" w:hAnsi="Lucida Sans Unicode" w:cs="Lucida Sans Unicode"/>
                <w:szCs w:val="18"/>
              </w:rPr>
              <w:lastRenderedPageBreak/>
              <w:t xml:space="preserve">Especificar: </w:t>
            </w:r>
          </w:p>
        </w:tc>
      </w:tr>
      <w:tr w:rsidR="00863D5B" w:rsidRPr="00192729" w:rsidTr="00A05940">
        <w:trPr>
          <w:trHeight w:val="1251"/>
        </w:trPr>
        <w:tc>
          <w:tcPr>
            <w:tcW w:w="9219" w:type="dxa"/>
            <w:gridSpan w:val="4"/>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r>
              <w:rPr>
                <w:rFonts w:ascii="Lucida Sans Unicode" w:hAnsi="Lucida Sans Unicode" w:cs="Lucida Sans Unicode"/>
                <w:b/>
                <w:sz w:val="18"/>
                <w:szCs w:val="18"/>
              </w:rPr>
              <w:t>:</w:t>
            </w:r>
          </w:p>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9219" w:type="dxa"/>
            <w:gridSpan w:val="4"/>
            <w:tcBorders>
              <w:bottom w:val="single" w:sz="4" w:space="0" w:color="auto"/>
            </w:tcBorders>
          </w:tcPr>
          <w:p w:rsidR="00863D5B" w:rsidRPr="00192729" w:rsidRDefault="00863D5B"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63D5B" w:rsidRPr="00192729" w:rsidTr="00A05940">
        <w:trPr>
          <w:trHeight w:val="401"/>
        </w:trPr>
        <w:tc>
          <w:tcPr>
            <w:tcW w:w="2305" w:type="dxa"/>
            <w:tcBorders>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93"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306" w:type="dxa"/>
            <w:tcBorders>
              <w:left w:val="nil"/>
              <w:bottom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Borders>
              <w:top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63D5B" w:rsidRPr="00192729" w:rsidTr="00A05940">
        <w:trPr>
          <w:trHeight w:val="451"/>
        </w:trPr>
        <w:tc>
          <w:tcPr>
            <w:tcW w:w="2305" w:type="dxa"/>
            <w:tcBorders>
              <w:top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p>
        </w:tc>
        <w:tc>
          <w:tcPr>
            <w:tcW w:w="4315"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63D5B" w:rsidRDefault="00863D5B" w:rsidP="00271633"/>
    <w:p w:rsidR="00007C2E" w:rsidRDefault="00007C2E" w:rsidP="005E39B8">
      <w:pPr>
        <w:pStyle w:val="Prrafodelista"/>
        <w:numPr>
          <w:ilvl w:val="0"/>
          <w:numId w:val="53"/>
        </w:numPr>
      </w:pPr>
      <w:r>
        <w:t>Formulario para problemas de BDD</w:t>
      </w:r>
    </w:p>
    <w:p w:rsidR="00007C2E" w:rsidRDefault="00007C2E" w:rsidP="00271633"/>
    <w:tbl>
      <w:tblPr>
        <w:tblStyle w:val="Tablaconcuadrcula"/>
        <w:tblW w:w="9219" w:type="dxa"/>
        <w:tblLook w:val="04A0" w:firstRow="1" w:lastRow="0" w:firstColumn="1" w:lastColumn="0" w:noHBand="0" w:noVBand="1"/>
      </w:tblPr>
      <w:tblGrid>
        <w:gridCol w:w="2305"/>
        <w:gridCol w:w="293"/>
        <w:gridCol w:w="4315"/>
        <w:gridCol w:w="2306"/>
      </w:tblGrid>
      <w:tr w:rsidR="00007C2E" w:rsidRPr="00192729" w:rsidTr="00A05940">
        <w:trPr>
          <w:trHeight w:val="401"/>
        </w:trPr>
        <w:tc>
          <w:tcPr>
            <w:tcW w:w="9219" w:type="dxa"/>
            <w:gridSpan w:val="4"/>
          </w:tcPr>
          <w:p w:rsidR="00007C2E" w:rsidRPr="00192729" w:rsidRDefault="00007C2E" w:rsidP="0020340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136228">
              <w:rPr>
                <w:rFonts w:ascii="Lucida Sans Unicode" w:hAnsi="Lucida Sans Unicode" w:cs="Lucida Sans Unicode"/>
                <w:sz w:val="18"/>
                <w:szCs w:val="18"/>
              </w:rPr>
              <w:t>PROBLEMAS BDD</w:t>
            </w:r>
            <w:r w:rsidRPr="00192729">
              <w:rPr>
                <w:rFonts w:ascii="Lucida Sans Unicode" w:hAnsi="Lucida Sans Unicode" w:cs="Lucida Sans Unicode"/>
                <w:sz w:val="18"/>
                <w:szCs w:val="18"/>
              </w:rPr>
              <w:t xml:space="preserve"> “001”</w:t>
            </w: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Miguel Montero D.</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00007C2E" w:rsidRPr="00192729">
              <w:rPr>
                <w:rFonts w:ascii="Lucida Sans Unicode" w:hAnsi="Lucida Sans Unicode" w:cs="Lucida Sans Unicode"/>
                <w:sz w:val="18"/>
                <w:szCs w:val="18"/>
              </w:rPr>
              <w:t>:00 PM</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5543DE">
        <w:trPr>
          <w:trHeight w:val="994"/>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Establecer hora y fecha en el que se cierre de conexión</w:t>
            </w:r>
          </w:p>
          <w:p w:rsidR="00007C2E" w:rsidRPr="005543DE" w:rsidRDefault="00007C2E" w:rsidP="00A05940">
            <w:pPr>
              <w:jc w:val="both"/>
              <w:rPr>
                <w:rFonts w:ascii="Lucida Sans Unicode" w:hAnsi="Lucida Sans Unicode" w:cs="Lucida Sans Unicode"/>
                <w:sz w:val="18"/>
                <w:szCs w:val="18"/>
              </w:rPr>
            </w:pPr>
          </w:p>
        </w:tc>
      </w:tr>
      <w:tr w:rsidR="00007C2E" w:rsidRPr="00192729" w:rsidTr="005543DE">
        <w:trPr>
          <w:trHeight w:val="838"/>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Identificar y establecer los errores producidos</w:t>
            </w:r>
          </w:p>
        </w:tc>
      </w:tr>
      <w:tr w:rsidR="00007C2E" w:rsidRPr="00192729" w:rsidTr="00A05940">
        <w:trPr>
          <w:trHeight w:val="1251"/>
        </w:trPr>
        <w:tc>
          <w:tcPr>
            <w:tcW w:w="9219" w:type="dxa"/>
            <w:gridSpan w:val="4"/>
          </w:tcPr>
          <w:p w:rsidR="00007C2E" w:rsidRPr="005543DE" w:rsidRDefault="005543DE" w:rsidP="005E39B8">
            <w:pPr>
              <w:pStyle w:val="Prrafodelista"/>
              <w:numPr>
                <w:ilvl w:val="0"/>
                <w:numId w:val="56"/>
              </w:numPr>
              <w:jc w:val="both"/>
              <w:rPr>
                <w:rFonts w:ascii="Lucida Sans Unicode" w:hAnsi="Lucida Sans Unicode" w:cs="Lucida Sans Unicode"/>
                <w:b/>
                <w:sz w:val="18"/>
                <w:szCs w:val="18"/>
              </w:rPr>
            </w:pPr>
            <w:r>
              <w:rPr>
                <w:rFonts w:cstheme="minorHAnsi"/>
                <w:b/>
                <w:szCs w:val="25"/>
              </w:rPr>
              <w:t>Acción correctiva de contingencia</w:t>
            </w:r>
          </w:p>
        </w:tc>
      </w:tr>
      <w:tr w:rsidR="005543DE" w:rsidRPr="00192729" w:rsidTr="00A05940">
        <w:trPr>
          <w:trHeight w:val="1251"/>
        </w:trPr>
        <w:tc>
          <w:tcPr>
            <w:tcW w:w="9219" w:type="dxa"/>
            <w:gridSpan w:val="4"/>
          </w:tcPr>
          <w:p w:rsidR="005543DE" w:rsidRDefault="005543DE" w:rsidP="005E39B8">
            <w:pPr>
              <w:pStyle w:val="Prrafodelista"/>
              <w:numPr>
                <w:ilvl w:val="0"/>
                <w:numId w:val="56"/>
              </w:numPr>
              <w:jc w:val="both"/>
              <w:rPr>
                <w:rFonts w:cstheme="minorHAnsi"/>
                <w:b/>
                <w:szCs w:val="25"/>
              </w:rPr>
            </w:pPr>
            <w:r>
              <w:rPr>
                <w:rFonts w:cstheme="minorHAnsi"/>
                <w:b/>
                <w:szCs w:val="25"/>
              </w:rPr>
              <w:lastRenderedPageBreak/>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306" w:type="dxa"/>
            <w:tcBorders>
              <w:left w:val="nil"/>
              <w:bottom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Borders>
              <w:top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07C2E" w:rsidRPr="00192729" w:rsidTr="00A05940">
        <w:trPr>
          <w:trHeight w:val="451"/>
        </w:trPr>
        <w:tc>
          <w:tcPr>
            <w:tcW w:w="2305" w:type="dxa"/>
            <w:tcBorders>
              <w:top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p>
        </w:tc>
        <w:tc>
          <w:tcPr>
            <w:tcW w:w="4315"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07C2E" w:rsidRDefault="00007C2E"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991BAC" w:rsidRDefault="00991BAC" w:rsidP="005E39B8">
      <w:pPr>
        <w:pStyle w:val="Prrafodelista"/>
        <w:numPr>
          <w:ilvl w:val="0"/>
          <w:numId w:val="53"/>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305"/>
        <w:gridCol w:w="293"/>
        <w:gridCol w:w="4315"/>
        <w:gridCol w:w="2306"/>
      </w:tblGrid>
      <w:tr w:rsidR="00851BAC" w:rsidRPr="00192729" w:rsidTr="00A05940">
        <w:trPr>
          <w:trHeight w:val="401"/>
        </w:trPr>
        <w:tc>
          <w:tcPr>
            <w:tcW w:w="9219" w:type="dxa"/>
            <w:gridSpan w:val="4"/>
          </w:tcPr>
          <w:p w:rsidR="00851BAC" w:rsidRPr="00192729" w:rsidRDefault="00851BAC" w:rsidP="00851BAC">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FALTA DE EQUIPO NECESARIO</w:t>
            </w:r>
            <w:r w:rsidRPr="00192729">
              <w:rPr>
                <w:rFonts w:ascii="Lucida Sans Unicode" w:hAnsi="Lucida Sans Unicode" w:cs="Lucida Sans Unicode"/>
                <w:sz w:val="18"/>
                <w:szCs w:val="18"/>
              </w:rPr>
              <w:t xml:space="preserve"> “001”</w:t>
            </w: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994"/>
        </w:trPr>
        <w:tc>
          <w:tcPr>
            <w:tcW w:w="9219" w:type="dxa"/>
            <w:gridSpan w:val="4"/>
          </w:tcPr>
          <w:p w:rsidR="00851BAC" w:rsidRPr="00A17FE5" w:rsidRDefault="00851BAC"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 xml:space="preserve">Establecer </w:t>
            </w:r>
            <w:r w:rsidR="00A05940">
              <w:rPr>
                <w:rFonts w:ascii="Lucida Sans Unicode" w:hAnsi="Lucida Sans Unicode" w:cs="Lucida Sans Unicode"/>
                <w:b/>
                <w:szCs w:val="18"/>
              </w:rPr>
              <w:t>equipo necesario para desarrollo de software</w:t>
            </w:r>
          </w:p>
          <w:p w:rsidR="00851BAC" w:rsidRPr="005543DE" w:rsidRDefault="00851BAC" w:rsidP="00A05940">
            <w:pPr>
              <w:jc w:val="both"/>
              <w:rPr>
                <w:rFonts w:ascii="Lucida Sans Unicode" w:hAnsi="Lucida Sans Unicode" w:cs="Lucida Sans Unicode"/>
                <w:sz w:val="18"/>
                <w:szCs w:val="18"/>
              </w:rPr>
            </w:pPr>
          </w:p>
        </w:tc>
      </w:tr>
      <w:tr w:rsidR="00851BAC" w:rsidRPr="00192729" w:rsidTr="00A05940">
        <w:trPr>
          <w:trHeight w:val="838"/>
        </w:trPr>
        <w:tc>
          <w:tcPr>
            <w:tcW w:w="9219" w:type="dxa"/>
            <w:gridSpan w:val="4"/>
          </w:tcPr>
          <w:p w:rsidR="00851BAC" w:rsidRPr="00A17FE5" w:rsidRDefault="00A05940"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Identificar posibles candidatos</w:t>
            </w:r>
          </w:p>
        </w:tc>
      </w:tr>
      <w:tr w:rsidR="00851BAC" w:rsidRPr="00192729" w:rsidTr="00A05940">
        <w:trPr>
          <w:trHeight w:val="1251"/>
        </w:trPr>
        <w:tc>
          <w:tcPr>
            <w:tcW w:w="9219" w:type="dxa"/>
            <w:gridSpan w:val="4"/>
          </w:tcPr>
          <w:p w:rsidR="00851BAC" w:rsidRPr="005543DE" w:rsidRDefault="00680CB2" w:rsidP="005E39B8">
            <w:pPr>
              <w:pStyle w:val="Prrafodelista"/>
              <w:numPr>
                <w:ilvl w:val="0"/>
                <w:numId w:val="57"/>
              </w:numPr>
              <w:jc w:val="both"/>
              <w:rPr>
                <w:rFonts w:ascii="Lucida Sans Unicode" w:hAnsi="Lucida Sans Unicode" w:cs="Lucida Sans Unicode"/>
                <w:b/>
                <w:sz w:val="18"/>
                <w:szCs w:val="18"/>
              </w:rPr>
            </w:pPr>
            <w:r>
              <w:rPr>
                <w:rFonts w:cstheme="minorHAnsi"/>
                <w:b/>
                <w:szCs w:val="25"/>
              </w:rPr>
              <w:t>Verificar disponibilidad de los candidatos a cargos</w:t>
            </w:r>
          </w:p>
        </w:tc>
      </w:tr>
      <w:tr w:rsidR="00851BAC" w:rsidRPr="00192729" w:rsidTr="00A05940">
        <w:trPr>
          <w:trHeight w:val="1251"/>
        </w:trPr>
        <w:tc>
          <w:tcPr>
            <w:tcW w:w="9219" w:type="dxa"/>
            <w:gridSpan w:val="4"/>
          </w:tcPr>
          <w:p w:rsidR="00851BAC" w:rsidRDefault="00680CB2" w:rsidP="005E39B8">
            <w:pPr>
              <w:pStyle w:val="Prrafodelista"/>
              <w:numPr>
                <w:ilvl w:val="0"/>
                <w:numId w:val="57"/>
              </w:numPr>
              <w:jc w:val="both"/>
              <w:rPr>
                <w:rFonts w:cstheme="minorHAnsi"/>
                <w:b/>
                <w:szCs w:val="25"/>
              </w:rPr>
            </w:pPr>
            <w:r>
              <w:rPr>
                <w:rFonts w:cstheme="minorHAnsi"/>
                <w:b/>
                <w:szCs w:val="25"/>
              </w:rPr>
              <w:lastRenderedPageBreak/>
              <w:t>Contratación de personal</w:t>
            </w:r>
          </w:p>
        </w:tc>
      </w:tr>
      <w:tr w:rsidR="00680CB2" w:rsidRPr="00192729" w:rsidTr="00A05940">
        <w:trPr>
          <w:trHeight w:val="1251"/>
        </w:trPr>
        <w:tc>
          <w:tcPr>
            <w:tcW w:w="9219" w:type="dxa"/>
            <w:gridSpan w:val="4"/>
          </w:tcPr>
          <w:p w:rsidR="00680CB2" w:rsidRDefault="00680CB2" w:rsidP="005E39B8">
            <w:pPr>
              <w:pStyle w:val="Prrafodelista"/>
              <w:numPr>
                <w:ilvl w:val="0"/>
                <w:numId w:val="57"/>
              </w:numPr>
              <w:jc w:val="both"/>
              <w:rPr>
                <w:rFonts w:cstheme="minorHAnsi"/>
                <w:b/>
                <w:szCs w:val="25"/>
              </w:rPr>
            </w:pPr>
            <w:r>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51BAC" w:rsidRPr="00192729" w:rsidTr="00A05940">
        <w:trPr>
          <w:trHeight w:val="451"/>
        </w:trPr>
        <w:tc>
          <w:tcPr>
            <w:tcW w:w="2305" w:type="dxa"/>
            <w:tcBorders>
              <w:top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p>
        </w:tc>
        <w:tc>
          <w:tcPr>
            <w:tcW w:w="4315"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51BAC" w:rsidRDefault="00851BAC"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5E39B8">
      <w:pPr>
        <w:pStyle w:val="Prrafodelista"/>
        <w:numPr>
          <w:ilvl w:val="0"/>
          <w:numId w:val="53"/>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305"/>
        <w:gridCol w:w="293"/>
        <w:gridCol w:w="4315"/>
        <w:gridCol w:w="2306"/>
      </w:tblGrid>
      <w:tr w:rsidR="00715945" w:rsidRPr="00192729" w:rsidTr="00CE2141">
        <w:trPr>
          <w:trHeight w:val="401"/>
        </w:trPr>
        <w:tc>
          <w:tcPr>
            <w:tcW w:w="9219" w:type="dxa"/>
            <w:gridSpan w:val="4"/>
          </w:tcPr>
          <w:p w:rsidR="00715945" w:rsidRPr="00192729" w:rsidRDefault="00715945" w:rsidP="00715945">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CAÍDA SERVICIOS</w:t>
            </w:r>
            <w:r w:rsidRPr="00192729">
              <w:rPr>
                <w:rFonts w:ascii="Lucida Sans Unicode" w:hAnsi="Lucida Sans Unicode" w:cs="Lucida Sans Unicode"/>
                <w:sz w:val="18"/>
                <w:szCs w:val="18"/>
              </w:rPr>
              <w:t xml:space="preserve"> “001”</w:t>
            </w: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994"/>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Identificar servicio con malfuncionamiento</w:t>
            </w:r>
          </w:p>
          <w:p w:rsidR="00715945" w:rsidRPr="005543DE" w:rsidRDefault="00715945" w:rsidP="00CE2141">
            <w:pPr>
              <w:jc w:val="both"/>
              <w:rPr>
                <w:rFonts w:ascii="Lucida Sans Unicode" w:hAnsi="Lucida Sans Unicode" w:cs="Lucida Sans Unicode"/>
                <w:sz w:val="18"/>
                <w:szCs w:val="18"/>
              </w:rPr>
            </w:pPr>
          </w:p>
        </w:tc>
      </w:tr>
      <w:tr w:rsidR="00715945" w:rsidRPr="00192729" w:rsidTr="00CE2141">
        <w:trPr>
          <w:trHeight w:val="838"/>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w:t>
            </w:r>
          </w:p>
        </w:tc>
      </w:tr>
      <w:tr w:rsidR="00715945" w:rsidRPr="00192729" w:rsidTr="00CE2141">
        <w:trPr>
          <w:trHeight w:val="1251"/>
        </w:trPr>
        <w:tc>
          <w:tcPr>
            <w:tcW w:w="9219" w:type="dxa"/>
            <w:gridSpan w:val="4"/>
          </w:tcPr>
          <w:p w:rsidR="00715945" w:rsidRPr="005543DE" w:rsidRDefault="00715945" w:rsidP="005E39B8">
            <w:pPr>
              <w:pStyle w:val="Prrafodelista"/>
              <w:numPr>
                <w:ilvl w:val="0"/>
                <w:numId w:val="58"/>
              </w:numPr>
              <w:jc w:val="both"/>
              <w:rPr>
                <w:rFonts w:ascii="Lucida Sans Unicode" w:hAnsi="Lucida Sans Unicode" w:cs="Lucida Sans Unicode"/>
                <w:b/>
                <w:sz w:val="18"/>
                <w:szCs w:val="18"/>
              </w:rPr>
            </w:pPr>
            <w:r>
              <w:rPr>
                <w:rFonts w:cstheme="minorHAnsi"/>
                <w:b/>
                <w:szCs w:val="25"/>
              </w:rPr>
              <w:t>Verificar servicios anexos que pudieron fallar</w:t>
            </w:r>
          </w:p>
        </w:tc>
      </w:tr>
      <w:tr w:rsidR="00715945" w:rsidRPr="00192729" w:rsidTr="00CE2141">
        <w:trPr>
          <w:trHeight w:val="1251"/>
        </w:trPr>
        <w:tc>
          <w:tcPr>
            <w:tcW w:w="9219" w:type="dxa"/>
            <w:gridSpan w:val="4"/>
          </w:tcPr>
          <w:p w:rsidR="00715945" w:rsidRDefault="00715945" w:rsidP="005E39B8">
            <w:pPr>
              <w:pStyle w:val="Prrafodelista"/>
              <w:numPr>
                <w:ilvl w:val="0"/>
                <w:numId w:val="58"/>
              </w:numPr>
              <w:jc w:val="both"/>
              <w:rPr>
                <w:rFonts w:cstheme="minorHAnsi"/>
                <w:b/>
                <w:szCs w:val="25"/>
              </w:rPr>
            </w:pPr>
            <w:r>
              <w:rPr>
                <w:rFonts w:cstheme="minorHAnsi"/>
                <w:b/>
                <w:szCs w:val="25"/>
              </w:rPr>
              <w:lastRenderedPageBreak/>
              <w:t>Comentarios</w:t>
            </w:r>
          </w:p>
        </w:tc>
      </w:tr>
      <w:tr w:rsidR="00715945" w:rsidRPr="00192729" w:rsidTr="00CE2141">
        <w:trPr>
          <w:trHeight w:val="401"/>
        </w:trPr>
        <w:tc>
          <w:tcPr>
            <w:tcW w:w="9219" w:type="dxa"/>
            <w:gridSpan w:val="4"/>
            <w:tcBorders>
              <w:bottom w:val="single" w:sz="4" w:space="0" w:color="auto"/>
            </w:tcBorders>
          </w:tcPr>
          <w:p w:rsidR="00715945" w:rsidRPr="00192729" w:rsidRDefault="00715945"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CE2141">
        <w:trPr>
          <w:trHeight w:val="401"/>
        </w:trPr>
        <w:tc>
          <w:tcPr>
            <w:tcW w:w="2305" w:type="dxa"/>
            <w:tcBorders>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Borders>
              <w:top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715945" w:rsidRPr="00192729" w:rsidTr="00CE2141">
        <w:trPr>
          <w:trHeight w:val="451"/>
        </w:trPr>
        <w:tc>
          <w:tcPr>
            <w:tcW w:w="2305" w:type="dxa"/>
            <w:tcBorders>
              <w:top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p>
        </w:tc>
        <w:tc>
          <w:tcPr>
            <w:tcW w:w="4315"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715945" w:rsidRDefault="00715945"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5E39B8">
      <w:pPr>
        <w:pStyle w:val="Prrafodelista"/>
        <w:numPr>
          <w:ilvl w:val="0"/>
          <w:numId w:val="53"/>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305"/>
        <w:gridCol w:w="293"/>
        <w:gridCol w:w="4315"/>
        <w:gridCol w:w="2306"/>
      </w:tblGrid>
      <w:tr w:rsidR="00034974" w:rsidRPr="00192729" w:rsidTr="00CE2141">
        <w:trPr>
          <w:trHeight w:val="401"/>
        </w:trPr>
        <w:tc>
          <w:tcPr>
            <w:tcW w:w="9219" w:type="dxa"/>
            <w:gridSpan w:val="4"/>
          </w:tcPr>
          <w:p w:rsidR="00034974" w:rsidRPr="00192729" w:rsidRDefault="00034974" w:rsidP="0003497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REQUERIMIENTOS NO VIABLES</w:t>
            </w:r>
            <w:r w:rsidRPr="00192729">
              <w:rPr>
                <w:rFonts w:ascii="Lucida Sans Unicode" w:hAnsi="Lucida Sans Unicode" w:cs="Lucida Sans Unicode"/>
                <w:sz w:val="18"/>
                <w:szCs w:val="18"/>
              </w:rPr>
              <w:t xml:space="preserve"> “001”</w:t>
            </w: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5F37C4" w:rsidP="00CE2141">
            <w:pPr>
              <w:jc w:val="both"/>
              <w:rPr>
                <w:rFonts w:ascii="Lucida Sans Unicode" w:hAnsi="Lucida Sans Unicode" w:cs="Lucida Sans Unicode"/>
                <w:sz w:val="18"/>
                <w:szCs w:val="18"/>
              </w:rPr>
            </w:pPr>
            <w:r>
              <w:rPr>
                <w:rFonts w:ascii="Lucida Sans Unicode" w:hAnsi="Lucida Sans Unicode" w:cs="Lucida Sans Unicode"/>
                <w:szCs w:val="18"/>
              </w:rPr>
              <w:t>Álvaro Salas</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5F37C4">
            <w:pPr>
              <w:jc w:val="both"/>
              <w:rPr>
                <w:rFonts w:ascii="Lucida Sans Unicode" w:hAnsi="Lucida Sans Unicode" w:cs="Lucida Sans Unicode"/>
                <w:sz w:val="18"/>
                <w:szCs w:val="18"/>
              </w:rPr>
            </w:pPr>
            <w:r>
              <w:rPr>
                <w:rFonts w:ascii="Lucida Sans Unicode" w:hAnsi="Lucida Sans Unicode" w:cs="Lucida Sans Unicode"/>
                <w:sz w:val="18"/>
                <w:szCs w:val="18"/>
              </w:rPr>
              <w:t>1</w:t>
            </w:r>
            <w:r w:rsidR="005F37C4">
              <w:rPr>
                <w:rFonts w:ascii="Lucida Sans Unicode" w:hAnsi="Lucida Sans Unicode" w:cs="Lucida Sans Unicode"/>
                <w:sz w:val="18"/>
                <w:szCs w:val="18"/>
              </w:rPr>
              <w:t>4</w:t>
            </w:r>
            <w:r w:rsidRPr="00192729">
              <w:rPr>
                <w:rFonts w:ascii="Lucida Sans Unicode" w:hAnsi="Lucida Sans Unicode" w:cs="Lucida Sans Unicode"/>
                <w:sz w:val="18"/>
                <w:szCs w:val="18"/>
              </w:rPr>
              <w:t>:00 PM</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994"/>
        </w:trPr>
        <w:tc>
          <w:tcPr>
            <w:tcW w:w="9219" w:type="dxa"/>
            <w:gridSpan w:val="4"/>
          </w:tcPr>
          <w:p w:rsidR="00034974" w:rsidRPr="00A17FE5" w:rsidRDefault="00034974"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 xml:space="preserve">Identificar </w:t>
            </w:r>
            <w:r w:rsidR="00180682">
              <w:rPr>
                <w:rFonts w:ascii="Lucida Sans Unicode" w:hAnsi="Lucida Sans Unicode" w:cs="Lucida Sans Unicode"/>
                <w:b/>
                <w:szCs w:val="18"/>
              </w:rPr>
              <w:t>requerimientos no viables</w:t>
            </w:r>
          </w:p>
          <w:p w:rsidR="00034974" w:rsidRPr="005543DE" w:rsidRDefault="00034974" w:rsidP="00CE2141">
            <w:pPr>
              <w:jc w:val="both"/>
              <w:rPr>
                <w:rFonts w:ascii="Lucida Sans Unicode" w:hAnsi="Lucida Sans Unicode" w:cs="Lucida Sans Unicode"/>
                <w:sz w:val="18"/>
                <w:szCs w:val="18"/>
              </w:rPr>
            </w:pPr>
          </w:p>
        </w:tc>
      </w:tr>
      <w:tr w:rsidR="00034974" w:rsidRPr="00192729" w:rsidTr="00CE2141">
        <w:trPr>
          <w:trHeight w:val="838"/>
        </w:trPr>
        <w:tc>
          <w:tcPr>
            <w:tcW w:w="9219" w:type="dxa"/>
            <w:gridSpan w:val="4"/>
          </w:tcPr>
          <w:p w:rsidR="00034974" w:rsidRPr="00A17FE5" w:rsidRDefault="00180682"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 del requerimiento</w:t>
            </w:r>
          </w:p>
        </w:tc>
      </w:tr>
      <w:tr w:rsidR="00034974" w:rsidRPr="00192729" w:rsidTr="00CE2141">
        <w:trPr>
          <w:trHeight w:val="1251"/>
        </w:trPr>
        <w:tc>
          <w:tcPr>
            <w:tcW w:w="9219" w:type="dxa"/>
            <w:gridSpan w:val="4"/>
          </w:tcPr>
          <w:p w:rsidR="00034974" w:rsidRPr="00D329F9" w:rsidRDefault="00D329F9" w:rsidP="005E39B8">
            <w:pPr>
              <w:pStyle w:val="Prrafodelista"/>
              <w:numPr>
                <w:ilvl w:val="0"/>
                <w:numId w:val="59"/>
              </w:numPr>
              <w:jc w:val="both"/>
              <w:rPr>
                <w:rFonts w:ascii="Lucida Sans Unicode" w:hAnsi="Lucida Sans Unicode" w:cs="Lucida Sans Unicode"/>
                <w:b/>
                <w:sz w:val="18"/>
                <w:szCs w:val="18"/>
              </w:rPr>
            </w:pPr>
            <w:r>
              <w:rPr>
                <w:rFonts w:cstheme="minorHAnsi"/>
                <w:b/>
                <w:szCs w:val="25"/>
              </w:rPr>
              <w:t>Establecer requerimiento modificado fecha y hora</w:t>
            </w:r>
          </w:p>
          <w:p w:rsidR="00D329F9" w:rsidRDefault="00D329F9" w:rsidP="00D329F9">
            <w:pPr>
              <w:pStyle w:val="Prrafodelista"/>
              <w:jc w:val="both"/>
              <w:rPr>
                <w:rFonts w:cstheme="minorHAnsi"/>
                <w:b/>
                <w:szCs w:val="25"/>
              </w:rPr>
            </w:pPr>
          </w:p>
          <w:p w:rsidR="00D329F9" w:rsidRPr="005543DE" w:rsidRDefault="00D329F9" w:rsidP="00D329F9">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034974" w:rsidRPr="00192729" w:rsidTr="00CE2141">
        <w:trPr>
          <w:trHeight w:val="1251"/>
        </w:trPr>
        <w:tc>
          <w:tcPr>
            <w:tcW w:w="9219" w:type="dxa"/>
            <w:gridSpan w:val="4"/>
          </w:tcPr>
          <w:p w:rsidR="00034974" w:rsidRDefault="00034974" w:rsidP="005E39B8">
            <w:pPr>
              <w:pStyle w:val="Prrafodelista"/>
              <w:numPr>
                <w:ilvl w:val="0"/>
                <w:numId w:val="59"/>
              </w:numPr>
              <w:jc w:val="both"/>
              <w:rPr>
                <w:rFonts w:cstheme="minorHAnsi"/>
                <w:b/>
                <w:szCs w:val="25"/>
              </w:rPr>
            </w:pPr>
            <w:r>
              <w:rPr>
                <w:rFonts w:cstheme="minorHAnsi"/>
                <w:b/>
                <w:szCs w:val="25"/>
              </w:rPr>
              <w:lastRenderedPageBreak/>
              <w:t>Comentarios</w:t>
            </w:r>
          </w:p>
        </w:tc>
      </w:tr>
      <w:tr w:rsidR="00034974" w:rsidRPr="00192729" w:rsidTr="00CE2141">
        <w:trPr>
          <w:trHeight w:val="401"/>
        </w:trPr>
        <w:tc>
          <w:tcPr>
            <w:tcW w:w="9219" w:type="dxa"/>
            <w:gridSpan w:val="4"/>
            <w:tcBorders>
              <w:bottom w:val="single" w:sz="4" w:space="0" w:color="auto"/>
            </w:tcBorders>
          </w:tcPr>
          <w:p w:rsidR="00034974" w:rsidRPr="00192729" w:rsidRDefault="0003497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34974" w:rsidRPr="00192729" w:rsidTr="00CE2141">
        <w:trPr>
          <w:trHeight w:val="401"/>
        </w:trPr>
        <w:tc>
          <w:tcPr>
            <w:tcW w:w="2305" w:type="dxa"/>
            <w:tcBorders>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Borders>
              <w:top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34974" w:rsidRPr="00192729" w:rsidTr="00CE2141">
        <w:trPr>
          <w:trHeight w:val="451"/>
        </w:trPr>
        <w:tc>
          <w:tcPr>
            <w:tcW w:w="2305" w:type="dxa"/>
            <w:tcBorders>
              <w:top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p>
        </w:tc>
        <w:tc>
          <w:tcPr>
            <w:tcW w:w="4315"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34974" w:rsidRDefault="00034974" w:rsidP="00851BAC"/>
    <w:p w:rsidR="00476F0D" w:rsidRDefault="00476F0D" w:rsidP="00851BAC"/>
    <w:p w:rsidR="00476F0D" w:rsidRDefault="00476F0D" w:rsidP="005E39B8">
      <w:pPr>
        <w:pStyle w:val="Prrafodelista"/>
        <w:numPr>
          <w:ilvl w:val="0"/>
          <w:numId w:val="53"/>
        </w:numPr>
      </w:pPr>
      <w:r>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305"/>
        <w:gridCol w:w="293"/>
        <w:gridCol w:w="4315"/>
        <w:gridCol w:w="2306"/>
      </w:tblGrid>
      <w:tr w:rsidR="00B01C34" w:rsidRPr="00192729" w:rsidTr="00CE2141">
        <w:trPr>
          <w:trHeight w:val="401"/>
        </w:trPr>
        <w:tc>
          <w:tcPr>
            <w:tcW w:w="9219" w:type="dxa"/>
            <w:gridSpan w:val="4"/>
          </w:tcPr>
          <w:p w:rsidR="00B01C34" w:rsidRPr="00192729" w:rsidRDefault="00B01C34" w:rsidP="00B01C3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ERROR PLANIFICACIÓN</w:t>
            </w:r>
            <w:r w:rsidRPr="00192729">
              <w:rPr>
                <w:rFonts w:ascii="Lucida Sans Unicode" w:hAnsi="Lucida Sans Unicode" w:cs="Lucida Sans Unicode"/>
                <w:sz w:val="18"/>
                <w:szCs w:val="18"/>
              </w:rPr>
              <w:t xml:space="preserve"> “001”</w:t>
            </w: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Roberto Andrade</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994"/>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Identificar problemas dentro de la planificación</w:t>
            </w:r>
          </w:p>
          <w:p w:rsidR="00B01C34" w:rsidRPr="005543DE" w:rsidRDefault="00B01C34" w:rsidP="00CE2141">
            <w:pPr>
              <w:jc w:val="both"/>
              <w:rPr>
                <w:rFonts w:ascii="Lucida Sans Unicode" w:hAnsi="Lucida Sans Unicode" w:cs="Lucida Sans Unicode"/>
                <w:sz w:val="18"/>
                <w:szCs w:val="18"/>
              </w:rPr>
            </w:pPr>
          </w:p>
        </w:tc>
      </w:tr>
      <w:tr w:rsidR="00B01C34" w:rsidRPr="00192729" w:rsidTr="00CE2141">
        <w:trPr>
          <w:trHeight w:val="838"/>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Registrar contingencia</w:t>
            </w:r>
          </w:p>
        </w:tc>
      </w:tr>
      <w:tr w:rsidR="00B01C34" w:rsidRPr="00192729" w:rsidTr="00CE2141">
        <w:trPr>
          <w:trHeight w:val="838"/>
        </w:trPr>
        <w:tc>
          <w:tcPr>
            <w:tcW w:w="9219" w:type="dxa"/>
            <w:gridSpan w:val="4"/>
          </w:tcPr>
          <w:p w:rsidR="00B01C34"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Establecer operación correctiva</w:t>
            </w:r>
          </w:p>
        </w:tc>
      </w:tr>
      <w:tr w:rsidR="00B01C34" w:rsidRPr="00192729" w:rsidTr="00CE2141">
        <w:trPr>
          <w:trHeight w:val="1251"/>
        </w:trPr>
        <w:tc>
          <w:tcPr>
            <w:tcW w:w="9219" w:type="dxa"/>
            <w:gridSpan w:val="4"/>
          </w:tcPr>
          <w:p w:rsidR="00B01C34" w:rsidRPr="00D329F9" w:rsidRDefault="00B01C34" w:rsidP="005E39B8">
            <w:pPr>
              <w:pStyle w:val="Prrafodelista"/>
              <w:numPr>
                <w:ilvl w:val="0"/>
                <w:numId w:val="60"/>
              </w:numPr>
              <w:jc w:val="both"/>
              <w:rPr>
                <w:rFonts w:ascii="Lucida Sans Unicode" w:hAnsi="Lucida Sans Unicode" w:cs="Lucida Sans Unicode"/>
                <w:b/>
                <w:sz w:val="18"/>
                <w:szCs w:val="18"/>
              </w:rPr>
            </w:pPr>
            <w:r>
              <w:rPr>
                <w:rFonts w:cstheme="minorHAnsi"/>
                <w:b/>
                <w:szCs w:val="25"/>
              </w:rPr>
              <w:t>Establecer acción correctiva que se lleva a cabo (fecha/hora)</w:t>
            </w:r>
          </w:p>
          <w:p w:rsidR="00B01C34" w:rsidRDefault="00B01C34" w:rsidP="00CE2141">
            <w:pPr>
              <w:pStyle w:val="Prrafodelista"/>
              <w:jc w:val="both"/>
              <w:rPr>
                <w:rFonts w:cstheme="minorHAnsi"/>
                <w:b/>
                <w:szCs w:val="25"/>
              </w:rPr>
            </w:pPr>
          </w:p>
          <w:p w:rsidR="00B01C34" w:rsidRPr="005543DE" w:rsidRDefault="00B01C34" w:rsidP="00CE2141">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B01C34" w:rsidRPr="00192729" w:rsidTr="00CE2141">
        <w:trPr>
          <w:trHeight w:val="1251"/>
        </w:trPr>
        <w:tc>
          <w:tcPr>
            <w:tcW w:w="9219" w:type="dxa"/>
            <w:gridSpan w:val="4"/>
          </w:tcPr>
          <w:p w:rsidR="00B01C34" w:rsidRDefault="00B01C34" w:rsidP="005E39B8">
            <w:pPr>
              <w:pStyle w:val="Prrafodelista"/>
              <w:numPr>
                <w:ilvl w:val="0"/>
                <w:numId w:val="60"/>
              </w:numPr>
              <w:jc w:val="both"/>
              <w:rPr>
                <w:rFonts w:cstheme="minorHAnsi"/>
                <w:b/>
                <w:szCs w:val="25"/>
              </w:rPr>
            </w:pPr>
            <w:r>
              <w:rPr>
                <w:rFonts w:cstheme="minorHAnsi"/>
                <w:b/>
                <w:szCs w:val="25"/>
              </w:rPr>
              <w:t>Comentarios</w:t>
            </w:r>
          </w:p>
        </w:tc>
      </w:tr>
      <w:tr w:rsidR="00B01C34" w:rsidRPr="00192729" w:rsidTr="00CE2141">
        <w:trPr>
          <w:trHeight w:val="401"/>
        </w:trPr>
        <w:tc>
          <w:tcPr>
            <w:tcW w:w="9219" w:type="dxa"/>
            <w:gridSpan w:val="4"/>
            <w:tcBorders>
              <w:bottom w:val="single" w:sz="4" w:space="0" w:color="auto"/>
            </w:tcBorders>
          </w:tcPr>
          <w:p w:rsidR="00B01C34" w:rsidRPr="00192729" w:rsidRDefault="00B01C3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B01C34" w:rsidRPr="00192729" w:rsidTr="00CE2141">
        <w:trPr>
          <w:trHeight w:val="401"/>
        </w:trPr>
        <w:tc>
          <w:tcPr>
            <w:tcW w:w="2305" w:type="dxa"/>
            <w:tcBorders>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Borders>
              <w:top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B01C34" w:rsidRPr="00192729" w:rsidTr="00CE2141">
        <w:trPr>
          <w:trHeight w:val="451"/>
        </w:trPr>
        <w:tc>
          <w:tcPr>
            <w:tcW w:w="2305" w:type="dxa"/>
            <w:tcBorders>
              <w:top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p>
        </w:tc>
        <w:tc>
          <w:tcPr>
            <w:tcW w:w="4315"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5E39B8">
      <w:pPr>
        <w:pStyle w:val="Prrafodelista"/>
        <w:numPr>
          <w:ilvl w:val="0"/>
          <w:numId w:val="53"/>
        </w:numPr>
      </w:pPr>
      <w:r>
        <w:lastRenderedPageBreak/>
        <w:t>El sistema requiere más esfuerzo del presupuestado</w:t>
      </w:r>
    </w:p>
    <w:p w:rsidR="00B01C34" w:rsidRDefault="00B01C34" w:rsidP="00851BAC"/>
    <w:p w:rsidR="00FA5CB9" w:rsidRDefault="00FA5CB9" w:rsidP="00851BAC"/>
    <w:tbl>
      <w:tblPr>
        <w:tblStyle w:val="Tablaconcuadrcula"/>
        <w:tblW w:w="9219" w:type="dxa"/>
        <w:tblLook w:val="04A0" w:firstRow="1" w:lastRow="0" w:firstColumn="1" w:lastColumn="0" w:noHBand="0" w:noVBand="1"/>
      </w:tblPr>
      <w:tblGrid>
        <w:gridCol w:w="2305"/>
        <w:gridCol w:w="293"/>
        <w:gridCol w:w="4315"/>
        <w:gridCol w:w="2306"/>
      </w:tblGrid>
      <w:tr w:rsidR="00FA5CB9" w:rsidRPr="00192729" w:rsidTr="00CE2141">
        <w:trPr>
          <w:trHeight w:val="401"/>
        </w:trPr>
        <w:tc>
          <w:tcPr>
            <w:tcW w:w="9219" w:type="dxa"/>
            <w:gridSpan w:val="4"/>
          </w:tcPr>
          <w:p w:rsidR="00FA5CB9" w:rsidRPr="00192729" w:rsidRDefault="00FA5CB9" w:rsidP="00305A4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305A4E">
              <w:rPr>
                <w:rFonts w:ascii="Lucida Sans Unicode" w:hAnsi="Lucida Sans Unicode" w:cs="Lucida Sans Unicode"/>
                <w:sz w:val="18"/>
                <w:szCs w:val="18"/>
              </w:rPr>
              <w:t>ESFUERZO MAYOR AL PRESUPUESTADO</w:t>
            </w:r>
            <w:r w:rsidRPr="00192729">
              <w:rPr>
                <w:rFonts w:ascii="Lucida Sans Unicode" w:hAnsi="Lucida Sans Unicode" w:cs="Lucida Sans Unicode"/>
                <w:sz w:val="18"/>
                <w:szCs w:val="18"/>
              </w:rPr>
              <w:t xml:space="preserve"> “001”</w:t>
            </w: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221C94"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994"/>
        </w:trPr>
        <w:tc>
          <w:tcPr>
            <w:tcW w:w="9219" w:type="dxa"/>
            <w:gridSpan w:val="4"/>
          </w:tcPr>
          <w:p w:rsidR="00FA5CB9" w:rsidRPr="005543DE" w:rsidRDefault="00221C94" w:rsidP="005E39B8">
            <w:pPr>
              <w:pStyle w:val="Prrafodelista"/>
              <w:numPr>
                <w:ilvl w:val="0"/>
                <w:numId w:val="61"/>
              </w:numPr>
              <w:jc w:val="both"/>
              <w:rPr>
                <w:rFonts w:ascii="Lucida Sans Unicode" w:hAnsi="Lucida Sans Unicode" w:cs="Lucida Sans Unicode"/>
                <w:sz w:val="18"/>
                <w:szCs w:val="18"/>
              </w:rPr>
            </w:pPr>
            <w:r>
              <w:rPr>
                <w:rFonts w:ascii="Lucida Sans Unicode" w:hAnsi="Lucida Sans Unicode" w:cs="Lucida Sans Unicode"/>
                <w:b/>
                <w:szCs w:val="18"/>
              </w:rPr>
              <w:t>Evaluar tareas que se realizaran</w:t>
            </w:r>
          </w:p>
        </w:tc>
      </w:tr>
      <w:tr w:rsidR="00FA5CB9" w:rsidRPr="00192729" w:rsidTr="00CE2141">
        <w:trPr>
          <w:trHeight w:val="838"/>
        </w:trPr>
        <w:tc>
          <w:tcPr>
            <w:tcW w:w="9219" w:type="dxa"/>
            <w:gridSpan w:val="4"/>
          </w:tcPr>
          <w:p w:rsidR="00FA5CB9" w:rsidRPr="00A17FE5"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Delimitar las tareas que se llevaran a cabo</w:t>
            </w:r>
          </w:p>
        </w:tc>
      </w:tr>
      <w:tr w:rsidR="00FA5CB9" w:rsidRPr="00192729" w:rsidTr="00CE2141">
        <w:trPr>
          <w:trHeight w:val="838"/>
        </w:trPr>
        <w:tc>
          <w:tcPr>
            <w:tcW w:w="9219" w:type="dxa"/>
            <w:gridSpan w:val="4"/>
          </w:tcPr>
          <w:p w:rsidR="00FA5CB9"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Establecer cuales tareas no se realizaran</w:t>
            </w:r>
          </w:p>
        </w:tc>
      </w:tr>
      <w:tr w:rsidR="00FA5CB9" w:rsidRPr="00192729" w:rsidTr="00CE2141">
        <w:trPr>
          <w:trHeight w:val="1251"/>
        </w:trPr>
        <w:tc>
          <w:tcPr>
            <w:tcW w:w="9219" w:type="dxa"/>
            <w:gridSpan w:val="4"/>
          </w:tcPr>
          <w:p w:rsidR="00FA5CB9" w:rsidRP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Realizar acciones correctivas en la documentación y planificación temporal.</w:t>
            </w:r>
          </w:p>
        </w:tc>
      </w:tr>
      <w:tr w:rsidR="00221C94" w:rsidRPr="00192729" w:rsidTr="00CE2141">
        <w:trPr>
          <w:trHeight w:val="1251"/>
        </w:trPr>
        <w:tc>
          <w:tcPr>
            <w:tcW w:w="9219" w:type="dxa"/>
            <w:gridSpan w:val="4"/>
          </w:tcPr>
          <w:p w:rsid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en la que se le dará a conocer la noticia al cliente</w:t>
            </w:r>
          </w:p>
          <w:p w:rsidR="00221C94" w:rsidRDefault="00221C94" w:rsidP="00221C94">
            <w:pPr>
              <w:pStyle w:val="Prrafodelista"/>
              <w:jc w:val="both"/>
              <w:rPr>
                <w:rFonts w:ascii="Lucida Sans Unicode" w:hAnsi="Lucida Sans Unicode" w:cs="Lucida Sans Unicode"/>
                <w:b/>
                <w:sz w:val="18"/>
                <w:szCs w:val="18"/>
              </w:rPr>
            </w:pPr>
          </w:p>
          <w:p w:rsidR="00221C94" w:rsidRDefault="00221C94" w:rsidP="00221C94">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FA5CB9" w:rsidRPr="00192729" w:rsidTr="00CE2141">
        <w:trPr>
          <w:trHeight w:val="1251"/>
        </w:trPr>
        <w:tc>
          <w:tcPr>
            <w:tcW w:w="9219" w:type="dxa"/>
            <w:gridSpan w:val="4"/>
          </w:tcPr>
          <w:p w:rsidR="00FA5CB9" w:rsidRDefault="00FA5CB9" w:rsidP="005E39B8">
            <w:pPr>
              <w:pStyle w:val="Prrafodelista"/>
              <w:numPr>
                <w:ilvl w:val="0"/>
                <w:numId w:val="61"/>
              </w:numPr>
              <w:jc w:val="both"/>
              <w:rPr>
                <w:rFonts w:cstheme="minorHAnsi"/>
                <w:b/>
                <w:szCs w:val="25"/>
              </w:rPr>
            </w:pPr>
            <w:r>
              <w:rPr>
                <w:rFonts w:cstheme="minorHAnsi"/>
                <w:b/>
                <w:szCs w:val="25"/>
              </w:rPr>
              <w:t>Comentarios</w:t>
            </w:r>
          </w:p>
        </w:tc>
      </w:tr>
      <w:tr w:rsidR="00FA5CB9" w:rsidRPr="00192729" w:rsidTr="00CE2141">
        <w:trPr>
          <w:trHeight w:val="401"/>
        </w:trPr>
        <w:tc>
          <w:tcPr>
            <w:tcW w:w="9219" w:type="dxa"/>
            <w:gridSpan w:val="4"/>
            <w:tcBorders>
              <w:bottom w:val="single" w:sz="4" w:space="0" w:color="auto"/>
            </w:tcBorders>
          </w:tcPr>
          <w:p w:rsidR="00FA5CB9" w:rsidRPr="00192729" w:rsidRDefault="00FA5CB9"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FA5CB9" w:rsidRPr="00192729" w:rsidTr="00CE2141">
        <w:trPr>
          <w:trHeight w:val="401"/>
        </w:trPr>
        <w:tc>
          <w:tcPr>
            <w:tcW w:w="2305" w:type="dxa"/>
            <w:tcBorders>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93"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306" w:type="dxa"/>
            <w:tcBorders>
              <w:left w:val="nil"/>
              <w:bottom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Borders>
              <w:top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FA5CB9" w:rsidRPr="00192729" w:rsidTr="00CE2141">
        <w:trPr>
          <w:trHeight w:val="451"/>
        </w:trPr>
        <w:tc>
          <w:tcPr>
            <w:tcW w:w="2305" w:type="dxa"/>
            <w:tcBorders>
              <w:top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p>
        </w:tc>
        <w:tc>
          <w:tcPr>
            <w:tcW w:w="4315"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851BAC"/>
    <w:p w:rsidR="00221C94" w:rsidRDefault="00221C94" w:rsidP="00851BAC"/>
    <w:p w:rsidR="00221C94" w:rsidRDefault="00221C94" w:rsidP="00851BAC"/>
    <w:p w:rsidR="00221C94" w:rsidRDefault="00221C94" w:rsidP="00851BAC"/>
    <w:p w:rsidR="00221C94" w:rsidRDefault="00221C94" w:rsidP="00851BAC"/>
    <w:p w:rsidR="00221C94" w:rsidRDefault="00221C94" w:rsidP="00851BAC"/>
    <w:p w:rsidR="005E3D1D" w:rsidRDefault="005E3D1D" w:rsidP="005E39B8">
      <w:pPr>
        <w:pStyle w:val="Prrafodelista"/>
        <w:numPr>
          <w:ilvl w:val="0"/>
          <w:numId w:val="53"/>
        </w:numPr>
      </w:pPr>
      <w:r>
        <w:lastRenderedPageBreak/>
        <w:t>Cambio de requerimiento</w:t>
      </w:r>
    </w:p>
    <w:p w:rsidR="005E3D1D" w:rsidRDefault="005E3D1D" w:rsidP="005E3D1D"/>
    <w:tbl>
      <w:tblPr>
        <w:tblStyle w:val="Tablaconcuadrcula"/>
        <w:tblW w:w="9219" w:type="dxa"/>
        <w:tblLook w:val="04A0" w:firstRow="1" w:lastRow="0" w:firstColumn="1" w:lastColumn="0" w:noHBand="0" w:noVBand="1"/>
      </w:tblPr>
      <w:tblGrid>
        <w:gridCol w:w="2305"/>
        <w:gridCol w:w="293"/>
        <w:gridCol w:w="4315"/>
        <w:gridCol w:w="2306"/>
      </w:tblGrid>
      <w:tr w:rsidR="002C365B" w:rsidRPr="00192729" w:rsidTr="00CE2141">
        <w:trPr>
          <w:trHeight w:val="401"/>
        </w:trPr>
        <w:tc>
          <w:tcPr>
            <w:tcW w:w="9219" w:type="dxa"/>
            <w:gridSpan w:val="4"/>
          </w:tcPr>
          <w:p w:rsidR="002C365B" w:rsidRPr="00192729" w:rsidRDefault="002C365B" w:rsidP="002C36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CAMBIO REQUERIMIENTO</w:t>
            </w:r>
            <w:r w:rsidRPr="00192729">
              <w:rPr>
                <w:rFonts w:ascii="Lucida Sans Unicode" w:hAnsi="Lucida Sans Unicode" w:cs="Lucida Sans Unicode"/>
                <w:sz w:val="18"/>
                <w:szCs w:val="18"/>
              </w:rPr>
              <w:t xml:space="preserve"> “001”</w:t>
            </w: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994"/>
        </w:trPr>
        <w:tc>
          <w:tcPr>
            <w:tcW w:w="9219" w:type="dxa"/>
            <w:gridSpan w:val="4"/>
          </w:tcPr>
          <w:p w:rsidR="002C365B" w:rsidRPr="005543DE" w:rsidRDefault="00B81642" w:rsidP="005E39B8">
            <w:pPr>
              <w:pStyle w:val="Prrafodelista"/>
              <w:numPr>
                <w:ilvl w:val="0"/>
                <w:numId w:val="62"/>
              </w:numPr>
              <w:jc w:val="both"/>
              <w:rPr>
                <w:rFonts w:ascii="Lucida Sans Unicode" w:hAnsi="Lucida Sans Unicode" w:cs="Lucida Sans Unicode"/>
                <w:sz w:val="18"/>
                <w:szCs w:val="18"/>
              </w:rPr>
            </w:pPr>
            <w:r>
              <w:rPr>
                <w:rFonts w:ascii="Lucida Sans Unicode" w:hAnsi="Lucida Sans Unicode" w:cs="Lucida Sans Unicode"/>
                <w:b/>
                <w:szCs w:val="18"/>
              </w:rPr>
              <w:t>Evaluar requerimientos que se modificaran</w:t>
            </w:r>
          </w:p>
        </w:tc>
      </w:tr>
      <w:tr w:rsidR="002C365B" w:rsidRPr="00192729" w:rsidTr="00CE2141">
        <w:trPr>
          <w:trHeight w:val="838"/>
        </w:trPr>
        <w:tc>
          <w:tcPr>
            <w:tcW w:w="9219" w:type="dxa"/>
            <w:gridSpan w:val="4"/>
          </w:tcPr>
          <w:p w:rsidR="002C365B" w:rsidRPr="00A17FE5"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Establecer la razón del cambio</w:t>
            </w:r>
          </w:p>
        </w:tc>
      </w:tr>
      <w:tr w:rsidR="002C365B" w:rsidRPr="00192729" w:rsidTr="00CE2141">
        <w:trPr>
          <w:trHeight w:val="838"/>
        </w:trPr>
        <w:tc>
          <w:tcPr>
            <w:tcW w:w="9219" w:type="dxa"/>
            <w:gridSpan w:val="4"/>
          </w:tcPr>
          <w:p w:rsidR="002C365B"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Registrar datos a cambiar dentro del desarrollo</w:t>
            </w:r>
          </w:p>
        </w:tc>
      </w:tr>
      <w:tr w:rsidR="002C365B" w:rsidRPr="00192729" w:rsidTr="00CE2141">
        <w:trPr>
          <w:trHeight w:val="1251"/>
        </w:trPr>
        <w:tc>
          <w:tcPr>
            <w:tcW w:w="9219" w:type="dxa"/>
            <w:gridSpan w:val="4"/>
          </w:tcPr>
          <w:p w:rsidR="002C365B" w:rsidRPr="00221C94"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Evaluar factibilidad de los cambios e impacto dentro del proyecto</w:t>
            </w:r>
          </w:p>
        </w:tc>
      </w:tr>
      <w:tr w:rsidR="002C365B" w:rsidRPr="00192729" w:rsidTr="00CE2141">
        <w:trPr>
          <w:trHeight w:val="1251"/>
        </w:trPr>
        <w:tc>
          <w:tcPr>
            <w:tcW w:w="9219" w:type="dxa"/>
            <w:gridSpan w:val="4"/>
          </w:tcPr>
          <w:p w:rsidR="00B81642"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de la decisión</w:t>
            </w:r>
          </w:p>
          <w:p w:rsidR="00B81642" w:rsidRDefault="00B81642" w:rsidP="00B81642">
            <w:pPr>
              <w:pStyle w:val="Prrafodelista"/>
              <w:jc w:val="both"/>
              <w:rPr>
                <w:rFonts w:ascii="Lucida Sans Unicode" w:hAnsi="Lucida Sans Unicode" w:cs="Lucida Sans Unicode"/>
                <w:b/>
                <w:sz w:val="18"/>
                <w:szCs w:val="18"/>
              </w:rPr>
            </w:pPr>
          </w:p>
          <w:p w:rsidR="002C365B" w:rsidRDefault="002C365B" w:rsidP="00B81642">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2C365B" w:rsidRPr="00192729" w:rsidTr="00CE2141">
        <w:trPr>
          <w:trHeight w:val="1251"/>
        </w:trPr>
        <w:tc>
          <w:tcPr>
            <w:tcW w:w="9219" w:type="dxa"/>
            <w:gridSpan w:val="4"/>
          </w:tcPr>
          <w:p w:rsidR="002C365B" w:rsidRDefault="002C365B" w:rsidP="005E39B8">
            <w:pPr>
              <w:pStyle w:val="Prrafodelista"/>
              <w:numPr>
                <w:ilvl w:val="0"/>
                <w:numId w:val="62"/>
              </w:numPr>
              <w:jc w:val="both"/>
              <w:rPr>
                <w:rFonts w:cstheme="minorHAnsi"/>
                <w:b/>
                <w:szCs w:val="25"/>
              </w:rPr>
            </w:pPr>
            <w:r>
              <w:rPr>
                <w:rFonts w:cstheme="minorHAnsi"/>
                <w:b/>
                <w:szCs w:val="25"/>
              </w:rPr>
              <w:t>Comentarios</w:t>
            </w:r>
          </w:p>
        </w:tc>
      </w:tr>
      <w:tr w:rsidR="002C365B" w:rsidRPr="00192729" w:rsidTr="00CE2141">
        <w:trPr>
          <w:trHeight w:val="401"/>
        </w:trPr>
        <w:tc>
          <w:tcPr>
            <w:tcW w:w="9219" w:type="dxa"/>
            <w:gridSpan w:val="4"/>
            <w:tcBorders>
              <w:bottom w:val="single" w:sz="4" w:space="0" w:color="auto"/>
            </w:tcBorders>
          </w:tcPr>
          <w:p w:rsidR="002C365B" w:rsidRPr="00192729" w:rsidRDefault="002C365B"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C365B" w:rsidRPr="00192729" w:rsidTr="00CE2141">
        <w:trPr>
          <w:trHeight w:val="401"/>
        </w:trPr>
        <w:tc>
          <w:tcPr>
            <w:tcW w:w="2305" w:type="dxa"/>
            <w:tcBorders>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93"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306" w:type="dxa"/>
            <w:tcBorders>
              <w:left w:val="nil"/>
              <w:bottom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Borders>
              <w:top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C365B" w:rsidRPr="00192729" w:rsidTr="00CE2141">
        <w:trPr>
          <w:trHeight w:val="451"/>
        </w:trPr>
        <w:tc>
          <w:tcPr>
            <w:tcW w:w="2305" w:type="dxa"/>
            <w:tcBorders>
              <w:top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p>
        </w:tc>
        <w:tc>
          <w:tcPr>
            <w:tcW w:w="4315"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21C94" w:rsidRDefault="00221C94" w:rsidP="00851BAC"/>
    <w:p w:rsidR="00147B73" w:rsidRPr="006E3B48" w:rsidRDefault="00147B73" w:rsidP="00315E55">
      <w:pPr>
        <w:pStyle w:val="Prrafodelista"/>
        <w:widowControl w:val="0"/>
        <w:autoSpaceDE w:val="0"/>
        <w:autoSpaceDN w:val="0"/>
        <w:adjustRightInd w:val="0"/>
        <w:jc w:val="both"/>
        <w:rPr>
          <w:rFonts w:ascii="Calibri" w:hAnsi="Calibri" w:cs="Calibri"/>
          <w:b/>
          <w:bCs/>
          <w:szCs w:val="25"/>
        </w:rPr>
      </w:pPr>
      <w:r>
        <w:br/>
      </w:r>
      <w:r>
        <w:br/>
      </w:r>
      <w:r>
        <w:br/>
      </w:r>
      <w:r>
        <w:br/>
      </w:r>
      <w:r>
        <w:br/>
      </w:r>
      <w:r>
        <w:br/>
      </w:r>
      <w:r w:rsidR="006E3B48"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jc w:val="both"/>
        <w:rPr>
          <w:rFonts w:ascii="Calibri" w:hAnsi="Calibri" w:cs="Calibri"/>
          <w:b/>
          <w:bCs/>
          <w:szCs w:val="25"/>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ind w:firstLine="708"/>
        <w:jc w:val="both"/>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851BAC"/>
    <w:p w:rsidR="00606246" w:rsidRPr="00606246" w:rsidRDefault="00606246" w:rsidP="00606246">
      <w:pPr>
        <w:rPr>
          <w:b/>
          <w:lang w:val="es-ES"/>
        </w:rPr>
      </w:pPr>
      <w:r>
        <w:rPr>
          <w:b/>
          <w:lang w:val="es-ES"/>
        </w:rPr>
        <w:lastRenderedPageBreak/>
        <w:t xml:space="preserve">Estándares – Plan de contingencia </w:t>
      </w:r>
    </w:p>
    <w:p w:rsidR="00606246" w:rsidRDefault="00606246" w:rsidP="00606246">
      <w:pPr>
        <w:rPr>
          <w:lang w:val="es-ES"/>
        </w:rPr>
      </w:pPr>
    </w:p>
    <w:p w:rsidR="00606246" w:rsidRPr="00606246" w:rsidRDefault="00606246" w:rsidP="00606246">
      <w:pPr>
        <w:rPr>
          <w:lang w:val="es-ES"/>
        </w:rPr>
      </w:pPr>
      <w:r w:rsidRPr="00606246">
        <w:rPr>
          <w:lang w:val="es-ES"/>
        </w:rPr>
        <w:t>Para el plan de contingencia, se ha considerado el estándar ISO-31000(2009) Manejo de riesgos – principios y guías, que define conceptos asociados y entrega guías sobre la identificación y orientación que debe tener el manejo de riegos en una empresa.</w:t>
      </w:r>
    </w:p>
    <w:p w:rsidR="00606246" w:rsidRDefault="00606246" w:rsidP="00606246">
      <w:pPr>
        <w:rPr>
          <w:lang w:val="es-ES"/>
        </w:rPr>
      </w:pPr>
    </w:p>
    <w:p w:rsidR="00606246" w:rsidRDefault="00606246" w:rsidP="00606246">
      <w:pPr>
        <w:rPr>
          <w:lang w:val="es-ES"/>
        </w:rPr>
      </w:pPr>
      <w:r w:rsidRPr="00606246">
        <w:rPr>
          <w:lang w:val="es-ES"/>
        </w:rPr>
        <w:t xml:space="preserve">Los estándares de forma para el formato de documentación de contingencia están basados en el documento </w:t>
      </w:r>
      <w:r w:rsidRPr="00606246">
        <w:rPr>
          <w:i/>
          <w:lang w:val="es-ES"/>
        </w:rPr>
        <w:t>Planificación y gestión de sistemas de información; de la escuela superior de informática – Universidad Castilla-La mancha</w:t>
      </w:r>
      <w:r w:rsidRPr="00606246">
        <w:rPr>
          <w:lang w:val="es-ES"/>
        </w:rPr>
        <w:t xml:space="preserve">. Disponible en: </w:t>
      </w:r>
    </w:p>
    <w:p w:rsidR="00606246" w:rsidRPr="00606246" w:rsidRDefault="00606246" w:rsidP="00606246">
      <w:pPr>
        <w:rPr>
          <w:lang w:val="es-ES"/>
        </w:rPr>
      </w:pPr>
    </w:p>
    <w:p w:rsidR="00606246" w:rsidRDefault="00606246" w:rsidP="00606246">
      <w:pPr>
        <w:rPr>
          <w:lang w:val="es-ES"/>
        </w:rPr>
      </w:pPr>
      <w:hyperlink r:id="rId41" w:history="1">
        <w:r w:rsidRPr="00DE4346">
          <w:rPr>
            <w:rStyle w:val="Hipervnculo"/>
            <w:lang w:val="es-ES"/>
          </w:rPr>
          <w:t>http://alarcos.inf-cr.uclm.es/doc/pgsi/doc/teo/7/pgsi-trans7.pdf</w:t>
        </w:r>
      </w:hyperlink>
    </w:p>
    <w:p w:rsidR="00606246" w:rsidRPr="00606246" w:rsidRDefault="00606246" w:rsidP="00606246">
      <w:pPr>
        <w:rPr>
          <w:lang w:val="es-ES"/>
        </w:rPr>
      </w:pPr>
    </w:p>
    <w:p w:rsidR="00606246" w:rsidRPr="00606246" w:rsidRDefault="00606246" w:rsidP="00606246">
      <w:pPr>
        <w:rPr>
          <w:i/>
          <w:lang w:val="es-ES"/>
        </w:rPr>
      </w:pPr>
      <w:r w:rsidRPr="00606246">
        <w:rPr>
          <w:lang w:val="es-ES"/>
        </w:rPr>
        <w:t xml:space="preserve">Además, se ha considerado en la confección y estructuración del plan aspectos expuestos en el </w:t>
      </w:r>
      <w:r w:rsidRPr="00606246">
        <w:rPr>
          <w:i/>
          <w:lang w:val="es-ES"/>
        </w:rPr>
        <w:t xml:space="preserve">libro Desarrollo y gestión de proyectos informáticos de Steve </w:t>
      </w:r>
      <w:proofErr w:type="spellStart"/>
      <w:r w:rsidRPr="00606246">
        <w:rPr>
          <w:i/>
          <w:lang w:val="es-ES"/>
        </w:rPr>
        <w:t>McConnell</w:t>
      </w:r>
      <w:proofErr w:type="spellEnd"/>
      <w:r w:rsidRPr="00606246">
        <w:rPr>
          <w:i/>
          <w:lang w:val="es-ES"/>
        </w:rPr>
        <w:t>, capítulo 5: Gestión de riesgos</w:t>
      </w:r>
    </w:p>
    <w:p w:rsidR="00606246" w:rsidRDefault="00606246" w:rsidP="00606246">
      <w:pPr>
        <w:rPr>
          <w:lang w:val="es-ES"/>
        </w:rPr>
      </w:pPr>
    </w:p>
    <w:p w:rsidR="00606246" w:rsidRPr="00606246" w:rsidRDefault="00606246" w:rsidP="00606246">
      <w:pPr>
        <w:rPr>
          <w:lang w:val="es-ES"/>
        </w:rPr>
      </w:pPr>
      <w:r w:rsidRPr="00606246">
        <w:rPr>
          <w:lang w:val="es-ES"/>
        </w:rPr>
        <w:t>La identificación de riegos considera un nombre descriptivo del riesgo, junto a su descripción que debe incluir su responsable y lo que implica para el desarrollo. Esta identificación clasifica los riesgos según su naturaleza lógica y física; para después clasificar la fase del desarrollo en la que se centran. Esta identificación es la pauta en la que se basa la priorización de los riesgos y su posterior plan de tratamiento. Esta identificación se presenta en una tipografía Lucida Sans, tamaño 9, con formato negrita en el título del riesgo y un texto en formato normal justificado para la descripción de éste.</w:t>
      </w:r>
    </w:p>
    <w:p w:rsidR="00606246" w:rsidRDefault="00606246" w:rsidP="00606246">
      <w:pPr>
        <w:rPr>
          <w:lang w:val="es-ES"/>
        </w:rPr>
      </w:pPr>
    </w:p>
    <w:p w:rsidR="00606246" w:rsidRPr="00606246" w:rsidRDefault="00606246" w:rsidP="00606246">
      <w:pPr>
        <w:rPr>
          <w:lang w:val="es-ES"/>
        </w:rPr>
      </w:pPr>
      <w:r w:rsidRPr="00606246">
        <w:rPr>
          <w:lang w:val="es-ES"/>
        </w:rPr>
        <w:t>La priorización de riesgos está basada en Impacto (el trastorno que ejercen sobre la planificación del proyecto) y la probabilidad (Que tan posible es que el riesgo se cumpla). Ambos se clasifican entre baja-media-alta; en donde:</w:t>
      </w:r>
    </w:p>
    <w:p w:rsidR="00606246" w:rsidRDefault="00606246" w:rsidP="00606246">
      <w:pPr>
        <w:rPr>
          <w:b/>
          <w:lang w:val="es-ES"/>
        </w:rPr>
      </w:pPr>
    </w:p>
    <w:p w:rsidR="00606246" w:rsidRPr="00606246" w:rsidRDefault="00606246" w:rsidP="00606246">
      <w:pPr>
        <w:rPr>
          <w:lang w:val="es-ES"/>
        </w:rPr>
      </w:pPr>
      <w:r w:rsidRPr="00606246">
        <w:rPr>
          <w:b/>
          <w:lang w:val="es-ES"/>
        </w:rPr>
        <w:t>Impacto Bajo:</w:t>
      </w:r>
      <w:r w:rsidRPr="00606246">
        <w:rPr>
          <w:lang w:val="es-ES"/>
        </w:rPr>
        <w:t xml:space="preserve"> Supone un trastorno menor del desarrollo del proyecto que es solucionado dentro del mismo día en que surge el problema.</w:t>
      </w:r>
    </w:p>
    <w:p w:rsidR="00606246" w:rsidRDefault="00606246" w:rsidP="00606246">
      <w:pPr>
        <w:rPr>
          <w:b/>
          <w:lang w:val="es-ES"/>
        </w:rPr>
      </w:pPr>
    </w:p>
    <w:p w:rsidR="00606246" w:rsidRPr="00606246" w:rsidRDefault="00606246" w:rsidP="00606246">
      <w:pPr>
        <w:rPr>
          <w:lang w:val="es-ES"/>
        </w:rPr>
      </w:pPr>
      <w:r w:rsidRPr="00606246">
        <w:rPr>
          <w:b/>
          <w:lang w:val="es-ES"/>
        </w:rPr>
        <w:t>Impacto Medio:</w:t>
      </w:r>
      <w:r w:rsidRPr="00606246">
        <w:rPr>
          <w:lang w:val="es-ES"/>
        </w:rPr>
        <w:t xml:space="preserve"> Trastorno mediano del desarrollo, en donde el problema se soluciona en más de un día, pero en un plazo menor a una semana.</w:t>
      </w:r>
    </w:p>
    <w:p w:rsidR="00606246" w:rsidRDefault="00606246" w:rsidP="00606246">
      <w:pPr>
        <w:rPr>
          <w:b/>
          <w:lang w:val="es-ES"/>
        </w:rPr>
      </w:pPr>
    </w:p>
    <w:p w:rsidR="00606246" w:rsidRPr="00606246" w:rsidRDefault="00606246" w:rsidP="00606246">
      <w:pPr>
        <w:rPr>
          <w:lang w:val="es-ES"/>
        </w:rPr>
      </w:pPr>
      <w:r w:rsidRPr="00606246">
        <w:rPr>
          <w:b/>
          <w:lang w:val="es-ES"/>
        </w:rPr>
        <w:t>Impacto alto:</w:t>
      </w:r>
      <w:r w:rsidRPr="00606246">
        <w:rPr>
          <w:lang w:val="es-ES"/>
        </w:rPr>
        <w:t xml:space="preserve"> Trastorno grave del desarrollo, en donde afecta en gran medida el progreso de éste y su solución considera un tiempo mayor a una semana.</w:t>
      </w:r>
    </w:p>
    <w:p w:rsidR="00606246" w:rsidRDefault="00606246" w:rsidP="00606246">
      <w:pPr>
        <w:rPr>
          <w:b/>
          <w:lang w:val="es-ES"/>
        </w:rPr>
      </w:pPr>
    </w:p>
    <w:p w:rsidR="00606246" w:rsidRPr="00606246" w:rsidRDefault="00606246" w:rsidP="00606246">
      <w:pPr>
        <w:rPr>
          <w:lang w:val="es-ES"/>
        </w:rPr>
      </w:pPr>
      <w:r w:rsidRPr="00606246">
        <w:rPr>
          <w:b/>
          <w:lang w:val="es-ES"/>
        </w:rPr>
        <w:t>Probabilidad baja:</w:t>
      </w:r>
      <w:r w:rsidRPr="00606246">
        <w:rPr>
          <w:lang w:val="es-ES"/>
        </w:rPr>
        <w:t xml:space="preserve"> Es muy poco probable que se presente el problema, estimándose que no debería ocurrir dentro del periodo que dura el desarrollo.</w:t>
      </w:r>
    </w:p>
    <w:p w:rsidR="00606246" w:rsidRDefault="00606246" w:rsidP="00606246">
      <w:pPr>
        <w:rPr>
          <w:b/>
          <w:lang w:val="es-ES"/>
        </w:rPr>
      </w:pPr>
    </w:p>
    <w:p w:rsidR="00606246" w:rsidRPr="00606246" w:rsidRDefault="00606246" w:rsidP="00606246">
      <w:pPr>
        <w:rPr>
          <w:lang w:val="es-ES"/>
        </w:rPr>
      </w:pPr>
      <w:r w:rsidRPr="00606246">
        <w:rPr>
          <w:b/>
          <w:lang w:val="es-ES"/>
        </w:rPr>
        <w:lastRenderedPageBreak/>
        <w:t>Probabilidad media:</w:t>
      </w:r>
      <w:r w:rsidRPr="00606246">
        <w:rPr>
          <w:lang w:val="es-ES"/>
        </w:rPr>
        <w:t xml:space="preserve"> Existe una posibilidad real de que se presente el problema, donde se estima que éste se presentará por lo menos una vez dentro del periodo de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alta</w:t>
      </w:r>
      <w:r w:rsidRPr="00606246">
        <w:rPr>
          <w:lang w:val="es-ES"/>
        </w:rPr>
        <w:t>: Es esperable que este problema se presente, estimándose que este ocurra varias veces durante el desarrollo del proyecto.</w:t>
      </w:r>
    </w:p>
    <w:p w:rsidR="00606246" w:rsidRDefault="00606246" w:rsidP="00606246">
      <w:pPr>
        <w:rPr>
          <w:lang w:val="es-ES"/>
        </w:rPr>
      </w:pPr>
    </w:p>
    <w:p w:rsidR="00606246" w:rsidRDefault="00606246" w:rsidP="00606246">
      <w:pPr>
        <w:rPr>
          <w:lang w:val="es-ES"/>
        </w:rPr>
      </w:pPr>
      <w:r w:rsidRPr="00606246">
        <w:rPr>
          <w:lang w:val="es-ES"/>
        </w:rPr>
        <w:t>En ambos casos se asigna un puntaje de 1, 2 o 3 en las opciones baja, media y alta; respectivamente. La multiplicación del puntaje de estos dos factores da lugar a la prioridad, en donde un mayor puntaje señala la mayor importancia y atención que se le debe dar a ese aspecto.</w:t>
      </w:r>
    </w:p>
    <w:p w:rsidR="00606246" w:rsidRPr="00606246" w:rsidRDefault="00606246" w:rsidP="00606246">
      <w:pPr>
        <w:rPr>
          <w:lang w:val="es-ES"/>
        </w:rPr>
      </w:pPr>
      <w:bookmarkStart w:id="13" w:name="_GoBack"/>
      <w:bookmarkEnd w:id="13"/>
      <w:r w:rsidRPr="00606246">
        <w:rPr>
          <w:lang w:val="es-ES"/>
        </w:rPr>
        <w:t>Esto está organizado en una tabla que considera el nombre del riesgo, la probabilidad e impacto de ese riesgo específico y una columna final con la multiplicación del valor de los dos factores mencionados.</w:t>
      </w:r>
    </w:p>
    <w:p w:rsidR="00606246" w:rsidRDefault="00606246" w:rsidP="00606246">
      <w:pPr>
        <w:rPr>
          <w:lang w:val="es-ES"/>
        </w:rPr>
      </w:pPr>
    </w:p>
    <w:p w:rsidR="00606246" w:rsidRPr="00606246" w:rsidRDefault="00606246" w:rsidP="00606246">
      <w:pPr>
        <w:rPr>
          <w:lang w:val="es-ES"/>
        </w:rPr>
      </w:pPr>
      <w:r w:rsidRPr="00606246">
        <w:rPr>
          <w:lang w:val="es-ES"/>
        </w:rPr>
        <w:t xml:space="preserve">La planificación de control de riesgos debe incluir el riesgo, el responsable de manejarlo y estar dividido en “antes” y “durante” para cada riesgo específico. El antes se refiere a medidas y acciones para evitar que la contingencia ocurra y el “durante” señala medidas para manejar el riesgo una vez que ocurra. Cuando ocurre un riesgo, se debe rellenar un formulario de manejo de contingencias (Disponible en anexo) </w:t>
      </w:r>
    </w:p>
    <w:p w:rsidR="00606246" w:rsidRDefault="00606246" w:rsidP="00606246">
      <w:pPr>
        <w:rPr>
          <w:lang w:val="es-ES"/>
        </w:rPr>
      </w:pPr>
    </w:p>
    <w:p w:rsidR="00606246" w:rsidRPr="00606246" w:rsidRDefault="00606246" w:rsidP="00606246">
      <w:pPr>
        <w:rPr>
          <w:lang w:val="es-ES"/>
        </w:rPr>
      </w:pPr>
      <w:r w:rsidRPr="00606246">
        <w:rPr>
          <w:lang w:val="es-ES"/>
        </w:rPr>
        <w:t xml:space="preserve">Para el seguimiento, se creará una lista con los riesgos considerados, las veces que se presentó en la semana, las veces que se presentó la semana pasada, las semanas consecutivas que se ha presentado y el estado actual de tratamiento. Esta lista se presenta en formato tabla y es responsabilidad del Jefe de proyecto actualizar su contenido semanalmente. </w:t>
      </w:r>
    </w:p>
    <w:sectPr w:rsidR="00606246" w:rsidRPr="00606246" w:rsidSect="00DF37DC">
      <w:headerReference w:type="first" r:id="rId42"/>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46C" w:rsidRDefault="0078446C" w:rsidP="00D40C5F">
      <w:r>
        <w:separator/>
      </w:r>
    </w:p>
  </w:endnote>
  <w:endnote w:type="continuationSeparator" w:id="0">
    <w:p w:rsidR="0078446C" w:rsidRDefault="0078446C"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05940" w:rsidTr="00C2629B">
      <w:trPr>
        <w:trHeight w:val="256"/>
      </w:trPr>
      <w:tc>
        <w:tcPr>
          <w:tcW w:w="9577" w:type="dxa"/>
        </w:tcPr>
        <w:p w:rsidR="00A05940" w:rsidRDefault="00A0594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0207F9">
            <w:rPr>
              <w:noProof/>
            </w:rPr>
            <w:t>35</w:t>
          </w:r>
          <w:r>
            <w:fldChar w:fldCharType="end"/>
          </w:r>
        </w:p>
      </w:tc>
    </w:tr>
    <w:tr w:rsidR="00A05940" w:rsidTr="00C2629B">
      <w:trPr>
        <w:trHeight w:val="256"/>
      </w:trPr>
      <w:tc>
        <w:tcPr>
          <w:tcW w:w="9577" w:type="dxa"/>
        </w:tcPr>
        <w:p w:rsidR="00A05940" w:rsidRDefault="00A05940" w:rsidP="00C2629B">
          <w:pPr>
            <w:pStyle w:val="Piedepgina"/>
          </w:pPr>
        </w:p>
      </w:tc>
    </w:tr>
  </w:tbl>
  <w:p w:rsidR="00A05940" w:rsidRDefault="00A059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46C" w:rsidRDefault="0078446C" w:rsidP="00D40C5F">
      <w:r>
        <w:separator/>
      </w:r>
    </w:p>
  </w:footnote>
  <w:footnote w:type="continuationSeparator" w:id="0">
    <w:p w:rsidR="0078446C" w:rsidRDefault="0078446C"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Default="00A05940">
    <w:pPr>
      <w:pStyle w:val="Encabezado"/>
    </w:pPr>
    <w:r>
      <w:t>Capítulo XI: 11.</w:t>
    </w:r>
    <w:r w:rsidR="00B14DF3">
      <w:t xml:space="preserve">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Pr="00551404" w:rsidRDefault="00A0594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C58FA7E"/>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D03894"/>
    <w:multiLevelType w:val="hybridMultilevel"/>
    <w:tmpl w:val="F5B47DAA"/>
    <w:lvl w:ilvl="0" w:tplc="68CE083A">
      <w:start w:val="3"/>
      <w:numFmt w:val="decimal"/>
      <w:lvlText w:val="%1."/>
      <w:lvlJc w:val="left"/>
      <w:pPr>
        <w:ind w:left="1080" w:hanging="360"/>
      </w:pPr>
      <w:rPr>
        <w:rFonts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B5570B8"/>
    <w:multiLevelType w:val="hybridMultilevel"/>
    <w:tmpl w:val="23B2D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8">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EBC6564"/>
    <w:multiLevelType w:val="multilevel"/>
    <w:tmpl w:val="DC320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nsid w:val="13166F7E"/>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0785398"/>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7A4709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6">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37C41893"/>
    <w:multiLevelType w:val="hybridMultilevel"/>
    <w:tmpl w:val="DEC8626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35">
    <w:nsid w:val="384E402B"/>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3C166AF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50906A42"/>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nsid w:val="57EF44BF"/>
    <w:multiLevelType w:val="hybridMultilevel"/>
    <w:tmpl w:val="4EA468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nsid w:val="5DC6392D"/>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67DD4848"/>
    <w:multiLevelType w:val="hybridMultilevel"/>
    <w:tmpl w:val="6E16BF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9">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5"/>
  </w:num>
  <w:num w:numId="6">
    <w:abstractNumId w:val="56"/>
  </w:num>
  <w:num w:numId="7">
    <w:abstractNumId w:val="42"/>
  </w:num>
  <w:num w:numId="8">
    <w:abstractNumId w:val="17"/>
  </w:num>
  <w:num w:numId="9">
    <w:abstractNumId w:val="28"/>
  </w:num>
  <w:num w:numId="10">
    <w:abstractNumId w:val="40"/>
  </w:num>
  <w:num w:numId="11">
    <w:abstractNumId w:val="10"/>
  </w:num>
  <w:num w:numId="12">
    <w:abstractNumId w:val="24"/>
  </w:num>
  <w:num w:numId="13">
    <w:abstractNumId w:val="44"/>
  </w:num>
  <w:num w:numId="14">
    <w:abstractNumId w:val="27"/>
  </w:num>
  <w:num w:numId="15">
    <w:abstractNumId w:val="32"/>
  </w:num>
  <w:num w:numId="16">
    <w:abstractNumId w:val="51"/>
  </w:num>
  <w:num w:numId="17">
    <w:abstractNumId w:val="59"/>
  </w:num>
  <w:num w:numId="18">
    <w:abstractNumId w:val="41"/>
  </w:num>
  <w:num w:numId="19">
    <w:abstractNumId w:val="39"/>
  </w:num>
  <w:num w:numId="20">
    <w:abstractNumId w:val="54"/>
  </w:num>
  <w:num w:numId="21">
    <w:abstractNumId w:val="29"/>
  </w:num>
  <w:num w:numId="22">
    <w:abstractNumId w:val="57"/>
  </w:num>
  <w:num w:numId="23">
    <w:abstractNumId w:val="3"/>
  </w:num>
  <w:num w:numId="24">
    <w:abstractNumId w:val="37"/>
  </w:num>
  <w:num w:numId="25">
    <w:abstractNumId w:val="21"/>
  </w:num>
  <w:num w:numId="26">
    <w:abstractNumId w:val="15"/>
  </w:num>
  <w:num w:numId="27">
    <w:abstractNumId w:val="6"/>
  </w:num>
  <w:num w:numId="28">
    <w:abstractNumId w:val="4"/>
  </w:num>
  <w:num w:numId="29">
    <w:abstractNumId w:val="20"/>
  </w:num>
  <w:num w:numId="30">
    <w:abstractNumId w:val="16"/>
  </w:num>
  <w:num w:numId="31">
    <w:abstractNumId w:val="52"/>
  </w:num>
  <w:num w:numId="32">
    <w:abstractNumId w:val="45"/>
  </w:num>
  <w:num w:numId="33">
    <w:abstractNumId w:val="8"/>
  </w:num>
  <w:num w:numId="34">
    <w:abstractNumId w:val="11"/>
  </w:num>
  <w:num w:numId="35">
    <w:abstractNumId w:val="9"/>
  </w:num>
  <w:num w:numId="36">
    <w:abstractNumId w:val="60"/>
  </w:num>
  <w:num w:numId="37">
    <w:abstractNumId w:val="47"/>
  </w:num>
  <w:num w:numId="38">
    <w:abstractNumId w:val="26"/>
  </w:num>
  <w:num w:numId="39">
    <w:abstractNumId w:val="12"/>
  </w:num>
  <w:num w:numId="40">
    <w:abstractNumId w:val="31"/>
  </w:num>
  <w:num w:numId="41">
    <w:abstractNumId w:val="18"/>
  </w:num>
  <w:num w:numId="42">
    <w:abstractNumId w:val="7"/>
  </w:num>
  <w:num w:numId="43">
    <w:abstractNumId w:val="49"/>
  </w:num>
  <w:num w:numId="44">
    <w:abstractNumId w:val="38"/>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31"/>
  </w:num>
  <w:num w:numId="48">
    <w:abstractNumId w:val="58"/>
  </w:num>
  <w:num w:numId="49">
    <w:abstractNumId w:val="18"/>
  </w:num>
  <w:num w:numId="50">
    <w:abstractNumId w:val="13"/>
  </w:num>
  <w:num w:numId="51">
    <w:abstractNumId w:val="48"/>
  </w:num>
  <w:num w:numId="52">
    <w:abstractNumId w:val="33"/>
  </w:num>
  <w:num w:numId="53">
    <w:abstractNumId w:val="23"/>
  </w:num>
  <w:num w:numId="54">
    <w:abstractNumId w:val="2"/>
  </w:num>
  <w:num w:numId="55">
    <w:abstractNumId w:val="53"/>
  </w:num>
  <w:num w:numId="56">
    <w:abstractNumId w:val="19"/>
  </w:num>
  <w:num w:numId="57">
    <w:abstractNumId w:val="43"/>
  </w:num>
  <w:num w:numId="58">
    <w:abstractNumId w:val="22"/>
  </w:num>
  <w:num w:numId="59">
    <w:abstractNumId w:val="14"/>
  </w:num>
  <w:num w:numId="60">
    <w:abstractNumId w:val="36"/>
  </w:num>
  <w:num w:numId="61">
    <w:abstractNumId w:val="35"/>
  </w:num>
  <w:num w:numId="62">
    <w:abstractNumId w:val="50"/>
  </w:num>
  <w:num w:numId="63">
    <w:abstractNumId w:val="1"/>
  </w:num>
  <w:num w:numId="64">
    <w:abstractNumId w:val="0"/>
    <w:lvlOverride w:ilvl="0">
      <w:startOverride w:val="1"/>
    </w:lvlOverride>
  </w:num>
  <w:num w:numId="65">
    <w:abstractNumId w:val="34"/>
  </w:num>
  <w:num w:numId="66">
    <w:abstractNumId w:val="30"/>
  </w:num>
  <w:num w:numId="67">
    <w:abstractNumId w:val="0"/>
    <w:lvlOverride w:ilvl="0">
      <w:startOverride w:val="11"/>
    </w:lvlOverride>
    <w:lvlOverride w:ilvl="1">
      <w:startOverride w:val="7"/>
    </w:lvlOverride>
  </w:num>
  <w:num w:numId="68">
    <w:abstractNumId w:val="5"/>
  </w:num>
  <w:num w:numId="69">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C2E"/>
    <w:rsid w:val="000207F9"/>
    <w:rsid w:val="00034974"/>
    <w:rsid w:val="000454BE"/>
    <w:rsid w:val="000923B3"/>
    <w:rsid w:val="000B1806"/>
    <w:rsid w:val="00131892"/>
    <w:rsid w:val="00136228"/>
    <w:rsid w:val="0014554B"/>
    <w:rsid w:val="00147B73"/>
    <w:rsid w:val="00180682"/>
    <w:rsid w:val="00195717"/>
    <w:rsid w:val="00200FB6"/>
    <w:rsid w:val="0020340E"/>
    <w:rsid w:val="00221C94"/>
    <w:rsid w:val="0025350C"/>
    <w:rsid w:val="00271633"/>
    <w:rsid w:val="00275A0E"/>
    <w:rsid w:val="002C365B"/>
    <w:rsid w:val="00305A4E"/>
    <w:rsid w:val="00315E55"/>
    <w:rsid w:val="00337319"/>
    <w:rsid w:val="0034285F"/>
    <w:rsid w:val="00365EA5"/>
    <w:rsid w:val="003E1EE7"/>
    <w:rsid w:val="003F619C"/>
    <w:rsid w:val="00427DD0"/>
    <w:rsid w:val="0047254B"/>
    <w:rsid w:val="00476F0D"/>
    <w:rsid w:val="00483455"/>
    <w:rsid w:val="00492363"/>
    <w:rsid w:val="00493F7A"/>
    <w:rsid w:val="004C5E5D"/>
    <w:rsid w:val="004D158D"/>
    <w:rsid w:val="004F74BD"/>
    <w:rsid w:val="00551404"/>
    <w:rsid w:val="005543DE"/>
    <w:rsid w:val="00555B29"/>
    <w:rsid w:val="00566754"/>
    <w:rsid w:val="00577E27"/>
    <w:rsid w:val="005E39B8"/>
    <w:rsid w:val="005E3D1D"/>
    <w:rsid w:val="005F37C4"/>
    <w:rsid w:val="00606246"/>
    <w:rsid w:val="0065485E"/>
    <w:rsid w:val="00680CB2"/>
    <w:rsid w:val="00690C61"/>
    <w:rsid w:val="006A727F"/>
    <w:rsid w:val="006B587D"/>
    <w:rsid w:val="006E3B48"/>
    <w:rsid w:val="006E634D"/>
    <w:rsid w:val="00704ABC"/>
    <w:rsid w:val="00715945"/>
    <w:rsid w:val="00747A4E"/>
    <w:rsid w:val="00755C51"/>
    <w:rsid w:val="007744F2"/>
    <w:rsid w:val="0078446C"/>
    <w:rsid w:val="00784575"/>
    <w:rsid w:val="00786EE7"/>
    <w:rsid w:val="007C7615"/>
    <w:rsid w:val="007D1BEC"/>
    <w:rsid w:val="0080794F"/>
    <w:rsid w:val="00851BAC"/>
    <w:rsid w:val="00854BF1"/>
    <w:rsid w:val="00863D5B"/>
    <w:rsid w:val="0087379E"/>
    <w:rsid w:val="008C64FA"/>
    <w:rsid w:val="008C720A"/>
    <w:rsid w:val="008D430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81642"/>
    <w:rsid w:val="00B81F99"/>
    <w:rsid w:val="00B934EF"/>
    <w:rsid w:val="00BB23E2"/>
    <w:rsid w:val="00BC072A"/>
    <w:rsid w:val="00BD553E"/>
    <w:rsid w:val="00C2629B"/>
    <w:rsid w:val="00CC2571"/>
    <w:rsid w:val="00CC49F7"/>
    <w:rsid w:val="00CC58D3"/>
    <w:rsid w:val="00D329F9"/>
    <w:rsid w:val="00D40C5F"/>
    <w:rsid w:val="00D779F0"/>
    <w:rsid w:val="00D95CF2"/>
    <w:rsid w:val="00DE1C0A"/>
    <w:rsid w:val="00DF37DC"/>
    <w:rsid w:val="00E11E9A"/>
    <w:rsid w:val="00E13FD4"/>
    <w:rsid w:val="00E30CDA"/>
    <w:rsid w:val="00E924F4"/>
    <w:rsid w:val="00EE0247"/>
    <w:rsid w:val="00F11DB0"/>
    <w:rsid w:val="00F5660F"/>
    <w:rsid w:val="00F7258F"/>
    <w:rsid w:val="00F77CC8"/>
    <w:rsid w:val="00F958A2"/>
    <w:rsid w:val="00F97B3C"/>
    <w:rsid w:val="00FA5CB9"/>
    <w:rsid w:val="00FD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147B73"/>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147B73"/>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147B73"/>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147B73"/>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hyperlink" Target="http://alarcos.inf-cr.uclm.es/doc/pgsi/doc/teo/7/pgsi-trans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D7D267E3-0186-4B9C-8115-330C5EDFAD3F}" type="presOf" srcId="{2DCF179F-C1AB-45FC-8F51-E269DA65B744}" destId="{15B734A9-351F-4CC0-8FFF-6D3E8602504F}" srcOrd="0" destOrd="0" presId="urn:microsoft.com/office/officeart/2005/8/layout/cycle8"/>
    <dgm:cxn modelId="{B3D8FD85-156B-4686-BC4F-C650A44C9F38}" type="presOf" srcId="{0C099215-7763-4F38-A281-38F3DB9221DE}" destId="{32400319-D9B7-44D7-974D-4E0BFF61CF0D}" srcOrd="1" destOrd="0" presId="urn:microsoft.com/office/officeart/2005/8/layout/cycle8"/>
    <dgm:cxn modelId="{0CF625E2-C57D-4C42-8DE3-4217C63143CE}" type="presOf" srcId="{9F6456DF-158E-49AC-AEBF-43F52EF0959D}" destId="{9B93C9BE-C2CE-4638-9219-494D9C13E7D3}" srcOrd="1" destOrd="0" presId="urn:microsoft.com/office/officeart/2005/8/layout/cycle8"/>
    <dgm:cxn modelId="{41FDDB2B-FC95-48F9-A6B5-3968EE20A49E}" type="presOf" srcId="{0C099215-7763-4F38-A281-38F3DB9221DE}" destId="{475FC81C-A060-4E1A-9F7F-70C88721FBFD}"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AD75F04D-23E4-4A30-8E5C-E175165056C8}" type="presOf" srcId="{2DCF179F-C1AB-45FC-8F51-E269DA65B744}" destId="{2F83899D-5FE7-4EC3-AD98-0200F0E606E1}" srcOrd="1" destOrd="0" presId="urn:microsoft.com/office/officeart/2005/8/layout/cycle8"/>
    <dgm:cxn modelId="{BA31FAB1-2900-4868-9056-7F9D1EA63F3A}" type="presOf" srcId="{1AD42A84-A349-4043-B6C5-3FC3B672E1A2}" destId="{F7419C1D-95B6-47E6-9ED6-11ECF70E530D}" srcOrd="1"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75BB405D-62B9-4E90-B6FE-632DB4CBCB6B}" type="presOf" srcId="{98A589DF-ACFA-4BC4-8123-696CA723D0EB}" destId="{568267C1-6552-4405-BA3D-7B7D32D96B80}" srcOrd="1" destOrd="0" presId="urn:microsoft.com/office/officeart/2005/8/layout/cycle8"/>
    <dgm:cxn modelId="{6B3D0334-5C18-45AC-80A9-C3A577F2DB59}" type="presOf" srcId="{B92CBBFE-1706-47DB-A5EF-C1FA0223D722}" destId="{7C883A2C-7DB4-41AC-B2D0-6D3914DE1502}" srcOrd="0" destOrd="0" presId="urn:microsoft.com/office/officeart/2005/8/layout/cycle8"/>
    <dgm:cxn modelId="{C87990C3-66A7-491B-B692-00EAAF6AC418}" type="presOf" srcId="{9F6456DF-158E-49AC-AEBF-43F52EF0959D}" destId="{44B77A48-E017-4555-B4B2-DCEA3C112F6C}" srcOrd="0" destOrd="0" presId="urn:microsoft.com/office/officeart/2005/8/layout/cycle8"/>
    <dgm:cxn modelId="{E6D9C7FA-6D61-42E9-8C9A-87289DE9F4E7}" type="presOf" srcId="{1AD42A84-A349-4043-B6C5-3FC3B672E1A2}" destId="{093A9D88-B084-4BF7-A761-6DDAFB66492C}" srcOrd="0" destOrd="0" presId="urn:microsoft.com/office/officeart/2005/8/layout/cycle8"/>
    <dgm:cxn modelId="{C8065977-A22A-4374-B246-071CA9209365}" type="presOf" srcId="{98A589DF-ACFA-4BC4-8123-696CA723D0EB}" destId="{4BFA2775-A494-4F26-B770-FD3B51676A61}" srcOrd="0" destOrd="0" presId="urn:microsoft.com/office/officeart/2005/8/layout/cycle8"/>
    <dgm:cxn modelId="{5BCB1EFD-343F-495D-BDAC-9FA811A1419A}" type="presParOf" srcId="{7C883A2C-7DB4-41AC-B2D0-6D3914DE1502}" destId="{15B734A9-351F-4CC0-8FFF-6D3E8602504F}" srcOrd="0" destOrd="0" presId="urn:microsoft.com/office/officeart/2005/8/layout/cycle8"/>
    <dgm:cxn modelId="{23FEBACB-D285-40D8-8A60-FD4F85415DE6}" type="presParOf" srcId="{7C883A2C-7DB4-41AC-B2D0-6D3914DE1502}" destId="{3C73751C-A6C7-4172-9942-95283ACE21ED}" srcOrd="1" destOrd="0" presId="urn:microsoft.com/office/officeart/2005/8/layout/cycle8"/>
    <dgm:cxn modelId="{F9A4FF5A-D918-4473-808D-98CEF904F1A6}" type="presParOf" srcId="{7C883A2C-7DB4-41AC-B2D0-6D3914DE1502}" destId="{2990E7F7-A551-4090-BFF9-E5363D97ABC5}" srcOrd="2" destOrd="0" presId="urn:microsoft.com/office/officeart/2005/8/layout/cycle8"/>
    <dgm:cxn modelId="{273047DB-771B-4576-BD29-45DE1CC89471}" type="presParOf" srcId="{7C883A2C-7DB4-41AC-B2D0-6D3914DE1502}" destId="{2F83899D-5FE7-4EC3-AD98-0200F0E606E1}" srcOrd="3" destOrd="0" presId="urn:microsoft.com/office/officeart/2005/8/layout/cycle8"/>
    <dgm:cxn modelId="{13E1C3C3-CB36-4635-A161-68542C8B9650}" type="presParOf" srcId="{7C883A2C-7DB4-41AC-B2D0-6D3914DE1502}" destId="{093A9D88-B084-4BF7-A761-6DDAFB66492C}" srcOrd="4" destOrd="0" presId="urn:microsoft.com/office/officeart/2005/8/layout/cycle8"/>
    <dgm:cxn modelId="{ECE563C8-43CD-48FB-8509-414F3524EF5E}" type="presParOf" srcId="{7C883A2C-7DB4-41AC-B2D0-6D3914DE1502}" destId="{4C991BBA-5048-4979-8651-2C2D5ABAF385}" srcOrd="5" destOrd="0" presId="urn:microsoft.com/office/officeart/2005/8/layout/cycle8"/>
    <dgm:cxn modelId="{DB90415D-4D2D-48AA-8386-F4FEAC8532EE}" type="presParOf" srcId="{7C883A2C-7DB4-41AC-B2D0-6D3914DE1502}" destId="{F7CCA9EF-FCC3-4FE0-9D08-015878442EF0}" srcOrd="6" destOrd="0" presId="urn:microsoft.com/office/officeart/2005/8/layout/cycle8"/>
    <dgm:cxn modelId="{5AB6C925-1841-4D51-B243-5D732F93A2FE}" type="presParOf" srcId="{7C883A2C-7DB4-41AC-B2D0-6D3914DE1502}" destId="{F7419C1D-95B6-47E6-9ED6-11ECF70E530D}" srcOrd="7" destOrd="0" presId="urn:microsoft.com/office/officeart/2005/8/layout/cycle8"/>
    <dgm:cxn modelId="{17E7429E-1346-46AB-93F8-29F067D2F4F2}" type="presParOf" srcId="{7C883A2C-7DB4-41AC-B2D0-6D3914DE1502}" destId="{475FC81C-A060-4E1A-9F7F-70C88721FBFD}" srcOrd="8" destOrd="0" presId="urn:microsoft.com/office/officeart/2005/8/layout/cycle8"/>
    <dgm:cxn modelId="{A71CEEBD-E4C3-4EB0-B658-C37A408E51AE}" type="presParOf" srcId="{7C883A2C-7DB4-41AC-B2D0-6D3914DE1502}" destId="{A56629AD-9A90-4DF9-A5B6-E7587590FFAF}" srcOrd="9" destOrd="0" presId="urn:microsoft.com/office/officeart/2005/8/layout/cycle8"/>
    <dgm:cxn modelId="{7F7210FD-400D-41DB-897B-2639814C6C05}" type="presParOf" srcId="{7C883A2C-7DB4-41AC-B2D0-6D3914DE1502}" destId="{A4C95132-721E-488E-B0D3-B70ECD1C7902}" srcOrd="10" destOrd="0" presId="urn:microsoft.com/office/officeart/2005/8/layout/cycle8"/>
    <dgm:cxn modelId="{C9914A12-7B26-4C1C-9069-72022ECEE23D}" type="presParOf" srcId="{7C883A2C-7DB4-41AC-B2D0-6D3914DE1502}" destId="{32400319-D9B7-44D7-974D-4E0BFF61CF0D}" srcOrd="11" destOrd="0" presId="urn:microsoft.com/office/officeart/2005/8/layout/cycle8"/>
    <dgm:cxn modelId="{7B7981A6-A5E3-4EE0-9D46-B829FF4874DD}" type="presParOf" srcId="{7C883A2C-7DB4-41AC-B2D0-6D3914DE1502}" destId="{44B77A48-E017-4555-B4B2-DCEA3C112F6C}" srcOrd="12" destOrd="0" presId="urn:microsoft.com/office/officeart/2005/8/layout/cycle8"/>
    <dgm:cxn modelId="{98CDEF44-520C-43BC-8FDB-AADB342E91A3}" type="presParOf" srcId="{7C883A2C-7DB4-41AC-B2D0-6D3914DE1502}" destId="{7F9AFA22-625B-4BFE-85CD-7321D3ECB248}" srcOrd="13" destOrd="0" presId="urn:microsoft.com/office/officeart/2005/8/layout/cycle8"/>
    <dgm:cxn modelId="{1059328F-0B75-4424-B336-8197C7059D74}" type="presParOf" srcId="{7C883A2C-7DB4-41AC-B2D0-6D3914DE1502}" destId="{887C4B2B-B415-467A-BEEF-FD78B6051194}" srcOrd="14" destOrd="0" presId="urn:microsoft.com/office/officeart/2005/8/layout/cycle8"/>
    <dgm:cxn modelId="{E37A06CB-8139-4157-8CB9-4BCC34B30549}" type="presParOf" srcId="{7C883A2C-7DB4-41AC-B2D0-6D3914DE1502}" destId="{9B93C9BE-C2CE-4638-9219-494D9C13E7D3}" srcOrd="15" destOrd="0" presId="urn:microsoft.com/office/officeart/2005/8/layout/cycle8"/>
    <dgm:cxn modelId="{0AB66E34-49A9-473C-911F-91944646A5CE}" type="presParOf" srcId="{7C883A2C-7DB4-41AC-B2D0-6D3914DE1502}" destId="{4BFA2775-A494-4F26-B770-FD3B51676A61}" srcOrd="16" destOrd="0" presId="urn:microsoft.com/office/officeart/2005/8/layout/cycle8"/>
    <dgm:cxn modelId="{88C33D47-8696-4285-82C5-B51D9B02F606}" type="presParOf" srcId="{7C883A2C-7DB4-41AC-B2D0-6D3914DE1502}" destId="{D5CBE361-E3D1-4CDE-8B03-C7747504E7B1}" srcOrd="17" destOrd="0" presId="urn:microsoft.com/office/officeart/2005/8/layout/cycle8"/>
    <dgm:cxn modelId="{D4A8D31C-5879-410A-B589-196DB252999B}" type="presParOf" srcId="{7C883A2C-7DB4-41AC-B2D0-6D3914DE1502}" destId="{F6F86F64-62D5-4EAC-ACE1-FF50AC528B08}" srcOrd="18" destOrd="0" presId="urn:microsoft.com/office/officeart/2005/8/layout/cycle8"/>
    <dgm:cxn modelId="{D843540F-AD8B-49D3-8CA4-B016716E5846}" type="presParOf" srcId="{7C883A2C-7DB4-41AC-B2D0-6D3914DE1502}" destId="{568267C1-6552-4405-BA3D-7B7D32D96B80}" srcOrd="19" destOrd="0" presId="urn:microsoft.com/office/officeart/2005/8/layout/cycle8"/>
    <dgm:cxn modelId="{D46D7E29-23EF-4553-9EC6-884679E81B68}" type="presParOf" srcId="{7C883A2C-7DB4-41AC-B2D0-6D3914DE1502}" destId="{99EBBA96-077F-45DA-8B19-5EA2445F9494}" srcOrd="20" destOrd="0" presId="urn:microsoft.com/office/officeart/2005/8/layout/cycle8"/>
    <dgm:cxn modelId="{60FEB6CE-D21F-4024-BFFE-2E4A9E11BA66}" type="presParOf" srcId="{7C883A2C-7DB4-41AC-B2D0-6D3914DE1502}" destId="{D09FCC9E-DBAB-4AA3-B63D-EA8CC9CB47ED}" srcOrd="21" destOrd="0" presId="urn:microsoft.com/office/officeart/2005/8/layout/cycle8"/>
    <dgm:cxn modelId="{2B49DEB5-A188-4B05-96C4-3CE933E08B6F}" type="presParOf" srcId="{7C883A2C-7DB4-41AC-B2D0-6D3914DE1502}" destId="{05973A44-AB6D-4C06-BC2F-A630FCA96248}" srcOrd="22" destOrd="0" presId="urn:microsoft.com/office/officeart/2005/8/layout/cycle8"/>
    <dgm:cxn modelId="{24D47F22-5271-4343-B2B3-CCA5F78A39FD}" type="presParOf" srcId="{7C883A2C-7DB4-41AC-B2D0-6D3914DE1502}" destId="{B9621280-E243-474A-8479-58B3662A1DF4}" srcOrd="23" destOrd="0" presId="urn:microsoft.com/office/officeart/2005/8/layout/cycle8"/>
    <dgm:cxn modelId="{2E145811-E0FB-4F6E-9472-8CD86B87C01F}"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2"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80"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155C32"/>
    <w:rsid w:val="002C171F"/>
    <w:rsid w:val="00334B8A"/>
    <w:rsid w:val="00350CA1"/>
    <w:rsid w:val="003D56A8"/>
    <w:rsid w:val="007E7A94"/>
    <w:rsid w:val="008F2A2A"/>
    <w:rsid w:val="00955208"/>
    <w:rsid w:val="00A4739A"/>
    <w:rsid w:val="00AE25EB"/>
    <w:rsid w:val="00E25B2A"/>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2891B-6391-409F-9A00-B6ED33DF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36</Pages>
  <Words>7174</Words>
  <Characters>39461</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72</cp:revision>
  <dcterms:created xsi:type="dcterms:W3CDTF">2012-09-26T06:20:00Z</dcterms:created>
  <dcterms:modified xsi:type="dcterms:W3CDTF">2012-09-28T08:53:00Z</dcterms:modified>
</cp:coreProperties>
</file>