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数学建模基本算法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在数学建模中常用的算法：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instrText xml:space="preserve"> HYPERLINK "https://blog.csdn.net/u012348692/article/details/52962956?locationNum=2&amp;fps=1"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shd w:val="clear" w:fill="FFFFFF"/>
        </w:rPr>
        <w:t>https://blog.csdn.net/u012348692/article/details/52962956?locationNum=2&amp;fps=1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蒙特卡罗算法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所谓蒙特卡洛算法，实际上就是用频率估计概率。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（暂时不用看）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2：数据拟合、参数估计、插值等数据处理算法（常用matlab实现）；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instrText xml:space="preserve"> HYPERLINK "https://blog.csdn.net/mmx1065009116/article/details/77807304?locationNum=7&amp;fps=1"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shd w:val="clear" w:fill="FFFFFF"/>
        </w:rPr>
        <w:t>https://blog.csdn.net/mmx1065009116/article/details/77807304?locationNum=7&amp;fps=1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matlab拟合工具箱；（自己查，这个你看你自己方向要不要学https://jingyan.baidu.com/article/4d58d5416a440a9dd4e9c03a.html）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参数估计：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instrText xml:space="preserve"> HYPERLINK "https://www.jianshu.com/p/f4ea000892ca"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shd w:val="clear" w:fill="FFFFFF"/>
          <w:lang w:eastAsia="zh-CN"/>
        </w:rPr>
        <w:t>https://www.jianshu.com/p/f4ea000892ca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插值：https://blog.csdn.net/zhangyue_lala/article/details/64437547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3：线性规划、整数规划、多元规划、二次规划(用lingo、lingdo、matlab即可实现)；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线性规划：</w: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instrText xml:space="preserve"> HYPERLINK "https://blog.csdn.net/qq_34374664/article/details/78954078" </w:instrTex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i w:val="0"/>
          <w:caps w:val="0"/>
          <w:spacing w:val="0"/>
          <w:sz w:val="21"/>
          <w:szCs w:val="21"/>
          <w:shd w:val="clear" w:fill="FFFFFF"/>
          <w:lang w:eastAsia="zh-CN"/>
        </w:rPr>
        <w:t>https://blog.csdn.net/qq_34374664/article/details/78954078</w: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整数规划：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instrText xml:space="preserve"> HYPERLINK "https://blog.csdn.net/VFDGDFFDFDGFD/article/details/76854115?locationNum=2&amp;fps=1" </w:instrTex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i w:val="0"/>
          <w:caps w:val="0"/>
          <w:spacing w:val="0"/>
          <w:sz w:val="21"/>
          <w:szCs w:val="21"/>
          <w:shd w:val="clear" w:fill="FFFFFF"/>
          <w:lang w:eastAsia="zh-CN"/>
        </w:rPr>
        <w:t>https://blog.csdn.net/VFDGDFFDFDGFD/article/details/76854115?locationNum=2&amp;fps=1</w: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多元规划：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instrText xml:space="preserve"> HYPERLINK "https://wenku.baidu.com/view/635f458be109581b6bd97f19227916888486b92b.html" </w:instrTex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i w:val="0"/>
          <w:caps w:val="0"/>
          <w:spacing w:val="0"/>
          <w:sz w:val="21"/>
          <w:szCs w:val="21"/>
          <w:shd w:val="clear" w:fill="FFFFFF"/>
          <w:lang w:eastAsia="zh-CN"/>
        </w:rPr>
        <w:t>https://wenku.baidu.com/view/635f458be109581b6bd97f19227916888486b92b.html</w: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二次规划：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instrText xml:space="preserve"> HYPERLINK "https://blog.csdn.net/lilong117194/article/details/78204994" </w:instrTex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i w:val="0"/>
          <w:caps w:val="0"/>
          <w:spacing w:val="0"/>
          <w:sz w:val="21"/>
          <w:szCs w:val="21"/>
          <w:shd w:val="clear" w:fill="FFFFFF"/>
          <w:lang w:eastAsia="zh-CN"/>
        </w:rPr>
        <w:t>https://blog.csdn.net/lilong117194/article/details/78204994</w: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4：图论算法（包括最短路、网络流、二分图）；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instrText xml:space="preserve"> HYPERLINK "https://www.cnblogs.com/wangmengmeng/p/5277225.html"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shd w:val="clear" w:fill="FFFFFF"/>
        </w:rPr>
        <w:t>https://www.cnblogs.com/wangmengmeng/p/5277225.html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5：动态规划、回溯搜索、分治算法、分支界定；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instrText xml:space="preserve"> HYPERLINK "https://blog.csdn.net/wardseptember/article/details/79585996"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shd w:val="clear" w:fill="FFFFFF"/>
        </w:rPr>
        <w:t>https://blog.csdn.net/wardseptember/article/details/79585996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6：最优化理论的三大经典算法（模拟退火算法、神经网络算法、遗传算法）；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instrText xml:space="preserve"> HYPERLINK "https://blog.csdn.net/u010159842/article/details/46757821"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shd w:val="clear" w:fill="FFFFFF"/>
        </w:rPr>
        <w:t>https://blog.csdn.net/u010159842/article/details/46757821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instrText xml:space="preserve"> HYPERLINK "https://blog.csdn.net/lg1259156776/article/details/47355209"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shd w:val="clear" w:fill="FFFFFF"/>
        </w:rPr>
        <w:t>https://blog.csdn.net/lg1259156776/article/details/47355209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instrText xml:space="preserve"> HYPERLINK "https://blog.csdn.net/v_JULY_v/article/details/6132775"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shd w:val="clear" w:fill="FFFFFF"/>
        </w:rPr>
        <w:t>https://blog.csdn.net/v_JULY_v/article/details/6132775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（这篇有点专业，也是一样的，代码不用看）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7：网格算法和穷举法；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instrText xml:space="preserve"> HYPERLINK "https://blog.csdn.net/mmx1065009116/article/details/77807466?utm_source=blogxgwz7"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shd w:val="clear" w:fill="FFFFFF"/>
        </w:rPr>
        <w:t>https://blog.csdn.net/mmx1065009116/article/details/77807466?utm_source=blogxgwz7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instrText xml:space="preserve"> HYPERLINK "https://wenku.baidu.com/view/03a676b8d4bbfd0a79563c1ec5da50e2524dd18d.html"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shd w:val="clear" w:fill="FFFFFF"/>
        </w:rPr>
        <w:t>https://wenku.baidu.com/view/03a676b8d4bbfd0a79563c1ec5da50e2524dd18d.html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instrText xml:space="preserve"> HYPERLINK "https://wenku.baidu.com/view/ea46c86d6d175f0e7cd184254b35eefdc9d31516.html"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shd w:val="clear" w:fill="FFFFFF"/>
        </w:rPr>
        <w:t>https://wenku.baidu.com/view/ea46c86d6d175f0e7cd184254b35eefdc9d31516.html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instrText xml:space="preserve"> HYPERLINK "https://blog.csdn.net/qq_37986384/article/details/79464124"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shd w:val="clear" w:fill="FFFFFF"/>
        </w:rPr>
        <w:t>https://blog.csdn.net/qq_37986384/article/details/79464124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8：连续数据离散化；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instrText xml:space="preserve"> HYPERLINK "https://blog.csdn.net/xzfreewind/article/details/77102835"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shd w:val="clear" w:fill="FFFFFF"/>
        </w:rPr>
        <w:t>https://blog.csdn.net/xzfreewind/article/details/77102835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9：数值分析算法；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instrText xml:space="preserve"> HYPERLINK "https://wenku.baidu.com/view/1d76e0d5846a561252d380eb6294dd88d0d23ddc.html"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shd w:val="clear" w:fill="FFFFFF"/>
        </w:rPr>
        <w:t>https://wenku.baidu.com/view/1d76e0d5846a561252d380eb6294dd88d0d23ddc.html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10：图象处理算法（常用matlab</w: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，个人建议</w: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python（代码和算法实例比较好找</w:t>
      </w:r>
      <w:bookmarkStart w:id="0" w:name="_GoBack"/>
      <w:bookmarkEnd w:id="0"/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来实现）。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44DA6"/>
    <w:rsid w:val="27344EE6"/>
    <w:rsid w:val="39B017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2020-06-13T07:26:13Z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