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54" w:rsidRDefault="00506C54" w:rsidP="00506C54">
      <w:pPr>
        <w:pStyle w:val="60"/>
      </w:pPr>
      <w:r>
        <w:t>Манна небесная и здоровье</w:t>
      </w:r>
    </w:p>
    <w:p w:rsidR="00506C54" w:rsidRDefault="00506C54" w:rsidP="00506C54">
      <w:pPr>
        <w:pStyle w:val="14"/>
        <w:jc w:val="right"/>
      </w:pPr>
      <w:r>
        <w:t>Александр Астрогор,</w:t>
      </w:r>
    </w:p>
    <w:p w:rsidR="00506C54" w:rsidRDefault="00506C54" w:rsidP="00506C54">
      <w:pPr>
        <w:pStyle w:val="14"/>
        <w:jc w:val="right"/>
      </w:pPr>
      <w:r>
        <w:t xml:space="preserve">глава из книги </w:t>
      </w:r>
      <w:r>
        <w:t>‬"</w:t>
      </w:r>
      <w:r>
        <w:t>‬Кармическая</w:t>
      </w:r>
    </w:p>
    <w:p w:rsidR="00506C54" w:rsidRDefault="00506C54" w:rsidP="00506C54">
      <w:pPr>
        <w:pStyle w:val="14"/>
        <w:jc w:val="right"/>
      </w:pPr>
      <w:r>
        <w:t xml:space="preserve"> медицина Водолея"</w:t>
      </w:r>
    </w:p>
    <w:p w:rsidR="000D6B4A" w:rsidRDefault="000D6B4A" w:rsidP="00506C54">
      <w:pPr>
        <w:pStyle w:val="14"/>
        <w:jc w:val="right"/>
      </w:pPr>
      <w:r>
        <w:t>сентябрь 2022г.</w:t>
      </w:r>
    </w:p>
    <w:p w:rsidR="00506C54" w:rsidRDefault="00506C54" w:rsidP="00506C54">
      <w:pPr>
        <w:pStyle w:val="14"/>
      </w:pPr>
    </w:p>
    <w:p w:rsidR="00506C54" w:rsidRDefault="00506C54" w:rsidP="00506C54">
      <w:pPr>
        <w:pStyle w:val="14"/>
      </w:pPr>
      <w:r>
        <w:t xml:space="preserve">Пожалуй, все люди, когда рассеянным взглядом смотрят на небо, видят перед собой какие-то полупрозрачные мушки – маленькие огоньки–звёздочки. Эти огоньки постоянно двигаются, дёргаются, отталкиваются друг от друга. Это есть ни что иное, как зримый эфир или то, что в Писаниях называют Манна небесная – пища, которой Бог кормил Моисея и его соплеменников </w:t>
      </w:r>
      <w:proofErr w:type="gramStart"/>
      <w:r>
        <w:t>во время</w:t>
      </w:r>
      <w:proofErr w:type="gramEnd"/>
      <w:r>
        <w:t xml:space="preserve"> 40-летних скитаний после исхода из Египта. Но чтобы получить эту пищу, этот хлеб небесный, человек должен находиться в радостном состоянии души, в любви к Богу, что и требовал Моисей от людей.</w:t>
      </w:r>
    </w:p>
    <w:p w:rsidR="00506C54" w:rsidRDefault="00506C54" w:rsidP="00506C54">
      <w:pPr>
        <w:pStyle w:val="14"/>
      </w:pPr>
      <w:r>
        <w:t>Однако мы знаем и другой феномен, когда увлечённые люди искусства или наукой, увлечённые любимым занятием, читая книги, забывают про еду, ибо они сыты Святым Духом – Манной небесной. То есть, в состоянии радости, восхищения и любви, наше тело питается этой энергией эфира, не ощущая голода. Эта энергия сама входит в наше тело, ибо душа испытывает, переживает маленькие огоньки радости, где подобное тянется к подобному, создавая эффект торсионных полей. Я всегда говорю своим студентам, что многие из вас, придя домой после лекций, не хотите есть и спать, ибо Манна небесная с помощью моих слов, радостно принятых вашим сердцем и умом, вошла в ваше тело. Ведь я не учу астрологии, я в неё влюбляю. И все они с восхищением подтверждают мои слова и своё состояние после лекций.</w:t>
      </w:r>
    </w:p>
    <w:p w:rsidR="00506C54" w:rsidRDefault="00506C54" w:rsidP="00506C54">
      <w:pPr>
        <w:pStyle w:val="14"/>
      </w:pPr>
      <w:r>
        <w:t>Кроме того, эта энергия лечит человека, вытесняя из его организма вирусы и бактерии, грибки и шлаки, паразитов, чистит кожу и многое другое. Манна небесная чистит психическую энергию человека, его чакры, развязывает нервные комки, чистит сосуды, суставы, и всё это способствует продлению жизни, и улучшению качества здоровья. Ибо происходит сонастройка с окружающим миром, при которой даже волны радости проходят от макушки до пяток, а кто-то кожей ощущает этот благодатный эфир, или Манну небесную.</w:t>
      </w:r>
    </w:p>
    <w:p w:rsidR="00506C54" w:rsidRDefault="00506C54" w:rsidP="00506C54">
      <w:pPr>
        <w:pStyle w:val="14"/>
      </w:pPr>
      <w:r>
        <w:t xml:space="preserve">Великий Никола Тесла извлекал огромную энергию из эфира, которой можно было освещать целые города и передавать её на любое расстояние. Вот вам Манна небесная – бесплатное здоровье, которое создаётся только радостным, блаженным и вдохновлённым состоянием души. Но для этого нужно, чтобы человек сознательно вводил себя в творческое </w:t>
      </w:r>
      <w:r>
        <w:lastRenderedPageBreak/>
        <w:t>и радостное состояние души. Елена Ивановна Рерих говорила, что "Никакие другие излучения несравнимы с мощью человека. Он может и оздоровить, и отравить все окружающее".</w:t>
      </w:r>
    </w:p>
    <w:p w:rsidR="00506C54" w:rsidRDefault="00506C54" w:rsidP="00506C54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Никак нельзя получить Манны небесной, если человек сквернословит, злится, излучая вредоносные энергии. "Урусвати знает о вреде засорения пространства, – говорила Елена Рерих, – Среди многих указаний о неизбежности вредных последствий </w:t>
      </w:r>
      <w:proofErr w:type="gramStart"/>
      <w:r>
        <w:rPr>
          <w:rFonts w:ascii="Arial" w:hAnsi="Arial" w:cs="Arial"/>
          <w:sz w:val="28"/>
          <w:szCs w:val="28"/>
        </w:rPr>
        <w:t>Мы</w:t>
      </w:r>
      <w:proofErr w:type="gramEnd"/>
      <w:r>
        <w:rPr>
          <w:rFonts w:ascii="Arial" w:hAnsi="Arial" w:cs="Arial"/>
          <w:sz w:val="28"/>
          <w:szCs w:val="28"/>
        </w:rPr>
        <w:t xml:space="preserve"> советуем избегать говорить об ошибках и не оставаться в помещении, где происходили кощунства и раздражение. И пересуды ошибок остаются</w:t>
      </w:r>
      <w:r w:rsidR="00386D7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и ещё больше загрязняют атмосферу и притягивают те же флюиды, которые способствовали первоначальным заблуждениям. </w:t>
      </w:r>
      <w:proofErr w:type="gramStart"/>
      <w:r>
        <w:rPr>
          <w:rFonts w:ascii="Arial" w:hAnsi="Arial" w:cs="Arial"/>
          <w:sz w:val="28"/>
          <w:szCs w:val="28"/>
        </w:rPr>
        <w:t>Так вредно оставаться в помещении, загрязнённом кощунством и раздражением</w:t>
      </w:r>
      <w:proofErr w:type="gramEnd"/>
      <w:r>
        <w:rPr>
          <w:rFonts w:ascii="Arial" w:hAnsi="Arial" w:cs="Arial"/>
          <w:sz w:val="28"/>
          <w:szCs w:val="28"/>
        </w:rPr>
        <w:t>, – говорю как Врач".</w:t>
      </w:r>
    </w:p>
    <w:p w:rsidR="00506C54" w:rsidRDefault="00506C54" w:rsidP="00506C54">
      <w:pPr>
        <w:pStyle w:val="14"/>
      </w:pPr>
      <w:r>
        <w:t>Вот и выходит, что в грязное тело мыслей и чувств не может проникнуть Манна небесная, ибо сам человек засоряет и уплотняет пространство вокруг себя своей же энергией. Однако всё это можно исправить, для этого нужно просто зажигать огоньки своей души интересами и увлечениями,</w:t>
      </w:r>
      <w:r w:rsidR="003E7A48">
        <w:t xml:space="preserve"> любовью к делу, Богу и Природе,</w:t>
      </w:r>
      <w:r w:rsidR="0053114A">
        <w:t xml:space="preserve"> позитивно относиться к любой ситуации, ведь говорят же, что </w:t>
      </w:r>
      <w:r w:rsidR="0053114A">
        <w:t>‬"</w:t>
      </w:r>
      <w:r w:rsidR="0053114A">
        <w:t>‬не было бы счастья, да несчастье помогло". А ещё нужно</w:t>
      </w:r>
      <w:r w:rsidR="003E7A48">
        <w:t xml:space="preserve"> щедро дарить улыбки, знания, чувства, хорошее настроение, и тогда вы будете купаться в Манне небесной, чувствуя себя, как у Христа за пазухой.</w:t>
      </w:r>
    </w:p>
    <w:p w:rsidR="005A598D" w:rsidRDefault="005A598D" w:rsidP="00506C54">
      <w:pPr>
        <w:pStyle w:val="14"/>
      </w:pPr>
    </w:p>
    <w:p w:rsidR="005A598D" w:rsidRDefault="005A598D" w:rsidP="005A598D">
      <w:pPr>
        <w:pStyle w:val="14"/>
        <w:jc w:val="right"/>
      </w:pPr>
      <w:r>
        <w:t xml:space="preserve">Сайт: </w:t>
      </w:r>
      <w:proofErr w:type="spellStart"/>
      <w:r>
        <w:t>астрогор.онлайн</w:t>
      </w:r>
      <w:bookmarkStart w:id="0" w:name="_GoBack"/>
      <w:bookmarkEnd w:id="0"/>
      <w:proofErr w:type="spellEnd"/>
    </w:p>
    <w:p w:rsidR="00506C54" w:rsidRDefault="00506C54" w:rsidP="00506C54">
      <w:pPr>
        <w:pStyle w:val="14"/>
      </w:pPr>
    </w:p>
    <w:p w:rsidR="00A71E18" w:rsidRPr="00F75BE4" w:rsidRDefault="004776BA" w:rsidP="00F75BE4">
      <w:r w:rsidRPr="00F75BE4">
        <w:t xml:space="preserve"> </w:t>
      </w:r>
    </w:p>
    <w:sectPr w:rsidR="00A71E18" w:rsidRPr="00F75BE4" w:rsidSect="00CF769E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5D1" w:rsidRDefault="00F375D1" w:rsidP="00506C54">
      <w:r>
        <w:separator/>
      </w:r>
    </w:p>
  </w:endnote>
  <w:endnote w:type="continuationSeparator" w:id="0">
    <w:p w:rsidR="00F375D1" w:rsidRDefault="00F375D1" w:rsidP="0050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batDi">
    <w:panose1 w:val="03000000000000000000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5D1" w:rsidRDefault="00F375D1" w:rsidP="00506C54">
      <w:r>
        <w:separator/>
      </w:r>
    </w:p>
  </w:footnote>
  <w:footnote w:type="continuationSeparator" w:id="0">
    <w:p w:rsidR="00F375D1" w:rsidRDefault="00F375D1" w:rsidP="00506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2883743"/>
      <w:docPartObj>
        <w:docPartGallery w:val="Page Numbers (Top of Page)"/>
        <w:docPartUnique/>
      </w:docPartObj>
    </w:sdtPr>
    <w:sdtEndPr/>
    <w:sdtContent>
      <w:p w:rsidR="00506C54" w:rsidRDefault="00506C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98D">
          <w:rPr>
            <w:noProof/>
          </w:rPr>
          <w:t>1</w:t>
        </w:r>
        <w:r>
          <w:fldChar w:fldCharType="end"/>
        </w:r>
      </w:p>
    </w:sdtContent>
  </w:sdt>
  <w:p w:rsidR="00506C54" w:rsidRDefault="00506C5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6CA5"/>
    <w:multiLevelType w:val="hybridMultilevel"/>
    <w:tmpl w:val="4C42DDFC"/>
    <w:lvl w:ilvl="0" w:tplc="092E6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5004AA"/>
    <w:multiLevelType w:val="hybridMultilevel"/>
    <w:tmpl w:val="B400E1F4"/>
    <w:lvl w:ilvl="0" w:tplc="3CB66972">
      <w:start w:val="1"/>
      <w:numFmt w:val="decimal"/>
      <w:lvlText w:val="%1)"/>
      <w:lvlJc w:val="left"/>
      <w:pPr>
        <w:ind w:left="1294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E5"/>
    <w:rsid w:val="000801EE"/>
    <w:rsid w:val="000C4F2E"/>
    <w:rsid w:val="000D6B4A"/>
    <w:rsid w:val="00165EFE"/>
    <w:rsid w:val="001F2C30"/>
    <w:rsid w:val="002508D0"/>
    <w:rsid w:val="00263ACC"/>
    <w:rsid w:val="002A216A"/>
    <w:rsid w:val="003578A8"/>
    <w:rsid w:val="00386D74"/>
    <w:rsid w:val="003E524D"/>
    <w:rsid w:val="003E7A48"/>
    <w:rsid w:val="00400010"/>
    <w:rsid w:val="00440084"/>
    <w:rsid w:val="00466F8B"/>
    <w:rsid w:val="004746C8"/>
    <w:rsid w:val="004776BA"/>
    <w:rsid w:val="005066B8"/>
    <w:rsid w:val="00506C54"/>
    <w:rsid w:val="0053114A"/>
    <w:rsid w:val="00562CAC"/>
    <w:rsid w:val="00586FD7"/>
    <w:rsid w:val="005A598D"/>
    <w:rsid w:val="005C1534"/>
    <w:rsid w:val="00632352"/>
    <w:rsid w:val="00695D11"/>
    <w:rsid w:val="00707EB0"/>
    <w:rsid w:val="00733DAC"/>
    <w:rsid w:val="00742D6F"/>
    <w:rsid w:val="007F6654"/>
    <w:rsid w:val="00862320"/>
    <w:rsid w:val="008D58DA"/>
    <w:rsid w:val="0095570C"/>
    <w:rsid w:val="0098219B"/>
    <w:rsid w:val="009A6F3D"/>
    <w:rsid w:val="009D14D1"/>
    <w:rsid w:val="009F0BB2"/>
    <w:rsid w:val="00A55AE5"/>
    <w:rsid w:val="00A633B4"/>
    <w:rsid w:val="00A71E18"/>
    <w:rsid w:val="00A7210A"/>
    <w:rsid w:val="00BF7F15"/>
    <w:rsid w:val="00C2136F"/>
    <w:rsid w:val="00CF769E"/>
    <w:rsid w:val="00D04F69"/>
    <w:rsid w:val="00D57D5B"/>
    <w:rsid w:val="00DE72EA"/>
    <w:rsid w:val="00DF3BD4"/>
    <w:rsid w:val="00E05C33"/>
    <w:rsid w:val="00EC571B"/>
    <w:rsid w:val="00F375D1"/>
    <w:rsid w:val="00F674F6"/>
    <w:rsid w:val="00F75BE4"/>
    <w:rsid w:val="00FB54D2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33CD"/>
  <w15:chartTrackingRefBased/>
  <w15:docId w15:val="{81B50E71-4E90-4AAC-A00F-09FCA6C1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6F3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link w:val="30"/>
    <w:autoRedefine/>
    <w:qFormat/>
    <w:rsid w:val="009A6F3D"/>
    <w:pPr>
      <w:keepLines w:val="0"/>
      <w:spacing w:after="60" w:line="240" w:lineRule="auto"/>
      <w:jc w:val="center"/>
    </w:pPr>
    <w:rPr>
      <w:rFonts w:ascii="ArbatDi" w:eastAsia="Times New Roman" w:hAnsi="ArbatDi" w:cs="Arial"/>
      <w:b/>
      <w:bCs/>
      <w:kern w:val="32"/>
      <w:sz w:val="40"/>
      <w:lang w:eastAsia="ru-RU"/>
    </w:rPr>
  </w:style>
  <w:style w:type="character" w:customStyle="1" w:styleId="30">
    <w:name w:val="Стиль3 Знак"/>
    <w:basedOn w:val="10"/>
    <w:link w:val="3"/>
    <w:rsid w:val="009A6F3D"/>
    <w:rPr>
      <w:rFonts w:ascii="ArbatDi" w:eastAsia="Times New Roman" w:hAnsi="ArbatDi" w:cs="Arial"/>
      <w:b/>
      <w:bCs/>
      <w:color w:val="2E74B5" w:themeColor="accent1" w:themeShade="BF"/>
      <w:kern w:val="32"/>
      <w:sz w:val="40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6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Стиль1"/>
    <w:basedOn w:val="a3"/>
    <w:link w:val="12"/>
    <w:qFormat/>
    <w:rsid w:val="00742D6F"/>
    <w:pPr>
      <w:spacing w:before="240" w:after="60"/>
      <w:contextualSpacing w:val="0"/>
      <w:jc w:val="center"/>
      <w:outlineLvl w:val="0"/>
    </w:pPr>
    <w:rPr>
      <w:rFonts w:ascii="ArbatDi" w:hAnsi="ArbatDi"/>
      <w:b/>
      <w:bCs/>
      <w:spacing w:val="0"/>
      <w:sz w:val="36"/>
      <w:szCs w:val="32"/>
    </w:rPr>
  </w:style>
  <w:style w:type="character" w:customStyle="1" w:styleId="12">
    <w:name w:val="Стиль1 Знак"/>
    <w:basedOn w:val="a4"/>
    <w:link w:val="11"/>
    <w:rsid w:val="00742D6F"/>
    <w:rPr>
      <w:rFonts w:ascii="ArbatDi" w:eastAsiaTheme="majorEastAsia" w:hAnsi="ArbatDi" w:cstheme="majorBidi"/>
      <w:b/>
      <w:bCs/>
      <w:spacing w:val="-10"/>
      <w:kern w:val="28"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742D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4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586FD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6232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62320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9D14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Normal (Web)"/>
    <w:basedOn w:val="a"/>
    <w:uiPriority w:val="99"/>
    <w:semiHidden/>
    <w:unhideWhenUsed/>
    <w:rsid w:val="00F75BE4"/>
    <w:pPr>
      <w:spacing w:before="100" w:beforeAutospacing="1" w:after="100" w:afterAutospacing="1"/>
    </w:pPr>
  </w:style>
  <w:style w:type="character" w:customStyle="1" w:styleId="6">
    <w:name w:val="Стиль6 Знак"/>
    <w:basedOn w:val="a0"/>
    <w:link w:val="60"/>
    <w:locked/>
    <w:rsid w:val="00506C54"/>
    <w:rPr>
      <w:rFonts w:ascii="ArbatDi" w:hAnsi="ArbatDi" w:cs="Arial"/>
      <w:bCs/>
      <w:kern w:val="32"/>
      <w:sz w:val="40"/>
      <w:szCs w:val="32"/>
    </w:rPr>
  </w:style>
  <w:style w:type="paragraph" w:customStyle="1" w:styleId="60">
    <w:name w:val="Стиль6"/>
    <w:basedOn w:val="a"/>
    <w:link w:val="6"/>
    <w:qFormat/>
    <w:rsid w:val="00506C54"/>
    <w:pPr>
      <w:keepNext/>
      <w:spacing w:before="240" w:after="60"/>
      <w:jc w:val="center"/>
      <w:outlineLvl w:val="0"/>
    </w:pPr>
    <w:rPr>
      <w:rFonts w:ascii="ArbatDi" w:eastAsiaTheme="minorHAnsi" w:hAnsi="ArbatDi" w:cs="Arial"/>
      <w:bCs/>
      <w:kern w:val="32"/>
      <w:sz w:val="40"/>
      <w:szCs w:val="32"/>
      <w:lang w:eastAsia="en-US"/>
    </w:rPr>
  </w:style>
  <w:style w:type="paragraph" w:customStyle="1" w:styleId="14">
    <w:name w:val="Обычный ариал 14"/>
    <w:basedOn w:val="a"/>
    <w:uiPriority w:val="99"/>
    <w:qFormat/>
    <w:rsid w:val="00506C54"/>
    <w:pPr>
      <w:ind w:firstLine="709"/>
      <w:jc w:val="both"/>
    </w:pPr>
    <w:rPr>
      <w:rFonts w:ascii="Arial" w:hAnsi="Arial" w:cs="Arial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506C5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06C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06C5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06C5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</dc:creator>
  <cp:keywords/>
  <dc:description/>
  <cp:lastModifiedBy>Astro</cp:lastModifiedBy>
  <cp:revision>7</cp:revision>
  <cp:lastPrinted>2022-08-29T15:44:00Z</cp:lastPrinted>
  <dcterms:created xsi:type="dcterms:W3CDTF">2022-09-18T07:55:00Z</dcterms:created>
  <dcterms:modified xsi:type="dcterms:W3CDTF">2022-09-19T17:09:00Z</dcterms:modified>
</cp:coreProperties>
</file>