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rtl w:val="0"/>
        </w:rPr>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38"/>
          <w:szCs w:val="38"/>
        </w:rPr>
      </w:pPr>
      <w:r w:rsidDel="00000000" w:rsidR="00000000" w:rsidRPr="00000000">
        <w:rPr>
          <w:rtl w:val="0"/>
        </w:rPr>
      </w:r>
    </w:p>
    <w:p w:rsidR="00000000" w:rsidDel="00000000" w:rsidP="00000000" w:rsidRDefault="00000000" w:rsidRPr="00000000" w14:paraId="00000004">
      <w:pPr>
        <w:jc w:val="center"/>
        <w:rPr>
          <w:b w:val="1"/>
          <w:bCs w:val="1"/>
          <w:sz w:val="38"/>
          <w:szCs w:val="38"/>
        </w:rPr>
      </w:pP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rtl w:val="0"/>
        </w:rPr>
      </w:r>
    </w:p>
    <w:p w:rsidR="00000000" w:rsidDel="00000000" w:rsidP="00000000" w:rsidRDefault="00000000" w:rsidRPr="00000000" w14:paraId="00000006">
      <w:pPr>
        <w:jc w:val="center"/>
        <w:rPr>
          <w:b w:val="1"/>
          <w:bCs w:val="1"/>
          <w:sz w:val="38"/>
          <w:szCs w:val="38"/>
        </w:rPr>
      </w:pPr>
      <w:r w:rsidDel="00000000" w:rsidR="00000000" w:rsidRPr="00000000">
        <w:rPr>
          <w:rtl w:val="0"/>
        </w:rPr>
      </w:r>
    </w:p>
    <w:p w:rsidR="00000000" w:rsidDel="00000000" w:rsidP="00000000" w:rsidRDefault="00000000" w:rsidRPr="00000000" w14:paraId="00000007">
      <w:pPr>
        <w:jc w:val="center"/>
        <w:rPr>
          <w:b w:val="1"/>
          <w:bCs w:val="1"/>
          <w:sz w:val="38"/>
          <w:szCs w:val="38"/>
        </w:rPr>
      </w:pPr>
      <w:r w:rsidDel="00000000" w:rsidR="00000000" w:rsidRPr="00000000">
        <w:rPr>
          <w:rtl w:val="0"/>
        </w:rPr>
      </w:r>
    </w:p>
    <w:p w:rsidR="00000000" w:rsidDel="00000000" w:rsidP="00000000" w:rsidRDefault="00000000" w:rsidRPr="00000000" w14:paraId="00000008">
      <w:pPr>
        <w:jc w:val="center"/>
        <w:rPr>
          <w:b w:val="1"/>
          <w:bCs w:val="1"/>
          <w:sz w:val="38"/>
          <w:szCs w:val="38"/>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rtl w:val="0"/>
        </w:rPr>
      </w:r>
    </w:p>
    <w:p w:rsidR="00000000" w:rsidDel="00000000" w:rsidP="00000000" w:rsidRDefault="00000000" w:rsidRPr="00000000" w14:paraId="0000000B">
      <w:pPr>
        <w:jc w:val="center"/>
        <w:rPr>
          <w:b w:val="1"/>
          <w:bCs w:val="1"/>
          <w:sz w:val="38"/>
          <w:szCs w:val="38"/>
        </w:rPr>
      </w:pPr>
      <w:r w:rsidDel="00000000" w:rsidR="00000000" w:rsidRPr="00000000">
        <w:rPr>
          <w:rtl w:val="0"/>
        </w:rPr>
      </w:r>
    </w:p>
    <w:p w:rsidR="00000000" w:rsidDel="00000000" w:rsidP="00000000" w:rsidRDefault="00000000" w:rsidRPr="00000000" w14:paraId="0000000C">
      <w:pPr>
        <w:rPr>
          <w:b w:val="1"/>
          <w:bCs w:val="1"/>
          <w:sz w:val="38"/>
          <w:szCs w:val="38"/>
        </w:rPr>
      </w:pPr>
      <w:r w:rsidDel="00000000" w:rsidR="00000000" w:rsidRPr="00000000">
        <w:rPr>
          <w:rtl w:val="0"/>
        </w:rPr>
      </w:r>
    </w:p>
    <w:p w:rsidR="00000000" w:rsidDel="00000000" w:rsidP="00000000" w:rsidRDefault="00000000" w:rsidRPr="00000000" w14:paraId="0000000D">
      <w:pPr>
        <w:jc w:val="center"/>
        <w:rPr>
          <w:b w:val="1"/>
          <w:bCs w:val="1"/>
          <w:sz w:val="38"/>
          <w:szCs w:val="38"/>
        </w:rPr>
      </w:pPr>
      <w:r w:rsidDel="00000000" w:rsidR="00000000" w:rsidRPr="00000000">
        <w:rPr>
          <w:rtl w:val="0"/>
        </w:rPr>
      </w:r>
    </w:p>
    <w:p w:rsidR="00000000" w:rsidDel="00000000" w:rsidP="00000000" w:rsidRDefault="00000000" w:rsidRPr="00000000" w14:paraId="0000000E">
      <w:pPr>
        <w:jc w:val="center"/>
        <w:rPr>
          <w:b w:val="1"/>
          <w:bCs w:val="1"/>
          <w:sz w:val="38"/>
          <w:szCs w:val="38"/>
        </w:rPr>
      </w:pPr>
      <w:r w:rsidDel="00000000" w:rsidR="00000000" w:rsidRPr="00000000">
        <w:rPr>
          <w:rtl w:val="0"/>
        </w:rPr>
      </w:r>
    </w:p>
    <w:p w:rsidR="00000000" w:rsidDel="00000000" w:rsidP="00000000" w:rsidRDefault="00000000" w:rsidRPr="00000000" w14:paraId="0000000F">
      <w:pPr>
        <w:jc w:val="center"/>
        <w:rPr>
          <w:b w:val="1"/>
          <w:bCs w:val="1"/>
          <w:sz w:val="42"/>
          <w:szCs w:val="42"/>
        </w:rPr>
      </w:pPr>
      <w:r w:rsidDel="00000000" w:rsidR="00000000" w:rsidRPr="00000000">
        <w:rPr>
          <w:b w:val="1"/>
          <w:bCs w:val="1"/>
          <w:sz w:val="42"/>
          <w:szCs w:val="42"/>
          <w:rtl w:val="0"/>
        </w:rPr>
        <w:t xml:space="preserve">Functional Test Report for </w:t>
      </w:r>
    </w:p>
    <w:p w:rsidR="00000000" w:rsidDel="00000000" w:rsidP="00000000" w:rsidRDefault="00000000" w:rsidRPr="00000000" w14:paraId="00000010">
      <w:pPr>
        <w:jc w:val="center"/>
        <w:rPr>
          <w:b w:val="1"/>
          <w:bCs w:val="1"/>
          <w:sz w:val="42"/>
          <w:szCs w:val="42"/>
        </w:rPr>
      </w:pPr>
      <w:r w:rsidDel="00000000" w:rsidR="00000000" w:rsidRPr="00000000">
        <w:rPr>
          <w:b w:val="1"/>
          <w:bCs w:val="1"/>
          <w:sz w:val="42"/>
          <w:szCs w:val="42"/>
          <w:rtl w:val="0"/>
        </w:rPr>
        <w:t xml:space="preserve">eSignet v 1.7.0</w:t>
      </w:r>
    </w:p>
    <w:p w:rsidR="00000000" w:rsidDel="00000000" w:rsidP="00000000" w:rsidRDefault="00000000" w:rsidRPr="00000000" w14:paraId="00000011">
      <w:pPr>
        <w:jc w:val="center"/>
        <w:rPr>
          <w:b w:val="1"/>
          <w:bCs w:val="1"/>
          <w:sz w:val="42"/>
          <w:szCs w:val="42"/>
        </w:rPr>
      </w:pPr>
      <w:r w:rsidDel="00000000" w:rsidR="00000000" w:rsidRPr="00000000">
        <w:rPr>
          <w:sz w:val="30"/>
          <w:szCs w:val="30"/>
          <w:rtl w:val="0"/>
        </w:rPr>
        <w:t xml:space="preserve">27-11-2025</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gjdgxs" w:id="0"/>
      <w:bookmarkEnd w:id="0"/>
      <w:r w:rsidDel="00000000" w:rsidR="00000000" w:rsidRPr="00000000">
        <w:rPr>
          <w:rtl w:val="0"/>
        </w:rPr>
      </w:r>
    </w:p>
    <w:sdt>
      <w:sdtPr>
        <w:id w:val="97134662"/>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Scope</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9j6loim5r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Approach</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2ygdiuak6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configuration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bd4cdkrmh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Health</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vvrses51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execution statistics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ridxsnome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test results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eading=h.1fob9te" w:id="2"/>
      <w:bookmarkEnd w:id="2"/>
      <w:r w:rsidDel="00000000" w:rsidR="00000000" w:rsidRPr="00000000">
        <w:rPr>
          <w:rtl w:val="0"/>
        </w:rPr>
        <w:t xml:space="preserve">Testing Scope</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scope of testing is to verify fitment to the specification from the perspective of  </w:t>
      </w:r>
    </w:p>
    <w:p w:rsidR="00000000" w:rsidDel="00000000" w:rsidP="00000000" w:rsidRDefault="00000000" w:rsidRPr="00000000" w14:paraId="0000001E">
      <w:pPr>
        <w:numPr>
          <w:ilvl w:val="0"/>
          <w:numId w:val="3"/>
        </w:numPr>
        <w:ind w:left="720" w:hanging="360"/>
        <w:rPr>
          <w:sz w:val="24"/>
          <w:szCs w:val="24"/>
        </w:rPr>
      </w:pPr>
      <w:r w:rsidDel="00000000" w:rsidR="00000000" w:rsidRPr="00000000">
        <w:rPr>
          <w:sz w:val="24"/>
          <w:szCs w:val="24"/>
          <w:rtl w:val="0"/>
        </w:rPr>
        <w:t xml:space="preserve">Functionality  </w:t>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Deployability  </w:t>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sz w:val="24"/>
          <w:szCs w:val="24"/>
          <w:rtl w:val="0"/>
        </w:rPr>
        <w:t xml:space="preserve">Configurability  </w:t>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sz w:val="24"/>
          <w:szCs w:val="24"/>
          <w:rtl w:val="0"/>
        </w:rPr>
        <w:t xml:space="preserve">Customizability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Verification is performed not only from the end user perspective but also from the System Integrator (SI) point of view. Hence, the Configurability and Extensibility of the software is also assessed. This ensures the readiness of software for use in multiple countries. Since MOSIP is an “API First” product platform, Verification scope required comprehensive automation testing for all the MOSIP APIs. An automation Test Rig is created for the same.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q9j6loim5rz1" w:id="3"/>
      <w:bookmarkEnd w:id="3"/>
      <w:r w:rsidDel="00000000" w:rsidR="00000000" w:rsidRPr="00000000">
        <w:rPr>
          <w:rtl w:val="0"/>
        </w:rPr>
        <w:t xml:space="preserve">Test Approach</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Persona based approach has been adopted to perform the IV&amp;V, by simulating test scenarios that resemble a real-time implementation. </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rtl w:val="0"/>
        </w:rPr>
        <w:t xml:space="preserve">Functionality  </w:t>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sz w:val="24"/>
          <w:szCs w:val="24"/>
          <w:rtl w:val="0"/>
        </w:rPr>
        <w:t xml:space="preserve">Deployability  </w:t>
      </w:r>
    </w:p>
    <w:p w:rsidR="00000000" w:rsidDel="00000000" w:rsidP="00000000" w:rsidRDefault="00000000" w:rsidRPr="00000000" w14:paraId="0000002D">
      <w:pPr>
        <w:numPr>
          <w:ilvl w:val="0"/>
          <w:numId w:val="3"/>
        </w:numPr>
        <w:ind w:left="720" w:hanging="360"/>
        <w:rPr>
          <w:sz w:val="24"/>
          <w:szCs w:val="24"/>
        </w:rPr>
      </w:pPr>
      <w:r w:rsidDel="00000000" w:rsidR="00000000" w:rsidRPr="00000000">
        <w:rPr>
          <w:sz w:val="24"/>
          <w:szCs w:val="24"/>
          <w:rtl w:val="0"/>
        </w:rPr>
        <w:t xml:space="preserve">Configurability  </w:t>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sz w:val="24"/>
          <w:szCs w:val="24"/>
          <w:rtl w:val="0"/>
        </w:rPr>
        <w:t xml:space="preserve">Customizability</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The verification methods may differ based on how the need was addressed. </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For regression check, “MOSIP Test Rig” - an automation testing suite - which is indigenously designed and developed for supporting persona-based testing. MOSIP Test Rig covers the end-to-end test execution and reporting. The end-to-end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open-source artifact which can also be enhanced and used by countries to validate the SI deliveries before going live. Persona classes include both negative and positive personas. Negative persona classes include users like Bribed Registration Office, Malicious Insider etc. The needs of positive persona classes must be met, whereas the needs of negative persona classes must be effectively restricted by the software.</w:t>
      </w:r>
    </w:p>
    <w:p w:rsidR="00000000" w:rsidDel="00000000" w:rsidP="00000000" w:rsidRDefault="00000000" w:rsidRPr="00000000" w14:paraId="00000033">
      <w:pPr>
        <w:pStyle w:val="Heading1"/>
        <w:rPr/>
      </w:pPr>
      <w:bookmarkStart w:colFirst="0" w:colLast="0" w:name="_heading=h.m2ygdiuak6ku" w:id="4"/>
      <w:bookmarkEnd w:id="4"/>
      <w:r w:rsidDel="00000000" w:rsidR="00000000" w:rsidRPr="00000000">
        <w:rPr>
          <w:rtl w:val="0"/>
        </w:rPr>
        <w:t xml:space="preserve">Verified configuration </w:t>
      </w:r>
    </w:p>
    <w:p w:rsidR="00000000" w:rsidDel="00000000" w:rsidP="00000000" w:rsidRDefault="00000000" w:rsidRPr="00000000" w14:paraId="00000034">
      <w:pPr>
        <w:widowControl w:val="0"/>
        <w:spacing w:after="320" w:lineRule="auto"/>
        <w:rPr>
          <w:color w:val="1d1c1d"/>
          <w:sz w:val="24"/>
          <w:szCs w:val="24"/>
          <w:highlight w:val="white"/>
        </w:rPr>
      </w:pPr>
      <w:r w:rsidDel="00000000" w:rsidR="00000000" w:rsidRPr="00000000">
        <w:rPr>
          <w:color w:val="1d1c1d"/>
          <w:sz w:val="24"/>
          <w:szCs w:val="24"/>
          <w:highlight w:val="white"/>
          <w:rtl w:val="0"/>
        </w:rPr>
        <w:t xml:space="preserve">Verification is performed on various configurations as mentioned below </w:t>
      </w:r>
    </w:p>
    <w:p w:rsidR="00000000" w:rsidDel="00000000" w:rsidP="00000000" w:rsidRDefault="00000000" w:rsidRPr="00000000" w14:paraId="00000035">
      <w:pPr>
        <w:widowControl w:val="0"/>
        <w:rPr>
          <w:color w:val="1d1c1d"/>
          <w:sz w:val="24"/>
          <w:szCs w:val="24"/>
        </w:rPr>
      </w:pPr>
      <w:r w:rsidDel="00000000" w:rsidR="00000000" w:rsidRPr="00000000">
        <w:rPr>
          <w:color w:val="1d1c1d"/>
          <w:sz w:val="24"/>
          <w:szCs w:val="24"/>
          <w:rtl w:val="0"/>
        </w:rPr>
        <w:t xml:space="preserve">Default configuration -</w:t>
      </w:r>
    </w:p>
    <w:p w:rsidR="00000000" w:rsidDel="00000000" w:rsidP="00000000" w:rsidRDefault="00000000" w:rsidRPr="00000000" w14:paraId="00000036">
      <w:pPr>
        <w:widowControl w:val="0"/>
        <w:numPr>
          <w:ilvl w:val="0"/>
          <w:numId w:val="4"/>
        </w:numPr>
        <w:ind w:left="720" w:hanging="360"/>
        <w:rPr>
          <w:color w:val="1d1c1d"/>
          <w:sz w:val="24"/>
          <w:szCs w:val="24"/>
        </w:rPr>
      </w:pPr>
      <w:r w:rsidDel="00000000" w:rsidR="00000000" w:rsidRPr="00000000">
        <w:rPr>
          <w:color w:val="1d1c1d"/>
          <w:sz w:val="24"/>
          <w:szCs w:val="24"/>
          <w:rtl w:val="0"/>
        </w:rPr>
        <w:t xml:space="preserve">eSignet with 6 languages (English/Khmer/Hindi/Kannada/arabic/tamil) </w:t>
      </w:r>
    </w:p>
    <w:p w:rsidR="00000000" w:rsidDel="00000000" w:rsidP="00000000" w:rsidRDefault="00000000" w:rsidRPr="00000000" w14:paraId="00000037">
      <w:pPr>
        <w:widowControl w:val="0"/>
        <w:numPr>
          <w:ilvl w:val="0"/>
          <w:numId w:val="4"/>
        </w:numPr>
        <w:ind w:left="720" w:hanging="360"/>
        <w:rPr>
          <w:color w:val="1d1c1d"/>
          <w:sz w:val="24"/>
          <w:szCs w:val="24"/>
        </w:rPr>
      </w:pPr>
      <w:r w:rsidDel="00000000" w:rsidR="00000000" w:rsidRPr="00000000">
        <w:rPr>
          <w:color w:val="1d1c1d"/>
          <w:sz w:val="24"/>
          <w:szCs w:val="24"/>
          <w:rtl w:val="0"/>
        </w:rPr>
        <w:t xml:space="preserve">Signup with 2 languages (Khmer/English)</w:t>
      </w:r>
    </w:p>
    <w:p w:rsidR="00000000" w:rsidDel="00000000" w:rsidP="00000000" w:rsidRDefault="00000000" w:rsidRPr="00000000" w14:paraId="00000038">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39">
      <w:pPr>
        <w:widowControl w:val="0"/>
        <w:rPr>
          <w:sz w:val="40"/>
          <w:szCs w:val="40"/>
        </w:rPr>
      </w:pPr>
      <w:r w:rsidDel="00000000" w:rsidR="00000000" w:rsidRPr="00000000">
        <w:rPr>
          <w:sz w:val="40"/>
          <w:szCs w:val="40"/>
          <w:rtl w:val="0"/>
        </w:rPr>
        <w:t xml:space="preserve">Main feature tested:</w:t>
      </w:r>
    </w:p>
    <w:p w:rsidR="00000000" w:rsidDel="00000000" w:rsidP="00000000" w:rsidRDefault="00000000" w:rsidRPr="00000000" w14:paraId="0000003A">
      <w:pPr>
        <w:widowControl w:val="0"/>
        <w:rPr>
          <w:color w:val="1d1c1d"/>
          <w:sz w:val="24"/>
          <w:szCs w:val="24"/>
          <w:highlight w:val="white"/>
        </w:rPr>
      </w:pPr>
      <w:r w:rsidDel="00000000" w:rsidR="00000000" w:rsidRPr="00000000">
        <w:rPr>
          <w:color w:val="1d1c1d"/>
          <w:sz w:val="24"/>
          <w:szCs w:val="24"/>
          <w:highlight w:val="white"/>
          <w:rtl w:val="0"/>
        </w:rPr>
        <w:t xml:space="preserve">Signup Portal with mock ID</w:t>
      </w:r>
    </w:p>
    <w:p w:rsidR="00000000" w:rsidDel="00000000" w:rsidP="00000000" w:rsidRDefault="00000000" w:rsidRPr="00000000" w14:paraId="0000003B">
      <w:pPr>
        <w:widowControl w:val="0"/>
        <w:rPr>
          <w:color w:val="1d1c1d"/>
          <w:sz w:val="24"/>
          <w:szCs w:val="24"/>
          <w:highlight w:val="white"/>
        </w:rPr>
      </w:pPr>
      <w:r w:rsidDel="00000000" w:rsidR="00000000" w:rsidRPr="00000000">
        <w:rPr>
          <w:color w:val="1d1c1d"/>
          <w:sz w:val="24"/>
          <w:szCs w:val="24"/>
          <w:highlight w:val="white"/>
          <w:rtl w:val="0"/>
        </w:rPr>
        <w:t xml:space="preserve">Login with Password with mock ID</w:t>
      </w:r>
    </w:p>
    <w:p w:rsidR="00000000" w:rsidDel="00000000" w:rsidP="00000000" w:rsidRDefault="00000000" w:rsidRPr="00000000" w14:paraId="0000003C">
      <w:pPr>
        <w:widowControl w:val="0"/>
        <w:rPr>
          <w:color w:val="1d1c1d"/>
          <w:sz w:val="24"/>
          <w:szCs w:val="24"/>
        </w:rPr>
      </w:pPr>
      <w:r w:rsidDel="00000000" w:rsidR="00000000" w:rsidRPr="00000000">
        <w:rPr>
          <w:color w:val="1d1c1d"/>
          <w:sz w:val="24"/>
          <w:szCs w:val="24"/>
          <w:rtl w:val="0"/>
        </w:rPr>
        <w:t xml:space="preserve">Forgot Password with mock ID</w:t>
      </w:r>
    </w:p>
    <w:p w:rsidR="00000000" w:rsidDel="00000000" w:rsidP="00000000" w:rsidRDefault="00000000" w:rsidRPr="00000000" w14:paraId="0000003D">
      <w:pPr>
        <w:widowControl w:val="0"/>
        <w:rPr>
          <w:color w:val="1d1c1d"/>
          <w:sz w:val="24"/>
          <w:szCs w:val="24"/>
        </w:rPr>
      </w:pPr>
      <w:r w:rsidDel="00000000" w:rsidR="00000000" w:rsidRPr="00000000">
        <w:rPr>
          <w:color w:val="1d1c1d"/>
          <w:sz w:val="24"/>
          <w:szCs w:val="24"/>
          <w:rtl w:val="0"/>
        </w:rPr>
        <w:t xml:space="preserve">Login with OTP and biometrics with mock ID</w:t>
      </w:r>
    </w:p>
    <w:p w:rsidR="00000000" w:rsidDel="00000000" w:rsidP="00000000" w:rsidRDefault="00000000" w:rsidRPr="00000000" w14:paraId="0000003E">
      <w:pPr>
        <w:widowControl w:val="0"/>
        <w:rPr>
          <w:color w:val="1d1c1d"/>
          <w:sz w:val="24"/>
          <w:szCs w:val="24"/>
        </w:rPr>
      </w:pPr>
      <w:r w:rsidDel="00000000" w:rsidR="00000000" w:rsidRPr="00000000">
        <w:rPr>
          <w:color w:val="1d1c1d"/>
          <w:sz w:val="24"/>
          <w:szCs w:val="24"/>
          <w:rtl w:val="0"/>
        </w:rPr>
        <w:t xml:space="preserve">Login with KBI with mock ID</w:t>
      </w:r>
    </w:p>
    <w:p w:rsidR="00000000" w:rsidDel="00000000" w:rsidP="00000000" w:rsidRDefault="00000000" w:rsidRPr="00000000" w14:paraId="0000003F">
      <w:pPr>
        <w:widowControl w:val="0"/>
        <w:rPr>
          <w:color w:val="1d1c1d"/>
          <w:sz w:val="24"/>
          <w:szCs w:val="24"/>
        </w:rPr>
      </w:pPr>
      <w:r w:rsidDel="00000000" w:rsidR="00000000" w:rsidRPr="00000000">
        <w:rPr>
          <w:color w:val="1d1c1d"/>
          <w:sz w:val="24"/>
          <w:szCs w:val="24"/>
          <w:rtl w:val="0"/>
        </w:rPr>
        <w:t xml:space="preserve">Identity verification process (L2 flow) with mock ID and MOSIP ID</w:t>
      </w:r>
    </w:p>
    <w:p w:rsidR="00000000" w:rsidDel="00000000" w:rsidP="00000000" w:rsidRDefault="00000000" w:rsidRPr="00000000" w14:paraId="00000040">
      <w:pPr>
        <w:widowControl w:val="0"/>
        <w:rPr>
          <w:color w:val="1d1c1d"/>
          <w:sz w:val="24"/>
          <w:szCs w:val="24"/>
        </w:rPr>
      </w:pPr>
      <w:r w:rsidDel="00000000" w:rsidR="00000000" w:rsidRPr="00000000">
        <w:rPr>
          <w:color w:val="1d1c1d"/>
          <w:sz w:val="24"/>
          <w:szCs w:val="24"/>
          <w:rtl w:val="0"/>
        </w:rPr>
        <w:t xml:space="preserve">Identity verification process (L1 flow) with Cre </w:t>
      </w:r>
    </w:p>
    <w:p w:rsidR="00000000" w:rsidDel="00000000" w:rsidP="00000000" w:rsidRDefault="00000000" w:rsidRPr="00000000" w14:paraId="00000041">
      <w:pPr>
        <w:widowControl w:val="0"/>
        <w:rPr>
          <w:color w:val="1d1c1d"/>
          <w:sz w:val="24"/>
          <w:szCs w:val="24"/>
        </w:rPr>
      </w:pPr>
      <w:r w:rsidDel="00000000" w:rsidR="00000000" w:rsidRPr="00000000">
        <w:rPr>
          <w:color w:val="1d1c1d"/>
          <w:sz w:val="24"/>
          <w:szCs w:val="24"/>
          <w:rtl w:val="0"/>
        </w:rPr>
        <w:t xml:space="preserve">Wallet login performed cre for release environment</w:t>
      </w:r>
    </w:p>
    <w:p w:rsidR="00000000" w:rsidDel="00000000" w:rsidP="00000000" w:rsidRDefault="00000000" w:rsidRPr="00000000" w14:paraId="00000042">
      <w:pPr>
        <w:widowControl w:val="0"/>
        <w:rPr>
          <w:color w:val="1d1c1d"/>
          <w:sz w:val="24"/>
          <w:szCs w:val="24"/>
          <w:highlight w:val="white"/>
        </w:rPr>
      </w:pPr>
      <w:r w:rsidDel="00000000" w:rsidR="00000000" w:rsidRPr="00000000">
        <w:rPr>
          <w:color w:val="1d1c1d"/>
          <w:sz w:val="24"/>
          <w:szCs w:val="24"/>
          <w:highlight w:val="white"/>
          <w:rtl w:val="0"/>
        </w:rPr>
        <w:t xml:space="preserve">Signup Portal with MOSIP IDA</w:t>
      </w:r>
    </w:p>
    <w:p w:rsidR="00000000" w:rsidDel="00000000" w:rsidP="00000000" w:rsidRDefault="00000000" w:rsidRPr="00000000" w14:paraId="00000043">
      <w:pPr>
        <w:widowControl w:val="0"/>
        <w:rPr>
          <w:color w:val="1d1c1d"/>
          <w:sz w:val="24"/>
          <w:szCs w:val="24"/>
          <w:highlight w:val="white"/>
        </w:rPr>
      </w:pPr>
      <w:r w:rsidDel="00000000" w:rsidR="00000000" w:rsidRPr="00000000">
        <w:rPr>
          <w:color w:val="1d1c1d"/>
          <w:sz w:val="24"/>
          <w:szCs w:val="24"/>
          <w:highlight w:val="white"/>
          <w:rtl w:val="0"/>
        </w:rPr>
        <w:t xml:space="preserve">Login with Password with MOSIP IDA</w:t>
      </w:r>
    </w:p>
    <w:p w:rsidR="00000000" w:rsidDel="00000000" w:rsidP="00000000" w:rsidRDefault="00000000" w:rsidRPr="00000000" w14:paraId="00000044">
      <w:pPr>
        <w:widowControl w:val="0"/>
        <w:rPr>
          <w:color w:val="1d1c1d"/>
          <w:sz w:val="24"/>
          <w:szCs w:val="24"/>
        </w:rPr>
      </w:pPr>
      <w:r w:rsidDel="00000000" w:rsidR="00000000" w:rsidRPr="00000000">
        <w:rPr>
          <w:color w:val="1d1c1d"/>
          <w:sz w:val="24"/>
          <w:szCs w:val="24"/>
          <w:rtl w:val="0"/>
        </w:rPr>
        <w:t xml:space="preserve">Forgot Password with </w:t>
      </w:r>
      <w:r w:rsidDel="00000000" w:rsidR="00000000" w:rsidRPr="00000000">
        <w:rPr>
          <w:color w:val="1d1c1d"/>
          <w:sz w:val="24"/>
          <w:szCs w:val="24"/>
          <w:highlight w:val="white"/>
          <w:rtl w:val="0"/>
        </w:rPr>
        <w:t xml:space="preserve">MOSIP IDA</w:t>
      </w:r>
      <w:r w:rsidDel="00000000" w:rsidR="00000000" w:rsidRPr="00000000">
        <w:rPr>
          <w:rtl w:val="0"/>
        </w:rPr>
      </w:r>
    </w:p>
    <w:p w:rsidR="00000000" w:rsidDel="00000000" w:rsidP="00000000" w:rsidRDefault="00000000" w:rsidRPr="00000000" w14:paraId="00000045">
      <w:pPr>
        <w:widowControl w:val="0"/>
        <w:rPr>
          <w:color w:val="1d1c1d"/>
          <w:sz w:val="24"/>
          <w:szCs w:val="24"/>
        </w:rPr>
      </w:pPr>
      <w:r w:rsidDel="00000000" w:rsidR="00000000" w:rsidRPr="00000000">
        <w:rPr>
          <w:color w:val="1d1c1d"/>
          <w:sz w:val="24"/>
          <w:szCs w:val="24"/>
          <w:rtl w:val="0"/>
        </w:rPr>
        <w:t xml:space="preserve">Login with OTP and biometrics </w:t>
      </w:r>
      <w:r w:rsidDel="00000000" w:rsidR="00000000" w:rsidRPr="00000000">
        <w:rPr>
          <w:color w:val="1d1c1d"/>
          <w:sz w:val="24"/>
          <w:szCs w:val="24"/>
          <w:highlight w:val="white"/>
          <w:rtl w:val="0"/>
        </w:rPr>
        <w:t xml:space="preserve">MOSIP IDA</w:t>
      </w:r>
      <w:r w:rsidDel="00000000" w:rsidR="00000000" w:rsidRPr="00000000">
        <w:rPr>
          <w:rtl w:val="0"/>
        </w:rPr>
      </w:r>
    </w:p>
    <w:p w:rsidR="00000000" w:rsidDel="00000000" w:rsidP="00000000" w:rsidRDefault="00000000" w:rsidRPr="00000000" w14:paraId="00000046">
      <w:pPr>
        <w:widowControl w:val="0"/>
        <w:rPr>
          <w:color w:val="1d1c1d"/>
          <w:sz w:val="24"/>
          <w:szCs w:val="24"/>
          <w:highlight w:val="white"/>
        </w:rPr>
      </w:pPr>
      <w:r w:rsidDel="00000000" w:rsidR="00000000" w:rsidRPr="00000000">
        <w:rPr>
          <w:color w:val="1d1c1d"/>
          <w:sz w:val="24"/>
          <w:szCs w:val="24"/>
          <w:highlight w:val="white"/>
          <w:rtl w:val="0"/>
        </w:rPr>
        <w:t xml:space="preserve">Sunbird Plugin with KBI login</w:t>
      </w:r>
    </w:p>
    <w:p w:rsidR="00000000" w:rsidDel="00000000" w:rsidP="00000000" w:rsidRDefault="00000000" w:rsidRPr="00000000" w14:paraId="00000047">
      <w:pPr>
        <w:widowControl w:val="0"/>
        <w:rPr>
          <w:color w:val="1d1c1d"/>
          <w:sz w:val="24"/>
          <w:szCs w:val="24"/>
          <w:highlight w:val="white"/>
        </w:rPr>
      </w:pPr>
      <w:r w:rsidDel="00000000" w:rsidR="00000000" w:rsidRPr="00000000">
        <w:rPr>
          <w:color w:val="1d1c1d"/>
          <w:sz w:val="24"/>
          <w:szCs w:val="24"/>
          <w:highlight w:val="white"/>
          <w:rtl w:val="0"/>
        </w:rPr>
        <w:t xml:space="preserve">DPoP and PAR in all plugins</w:t>
      </w:r>
    </w:p>
    <w:p w:rsidR="00000000" w:rsidDel="00000000" w:rsidP="00000000" w:rsidRDefault="00000000" w:rsidRPr="00000000" w14:paraId="00000048">
      <w:pPr>
        <w:widowControl w:val="0"/>
        <w:rPr>
          <w:color w:val="1d1c1d"/>
          <w:sz w:val="24"/>
          <w:szCs w:val="24"/>
        </w:rPr>
      </w:pPr>
      <w:r w:rsidDel="00000000" w:rsidR="00000000" w:rsidRPr="00000000">
        <w:rPr>
          <w:color w:val="1d1c1d"/>
          <w:sz w:val="24"/>
          <w:szCs w:val="24"/>
          <w:rtl w:val="0"/>
        </w:rPr>
        <w:t xml:space="preserve">Docker Compose testing for esignet, esignet-signup, esignet-mock-services (windows,linux,MAC)</w:t>
      </w:r>
    </w:p>
    <w:p w:rsidR="00000000" w:rsidDel="00000000" w:rsidP="00000000" w:rsidRDefault="00000000" w:rsidRPr="00000000" w14:paraId="00000049">
      <w:pPr>
        <w:widowControl w:val="0"/>
        <w:rPr>
          <w:color w:val="1d1c1d"/>
          <w:sz w:val="24"/>
          <w:szCs w:val="24"/>
        </w:rPr>
      </w:pPr>
      <w:r w:rsidDel="00000000" w:rsidR="00000000" w:rsidRPr="00000000">
        <w:rPr>
          <w:color w:val="1d1c1d"/>
          <w:sz w:val="24"/>
          <w:szCs w:val="24"/>
          <w:rtl w:val="0"/>
        </w:rPr>
        <w:t xml:space="preserve">Deployment testing on mock plugin (esignet,signup and FAPI 2.0)</w:t>
      </w:r>
    </w:p>
    <w:p w:rsidR="00000000" w:rsidDel="00000000" w:rsidP="00000000" w:rsidRDefault="00000000" w:rsidRPr="00000000" w14:paraId="0000004A">
      <w:pPr>
        <w:widowControl w:val="0"/>
        <w:rPr>
          <w:color w:val="1d1c1d"/>
          <w:sz w:val="24"/>
          <w:szCs w:val="24"/>
        </w:rPr>
      </w:pPr>
      <w:r w:rsidDel="00000000" w:rsidR="00000000" w:rsidRPr="00000000">
        <w:rPr>
          <w:rtl w:val="0"/>
        </w:rPr>
      </w:r>
    </w:p>
    <w:p w:rsidR="00000000" w:rsidDel="00000000" w:rsidP="00000000" w:rsidRDefault="00000000" w:rsidRPr="00000000" w14:paraId="0000004B">
      <w:pPr>
        <w:widowControl w:val="0"/>
        <w:rPr>
          <w:sz w:val="40"/>
          <w:szCs w:val="40"/>
        </w:rPr>
      </w:pPr>
      <w:r w:rsidDel="00000000" w:rsidR="00000000" w:rsidRPr="00000000">
        <w:rPr>
          <w:sz w:val="40"/>
          <w:szCs w:val="40"/>
          <w:rtl w:val="0"/>
        </w:rPr>
        <w:t xml:space="preserve">Features not in scope: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1c1d"/>
          <w:sz w:val="24"/>
          <w:szCs w:val="24"/>
          <w:highlight w:val="white"/>
        </w:rPr>
      </w:pPr>
      <w:r w:rsidDel="00000000" w:rsidR="00000000" w:rsidRPr="00000000">
        <w:rPr>
          <w:color w:val="1d1c1d"/>
          <w:sz w:val="24"/>
          <w:szCs w:val="24"/>
          <w:highlight w:val="white"/>
          <w:rtl w:val="0"/>
        </w:rPr>
        <w:t xml:space="preserve">Deployment testing on MOSIPID and Sunbird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1c1d"/>
          <w:sz w:val="24"/>
          <w:szCs w:val="24"/>
          <w:highlight w:val="white"/>
        </w:rPr>
      </w:pPr>
      <w:r w:rsidDel="00000000" w:rsidR="00000000" w:rsidRPr="00000000">
        <w:rPr>
          <w:color w:val="1d1c1d"/>
          <w:sz w:val="24"/>
          <w:szCs w:val="24"/>
          <w:highlight w:val="white"/>
          <w:rtl w:val="0"/>
        </w:rPr>
        <w:t xml:space="preserve">UI Automation for Signup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1c1d"/>
          <w:sz w:val="24"/>
          <w:szCs w:val="24"/>
          <w:highlight w:val="white"/>
        </w:rPr>
      </w:pPr>
      <w:r w:rsidDel="00000000" w:rsidR="00000000" w:rsidRPr="00000000">
        <w:rPr>
          <w:rtl w:val="0"/>
        </w:rPr>
      </w:r>
    </w:p>
    <w:p w:rsidR="00000000" w:rsidDel="00000000" w:rsidP="00000000" w:rsidRDefault="00000000" w:rsidRPr="00000000" w14:paraId="0000004F">
      <w:pPr>
        <w:pStyle w:val="Heading1"/>
        <w:spacing w:after="160" w:before="0" w:lineRule="auto"/>
        <w:rPr/>
      </w:pPr>
      <w:bookmarkStart w:colFirst="0" w:colLast="0" w:name="_heading=h.sbd4cdkrmh84" w:id="5"/>
      <w:bookmarkEnd w:id="5"/>
      <w:r w:rsidDel="00000000" w:rsidR="00000000" w:rsidRPr="00000000">
        <w:rPr>
          <w:rtl w:val="0"/>
        </w:rPr>
        <w:t xml:space="preserve">Feature Health</w:t>
      </w:r>
    </w:p>
    <w:p w:rsidR="00000000" w:rsidDel="00000000" w:rsidP="00000000" w:rsidRDefault="00000000" w:rsidRPr="00000000" w14:paraId="00000050">
      <w:pPr>
        <w:rPr/>
      </w:pPr>
      <w:r w:rsidDel="00000000" w:rsidR="00000000" w:rsidRPr="00000000">
        <w:rPr/>
        <w:drawing>
          <wp:inline distB="114300" distT="114300" distL="114300" distR="114300">
            <wp:extent cx="5943600" cy="2921000"/>
            <wp:effectExtent b="0" l="0" r="0" t="0"/>
            <wp:docPr id="557560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after="0" w:before="0" w:lineRule="auto"/>
        <w:rPr/>
      </w:pPr>
      <w:bookmarkStart w:colFirst="0" w:colLast="0" w:name="_heading=h.nvvrses51k2" w:id="6"/>
      <w:bookmarkEnd w:id="6"/>
      <w:r w:rsidDel="00000000" w:rsidR="00000000" w:rsidRPr="00000000">
        <w:rPr>
          <w:rtl w:val="0"/>
        </w:rPr>
        <w:t xml:space="preserve">Test execution statistics </w:t>
      </w:r>
    </w:p>
    <w:p w:rsidR="00000000" w:rsidDel="00000000" w:rsidP="00000000" w:rsidRDefault="00000000" w:rsidRPr="00000000" w14:paraId="00000052">
      <w:pPr>
        <w:pStyle w:val="Heading1"/>
        <w:spacing w:after="0" w:lineRule="auto"/>
        <w:rPr/>
      </w:pPr>
      <w:bookmarkStart w:colFirst="0" w:colLast="0" w:name="_heading=h.cridxsnome8b" w:id="7"/>
      <w:bookmarkEnd w:id="7"/>
      <w:r w:rsidDel="00000000" w:rsidR="00000000" w:rsidRPr="00000000">
        <w:rPr>
          <w:rtl w:val="0"/>
        </w:rPr>
        <w:t xml:space="preserve">Functional test results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sz w:val="25"/>
          <w:szCs w:val="25"/>
        </w:rPr>
      </w:pPr>
      <w:r w:rsidDel="00000000" w:rsidR="00000000" w:rsidRPr="00000000">
        <w:rPr>
          <w:sz w:val="24"/>
          <w:szCs w:val="24"/>
          <w:rtl w:val="0"/>
        </w:rPr>
        <w:t xml:space="preserve">Below are the test metrics by performing functional testing using mock MDS, mock Auth and mock ABIS. The process followed was black box testing which based its test cases on the specifications of the software component under test. The functional tests were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r w:rsidDel="00000000" w:rsidR="00000000" w:rsidRPr="00000000">
        <w:rPr>
          <w:sz w:val="25"/>
          <w:szCs w:val="25"/>
          <w:rtl w:val="0"/>
        </w:rPr>
        <w:t xml:space="preserve">.</w:t>
      </w:r>
    </w:p>
    <w:p w:rsidR="00000000" w:rsidDel="00000000" w:rsidP="00000000" w:rsidRDefault="00000000" w:rsidRPr="00000000" w14:paraId="00000055">
      <w:pPr>
        <w:jc w:val="both"/>
        <w:rPr>
          <w:sz w:val="25"/>
          <w:szCs w:val="25"/>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fd966" w:val="cle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Total</w:t>
            </w:r>
          </w:p>
        </w:tc>
        <w:tc>
          <w:tcPr>
            <w:shd w:fill="ffd966" w:val="cle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Passed</w:t>
            </w:r>
          </w:p>
        </w:tc>
        <w:tc>
          <w:tcPr>
            <w:shd w:fill="ffd966" w:val="cle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Failed</w:t>
            </w:r>
          </w:p>
        </w:tc>
        <w:tc>
          <w:tcPr>
            <w:shd w:fill="ffd966" w:val="cle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Skipped</w:t>
            </w:r>
          </w:p>
        </w:tc>
      </w:tr>
      <w:tr>
        <w:trPr>
          <w:cantSplit w:val="0"/>
          <w:tblHeader w:val="0"/>
        </w:trPr>
        <w:tc>
          <w:tcPr/>
          <w:p w:rsidR="00000000" w:rsidDel="00000000" w:rsidP="00000000" w:rsidRDefault="00000000" w:rsidRPr="00000000" w14:paraId="0000005A">
            <w:pPr>
              <w:widowControl w:val="0"/>
              <w:spacing w:line="240" w:lineRule="auto"/>
              <w:jc w:val="center"/>
              <w:rPr>
                <w:b w:val="1"/>
                <w:bCs w:val="1"/>
                <w:sz w:val="28"/>
                <w:szCs w:val="28"/>
              </w:rPr>
            </w:pPr>
            <w:r w:rsidDel="00000000" w:rsidR="00000000" w:rsidRPr="00000000">
              <w:rPr>
                <w:b w:val="1"/>
                <w:bCs w:val="1"/>
                <w:sz w:val="28"/>
                <w:szCs w:val="28"/>
                <w:rtl w:val="0"/>
              </w:rPr>
              <w:t xml:space="preserve">3443</w:t>
            </w:r>
          </w:p>
        </w:tc>
        <w:tc>
          <w:tcPr/>
          <w:p w:rsidR="00000000" w:rsidDel="00000000" w:rsidP="00000000" w:rsidRDefault="00000000" w:rsidRPr="00000000" w14:paraId="0000005B">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3357</w:t>
            </w:r>
          </w:p>
        </w:tc>
        <w:tc>
          <w:tcPr/>
          <w:p w:rsidR="00000000" w:rsidDel="00000000" w:rsidP="00000000" w:rsidRDefault="00000000" w:rsidRPr="00000000" w14:paraId="0000005C">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51</w:t>
            </w:r>
          </w:p>
        </w:tc>
        <w:tc>
          <w:tcPr/>
          <w:p w:rsidR="00000000" w:rsidDel="00000000" w:rsidP="00000000" w:rsidRDefault="00000000" w:rsidRPr="00000000" w14:paraId="0000005D">
            <w:pPr>
              <w:widowControl w:val="0"/>
              <w:spacing w:line="240" w:lineRule="auto"/>
              <w:jc w:val="center"/>
              <w:rPr>
                <w:b w:val="1"/>
                <w:bCs w:val="1"/>
                <w:sz w:val="28"/>
                <w:szCs w:val="28"/>
              </w:rPr>
            </w:pPr>
            <w:r w:rsidDel="00000000" w:rsidR="00000000" w:rsidRPr="00000000">
              <w:rPr>
                <w:b w:val="1"/>
                <w:bCs w:val="1"/>
                <w:sz w:val="28"/>
                <w:szCs w:val="28"/>
                <w:rtl w:val="0"/>
              </w:rPr>
              <w:t xml:space="preserve">35</w:t>
            </w:r>
          </w:p>
        </w:tc>
      </w:tr>
      <w:tr>
        <w:trPr>
          <w:cantSplit w:val="0"/>
          <w:trHeight w:val="450" w:hRule="atLeast"/>
          <w:tblHeader w:val="0"/>
        </w:trPr>
        <w:tc>
          <w:tcPr>
            <w:gridSpan w:val="4"/>
          </w:tcPr>
          <w:p w:rsidR="00000000" w:rsidDel="00000000" w:rsidP="00000000" w:rsidRDefault="00000000" w:rsidRPr="00000000" w14:paraId="0000005E">
            <w:pPr>
              <w:widowControl w:val="0"/>
              <w:spacing w:line="240" w:lineRule="auto"/>
              <w:jc w:val="center"/>
              <w:rPr>
                <w:sz w:val="25"/>
                <w:szCs w:val="25"/>
              </w:rPr>
            </w:pPr>
            <w:r w:rsidDel="00000000" w:rsidR="00000000" w:rsidRPr="00000000">
              <w:rPr>
                <w:sz w:val="25"/>
                <w:szCs w:val="25"/>
                <w:rtl w:val="0"/>
              </w:rPr>
              <w:t xml:space="preserve">Test Rate: 98% with Pass rate: 98%</w:t>
            </w:r>
          </w:p>
        </w:tc>
      </w:tr>
    </w:tbl>
    <w:p w:rsidR="00000000" w:rsidDel="00000000" w:rsidP="00000000" w:rsidRDefault="00000000" w:rsidRPr="00000000" w14:paraId="00000062">
      <w:pPr>
        <w:jc w:val="both"/>
        <w:rPr/>
      </w:pPr>
      <w:r w:rsidDel="00000000" w:rsidR="00000000" w:rsidRPr="00000000">
        <w:rPr>
          <w:sz w:val="24"/>
          <w:szCs w:val="24"/>
          <w:rtl w:val="0"/>
        </w:rPr>
        <w:t xml:space="preserve">Note: In API-based testing, 35 test cases were marked as skipped because they were not automated and cannot be executed using Postman.</w:t>
      </w:r>
      <w:r w:rsidDel="00000000" w:rsidR="00000000" w:rsidRPr="00000000">
        <w:br w:type="page"/>
      </w:r>
      <w:r w:rsidDel="00000000" w:rsidR="00000000" w:rsidRPr="00000000">
        <w:rPr>
          <w:rtl w:val="0"/>
        </w:rPr>
      </w:r>
    </w:p>
    <w:p w:rsidR="00000000" w:rsidDel="00000000" w:rsidP="00000000" w:rsidRDefault="00000000" w:rsidRPr="00000000" w14:paraId="00000063">
      <w:pPr>
        <w:jc w:val="both"/>
        <w:rPr>
          <w:sz w:val="25"/>
          <w:szCs w:val="25"/>
        </w:rPr>
      </w:pPr>
      <w:r w:rsidDel="00000000" w:rsidR="00000000" w:rsidRPr="00000000">
        <w:rPr>
          <w:sz w:val="25"/>
          <w:szCs w:val="25"/>
          <w:rtl w:val="0"/>
        </w:rPr>
        <w:t xml:space="preserve">Here is the detailed breakdown:</w:t>
      </w:r>
    </w:p>
    <w:p w:rsidR="00000000" w:rsidDel="00000000" w:rsidP="00000000" w:rsidRDefault="00000000" w:rsidRPr="00000000" w14:paraId="00000064">
      <w:pPr>
        <w:rPr/>
      </w:pPr>
      <w:r w:rsidDel="00000000" w:rsidR="00000000" w:rsidRPr="00000000">
        <w:rPr>
          <w:rtl w:val="0"/>
        </w:rPr>
      </w:r>
    </w:p>
    <w:tbl>
      <w:tblPr>
        <w:tblStyle w:val="Table2"/>
        <w:tblpPr w:leftFromText="180" w:rightFromText="180" w:topFromText="180" w:bottomFromText="180" w:vertAnchor="text" w:horzAnchor="text" w:tblpX="3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5"/>
        <w:gridCol w:w="2079"/>
        <w:gridCol w:w="2321"/>
        <w:tblGridChange w:id="0">
          <w:tblGrid>
            <w:gridCol w:w="4615"/>
            <w:gridCol w:w="2079"/>
            <w:gridCol w:w="2321"/>
          </w:tblGrid>
        </w:tblGridChange>
      </w:tblGrid>
      <w:tr>
        <w:trPr>
          <w:cantSplit w:val="0"/>
          <w:trHeight w:val="276" w:hRule="atLeast"/>
          <w:tblHeader w:val="1"/>
        </w:trPr>
        <w:tc>
          <w:tcPr>
            <w:gridSpan w:val="2"/>
            <w:shd w:fill="ffd966" w:val="clear"/>
          </w:tcPr>
          <w:p w:rsidR="00000000" w:rsidDel="00000000" w:rsidP="00000000" w:rsidRDefault="00000000" w:rsidRPr="00000000" w14:paraId="00000065">
            <w:pPr>
              <w:widowControl w:val="0"/>
              <w:spacing w:line="240" w:lineRule="auto"/>
              <w:jc w:val="center"/>
              <w:rPr>
                <w:b w:val="1"/>
                <w:bCs w:val="1"/>
                <w:color w:val="1d1c1d"/>
              </w:rPr>
            </w:pPr>
            <w:r w:rsidDel="00000000" w:rsidR="00000000" w:rsidRPr="00000000">
              <w:rPr>
                <w:rtl w:val="0"/>
              </w:rPr>
            </w:r>
          </w:p>
        </w:tc>
        <w:tc>
          <w:tcPr>
            <w:shd w:fill="ffd966" w:val="clear"/>
          </w:tcPr>
          <w:p w:rsidR="00000000" w:rsidDel="00000000" w:rsidP="00000000" w:rsidRDefault="00000000" w:rsidRPr="00000000" w14:paraId="00000067">
            <w:pPr>
              <w:widowControl w:val="0"/>
              <w:spacing w:line="240" w:lineRule="auto"/>
              <w:jc w:val="center"/>
              <w:rPr>
                <w:b w:val="1"/>
                <w:bCs w:val="1"/>
                <w:color w:val="1d1c1d"/>
              </w:rPr>
            </w:pPr>
            <w:r w:rsidDel="00000000" w:rsidR="00000000" w:rsidRPr="00000000">
              <w:rPr>
                <w:b w:val="1"/>
                <w:bCs w:val="1"/>
                <w:color w:val="1d1c1d"/>
                <w:rtl w:val="0"/>
              </w:rPr>
              <w:t xml:space="preserve">Test cases</w:t>
            </w:r>
          </w:p>
        </w:tc>
      </w:tr>
      <w:tr>
        <w:trPr>
          <w:cantSplit w:val="0"/>
          <w:trHeight w:val="288" w:hRule="atLeast"/>
          <w:tblHeader w:val="1"/>
        </w:trPr>
        <w:tc>
          <w:tcPr>
            <w:vMerge w:val="restart"/>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jc w:val="center"/>
              <w:rPr>
                <w:sz w:val="24"/>
                <w:szCs w:val="24"/>
              </w:rPr>
            </w:pPr>
            <w:r w:rsidDel="00000000" w:rsidR="00000000" w:rsidRPr="00000000">
              <w:rPr>
                <w:sz w:val="24"/>
                <w:szCs w:val="24"/>
                <w:rtl w:val="0"/>
              </w:rPr>
              <w:t xml:space="preserve">API Based Testing - eSignet</w:t>
            </w:r>
          </w:p>
        </w:tc>
        <w:tc>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2192</w:t>
            </w:r>
          </w:p>
        </w:tc>
      </w:tr>
      <w:tr>
        <w:trPr>
          <w:cantSplit w:val="0"/>
          <w:trHeight w:val="288" w:hRule="atLeast"/>
          <w:tblHeader w:val="1"/>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Passed</w:t>
            </w:r>
          </w:p>
        </w:tc>
        <w:tc>
          <w:tcPr/>
          <w:p w:rsidR="00000000" w:rsidDel="00000000" w:rsidP="00000000" w:rsidRDefault="00000000" w:rsidRPr="00000000" w14:paraId="0000006F">
            <w:pPr>
              <w:widowControl w:val="0"/>
              <w:spacing w:line="240" w:lineRule="auto"/>
              <w:jc w:val="center"/>
              <w:rPr>
                <w:sz w:val="24"/>
                <w:szCs w:val="24"/>
              </w:rPr>
            </w:pPr>
            <w:r w:rsidDel="00000000" w:rsidR="00000000" w:rsidRPr="00000000">
              <w:rPr>
                <w:sz w:val="24"/>
                <w:szCs w:val="24"/>
                <w:rtl w:val="0"/>
              </w:rPr>
              <w:t xml:space="preserve">2129</w:t>
            </w:r>
          </w:p>
        </w:tc>
      </w:tr>
      <w:tr>
        <w:trPr>
          <w:cantSplit w:val="0"/>
          <w:trHeight w:val="288" w:hRule="atLeast"/>
          <w:tblHeader w:val="1"/>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Failed</w:t>
            </w:r>
          </w:p>
        </w:tc>
        <w:tc>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28</w:t>
            </w:r>
          </w:p>
        </w:tc>
      </w:tr>
      <w:tr>
        <w:trPr>
          <w:cantSplit w:val="0"/>
          <w:trHeight w:val="288" w:hRule="atLeast"/>
          <w:tblHeader w:val="1"/>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Skipped</w:t>
            </w:r>
          </w:p>
        </w:tc>
        <w:tc>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35</w:t>
            </w:r>
          </w:p>
        </w:tc>
      </w:tr>
      <w:tr>
        <w:trPr>
          <w:cantSplit w:val="0"/>
          <w:trHeight w:val="288" w:hRule="atLeast"/>
          <w:tblHeader w:val="0"/>
        </w:trPr>
        <w:tc>
          <w:tcPr>
            <w:vMerge w:val="restart"/>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jc w:val="center"/>
              <w:rPr>
                <w:sz w:val="24"/>
                <w:szCs w:val="24"/>
              </w:rPr>
            </w:pPr>
            <w:r w:rsidDel="00000000" w:rsidR="00000000" w:rsidRPr="00000000">
              <w:rPr>
                <w:sz w:val="24"/>
                <w:szCs w:val="24"/>
                <w:rtl w:val="0"/>
              </w:rPr>
              <w:t xml:space="preserve">UI Based Testing</w:t>
            </w:r>
          </w:p>
          <w:p w:rsidR="00000000" w:rsidDel="00000000" w:rsidP="00000000" w:rsidRDefault="00000000" w:rsidRPr="00000000" w14:paraId="00000079">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1251</w:t>
            </w:r>
          </w:p>
        </w:tc>
      </w:tr>
      <w:tr>
        <w:trPr>
          <w:cantSplit w:val="0"/>
          <w:trHeight w:val="288" w:hRule="atLeast"/>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Passed</w:t>
            </w:r>
          </w:p>
        </w:tc>
        <w:tc>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1228</w:t>
            </w:r>
          </w:p>
        </w:tc>
      </w:tr>
      <w:tr>
        <w:trPr>
          <w:cantSplit w:val="0"/>
          <w:trHeight w:val="288"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Failed</w:t>
            </w:r>
          </w:p>
        </w:tc>
        <w:tc>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23</w:t>
            </w:r>
          </w:p>
        </w:tc>
      </w:tr>
      <w:tr>
        <w:trPr>
          <w:cantSplit w:val="0"/>
          <w:trHeight w:val="288"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Skipped</w:t>
            </w:r>
          </w:p>
        </w:tc>
        <w:tc>
          <w:tcPr/>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85">
      <w:pPr>
        <w:jc w:val="both"/>
        <w:rPr/>
      </w:pPr>
      <w:bookmarkStart w:colFirst="0" w:colLast="0" w:name="_heading=h.lmxc225awg6v" w:id="8"/>
      <w:bookmarkEnd w:id="8"/>
      <w:r w:rsidDel="00000000" w:rsidR="00000000" w:rsidRPr="00000000">
        <w:rPr>
          <w:rtl w:val="0"/>
        </w:rPr>
      </w:r>
    </w:p>
    <w:p w:rsidR="00000000" w:rsidDel="00000000" w:rsidP="00000000" w:rsidRDefault="00000000" w:rsidRPr="00000000" w14:paraId="00000086">
      <w:pPr>
        <w:jc w:val="both"/>
        <w:rPr>
          <w:color w:val="ff0000"/>
        </w:rPr>
      </w:pPr>
      <w:r w:rsidDel="00000000" w:rsidR="00000000" w:rsidRPr="00000000">
        <w:rPr>
          <w:rtl w:val="0"/>
        </w:rPr>
      </w:r>
    </w:p>
    <w:p w:rsidR="00000000" w:rsidDel="00000000" w:rsidP="00000000" w:rsidRDefault="00000000" w:rsidRPr="00000000" w14:paraId="00000087">
      <w:pPr>
        <w:jc w:val="both"/>
        <w:rPr>
          <w:b w:val="1"/>
          <w:bCs w:val="1"/>
        </w:rPr>
      </w:pPr>
      <w:bookmarkStart w:colFirst="0" w:colLast="0" w:name="_heading=h.j06ccz97oxx9" w:id="9"/>
      <w:bookmarkEnd w:id="9"/>
      <w:r w:rsidDel="00000000" w:rsidR="00000000" w:rsidRPr="00000000">
        <w:rPr>
          <w:b w:val="1"/>
          <w:bCs w:val="1"/>
          <w:rtl w:val="0"/>
        </w:rPr>
        <w:t xml:space="preserve">API Testrig results for eSignet and Signup with Mock ID: </w:t>
      </w:r>
    </w:p>
    <w:p w:rsidR="00000000" w:rsidDel="00000000" w:rsidP="00000000" w:rsidRDefault="00000000" w:rsidRPr="00000000" w14:paraId="00000088">
      <w:pPr>
        <w:jc w:val="both"/>
        <w:rPr>
          <w:b w:val="1"/>
          <w:bCs w:val="1"/>
        </w:rPr>
      </w:pPr>
      <w:r w:rsidDel="00000000" w:rsidR="00000000" w:rsidRPr="00000000">
        <w:rPr>
          <w:rtl w:val="0"/>
        </w:rPr>
      </w:r>
    </w:p>
    <w:tbl>
      <w:tblPr>
        <w:tblStyle w:val="Table3"/>
        <w:tblpPr w:leftFromText="180" w:rightFromText="180" w:topFromText="180" w:bottomFromText="180" w:vertAnchor="text" w:horzAnchor="text" w:tblpX="30" w:tblpY="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8"/>
        <w:gridCol w:w="2058"/>
        <w:gridCol w:w="2445"/>
        <w:tblGridChange w:id="0">
          <w:tblGrid>
            <w:gridCol w:w="4568"/>
            <w:gridCol w:w="2058"/>
            <w:gridCol w:w="2445"/>
          </w:tblGrid>
        </w:tblGridChange>
      </w:tblGrid>
      <w:tr>
        <w:trPr>
          <w:cantSplit w:val="0"/>
          <w:trHeight w:val="93" w:hRule="atLeast"/>
          <w:tblHeader w:val="0"/>
        </w:trPr>
        <w:tc>
          <w:tcPr>
            <w:gridSpan w:val="2"/>
            <w:shd w:fill="ffd966" w:val="clear"/>
          </w:tcPr>
          <w:p w:rsidR="00000000" w:rsidDel="00000000" w:rsidP="00000000" w:rsidRDefault="00000000" w:rsidRPr="00000000" w14:paraId="00000089">
            <w:pPr>
              <w:widowControl w:val="0"/>
              <w:spacing w:line="240" w:lineRule="auto"/>
              <w:jc w:val="center"/>
              <w:rPr>
                <w:b w:val="1"/>
                <w:bCs w:val="1"/>
                <w:color w:val="1d1c1d"/>
              </w:rPr>
            </w:pPr>
            <w:r w:rsidDel="00000000" w:rsidR="00000000" w:rsidRPr="00000000">
              <w:rPr>
                <w:rtl w:val="0"/>
              </w:rPr>
            </w:r>
          </w:p>
        </w:tc>
        <w:tc>
          <w:tcPr>
            <w:shd w:fill="ffd966" w:val="clear"/>
          </w:tcPr>
          <w:p w:rsidR="00000000" w:rsidDel="00000000" w:rsidP="00000000" w:rsidRDefault="00000000" w:rsidRPr="00000000" w14:paraId="0000008B">
            <w:pPr>
              <w:widowControl w:val="0"/>
              <w:spacing w:line="240" w:lineRule="auto"/>
              <w:jc w:val="center"/>
              <w:rPr>
                <w:b w:val="1"/>
                <w:bCs w:val="1"/>
                <w:color w:val="1d1c1d"/>
              </w:rPr>
            </w:pPr>
            <w:r w:rsidDel="00000000" w:rsidR="00000000" w:rsidRPr="00000000">
              <w:rPr>
                <w:b w:val="1"/>
                <w:bCs w:val="1"/>
                <w:color w:val="1d1c1d"/>
                <w:rtl w:val="0"/>
              </w:rPr>
              <w:t xml:space="preserve">Test cases</w:t>
            </w:r>
          </w:p>
        </w:tc>
      </w:tr>
      <w:tr>
        <w:trPr>
          <w:cantSplit w:val="0"/>
          <w:trHeight w:val="300" w:hRule="atLeast"/>
          <w:tblHeader w:val="0"/>
        </w:trPr>
        <w:tc>
          <w:tcPr>
            <w:vMerge w:val="restart"/>
          </w:tcPr>
          <w:p w:rsidR="00000000" w:rsidDel="00000000" w:rsidP="00000000" w:rsidRDefault="00000000" w:rsidRPr="00000000" w14:paraId="0000008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8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API Based Testrig - eSignet</w:t>
            </w:r>
          </w:p>
        </w:tc>
        <w:tc>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90">
            <w:pPr>
              <w:widowControl w:val="0"/>
              <w:spacing w:line="240" w:lineRule="auto"/>
              <w:jc w:val="center"/>
              <w:rPr>
                <w:sz w:val="24"/>
                <w:szCs w:val="24"/>
              </w:rPr>
            </w:pPr>
            <w:r w:rsidDel="00000000" w:rsidR="00000000" w:rsidRPr="00000000">
              <w:rPr>
                <w:sz w:val="24"/>
                <w:szCs w:val="24"/>
                <w:rtl w:val="0"/>
              </w:rPr>
              <w:t xml:space="preserve">1273</w:t>
            </w:r>
          </w:p>
        </w:tc>
      </w:tr>
      <w:tr>
        <w:trPr>
          <w:cantSplit w:val="0"/>
          <w:trHeight w:val="162" w:hRule="atLeast"/>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sz w:val="24"/>
                <w:szCs w:val="24"/>
                <w:rtl w:val="0"/>
              </w:rPr>
              <w:t xml:space="preserve">Passed</w:t>
            </w:r>
          </w:p>
        </w:tc>
        <w:tc>
          <w:tcPr/>
          <w:p w:rsidR="00000000" w:rsidDel="00000000" w:rsidP="00000000" w:rsidRDefault="00000000" w:rsidRPr="00000000" w14:paraId="00000093">
            <w:pPr>
              <w:widowControl w:val="0"/>
              <w:spacing w:line="240" w:lineRule="auto"/>
              <w:jc w:val="center"/>
              <w:rPr>
                <w:sz w:val="24"/>
                <w:szCs w:val="24"/>
              </w:rPr>
            </w:pPr>
            <w:r w:rsidDel="00000000" w:rsidR="00000000" w:rsidRPr="00000000">
              <w:rPr>
                <w:sz w:val="24"/>
                <w:szCs w:val="24"/>
                <w:rtl w:val="0"/>
              </w:rPr>
              <w:t xml:space="preserve">729</w:t>
            </w:r>
          </w:p>
        </w:tc>
      </w:tr>
      <w:tr>
        <w:trPr>
          <w:cantSplit w:val="0"/>
          <w:trHeight w:val="162" w:hRule="atLeast"/>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5">
            <w:pPr>
              <w:widowControl w:val="0"/>
              <w:spacing w:line="240" w:lineRule="auto"/>
              <w:jc w:val="center"/>
              <w:rPr>
                <w:sz w:val="24"/>
                <w:szCs w:val="24"/>
              </w:rPr>
            </w:pPr>
            <w:r w:rsidDel="00000000" w:rsidR="00000000" w:rsidRPr="00000000">
              <w:rPr>
                <w:sz w:val="24"/>
                <w:szCs w:val="24"/>
                <w:rtl w:val="0"/>
              </w:rPr>
              <w:t xml:space="preserve">Failed</w:t>
            </w:r>
          </w:p>
        </w:tc>
        <w:tc>
          <w:tcPr/>
          <w:p w:rsidR="00000000" w:rsidDel="00000000" w:rsidP="00000000" w:rsidRDefault="00000000" w:rsidRPr="00000000" w14:paraId="00000096">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8">
            <w:pPr>
              <w:widowControl w:val="0"/>
              <w:spacing w:line="240" w:lineRule="auto"/>
              <w:jc w:val="center"/>
              <w:rPr>
                <w:sz w:val="24"/>
                <w:szCs w:val="24"/>
              </w:rPr>
            </w:pPr>
            <w:r w:rsidDel="00000000" w:rsidR="00000000" w:rsidRPr="00000000">
              <w:rPr>
                <w:sz w:val="24"/>
                <w:szCs w:val="24"/>
                <w:rtl w:val="0"/>
              </w:rPr>
              <w:t xml:space="preserve">Skipped</w:t>
            </w:r>
          </w:p>
        </w:tc>
        <w:tc>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46" w:hRule="atLeast"/>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Ignored</w:t>
            </w:r>
          </w:p>
        </w:tc>
        <w:tc>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544</w:t>
            </w:r>
          </w:p>
        </w:tc>
      </w:tr>
      <w:tr>
        <w:trPr>
          <w:cantSplit w:val="0"/>
          <w:trHeight w:val="118" w:hRule="atLeast"/>
          <w:tblHeader w:val="0"/>
        </w:trPr>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Known issues</w:t>
            </w:r>
          </w:p>
        </w:tc>
        <w:tc>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restart"/>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API Based Testrig - eSignet-signup</w:t>
            </w:r>
          </w:p>
        </w:tc>
        <w:tc>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A5">
            <w:pPr>
              <w:widowControl w:val="0"/>
              <w:spacing w:line="240" w:lineRule="auto"/>
              <w:jc w:val="left"/>
              <w:rPr>
                <w:sz w:val="24"/>
                <w:szCs w:val="24"/>
              </w:rPr>
            </w:pPr>
            <w:r w:rsidDel="00000000" w:rsidR="00000000" w:rsidRPr="00000000">
              <w:rPr>
                <w:sz w:val="24"/>
                <w:szCs w:val="24"/>
                <w:rtl w:val="0"/>
              </w:rPr>
              <w:t xml:space="preserve">             665</w:t>
            </w:r>
          </w:p>
        </w:tc>
      </w:tr>
      <w:tr>
        <w:trPr>
          <w:cantSplit w:val="0"/>
          <w:trHeight w:val="197"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7">
            <w:pPr>
              <w:widowControl w:val="0"/>
              <w:spacing w:line="240" w:lineRule="auto"/>
              <w:jc w:val="center"/>
              <w:rPr>
                <w:sz w:val="24"/>
                <w:szCs w:val="24"/>
              </w:rPr>
            </w:pPr>
            <w:r w:rsidDel="00000000" w:rsidR="00000000" w:rsidRPr="00000000">
              <w:rPr>
                <w:sz w:val="24"/>
                <w:szCs w:val="24"/>
                <w:rtl w:val="0"/>
              </w:rPr>
              <w:t xml:space="preserve">Passed</w:t>
            </w:r>
          </w:p>
        </w:tc>
        <w:tc>
          <w:tcPr/>
          <w:p w:rsidR="00000000" w:rsidDel="00000000" w:rsidP="00000000" w:rsidRDefault="00000000" w:rsidRPr="00000000" w14:paraId="000000A8">
            <w:pPr>
              <w:widowControl w:val="0"/>
              <w:spacing w:line="240" w:lineRule="auto"/>
              <w:jc w:val="center"/>
              <w:rPr>
                <w:sz w:val="24"/>
                <w:szCs w:val="24"/>
              </w:rPr>
            </w:pPr>
            <w:r w:rsidDel="00000000" w:rsidR="00000000" w:rsidRPr="00000000">
              <w:rPr>
                <w:sz w:val="24"/>
                <w:szCs w:val="24"/>
                <w:rtl w:val="0"/>
              </w:rPr>
              <w:t xml:space="preserve">635</w:t>
            </w:r>
          </w:p>
        </w:tc>
      </w:tr>
      <w:tr>
        <w:trPr>
          <w:cantSplit w:val="0"/>
          <w:trHeight w:val="194"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Failed</w:t>
            </w:r>
          </w:p>
        </w:tc>
        <w:tc>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Skipped</w:t>
            </w:r>
          </w:p>
        </w:tc>
        <w:tc>
          <w:tcPr/>
          <w:p w:rsidR="00000000" w:rsidDel="00000000" w:rsidP="00000000" w:rsidRDefault="00000000" w:rsidRPr="00000000" w14:paraId="000000AE">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90"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0">
            <w:pPr>
              <w:widowControl w:val="0"/>
              <w:spacing w:line="240" w:lineRule="auto"/>
              <w:jc w:val="center"/>
              <w:rPr>
                <w:sz w:val="24"/>
                <w:szCs w:val="24"/>
              </w:rPr>
            </w:pPr>
            <w:r w:rsidDel="00000000" w:rsidR="00000000" w:rsidRPr="00000000">
              <w:rPr>
                <w:sz w:val="24"/>
                <w:szCs w:val="24"/>
                <w:rtl w:val="0"/>
              </w:rPr>
              <w:t xml:space="preserve">Ignored</w:t>
            </w:r>
          </w:p>
        </w:tc>
        <w:tc>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30</w:t>
            </w:r>
          </w:p>
        </w:tc>
      </w:tr>
      <w:tr>
        <w:trPr>
          <w:cantSplit w:val="0"/>
          <w:trHeight w:val="300" w:hRule="atLeast"/>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sz w:val="24"/>
                <w:szCs w:val="24"/>
                <w:rtl w:val="0"/>
              </w:rPr>
              <w:t xml:space="preserve">Known issues</w:t>
            </w:r>
          </w:p>
        </w:tc>
        <w:tc>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Note: 544 test cases in esignet and 30 test cases in signup related to the MOSIP ID plug-in are currently being ignored.</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API Testrig results for eSignet and Signup with MOSIP - CRE:</w:t>
      </w:r>
      <w:r w:rsidDel="00000000" w:rsidR="00000000" w:rsidRPr="00000000">
        <w:rPr>
          <w:rtl w:val="0"/>
        </w:rPr>
      </w:r>
    </w:p>
    <w:tbl>
      <w:tblPr>
        <w:tblStyle w:val="Table4"/>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2055"/>
        <w:gridCol w:w="2340"/>
        <w:tblGridChange w:id="0">
          <w:tblGrid>
            <w:gridCol w:w="4575"/>
            <w:gridCol w:w="2055"/>
            <w:gridCol w:w="2340"/>
          </w:tblGrid>
        </w:tblGridChange>
      </w:tblGrid>
      <w:tr>
        <w:trPr>
          <w:cantSplit w:val="0"/>
          <w:trHeight w:val="93" w:hRule="atLeast"/>
          <w:tblHeader w:val="0"/>
        </w:trPr>
        <w:tc>
          <w:tcPr>
            <w:gridSpan w:val="2"/>
            <w:shd w:fill="ffd966" w:val="clear"/>
          </w:tcPr>
          <w:p w:rsidR="00000000" w:rsidDel="00000000" w:rsidP="00000000" w:rsidRDefault="00000000" w:rsidRPr="00000000" w14:paraId="000000C1">
            <w:pPr>
              <w:widowControl w:val="0"/>
              <w:spacing w:line="240" w:lineRule="auto"/>
              <w:jc w:val="center"/>
              <w:rPr>
                <w:b w:val="1"/>
                <w:bCs w:val="1"/>
                <w:color w:val="1d1c1d"/>
              </w:rPr>
            </w:pPr>
            <w:r w:rsidDel="00000000" w:rsidR="00000000" w:rsidRPr="00000000">
              <w:rPr>
                <w:rtl w:val="0"/>
              </w:rPr>
            </w:r>
          </w:p>
        </w:tc>
        <w:tc>
          <w:tcPr>
            <w:shd w:fill="ffd966" w:val="clear"/>
          </w:tcPr>
          <w:p w:rsidR="00000000" w:rsidDel="00000000" w:rsidP="00000000" w:rsidRDefault="00000000" w:rsidRPr="00000000" w14:paraId="000000C3">
            <w:pPr>
              <w:widowControl w:val="0"/>
              <w:spacing w:line="240" w:lineRule="auto"/>
              <w:jc w:val="center"/>
              <w:rPr>
                <w:b w:val="1"/>
                <w:bCs w:val="1"/>
                <w:color w:val="1d1c1d"/>
              </w:rPr>
            </w:pPr>
            <w:r w:rsidDel="00000000" w:rsidR="00000000" w:rsidRPr="00000000">
              <w:rPr>
                <w:b w:val="1"/>
                <w:bCs w:val="1"/>
                <w:color w:val="1d1c1d"/>
                <w:rtl w:val="0"/>
              </w:rPr>
              <w:t xml:space="preserve">Test cases</w:t>
            </w:r>
          </w:p>
        </w:tc>
      </w:tr>
      <w:tr>
        <w:trPr>
          <w:cantSplit w:val="0"/>
          <w:trHeight w:val="255" w:hRule="atLeast"/>
          <w:tblHeader w:val="0"/>
        </w:trPr>
        <w:tc>
          <w:tcPr>
            <w:vMerge w:val="restart"/>
          </w:tcPr>
          <w:p w:rsidR="00000000" w:rsidDel="00000000" w:rsidP="00000000" w:rsidRDefault="00000000" w:rsidRPr="00000000" w14:paraId="000000C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C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API Based Testrig - eSignet</w:t>
            </w:r>
          </w:p>
        </w:tc>
        <w:tc>
          <w:tcPr>
            <w:vAlign w:val="center"/>
          </w:tcPr>
          <w:p w:rsidR="00000000" w:rsidDel="00000000" w:rsidP="00000000" w:rsidRDefault="00000000" w:rsidRPr="00000000" w14:paraId="000000C7">
            <w:pPr>
              <w:widowControl w:val="0"/>
              <w:spacing w:line="240" w:lineRule="auto"/>
              <w:jc w:val="center"/>
              <w:rPr>
                <w:sz w:val="24"/>
                <w:szCs w:val="24"/>
              </w:rPr>
            </w:pPr>
            <w:r w:rsidDel="00000000" w:rsidR="00000000" w:rsidRPr="00000000">
              <w:rPr>
                <w:sz w:val="24"/>
                <w:szCs w:val="24"/>
                <w:rtl w:val="0"/>
              </w:rPr>
              <w:t xml:space="preserve">Total</w:t>
            </w:r>
          </w:p>
        </w:tc>
        <w:tc>
          <w:tcPr>
            <w:vAlign w:val="center"/>
          </w:tcPr>
          <w:p w:rsidR="00000000" w:rsidDel="00000000" w:rsidP="00000000" w:rsidRDefault="00000000" w:rsidRPr="00000000" w14:paraId="000000C8">
            <w:pPr>
              <w:widowControl w:val="0"/>
              <w:spacing w:line="240" w:lineRule="auto"/>
              <w:jc w:val="center"/>
              <w:rPr>
                <w:sz w:val="24"/>
                <w:szCs w:val="24"/>
              </w:rPr>
            </w:pPr>
            <w:r w:rsidDel="00000000" w:rsidR="00000000" w:rsidRPr="00000000">
              <w:rPr>
                <w:sz w:val="24"/>
                <w:szCs w:val="24"/>
                <w:rtl w:val="0"/>
              </w:rPr>
              <w:t xml:space="preserve">1273</w:t>
            </w:r>
          </w:p>
        </w:tc>
      </w:tr>
      <w:tr>
        <w:trPr>
          <w:cantSplit w:val="0"/>
          <w:trHeight w:val="300"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CA">
            <w:pPr>
              <w:widowControl w:val="0"/>
              <w:spacing w:line="240" w:lineRule="auto"/>
              <w:jc w:val="center"/>
              <w:rPr>
                <w:sz w:val="24"/>
                <w:szCs w:val="24"/>
              </w:rPr>
            </w:pPr>
            <w:r w:rsidDel="00000000" w:rsidR="00000000" w:rsidRPr="00000000">
              <w:rPr>
                <w:sz w:val="24"/>
                <w:szCs w:val="24"/>
                <w:rtl w:val="0"/>
              </w:rPr>
              <w:t xml:space="preserve">Passed</w:t>
            </w:r>
          </w:p>
        </w:tc>
        <w:tc>
          <w:tcPr>
            <w:vAlign w:val="center"/>
          </w:tcPr>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1091</w:t>
            </w:r>
          </w:p>
        </w:tc>
      </w:tr>
      <w:tr>
        <w:trPr>
          <w:cantSplit w:val="0"/>
          <w:trHeight w:val="255"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CD">
            <w:pPr>
              <w:widowControl w:val="0"/>
              <w:spacing w:line="240" w:lineRule="auto"/>
              <w:jc w:val="center"/>
              <w:rPr>
                <w:sz w:val="24"/>
                <w:szCs w:val="24"/>
              </w:rPr>
            </w:pPr>
            <w:r w:rsidDel="00000000" w:rsidR="00000000" w:rsidRPr="00000000">
              <w:rPr>
                <w:sz w:val="24"/>
                <w:szCs w:val="24"/>
                <w:rtl w:val="0"/>
              </w:rPr>
              <w:t xml:space="preserve">Failed</w:t>
            </w:r>
          </w:p>
        </w:tc>
        <w:tc>
          <w:tcPr>
            <w:vAlign w:val="center"/>
          </w:tcPr>
          <w:p w:rsidR="00000000" w:rsidDel="00000000" w:rsidP="00000000" w:rsidRDefault="00000000" w:rsidRPr="00000000" w14:paraId="000000CE">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270"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D0">
            <w:pPr>
              <w:widowControl w:val="0"/>
              <w:spacing w:line="240" w:lineRule="auto"/>
              <w:jc w:val="center"/>
              <w:rPr>
                <w:sz w:val="24"/>
                <w:szCs w:val="24"/>
              </w:rPr>
            </w:pPr>
            <w:r w:rsidDel="00000000" w:rsidR="00000000" w:rsidRPr="00000000">
              <w:rPr>
                <w:sz w:val="24"/>
                <w:szCs w:val="24"/>
                <w:rtl w:val="0"/>
              </w:rPr>
              <w:t xml:space="preserve">Skipped</w:t>
            </w:r>
          </w:p>
        </w:tc>
        <w:tc>
          <w:tcPr>
            <w:vAlign w:val="center"/>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sz w:val="24"/>
                <w:szCs w:val="24"/>
                <w:rtl w:val="0"/>
              </w:rPr>
              <w:t xml:space="preserve">8</w:t>
            </w:r>
          </w:p>
        </w:tc>
      </w:tr>
      <w:tr>
        <w:trPr>
          <w:cantSplit w:val="0"/>
          <w:trHeight w:val="255"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Ignored</w:t>
            </w:r>
          </w:p>
        </w:tc>
        <w:tc>
          <w:tcPr>
            <w:vAlign w:val="center"/>
          </w:tcPr>
          <w:p w:rsidR="00000000" w:rsidDel="00000000" w:rsidP="00000000" w:rsidRDefault="00000000" w:rsidRPr="00000000" w14:paraId="000000D4">
            <w:pPr>
              <w:widowControl w:val="0"/>
              <w:spacing w:line="240" w:lineRule="auto"/>
              <w:jc w:val="center"/>
              <w:rPr>
                <w:sz w:val="24"/>
                <w:szCs w:val="24"/>
              </w:rPr>
            </w:pPr>
            <w:r w:rsidDel="00000000" w:rsidR="00000000" w:rsidRPr="00000000">
              <w:rPr>
                <w:sz w:val="24"/>
                <w:szCs w:val="24"/>
                <w:rtl w:val="0"/>
              </w:rPr>
              <w:t xml:space="preserve">166</w:t>
            </w:r>
          </w:p>
        </w:tc>
      </w:tr>
      <w:tr>
        <w:trPr>
          <w:cantSplit w:val="0"/>
          <w:trHeight w:val="255"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D6">
            <w:pPr>
              <w:widowControl w:val="0"/>
              <w:spacing w:line="240" w:lineRule="auto"/>
              <w:jc w:val="center"/>
              <w:rPr>
                <w:sz w:val="24"/>
                <w:szCs w:val="24"/>
              </w:rPr>
            </w:pPr>
            <w:r w:rsidDel="00000000" w:rsidR="00000000" w:rsidRPr="00000000">
              <w:rPr>
                <w:sz w:val="24"/>
                <w:szCs w:val="24"/>
                <w:rtl w:val="0"/>
              </w:rPr>
              <w:t xml:space="preserve">Known issues</w:t>
            </w:r>
          </w:p>
        </w:tc>
        <w:tc>
          <w:tcPr>
            <w:vAlign w:val="center"/>
          </w:tcPr>
          <w:p w:rsidR="00000000" w:rsidDel="00000000" w:rsidP="00000000" w:rsidRDefault="00000000" w:rsidRPr="00000000" w14:paraId="000000D7">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245.9765625" w:hRule="atLeast"/>
          <w:tblHeader w:val="0"/>
        </w:trPr>
        <w:tc>
          <w:tcPr>
            <w:vMerge w:val="restart"/>
          </w:tcPr>
          <w:p w:rsidR="00000000" w:rsidDel="00000000" w:rsidP="00000000" w:rsidRDefault="00000000" w:rsidRPr="00000000" w14:paraId="000000D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D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D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DB">
            <w:pPr>
              <w:widowControl w:val="0"/>
              <w:spacing w:line="240" w:lineRule="auto"/>
              <w:jc w:val="center"/>
              <w:rPr>
                <w:sz w:val="24"/>
                <w:szCs w:val="24"/>
              </w:rPr>
            </w:pPr>
            <w:r w:rsidDel="00000000" w:rsidR="00000000" w:rsidRPr="00000000">
              <w:rPr>
                <w:sz w:val="24"/>
                <w:szCs w:val="24"/>
                <w:rtl w:val="0"/>
              </w:rPr>
              <w:t xml:space="preserve">API Based Testrig - eSignet-signup</w:t>
            </w:r>
          </w:p>
        </w:tc>
        <w:tc>
          <w:tcPr>
            <w:vAlign w:val="center"/>
          </w:tcPr>
          <w:p w:rsidR="00000000" w:rsidDel="00000000" w:rsidP="00000000" w:rsidRDefault="00000000" w:rsidRPr="00000000" w14:paraId="000000DC">
            <w:pPr>
              <w:widowControl w:val="0"/>
              <w:spacing w:line="240" w:lineRule="auto"/>
              <w:jc w:val="center"/>
              <w:rPr>
                <w:sz w:val="24"/>
                <w:szCs w:val="24"/>
              </w:rPr>
            </w:pPr>
            <w:r w:rsidDel="00000000" w:rsidR="00000000" w:rsidRPr="00000000">
              <w:rPr>
                <w:sz w:val="24"/>
                <w:szCs w:val="24"/>
                <w:rtl w:val="0"/>
              </w:rPr>
              <w:t xml:space="preserve">Total</w:t>
            </w:r>
          </w:p>
        </w:tc>
        <w:tc>
          <w:tcPr>
            <w:vAlign w:val="center"/>
          </w:tcPr>
          <w:p w:rsidR="00000000" w:rsidDel="00000000" w:rsidP="00000000" w:rsidRDefault="00000000" w:rsidRPr="00000000" w14:paraId="000000DD">
            <w:pPr>
              <w:widowControl w:val="0"/>
              <w:spacing w:line="240" w:lineRule="auto"/>
              <w:jc w:val="center"/>
              <w:rPr>
                <w:sz w:val="24"/>
                <w:szCs w:val="24"/>
              </w:rPr>
            </w:pPr>
            <w:r w:rsidDel="00000000" w:rsidR="00000000" w:rsidRPr="00000000">
              <w:rPr>
                <w:sz w:val="24"/>
                <w:szCs w:val="24"/>
                <w:rtl w:val="0"/>
              </w:rPr>
              <w:t xml:space="preserve">665</w:t>
            </w:r>
          </w:p>
        </w:tc>
      </w:tr>
      <w:tr>
        <w:trPr>
          <w:cantSplit w:val="0"/>
          <w:trHeight w:val="255"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DF">
            <w:pPr>
              <w:widowControl w:val="0"/>
              <w:spacing w:line="240" w:lineRule="auto"/>
              <w:jc w:val="center"/>
              <w:rPr>
                <w:sz w:val="24"/>
                <w:szCs w:val="24"/>
              </w:rPr>
            </w:pPr>
            <w:r w:rsidDel="00000000" w:rsidR="00000000" w:rsidRPr="00000000">
              <w:rPr>
                <w:sz w:val="24"/>
                <w:szCs w:val="24"/>
                <w:rtl w:val="0"/>
              </w:rPr>
              <w:t xml:space="preserve">Passed</w:t>
            </w:r>
          </w:p>
        </w:tc>
        <w:tc>
          <w:tcPr>
            <w:vAlign w:val="center"/>
          </w:tcPr>
          <w:p w:rsidR="00000000" w:rsidDel="00000000" w:rsidP="00000000" w:rsidRDefault="00000000" w:rsidRPr="00000000" w14:paraId="000000E0">
            <w:pPr>
              <w:widowControl w:val="0"/>
              <w:spacing w:line="240" w:lineRule="auto"/>
              <w:jc w:val="center"/>
              <w:rPr>
                <w:sz w:val="24"/>
                <w:szCs w:val="24"/>
              </w:rPr>
            </w:pPr>
            <w:r w:rsidDel="00000000" w:rsidR="00000000" w:rsidRPr="00000000">
              <w:rPr>
                <w:sz w:val="24"/>
                <w:szCs w:val="24"/>
                <w:rtl w:val="0"/>
              </w:rPr>
              <w:t xml:space="preserve">405</w:t>
            </w:r>
          </w:p>
        </w:tc>
      </w:tr>
      <w:tr>
        <w:trPr>
          <w:cantSplit w:val="0"/>
          <w:trHeight w:val="255" w:hRule="atLeast"/>
          <w:tblHeader w:val="0"/>
        </w:trPr>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2">
            <w:pPr>
              <w:widowControl w:val="0"/>
              <w:spacing w:line="240" w:lineRule="auto"/>
              <w:jc w:val="center"/>
              <w:rPr>
                <w:sz w:val="24"/>
                <w:szCs w:val="24"/>
              </w:rPr>
            </w:pPr>
            <w:r w:rsidDel="00000000" w:rsidR="00000000" w:rsidRPr="00000000">
              <w:rPr>
                <w:sz w:val="24"/>
                <w:szCs w:val="24"/>
                <w:rtl w:val="0"/>
              </w:rPr>
              <w:t xml:space="preserve">Failed</w:t>
            </w:r>
          </w:p>
        </w:tc>
        <w:tc>
          <w:tcPr>
            <w:vAlign w:val="center"/>
          </w:tcPr>
          <w:p w:rsidR="00000000" w:rsidDel="00000000" w:rsidP="00000000" w:rsidRDefault="00000000" w:rsidRPr="00000000" w14:paraId="000000E3">
            <w:pPr>
              <w:widowControl w:val="0"/>
              <w:spacing w:line="240" w:lineRule="auto"/>
              <w:jc w:val="center"/>
              <w:rPr>
                <w:sz w:val="24"/>
                <w:szCs w:val="24"/>
              </w:rPr>
            </w:pPr>
            <w:r w:rsidDel="00000000" w:rsidR="00000000" w:rsidRPr="00000000">
              <w:rPr>
                <w:sz w:val="24"/>
                <w:szCs w:val="24"/>
                <w:rtl w:val="0"/>
              </w:rPr>
              <w:t xml:space="preserve">53</w:t>
            </w:r>
          </w:p>
        </w:tc>
      </w:tr>
      <w:tr>
        <w:trPr>
          <w:cantSplit w:val="0"/>
          <w:trHeight w:val="255"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5">
            <w:pPr>
              <w:widowControl w:val="0"/>
              <w:spacing w:line="240" w:lineRule="auto"/>
              <w:jc w:val="center"/>
              <w:rPr>
                <w:sz w:val="24"/>
                <w:szCs w:val="24"/>
              </w:rPr>
            </w:pPr>
            <w:r w:rsidDel="00000000" w:rsidR="00000000" w:rsidRPr="00000000">
              <w:rPr>
                <w:sz w:val="24"/>
                <w:szCs w:val="24"/>
                <w:rtl w:val="0"/>
              </w:rPr>
              <w:t xml:space="preserve">Skipped</w:t>
            </w:r>
          </w:p>
        </w:tc>
        <w:tc>
          <w:tcPr>
            <w:vAlign w:val="center"/>
          </w:tcPr>
          <w:p w:rsidR="00000000" w:rsidDel="00000000" w:rsidP="00000000" w:rsidRDefault="00000000" w:rsidRPr="00000000" w14:paraId="000000E6">
            <w:pPr>
              <w:widowControl w:val="0"/>
              <w:spacing w:line="240" w:lineRule="auto"/>
              <w:jc w:val="center"/>
              <w:rPr>
                <w:sz w:val="24"/>
                <w:szCs w:val="24"/>
              </w:rPr>
            </w:pPr>
            <w:r w:rsidDel="00000000" w:rsidR="00000000" w:rsidRPr="00000000">
              <w:rPr>
                <w:sz w:val="24"/>
                <w:szCs w:val="24"/>
                <w:rtl w:val="0"/>
              </w:rPr>
              <w:t xml:space="preserve">190</w:t>
            </w:r>
          </w:p>
        </w:tc>
      </w:tr>
      <w:tr>
        <w:trPr>
          <w:cantSplit w:val="0"/>
          <w:trHeight w:val="240"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8">
            <w:pPr>
              <w:widowControl w:val="0"/>
              <w:spacing w:line="240" w:lineRule="auto"/>
              <w:jc w:val="center"/>
              <w:rPr>
                <w:sz w:val="24"/>
                <w:szCs w:val="24"/>
              </w:rPr>
            </w:pPr>
            <w:r w:rsidDel="00000000" w:rsidR="00000000" w:rsidRPr="00000000">
              <w:rPr>
                <w:sz w:val="24"/>
                <w:szCs w:val="24"/>
                <w:rtl w:val="0"/>
              </w:rPr>
              <w:t xml:space="preserve">Ignored</w:t>
            </w:r>
          </w:p>
        </w:tc>
        <w:tc>
          <w:tcPr>
            <w:vAlign w:val="center"/>
          </w:tcPr>
          <w:p w:rsidR="00000000" w:rsidDel="00000000" w:rsidP="00000000" w:rsidRDefault="00000000" w:rsidRPr="00000000" w14:paraId="000000E9">
            <w:pPr>
              <w:widowControl w:val="0"/>
              <w:spacing w:line="240" w:lineRule="auto"/>
              <w:jc w:val="center"/>
              <w:rPr>
                <w:sz w:val="24"/>
                <w:szCs w:val="24"/>
              </w:rPr>
            </w:pPr>
            <w:r w:rsidDel="00000000" w:rsidR="00000000" w:rsidRPr="00000000">
              <w:rPr>
                <w:sz w:val="24"/>
                <w:szCs w:val="24"/>
                <w:rtl w:val="0"/>
              </w:rPr>
              <w:t xml:space="preserve">17</w:t>
            </w:r>
          </w:p>
        </w:tc>
      </w:tr>
      <w:tr>
        <w:trPr>
          <w:cantSplit w:val="0"/>
          <w:trHeight w:val="210"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EB">
            <w:pPr>
              <w:widowControl w:val="0"/>
              <w:spacing w:line="240" w:lineRule="auto"/>
              <w:jc w:val="center"/>
              <w:rPr>
                <w:sz w:val="24"/>
                <w:szCs w:val="24"/>
              </w:rPr>
            </w:pPr>
            <w:r w:rsidDel="00000000" w:rsidR="00000000" w:rsidRPr="00000000">
              <w:rPr>
                <w:sz w:val="24"/>
                <w:szCs w:val="24"/>
                <w:rtl w:val="0"/>
              </w:rPr>
              <w:t xml:space="preserve">Known issues</w:t>
            </w:r>
          </w:p>
        </w:tc>
        <w:tc>
          <w:tcPr>
            <w:vAlign w:val="center"/>
          </w:tcPr>
          <w:p w:rsidR="00000000" w:rsidDel="00000000" w:rsidP="00000000" w:rsidRDefault="00000000" w:rsidRPr="00000000" w14:paraId="000000EC">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ED">
      <w:pPr>
        <w:jc w:val="both"/>
        <w:rPr>
          <w:b w:val="1"/>
          <w:bCs w:val="1"/>
        </w:rPr>
      </w:pPr>
      <w:r w:rsidDel="00000000" w:rsidR="00000000" w:rsidRPr="00000000">
        <w:rPr>
          <w:rtl w:val="0"/>
        </w:rPr>
      </w:r>
    </w:p>
    <w:p w:rsidR="00000000" w:rsidDel="00000000" w:rsidP="00000000" w:rsidRDefault="00000000" w:rsidRPr="00000000" w14:paraId="000000EE">
      <w:pPr>
        <w:jc w:val="both"/>
        <w:rPr>
          <w:b w:val="1"/>
          <w:bCs w:val="1"/>
        </w:rPr>
      </w:pPr>
      <w:r w:rsidDel="00000000" w:rsidR="00000000" w:rsidRPr="00000000">
        <w:rPr>
          <w:b w:val="1"/>
          <w:bCs w:val="1"/>
          <w:rtl w:val="0"/>
        </w:rPr>
        <w:t xml:space="preserve">Note:</w:t>
      </w:r>
    </w:p>
    <w:p w:rsidR="00000000" w:rsidDel="00000000" w:rsidP="00000000" w:rsidRDefault="00000000" w:rsidRPr="00000000" w14:paraId="000000EF">
      <w:pPr>
        <w:numPr>
          <w:ilvl w:val="0"/>
          <w:numId w:val="1"/>
        </w:numPr>
        <w:ind w:left="720" w:hanging="360"/>
        <w:jc w:val="both"/>
        <w:rPr/>
      </w:pPr>
      <w:r w:rsidDel="00000000" w:rsidR="00000000" w:rsidRPr="00000000">
        <w:rPr>
          <w:rFonts w:ascii="Roboto" w:cs="Roboto" w:eastAsia="Roboto" w:hAnsi="Roboto"/>
          <w:sz w:val="21"/>
          <w:szCs w:val="21"/>
          <w:highlight w:val="white"/>
          <w:rtl w:val="0"/>
        </w:rPr>
        <w:t xml:space="preserve">61 Failures in esignet and signup 198 are skipped due to L2 flow is not supported in esignet and signup</w:t>
      </w:r>
    </w:p>
    <w:p w:rsidR="00000000" w:rsidDel="00000000" w:rsidP="00000000" w:rsidRDefault="00000000" w:rsidRPr="00000000" w14:paraId="000000F0">
      <w:pPr>
        <w:ind w:left="720" w:firstLine="0"/>
        <w:jc w:val="both"/>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1">
      <w:pPr>
        <w:jc w:val="both"/>
        <w:rPr>
          <w:b w:val="1"/>
          <w:bCs w:val="1"/>
        </w:rPr>
      </w:pPr>
      <w:r w:rsidDel="00000000" w:rsidR="00000000" w:rsidRPr="00000000">
        <w:rPr>
          <w:b w:val="1"/>
          <w:bCs w:val="1"/>
          <w:rtl w:val="0"/>
        </w:rPr>
        <w:t xml:space="preserve">API Testrig results for eSignet and Signup with MOSIP – qa-base:     </w:t>
      </w:r>
    </w:p>
    <w:p w:rsidR="00000000" w:rsidDel="00000000" w:rsidP="00000000" w:rsidRDefault="00000000" w:rsidRPr="00000000" w14:paraId="000000F2">
      <w:pPr>
        <w:rPr/>
      </w:pPr>
      <w:r w:rsidDel="00000000" w:rsidR="00000000" w:rsidRPr="00000000">
        <w:rPr>
          <w:rtl w:val="0"/>
        </w:rPr>
      </w:r>
    </w:p>
    <w:tbl>
      <w:tblPr>
        <w:tblStyle w:val="Table5"/>
        <w:tblW w:w="89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2096"/>
        <w:gridCol w:w="2326"/>
        <w:tblGridChange w:id="0">
          <w:tblGrid>
            <w:gridCol w:w="4530"/>
            <w:gridCol w:w="2096"/>
            <w:gridCol w:w="2326"/>
          </w:tblGrid>
        </w:tblGridChange>
      </w:tblGrid>
      <w:tr>
        <w:trPr>
          <w:cantSplit w:val="0"/>
          <w:trHeight w:val="300" w:hRule="atLeast"/>
          <w:tblHeader w:val="0"/>
        </w:trPr>
        <w:tc>
          <w:tcPr>
            <w:gridSpan w:val="2"/>
            <w:shd w:fill="ffd966" w:val="clear"/>
          </w:tcPr>
          <w:p w:rsidR="00000000" w:rsidDel="00000000" w:rsidP="00000000" w:rsidRDefault="00000000" w:rsidRPr="00000000" w14:paraId="000000F3">
            <w:pPr>
              <w:widowControl w:val="0"/>
              <w:spacing w:line="240" w:lineRule="auto"/>
              <w:jc w:val="center"/>
              <w:rPr>
                <w:b w:val="1"/>
                <w:bCs w:val="1"/>
                <w:color w:val="1d1c1d"/>
              </w:rPr>
            </w:pPr>
            <w:r w:rsidDel="00000000" w:rsidR="00000000" w:rsidRPr="00000000">
              <w:rPr>
                <w:rtl w:val="0"/>
              </w:rPr>
            </w:r>
          </w:p>
        </w:tc>
        <w:tc>
          <w:tcPr>
            <w:shd w:fill="ffd966" w:val="clear"/>
          </w:tcPr>
          <w:p w:rsidR="00000000" w:rsidDel="00000000" w:rsidP="00000000" w:rsidRDefault="00000000" w:rsidRPr="00000000" w14:paraId="000000F5">
            <w:pPr>
              <w:widowControl w:val="0"/>
              <w:spacing w:line="240" w:lineRule="auto"/>
              <w:jc w:val="center"/>
              <w:rPr>
                <w:b w:val="1"/>
                <w:bCs w:val="1"/>
                <w:color w:val="1d1c1d"/>
              </w:rPr>
            </w:pPr>
            <w:r w:rsidDel="00000000" w:rsidR="00000000" w:rsidRPr="00000000">
              <w:rPr>
                <w:b w:val="1"/>
                <w:bCs w:val="1"/>
                <w:color w:val="1d1c1d"/>
                <w:rtl w:val="0"/>
              </w:rPr>
              <w:t xml:space="preserve">Test cases</w:t>
            </w:r>
          </w:p>
        </w:tc>
      </w:tr>
      <w:tr>
        <w:trPr>
          <w:cantSplit w:val="0"/>
          <w:trHeight w:val="660" w:hRule="atLeast"/>
          <w:tblHeader w:val="0"/>
        </w:trPr>
        <w:tc>
          <w:tcPr>
            <w:vMerge w:val="restart"/>
          </w:tcPr>
          <w:p w:rsidR="00000000" w:rsidDel="00000000" w:rsidP="00000000" w:rsidRDefault="00000000" w:rsidRPr="00000000" w14:paraId="000000F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F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F8">
            <w:pPr>
              <w:widowControl w:val="0"/>
              <w:spacing w:line="240" w:lineRule="auto"/>
              <w:jc w:val="center"/>
              <w:rPr>
                <w:sz w:val="24"/>
                <w:szCs w:val="24"/>
              </w:rPr>
            </w:pPr>
            <w:r w:rsidDel="00000000" w:rsidR="00000000" w:rsidRPr="00000000">
              <w:rPr>
                <w:sz w:val="24"/>
                <w:szCs w:val="24"/>
                <w:rtl w:val="0"/>
              </w:rPr>
              <w:t xml:space="preserve">API Based Testrig - eSignet</w:t>
            </w:r>
          </w:p>
        </w:tc>
        <w:tc>
          <w:tcPr>
            <w:vAlign w:val="center"/>
          </w:tcPr>
          <w:p w:rsidR="00000000" w:rsidDel="00000000" w:rsidP="00000000" w:rsidRDefault="00000000" w:rsidRPr="00000000" w14:paraId="000000F9">
            <w:pPr>
              <w:widowControl w:val="0"/>
              <w:spacing w:line="240" w:lineRule="auto"/>
              <w:jc w:val="center"/>
              <w:rPr>
                <w:sz w:val="24"/>
                <w:szCs w:val="24"/>
              </w:rPr>
            </w:pPr>
            <w:r w:rsidDel="00000000" w:rsidR="00000000" w:rsidRPr="00000000">
              <w:rPr>
                <w:sz w:val="24"/>
                <w:szCs w:val="24"/>
                <w:rtl w:val="0"/>
              </w:rPr>
              <w:t xml:space="preserve">Total</w:t>
            </w:r>
          </w:p>
        </w:tc>
        <w:tc>
          <w:tcPr>
            <w:vAlign w:val="center"/>
          </w:tcPr>
          <w:p w:rsidR="00000000" w:rsidDel="00000000" w:rsidP="00000000" w:rsidRDefault="00000000" w:rsidRPr="00000000" w14:paraId="000000FA">
            <w:pPr>
              <w:widowControl w:val="0"/>
              <w:spacing w:line="240" w:lineRule="auto"/>
              <w:jc w:val="center"/>
              <w:rPr>
                <w:sz w:val="24"/>
                <w:szCs w:val="24"/>
              </w:rPr>
            </w:pPr>
            <w:r w:rsidDel="00000000" w:rsidR="00000000" w:rsidRPr="00000000">
              <w:rPr>
                <w:sz w:val="24"/>
                <w:szCs w:val="24"/>
                <w:rtl w:val="0"/>
              </w:rPr>
              <w:t xml:space="preserve">1273</w:t>
            </w:r>
          </w:p>
        </w:tc>
      </w:tr>
      <w:tr>
        <w:trPr>
          <w:cantSplit w:val="0"/>
          <w:trHeight w:val="300" w:hRule="atLeast"/>
          <w:tblHeader w:val="0"/>
        </w:trPr>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FC">
            <w:pPr>
              <w:widowControl w:val="0"/>
              <w:spacing w:line="240" w:lineRule="auto"/>
              <w:jc w:val="center"/>
              <w:rPr>
                <w:sz w:val="24"/>
                <w:szCs w:val="24"/>
              </w:rPr>
            </w:pPr>
            <w:r w:rsidDel="00000000" w:rsidR="00000000" w:rsidRPr="00000000">
              <w:rPr>
                <w:sz w:val="24"/>
                <w:szCs w:val="24"/>
                <w:rtl w:val="0"/>
              </w:rPr>
              <w:t xml:space="preserve">Passed</w:t>
            </w:r>
          </w:p>
        </w:tc>
        <w:tc>
          <w:tcPr>
            <w:vAlign w:val="center"/>
          </w:tcPr>
          <w:p w:rsidR="00000000" w:rsidDel="00000000" w:rsidP="00000000" w:rsidRDefault="00000000" w:rsidRPr="00000000" w14:paraId="000000FD">
            <w:pPr>
              <w:widowControl w:val="0"/>
              <w:spacing w:line="240" w:lineRule="auto"/>
              <w:jc w:val="center"/>
              <w:rPr>
                <w:sz w:val="24"/>
                <w:szCs w:val="24"/>
              </w:rPr>
            </w:pPr>
            <w:r w:rsidDel="00000000" w:rsidR="00000000" w:rsidRPr="00000000">
              <w:rPr>
                <w:sz w:val="24"/>
                <w:szCs w:val="24"/>
                <w:rtl w:val="0"/>
              </w:rPr>
              <w:t xml:space="preserve">1107</w:t>
            </w:r>
          </w:p>
        </w:tc>
      </w:tr>
      <w:tr>
        <w:trPr>
          <w:cantSplit w:val="0"/>
          <w:trHeight w:val="300" w:hRule="atLeast"/>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FF">
            <w:pPr>
              <w:widowControl w:val="0"/>
              <w:spacing w:line="240" w:lineRule="auto"/>
              <w:jc w:val="center"/>
              <w:rPr>
                <w:sz w:val="24"/>
                <w:szCs w:val="24"/>
              </w:rPr>
            </w:pPr>
            <w:r w:rsidDel="00000000" w:rsidR="00000000" w:rsidRPr="00000000">
              <w:rPr>
                <w:sz w:val="24"/>
                <w:szCs w:val="24"/>
                <w:rtl w:val="0"/>
              </w:rPr>
              <w:t xml:space="preserve">Failed</w:t>
            </w:r>
          </w:p>
        </w:tc>
        <w:tc>
          <w:tcPr>
            <w:vAlign w:val="center"/>
          </w:tcPr>
          <w:p w:rsidR="00000000" w:rsidDel="00000000" w:rsidP="00000000" w:rsidRDefault="00000000" w:rsidRPr="00000000" w14:paraId="00000100">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02">
            <w:pPr>
              <w:widowControl w:val="0"/>
              <w:spacing w:line="240" w:lineRule="auto"/>
              <w:jc w:val="center"/>
              <w:rPr>
                <w:sz w:val="24"/>
                <w:szCs w:val="24"/>
              </w:rPr>
            </w:pPr>
            <w:r w:rsidDel="00000000" w:rsidR="00000000" w:rsidRPr="00000000">
              <w:rPr>
                <w:sz w:val="24"/>
                <w:szCs w:val="24"/>
                <w:rtl w:val="0"/>
              </w:rPr>
              <w:t xml:space="preserve">Skipped</w:t>
            </w:r>
          </w:p>
        </w:tc>
        <w:tc>
          <w:tcPr>
            <w:vAlign w:val="center"/>
          </w:tcPr>
          <w:p w:rsidR="00000000" w:rsidDel="00000000" w:rsidP="00000000" w:rsidRDefault="00000000" w:rsidRPr="00000000" w14:paraId="00000103">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05">
            <w:pPr>
              <w:widowControl w:val="0"/>
              <w:spacing w:line="240" w:lineRule="auto"/>
              <w:jc w:val="center"/>
              <w:rPr>
                <w:sz w:val="24"/>
                <w:szCs w:val="24"/>
              </w:rPr>
            </w:pPr>
            <w:r w:rsidDel="00000000" w:rsidR="00000000" w:rsidRPr="00000000">
              <w:rPr>
                <w:sz w:val="24"/>
                <w:szCs w:val="24"/>
                <w:rtl w:val="0"/>
              </w:rPr>
              <w:t xml:space="preserve">Ignored</w:t>
            </w:r>
          </w:p>
        </w:tc>
        <w:tc>
          <w:tcPr>
            <w:vAlign w:val="center"/>
          </w:tcPr>
          <w:p w:rsidR="00000000" w:rsidDel="00000000" w:rsidP="00000000" w:rsidRDefault="00000000" w:rsidRPr="00000000" w14:paraId="00000106">
            <w:pPr>
              <w:widowControl w:val="0"/>
              <w:spacing w:line="240" w:lineRule="auto"/>
              <w:jc w:val="center"/>
              <w:rPr>
                <w:sz w:val="24"/>
                <w:szCs w:val="24"/>
              </w:rPr>
            </w:pPr>
            <w:r w:rsidDel="00000000" w:rsidR="00000000" w:rsidRPr="00000000">
              <w:rPr>
                <w:sz w:val="24"/>
                <w:szCs w:val="24"/>
                <w:rtl w:val="0"/>
              </w:rPr>
              <w:t xml:space="preserve">166</w:t>
            </w:r>
          </w:p>
        </w:tc>
      </w:tr>
      <w:tr>
        <w:trPr>
          <w:cantSplit w:val="0"/>
          <w:trHeight w:val="300" w:hRule="atLeast"/>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08">
            <w:pPr>
              <w:widowControl w:val="0"/>
              <w:spacing w:line="240" w:lineRule="auto"/>
              <w:jc w:val="center"/>
              <w:rPr>
                <w:sz w:val="24"/>
                <w:szCs w:val="24"/>
              </w:rPr>
            </w:pPr>
            <w:r w:rsidDel="00000000" w:rsidR="00000000" w:rsidRPr="00000000">
              <w:rPr>
                <w:sz w:val="24"/>
                <w:szCs w:val="24"/>
                <w:rtl w:val="0"/>
              </w:rPr>
              <w:t xml:space="preserve">Known issues</w:t>
            </w:r>
          </w:p>
        </w:tc>
        <w:tc>
          <w:tcPr>
            <w:vAlign w:val="center"/>
          </w:tcPr>
          <w:p w:rsidR="00000000" w:rsidDel="00000000" w:rsidP="00000000" w:rsidRDefault="00000000" w:rsidRPr="00000000" w14:paraId="00000109">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675" w:hRule="atLeast"/>
          <w:tblHeader w:val="0"/>
        </w:trPr>
        <w:tc>
          <w:tcPr>
            <w:vMerge w:val="restart"/>
          </w:tcPr>
          <w:p w:rsidR="00000000" w:rsidDel="00000000" w:rsidP="00000000" w:rsidRDefault="00000000" w:rsidRPr="00000000" w14:paraId="0000010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jc w:val="center"/>
              <w:rPr>
                <w:sz w:val="24"/>
                <w:szCs w:val="24"/>
              </w:rPr>
            </w:pPr>
            <w:r w:rsidDel="00000000" w:rsidR="00000000" w:rsidRPr="00000000">
              <w:rPr>
                <w:sz w:val="24"/>
                <w:szCs w:val="24"/>
                <w:rtl w:val="0"/>
              </w:rPr>
              <w:t xml:space="preserve">API Based Testrig - eSignet-signup</w:t>
            </w:r>
          </w:p>
        </w:tc>
        <w:tc>
          <w:tcPr>
            <w:vAlign w:val="center"/>
          </w:tcPr>
          <w:p w:rsidR="00000000" w:rsidDel="00000000" w:rsidP="00000000" w:rsidRDefault="00000000" w:rsidRPr="00000000" w14:paraId="0000010E">
            <w:pPr>
              <w:widowControl w:val="0"/>
              <w:spacing w:line="240" w:lineRule="auto"/>
              <w:jc w:val="center"/>
              <w:rPr>
                <w:sz w:val="24"/>
                <w:szCs w:val="24"/>
              </w:rPr>
            </w:pPr>
            <w:r w:rsidDel="00000000" w:rsidR="00000000" w:rsidRPr="00000000">
              <w:rPr>
                <w:sz w:val="24"/>
                <w:szCs w:val="24"/>
                <w:rtl w:val="0"/>
              </w:rPr>
              <w:t xml:space="preserve">Total</w:t>
            </w:r>
          </w:p>
        </w:tc>
        <w:tc>
          <w:tcPr>
            <w:vAlign w:val="center"/>
          </w:tcPr>
          <w:p w:rsidR="00000000" w:rsidDel="00000000" w:rsidP="00000000" w:rsidRDefault="00000000" w:rsidRPr="00000000" w14:paraId="0000010F">
            <w:pPr>
              <w:widowControl w:val="0"/>
              <w:spacing w:line="240" w:lineRule="auto"/>
              <w:jc w:val="center"/>
              <w:rPr>
                <w:sz w:val="24"/>
                <w:szCs w:val="24"/>
              </w:rPr>
            </w:pPr>
            <w:r w:rsidDel="00000000" w:rsidR="00000000" w:rsidRPr="00000000">
              <w:rPr>
                <w:sz w:val="24"/>
                <w:szCs w:val="24"/>
                <w:rtl w:val="0"/>
              </w:rPr>
              <w:t xml:space="preserve">665</w:t>
            </w:r>
          </w:p>
        </w:tc>
      </w:tr>
      <w:tr>
        <w:trPr>
          <w:cantSplit w:val="0"/>
          <w:trHeight w:val="300" w:hRule="atLeast"/>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1">
            <w:pPr>
              <w:widowControl w:val="0"/>
              <w:spacing w:line="240" w:lineRule="auto"/>
              <w:jc w:val="center"/>
              <w:rPr>
                <w:sz w:val="24"/>
                <w:szCs w:val="24"/>
              </w:rPr>
            </w:pPr>
            <w:r w:rsidDel="00000000" w:rsidR="00000000" w:rsidRPr="00000000">
              <w:rPr>
                <w:sz w:val="24"/>
                <w:szCs w:val="24"/>
                <w:rtl w:val="0"/>
              </w:rPr>
              <w:t xml:space="preserve">Passed</w:t>
            </w:r>
          </w:p>
        </w:tc>
        <w:tc>
          <w:tcPr>
            <w:vAlign w:val="center"/>
          </w:tcPr>
          <w:p w:rsidR="00000000" w:rsidDel="00000000" w:rsidP="00000000" w:rsidRDefault="00000000" w:rsidRPr="00000000" w14:paraId="00000112">
            <w:pPr>
              <w:widowControl w:val="0"/>
              <w:spacing w:line="240" w:lineRule="auto"/>
              <w:jc w:val="center"/>
              <w:rPr>
                <w:sz w:val="24"/>
                <w:szCs w:val="24"/>
              </w:rPr>
            </w:pPr>
            <w:r w:rsidDel="00000000" w:rsidR="00000000" w:rsidRPr="00000000">
              <w:rPr>
                <w:sz w:val="24"/>
                <w:szCs w:val="24"/>
                <w:rtl w:val="0"/>
              </w:rPr>
              <w:t xml:space="preserve">648</w:t>
            </w:r>
          </w:p>
        </w:tc>
      </w:tr>
      <w:tr>
        <w:trPr>
          <w:cantSplit w:val="0"/>
          <w:trHeight w:val="300"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4">
            <w:pPr>
              <w:widowControl w:val="0"/>
              <w:spacing w:line="240" w:lineRule="auto"/>
              <w:jc w:val="center"/>
              <w:rPr>
                <w:sz w:val="24"/>
                <w:szCs w:val="24"/>
              </w:rPr>
            </w:pPr>
            <w:r w:rsidDel="00000000" w:rsidR="00000000" w:rsidRPr="00000000">
              <w:rPr>
                <w:sz w:val="24"/>
                <w:szCs w:val="24"/>
                <w:rtl w:val="0"/>
              </w:rPr>
              <w:t xml:space="preserve">Failed</w:t>
            </w:r>
          </w:p>
        </w:tc>
        <w:tc>
          <w:tcPr>
            <w:vAlign w:val="center"/>
          </w:tcPr>
          <w:p w:rsidR="00000000" w:rsidDel="00000000" w:rsidP="00000000" w:rsidRDefault="00000000" w:rsidRPr="00000000" w14:paraId="00000115">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continue"/>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7">
            <w:pPr>
              <w:widowControl w:val="0"/>
              <w:spacing w:line="240" w:lineRule="auto"/>
              <w:jc w:val="center"/>
              <w:rPr>
                <w:sz w:val="24"/>
                <w:szCs w:val="24"/>
              </w:rPr>
            </w:pPr>
            <w:r w:rsidDel="00000000" w:rsidR="00000000" w:rsidRPr="00000000">
              <w:rPr>
                <w:sz w:val="24"/>
                <w:szCs w:val="24"/>
                <w:rtl w:val="0"/>
              </w:rPr>
              <w:t xml:space="preserve">Skipped</w:t>
            </w:r>
          </w:p>
        </w:tc>
        <w:tc>
          <w:tcPr>
            <w:vAlign w:val="center"/>
          </w:tcPr>
          <w:p w:rsidR="00000000" w:rsidDel="00000000" w:rsidP="00000000" w:rsidRDefault="00000000" w:rsidRPr="00000000" w14:paraId="00000118">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0"/>
        </w:trPr>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A">
            <w:pPr>
              <w:widowControl w:val="0"/>
              <w:spacing w:line="240" w:lineRule="auto"/>
              <w:jc w:val="center"/>
              <w:rPr>
                <w:sz w:val="24"/>
                <w:szCs w:val="24"/>
              </w:rPr>
            </w:pPr>
            <w:r w:rsidDel="00000000" w:rsidR="00000000" w:rsidRPr="00000000">
              <w:rPr>
                <w:sz w:val="24"/>
                <w:szCs w:val="24"/>
                <w:rtl w:val="0"/>
              </w:rPr>
              <w:t xml:space="preserve">Ignored</w:t>
            </w:r>
          </w:p>
        </w:tc>
        <w:tc>
          <w:tcPr>
            <w:vAlign w:val="center"/>
          </w:tcPr>
          <w:p w:rsidR="00000000" w:rsidDel="00000000" w:rsidP="00000000" w:rsidRDefault="00000000" w:rsidRPr="00000000" w14:paraId="0000011B">
            <w:pPr>
              <w:widowControl w:val="0"/>
              <w:spacing w:line="240" w:lineRule="auto"/>
              <w:jc w:val="center"/>
              <w:rPr>
                <w:sz w:val="24"/>
                <w:szCs w:val="24"/>
              </w:rPr>
            </w:pPr>
            <w:r w:rsidDel="00000000" w:rsidR="00000000" w:rsidRPr="00000000">
              <w:rPr>
                <w:sz w:val="24"/>
                <w:szCs w:val="24"/>
                <w:rtl w:val="0"/>
              </w:rPr>
              <w:t xml:space="preserve">17</w:t>
            </w:r>
          </w:p>
        </w:tc>
      </w:tr>
      <w:tr>
        <w:trPr>
          <w:cantSplit w:val="0"/>
          <w:trHeight w:val="300" w:hRule="atLeast"/>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1D">
            <w:pPr>
              <w:widowControl w:val="0"/>
              <w:spacing w:line="240" w:lineRule="auto"/>
              <w:jc w:val="center"/>
              <w:rPr>
                <w:sz w:val="24"/>
                <w:szCs w:val="24"/>
              </w:rPr>
            </w:pPr>
            <w:r w:rsidDel="00000000" w:rsidR="00000000" w:rsidRPr="00000000">
              <w:rPr>
                <w:sz w:val="24"/>
                <w:szCs w:val="24"/>
                <w:rtl w:val="0"/>
              </w:rPr>
              <w:t xml:space="preserve">Known issues</w:t>
            </w:r>
          </w:p>
        </w:tc>
        <w:tc>
          <w:tcPr>
            <w:vAlign w:val="center"/>
          </w:tcPr>
          <w:p w:rsidR="00000000" w:rsidDel="00000000" w:rsidP="00000000" w:rsidRDefault="00000000" w:rsidRPr="00000000" w14:paraId="0000011E">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11F">
      <w:pPr>
        <w:rPr/>
      </w:pPr>
      <w:r w:rsidDel="00000000" w:rsidR="00000000" w:rsidRPr="00000000">
        <w:rPr>
          <w:rtl w:val="0"/>
        </w:rPr>
        <w:t xml:space="preserve">Note: 166 test cases in esignet and 17 test cases in signup related to the mock plug-in are currently being ignored.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2">
      <w:pPr>
        <w:rPr>
          <w:b w:val="1"/>
          <w:bCs w:val="1"/>
          <w:color w:val="009919"/>
          <w:sz w:val="20"/>
          <w:szCs w:val="20"/>
        </w:rPr>
      </w:pPr>
      <w:r w:rsidDel="00000000" w:rsidR="00000000" w:rsidRPr="00000000">
        <w:rPr>
          <w:b w:val="1"/>
          <w:bCs w:val="1"/>
          <w:rtl w:val="0"/>
        </w:rPr>
        <w:t xml:space="preserve">API Testrig results for eSignet and Signup with Sunbird: </w:t>
      </w:r>
      <w:r w:rsidDel="00000000" w:rsidR="00000000" w:rsidRPr="00000000">
        <w:rPr>
          <w:rtl w:val="0"/>
        </w:rPr>
      </w:r>
    </w:p>
    <w:p w:rsidR="00000000" w:rsidDel="00000000" w:rsidP="00000000" w:rsidRDefault="00000000" w:rsidRPr="00000000" w14:paraId="00000123">
      <w:pPr>
        <w:rPr>
          <w:b w:val="1"/>
          <w:bCs w:val="1"/>
          <w:color w:val="009919"/>
          <w:sz w:val="20"/>
          <w:szCs w:val="20"/>
        </w:rPr>
      </w:pPr>
      <w:r w:rsidDel="00000000" w:rsidR="00000000" w:rsidRPr="00000000">
        <w:rPr>
          <w:rtl w:val="0"/>
        </w:rPr>
      </w:r>
    </w:p>
    <w:tbl>
      <w:tblPr>
        <w:tblStyle w:val="Table6"/>
        <w:tblW w:w="89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8"/>
        <w:gridCol w:w="2058"/>
        <w:gridCol w:w="2326"/>
        <w:tblGridChange w:id="0">
          <w:tblGrid>
            <w:gridCol w:w="4568"/>
            <w:gridCol w:w="2058"/>
            <w:gridCol w:w="2326"/>
          </w:tblGrid>
        </w:tblGridChange>
      </w:tblGrid>
      <w:tr>
        <w:trPr>
          <w:cantSplit w:val="0"/>
          <w:trHeight w:val="300" w:hRule="atLeast"/>
          <w:tblHeader w:val="1"/>
        </w:trPr>
        <w:tc>
          <w:tcPr>
            <w:gridSpan w:val="2"/>
            <w:shd w:fill="ffd966" w:val="clear"/>
          </w:tcPr>
          <w:p w:rsidR="00000000" w:rsidDel="00000000" w:rsidP="00000000" w:rsidRDefault="00000000" w:rsidRPr="00000000" w14:paraId="00000124">
            <w:pPr>
              <w:widowControl w:val="0"/>
              <w:spacing w:line="240" w:lineRule="auto"/>
              <w:jc w:val="center"/>
              <w:rPr>
                <w:b w:val="1"/>
                <w:bCs w:val="1"/>
                <w:color w:val="1d1c1d"/>
              </w:rPr>
            </w:pPr>
            <w:r w:rsidDel="00000000" w:rsidR="00000000" w:rsidRPr="00000000">
              <w:rPr>
                <w:rtl w:val="0"/>
              </w:rPr>
            </w:r>
          </w:p>
        </w:tc>
        <w:tc>
          <w:tcPr>
            <w:shd w:fill="ffd966" w:val="clear"/>
          </w:tcPr>
          <w:p w:rsidR="00000000" w:rsidDel="00000000" w:rsidP="00000000" w:rsidRDefault="00000000" w:rsidRPr="00000000" w14:paraId="00000126">
            <w:pPr>
              <w:widowControl w:val="0"/>
              <w:spacing w:line="240" w:lineRule="auto"/>
              <w:jc w:val="center"/>
              <w:rPr>
                <w:b w:val="1"/>
                <w:bCs w:val="1"/>
                <w:color w:val="1d1c1d"/>
              </w:rPr>
            </w:pPr>
            <w:r w:rsidDel="00000000" w:rsidR="00000000" w:rsidRPr="00000000">
              <w:rPr>
                <w:b w:val="1"/>
                <w:bCs w:val="1"/>
                <w:color w:val="1d1c1d"/>
                <w:rtl w:val="0"/>
              </w:rPr>
              <w:t xml:space="preserve">Test cases</w:t>
            </w:r>
          </w:p>
        </w:tc>
      </w:tr>
      <w:tr>
        <w:trPr>
          <w:cantSplit w:val="0"/>
          <w:trHeight w:val="540" w:hRule="atLeast"/>
          <w:tblHeader w:val="1"/>
        </w:trPr>
        <w:tc>
          <w:tcPr>
            <w:vMerge w:val="restart"/>
          </w:tcPr>
          <w:p w:rsidR="00000000" w:rsidDel="00000000" w:rsidP="00000000" w:rsidRDefault="00000000" w:rsidRPr="00000000" w14:paraId="0000012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2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29">
            <w:pPr>
              <w:widowControl w:val="0"/>
              <w:spacing w:line="240" w:lineRule="auto"/>
              <w:jc w:val="center"/>
              <w:rPr>
                <w:sz w:val="24"/>
                <w:szCs w:val="24"/>
              </w:rPr>
            </w:pPr>
            <w:r w:rsidDel="00000000" w:rsidR="00000000" w:rsidRPr="00000000">
              <w:rPr>
                <w:sz w:val="24"/>
                <w:szCs w:val="24"/>
                <w:rtl w:val="0"/>
              </w:rPr>
              <w:t xml:space="preserve">API Based Testrig - Sunbird</w:t>
            </w:r>
          </w:p>
        </w:tc>
        <w:tc>
          <w:tcPr>
            <w:vAlign w:val="center"/>
          </w:tcPr>
          <w:p w:rsidR="00000000" w:rsidDel="00000000" w:rsidP="00000000" w:rsidRDefault="00000000" w:rsidRPr="00000000" w14:paraId="0000012A">
            <w:pPr>
              <w:widowControl w:val="0"/>
              <w:spacing w:line="240" w:lineRule="auto"/>
              <w:jc w:val="center"/>
              <w:rPr>
                <w:sz w:val="24"/>
                <w:szCs w:val="24"/>
              </w:rPr>
            </w:pPr>
            <w:r w:rsidDel="00000000" w:rsidR="00000000" w:rsidRPr="00000000">
              <w:rPr>
                <w:sz w:val="24"/>
                <w:szCs w:val="24"/>
                <w:rtl w:val="0"/>
              </w:rPr>
              <w:t xml:space="preserve">Total</w:t>
            </w:r>
          </w:p>
        </w:tc>
        <w:tc>
          <w:tcPr>
            <w:vAlign w:val="center"/>
          </w:tcPr>
          <w:p w:rsidR="00000000" w:rsidDel="00000000" w:rsidP="00000000" w:rsidRDefault="00000000" w:rsidRPr="00000000" w14:paraId="0000012B">
            <w:pPr>
              <w:widowControl w:val="0"/>
              <w:spacing w:line="240" w:lineRule="auto"/>
              <w:jc w:val="center"/>
              <w:rPr>
                <w:sz w:val="24"/>
                <w:szCs w:val="24"/>
              </w:rPr>
            </w:pPr>
            <w:r w:rsidDel="00000000" w:rsidR="00000000" w:rsidRPr="00000000">
              <w:rPr>
                <w:sz w:val="24"/>
                <w:szCs w:val="24"/>
                <w:rtl w:val="0"/>
              </w:rPr>
              <w:t xml:space="preserve">1273</w:t>
            </w:r>
          </w:p>
        </w:tc>
      </w:tr>
      <w:tr>
        <w:trPr>
          <w:cantSplit w:val="0"/>
          <w:trHeight w:val="300" w:hRule="atLeast"/>
          <w:tblHeader w:val="1"/>
        </w:trPr>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2D">
            <w:pPr>
              <w:widowControl w:val="0"/>
              <w:spacing w:line="240" w:lineRule="auto"/>
              <w:jc w:val="center"/>
              <w:rPr>
                <w:sz w:val="24"/>
                <w:szCs w:val="24"/>
              </w:rPr>
            </w:pPr>
            <w:r w:rsidDel="00000000" w:rsidR="00000000" w:rsidRPr="00000000">
              <w:rPr>
                <w:sz w:val="24"/>
                <w:szCs w:val="24"/>
                <w:rtl w:val="0"/>
              </w:rPr>
              <w:t xml:space="preserve">Passed</w:t>
            </w:r>
          </w:p>
        </w:tc>
        <w:tc>
          <w:tcPr>
            <w:vAlign w:val="center"/>
          </w:tcPr>
          <w:p w:rsidR="00000000" w:rsidDel="00000000" w:rsidP="00000000" w:rsidRDefault="00000000" w:rsidRPr="00000000" w14:paraId="0000012E">
            <w:pPr>
              <w:widowControl w:val="0"/>
              <w:spacing w:line="240" w:lineRule="auto"/>
              <w:jc w:val="center"/>
              <w:rPr>
                <w:sz w:val="24"/>
                <w:szCs w:val="24"/>
              </w:rPr>
            </w:pPr>
            <w:r w:rsidDel="00000000" w:rsidR="00000000" w:rsidRPr="00000000">
              <w:rPr>
                <w:sz w:val="24"/>
                <w:szCs w:val="24"/>
                <w:rtl w:val="0"/>
              </w:rPr>
              <w:t xml:space="preserve">93</w:t>
            </w:r>
          </w:p>
        </w:tc>
      </w:tr>
      <w:tr>
        <w:trPr>
          <w:cantSplit w:val="0"/>
          <w:trHeight w:val="300" w:hRule="atLeast"/>
          <w:tblHeader w:val="1"/>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30">
            <w:pPr>
              <w:widowControl w:val="0"/>
              <w:spacing w:line="240" w:lineRule="auto"/>
              <w:jc w:val="center"/>
              <w:rPr>
                <w:sz w:val="24"/>
                <w:szCs w:val="24"/>
              </w:rPr>
            </w:pPr>
            <w:r w:rsidDel="00000000" w:rsidR="00000000" w:rsidRPr="00000000">
              <w:rPr>
                <w:sz w:val="24"/>
                <w:szCs w:val="24"/>
                <w:rtl w:val="0"/>
              </w:rPr>
              <w:t xml:space="preserve">Failed</w:t>
            </w:r>
          </w:p>
        </w:tc>
        <w:tc>
          <w:tcPr>
            <w:vAlign w:val="center"/>
          </w:tcPr>
          <w:p w:rsidR="00000000" w:rsidDel="00000000" w:rsidP="00000000" w:rsidRDefault="00000000" w:rsidRPr="00000000" w14:paraId="00000131">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1"/>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33">
            <w:pPr>
              <w:widowControl w:val="0"/>
              <w:spacing w:line="240" w:lineRule="auto"/>
              <w:jc w:val="center"/>
              <w:rPr>
                <w:sz w:val="24"/>
                <w:szCs w:val="24"/>
              </w:rPr>
            </w:pPr>
            <w:r w:rsidDel="00000000" w:rsidR="00000000" w:rsidRPr="00000000">
              <w:rPr>
                <w:sz w:val="24"/>
                <w:szCs w:val="24"/>
                <w:rtl w:val="0"/>
              </w:rPr>
              <w:t xml:space="preserve">Skipped</w:t>
            </w:r>
          </w:p>
        </w:tc>
        <w:tc>
          <w:tcPr>
            <w:vAlign w:val="center"/>
          </w:tcPr>
          <w:p w:rsidR="00000000" w:rsidDel="00000000" w:rsidP="00000000" w:rsidRDefault="00000000" w:rsidRPr="00000000" w14:paraId="00000134">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300" w:hRule="atLeast"/>
          <w:tblHeader w:val="1"/>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36">
            <w:pPr>
              <w:widowControl w:val="0"/>
              <w:spacing w:line="240" w:lineRule="auto"/>
              <w:jc w:val="center"/>
              <w:rPr>
                <w:sz w:val="24"/>
                <w:szCs w:val="24"/>
              </w:rPr>
            </w:pPr>
            <w:r w:rsidDel="00000000" w:rsidR="00000000" w:rsidRPr="00000000">
              <w:rPr>
                <w:sz w:val="24"/>
                <w:szCs w:val="24"/>
                <w:rtl w:val="0"/>
              </w:rPr>
              <w:t xml:space="preserve">Ignored</w:t>
            </w:r>
          </w:p>
        </w:tc>
        <w:tc>
          <w:tcPr>
            <w:vAlign w:val="center"/>
          </w:tcPr>
          <w:p w:rsidR="00000000" w:rsidDel="00000000" w:rsidP="00000000" w:rsidRDefault="00000000" w:rsidRPr="00000000" w14:paraId="00000137">
            <w:pPr>
              <w:widowControl w:val="0"/>
              <w:spacing w:line="240" w:lineRule="auto"/>
              <w:jc w:val="center"/>
              <w:rPr>
                <w:sz w:val="24"/>
                <w:szCs w:val="24"/>
              </w:rPr>
            </w:pPr>
            <w:r w:rsidDel="00000000" w:rsidR="00000000" w:rsidRPr="00000000">
              <w:rPr>
                <w:sz w:val="24"/>
                <w:szCs w:val="24"/>
                <w:rtl w:val="0"/>
              </w:rPr>
              <w:t xml:space="preserve">1180</w:t>
            </w:r>
          </w:p>
        </w:tc>
      </w:tr>
      <w:tr>
        <w:trPr>
          <w:cantSplit w:val="0"/>
          <w:trHeight w:val="300"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39">
            <w:pPr>
              <w:widowControl w:val="0"/>
              <w:spacing w:line="240" w:lineRule="auto"/>
              <w:jc w:val="center"/>
              <w:rPr>
                <w:sz w:val="24"/>
                <w:szCs w:val="24"/>
              </w:rPr>
            </w:pPr>
            <w:r w:rsidDel="00000000" w:rsidR="00000000" w:rsidRPr="00000000">
              <w:rPr>
                <w:sz w:val="24"/>
                <w:szCs w:val="24"/>
                <w:rtl w:val="0"/>
              </w:rPr>
              <w:t xml:space="preserve">Known issues</w:t>
            </w:r>
          </w:p>
        </w:tc>
        <w:tc>
          <w:tcPr>
            <w:vAlign w:val="center"/>
          </w:tcPr>
          <w:p w:rsidR="00000000" w:rsidDel="00000000" w:rsidP="00000000" w:rsidRDefault="00000000" w:rsidRPr="00000000" w14:paraId="0000013A">
            <w:pPr>
              <w:widowControl w:val="0"/>
              <w:spacing w:line="240" w:lineRule="auto"/>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rtl w:val="0"/>
        </w:rPr>
        <w:t xml:space="preserve">Note: mock and mosipid plugin test cases are getting ignored </w:t>
      </w:r>
      <w:r w:rsidDel="00000000" w:rsidR="00000000" w:rsidRPr="00000000">
        <w:rPr>
          <w:rtl w:val="0"/>
        </w:rPr>
      </w:r>
    </w:p>
    <w:p w:rsidR="00000000" w:rsidDel="00000000" w:rsidP="00000000" w:rsidRDefault="00000000" w:rsidRPr="00000000" w14:paraId="0000013D">
      <w:pPr>
        <w:jc w:val="both"/>
        <w:rPr>
          <w:b w:val="1"/>
          <w:bCs w:val="1"/>
          <w:sz w:val="40"/>
          <w:szCs w:val="40"/>
        </w:rPr>
      </w:pPr>
      <w:r w:rsidDel="00000000" w:rsidR="00000000" w:rsidRPr="00000000">
        <w:rPr>
          <w:rtl w:val="0"/>
        </w:rPr>
      </w:r>
    </w:p>
    <w:p w:rsidR="00000000" w:rsidDel="00000000" w:rsidP="00000000" w:rsidRDefault="00000000" w:rsidRPr="00000000" w14:paraId="0000013E">
      <w:pPr>
        <w:jc w:val="both"/>
        <w:rPr>
          <w:sz w:val="40"/>
          <w:szCs w:val="40"/>
        </w:rPr>
      </w:pPr>
      <w:r w:rsidDel="00000000" w:rsidR="00000000" w:rsidRPr="00000000">
        <w:rPr>
          <w:b w:val="1"/>
          <w:bCs w:val="1"/>
          <w:sz w:val="40"/>
          <w:szCs w:val="40"/>
          <w:rtl w:val="0"/>
        </w:rPr>
        <w:t xml:space="preserve">Detailed Test metrics:</w:t>
      </w:r>
      <w:r w:rsidDel="00000000" w:rsidR="00000000" w:rsidRPr="00000000">
        <w:rPr>
          <w:rtl w:val="0"/>
        </w:rPr>
      </w:r>
    </w:p>
    <w:p w:rsidR="00000000" w:rsidDel="00000000" w:rsidP="00000000" w:rsidRDefault="00000000" w:rsidRPr="00000000" w14:paraId="0000013F">
      <w:pPr>
        <w:jc w:val="both"/>
        <w:rPr>
          <w:sz w:val="32"/>
          <w:szCs w:val="32"/>
        </w:rPr>
      </w:pPr>
      <w:r w:rsidDel="00000000" w:rsidR="00000000" w:rsidRPr="00000000">
        <w:rPr>
          <w:rtl w:val="0"/>
        </w:rPr>
      </w:r>
    </w:p>
    <w:p w:rsidR="00000000" w:rsidDel="00000000" w:rsidP="00000000" w:rsidRDefault="00000000" w:rsidRPr="00000000" w14:paraId="00000140">
      <w:pPr>
        <w:jc w:val="both"/>
        <w:rPr>
          <w:sz w:val="25"/>
          <w:szCs w:val="25"/>
        </w:rPr>
      </w:pPr>
      <w:r w:rsidDel="00000000" w:rsidR="00000000" w:rsidRPr="00000000">
        <w:rPr>
          <w:sz w:val="25"/>
          <w:szCs w:val="25"/>
          <w:rtl w:val="0"/>
        </w:rPr>
        <w:t xml:space="preserve">Below are the detailed test metrics by performing manual/automation testing. The project metrics are derived from Defect density, Test coverage, Test execution coverage, test tracking, and efficiency. </w:t>
      </w:r>
    </w:p>
    <w:p w:rsidR="00000000" w:rsidDel="00000000" w:rsidP="00000000" w:rsidRDefault="00000000" w:rsidRPr="00000000" w14:paraId="00000141">
      <w:pPr>
        <w:jc w:val="both"/>
        <w:rPr>
          <w:color w:val="1d1c1d"/>
          <w:sz w:val="23"/>
          <w:szCs w:val="23"/>
          <w:highlight w:val="white"/>
        </w:rPr>
      </w:pPr>
      <w:r w:rsidDel="00000000" w:rsidR="00000000" w:rsidRPr="00000000">
        <w:rPr>
          <w:rtl w:val="0"/>
        </w:rPr>
      </w:r>
    </w:p>
    <w:p w:rsidR="00000000" w:rsidDel="00000000" w:rsidP="00000000" w:rsidRDefault="00000000" w:rsidRPr="00000000" w14:paraId="00000142">
      <w:pPr>
        <w:jc w:val="both"/>
        <w:rPr>
          <w:color w:val="1d1c1d"/>
          <w:sz w:val="23"/>
          <w:szCs w:val="23"/>
          <w:highlight w:val="white"/>
        </w:rPr>
      </w:pPr>
      <w:r w:rsidDel="00000000" w:rsidR="00000000" w:rsidRPr="00000000">
        <w:rPr>
          <w:color w:val="1d1c1d"/>
          <w:sz w:val="23"/>
          <w:szCs w:val="23"/>
          <w:highlight w:val="white"/>
          <w:rtl w:val="0"/>
        </w:rPr>
        <w:t xml:space="preserve">The various metrics that assist in test tracking and efficiency are as follows:</w:t>
      </w:r>
    </w:p>
    <w:p w:rsidR="00000000" w:rsidDel="00000000" w:rsidP="00000000" w:rsidRDefault="00000000" w:rsidRPr="00000000" w14:paraId="00000143">
      <w:pPr>
        <w:jc w:val="both"/>
        <w:rPr>
          <w:color w:val="1d1c1d"/>
          <w:sz w:val="23"/>
          <w:szCs w:val="23"/>
          <w:highlight w:val="white"/>
        </w:rPr>
      </w:pPr>
      <w:r w:rsidDel="00000000" w:rsidR="00000000" w:rsidRPr="00000000">
        <w:rPr>
          <w:rtl w:val="0"/>
        </w:rPr>
      </w:r>
    </w:p>
    <w:p w:rsidR="00000000" w:rsidDel="00000000" w:rsidP="00000000" w:rsidRDefault="00000000" w:rsidRPr="00000000" w14:paraId="00000144">
      <w:pPr>
        <w:numPr>
          <w:ilvl w:val="0"/>
          <w:numId w:val="2"/>
        </w:numPr>
        <w:shd w:fill="ffffff" w:val="clear"/>
        <w:spacing w:line="384" w:lineRule="auto"/>
        <w:ind w:left="720" w:hanging="360"/>
        <w:jc w:val="both"/>
        <w:rPr>
          <w:color w:val="1d1c1d"/>
          <w:sz w:val="23"/>
          <w:szCs w:val="23"/>
          <w:highlight w:val="white"/>
        </w:rPr>
      </w:pPr>
      <w:r w:rsidDel="00000000" w:rsidR="00000000" w:rsidRPr="00000000">
        <w:rPr>
          <w:color w:val="1d1c1d"/>
          <w:sz w:val="23"/>
          <w:szCs w:val="23"/>
          <w:highlight w:val="white"/>
          <w:rtl w:val="0"/>
        </w:rPr>
        <w:t xml:space="preserve">Passed Test Cases Coverage: It measures the percentage of passed test cases. (Number of passed tests / Total number of tests executed) x 100</w:t>
      </w:r>
    </w:p>
    <w:p w:rsidR="00000000" w:rsidDel="00000000" w:rsidP="00000000" w:rsidRDefault="00000000" w:rsidRPr="00000000" w14:paraId="00000145">
      <w:pPr>
        <w:numPr>
          <w:ilvl w:val="0"/>
          <w:numId w:val="2"/>
        </w:numPr>
        <w:shd w:fill="ffffff" w:val="clear"/>
        <w:spacing w:line="384" w:lineRule="auto"/>
        <w:ind w:left="720" w:hanging="360"/>
        <w:jc w:val="both"/>
        <w:rPr>
          <w:color w:val="1d1c1d"/>
          <w:sz w:val="23"/>
          <w:szCs w:val="23"/>
          <w:highlight w:val="white"/>
        </w:rPr>
      </w:pPr>
      <w:r w:rsidDel="00000000" w:rsidR="00000000" w:rsidRPr="00000000">
        <w:rPr>
          <w:color w:val="1d1c1d"/>
          <w:sz w:val="23"/>
          <w:szCs w:val="23"/>
          <w:highlight w:val="white"/>
          <w:rtl w:val="0"/>
        </w:rPr>
        <w:t xml:space="preserve">Failed Test Case Coverage: It measures the percentage of all failed test cases. (Number of failed tests / Total number of test cases executed) x 100</w:t>
      </w:r>
    </w:p>
    <w:p w:rsidR="00000000" w:rsidDel="00000000" w:rsidP="00000000" w:rsidRDefault="00000000" w:rsidRPr="00000000" w14:paraId="00000146">
      <w:pPr>
        <w:rPr>
          <w:sz w:val="40"/>
          <w:szCs w:val="40"/>
        </w:rPr>
      </w:pPr>
      <w:r w:rsidDel="00000000" w:rsidR="00000000" w:rsidRPr="00000000">
        <w:rPr>
          <w:rtl w:val="0"/>
        </w:rPr>
      </w:r>
    </w:p>
    <w:p w:rsidR="00000000" w:rsidDel="00000000" w:rsidP="00000000" w:rsidRDefault="00000000" w:rsidRPr="00000000" w14:paraId="00000147">
      <w:pPr>
        <w:rPr>
          <w:sz w:val="40"/>
          <w:szCs w:val="40"/>
        </w:rPr>
      </w:pPr>
      <w:r w:rsidDel="00000000" w:rsidR="00000000" w:rsidRPr="00000000">
        <w:rPr>
          <w:rtl w:val="0"/>
        </w:rPr>
      </w:r>
    </w:p>
    <w:p w:rsidR="00000000" w:rsidDel="00000000" w:rsidP="00000000" w:rsidRDefault="00000000" w:rsidRPr="00000000" w14:paraId="00000148">
      <w:pPr>
        <w:rPr>
          <w:sz w:val="40"/>
          <w:szCs w:val="40"/>
        </w:rPr>
      </w:pPr>
      <w:r w:rsidDel="00000000" w:rsidR="00000000" w:rsidRPr="00000000">
        <w:rPr>
          <w:rtl w:val="0"/>
        </w:rPr>
      </w:r>
    </w:p>
    <w:p w:rsidR="00000000" w:rsidDel="00000000" w:rsidP="00000000" w:rsidRDefault="00000000" w:rsidRPr="00000000" w14:paraId="00000149">
      <w:pPr>
        <w:rPr>
          <w:sz w:val="40"/>
          <w:szCs w:val="40"/>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rPr>
          <w:sz w:val="40"/>
          <w:szCs w:val="40"/>
        </w:rPr>
      </w:pPr>
      <w:r w:rsidDel="00000000" w:rsidR="00000000" w:rsidRPr="00000000">
        <w:rPr>
          <w:sz w:val="40"/>
          <w:szCs w:val="40"/>
          <w:rtl w:val="0"/>
        </w:rPr>
        <w:t xml:space="preserve">Sonar Report:</w:t>
        <w:br w:type="textWrapping"/>
      </w:r>
    </w:p>
    <w:tbl>
      <w:tblPr>
        <w:tblStyle w:val="Table7"/>
        <w:tblW w:w="94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10"/>
        <w:gridCol w:w="1515"/>
        <w:gridCol w:w="900"/>
        <w:gridCol w:w="944"/>
        <w:gridCol w:w="930"/>
        <w:gridCol w:w="915"/>
        <w:gridCol w:w="1482"/>
        <w:tblGridChange w:id="0">
          <w:tblGrid>
            <w:gridCol w:w="1395"/>
            <w:gridCol w:w="1410"/>
            <w:gridCol w:w="1515"/>
            <w:gridCol w:w="900"/>
            <w:gridCol w:w="944"/>
            <w:gridCol w:w="930"/>
            <w:gridCol w:w="915"/>
            <w:gridCol w:w="1482"/>
          </w:tblGrid>
        </w:tblGridChange>
      </w:tblGrid>
      <w:tr>
        <w:trPr>
          <w:cantSplit w:val="0"/>
          <w:trHeight w:val="735" w:hRule="atLeast"/>
          <w:tblHeader w:val="1"/>
        </w:trPr>
        <w:tc>
          <w:tcPr>
            <w:tcBorders>
              <w:top w:color="000000" w:space="0" w:sz="8" w:val="single"/>
              <w:left w:color="000000" w:space="0" w:sz="8" w:val="single"/>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4C">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Repo Name</w:t>
            </w:r>
          </w:p>
        </w:tc>
        <w:tc>
          <w:tcPr>
            <w:tcBorders>
              <w:top w:color="000000" w:space="0" w:sz="8" w:val="single"/>
              <w:left w:color="000000" w:space="0" w:sz="0" w:val="nil"/>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4D">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Branch Name</w:t>
            </w:r>
          </w:p>
        </w:tc>
        <w:tc>
          <w:tcPr>
            <w:tcBorders>
              <w:top w:color="000000" w:space="0" w:sz="8" w:val="single"/>
              <w:left w:color="000000" w:space="0" w:sz="0" w:val="nil"/>
              <w:bottom w:color="000000" w:space="0" w:sz="8" w:val="single"/>
              <w:right w:color="000000" w:space="0" w:sz="8" w:val="single"/>
            </w:tcBorders>
            <w:shd w:fill="a2c4c9" w:val="clear"/>
            <w:tcMar>
              <w:top w:w="0.0" w:type="dxa"/>
              <w:left w:w="100.0" w:type="dxa"/>
              <w:bottom w:w="0.0" w:type="dxa"/>
              <w:right w:w="100.0" w:type="dxa"/>
            </w:tcMar>
          </w:tcPr>
          <w:p w:rsidR="00000000" w:rsidDel="00000000" w:rsidP="00000000" w:rsidRDefault="00000000" w:rsidRPr="00000000" w14:paraId="0000014E">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Release Version (POM)</w:t>
            </w:r>
          </w:p>
        </w:tc>
        <w:tc>
          <w:tcPr>
            <w:tcBorders>
              <w:top w:color="000000" w:space="0" w:sz="8" w:val="single"/>
              <w:left w:color="000000" w:space="0" w:sz="0" w:val="nil"/>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4F">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Coverage (&gt;80%)</w:t>
            </w:r>
          </w:p>
        </w:tc>
        <w:tc>
          <w:tcPr>
            <w:tcBorders>
              <w:top w:color="000000" w:space="0" w:sz="8" w:val="single"/>
              <w:left w:color="000000" w:space="0" w:sz="0" w:val="nil"/>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50">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Reliability (0)</w:t>
            </w:r>
          </w:p>
        </w:tc>
        <w:tc>
          <w:tcPr>
            <w:tcBorders>
              <w:top w:color="000000" w:space="0" w:sz="8" w:val="single"/>
              <w:left w:color="000000" w:space="0" w:sz="0" w:val="nil"/>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51">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Security (0)</w:t>
            </w:r>
          </w:p>
        </w:tc>
        <w:tc>
          <w:tcPr>
            <w:tcBorders>
              <w:top w:color="000000" w:space="0" w:sz="8" w:val="single"/>
              <w:left w:color="000000" w:space="0" w:sz="0" w:val="nil"/>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52">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Hotspots (0)</w:t>
            </w:r>
          </w:p>
        </w:tc>
        <w:tc>
          <w:tcPr>
            <w:tcBorders>
              <w:top w:color="000000" w:space="0" w:sz="8" w:val="single"/>
              <w:left w:color="000000" w:space="0" w:sz="0" w:val="nil"/>
              <w:bottom w:color="000000" w:space="0" w:sz="8" w:val="single"/>
              <w:right w:color="000000" w:space="0" w:sz="8" w:val="single"/>
            </w:tcBorders>
            <w:shd w:fill="a2c4c9" w:val="clear"/>
            <w:tcMar>
              <w:top w:w="0.0" w:type="dxa"/>
              <w:left w:w="40.0" w:type="dxa"/>
              <w:bottom w:w="0.0" w:type="dxa"/>
              <w:right w:w="40.0" w:type="dxa"/>
            </w:tcMar>
          </w:tcPr>
          <w:p w:rsidR="00000000" w:rsidDel="00000000" w:rsidP="00000000" w:rsidRDefault="00000000" w:rsidRPr="00000000" w14:paraId="00000153">
            <w:pPr>
              <w:spacing w:after="240" w:befor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Duplications</w:t>
              <w:br w:type="textWrapping"/>
              <w:t xml:space="preserve"> (Less than 3%)</w:t>
            </w:r>
          </w:p>
        </w:tc>
      </w:tr>
      <w:tr>
        <w:trPr>
          <w:cantSplit w:val="0"/>
          <w:trHeight w:val="1065" w:hRule="atLeast"/>
          <w:tblHeader w:val="1"/>
        </w:trPr>
        <w:tc>
          <w:tcPr>
            <w:tcBorders>
              <w:top w:color="000000" w:space="0" w:sz="0" w:val="nil"/>
              <w:left w:color="000000" w:space="0" w:sz="8" w:val="single"/>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4">
            <w:pPr>
              <w:spacing w:after="240" w:before="240" w:lineRule="auto"/>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eSigent</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5">
            <w:pPr>
              <w:spacing w:after="240" w:before="240"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release-1.7.x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tcPr>
          <w:p w:rsidR="00000000" w:rsidDel="00000000" w:rsidP="00000000" w:rsidRDefault="00000000" w:rsidRPr="00000000" w14:paraId="00000156">
            <w:pPr>
              <w:spacing w:after="240" w:before="240" w:lineRule="auto"/>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0"/>
                <w:bCs w:val="0"/>
                <w:i w:val="0"/>
                <w:iCs w:val="0"/>
                <w:smallCaps w:val="0"/>
                <w:color w:val="292a2e"/>
                <w:sz w:val="20"/>
                <w:szCs w:val="20"/>
                <w:rtl w:val="0"/>
              </w:rPr>
              <w:t xml:space="preserve">release-1.7.0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7">
            <w:pPr>
              <w:spacing w:after="240" w:before="240" w:lineRule="auto"/>
              <w:jc w:val="center"/>
              <w:rPr>
                <w:rFonts w:ascii="Calibri" w:cs="Calibri" w:eastAsia="Calibri" w:hAnsi="Calibri"/>
                <w:sz w:val="20"/>
                <w:szCs w:val="20"/>
              </w:rPr>
            </w:pPr>
            <w:r w:rsidDel="00000000" w:rsidR="00000000" w:rsidRPr="00000000">
              <w:rPr>
                <w:rFonts w:ascii="Quattrocento Sans" w:cs="Quattrocento Sans" w:eastAsia="Quattrocento Sans" w:hAnsi="Quattrocento Sans"/>
                <w:color w:val="292a2e"/>
                <w:sz w:val="20"/>
                <w:szCs w:val="20"/>
                <w:rtl w:val="0"/>
              </w:rPr>
              <w:t xml:space="preserve">84.7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8">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9">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A">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B">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r>
      <w:tr>
        <w:trPr>
          <w:cantSplit w:val="0"/>
          <w:trHeight w:val="510" w:hRule="atLeast"/>
          <w:tblHeader w:val="1"/>
        </w:trPr>
        <w:tc>
          <w:tcPr>
            <w:tcBorders>
              <w:top w:color="000000" w:space="0" w:sz="0" w:val="nil"/>
              <w:left w:color="000000" w:space="0" w:sz="8" w:val="single"/>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C">
            <w:pPr>
              <w:rPr>
                <w:rFonts w:ascii="Calibri" w:cs="Calibri" w:eastAsia="Calibri" w:hAnsi="Calibri"/>
                <w:color w:val="172b4d"/>
                <w:sz w:val="20"/>
                <w:szCs w:val="20"/>
              </w:rPr>
            </w:pPr>
            <w:r w:rsidDel="00000000" w:rsidR="00000000" w:rsidRPr="00000000">
              <w:rPr>
                <w:rtl w:val="0"/>
              </w:rPr>
            </w:r>
          </w:p>
          <w:p w:rsidR="00000000" w:rsidDel="00000000" w:rsidP="00000000" w:rsidRDefault="00000000" w:rsidRPr="00000000" w14:paraId="0000015D">
            <w:pP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eSignet Signup</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5E">
            <w:pPr>
              <w:spacing w:after="240" w:before="240" w:lineRule="auto"/>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tcPr>
          <w:p w:rsidR="00000000" w:rsidDel="00000000" w:rsidP="00000000" w:rsidRDefault="00000000" w:rsidRPr="00000000" w14:paraId="0000015F">
            <w:pPr>
              <w:spacing w:after="240" w:before="240" w:lineRule="auto"/>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0">
            <w:pPr>
              <w:spacing w:after="240" w:before="240" w:lineRule="auto"/>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81.9</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1">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2">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3">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4">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r>
      <w:tr>
        <w:trPr>
          <w:cantSplit w:val="0"/>
          <w:trHeight w:val="906" w:hRule="atLeast"/>
          <w:tblHeader w:val="1"/>
        </w:trPr>
        <w:tc>
          <w:tcPr>
            <w:tcBorders>
              <w:top w:color="000000" w:space="0" w:sz="0" w:val="nil"/>
              <w:left w:color="000000" w:space="0" w:sz="8" w:val="single"/>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5">
            <w:pPr>
              <w:spacing w:after="240" w:before="240" w:lineRule="auto"/>
              <w:rPr>
                <w:rFonts w:ascii="Calibri" w:cs="Calibri" w:eastAsia="Calibri" w:hAnsi="Calibri"/>
                <w:sz w:val="20"/>
                <w:szCs w:val="20"/>
              </w:rPr>
            </w:pPr>
            <w:r w:rsidDel="00000000" w:rsidR="00000000" w:rsidRPr="00000000">
              <w:rPr>
                <w:rFonts w:ascii="Quattrocento Sans" w:cs="Quattrocento Sans" w:eastAsia="Quattrocento Sans" w:hAnsi="Quattrocento Sans"/>
                <w:color w:val="292a2e"/>
                <w:sz w:val="20"/>
                <w:szCs w:val="20"/>
                <w:rtl w:val="0"/>
              </w:rPr>
              <w:t xml:space="preserve">esignet-mock-services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6">
            <w:pPr>
              <w:rPr>
                <w:rFonts w:ascii="Quattrocento Sans" w:cs="Quattrocento Sans" w:eastAsia="Quattrocento Sans" w:hAnsi="Quattrocento Sans"/>
                <w:color w:val="292a2e"/>
                <w:sz w:val="20"/>
                <w:szCs w:val="20"/>
              </w:rPr>
            </w:pPr>
            <w:r w:rsidDel="00000000" w:rsidR="00000000" w:rsidRPr="00000000">
              <w:rPr>
                <w:rtl w:val="0"/>
              </w:rPr>
            </w:r>
          </w:p>
          <w:p w:rsidR="00000000" w:rsidDel="00000000" w:rsidP="00000000" w:rsidRDefault="00000000" w:rsidRPr="00000000" w14:paraId="00000167">
            <w:pPr>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 release-0.12.x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tcPr>
          <w:p w:rsidR="00000000" w:rsidDel="00000000" w:rsidP="00000000" w:rsidRDefault="00000000" w:rsidRPr="00000000" w14:paraId="00000168">
            <w:pPr>
              <w:rPr>
                <w:rFonts w:ascii="Quattrocento Sans" w:cs="Quattrocento Sans" w:eastAsia="Quattrocento Sans" w:hAnsi="Quattrocento Sans"/>
                <w:color w:val="292a2e"/>
                <w:sz w:val="20"/>
                <w:szCs w:val="20"/>
              </w:rPr>
            </w:pPr>
            <w:r w:rsidDel="00000000" w:rsidR="00000000" w:rsidRPr="00000000">
              <w:rPr>
                <w:rtl w:val="0"/>
              </w:rPr>
            </w:r>
          </w:p>
          <w:p w:rsidR="00000000" w:rsidDel="00000000" w:rsidP="00000000" w:rsidRDefault="00000000" w:rsidRPr="00000000" w14:paraId="00000169">
            <w:pP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release-0.12.0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A">
            <w:pPr>
              <w:spacing w:after="240" w:before="240" w:lineRule="auto"/>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85.2</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B">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C">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D">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E">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r>
      <w:tr>
        <w:trPr>
          <w:cantSplit w:val="0"/>
          <w:trHeight w:val="510" w:hRule="atLeast"/>
          <w:tblHeader w:val="1"/>
        </w:trPr>
        <w:tc>
          <w:tcPr>
            <w:tcBorders>
              <w:top w:color="000000" w:space="0" w:sz="0" w:val="nil"/>
              <w:left w:color="000000" w:space="0" w:sz="8" w:val="single"/>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6F">
            <w:pPr>
              <w:rPr>
                <w:rFonts w:ascii="Calibri" w:cs="Calibri" w:eastAsia="Calibri" w:hAnsi="Calibri"/>
                <w:sz w:val="20"/>
                <w:szCs w:val="20"/>
              </w:rPr>
            </w:pPr>
            <w:r w:rsidDel="00000000" w:rsidR="00000000" w:rsidRPr="00000000">
              <w:rPr>
                <w:rFonts w:ascii="Quattrocento Sans" w:cs="Quattrocento Sans" w:eastAsia="Quattrocento Sans" w:hAnsi="Quattrocento Sans"/>
                <w:color w:val="292a2e"/>
                <w:sz w:val="20"/>
                <w:szCs w:val="20"/>
                <w:rtl w:val="0"/>
              </w:rPr>
              <w:t xml:space="preserve">esignet-plugins(mock-plugin)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0">
            <w:pPr>
              <w:spacing w:after="240" w:before="240" w:lineRule="auto"/>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tcPr>
          <w:p w:rsidR="00000000" w:rsidDel="00000000" w:rsidP="00000000" w:rsidRDefault="00000000" w:rsidRPr="00000000" w14:paraId="00000171">
            <w:pPr>
              <w:spacing w:after="240" w:before="240" w:lineRule="auto"/>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2">
            <w:pPr>
              <w:spacing w:after="240" w:before="240" w:lineRule="auto"/>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83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3">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4">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5">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6">
            <w:pPr>
              <w:spacing w:after="240" w:before="240" w:lineRule="auto"/>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2.9%</w:t>
            </w:r>
          </w:p>
        </w:tc>
      </w:tr>
      <w:tr>
        <w:trPr>
          <w:cantSplit w:val="0"/>
          <w:trHeight w:val="510" w:hRule="atLeast"/>
          <w:tblHeader w:val="1"/>
        </w:trPr>
        <w:tc>
          <w:tcPr>
            <w:tcBorders>
              <w:top w:color="000000" w:space="0" w:sz="0" w:val="nil"/>
              <w:left w:color="000000" w:space="0" w:sz="8" w:val="single"/>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7">
            <w:pPr>
              <w:spacing w:after="240" w:before="240" w:lineRule="auto"/>
              <w:rPr>
                <w:rFonts w:ascii="Calibri" w:cs="Calibri" w:eastAsia="Calibri" w:hAnsi="Calibri"/>
                <w:sz w:val="20"/>
                <w:szCs w:val="20"/>
              </w:rPr>
            </w:pPr>
            <w:r w:rsidDel="00000000" w:rsidR="00000000" w:rsidRPr="00000000">
              <w:rPr>
                <w:rFonts w:ascii="Quattrocento Sans" w:cs="Quattrocento Sans" w:eastAsia="Quattrocento Sans" w:hAnsi="Quattrocento Sans"/>
                <w:color w:val="292a2e"/>
                <w:sz w:val="20"/>
                <w:szCs w:val="20"/>
                <w:rtl w:val="0"/>
              </w:rPr>
              <w:t xml:space="preserve">esignet-plugins(mosip-identity-plugin)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8">
            <w:pPr>
              <w:jc w:val="center"/>
              <w:rPr>
                <w:rFonts w:ascii="Quattrocento Sans" w:cs="Quattrocento Sans" w:eastAsia="Quattrocento Sans" w:hAnsi="Quattrocento Sans"/>
                <w:color w:val="292a2e"/>
                <w:sz w:val="20"/>
                <w:szCs w:val="20"/>
              </w:rPr>
            </w:pPr>
            <w:r w:rsidDel="00000000" w:rsidR="00000000" w:rsidRPr="00000000">
              <w:rPr>
                <w:rtl w:val="0"/>
              </w:rPr>
            </w:r>
          </w:p>
          <w:p w:rsidR="00000000" w:rsidDel="00000000" w:rsidP="00000000" w:rsidRDefault="00000000" w:rsidRPr="00000000" w14:paraId="00000179">
            <w:pPr>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release-1.3.x</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tcPr>
          <w:p w:rsidR="00000000" w:rsidDel="00000000" w:rsidP="00000000" w:rsidRDefault="00000000" w:rsidRPr="00000000" w14:paraId="0000017A">
            <w:pPr>
              <w:jc w:val="center"/>
              <w:rPr>
                <w:rFonts w:ascii="Quattrocento Sans" w:cs="Quattrocento Sans" w:eastAsia="Quattrocento Sans" w:hAnsi="Quattrocento Sans"/>
                <w:color w:val="292a2e"/>
                <w:sz w:val="20"/>
                <w:szCs w:val="20"/>
              </w:rPr>
            </w:pPr>
            <w:r w:rsidDel="00000000" w:rsidR="00000000" w:rsidRPr="00000000">
              <w:rPr>
                <w:rtl w:val="0"/>
              </w:rPr>
            </w:r>
          </w:p>
          <w:p w:rsidR="00000000" w:rsidDel="00000000" w:rsidP="00000000" w:rsidRDefault="00000000" w:rsidRPr="00000000" w14:paraId="0000017B">
            <w:pPr>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release-1.3.4</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C">
            <w:pPr>
              <w:spacing w:after="240" w:before="240" w:lineRule="auto"/>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69.1</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D">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E">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7F">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0">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r>
      <w:tr>
        <w:trPr>
          <w:cantSplit w:val="0"/>
          <w:trHeight w:val="510" w:hRule="atLeast"/>
          <w:tblHeader w:val="1"/>
        </w:trPr>
        <w:tc>
          <w:tcPr>
            <w:tcBorders>
              <w:top w:color="000000" w:space="0" w:sz="0" w:val="nil"/>
              <w:left w:color="000000" w:space="0" w:sz="8" w:val="single"/>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1">
            <w:pPr>
              <w:jc w:val="center"/>
              <w:rPr>
                <w:rFonts w:ascii="Calibri" w:cs="Calibri" w:eastAsia="Calibri" w:hAnsi="Calibri"/>
                <w:color w:val="172b4d"/>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Fonts w:ascii="Quattrocento Sans" w:cs="Quattrocento Sans" w:eastAsia="Quattrocento Sans" w:hAnsi="Quattrocento Sans"/>
                <w:color w:val="292a2e"/>
                <w:sz w:val="20"/>
                <w:szCs w:val="20"/>
                <w:rtl w:val="0"/>
              </w:rPr>
              <w:t xml:space="preserve">esignet-plugins(sunbird-rc-plugin)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3">
            <w:pPr>
              <w:jc w:val="center"/>
              <w:rPr>
                <w:rFonts w:ascii="Quattrocento Sans" w:cs="Quattrocento Sans" w:eastAsia="Quattrocento Sans" w:hAnsi="Quattrocento Sans"/>
                <w:color w:val="292a2e"/>
                <w:sz w:val="20"/>
                <w:szCs w:val="20"/>
              </w:rPr>
            </w:pPr>
            <w:r w:rsidDel="00000000" w:rsidR="00000000" w:rsidRPr="00000000">
              <w:rPr>
                <w:rtl w:val="0"/>
              </w:rPr>
            </w:r>
          </w:p>
          <w:p w:rsidR="00000000" w:rsidDel="00000000" w:rsidP="00000000" w:rsidRDefault="00000000" w:rsidRPr="00000000" w14:paraId="00000184">
            <w:pPr>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release-1.3.x</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tcPr>
          <w:p w:rsidR="00000000" w:rsidDel="00000000" w:rsidP="00000000" w:rsidRDefault="00000000" w:rsidRPr="00000000" w14:paraId="00000185">
            <w:pPr>
              <w:jc w:val="center"/>
              <w:rPr>
                <w:rFonts w:ascii="Quattrocento Sans" w:cs="Quattrocento Sans" w:eastAsia="Quattrocento Sans" w:hAnsi="Quattrocento Sans"/>
                <w:color w:val="292a2e"/>
                <w:sz w:val="20"/>
                <w:szCs w:val="20"/>
              </w:rPr>
            </w:pPr>
            <w:r w:rsidDel="00000000" w:rsidR="00000000" w:rsidRPr="00000000">
              <w:rPr>
                <w:rtl w:val="0"/>
              </w:rPr>
            </w:r>
          </w:p>
          <w:p w:rsidR="00000000" w:rsidDel="00000000" w:rsidP="00000000" w:rsidRDefault="00000000" w:rsidRPr="00000000" w14:paraId="00000186">
            <w:pPr>
              <w:jc w:val="center"/>
              <w:rPr>
                <w:rFonts w:ascii="Quattrocento Sans" w:cs="Quattrocento Sans" w:eastAsia="Quattrocento Sans" w:hAnsi="Quattrocento Sans"/>
                <w:color w:val="292a2e"/>
                <w:sz w:val="20"/>
                <w:szCs w:val="20"/>
              </w:rPr>
            </w:pPr>
            <w:r w:rsidDel="00000000" w:rsidR="00000000" w:rsidRPr="00000000">
              <w:rPr>
                <w:rFonts w:ascii="Quattrocento Sans" w:cs="Quattrocento Sans" w:eastAsia="Quattrocento Sans" w:hAnsi="Quattrocento Sans"/>
                <w:color w:val="292a2e"/>
                <w:sz w:val="20"/>
                <w:szCs w:val="20"/>
                <w:rtl w:val="0"/>
              </w:rPr>
              <w:t xml:space="preserve">release-1.3.4</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7">
            <w:pPr>
              <w:spacing w:after="240" w:before="240" w:lineRule="auto"/>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292a2e"/>
                <w:sz w:val="20"/>
                <w:szCs w:val="20"/>
                <w:rtl w:val="0"/>
              </w:rPr>
              <w:t xml:space="preserve">83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8">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9">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A">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tcPr>
          <w:p w:rsidR="00000000" w:rsidDel="00000000" w:rsidP="00000000" w:rsidRDefault="00000000" w:rsidRPr="00000000" w14:paraId="0000018B">
            <w:pPr>
              <w:spacing w:after="240" w:before="240" w:lineRule="auto"/>
              <w:jc w:val="center"/>
              <w:rPr>
                <w:rFonts w:ascii="Calibri" w:cs="Calibri" w:eastAsia="Calibri" w:hAnsi="Calibri"/>
                <w:color w:val="172b4d"/>
                <w:sz w:val="20"/>
                <w:szCs w:val="20"/>
              </w:rPr>
            </w:pPr>
            <w:r w:rsidDel="00000000" w:rsidR="00000000" w:rsidRPr="00000000">
              <w:rPr>
                <w:rFonts w:ascii="Calibri" w:cs="Calibri" w:eastAsia="Calibri" w:hAnsi="Calibri"/>
                <w:color w:val="172b4d"/>
                <w:sz w:val="20"/>
                <w:szCs w:val="20"/>
                <w:rtl w:val="0"/>
              </w:rPr>
              <w:t xml:space="preserve">0%</w:t>
            </w:r>
          </w:p>
        </w:tc>
      </w:tr>
    </w:tbl>
    <w:p w:rsidR="00000000" w:rsidDel="00000000" w:rsidP="00000000" w:rsidRDefault="00000000" w:rsidRPr="00000000" w14:paraId="0000018C">
      <w:pPr>
        <w:rPr>
          <w:sz w:val="34"/>
          <w:szCs w:val="34"/>
        </w:rPr>
      </w:pPr>
      <w:r w:rsidDel="00000000" w:rsidR="00000000" w:rsidRPr="00000000">
        <w:rPr>
          <w:rtl w:val="0"/>
        </w:rPr>
      </w:r>
    </w:p>
    <w:p w:rsidR="00000000" w:rsidDel="00000000" w:rsidP="00000000" w:rsidRDefault="00000000" w:rsidRPr="00000000" w14:paraId="0000018D">
      <w:pPr>
        <w:rPr>
          <w:sz w:val="10"/>
          <w:szCs w:val="10"/>
        </w:rPr>
      </w:pPr>
      <w:r w:rsidDel="00000000" w:rsidR="00000000" w:rsidRPr="00000000">
        <w:rPr>
          <w:rtl w:val="0"/>
        </w:rPr>
      </w:r>
    </w:p>
    <w:p w:rsidR="00000000" w:rsidDel="00000000" w:rsidP="00000000" w:rsidRDefault="00000000" w:rsidRPr="00000000" w14:paraId="0000018E">
      <w:pPr>
        <w:rPr>
          <w:sz w:val="10"/>
          <w:szCs w:val="10"/>
        </w:rPr>
      </w:pPr>
      <w:r w:rsidDel="00000000" w:rsidR="00000000" w:rsidRPr="00000000">
        <w:rPr>
          <w:rtl w:val="0"/>
        </w:rPr>
      </w:r>
    </w:p>
    <w:p w:rsidR="00000000" w:rsidDel="00000000" w:rsidP="00000000" w:rsidRDefault="00000000" w:rsidRPr="00000000" w14:paraId="0000018F">
      <w:pPr>
        <w:rPr>
          <w:sz w:val="34"/>
          <w:szCs w:val="34"/>
        </w:rPr>
      </w:pPr>
      <w:r w:rsidDel="00000000" w:rsidR="00000000" w:rsidRPr="00000000">
        <w:rPr>
          <w:rtl w:val="0"/>
        </w:rPr>
      </w:r>
    </w:p>
    <w:p w:rsidR="00000000" w:rsidDel="00000000" w:rsidP="00000000" w:rsidRDefault="00000000" w:rsidRPr="00000000" w14:paraId="00000190">
      <w:pPr>
        <w:rPr>
          <w:sz w:val="34"/>
          <w:szCs w:val="34"/>
        </w:rPr>
      </w:pPr>
      <w:r w:rsidDel="00000000" w:rsidR="00000000" w:rsidRPr="00000000">
        <w:rPr>
          <w:rtl w:val="0"/>
        </w:rPr>
      </w:r>
    </w:p>
    <w:p w:rsidR="00000000" w:rsidDel="00000000" w:rsidP="00000000" w:rsidRDefault="00000000" w:rsidRPr="00000000" w14:paraId="00000191">
      <w:pPr>
        <w:rPr>
          <w:sz w:val="34"/>
          <w:szCs w:val="34"/>
        </w:rPr>
      </w:pPr>
      <w:r w:rsidDel="00000000" w:rsidR="00000000" w:rsidRPr="00000000">
        <w:rPr>
          <w:rtl w:val="0"/>
        </w:rPr>
      </w:r>
    </w:p>
    <w:p w:rsidR="00000000" w:rsidDel="00000000" w:rsidP="00000000" w:rsidRDefault="00000000" w:rsidRPr="00000000" w14:paraId="00000192">
      <w:pPr>
        <w:rPr>
          <w:sz w:val="34"/>
          <w:szCs w:val="34"/>
        </w:rPr>
      </w:pPr>
      <w:r w:rsidDel="00000000" w:rsidR="00000000" w:rsidRPr="00000000">
        <w:rPr>
          <w:rtl w:val="0"/>
        </w:rPr>
      </w:r>
    </w:p>
    <w:p w:rsidR="00000000" w:rsidDel="00000000" w:rsidP="00000000" w:rsidRDefault="00000000" w:rsidRPr="00000000" w14:paraId="00000193">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1">
    <w:name w:val="toc 1"/>
    <w:basedOn w:val="Normal"/>
    <w:next w:val="Normal"/>
    <w:autoRedefine w:val="1"/>
    <w:uiPriority w:val="39"/>
    <w:unhideWhenUsed w:val="1"/>
    <w:rsid w:val="009E622C"/>
    <w:pPr>
      <w:spacing w:after="100"/>
    </w:pPr>
  </w:style>
  <w:style w:type="paragraph" w:styleId="TOC2">
    <w:name w:val="toc 2"/>
    <w:basedOn w:val="Normal"/>
    <w:next w:val="Normal"/>
    <w:autoRedefine w:val="1"/>
    <w:uiPriority w:val="39"/>
    <w:unhideWhenUsed w:val="1"/>
    <w:rsid w:val="009E622C"/>
    <w:pPr>
      <w:spacing w:after="100"/>
      <w:ind w:left="220"/>
    </w:pPr>
  </w:style>
  <w:style w:type="character" w:styleId="Hyperlink">
    <w:name w:val="Hyperlink"/>
    <w:basedOn w:val="DefaultParagraphFont"/>
    <w:uiPriority w:val="99"/>
    <w:unhideWhenUsed w:val="1"/>
    <w:rsid w:val="009E622C"/>
    <w:rPr>
      <w:color w:val="0000ff" w:themeColor="hyperlink"/>
      <w:u w:val="single"/>
    </w:rPr>
  </w:style>
  <w:style w:type="character" w:styleId="CommentReference">
    <w:name w:val="annotation reference"/>
    <w:basedOn w:val="DefaultParagraphFont"/>
    <w:uiPriority w:val="99"/>
    <w:semiHidden w:val="1"/>
    <w:unhideWhenUsed w:val="1"/>
    <w:rsid w:val="002566D2"/>
    <w:rPr>
      <w:sz w:val="16"/>
      <w:szCs w:val="16"/>
    </w:rPr>
  </w:style>
  <w:style w:type="paragraph" w:styleId="CommentText">
    <w:name w:val="annotation text"/>
    <w:basedOn w:val="Normal"/>
    <w:link w:val="CommentTextChar"/>
    <w:uiPriority w:val="99"/>
    <w:semiHidden w:val="1"/>
    <w:unhideWhenUsed w:val="1"/>
    <w:rsid w:val="002566D2"/>
    <w:pPr>
      <w:spacing w:line="240" w:lineRule="auto"/>
    </w:pPr>
    <w:rPr>
      <w:sz w:val="20"/>
      <w:szCs w:val="20"/>
    </w:rPr>
  </w:style>
  <w:style w:type="character" w:styleId="CommentTextChar" w:customStyle="1">
    <w:name w:val="Comment Text Char"/>
    <w:basedOn w:val="DefaultParagraphFont"/>
    <w:link w:val="CommentText"/>
    <w:uiPriority w:val="99"/>
    <w:semiHidden w:val="1"/>
    <w:rsid w:val="002566D2"/>
    <w:rPr>
      <w:sz w:val="20"/>
      <w:szCs w:val="20"/>
    </w:rPr>
  </w:style>
  <w:style w:type="paragraph" w:styleId="CommentSubject">
    <w:name w:val="annotation subject"/>
    <w:basedOn w:val="CommentText"/>
    <w:next w:val="CommentText"/>
    <w:link w:val="CommentSubjectChar"/>
    <w:uiPriority w:val="99"/>
    <w:semiHidden w:val="1"/>
    <w:unhideWhenUsed w:val="1"/>
    <w:rsid w:val="002566D2"/>
    <w:rPr>
      <w:b w:val="1"/>
      <w:bCs w:val="1"/>
    </w:rPr>
  </w:style>
  <w:style w:type="character" w:styleId="CommentSubjectChar" w:customStyle="1">
    <w:name w:val="Comment Subject Char"/>
    <w:basedOn w:val="CommentTextChar"/>
    <w:link w:val="CommentSubject"/>
    <w:uiPriority w:val="99"/>
    <w:semiHidden w:val="1"/>
    <w:rsid w:val="002566D2"/>
    <w:rPr>
      <w:b w:val="1"/>
      <w:bCs w:val="1"/>
      <w:sz w:val="20"/>
      <w:szCs w:val="20"/>
    </w:rPr>
  </w:style>
  <w:style w:type="paragraph" w:styleId="BalloonText">
    <w:name w:val="Balloon Text"/>
    <w:basedOn w:val="Normal"/>
    <w:link w:val="BalloonTextChar"/>
    <w:uiPriority w:val="99"/>
    <w:semiHidden w:val="1"/>
    <w:unhideWhenUsed w:val="1"/>
    <w:rsid w:val="002566D2"/>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566D2"/>
    <w:rPr>
      <w:rFonts w:ascii="Segoe UI" w:cs="Segoe UI" w:hAnsi="Segoe UI"/>
      <w:sz w:val="18"/>
      <w:szCs w:val="18"/>
    </w:r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59"/>
    <w:rsid w:val="00DC6C6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rsid w:val="5E12303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3lQaScO5RNsy/KAzM/Xsb1K3w==">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2025-08-29T15:13:00.0000000Z</dcterms:created>
  <dc:creator>Ragini Krishna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0x0101003991AE2FAC65AE4CBDB9E5A74BECD8A4</vt:lpwstr>
  </property>
</Properties>
</file>