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bookmarkStart w:colFirst="0" w:colLast="0" w:name="_jvcnidevwdd7" w:id="0"/>
      <w:bookmarkEnd w:id="0"/>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zaagyuz08qbo" w:id="1"/>
      <w:bookmarkEnd w:id="1"/>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Functional Test Report for Inji Wallet (Web) v0.14.0</w:t>
      </w:r>
    </w:p>
    <w:p w:rsidR="00000000" w:rsidDel="00000000" w:rsidP="00000000" w:rsidRDefault="00000000" w:rsidRPr="00000000" w14:paraId="00000010">
      <w:pPr>
        <w:jc w:val="center"/>
        <w:rPr>
          <w:b w:val="1"/>
          <w:sz w:val="42"/>
          <w:szCs w:val="42"/>
        </w:rPr>
      </w:pPr>
      <w:r w:rsidDel="00000000" w:rsidR="00000000" w:rsidRPr="00000000">
        <w:rPr>
          <w:b w:val="1"/>
          <w:sz w:val="36"/>
          <w:szCs w:val="36"/>
          <w:rtl w:val="0"/>
        </w:rPr>
        <w:t xml:space="preserve">16-09-2025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866ol3l6wijl" w:id="2"/>
      <w:bookmarkEnd w:id="2"/>
      <w:r w:rsidDel="00000000" w:rsidR="00000000" w:rsidRPr="00000000">
        <w:rPr>
          <w:rtl w:val="0"/>
        </w:rPr>
      </w:r>
    </w:p>
    <w:sdt>
      <w:sdtPr>
        <w:id w:val="322732680"/>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4963csyxs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pi6eaa9e9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ri0ldg3p2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o8fgn1gn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ooi12pby0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xnmg5r4g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j97a99ul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Automation and API Test Rig test results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vbcn544x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ceh0hw12y2w"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p4963csyxsks" w:id="4"/>
      <w:bookmarkEnd w:id="4"/>
      <w:r w:rsidDel="00000000" w:rsidR="00000000" w:rsidRPr="00000000">
        <w:rPr>
          <w:rtl w:val="0"/>
        </w:rPr>
        <w:t xml:space="preserve">Testing Scope</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2">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the readiness of software for use in multiple countries. MOSIP is an “API First” product platform.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1d1c1d"/>
          <w:sz w:val="24"/>
          <w:szCs w:val="24"/>
          <w:highlight w:val="white"/>
        </w:rPr>
      </w:pPr>
      <w:r w:rsidDel="00000000" w:rsidR="00000000" w:rsidRPr="00000000">
        <w:rPr>
          <w:color w:val="1d1c1d"/>
          <w:sz w:val="24"/>
          <w:szCs w:val="24"/>
          <w:highlight w:val="white"/>
          <w:rtl w:val="0"/>
        </w:rPr>
        <w:t xml:space="preserve">Testing scope has been focused on the following features:</w:t>
        <w:br w:type="textWrapping"/>
      </w:r>
    </w:p>
    <w:p w:rsidR="00000000" w:rsidDel="00000000" w:rsidP="00000000" w:rsidRDefault="00000000" w:rsidRPr="00000000" w14:paraId="00000025">
      <w:pPr>
        <w:numPr>
          <w:ilvl w:val="0"/>
          <w:numId w:val="4"/>
        </w:numPr>
        <w:ind w:left="720" w:hanging="360"/>
        <w:rPr>
          <w:color w:val="1d1c1d"/>
          <w:sz w:val="24"/>
          <w:szCs w:val="24"/>
        </w:rPr>
      </w:pPr>
      <w:r w:rsidDel="00000000" w:rsidR="00000000" w:rsidRPr="00000000">
        <w:rPr>
          <w:color w:val="1d1c1d"/>
          <w:sz w:val="24"/>
          <w:szCs w:val="24"/>
          <w:rtl w:val="0"/>
        </w:rPr>
        <w:t xml:space="preserve">Inji Home page</w:t>
      </w:r>
    </w:p>
    <w:p w:rsidR="00000000" w:rsidDel="00000000" w:rsidP="00000000" w:rsidRDefault="00000000" w:rsidRPr="00000000" w14:paraId="00000026">
      <w:pPr>
        <w:numPr>
          <w:ilvl w:val="0"/>
          <w:numId w:val="4"/>
        </w:numPr>
        <w:ind w:left="720" w:hanging="360"/>
        <w:rPr>
          <w:color w:val="1d1c1d"/>
          <w:sz w:val="24"/>
          <w:szCs w:val="24"/>
        </w:rPr>
      </w:pPr>
      <w:r w:rsidDel="00000000" w:rsidR="00000000" w:rsidRPr="00000000">
        <w:rPr>
          <w:color w:val="1d1c1d"/>
          <w:sz w:val="24"/>
          <w:szCs w:val="24"/>
          <w:rtl w:val="0"/>
        </w:rPr>
        <w:t xml:space="preserve">Issuer and Credential selection </w:t>
      </w:r>
    </w:p>
    <w:p w:rsidR="00000000" w:rsidDel="00000000" w:rsidP="00000000" w:rsidRDefault="00000000" w:rsidRPr="00000000" w14:paraId="00000027">
      <w:pPr>
        <w:numPr>
          <w:ilvl w:val="0"/>
          <w:numId w:val="4"/>
        </w:numPr>
        <w:ind w:left="720" w:hanging="360"/>
        <w:rPr>
          <w:color w:val="1d1c1d"/>
          <w:sz w:val="24"/>
          <w:szCs w:val="24"/>
        </w:rPr>
      </w:pPr>
      <w:r w:rsidDel="00000000" w:rsidR="00000000" w:rsidRPr="00000000">
        <w:rPr>
          <w:color w:val="1d1c1d"/>
          <w:sz w:val="24"/>
          <w:szCs w:val="24"/>
          <w:rtl w:val="0"/>
        </w:rPr>
        <w:t xml:space="preserve">Authenticating with user credentials</w:t>
      </w:r>
    </w:p>
    <w:p w:rsidR="00000000" w:rsidDel="00000000" w:rsidP="00000000" w:rsidRDefault="00000000" w:rsidRPr="00000000" w14:paraId="00000028">
      <w:pPr>
        <w:numPr>
          <w:ilvl w:val="0"/>
          <w:numId w:val="4"/>
        </w:numPr>
        <w:ind w:left="720" w:hanging="360"/>
        <w:rPr>
          <w:color w:val="1d1c1d"/>
          <w:sz w:val="24"/>
          <w:szCs w:val="24"/>
        </w:rPr>
      </w:pPr>
      <w:r w:rsidDel="00000000" w:rsidR="00000000" w:rsidRPr="00000000">
        <w:rPr>
          <w:color w:val="1d1c1d"/>
          <w:sz w:val="24"/>
          <w:szCs w:val="24"/>
          <w:rtl w:val="0"/>
        </w:rPr>
        <w:t xml:space="preserve">PDF Generation and Auto download</w:t>
      </w:r>
    </w:p>
    <w:p w:rsidR="00000000" w:rsidDel="00000000" w:rsidP="00000000" w:rsidRDefault="00000000" w:rsidRPr="00000000" w14:paraId="00000029">
      <w:pPr>
        <w:numPr>
          <w:ilvl w:val="0"/>
          <w:numId w:val="4"/>
        </w:numPr>
        <w:ind w:left="720" w:hanging="360"/>
        <w:rPr>
          <w:color w:val="1d1c1d"/>
          <w:sz w:val="24"/>
          <w:szCs w:val="24"/>
        </w:rPr>
      </w:pPr>
      <w:r w:rsidDel="00000000" w:rsidR="00000000" w:rsidRPr="00000000">
        <w:rPr>
          <w:color w:val="1d1c1d"/>
          <w:sz w:val="24"/>
          <w:szCs w:val="24"/>
          <w:rtl w:val="0"/>
        </w:rPr>
        <w:t xml:space="preserve">Success/Failure notification after downloading the VC PDF</w:t>
      </w:r>
    </w:p>
    <w:p w:rsidR="00000000" w:rsidDel="00000000" w:rsidP="00000000" w:rsidRDefault="00000000" w:rsidRPr="00000000" w14:paraId="0000002A">
      <w:pPr>
        <w:numPr>
          <w:ilvl w:val="0"/>
          <w:numId w:val="4"/>
        </w:numPr>
        <w:ind w:left="720" w:hanging="360"/>
        <w:rPr>
          <w:color w:val="1d1c1d"/>
          <w:sz w:val="24"/>
          <w:szCs w:val="24"/>
        </w:rPr>
      </w:pPr>
      <w:r w:rsidDel="00000000" w:rsidR="00000000" w:rsidRPr="00000000">
        <w:rPr>
          <w:color w:val="1d1c1d"/>
          <w:sz w:val="24"/>
          <w:szCs w:val="24"/>
          <w:rtl w:val="0"/>
        </w:rPr>
        <w:t xml:space="preserve">Retrieve Issuers and Credential list</w:t>
      </w:r>
    </w:p>
    <w:p w:rsidR="00000000" w:rsidDel="00000000" w:rsidP="00000000" w:rsidRDefault="00000000" w:rsidRPr="00000000" w14:paraId="0000002B">
      <w:pPr>
        <w:numPr>
          <w:ilvl w:val="0"/>
          <w:numId w:val="4"/>
        </w:numPr>
        <w:ind w:left="720" w:hanging="360"/>
        <w:rPr>
          <w:color w:val="1d1c1d"/>
          <w:sz w:val="24"/>
          <w:szCs w:val="24"/>
        </w:rPr>
      </w:pPr>
      <w:r w:rsidDel="00000000" w:rsidR="00000000" w:rsidRPr="00000000">
        <w:rPr>
          <w:color w:val="1d1c1d"/>
          <w:sz w:val="24"/>
          <w:szCs w:val="24"/>
          <w:rtl w:val="0"/>
        </w:rPr>
        <w:t xml:space="preserve">Downloading VC</w:t>
      </w:r>
    </w:p>
    <w:p w:rsidR="00000000" w:rsidDel="00000000" w:rsidP="00000000" w:rsidRDefault="00000000" w:rsidRPr="00000000" w14:paraId="0000002C">
      <w:pPr>
        <w:numPr>
          <w:ilvl w:val="0"/>
          <w:numId w:val="4"/>
        </w:numPr>
        <w:ind w:left="720" w:hanging="360"/>
        <w:rPr>
          <w:color w:val="1d1c1d"/>
          <w:sz w:val="24"/>
          <w:szCs w:val="24"/>
        </w:rPr>
      </w:pPr>
      <w:r w:rsidDel="00000000" w:rsidR="00000000" w:rsidRPr="00000000">
        <w:rPr>
          <w:color w:val="1d1c1d"/>
          <w:sz w:val="24"/>
          <w:szCs w:val="24"/>
          <w:rtl w:val="0"/>
        </w:rPr>
        <w:t xml:space="preserve">Multi languages support</w:t>
      </w:r>
    </w:p>
    <w:p w:rsidR="00000000" w:rsidDel="00000000" w:rsidP="00000000" w:rsidRDefault="00000000" w:rsidRPr="00000000" w14:paraId="0000002D">
      <w:pPr>
        <w:numPr>
          <w:ilvl w:val="0"/>
          <w:numId w:val="4"/>
        </w:numPr>
        <w:ind w:left="720" w:hanging="360"/>
        <w:rPr>
          <w:color w:val="1d1c1d"/>
          <w:sz w:val="24"/>
          <w:szCs w:val="24"/>
        </w:rPr>
      </w:pPr>
      <w:r w:rsidDel="00000000" w:rsidR="00000000" w:rsidRPr="00000000">
        <w:rPr>
          <w:color w:val="1d1c1d"/>
          <w:sz w:val="24"/>
          <w:szCs w:val="24"/>
          <w:rtl w:val="0"/>
        </w:rPr>
        <w:t xml:space="preserve">Error Handling</w:t>
      </w:r>
    </w:p>
    <w:p w:rsidR="00000000" w:rsidDel="00000000" w:rsidP="00000000" w:rsidRDefault="00000000" w:rsidRPr="00000000" w14:paraId="0000002E">
      <w:pPr>
        <w:numPr>
          <w:ilvl w:val="0"/>
          <w:numId w:val="4"/>
        </w:numPr>
        <w:ind w:left="720" w:hanging="360"/>
        <w:rPr>
          <w:color w:val="1d1c1d"/>
          <w:sz w:val="24"/>
          <w:szCs w:val="24"/>
        </w:rPr>
      </w:pPr>
      <w:r w:rsidDel="00000000" w:rsidR="00000000" w:rsidRPr="00000000">
        <w:rPr>
          <w:color w:val="1d1c1d"/>
          <w:sz w:val="24"/>
          <w:szCs w:val="24"/>
          <w:rtl w:val="0"/>
        </w:rPr>
        <w:t xml:space="preserve">Theme update</w:t>
      </w:r>
    </w:p>
    <w:p w:rsidR="00000000" w:rsidDel="00000000" w:rsidP="00000000" w:rsidRDefault="00000000" w:rsidRPr="00000000" w14:paraId="0000002F">
      <w:pPr>
        <w:numPr>
          <w:ilvl w:val="0"/>
          <w:numId w:val="4"/>
        </w:numPr>
        <w:ind w:left="720" w:hanging="360"/>
        <w:rPr>
          <w:color w:val="1d1c1d"/>
          <w:sz w:val="24"/>
          <w:szCs w:val="24"/>
        </w:rPr>
      </w:pPr>
      <w:r w:rsidDel="00000000" w:rsidR="00000000" w:rsidRPr="00000000">
        <w:rPr>
          <w:color w:val="1d1c1d"/>
          <w:sz w:val="24"/>
          <w:szCs w:val="24"/>
          <w:rtl w:val="0"/>
        </w:rPr>
        <w:t xml:space="preserve">PDF View</w:t>
      </w:r>
    </w:p>
    <w:p w:rsidR="00000000" w:rsidDel="00000000" w:rsidP="00000000" w:rsidRDefault="00000000" w:rsidRPr="00000000" w14:paraId="00000030">
      <w:pPr>
        <w:numPr>
          <w:ilvl w:val="0"/>
          <w:numId w:val="4"/>
        </w:numPr>
        <w:ind w:left="720" w:hanging="360"/>
        <w:rPr>
          <w:color w:val="1d1c1d"/>
          <w:sz w:val="24"/>
          <w:szCs w:val="24"/>
        </w:rPr>
      </w:pPr>
      <w:r w:rsidDel="00000000" w:rsidR="00000000" w:rsidRPr="00000000">
        <w:rPr>
          <w:color w:val="1d1c1d"/>
          <w:sz w:val="24"/>
          <w:szCs w:val="24"/>
          <w:rtl w:val="0"/>
        </w:rPr>
        <w:t xml:space="preserve">Issuers support</w:t>
      </w:r>
    </w:p>
    <w:p w:rsidR="00000000" w:rsidDel="00000000" w:rsidP="00000000" w:rsidRDefault="00000000" w:rsidRPr="00000000" w14:paraId="00000031">
      <w:pPr>
        <w:numPr>
          <w:ilvl w:val="0"/>
          <w:numId w:val="4"/>
        </w:numPr>
        <w:ind w:left="720" w:hanging="360"/>
        <w:rPr>
          <w:color w:val="1d1c1d"/>
          <w:sz w:val="24"/>
          <w:szCs w:val="24"/>
        </w:rPr>
      </w:pPr>
      <w:r w:rsidDel="00000000" w:rsidR="00000000" w:rsidRPr="00000000">
        <w:rPr>
          <w:color w:val="1d1c1d"/>
          <w:sz w:val="24"/>
          <w:szCs w:val="24"/>
          <w:rtl w:val="0"/>
        </w:rPr>
        <w:t xml:space="preserve">Responsive view of the web</w:t>
      </w:r>
    </w:p>
    <w:p w:rsidR="00000000" w:rsidDel="00000000" w:rsidP="00000000" w:rsidRDefault="00000000" w:rsidRPr="00000000" w14:paraId="00000032">
      <w:pPr>
        <w:numPr>
          <w:ilvl w:val="0"/>
          <w:numId w:val="4"/>
        </w:numPr>
        <w:ind w:left="720" w:hanging="360"/>
        <w:rPr>
          <w:color w:val="1d1c1d"/>
          <w:sz w:val="24"/>
          <w:szCs w:val="24"/>
        </w:rPr>
      </w:pPr>
      <w:r w:rsidDel="00000000" w:rsidR="00000000" w:rsidRPr="00000000">
        <w:rPr>
          <w:color w:val="1d1c1d"/>
          <w:sz w:val="24"/>
          <w:szCs w:val="24"/>
          <w:rtl w:val="0"/>
        </w:rPr>
        <w:t xml:space="preserve">Access violations</w:t>
      </w:r>
    </w:p>
    <w:p w:rsidR="00000000" w:rsidDel="00000000" w:rsidP="00000000" w:rsidRDefault="00000000" w:rsidRPr="00000000" w14:paraId="00000033">
      <w:pPr>
        <w:numPr>
          <w:ilvl w:val="0"/>
          <w:numId w:val="4"/>
        </w:numPr>
        <w:ind w:left="720" w:hanging="360"/>
        <w:rPr>
          <w:color w:val="1d1c1d"/>
          <w:sz w:val="24"/>
          <w:szCs w:val="24"/>
        </w:rPr>
      </w:pPr>
      <w:r w:rsidDel="00000000" w:rsidR="00000000" w:rsidRPr="00000000">
        <w:rPr>
          <w:color w:val="1d1c1d"/>
          <w:sz w:val="24"/>
          <w:szCs w:val="24"/>
          <w:rtl w:val="0"/>
        </w:rPr>
        <w:t xml:space="preserve">QR Code</w:t>
      </w:r>
    </w:p>
    <w:p w:rsidR="00000000" w:rsidDel="00000000" w:rsidP="00000000" w:rsidRDefault="00000000" w:rsidRPr="00000000" w14:paraId="00000034">
      <w:pPr>
        <w:numPr>
          <w:ilvl w:val="0"/>
          <w:numId w:val="4"/>
        </w:numPr>
        <w:ind w:left="720" w:hanging="360"/>
        <w:rPr>
          <w:color w:val="1d1c1d"/>
          <w:sz w:val="24"/>
          <w:szCs w:val="24"/>
        </w:rPr>
      </w:pPr>
      <w:r w:rsidDel="00000000" w:rsidR="00000000" w:rsidRPr="00000000">
        <w:rPr>
          <w:color w:val="1d1c1d"/>
          <w:sz w:val="24"/>
          <w:szCs w:val="24"/>
          <w:rtl w:val="0"/>
        </w:rPr>
        <w:t xml:space="preserve">Durian data storage integration</w:t>
      </w:r>
    </w:p>
    <w:p w:rsidR="00000000" w:rsidDel="00000000" w:rsidP="00000000" w:rsidRDefault="00000000" w:rsidRPr="00000000" w14:paraId="00000035">
      <w:pPr>
        <w:numPr>
          <w:ilvl w:val="0"/>
          <w:numId w:val="4"/>
        </w:numPr>
        <w:ind w:left="720" w:hanging="360"/>
        <w:rPr>
          <w:color w:val="1d1c1d"/>
          <w:sz w:val="24"/>
          <w:szCs w:val="24"/>
        </w:rPr>
      </w:pPr>
      <w:r w:rsidDel="00000000" w:rsidR="00000000" w:rsidRPr="00000000">
        <w:rPr>
          <w:color w:val="1d1c1d"/>
          <w:sz w:val="24"/>
          <w:szCs w:val="24"/>
          <w:rtl w:val="0"/>
        </w:rPr>
        <w:t xml:space="preserve">PDF and CBOR</w:t>
      </w:r>
    </w:p>
    <w:p w:rsidR="00000000" w:rsidDel="00000000" w:rsidP="00000000" w:rsidRDefault="00000000" w:rsidRPr="00000000" w14:paraId="00000036">
      <w:pPr>
        <w:numPr>
          <w:ilvl w:val="0"/>
          <w:numId w:val="4"/>
        </w:numPr>
        <w:ind w:left="720" w:hanging="360"/>
        <w:rPr>
          <w:color w:val="1d1c1d"/>
          <w:sz w:val="24"/>
          <w:szCs w:val="24"/>
        </w:rPr>
      </w:pPr>
      <w:r w:rsidDel="00000000" w:rsidR="00000000" w:rsidRPr="00000000">
        <w:rPr>
          <w:color w:val="1d1c1d"/>
          <w:sz w:val="24"/>
          <w:szCs w:val="24"/>
          <w:rtl w:val="0"/>
        </w:rPr>
        <w:t xml:space="preserve">Login with Google</w:t>
      </w:r>
    </w:p>
    <w:p w:rsidR="00000000" w:rsidDel="00000000" w:rsidP="00000000" w:rsidRDefault="00000000" w:rsidRPr="00000000" w14:paraId="00000037">
      <w:pPr>
        <w:numPr>
          <w:ilvl w:val="0"/>
          <w:numId w:val="4"/>
        </w:numPr>
        <w:ind w:left="720" w:hanging="360"/>
        <w:rPr>
          <w:color w:val="1d1c1d"/>
          <w:sz w:val="24"/>
          <w:szCs w:val="24"/>
        </w:rPr>
      </w:pPr>
      <w:r w:rsidDel="00000000" w:rsidR="00000000" w:rsidRPr="00000000">
        <w:rPr>
          <w:color w:val="1d1c1d"/>
          <w:sz w:val="24"/>
          <w:szCs w:val="24"/>
          <w:rtl w:val="0"/>
        </w:rPr>
        <w:t xml:space="preserve">OpenID4VP Implementation</w:t>
      </w:r>
    </w:p>
    <w:p w:rsidR="00000000" w:rsidDel="00000000" w:rsidP="00000000" w:rsidRDefault="00000000" w:rsidRPr="00000000" w14:paraId="00000038">
      <w:pPr>
        <w:numPr>
          <w:ilvl w:val="0"/>
          <w:numId w:val="4"/>
        </w:numPr>
        <w:ind w:left="720" w:hanging="360"/>
        <w:rPr>
          <w:color w:val="1d1c1d"/>
          <w:sz w:val="24"/>
          <w:szCs w:val="24"/>
        </w:rPr>
      </w:pPr>
      <w:r w:rsidDel="00000000" w:rsidR="00000000" w:rsidRPr="00000000">
        <w:rPr>
          <w:color w:val="1d1c1d"/>
          <w:sz w:val="24"/>
          <w:szCs w:val="24"/>
          <w:rtl w:val="0"/>
        </w:rPr>
        <w:t xml:space="preserve">Latest draft changes support for OpenID4VCI</w:t>
      </w:r>
    </w:p>
    <w:p w:rsidR="00000000" w:rsidDel="00000000" w:rsidP="00000000" w:rsidRDefault="00000000" w:rsidRPr="00000000" w14:paraId="00000039">
      <w:pPr>
        <w:numPr>
          <w:ilvl w:val="0"/>
          <w:numId w:val="4"/>
        </w:numPr>
        <w:ind w:left="720" w:hanging="360"/>
        <w:rPr>
          <w:color w:val="1d1c1d"/>
          <w:sz w:val="24"/>
          <w:szCs w:val="24"/>
        </w:rPr>
      </w:pPr>
      <w:r w:rsidDel="00000000" w:rsidR="00000000" w:rsidRPr="00000000">
        <w:rPr>
          <w:color w:val="1d1c1d"/>
          <w:sz w:val="24"/>
          <w:szCs w:val="24"/>
          <w:rtl w:val="0"/>
        </w:rPr>
        <w:t xml:space="preserve">FAQ Support </w:t>
      </w:r>
    </w:p>
    <w:p w:rsidR="00000000" w:rsidDel="00000000" w:rsidP="00000000" w:rsidRDefault="00000000" w:rsidRPr="00000000" w14:paraId="0000003A">
      <w:pPr>
        <w:numPr>
          <w:ilvl w:val="0"/>
          <w:numId w:val="4"/>
        </w:numPr>
        <w:ind w:left="720" w:hanging="360"/>
        <w:rPr>
          <w:color w:val="1d1c1d"/>
          <w:sz w:val="24"/>
          <w:szCs w:val="24"/>
        </w:rPr>
      </w:pPr>
      <w:r w:rsidDel="00000000" w:rsidR="00000000" w:rsidRPr="00000000">
        <w:rPr>
          <w:color w:val="1d1c1d"/>
          <w:sz w:val="24"/>
          <w:szCs w:val="24"/>
          <w:rtl w:val="0"/>
        </w:rPr>
        <w:t xml:space="preserve">UI UX Design updates</w:t>
      </w:r>
    </w:p>
    <w:p w:rsidR="00000000" w:rsidDel="00000000" w:rsidP="00000000" w:rsidRDefault="00000000" w:rsidRPr="00000000" w14:paraId="0000003B">
      <w:pPr>
        <w:numPr>
          <w:ilvl w:val="0"/>
          <w:numId w:val="4"/>
        </w:numPr>
        <w:ind w:left="720" w:hanging="360"/>
        <w:rPr>
          <w:color w:val="1d1c1d"/>
          <w:sz w:val="24"/>
          <w:szCs w:val="24"/>
        </w:rPr>
      </w:pPr>
      <w:r w:rsidDel="00000000" w:rsidR="00000000" w:rsidRPr="00000000">
        <w:rPr>
          <w:color w:val="1d1c1d"/>
          <w:sz w:val="24"/>
          <w:szCs w:val="24"/>
          <w:rtl w:val="0"/>
        </w:rPr>
        <w:t xml:space="preserve">Swagger update</w:t>
      </w:r>
    </w:p>
    <w:p w:rsidR="00000000" w:rsidDel="00000000" w:rsidP="00000000" w:rsidRDefault="00000000" w:rsidRPr="00000000" w14:paraId="0000003C">
      <w:pPr>
        <w:numPr>
          <w:ilvl w:val="0"/>
          <w:numId w:val="4"/>
        </w:numPr>
        <w:ind w:left="720" w:hanging="360"/>
        <w:rPr>
          <w:color w:val="1d1c1d"/>
          <w:sz w:val="24"/>
          <w:szCs w:val="24"/>
          <w:highlight w:val="white"/>
        </w:rPr>
      </w:pPr>
      <w:r w:rsidDel="00000000" w:rsidR="00000000" w:rsidRPr="00000000">
        <w:rPr>
          <w:color w:val="1d1c1d"/>
          <w:sz w:val="24"/>
          <w:szCs w:val="24"/>
          <w:rtl w:val="0"/>
        </w:rPr>
        <w:t xml:space="preserve">Secure Time Bound Storage</w:t>
      </w:r>
      <w:r w:rsidDel="00000000" w:rsidR="00000000" w:rsidRPr="00000000">
        <w:rPr>
          <w:rtl w:val="0"/>
        </w:rPr>
      </w:r>
    </w:p>
    <w:p w:rsidR="00000000" w:rsidDel="00000000" w:rsidP="00000000" w:rsidRDefault="00000000" w:rsidRPr="00000000" w14:paraId="0000003D">
      <w:pPr>
        <w:numPr>
          <w:ilvl w:val="0"/>
          <w:numId w:val="4"/>
        </w:numPr>
        <w:ind w:left="720" w:hanging="360"/>
        <w:rPr>
          <w:color w:val="1d1c1d"/>
          <w:sz w:val="24"/>
          <w:szCs w:val="24"/>
        </w:rPr>
      </w:pPr>
      <w:r w:rsidDel="00000000" w:rsidR="00000000" w:rsidRPr="00000000">
        <w:rPr>
          <w:color w:val="1d1c1d"/>
          <w:sz w:val="24"/>
          <w:szCs w:val="24"/>
          <w:rtl w:val="0"/>
        </w:rPr>
        <w:t xml:space="preserve">Locale Support</w:t>
      </w:r>
    </w:p>
    <w:p w:rsidR="00000000" w:rsidDel="00000000" w:rsidP="00000000" w:rsidRDefault="00000000" w:rsidRPr="00000000" w14:paraId="0000003E">
      <w:pPr>
        <w:numPr>
          <w:ilvl w:val="0"/>
          <w:numId w:val="4"/>
        </w:numPr>
        <w:ind w:left="720" w:hanging="360"/>
        <w:rPr>
          <w:color w:val="1d1c1d"/>
          <w:sz w:val="24"/>
          <w:szCs w:val="24"/>
        </w:rPr>
      </w:pPr>
      <w:r w:rsidDel="00000000" w:rsidR="00000000" w:rsidRPr="00000000">
        <w:rPr>
          <w:color w:val="1d1c1d"/>
          <w:sz w:val="24"/>
          <w:szCs w:val="24"/>
          <w:rtl w:val="0"/>
        </w:rPr>
        <w:t xml:space="preserve">PDF Template Support</w:t>
      </w:r>
    </w:p>
    <w:p w:rsidR="00000000" w:rsidDel="00000000" w:rsidP="00000000" w:rsidRDefault="00000000" w:rsidRPr="00000000" w14:paraId="0000003F">
      <w:pPr>
        <w:numPr>
          <w:ilvl w:val="0"/>
          <w:numId w:val="4"/>
        </w:numPr>
        <w:ind w:left="720" w:hanging="360"/>
        <w:rPr>
          <w:color w:val="1d1c1d"/>
          <w:sz w:val="24"/>
          <w:szCs w:val="24"/>
        </w:rPr>
      </w:pPr>
      <w:r w:rsidDel="00000000" w:rsidR="00000000" w:rsidRPr="00000000">
        <w:rPr>
          <w:color w:val="1d1c1d"/>
          <w:sz w:val="24"/>
          <w:szCs w:val="24"/>
          <w:rtl w:val="0"/>
        </w:rPr>
        <w:t xml:space="preserve">Authorization endpoint discovery through auth server well-known</w:t>
      </w:r>
    </w:p>
    <w:p w:rsidR="00000000" w:rsidDel="00000000" w:rsidP="00000000" w:rsidRDefault="00000000" w:rsidRPr="00000000" w14:paraId="00000040">
      <w:pPr>
        <w:numPr>
          <w:ilvl w:val="0"/>
          <w:numId w:val="4"/>
        </w:numPr>
        <w:ind w:left="720" w:hanging="360"/>
        <w:rPr>
          <w:color w:val="1d1c1d"/>
          <w:sz w:val="24"/>
          <w:szCs w:val="24"/>
          <w:u w:val="none"/>
        </w:rPr>
      </w:pPr>
      <w:r w:rsidDel="00000000" w:rsidR="00000000" w:rsidRPr="00000000">
        <w:rPr>
          <w:color w:val="1d1c1d"/>
          <w:sz w:val="24"/>
          <w:szCs w:val="24"/>
          <w:rtl w:val="0"/>
        </w:rPr>
        <w:t xml:space="preserve">Sd jwt support</w:t>
      </w:r>
    </w:p>
    <w:p w:rsidR="00000000" w:rsidDel="00000000" w:rsidP="00000000" w:rsidRDefault="00000000" w:rsidRPr="00000000" w14:paraId="00000041">
      <w:pPr>
        <w:numPr>
          <w:ilvl w:val="0"/>
          <w:numId w:val="4"/>
        </w:numPr>
        <w:ind w:left="720" w:hanging="360"/>
        <w:rPr>
          <w:color w:val="1d1c1d"/>
          <w:sz w:val="24"/>
          <w:szCs w:val="24"/>
          <w:u w:val="none"/>
        </w:rPr>
      </w:pPr>
      <w:r w:rsidDel="00000000" w:rsidR="00000000" w:rsidRPr="00000000">
        <w:rPr>
          <w:color w:val="1d1c1d"/>
          <w:sz w:val="24"/>
          <w:szCs w:val="24"/>
          <w:rtl w:val="0"/>
        </w:rPr>
        <w:t xml:space="preserve">Passcode Reset</w:t>
      </w:r>
    </w:p>
    <w:p w:rsidR="00000000" w:rsidDel="00000000" w:rsidP="00000000" w:rsidRDefault="00000000" w:rsidRPr="00000000" w14:paraId="00000042">
      <w:pPr>
        <w:pStyle w:val="Heading1"/>
        <w:rPr/>
      </w:pPr>
      <w:bookmarkStart w:colFirst="0" w:colLast="0" w:name="_6pi6eaa9e93q" w:id="5"/>
      <w:bookmarkEnd w:id="5"/>
      <w:r w:rsidDel="00000000" w:rsidR="00000000" w:rsidRPr="00000000">
        <w:rPr>
          <w:rtl w:val="0"/>
        </w:rPr>
        <w:t xml:space="preserve">Test Approach</w:t>
      </w:r>
    </w:p>
    <w:p w:rsidR="00000000" w:rsidDel="00000000" w:rsidP="00000000" w:rsidRDefault="00000000" w:rsidRPr="00000000" w14:paraId="00000043">
      <w:pPr>
        <w:rPr>
          <w:sz w:val="24"/>
          <w:szCs w:val="24"/>
        </w:rPr>
      </w:pPr>
      <w:r w:rsidDel="00000000" w:rsidR="00000000" w:rsidRPr="00000000">
        <w:rPr>
          <w:sz w:val="24"/>
          <w:szCs w:val="24"/>
          <w:rtl w:val="0"/>
        </w:rPr>
        <w:t xml:space="preserve">A personal based approach has been adopted to perform the IV&amp;V, by simulating test scenarios that resemble a real-time implementation.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9">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ari0ldg3p230" w:id="6"/>
      <w:bookmarkEnd w:id="6"/>
      <w:r w:rsidDel="00000000" w:rsidR="00000000" w:rsidRPr="00000000">
        <w:rPr>
          <w:rtl w:val="0"/>
        </w:rPr>
        <w:t xml:space="preserve">Verified configuration </w:t>
      </w:r>
    </w:p>
    <w:p w:rsidR="00000000" w:rsidDel="00000000" w:rsidP="00000000" w:rsidRDefault="00000000" w:rsidRPr="00000000" w14:paraId="00000050">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51">
      <w:pPr>
        <w:widowControl w:val="0"/>
        <w:numPr>
          <w:ilvl w:val="0"/>
          <w:numId w:val="1"/>
        </w:numPr>
        <w:ind w:left="720" w:hanging="360"/>
        <w:rPr/>
      </w:pPr>
      <w:r w:rsidDel="00000000" w:rsidR="00000000" w:rsidRPr="00000000">
        <w:rPr>
          <w:color w:val="1d1c1d"/>
          <w:sz w:val="24"/>
          <w:szCs w:val="24"/>
          <w:highlight w:val="white"/>
          <w:rtl w:val="0"/>
        </w:rPr>
        <w:t xml:space="preserve">Default configuration - with 7 Lang </w:t>
      </w:r>
      <w:r w:rsidDel="00000000" w:rsidR="00000000" w:rsidRPr="00000000">
        <w:rPr>
          <w:rtl w:val="0"/>
        </w:rPr>
      </w:r>
    </w:p>
    <w:p w:rsidR="00000000" w:rsidDel="00000000" w:rsidP="00000000" w:rsidRDefault="00000000" w:rsidRPr="00000000" w14:paraId="00000052">
      <w:pPr>
        <w:widowControl w:val="0"/>
        <w:numPr>
          <w:ilvl w:val="1"/>
          <w:numId w:val="1"/>
        </w:numPr>
        <w:ind w:left="1440" w:hanging="360"/>
        <w:rPr/>
      </w:pPr>
      <w:r w:rsidDel="00000000" w:rsidR="00000000" w:rsidRPr="00000000">
        <w:rPr>
          <w:color w:val="1d1c1d"/>
          <w:sz w:val="24"/>
          <w:szCs w:val="24"/>
          <w:highlight w:val="white"/>
          <w:rtl w:val="0"/>
        </w:rPr>
        <w:t xml:space="preserve">English</w:t>
      </w:r>
      <w:r w:rsidDel="00000000" w:rsidR="00000000" w:rsidRPr="00000000">
        <w:rPr>
          <w:rtl w:val="0"/>
        </w:rPr>
      </w:r>
    </w:p>
    <w:p w:rsidR="00000000" w:rsidDel="00000000" w:rsidP="00000000" w:rsidRDefault="00000000" w:rsidRPr="00000000" w14:paraId="00000053">
      <w:pPr>
        <w:widowControl w:val="0"/>
        <w:numPr>
          <w:ilvl w:val="1"/>
          <w:numId w:val="1"/>
        </w:numPr>
        <w:ind w:left="1440" w:hanging="360"/>
        <w:rPr/>
      </w:pPr>
      <w:r w:rsidDel="00000000" w:rsidR="00000000" w:rsidRPr="00000000">
        <w:rPr>
          <w:color w:val="1d1c1d"/>
          <w:sz w:val="24"/>
          <w:szCs w:val="24"/>
          <w:highlight w:val="white"/>
          <w:rtl w:val="0"/>
        </w:rPr>
        <w:t xml:space="preserve">French</w:t>
      </w:r>
      <w:r w:rsidDel="00000000" w:rsidR="00000000" w:rsidRPr="00000000">
        <w:rPr>
          <w:rtl w:val="0"/>
        </w:rPr>
      </w:r>
    </w:p>
    <w:p w:rsidR="00000000" w:rsidDel="00000000" w:rsidP="00000000" w:rsidRDefault="00000000" w:rsidRPr="00000000" w14:paraId="00000054">
      <w:pPr>
        <w:widowControl w:val="0"/>
        <w:numPr>
          <w:ilvl w:val="1"/>
          <w:numId w:val="1"/>
        </w:numPr>
        <w:ind w:left="1440" w:hanging="360"/>
        <w:rPr/>
      </w:pPr>
      <w:r w:rsidDel="00000000" w:rsidR="00000000" w:rsidRPr="00000000">
        <w:rPr>
          <w:color w:val="1d1c1d"/>
          <w:sz w:val="24"/>
          <w:szCs w:val="24"/>
          <w:highlight w:val="white"/>
          <w:rtl w:val="0"/>
        </w:rPr>
        <w:t xml:space="preserve">Arabic</w:t>
      </w:r>
      <w:r w:rsidDel="00000000" w:rsidR="00000000" w:rsidRPr="00000000">
        <w:rPr>
          <w:rtl w:val="0"/>
        </w:rPr>
      </w:r>
    </w:p>
    <w:p w:rsidR="00000000" w:rsidDel="00000000" w:rsidP="00000000" w:rsidRDefault="00000000" w:rsidRPr="00000000" w14:paraId="00000055">
      <w:pPr>
        <w:widowControl w:val="0"/>
        <w:numPr>
          <w:ilvl w:val="1"/>
          <w:numId w:val="1"/>
        </w:numPr>
        <w:ind w:left="1440" w:hanging="360"/>
        <w:rPr/>
      </w:pPr>
      <w:r w:rsidDel="00000000" w:rsidR="00000000" w:rsidRPr="00000000">
        <w:rPr>
          <w:color w:val="1d1c1d"/>
          <w:sz w:val="24"/>
          <w:szCs w:val="24"/>
          <w:highlight w:val="white"/>
          <w:rtl w:val="0"/>
        </w:rPr>
        <w:t xml:space="preserve">Hindi</w:t>
      </w:r>
      <w:r w:rsidDel="00000000" w:rsidR="00000000" w:rsidRPr="00000000">
        <w:rPr>
          <w:rtl w:val="0"/>
        </w:rPr>
      </w:r>
    </w:p>
    <w:p w:rsidR="00000000" w:rsidDel="00000000" w:rsidP="00000000" w:rsidRDefault="00000000" w:rsidRPr="00000000" w14:paraId="00000056">
      <w:pPr>
        <w:widowControl w:val="0"/>
        <w:numPr>
          <w:ilvl w:val="1"/>
          <w:numId w:val="1"/>
        </w:numPr>
        <w:ind w:left="1440" w:hanging="360"/>
        <w:rPr/>
      </w:pPr>
      <w:r w:rsidDel="00000000" w:rsidR="00000000" w:rsidRPr="00000000">
        <w:rPr>
          <w:color w:val="1d1c1d"/>
          <w:sz w:val="24"/>
          <w:szCs w:val="24"/>
          <w:highlight w:val="white"/>
          <w:rtl w:val="0"/>
        </w:rPr>
        <w:t xml:space="preserve">Tamil</w:t>
      </w:r>
      <w:r w:rsidDel="00000000" w:rsidR="00000000" w:rsidRPr="00000000">
        <w:rPr>
          <w:rtl w:val="0"/>
        </w:rPr>
      </w:r>
    </w:p>
    <w:p w:rsidR="00000000" w:rsidDel="00000000" w:rsidP="00000000" w:rsidRDefault="00000000" w:rsidRPr="00000000" w14:paraId="00000057">
      <w:pPr>
        <w:widowControl w:val="0"/>
        <w:numPr>
          <w:ilvl w:val="1"/>
          <w:numId w:val="1"/>
        </w:numPr>
        <w:ind w:left="1440" w:hanging="360"/>
        <w:rPr/>
      </w:pPr>
      <w:r w:rsidDel="00000000" w:rsidR="00000000" w:rsidRPr="00000000">
        <w:rPr>
          <w:color w:val="1d1c1d"/>
          <w:sz w:val="24"/>
          <w:szCs w:val="24"/>
          <w:highlight w:val="white"/>
          <w:rtl w:val="0"/>
        </w:rPr>
        <w:t xml:space="preserve">Kannada</w:t>
      </w:r>
      <w:r w:rsidDel="00000000" w:rsidR="00000000" w:rsidRPr="00000000">
        <w:rPr>
          <w:rtl w:val="0"/>
        </w:rPr>
      </w:r>
    </w:p>
    <w:p w:rsidR="00000000" w:rsidDel="00000000" w:rsidP="00000000" w:rsidRDefault="00000000" w:rsidRPr="00000000" w14:paraId="00000058">
      <w:pPr>
        <w:widowControl w:val="0"/>
        <w:numPr>
          <w:ilvl w:val="1"/>
          <w:numId w:val="1"/>
        </w:numPr>
        <w:ind w:left="1440" w:hanging="360"/>
        <w:rPr/>
      </w:pPr>
      <w:r w:rsidDel="00000000" w:rsidR="00000000" w:rsidRPr="00000000">
        <w:rPr>
          <w:color w:val="1d1c1d"/>
          <w:sz w:val="24"/>
          <w:szCs w:val="24"/>
          <w:highlight w:val="white"/>
          <w:rtl w:val="0"/>
        </w:rPr>
        <w:t xml:space="preserve">Portuguese</w:t>
      </w:r>
      <w:r w:rsidDel="00000000" w:rsidR="00000000" w:rsidRPr="00000000">
        <w:rPr>
          <w:rtl w:val="0"/>
        </w:rPr>
      </w:r>
    </w:p>
    <w:p w:rsidR="00000000" w:rsidDel="00000000" w:rsidP="00000000" w:rsidRDefault="00000000" w:rsidRPr="00000000" w14:paraId="00000059">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A">
      <w:pPr>
        <w:widowControl w:val="0"/>
        <w:rPr>
          <w:color w:val="1d1c1d"/>
          <w:sz w:val="24"/>
          <w:szCs w:val="24"/>
          <w:highlight w:val="white"/>
        </w:rPr>
      </w:pPr>
      <w:r w:rsidDel="00000000" w:rsidR="00000000" w:rsidRPr="00000000">
        <w:rPr>
          <w:color w:val="1d1c1d"/>
          <w:sz w:val="24"/>
          <w:szCs w:val="24"/>
          <w:highlight w:val="white"/>
          <w:rtl w:val="0"/>
        </w:rPr>
        <w:t xml:space="preserve">The UI will render in all the above languages but the PDF file after download will only be in English language as certify is currently only supporting English. When any language is selected in UI, as a fall back the pdf will be in Eng. </w:t>
      </w:r>
    </w:p>
    <w:p w:rsidR="00000000" w:rsidDel="00000000" w:rsidP="00000000" w:rsidRDefault="00000000" w:rsidRPr="00000000" w14:paraId="0000005B">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C">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D">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E">
      <w:pPr>
        <w:widowControl w:val="0"/>
        <w:rPr>
          <w:color w:val="1d1c1d"/>
          <w:sz w:val="24"/>
          <w:szCs w:val="24"/>
          <w:highlight w:val="white"/>
        </w:rPr>
      </w:pPr>
      <w:r w:rsidDel="00000000" w:rsidR="00000000" w:rsidRPr="00000000">
        <w:rPr>
          <w:rtl w:val="0"/>
        </w:rPr>
      </w:r>
    </w:p>
    <w:p w:rsidR="00000000" w:rsidDel="00000000" w:rsidP="00000000" w:rsidRDefault="00000000" w:rsidRPr="00000000" w14:paraId="0000005F">
      <w:pPr>
        <w:pStyle w:val="Heading1"/>
        <w:rPr/>
      </w:pPr>
      <w:bookmarkStart w:colFirst="0" w:colLast="0" w:name="_17o8fgn1gnn2" w:id="7"/>
      <w:bookmarkEnd w:id="7"/>
      <w:r w:rsidDel="00000000" w:rsidR="00000000" w:rsidRPr="00000000">
        <w:rPr>
          <w:rtl w:val="0"/>
        </w:rPr>
        <w:t xml:space="preserve">Feature Health</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drawing>
          <wp:inline distB="114300" distT="114300" distL="114300" distR="114300">
            <wp:extent cx="6629400" cy="59106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29400" cy="591066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uooi12pby0qi" w:id="8"/>
      <w:bookmarkEnd w:id="8"/>
      <w:r w:rsidDel="00000000" w:rsidR="00000000" w:rsidRPr="00000000">
        <w:rPr>
          <w:rtl w:val="0"/>
        </w:rPr>
        <w:t xml:space="preserve">Test execution statistics </w:t>
      </w:r>
    </w:p>
    <w:p w:rsidR="00000000" w:rsidDel="00000000" w:rsidP="00000000" w:rsidRDefault="00000000" w:rsidRPr="00000000" w14:paraId="00000066">
      <w:pPr>
        <w:pStyle w:val="Heading2"/>
        <w:rPr/>
      </w:pPr>
      <w:bookmarkStart w:colFirst="0" w:colLast="0" w:name="_f2xnmg5r4g6p" w:id="9"/>
      <w:bookmarkEnd w:id="9"/>
      <w:r w:rsidDel="00000000" w:rsidR="00000000" w:rsidRPr="00000000">
        <w:rPr>
          <w:rtl w:val="0"/>
        </w:rPr>
        <w:t xml:space="preserve">Functional test results</w:t>
      </w:r>
    </w:p>
    <w:p w:rsidR="00000000" w:rsidDel="00000000" w:rsidP="00000000" w:rsidRDefault="00000000" w:rsidRPr="00000000" w14:paraId="00000067">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and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68">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823</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745</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78</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Test Rate: 100%, With Pass Rate: 90%</w:t>
            </w:r>
          </w:p>
        </w:tc>
      </w:tr>
    </w:tb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Style w:val="Heading2"/>
        <w:rPr/>
      </w:pPr>
      <w:bookmarkStart w:colFirst="0" w:colLast="0" w:name="_myj97a99ul5r" w:id="10"/>
      <w:bookmarkEnd w:id="10"/>
      <w:r w:rsidDel="00000000" w:rsidR="00000000" w:rsidRPr="00000000">
        <w:rPr>
          <w:rtl w:val="0"/>
        </w:rPr>
        <w:t xml:space="preserve">UI Automation and API Test Rig test results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Below are the test metrics by performing UI Automation and API Test rig.</w:t>
      </w:r>
    </w:p>
    <w:p w:rsidR="00000000" w:rsidDel="00000000" w:rsidP="00000000" w:rsidRDefault="00000000" w:rsidRPr="00000000" w14:paraId="0000007B">
      <w:pPr>
        <w:jc w:val="center"/>
        <w:rPr>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b w:val="1"/>
                <w:color w:val="1d1c1d"/>
              </w:rPr>
            </w:pPr>
            <w:r w:rsidDel="00000000" w:rsidR="00000000" w:rsidRPr="00000000">
              <w:rPr>
                <w:b w:val="1"/>
                <w:color w:val="1d1c1d"/>
                <w:rtl w:val="0"/>
              </w:rPr>
              <w:t xml:space="preserve">Skipped/Known Issues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344</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307</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37</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Test Rate: 83%, With Pass Rate: 100%</w:t>
            </w:r>
          </w:p>
        </w:tc>
      </w:tr>
    </w:tbl>
    <w:p w:rsidR="00000000" w:rsidDel="00000000" w:rsidP="00000000" w:rsidRDefault="00000000" w:rsidRPr="00000000" w14:paraId="00000088">
      <w:pPr>
        <w:rPr>
          <w:sz w:val="25"/>
          <w:szCs w:val="25"/>
        </w:rPr>
      </w:pPr>
      <w:r w:rsidDel="00000000" w:rsidR="00000000" w:rsidRPr="00000000">
        <w:rPr>
          <w:rtl w:val="0"/>
        </w:rPr>
      </w:r>
    </w:p>
    <w:p w:rsidR="00000000" w:rsidDel="00000000" w:rsidP="00000000" w:rsidRDefault="00000000" w:rsidRPr="00000000" w14:paraId="00000089">
      <w:pPr>
        <w:rPr>
          <w:sz w:val="25"/>
          <w:szCs w:val="25"/>
        </w:rPr>
      </w:pPr>
      <w:r w:rsidDel="00000000" w:rsidR="00000000" w:rsidRPr="00000000">
        <w:rPr>
          <w:rtl w:val="0"/>
        </w:rPr>
      </w:r>
    </w:p>
    <w:p w:rsidR="00000000" w:rsidDel="00000000" w:rsidP="00000000" w:rsidRDefault="00000000" w:rsidRPr="00000000" w14:paraId="0000008A">
      <w:pPr>
        <w:rPr>
          <w:sz w:val="25"/>
          <w:szCs w:val="25"/>
        </w:rPr>
      </w:pPr>
      <w:r w:rsidDel="00000000" w:rsidR="00000000" w:rsidRPr="00000000">
        <w:rPr>
          <w:rtl w:val="0"/>
        </w:rPr>
      </w:r>
    </w:p>
    <w:p w:rsidR="00000000" w:rsidDel="00000000" w:rsidP="00000000" w:rsidRDefault="00000000" w:rsidRPr="00000000" w14:paraId="0000008B">
      <w:pPr>
        <w:rPr>
          <w:sz w:val="25"/>
          <w:szCs w:val="25"/>
        </w:rPr>
      </w:pPr>
      <w:r w:rsidDel="00000000" w:rsidR="00000000" w:rsidRPr="00000000">
        <w:rPr>
          <w:rtl w:val="0"/>
        </w:rPr>
      </w:r>
    </w:p>
    <w:p w:rsidR="00000000" w:rsidDel="00000000" w:rsidP="00000000" w:rsidRDefault="00000000" w:rsidRPr="00000000" w14:paraId="0000008C">
      <w:pPr>
        <w:rPr>
          <w:sz w:val="25"/>
          <w:szCs w:val="25"/>
        </w:rPr>
      </w:pPr>
      <w:r w:rsidDel="00000000" w:rsidR="00000000" w:rsidRPr="00000000">
        <w:rPr>
          <w:rtl w:val="0"/>
        </w:rPr>
      </w:r>
    </w:p>
    <w:p w:rsidR="00000000" w:rsidDel="00000000" w:rsidP="00000000" w:rsidRDefault="00000000" w:rsidRPr="00000000" w14:paraId="0000008D">
      <w:pPr>
        <w:rPr>
          <w:sz w:val="25"/>
          <w:szCs w:val="25"/>
        </w:rPr>
      </w:pPr>
      <w:r w:rsidDel="00000000" w:rsidR="00000000" w:rsidRPr="00000000">
        <w:rPr>
          <w:rtl w:val="0"/>
        </w:rPr>
      </w:r>
    </w:p>
    <w:p w:rsidR="00000000" w:rsidDel="00000000" w:rsidP="00000000" w:rsidRDefault="00000000" w:rsidRPr="00000000" w14:paraId="0000008E">
      <w:pPr>
        <w:rPr>
          <w:sz w:val="25"/>
          <w:szCs w:val="25"/>
        </w:rPr>
      </w:pPr>
      <w:r w:rsidDel="00000000" w:rsidR="00000000" w:rsidRPr="00000000">
        <w:rPr>
          <w:sz w:val="25"/>
          <w:szCs w:val="25"/>
          <w:rtl w:val="0"/>
        </w:rPr>
        <w:t xml:space="preserve">Here is the detailed breakdown of metrics for each module:</w:t>
      </w:r>
    </w:p>
    <w:tbl>
      <w:tblPr>
        <w:tblStyle w:val="Table3"/>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INJI Web UI Automation</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28</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28</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INJI Web API Test Rig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316</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279</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Skipped/Ignored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33</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Known Issues</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w:t>
      </w:r>
      <w:r w:rsidDel="00000000" w:rsidR="00000000" w:rsidRPr="00000000">
        <w:rPr>
          <w:b w:val="1"/>
          <w:sz w:val="24"/>
          <w:szCs w:val="24"/>
          <w:rtl w:val="0"/>
        </w:rPr>
        <w:t xml:space="preserve">Ignored 33 OTP related test cases which are descoped and not applicable</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For the known Issues we have bugs added in xls report.</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Functional and test rig code base branch which is used for the above metrics is:</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UI Automation: </w:t>
      </w:r>
      <w:r w:rsidDel="00000000" w:rsidR="00000000" w:rsidRPr="00000000">
        <w:rPr>
          <w:sz w:val="24"/>
          <w:szCs w:val="24"/>
          <w:rtl w:val="0"/>
        </w:rPr>
        <w:t xml:space="preserve">9adaa889</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API automation: </w:t>
      </w:r>
      <w:r w:rsidDel="00000000" w:rsidR="00000000" w:rsidRPr="00000000">
        <w:rPr>
          <w:sz w:val="24"/>
          <w:szCs w:val="24"/>
          <w:rtl w:val="0"/>
        </w:rPr>
        <w:t xml:space="preserve">286b73fc</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pStyle w:val="Heading2"/>
        <w:rPr/>
      </w:pPr>
      <w:bookmarkStart w:colFirst="0" w:colLast="0" w:name="_mrvbcn544xn7" w:id="11"/>
      <w:bookmarkEnd w:id="11"/>
      <w:r w:rsidDel="00000000" w:rsidR="00000000" w:rsidRPr="00000000">
        <w:rPr>
          <w:rtl w:val="0"/>
        </w:rPr>
        <w:t xml:space="preserve">Detailed Test Metrics</w:t>
      </w:r>
    </w:p>
    <w:p w:rsidR="00000000" w:rsidDel="00000000" w:rsidP="00000000" w:rsidRDefault="00000000" w:rsidRPr="00000000" w14:paraId="000000CA">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CB">
      <w:pPr>
        <w:rPr>
          <w:sz w:val="25"/>
          <w:szCs w:val="25"/>
        </w:rPr>
      </w:pPr>
      <w:r w:rsidDel="00000000" w:rsidR="00000000" w:rsidRPr="00000000">
        <w:rPr>
          <w:rtl w:val="0"/>
        </w:rPr>
      </w:r>
    </w:p>
    <w:p w:rsidR="00000000" w:rsidDel="00000000" w:rsidP="00000000" w:rsidRDefault="00000000" w:rsidRPr="00000000" w14:paraId="000000CC">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CD">
      <w:pPr>
        <w:rPr>
          <w:color w:val="1d1c1d"/>
          <w:sz w:val="23"/>
          <w:szCs w:val="23"/>
          <w:highlight w:val="white"/>
        </w:rPr>
      </w:pPr>
      <w:r w:rsidDel="00000000" w:rsidR="00000000" w:rsidRPr="00000000">
        <w:rPr>
          <w:rtl w:val="0"/>
        </w:rPr>
      </w:r>
    </w:p>
    <w:p w:rsidR="00000000" w:rsidDel="00000000" w:rsidP="00000000" w:rsidRDefault="00000000" w:rsidRPr="00000000" w14:paraId="000000CE">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tests passed / Total number of tests executed) x 100</w:t>
      </w:r>
      <w:r w:rsidDel="00000000" w:rsidR="00000000" w:rsidRPr="00000000">
        <w:rPr>
          <w:rtl w:val="0"/>
        </w:rPr>
      </w:r>
    </w:p>
    <w:p w:rsidR="00000000" w:rsidDel="00000000" w:rsidP="00000000" w:rsidRDefault="00000000" w:rsidRPr="00000000" w14:paraId="000000CF">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D0">
      <w:pPr>
        <w:rPr>
          <w:sz w:val="25"/>
          <w:szCs w:val="25"/>
        </w:rPr>
      </w:pPr>
      <w:r w:rsidDel="00000000" w:rsidR="00000000" w:rsidRPr="00000000">
        <w:rPr>
          <w:rtl w:val="0"/>
        </w:rPr>
      </w:r>
    </w:p>
    <w:p w:rsidR="00000000" w:rsidDel="00000000" w:rsidP="00000000" w:rsidRDefault="00000000" w:rsidRPr="00000000" w14:paraId="000000D1">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D2">
      <w:pPr>
        <w:rPr>
          <w:sz w:val="25"/>
          <w:szCs w:val="25"/>
        </w:rPr>
      </w:pPr>
      <w:r w:rsidDel="00000000" w:rsidR="00000000" w:rsidRPr="00000000">
        <w:rPr>
          <w:rtl w:val="0"/>
        </w:rPr>
        <w:t xml:space="preserve">&lt;TBD&gt;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