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21BA" w14:textId="77777777" w:rsidR="00BA06F5" w:rsidRPr="00F30B09" w:rsidRDefault="00BA06F5" w:rsidP="00F30B09">
      <w:pPr>
        <w:bidi/>
        <w:spacing w:before="1500"/>
        <w:jc w:val="center"/>
        <w:rPr>
          <w:rFonts w:cs="2  Nazanin"/>
        </w:rPr>
      </w:pPr>
    </w:p>
    <w:p w14:paraId="7D1D97FC" w14:textId="77777777" w:rsidR="00BA06F5" w:rsidRPr="00F30B09" w:rsidRDefault="00000000" w:rsidP="00F30B09">
      <w:pPr>
        <w:bidi/>
        <w:jc w:val="center"/>
        <w:rPr>
          <w:rFonts w:cs="2  Nazanin"/>
        </w:rPr>
      </w:pPr>
      <w:r w:rsidRPr="00F30B09">
        <w:rPr>
          <w:rFonts w:cs="2  Nazanin"/>
          <w:b/>
          <w:bCs/>
          <w:color w:val="D64528"/>
          <w:sz w:val="30"/>
          <w:szCs w:val="30"/>
        </w:rPr>
        <w:t>سایپا یدک</w:t>
      </w:r>
    </w:p>
    <w:p w14:paraId="735CA052" w14:textId="77777777" w:rsidR="00BA06F5" w:rsidRPr="00F30B09" w:rsidRDefault="00BA06F5" w:rsidP="00F30B09">
      <w:pPr>
        <w:bidi/>
        <w:spacing w:before="200"/>
        <w:jc w:val="center"/>
        <w:rPr>
          <w:rFonts w:cs="2  Nazanin"/>
        </w:rPr>
      </w:pPr>
    </w:p>
    <w:p w14:paraId="437F5AB5" w14:textId="77777777" w:rsidR="00BA06F5" w:rsidRPr="00F30B09" w:rsidRDefault="00000000" w:rsidP="00F30B09">
      <w:pPr>
        <w:bidi/>
        <w:jc w:val="center"/>
        <w:rPr>
          <w:rFonts w:cs="2  Nazanin"/>
        </w:rPr>
      </w:pPr>
      <w:r w:rsidRPr="00F30B09">
        <w:rPr>
          <w:rFonts w:cs="2  Nazanin"/>
          <w:b/>
          <w:bCs/>
          <w:color w:val="1B2430"/>
          <w:sz w:val="46"/>
          <w:szCs w:val="46"/>
        </w:rPr>
        <w:t>راهنمای جامع کار با سامانه راهبردی</w:t>
      </w:r>
    </w:p>
    <w:p w14:paraId="07C7A168" w14:textId="77777777" w:rsidR="00BA06F5" w:rsidRPr="00F30B09" w:rsidRDefault="00000000" w:rsidP="00F30B09">
      <w:pPr>
        <w:bidi/>
        <w:spacing w:before="160"/>
        <w:jc w:val="center"/>
        <w:rPr>
          <w:rFonts w:cs="2  Nazanin"/>
        </w:rPr>
      </w:pPr>
      <w:r w:rsidRPr="00F30B09">
        <w:rPr>
          <w:rFonts w:cs="2  Nazanin"/>
          <w:color w:val="5A6474"/>
          <w:sz w:val="24"/>
          <w:szCs w:val="24"/>
        </w:rPr>
        <w:t xml:space="preserve">اداره مطالعات و توسعه استراتژیک </w:t>
      </w:r>
      <w:r w:rsidRPr="00F30B09">
        <w:rPr>
          <w:rFonts w:hint="cs"/>
          <w:color w:val="5A6474"/>
          <w:sz w:val="24"/>
          <w:szCs w:val="24"/>
        </w:rPr>
        <w:t>—</w:t>
      </w:r>
      <w:r w:rsidRPr="00F30B09">
        <w:rPr>
          <w:rFonts w:cs="2  Nazanin"/>
          <w:color w:val="5A6474"/>
          <w:sz w:val="24"/>
          <w:szCs w:val="24"/>
        </w:rPr>
        <w:t xml:space="preserve"> </w:t>
      </w:r>
      <w:r w:rsidRPr="00F30B09">
        <w:rPr>
          <w:rFonts w:cs="2  Nazanin" w:hint="cs"/>
          <w:color w:val="5A6474"/>
          <w:sz w:val="24"/>
          <w:szCs w:val="24"/>
        </w:rPr>
        <w:t>مدیریت</w:t>
      </w:r>
      <w:r w:rsidRPr="00F30B09">
        <w:rPr>
          <w:rFonts w:cs="2  Nazanin"/>
          <w:color w:val="5A6474"/>
          <w:sz w:val="24"/>
          <w:szCs w:val="24"/>
        </w:rPr>
        <w:t xml:space="preserve"> </w:t>
      </w:r>
      <w:r w:rsidRPr="00F30B09">
        <w:rPr>
          <w:rFonts w:cs="2  Nazanin" w:hint="cs"/>
          <w:color w:val="5A6474"/>
          <w:sz w:val="24"/>
          <w:szCs w:val="24"/>
        </w:rPr>
        <w:t>برنامه‌ریزی</w:t>
      </w:r>
      <w:r w:rsidRPr="00F30B09">
        <w:rPr>
          <w:rFonts w:cs="2  Nazanin"/>
          <w:color w:val="5A6474"/>
          <w:sz w:val="24"/>
          <w:szCs w:val="24"/>
        </w:rPr>
        <w:t xml:space="preserve"> </w:t>
      </w:r>
      <w:r w:rsidRPr="00F30B09">
        <w:rPr>
          <w:rFonts w:cs="2  Nazanin" w:hint="cs"/>
          <w:color w:val="5A6474"/>
          <w:sz w:val="24"/>
          <w:szCs w:val="24"/>
        </w:rPr>
        <w:t>و</w:t>
      </w:r>
      <w:r w:rsidRPr="00F30B09">
        <w:rPr>
          <w:rFonts w:cs="2  Nazanin"/>
          <w:color w:val="5A6474"/>
          <w:sz w:val="24"/>
          <w:szCs w:val="24"/>
        </w:rPr>
        <w:t xml:space="preserve"> </w:t>
      </w:r>
      <w:r w:rsidRPr="00F30B09">
        <w:rPr>
          <w:rFonts w:cs="2  Nazanin" w:hint="cs"/>
          <w:color w:val="5A6474"/>
          <w:sz w:val="24"/>
          <w:szCs w:val="24"/>
        </w:rPr>
        <w:t>نظارت</w:t>
      </w:r>
      <w:r w:rsidRPr="00F30B09">
        <w:rPr>
          <w:rFonts w:cs="2  Nazanin"/>
          <w:color w:val="5A6474"/>
          <w:sz w:val="24"/>
          <w:szCs w:val="24"/>
        </w:rPr>
        <w:t xml:space="preserve"> </w:t>
      </w:r>
      <w:r w:rsidRPr="00F30B09">
        <w:rPr>
          <w:rFonts w:cs="2  Nazanin" w:hint="cs"/>
          <w:color w:val="5A6474"/>
          <w:sz w:val="24"/>
          <w:szCs w:val="24"/>
        </w:rPr>
        <w:t>راهبردی</w:t>
      </w:r>
    </w:p>
    <w:p w14:paraId="1087C97B" w14:textId="77777777" w:rsidR="00BA06F5" w:rsidRPr="00F30B09" w:rsidRDefault="00000000" w:rsidP="00F30B09">
      <w:pPr>
        <w:bidi/>
        <w:spacing w:before="500"/>
        <w:jc w:val="center"/>
        <w:rPr>
          <w:rFonts w:cs="2  Nazanin"/>
        </w:rPr>
      </w:pPr>
      <w:r w:rsidRPr="00F30B09">
        <w:rPr>
          <w:rFonts w:cs="2  Nazanin"/>
          <w:i/>
          <w:iCs/>
          <w:color w:val="8A94A3"/>
        </w:rPr>
        <w:t xml:space="preserve">نسخه کامل </w:t>
      </w:r>
      <w:r w:rsidRPr="00F30B09">
        <w:rPr>
          <w:rFonts w:hint="cs"/>
          <w:i/>
          <w:iCs/>
          <w:color w:val="8A94A3"/>
        </w:rPr>
        <w:t>—</w:t>
      </w:r>
      <w:r w:rsidRPr="00F30B09">
        <w:rPr>
          <w:rFonts w:cs="2  Nazanin"/>
          <w:i/>
          <w:iCs/>
          <w:color w:val="8A94A3"/>
        </w:rPr>
        <w:t xml:space="preserve"> </w:t>
      </w:r>
      <w:r w:rsidRPr="00F30B09">
        <w:rPr>
          <w:rFonts w:cs="2  Nazanin" w:hint="cs"/>
          <w:i/>
          <w:iCs/>
          <w:color w:val="8A94A3"/>
        </w:rPr>
        <w:t>شامل</w:t>
      </w:r>
      <w:r w:rsidRPr="00F30B09">
        <w:rPr>
          <w:rFonts w:cs="2  Nazanin"/>
          <w:i/>
          <w:iCs/>
          <w:color w:val="8A94A3"/>
        </w:rPr>
        <w:t xml:space="preserve"> </w:t>
      </w:r>
      <w:r w:rsidRPr="00F30B09">
        <w:rPr>
          <w:rFonts w:cs="2  Nazanin" w:hint="cs"/>
          <w:i/>
          <w:iCs/>
          <w:color w:val="8A94A3"/>
        </w:rPr>
        <w:t>نقشه</w:t>
      </w:r>
      <w:r w:rsidRPr="00F30B09">
        <w:rPr>
          <w:rFonts w:cs="2  Nazanin"/>
          <w:i/>
          <w:iCs/>
          <w:color w:val="8A94A3"/>
        </w:rPr>
        <w:t xml:space="preserve"> </w:t>
      </w:r>
      <w:r w:rsidRPr="00F30B09">
        <w:rPr>
          <w:rFonts w:cs="2  Nazanin" w:hint="cs"/>
          <w:i/>
          <w:iCs/>
          <w:color w:val="8A94A3"/>
        </w:rPr>
        <w:t>کامل</w:t>
      </w:r>
      <w:r w:rsidRPr="00F30B09">
        <w:rPr>
          <w:rFonts w:cs="2  Nazanin"/>
          <w:i/>
          <w:iCs/>
          <w:color w:val="8A94A3"/>
        </w:rPr>
        <w:t xml:space="preserve"> </w:t>
      </w:r>
      <w:r w:rsidRPr="00F30B09">
        <w:rPr>
          <w:rFonts w:cs="2  Nazanin" w:hint="cs"/>
          <w:i/>
          <w:iCs/>
          <w:color w:val="8A94A3"/>
        </w:rPr>
        <w:t>ارتباطات</w:t>
      </w:r>
      <w:r w:rsidRPr="00F30B09">
        <w:rPr>
          <w:rFonts w:cs="2  Nazanin"/>
          <w:i/>
          <w:iCs/>
          <w:color w:val="8A94A3"/>
        </w:rPr>
        <w:t xml:space="preserve"> </w:t>
      </w:r>
      <w:r w:rsidRPr="00F30B09">
        <w:rPr>
          <w:rFonts w:cs="2  Nazanin" w:hint="cs"/>
          <w:i/>
          <w:iCs/>
          <w:color w:val="8A94A3"/>
        </w:rPr>
        <w:t>بین</w:t>
      </w:r>
      <w:r w:rsidRPr="00F30B09">
        <w:rPr>
          <w:rFonts w:cs="2  Nazanin"/>
          <w:i/>
          <w:iCs/>
          <w:color w:val="8A94A3"/>
        </w:rPr>
        <w:t xml:space="preserve"> </w:t>
      </w:r>
      <w:r w:rsidRPr="00F30B09">
        <w:rPr>
          <w:rFonts w:cs="2  Nazanin" w:hint="cs"/>
          <w:i/>
          <w:iCs/>
          <w:color w:val="8A94A3"/>
        </w:rPr>
        <w:t>همه‌ی</w:t>
      </w:r>
      <w:r w:rsidRPr="00F30B09">
        <w:rPr>
          <w:rFonts w:cs="2  Nazanin"/>
          <w:i/>
          <w:iCs/>
          <w:color w:val="8A94A3"/>
        </w:rPr>
        <w:t xml:space="preserve"> </w:t>
      </w:r>
      <w:r w:rsidRPr="00F30B09">
        <w:rPr>
          <w:rFonts w:cs="2  Nazanin" w:hint="cs"/>
          <w:i/>
          <w:iCs/>
          <w:color w:val="8A94A3"/>
        </w:rPr>
        <w:t>بخش‌های</w:t>
      </w:r>
      <w:r w:rsidRPr="00F30B09">
        <w:rPr>
          <w:rFonts w:cs="2  Nazanin"/>
          <w:i/>
          <w:iCs/>
          <w:color w:val="8A94A3"/>
        </w:rPr>
        <w:t xml:space="preserve"> </w:t>
      </w:r>
      <w:r w:rsidRPr="00F30B09">
        <w:rPr>
          <w:rFonts w:cs="2  Nazanin" w:hint="cs"/>
          <w:i/>
          <w:iCs/>
          <w:color w:val="8A94A3"/>
        </w:rPr>
        <w:t>سامانه</w:t>
      </w:r>
    </w:p>
    <w:p w14:paraId="44493E16" w14:textId="77777777" w:rsidR="00BA06F5" w:rsidRPr="00F30B09" w:rsidRDefault="00000000" w:rsidP="00F30B09">
      <w:pPr>
        <w:bidi/>
        <w:jc w:val="center"/>
        <w:rPr>
          <w:rFonts w:cs="2  Nazanin"/>
        </w:rPr>
      </w:pPr>
      <w:r w:rsidRPr="00F30B09">
        <w:rPr>
          <w:rFonts w:cs="2  Nazanin"/>
        </w:rPr>
        <w:br w:type="page"/>
      </w:r>
    </w:p>
    <w:p w14:paraId="48DFB9FE" w14:textId="77777777" w:rsidR="00BA06F5" w:rsidRPr="00F30B09" w:rsidRDefault="00000000" w:rsidP="00F30B09">
      <w:pPr>
        <w:pStyle w:val="Heading1"/>
        <w:pBdr>
          <w:bottom w:val="single" w:sz="6" w:space="0" w:color="D64528"/>
        </w:pBdr>
        <w:bidi/>
        <w:spacing w:before="360" w:after="200"/>
        <w:rPr>
          <w:rFonts w:cs="2  Nazanin"/>
        </w:rPr>
      </w:pPr>
      <w:bookmarkStart w:id="0" w:name="_Toc236420532"/>
      <w:r w:rsidRPr="00F30B09">
        <w:rPr>
          <w:rFonts w:cs="2  Nazanin"/>
          <w:b/>
          <w:bCs/>
          <w:color w:val="1B2430"/>
        </w:rPr>
        <w:lastRenderedPageBreak/>
        <w:t>فهرست مطالب</w:t>
      </w:r>
      <w:bookmarkEnd w:id="0"/>
    </w:p>
    <w:sdt>
      <w:sdtPr>
        <w:rPr>
          <w:rFonts w:cs="2  Nazanin"/>
        </w:rPr>
        <w:alias w:val="فهرست"/>
        <w:id w:val="-1995718721"/>
      </w:sdtPr>
      <w:sdtContent>
        <w:p w14:paraId="49EF239C" w14:textId="77777777" w:rsidR="00F30B09" w:rsidRPr="00F30B09" w:rsidRDefault="00000000" w:rsidP="00F30B09">
          <w:pPr>
            <w:pStyle w:val="TOC1"/>
            <w:tabs>
              <w:tab w:val="right" w:leader="dot" w:pos="9897"/>
            </w:tabs>
            <w:bidi/>
            <w:rPr>
              <w:rFonts w:cs="2  Nazanin"/>
              <w:noProof/>
            </w:rPr>
          </w:pPr>
          <w:r w:rsidRPr="00F30B09">
            <w:rPr>
              <w:rFonts w:cs="2  Nazanin"/>
            </w:rPr>
            <w:fldChar w:fldCharType="begin"/>
          </w:r>
          <w:r w:rsidRPr="00F30B09">
            <w:rPr>
              <w:rFonts w:cs="2  Nazanin"/>
            </w:rPr>
            <w:instrText>TOC \h \o "1-3"</w:instrText>
          </w:r>
          <w:r w:rsidRPr="00F30B09">
            <w:rPr>
              <w:rFonts w:cs="2  Nazanin"/>
            </w:rPr>
            <w:fldChar w:fldCharType="separate"/>
          </w:r>
          <w:hyperlink w:anchor="_Toc236420532" w:history="1">
            <w:r w:rsidR="00F30B09" w:rsidRPr="00F30B09">
              <w:rPr>
                <w:rStyle w:val="Hyperlink"/>
                <w:rFonts w:cs="2  Nazanin"/>
                <w:b/>
                <w:bCs/>
                <w:noProof/>
              </w:rPr>
              <w:t>فهرست مطالب</w:t>
            </w:r>
            <w:r w:rsidR="00F30B09" w:rsidRPr="00F30B09">
              <w:rPr>
                <w:rFonts w:cs="2  Nazanin"/>
                <w:noProof/>
              </w:rPr>
              <w:tab/>
            </w:r>
            <w:r w:rsidR="00F30B09" w:rsidRPr="00F30B09">
              <w:rPr>
                <w:rFonts w:cs="2  Nazanin"/>
                <w:noProof/>
              </w:rPr>
              <w:fldChar w:fldCharType="begin"/>
            </w:r>
            <w:r w:rsidR="00F30B09" w:rsidRPr="00F30B09">
              <w:rPr>
                <w:rFonts w:cs="2  Nazanin"/>
                <w:noProof/>
              </w:rPr>
              <w:instrText xml:space="preserve"> PAGEREF _Toc236420532 \h </w:instrText>
            </w:r>
            <w:r w:rsidR="00F30B09" w:rsidRPr="00F30B09">
              <w:rPr>
                <w:rFonts w:cs="2  Nazanin"/>
                <w:noProof/>
              </w:rPr>
            </w:r>
            <w:r w:rsidR="00F30B09" w:rsidRPr="00F30B09">
              <w:rPr>
                <w:rFonts w:cs="2  Nazanin"/>
                <w:noProof/>
              </w:rPr>
              <w:fldChar w:fldCharType="separate"/>
            </w:r>
            <w:r w:rsidR="00F30B09" w:rsidRPr="00F30B09">
              <w:rPr>
                <w:rFonts w:cs="2  Nazanin"/>
                <w:noProof/>
                <w:rtl w:val="0"/>
              </w:rPr>
              <w:t>1</w:t>
            </w:r>
            <w:r w:rsidR="00F30B09" w:rsidRPr="00F30B09">
              <w:rPr>
                <w:rFonts w:cs="2  Nazanin"/>
                <w:noProof/>
              </w:rPr>
              <w:fldChar w:fldCharType="end"/>
            </w:r>
          </w:hyperlink>
        </w:p>
        <w:p w14:paraId="7635E572" w14:textId="77777777" w:rsidR="00F30B09" w:rsidRPr="00F30B09" w:rsidRDefault="00F30B09" w:rsidP="00F30B09">
          <w:pPr>
            <w:pStyle w:val="TOC1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33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فصل ۱ </w:t>
            </w:r>
            <w:r w:rsidRPr="00F30B09">
              <w:rPr>
                <w:rStyle w:val="Hyperlink"/>
                <w:rFonts w:hint="cs"/>
                <w:b/>
                <w:bCs/>
                <w:noProof/>
              </w:rPr>
              <w:t>—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آشنایی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کل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با سامانه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_Toc236420533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0CB03516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34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ا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ن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سامانه 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ست؟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_Toc236420534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5EF14B68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35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ورود به سامانه و سطوح دسترس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_Toc236420535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69E6BA62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36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ساختار منو (نوار کنار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>)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_Toc236420536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53892721" w14:textId="77777777" w:rsidR="00F30B09" w:rsidRPr="00F30B09" w:rsidRDefault="00F30B09" w:rsidP="00F30B09">
          <w:pPr>
            <w:pStyle w:val="TOC1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37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فصل ۲ </w:t>
            </w:r>
            <w:r w:rsidRPr="00F30B09">
              <w:rPr>
                <w:rStyle w:val="Hyperlink"/>
                <w:rFonts w:hint="cs"/>
                <w:b/>
                <w:bCs/>
                <w:noProof/>
              </w:rPr>
              <w:t>—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ترتی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ب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پ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شنهاد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ورود اطلاعات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_Toc236420537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4FAEFB8C" w14:textId="77777777" w:rsidR="00F30B09" w:rsidRPr="00F30B09" w:rsidRDefault="00F30B09" w:rsidP="00F30B09">
          <w:pPr>
            <w:pStyle w:val="TOC1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38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فصل ۳ </w:t>
            </w:r>
            <w:r w:rsidRPr="00F30B09">
              <w:rPr>
                <w:rStyle w:val="Hyperlink"/>
                <w:rFonts w:hint="cs"/>
                <w:b/>
                <w:bCs/>
                <w:noProof/>
              </w:rPr>
              <w:t>—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نقشه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کامل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ارتباطات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سامانه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_Toc236420538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06F50C8B" w14:textId="77777777" w:rsidR="00F30B09" w:rsidRPr="00F30B09" w:rsidRDefault="00F30B09" w:rsidP="00F30B09">
          <w:pPr>
            <w:pStyle w:val="TOC1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39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فصل ۴ </w:t>
            </w:r>
            <w:r w:rsidRPr="00F30B09">
              <w:rPr>
                <w:rStyle w:val="Hyperlink"/>
                <w:rFonts w:hint="cs"/>
                <w:b/>
                <w:bCs/>
                <w:noProof/>
              </w:rPr>
              <w:t>—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راهنمای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گام‌به‌گام هر بخش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_Toc236420539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01EEEC71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40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1. ارکان جهت‌ساز سازمان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_Toc236420540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45F16A84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41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کار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د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_Toc236420541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59901E06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42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2. اسناد و دستورالعمل‌ها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_Toc236420542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08DCB562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43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کار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د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_Toc236420543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162724FB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44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نکات مهم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_Toc236420544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76C26362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45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3. تحل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ل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ذ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نفعان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_Toc236420545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1A6B9B44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46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کار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د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_Toc236420546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2D305280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47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نکات مهم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_Toc236420547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31D9C753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48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4. تحل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ل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PESTEL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_Toc236420548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0AC0984B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49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کار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د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_Toc236420549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199F2042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50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نکات مهم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_Toc236420550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08A5417F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51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5. پنج 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رو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رقابت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Porter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_Toc236420551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46CE5D7C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52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کار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د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_Toc236420552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75E5284C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53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6. تحل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ل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McKinsey 7S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_Toc236420553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7347EC09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54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کار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د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_Toc236420554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2936FBFF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55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7. زنج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ره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ارزش پورتر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_Toc236420555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3D6E40AD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56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کار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د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_Toc236420556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49B3FAEC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57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8. ماتر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س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اثر متقابل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_Toc236420557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18AE13EB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58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کار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د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_Toc236420558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693ECC3A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59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نکات مهم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_Toc236420559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292DAD34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60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9. سنار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وها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راهبرد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_Toc236420560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585A7F74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61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کار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د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_Toc236420561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22D85DA2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62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10. تحل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ل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SWOT و TOWS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_Toc236420562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618CD72E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63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کار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د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_Toc236420563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7327FCEA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64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نکات مهم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_Toc236420564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601E8ADA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65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11. اهداف کلان و KPI شرکت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_Toc236420565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0EC1B221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66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کار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د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_Toc236420566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37DB42CD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67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نکات مهم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_Toc236420567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719E8FC1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68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12. نقشه استراتژ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ک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_Toc236420568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6AFDE4C8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69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کار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د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_Toc236420569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293ECEA9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70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نکات مهم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_Toc236420570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698AE290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71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13. پروژه‌ها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تحول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_Toc236420571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10229EDC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72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کار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د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_Toc236420572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1B350AA8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73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14. نقشه ر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سک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_Toc236420573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5CE6935D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74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کار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کن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د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_Toc236420574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14B049CE" w14:textId="77777777" w:rsidR="00F30B09" w:rsidRPr="00F30B09" w:rsidRDefault="00F30B09" w:rsidP="00F30B09">
          <w:pPr>
            <w:pStyle w:val="TOC3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75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نکات مهم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_Toc236420575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4A0C1058" w14:textId="77777777" w:rsidR="00F30B09" w:rsidRPr="00F30B09" w:rsidRDefault="00F30B09" w:rsidP="00F30B09">
          <w:pPr>
            <w:pStyle w:val="TOC1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76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فصل ۵ </w:t>
            </w:r>
            <w:r w:rsidRPr="00F30B09">
              <w:rPr>
                <w:rStyle w:val="Hyperlink"/>
                <w:rFonts w:hint="cs"/>
                <w:b/>
                <w:bCs/>
                <w:noProof/>
              </w:rPr>
              <w:t>—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نکات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مدی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ر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ت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و نگهدار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_Toc236420576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4BDBD5C3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77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خروج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PDF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_Toc236420577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4BA472DB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78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ورود/خروج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اکسل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_Toc236420578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7ED70D4D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79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مد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ر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ت</w:t>
            </w:r>
            <w:r w:rsidRPr="00F30B09">
              <w:rPr>
                <w:rStyle w:val="Hyperlink"/>
                <w:rFonts w:cs="2  Nazanin"/>
                <w:b/>
                <w:bCs/>
                <w:noProof/>
              </w:rPr>
              <w:t xml:space="preserve"> کاربران و دسترس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ها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_Toc236420579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1B2649B2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80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پشت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بان‌گ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Style w:val="Hyperlink"/>
                <w:rFonts w:cs="2  Nazanin" w:hint="eastAsia"/>
                <w:b/>
                <w:bCs/>
                <w:noProof/>
              </w:rPr>
              <w:t>ر</w:t>
            </w:r>
            <w:r w:rsidRPr="00F30B09">
              <w:rPr>
                <w:rStyle w:val="Hyperlink"/>
                <w:rFonts w:cs="2  Nazanin" w:hint="cs"/>
                <w:b/>
                <w:bCs/>
                <w:noProof/>
              </w:rPr>
              <w:t>ی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_Toc236420580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26E5FBEB" w14:textId="77777777" w:rsidR="00F30B09" w:rsidRPr="00F30B09" w:rsidRDefault="00F30B09" w:rsidP="00F30B09">
          <w:pPr>
            <w:pStyle w:val="TOC2"/>
            <w:tabs>
              <w:tab w:val="right" w:leader="dot" w:pos="9897"/>
            </w:tabs>
            <w:bidi/>
            <w:rPr>
              <w:rFonts w:cs="2  Nazanin"/>
              <w:noProof/>
            </w:rPr>
          </w:pPr>
          <w:hyperlink w:anchor="_Toc236420581" w:history="1">
            <w:r w:rsidRPr="00F30B09">
              <w:rPr>
                <w:rStyle w:val="Hyperlink"/>
                <w:rFonts w:cs="2  Nazanin"/>
                <w:b/>
                <w:bCs/>
                <w:noProof/>
              </w:rPr>
              <w:t>در صورت بروز مشکل</w:t>
            </w:r>
            <w:r w:rsidRPr="00F30B09">
              <w:rPr>
                <w:rFonts w:cs="2  Nazanin"/>
                <w:noProof/>
              </w:rPr>
              <w:tab/>
            </w:r>
            <w:r w:rsidRPr="00F30B09">
              <w:rPr>
                <w:rFonts w:cs="2  Nazanin"/>
                <w:noProof/>
              </w:rPr>
              <w:fldChar w:fldCharType="begin"/>
            </w:r>
            <w:r w:rsidRPr="00F30B09">
              <w:rPr>
                <w:rFonts w:cs="2  Nazanin"/>
                <w:noProof/>
              </w:rPr>
              <w:instrText xml:space="preserve"> PAGEREF _Toc236420581 \h </w:instrText>
            </w:r>
            <w:r w:rsidRPr="00F30B09">
              <w:rPr>
                <w:rFonts w:cs="2  Nazanin"/>
                <w:noProof/>
              </w:rPr>
            </w:r>
            <w:r w:rsidRPr="00F30B09">
              <w:rPr>
                <w:rFonts w:cs="2  Nazanin"/>
                <w:noProof/>
              </w:rPr>
              <w:fldChar w:fldCharType="separate"/>
            </w:r>
            <w:r w:rsidRPr="00F30B09">
              <w:rPr>
                <w:rFonts w:cs="2  Nazanin"/>
                <w:noProof/>
                <w:rtl w:val="0"/>
              </w:rPr>
              <w:t>1</w:t>
            </w:r>
            <w:r w:rsidRPr="00F30B09">
              <w:rPr>
                <w:rFonts w:cs="2  Nazanin"/>
                <w:noProof/>
              </w:rPr>
              <w:fldChar w:fldCharType="end"/>
            </w:r>
          </w:hyperlink>
        </w:p>
        <w:p w14:paraId="5FFE406F" w14:textId="77777777" w:rsidR="00BA06F5" w:rsidRPr="00F30B09" w:rsidRDefault="00000000" w:rsidP="00F30B09">
          <w:pPr>
            <w:bidi/>
            <w:rPr>
              <w:rFonts w:cs="2  Nazanin"/>
            </w:rPr>
          </w:pPr>
          <w:r w:rsidRPr="00F30B09">
            <w:rPr>
              <w:rFonts w:cs="2  Nazanin"/>
            </w:rPr>
            <w:fldChar w:fldCharType="end"/>
          </w:r>
        </w:p>
      </w:sdtContent>
    </w:sdt>
    <w:p w14:paraId="37FAC8E7" w14:textId="77777777" w:rsidR="00BA06F5" w:rsidRPr="00F30B09" w:rsidRDefault="00000000" w:rsidP="00F30B09">
      <w:pPr>
        <w:bidi/>
        <w:rPr>
          <w:rFonts w:cs="2  Nazanin"/>
        </w:rPr>
      </w:pPr>
      <w:r w:rsidRPr="00F30B09">
        <w:rPr>
          <w:rFonts w:cs="2  Nazanin"/>
        </w:rPr>
        <w:br w:type="page"/>
      </w:r>
    </w:p>
    <w:p w14:paraId="2AFA12F2" w14:textId="77777777" w:rsidR="00BA06F5" w:rsidRPr="00F30B09" w:rsidRDefault="00000000" w:rsidP="00F30B09">
      <w:pPr>
        <w:pStyle w:val="Heading1"/>
        <w:pBdr>
          <w:bottom w:val="single" w:sz="6" w:space="0" w:color="D64528"/>
        </w:pBdr>
        <w:bidi/>
        <w:spacing w:before="360" w:after="200"/>
        <w:rPr>
          <w:rFonts w:cs="2  Nazanin"/>
        </w:rPr>
      </w:pPr>
      <w:bookmarkStart w:id="1" w:name="_Toc236420533"/>
      <w:r w:rsidRPr="00F30B09">
        <w:rPr>
          <w:rFonts w:cs="2  Nazanin"/>
          <w:b/>
          <w:bCs/>
          <w:color w:val="1B2430"/>
        </w:rPr>
        <w:lastRenderedPageBreak/>
        <w:t xml:space="preserve">فصل ۱ </w:t>
      </w:r>
      <w:r w:rsidRPr="00F30B09">
        <w:rPr>
          <w:rFonts w:hint="cs"/>
          <w:b/>
          <w:bCs/>
          <w:color w:val="1B2430"/>
        </w:rPr>
        <w:t>—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آشنایی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کلی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با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سامانه</w:t>
      </w:r>
      <w:bookmarkEnd w:id="1"/>
    </w:p>
    <w:p w14:paraId="56B59D43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2" w:name="_Toc236420534"/>
      <w:r w:rsidRPr="00F30B09">
        <w:rPr>
          <w:rFonts w:cs="2  Nazanin"/>
          <w:b/>
          <w:bCs/>
          <w:color w:val="D64528"/>
        </w:rPr>
        <w:t>این سامانه چیست؟</w:t>
      </w:r>
      <w:bookmarkEnd w:id="2"/>
    </w:p>
    <w:p w14:paraId="105EFAE5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</w:rPr>
        <w:t xml:space="preserve">این سامانه، پرتال داخلی اداره مطالعات و توسعه استراتژیک سایپا یدک است که کل فرآیند استراتژی سازمان را </w:t>
      </w:r>
      <w:r w:rsidRPr="00F30B09">
        <w:rPr>
          <w:rFonts w:hint="cs"/>
        </w:rPr>
        <w:t>—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از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تحلیل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محیط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بیرونی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و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درونی،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تا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آینده‌پژوهی،</w:t>
      </w:r>
      <w:r w:rsidRPr="00F30B09">
        <w:rPr>
          <w:rFonts w:cs="2  Nazanin"/>
        </w:rPr>
        <w:t xml:space="preserve"> SWOT </w:t>
      </w:r>
      <w:r w:rsidRPr="00F30B09">
        <w:rPr>
          <w:rFonts w:cs="2  Nazanin" w:hint="cs"/>
        </w:rPr>
        <w:t>و</w:t>
      </w:r>
      <w:r w:rsidRPr="00F30B09">
        <w:rPr>
          <w:rFonts w:cs="2  Nazanin"/>
        </w:rPr>
        <w:t xml:space="preserve"> TOWS</w:t>
      </w:r>
      <w:r w:rsidRPr="00F30B09">
        <w:rPr>
          <w:rFonts w:cs="2  Nazanin" w:hint="cs"/>
        </w:rPr>
        <w:t>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نقشه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استراتژیک،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اهداف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کلان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و</w:t>
      </w:r>
      <w:r w:rsidRPr="00F30B09">
        <w:rPr>
          <w:rFonts w:cs="2  Nazanin"/>
        </w:rPr>
        <w:t xml:space="preserve"> KPI </w:t>
      </w:r>
      <w:r w:rsidRPr="00F30B09">
        <w:rPr>
          <w:rFonts w:cs="2  Nazanin" w:hint="cs"/>
        </w:rPr>
        <w:t>شرکت،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پروژه‌های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تحول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و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نقشه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ریسک</w:t>
      </w:r>
      <w:r w:rsidRPr="00F30B09">
        <w:rPr>
          <w:rFonts w:cs="2  Nazanin"/>
        </w:rPr>
        <w:t xml:space="preserve"> </w:t>
      </w:r>
      <w:r w:rsidRPr="00F30B09">
        <w:rPr>
          <w:rFonts w:hint="cs"/>
        </w:rPr>
        <w:t>—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در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یک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مسیر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به‌هم‌پیوسته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نگه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می‌دارد</w:t>
      </w:r>
      <w:r w:rsidRPr="00F30B09">
        <w:rPr>
          <w:rFonts w:cs="2  Nazanin"/>
        </w:rPr>
        <w:t>.</w:t>
      </w:r>
    </w:p>
    <w:p w14:paraId="26CBD7B8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</w:rPr>
        <w:t>ویژگی اصلی سامانه این است که ماژول‌ها جزیره‌ی جدا نیستند؛ تقریباً هر بخش، به‌شکل یک رابطه‌ی قابل‌انتخاب (نه صرفاً متن)، به بخش‌های دیگر وصل می‌شود. فصل ۴ این راهنما، نقشه‌ی کامل همه‌ی این ارتباطات را به‌صورت جدول آورده است.</w:t>
      </w:r>
    </w:p>
    <w:p w14:paraId="751F6DFB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3" w:name="_Toc236420535"/>
      <w:r w:rsidRPr="00F30B09">
        <w:rPr>
          <w:rFonts w:cs="2  Nazanin"/>
          <w:b/>
          <w:bCs/>
          <w:color w:val="D64528"/>
        </w:rPr>
        <w:t>ورود به سامانه و سطوح دسترسی</w:t>
      </w:r>
      <w:bookmarkEnd w:id="3"/>
    </w:p>
    <w:p w14:paraId="51CB229B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بازدیدکننده بدون ورود: بیشتر صفحات تحلیلی (PESTEL، پورتر، 7S، زنجیره ارزش، اثر متقابل، سناریوها، ذینفعان، نقشه استراتژیک، اهداف کلان و KPI، پروژه‌های تحول) را می‌بیند.</w:t>
      </w:r>
    </w:p>
    <w:p w14:paraId="78FB67DA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کاربر واردشده (Login): به‌علاوه، SWOT، نقشه ریسک، و اسناد و دستورالعمل‌ها را هم می‌بیند.</w:t>
      </w:r>
    </w:p>
    <w:p w14:paraId="5FCC0457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عضو گروه «ویرایشگران»: در بیشتر بخش‌ها می‌تواند داده وارد/ویرایش/حذف کند.</w:t>
      </w:r>
    </w:p>
    <w:p w14:paraId="30CF580C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مدیر سیستم (Superuser): دسترسی کامل، از جمله ارکان جهت‌ساز سازمان و خروجی/ورودی اکسل شاخص‌های کلیدی شرکت.</w:t>
      </w:r>
    </w:p>
    <w:p w14:paraId="1D71810E" w14:textId="77777777" w:rsidR="00BA06F5" w:rsidRPr="00F30B09" w:rsidRDefault="00000000" w:rsidP="00F30B09">
      <w:pPr>
        <w:pBdr>
          <w:top w:val="single" w:sz="4" w:space="0" w:color="C97A2B"/>
          <w:left w:val="single" w:sz="4" w:space="0" w:color="C97A2B"/>
          <w:bottom w:val="single" w:sz="4" w:space="0" w:color="C97A2B"/>
          <w:right w:val="single" w:sz="4" w:space="0" w:color="C97A2B"/>
        </w:pBdr>
        <w:shd w:val="clear" w:color="auto" w:fill="FDF3E7"/>
        <w:bidi/>
        <w:spacing w:before="100" w:after="200" w:line="320" w:lineRule="auto"/>
        <w:ind w:left="100" w:right="100"/>
        <w:rPr>
          <w:rFonts w:cs="2  Nazanin"/>
        </w:rPr>
      </w:pPr>
      <w:r w:rsidRPr="00F30B09">
        <w:rPr>
          <w:rFonts w:cs="2  Nazanin"/>
          <w:i/>
          <w:iCs/>
          <w:color w:val="7A4711"/>
          <w:sz w:val="20"/>
          <w:szCs w:val="20"/>
        </w:rPr>
        <w:t>نکته: اگر دکمه‌ای را نمی‌بینید، احتمالاً آن بخش نیاز به سطح دسترسی بالاتری دارد.</w:t>
      </w:r>
    </w:p>
    <w:p w14:paraId="2670AE82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4" w:name="_Toc236420536"/>
      <w:r w:rsidRPr="00F30B09">
        <w:rPr>
          <w:rFonts w:cs="2  Nazanin"/>
          <w:b/>
          <w:bCs/>
          <w:color w:val="D64528"/>
        </w:rPr>
        <w:t>ساختار منو (نوار کناری)</w:t>
      </w:r>
      <w:bookmarkEnd w:id="4"/>
    </w:p>
    <w:p w14:paraId="4BE38273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b/>
          <w:bCs/>
          <w:sz w:val="21"/>
          <w:szCs w:val="21"/>
        </w:rPr>
        <w:t xml:space="preserve">کار روزانه </w:t>
      </w:r>
      <w:r w:rsidRPr="00F30B09">
        <w:rPr>
          <w:rFonts w:hint="cs"/>
          <w:b/>
          <w:bCs/>
          <w:sz w:val="21"/>
          <w:szCs w:val="21"/>
        </w:rPr>
        <w:t>—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خانه،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اسناد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و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دستورالعمل‌ها،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ارکان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جهت‌ساز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سازمان</w:t>
      </w:r>
    </w:p>
    <w:p w14:paraId="72104BB8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b/>
          <w:bCs/>
          <w:sz w:val="21"/>
          <w:szCs w:val="21"/>
        </w:rPr>
        <w:t xml:space="preserve">تحلیل محیط بیرونی </w:t>
      </w:r>
      <w:r w:rsidRPr="00F30B09">
        <w:rPr>
          <w:rFonts w:hint="cs"/>
          <w:b/>
          <w:bCs/>
          <w:sz w:val="21"/>
          <w:szCs w:val="21"/>
        </w:rPr>
        <w:t>—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تحلیل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ذینفعان،</w:t>
      </w:r>
      <w:r w:rsidRPr="00F30B09">
        <w:rPr>
          <w:rFonts w:cs="2  Nazanin"/>
          <w:b/>
          <w:bCs/>
          <w:sz w:val="21"/>
          <w:szCs w:val="21"/>
        </w:rPr>
        <w:t xml:space="preserve"> PESTEL</w:t>
      </w:r>
      <w:r w:rsidRPr="00F30B09">
        <w:rPr>
          <w:rFonts w:cs="2  Nazanin" w:hint="cs"/>
          <w:b/>
          <w:bCs/>
          <w:sz w:val="21"/>
          <w:szCs w:val="21"/>
        </w:rPr>
        <w:t>،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پنج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نیروی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رقابتی</w:t>
      </w:r>
      <w:r w:rsidRPr="00F30B09">
        <w:rPr>
          <w:rFonts w:cs="2  Nazanin"/>
          <w:b/>
          <w:bCs/>
          <w:sz w:val="21"/>
          <w:szCs w:val="21"/>
        </w:rPr>
        <w:t xml:space="preserve"> Porter</w:t>
      </w:r>
    </w:p>
    <w:p w14:paraId="7635B8CB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b/>
          <w:bCs/>
          <w:sz w:val="21"/>
          <w:szCs w:val="21"/>
        </w:rPr>
        <w:t xml:space="preserve">تحلیل محیط داخلی </w:t>
      </w:r>
      <w:r w:rsidRPr="00F30B09">
        <w:rPr>
          <w:rFonts w:hint="cs"/>
          <w:b/>
          <w:bCs/>
          <w:sz w:val="21"/>
          <w:szCs w:val="21"/>
        </w:rPr>
        <w:t>—</w:t>
      </w:r>
      <w:r w:rsidRPr="00F30B09">
        <w:rPr>
          <w:rFonts w:cs="2  Nazanin"/>
          <w:b/>
          <w:bCs/>
          <w:sz w:val="21"/>
          <w:szCs w:val="21"/>
        </w:rPr>
        <w:t xml:space="preserve"> McKinsey 7S</w:t>
      </w:r>
      <w:r w:rsidRPr="00F30B09">
        <w:rPr>
          <w:rFonts w:cs="2  Nazanin" w:hint="cs"/>
          <w:b/>
          <w:bCs/>
          <w:sz w:val="21"/>
          <w:szCs w:val="21"/>
        </w:rPr>
        <w:t>،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زنجیره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ارزش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پورتر</w:t>
      </w:r>
    </w:p>
    <w:p w14:paraId="05FF33C5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b/>
          <w:bCs/>
          <w:sz w:val="21"/>
          <w:szCs w:val="21"/>
        </w:rPr>
        <w:t xml:space="preserve">آینده‌پژوهی </w:t>
      </w:r>
      <w:r w:rsidRPr="00F30B09">
        <w:rPr>
          <w:rFonts w:hint="cs"/>
          <w:b/>
          <w:bCs/>
          <w:sz w:val="21"/>
          <w:szCs w:val="21"/>
        </w:rPr>
        <w:t>—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ماتریس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اثر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متقابل،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سناریوهای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راهبردی</w:t>
      </w:r>
    </w:p>
    <w:p w14:paraId="2A71AEF6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b/>
          <w:bCs/>
          <w:sz w:val="21"/>
          <w:szCs w:val="21"/>
        </w:rPr>
        <w:t xml:space="preserve">تدوین راهبرد </w:t>
      </w:r>
      <w:r w:rsidRPr="00F30B09">
        <w:rPr>
          <w:rFonts w:hint="cs"/>
          <w:b/>
          <w:bCs/>
          <w:sz w:val="21"/>
          <w:szCs w:val="21"/>
        </w:rPr>
        <w:t>—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تحلیل</w:t>
      </w:r>
      <w:r w:rsidRPr="00F30B09">
        <w:rPr>
          <w:rFonts w:cs="2  Nazanin"/>
          <w:b/>
          <w:bCs/>
          <w:sz w:val="21"/>
          <w:szCs w:val="21"/>
        </w:rPr>
        <w:t xml:space="preserve"> SWOT (</w:t>
      </w:r>
      <w:r w:rsidRPr="00F30B09">
        <w:rPr>
          <w:rFonts w:cs="2  Nazanin" w:hint="cs"/>
          <w:b/>
          <w:bCs/>
          <w:sz w:val="21"/>
          <w:szCs w:val="21"/>
        </w:rPr>
        <w:t>شامل</w:t>
      </w:r>
      <w:r w:rsidRPr="00F30B09">
        <w:rPr>
          <w:rFonts w:cs="2  Nazanin"/>
          <w:b/>
          <w:bCs/>
          <w:sz w:val="21"/>
          <w:szCs w:val="21"/>
        </w:rPr>
        <w:t xml:space="preserve"> TOWS)</w:t>
      </w:r>
    </w:p>
    <w:p w14:paraId="6651D527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b/>
          <w:bCs/>
          <w:sz w:val="21"/>
          <w:szCs w:val="21"/>
        </w:rPr>
        <w:t xml:space="preserve">اجرا و پایش </w:t>
      </w:r>
      <w:r w:rsidRPr="00F30B09">
        <w:rPr>
          <w:rFonts w:hint="cs"/>
          <w:b/>
          <w:bCs/>
          <w:sz w:val="21"/>
          <w:szCs w:val="21"/>
        </w:rPr>
        <w:t>—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اهداف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کلان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و</w:t>
      </w:r>
      <w:r w:rsidRPr="00F30B09">
        <w:rPr>
          <w:rFonts w:cs="2  Nazanin"/>
          <w:b/>
          <w:bCs/>
          <w:sz w:val="21"/>
          <w:szCs w:val="21"/>
        </w:rPr>
        <w:t xml:space="preserve"> KPI </w:t>
      </w:r>
      <w:r w:rsidRPr="00F30B09">
        <w:rPr>
          <w:rFonts w:cs="2  Nazanin" w:hint="cs"/>
          <w:b/>
          <w:bCs/>
          <w:sz w:val="21"/>
          <w:szCs w:val="21"/>
        </w:rPr>
        <w:t>شرکت،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نقشه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استراتژیک،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پروژه‌های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تحول،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نقشه</w:t>
      </w:r>
      <w:r w:rsidRPr="00F30B09">
        <w:rPr>
          <w:rFonts w:cs="2  Nazanin"/>
          <w:b/>
          <w:bCs/>
          <w:sz w:val="21"/>
          <w:szCs w:val="21"/>
        </w:rPr>
        <w:t xml:space="preserve"> </w:t>
      </w:r>
      <w:r w:rsidRPr="00F30B09">
        <w:rPr>
          <w:rFonts w:cs="2  Nazanin" w:hint="cs"/>
          <w:b/>
          <w:bCs/>
          <w:sz w:val="21"/>
          <w:szCs w:val="21"/>
        </w:rPr>
        <w:t>ریسک</w:t>
      </w:r>
    </w:p>
    <w:p w14:paraId="6C6B2570" w14:textId="77777777" w:rsidR="00BA06F5" w:rsidRPr="00F30B09" w:rsidRDefault="00000000" w:rsidP="00F30B09">
      <w:pPr>
        <w:bidi/>
        <w:rPr>
          <w:rFonts w:cs="2  Nazanin"/>
        </w:rPr>
      </w:pPr>
      <w:r w:rsidRPr="00F30B09">
        <w:rPr>
          <w:rFonts w:cs="2  Nazanin"/>
        </w:rPr>
        <w:br w:type="page"/>
      </w:r>
    </w:p>
    <w:p w14:paraId="65882595" w14:textId="77777777" w:rsidR="00BA06F5" w:rsidRPr="00F30B09" w:rsidRDefault="00000000" w:rsidP="00F30B09">
      <w:pPr>
        <w:pStyle w:val="Heading1"/>
        <w:pBdr>
          <w:bottom w:val="single" w:sz="6" w:space="0" w:color="D64528"/>
        </w:pBdr>
        <w:bidi/>
        <w:spacing w:before="360" w:after="200"/>
        <w:rPr>
          <w:rFonts w:cs="2  Nazanin"/>
        </w:rPr>
      </w:pPr>
      <w:bookmarkStart w:id="5" w:name="_Toc236420537"/>
      <w:r w:rsidRPr="00F30B09">
        <w:rPr>
          <w:rFonts w:cs="2  Nazanin"/>
          <w:b/>
          <w:bCs/>
          <w:color w:val="1B2430"/>
        </w:rPr>
        <w:lastRenderedPageBreak/>
        <w:t xml:space="preserve">فصل ۲ </w:t>
      </w:r>
      <w:r w:rsidRPr="00F30B09">
        <w:rPr>
          <w:rFonts w:hint="cs"/>
          <w:b/>
          <w:bCs/>
          <w:color w:val="1B2430"/>
        </w:rPr>
        <w:t>—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ترتیب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پیشنهادی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ورود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اطلاعات</w:t>
      </w:r>
      <w:bookmarkEnd w:id="5"/>
    </w:p>
    <w:p w14:paraId="3316B48C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</w:rPr>
        <w:t>چون خروجی هر بخش، ورودی بخش بعدی است، به همین ترتیب پیش بروید.</w:t>
      </w:r>
    </w:p>
    <w:tbl>
      <w:tblPr>
        <w:bidiVisual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5250"/>
      </w:tblGrid>
      <w:tr w:rsidR="00BA06F5" w:rsidRPr="00F30B09" w14:paraId="7FB4296F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B243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193C86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b/>
                <w:bCs/>
                <w:color w:val="FFFFFF"/>
                <w:sz w:val="18"/>
                <w:szCs w:val="18"/>
              </w:rPr>
              <w:t>مرحله</w:t>
            </w:r>
          </w:p>
        </w:tc>
        <w:tc>
          <w:tcPr>
            <w:tcW w:w="3200" w:type="dxa"/>
            <w:shd w:val="clear" w:color="auto" w:fill="1B243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33961B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b/>
                <w:bCs/>
                <w:color w:val="FFFFFF"/>
                <w:sz w:val="18"/>
                <w:szCs w:val="18"/>
              </w:rPr>
              <w:t>بخش</w:t>
            </w:r>
          </w:p>
        </w:tc>
        <w:tc>
          <w:tcPr>
            <w:tcW w:w="5250" w:type="dxa"/>
            <w:shd w:val="clear" w:color="auto" w:fill="1B243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1250D7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b/>
                <w:bCs/>
                <w:color w:val="FFFFFF"/>
                <w:sz w:val="18"/>
                <w:szCs w:val="18"/>
              </w:rPr>
              <w:t>چرا این‌جا؟</w:t>
            </w:r>
          </w:p>
        </w:tc>
      </w:tr>
      <w:tr w:rsidR="00BA06F5" w:rsidRPr="00F30B09" w14:paraId="36AD57F3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A685A7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۱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623B19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ارکان جهت‌ساز سازمان</w:t>
            </w:r>
          </w:p>
        </w:tc>
        <w:tc>
          <w:tcPr>
            <w:tcW w:w="5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820959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پایه و جهت کل فرآیند</w:t>
            </w:r>
          </w:p>
        </w:tc>
      </w:tr>
      <w:tr w:rsidR="00BA06F5" w:rsidRPr="00F30B09" w14:paraId="508D91B6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13DD18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۲</w:t>
            </w:r>
          </w:p>
        </w:tc>
        <w:tc>
          <w:tcPr>
            <w:tcW w:w="32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5B711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اسناد و دستورالعمل‌ها</w:t>
            </w:r>
          </w:p>
        </w:tc>
        <w:tc>
          <w:tcPr>
            <w:tcW w:w="525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1CB662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مستقل؛ هر زمان اضافه کنید</w:t>
            </w:r>
          </w:p>
        </w:tc>
      </w:tr>
      <w:tr w:rsidR="00BA06F5" w:rsidRPr="00F30B09" w14:paraId="1EC47FF2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BD13A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۳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367D4D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تحلیل ذینفعان</w:t>
            </w:r>
          </w:p>
        </w:tc>
        <w:tc>
          <w:tcPr>
            <w:tcW w:w="5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71EE02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منبع فرصت/تهدید برای SWOT</w:t>
            </w:r>
          </w:p>
        </w:tc>
      </w:tr>
      <w:tr w:rsidR="00BA06F5" w:rsidRPr="00F30B09" w14:paraId="6877F8FD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D29BF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۴</w:t>
            </w:r>
          </w:p>
        </w:tc>
        <w:tc>
          <w:tcPr>
            <w:tcW w:w="32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E7857D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تحلیل PESTEL</w:t>
            </w:r>
          </w:p>
        </w:tc>
        <w:tc>
          <w:tcPr>
            <w:tcW w:w="525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F8E50C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منبع SWOT + ورودی اثر متقابل</w:t>
            </w:r>
          </w:p>
        </w:tc>
      </w:tr>
      <w:tr w:rsidR="00BA06F5" w:rsidRPr="00F30B09" w14:paraId="1D949029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97F706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۵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EC7759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پنج نیروی رقابتی Porter</w:t>
            </w:r>
          </w:p>
        </w:tc>
        <w:tc>
          <w:tcPr>
            <w:tcW w:w="5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AB66D3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منبع فرصت/تهدید برای SWOT</w:t>
            </w:r>
          </w:p>
        </w:tc>
      </w:tr>
      <w:tr w:rsidR="00BA06F5" w:rsidRPr="00F30B09" w14:paraId="3E7F542A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6B30C3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۶</w:t>
            </w:r>
          </w:p>
        </w:tc>
        <w:tc>
          <w:tcPr>
            <w:tcW w:w="32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3A87B4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McKinsey 7S</w:t>
            </w:r>
          </w:p>
        </w:tc>
        <w:tc>
          <w:tcPr>
            <w:tcW w:w="525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74B637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منبع قوت/ضعف برای SWOT</w:t>
            </w:r>
          </w:p>
        </w:tc>
      </w:tr>
      <w:tr w:rsidR="00BA06F5" w:rsidRPr="00F30B09" w14:paraId="248B7597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CCB696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۷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55E7B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زنجیره ارزش پورتر</w:t>
            </w:r>
          </w:p>
        </w:tc>
        <w:tc>
          <w:tcPr>
            <w:tcW w:w="5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863AD2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منبع قوت/ضعف برای SWOT</w:t>
            </w:r>
          </w:p>
        </w:tc>
      </w:tr>
      <w:tr w:rsidR="00BA06F5" w:rsidRPr="00F30B09" w14:paraId="406E599E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AD988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۸</w:t>
            </w:r>
          </w:p>
        </w:tc>
        <w:tc>
          <w:tcPr>
            <w:tcW w:w="32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E7E84F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ماتریس اثر متقابل</w:t>
            </w:r>
          </w:p>
        </w:tc>
        <w:tc>
          <w:tcPr>
            <w:tcW w:w="525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C7F77E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از عوامل کلیدی PESTEL ساخته می‌شود</w:t>
            </w:r>
          </w:p>
        </w:tc>
      </w:tr>
      <w:tr w:rsidR="00BA06F5" w:rsidRPr="00F30B09" w14:paraId="0136BC14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70C8C1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۹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D28375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سناریوهای راهبردی</w:t>
            </w:r>
          </w:p>
        </w:tc>
        <w:tc>
          <w:tcPr>
            <w:tcW w:w="5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9F633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از عدم‌قطعیت‌های اثر متقابل؛ منبع SWOT</w:t>
            </w:r>
          </w:p>
        </w:tc>
      </w:tr>
      <w:tr w:rsidR="00BA06F5" w:rsidRPr="00F30B09" w14:paraId="1476AD98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D9EB90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۱۰</w:t>
            </w:r>
          </w:p>
        </w:tc>
        <w:tc>
          <w:tcPr>
            <w:tcW w:w="32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2EB1CD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تحلیل SWOT و TOWS</w:t>
            </w:r>
          </w:p>
        </w:tc>
        <w:tc>
          <w:tcPr>
            <w:tcW w:w="525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67FD8C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همه‌ی منابع بالا باید آماده باشند</w:t>
            </w:r>
          </w:p>
        </w:tc>
      </w:tr>
      <w:tr w:rsidR="00BA06F5" w:rsidRPr="00F30B09" w14:paraId="62635293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EE4982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۱۱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86B6EC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اهداف کلان و KPI شرکت</w:t>
            </w:r>
          </w:p>
        </w:tc>
        <w:tc>
          <w:tcPr>
            <w:tcW w:w="5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46C80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قبل از مرحله ۱۲ پر شود</w:t>
            </w:r>
          </w:p>
        </w:tc>
      </w:tr>
      <w:tr w:rsidR="00BA06F5" w:rsidRPr="00F30B09" w14:paraId="30EA430A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63B6C8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۱۲</w:t>
            </w:r>
          </w:p>
        </w:tc>
        <w:tc>
          <w:tcPr>
            <w:tcW w:w="32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67E747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نقشه استراتژیک</w:t>
            </w:r>
          </w:p>
        </w:tc>
        <w:tc>
          <w:tcPr>
            <w:tcW w:w="525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079B8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به TOWS و شاخص‌های شرکت وصل می‌شود</w:t>
            </w:r>
          </w:p>
        </w:tc>
      </w:tr>
      <w:tr w:rsidR="00BA06F5" w:rsidRPr="00F30B09" w14:paraId="3B6361A6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1A9D24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۱۳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0B44FE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پروژه‌های تحول</w:t>
            </w:r>
          </w:p>
        </w:tc>
        <w:tc>
          <w:tcPr>
            <w:tcW w:w="5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62B916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به اهداف نقشه استراتژیک وصل می‌شود</w:t>
            </w:r>
          </w:p>
        </w:tc>
      </w:tr>
      <w:tr w:rsidR="00BA06F5" w:rsidRPr="00F30B09" w14:paraId="2E49B83F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A60348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۱۴</w:t>
            </w:r>
          </w:p>
        </w:tc>
        <w:tc>
          <w:tcPr>
            <w:tcW w:w="32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D8C329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نقشه ریسک</w:t>
            </w:r>
          </w:p>
        </w:tc>
        <w:tc>
          <w:tcPr>
            <w:tcW w:w="525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C3EC37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به اهداف و سناریوها وصل می‌شود</w:t>
            </w:r>
          </w:p>
        </w:tc>
      </w:tr>
    </w:tbl>
    <w:p w14:paraId="5D2E208D" w14:textId="77777777" w:rsidR="00BA06F5" w:rsidRPr="00F30B09" w:rsidRDefault="00000000" w:rsidP="00F30B09">
      <w:pPr>
        <w:bidi/>
        <w:rPr>
          <w:rFonts w:cs="2  Nazanin"/>
        </w:rPr>
      </w:pPr>
      <w:r w:rsidRPr="00F30B09">
        <w:rPr>
          <w:rFonts w:cs="2  Nazanin"/>
        </w:rPr>
        <w:br w:type="page"/>
      </w:r>
    </w:p>
    <w:p w14:paraId="4DA3AEFE" w14:textId="77777777" w:rsidR="00BA06F5" w:rsidRPr="00F30B09" w:rsidRDefault="00000000" w:rsidP="00F30B09">
      <w:pPr>
        <w:pStyle w:val="Heading1"/>
        <w:pBdr>
          <w:bottom w:val="single" w:sz="6" w:space="0" w:color="D64528"/>
        </w:pBdr>
        <w:bidi/>
        <w:spacing w:before="360" w:after="200"/>
        <w:rPr>
          <w:rFonts w:cs="2  Nazanin"/>
        </w:rPr>
      </w:pPr>
      <w:bookmarkStart w:id="6" w:name="_Toc236420538"/>
      <w:r w:rsidRPr="00F30B09">
        <w:rPr>
          <w:rFonts w:cs="2  Nazanin"/>
          <w:b/>
          <w:bCs/>
          <w:color w:val="1B2430"/>
        </w:rPr>
        <w:lastRenderedPageBreak/>
        <w:t xml:space="preserve">فصل ۳ </w:t>
      </w:r>
      <w:r w:rsidRPr="00F30B09">
        <w:rPr>
          <w:rFonts w:hint="cs"/>
          <w:b/>
          <w:bCs/>
          <w:color w:val="1B2430"/>
        </w:rPr>
        <w:t>—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نقشه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کامل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ارتباطات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سامانه</w:t>
      </w:r>
      <w:bookmarkEnd w:id="6"/>
    </w:p>
    <w:p w14:paraId="1B7D2416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</w:rPr>
        <w:t xml:space="preserve">این جدول، تمام رابطه‌های سامانه را نشان می‌دهد: هر ارتباط از کجا به کجا می‌رود، و مهم‌تر از همه </w:t>
      </w:r>
      <w:r w:rsidRPr="00F30B09">
        <w:rPr>
          <w:rFonts w:hint="cs"/>
        </w:rPr>
        <w:t>—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دقیقاً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در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کدام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صفحه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باید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ثبت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شود</w:t>
      </w:r>
      <w:r w:rsidRPr="00F30B09">
        <w:rPr>
          <w:rFonts w:cs="2  Nazanin"/>
        </w:rPr>
        <w:t>.</w:t>
      </w:r>
    </w:p>
    <w:tbl>
      <w:tblPr>
        <w:bidiVisual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50"/>
      </w:tblGrid>
      <w:tr w:rsidR="00BA06F5" w:rsidRPr="00F30B09" w14:paraId="12D3C7EF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B243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DE235B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b/>
                <w:bCs/>
                <w:color w:val="FFFFFF"/>
                <w:sz w:val="18"/>
                <w:szCs w:val="18"/>
              </w:rPr>
              <w:t>از</w:t>
            </w:r>
          </w:p>
        </w:tc>
        <w:tc>
          <w:tcPr>
            <w:tcW w:w="3000" w:type="dxa"/>
            <w:shd w:val="clear" w:color="auto" w:fill="1B243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FF18DA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b/>
                <w:bCs/>
                <w:color w:val="FFFFFF"/>
                <w:sz w:val="18"/>
                <w:szCs w:val="18"/>
              </w:rPr>
              <w:t>به</w:t>
            </w:r>
          </w:p>
        </w:tc>
        <w:tc>
          <w:tcPr>
            <w:tcW w:w="3750" w:type="dxa"/>
            <w:shd w:val="clear" w:color="auto" w:fill="1B243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691EEA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b/>
                <w:bCs/>
                <w:color w:val="FFFFFF"/>
                <w:sz w:val="18"/>
                <w:szCs w:val="18"/>
              </w:rPr>
              <w:t>کجا ثبت می‌شود؟</w:t>
            </w:r>
          </w:p>
        </w:tc>
      </w:tr>
      <w:tr w:rsidR="00BA06F5" w:rsidRPr="00F30B09" w14:paraId="032501F4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A9D5E4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ذینفعان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F8343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SWOT (فرصت/تهدید)</w:t>
            </w:r>
          </w:p>
        </w:tc>
        <w:tc>
          <w:tcPr>
            <w:tcW w:w="3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DB8FB5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در صفحه SWOT</w:t>
            </w:r>
          </w:p>
        </w:tc>
      </w:tr>
      <w:tr w:rsidR="00BA06F5" w:rsidRPr="00F30B09" w14:paraId="102CDB41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89008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PESTEL</w:t>
            </w:r>
          </w:p>
        </w:tc>
        <w:tc>
          <w:tcPr>
            <w:tcW w:w="30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4A6B0F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SWOT (فرصت/تهدید)</w:t>
            </w:r>
          </w:p>
        </w:tc>
        <w:tc>
          <w:tcPr>
            <w:tcW w:w="375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F9FB5D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در صفحه SWOT</w:t>
            </w:r>
          </w:p>
        </w:tc>
      </w:tr>
      <w:tr w:rsidR="00BA06F5" w:rsidRPr="00F30B09" w14:paraId="2AC9E0AE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E4167F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PESTEL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3FBD5D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ماتریس اثر متقابل</w:t>
            </w:r>
          </w:p>
        </w:tc>
        <w:tc>
          <w:tcPr>
            <w:tcW w:w="3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50473E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در صفحه ماتریس اثر متقابل</w:t>
            </w:r>
          </w:p>
        </w:tc>
      </w:tr>
      <w:tr w:rsidR="00BA06F5" w:rsidRPr="00F30B09" w14:paraId="06B6673C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BD3C32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پنج نیروی Porter</w:t>
            </w:r>
          </w:p>
        </w:tc>
        <w:tc>
          <w:tcPr>
            <w:tcW w:w="30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BAFA7D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SWOT (فرصت/تهدید)</w:t>
            </w:r>
          </w:p>
        </w:tc>
        <w:tc>
          <w:tcPr>
            <w:tcW w:w="375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2893AF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در صفحه SWOT</w:t>
            </w:r>
          </w:p>
        </w:tc>
      </w:tr>
      <w:tr w:rsidR="00BA06F5" w:rsidRPr="00F30B09" w14:paraId="57F786C6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3274A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McKinsey 7S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270816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SWOT (قوت/ضعف)</w:t>
            </w:r>
          </w:p>
        </w:tc>
        <w:tc>
          <w:tcPr>
            <w:tcW w:w="3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E3BC4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در صفحه SWOT</w:t>
            </w:r>
          </w:p>
        </w:tc>
      </w:tr>
      <w:tr w:rsidR="00BA06F5" w:rsidRPr="00F30B09" w14:paraId="260B64D9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FA3917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زنجیره ارزش پورتر</w:t>
            </w:r>
          </w:p>
        </w:tc>
        <w:tc>
          <w:tcPr>
            <w:tcW w:w="30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6CF50F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SWOT (قوت/ضعف)</w:t>
            </w:r>
          </w:p>
        </w:tc>
        <w:tc>
          <w:tcPr>
            <w:tcW w:w="375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0201C9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در صفحه SWOT</w:t>
            </w:r>
          </w:p>
        </w:tc>
      </w:tr>
      <w:tr w:rsidR="00BA06F5" w:rsidRPr="00F30B09" w14:paraId="36492D1B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2890BB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ماتریس اثر متقابل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451CBE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سناریوهای راهبردی</w:t>
            </w:r>
          </w:p>
        </w:tc>
        <w:tc>
          <w:tcPr>
            <w:tcW w:w="3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6C7174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دستی/مفهومی (نه دراپ‌داون)</w:t>
            </w:r>
          </w:p>
        </w:tc>
      </w:tr>
      <w:tr w:rsidR="00BA06F5" w:rsidRPr="00F30B09" w14:paraId="71ACEB59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446F7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سناریوهای راهبردی</w:t>
            </w:r>
          </w:p>
        </w:tc>
        <w:tc>
          <w:tcPr>
            <w:tcW w:w="30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33499F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SWOT (فرصت/تهدید)</w:t>
            </w:r>
          </w:p>
        </w:tc>
        <w:tc>
          <w:tcPr>
            <w:tcW w:w="375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9C3513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در صفحه SWOT</w:t>
            </w:r>
          </w:p>
        </w:tc>
      </w:tr>
      <w:tr w:rsidR="00BA06F5" w:rsidRPr="00F30B09" w14:paraId="21875945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CDA02F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سناریوهای راهبردی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86DF74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نقشه ریسک</w:t>
            </w:r>
          </w:p>
        </w:tc>
        <w:tc>
          <w:tcPr>
            <w:tcW w:w="3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371759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در صفحه نقشه ریسک</w:t>
            </w:r>
          </w:p>
        </w:tc>
      </w:tr>
      <w:tr w:rsidR="00BA06F5" w:rsidRPr="00F30B09" w14:paraId="660B55DE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87EC9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SWOT</w:t>
            </w:r>
          </w:p>
        </w:tc>
        <w:tc>
          <w:tcPr>
            <w:tcW w:w="30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A4D33E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TOWS</w:t>
            </w:r>
          </w:p>
        </w:tc>
        <w:tc>
          <w:tcPr>
            <w:tcW w:w="375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48AC6C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در صفحه SWOT (پایین صفحه)</w:t>
            </w:r>
          </w:p>
        </w:tc>
      </w:tr>
      <w:tr w:rsidR="00BA06F5" w:rsidRPr="00F30B09" w14:paraId="365495BE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EA0D0C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TOWS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378AD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نقشه استراتژیک (هدف)</w:t>
            </w:r>
          </w:p>
        </w:tc>
        <w:tc>
          <w:tcPr>
            <w:tcW w:w="3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394D3A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در فرم ویرایش هدف، نقشه استراتژیک</w:t>
            </w:r>
          </w:p>
        </w:tc>
      </w:tr>
      <w:tr w:rsidR="00BA06F5" w:rsidRPr="00F30B09" w14:paraId="6F8EF8BD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017489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اهداف کلان شرکت (O)</w:t>
            </w:r>
          </w:p>
        </w:tc>
        <w:tc>
          <w:tcPr>
            <w:tcW w:w="30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E095CB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شاخص‌های شرکت (I)</w:t>
            </w:r>
          </w:p>
        </w:tc>
        <w:tc>
          <w:tcPr>
            <w:tcW w:w="375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F6769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در صفحه اهداف کلان و KPI شرکت</w:t>
            </w:r>
          </w:p>
        </w:tc>
      </w:tr>
      <w:tr w:rsidR="00BA06F5" w:rsidRPr="00F30B09" w14:paraId="21DCF5D8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E96371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شاخص‌های شرکت (I)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98DEC3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نقشه استراتژیک (هدف)</w:t>
            </w:r>
          </w:p>
        </w:tc>
        <w:tc>
          <w:tcPr>
            <w:tcW w:w="3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A6AA37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در فرم ویرایش هدف، نقشه استراتژیک</w:t>
            </w:r>
          </w:p>
        </w:tc>
      </w:tr>
      <w:tr w:rsidR="00BA06F5" w:rsidRPr="00F30B09" w14:paraId="26CC955A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D02EAB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نقشه استراتژیک (هدف)</w:t>
            </w:r>
          </w:p>
        </w:tc>
        <w:tc>
          <w:tcPr>
            <w:tcW w:w="30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9B2FBD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پروژه‌های تحول</w:t>
            </w:r>
          </w:p>
        </w:tc>
        <w:tc>
          <w:tcPr>
            <w:tcW w:w="375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83226E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در صفحه پروژه‌های تحول</w:t>
            </w:r>
          </w:p>
        </w:tc>
      </w:tr>
      <w:tr w:rsidR="00BA06F5" w:rsidRPr="00F30B09" w14:paraId="1C8256CF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A6ACD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نقشه استراتژیک (هدف)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2FEA6E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نقشه ریسک</w:t>
            </w:r>
          </w:p>
        </w:tc>
        <w:tc>
          <w:tcPr>
            <w:tcW w:w="3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413B06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در صفحه نقشه ریسک</w:t>
            </w:r>
          </w:p>
        </w:tc>
      </w:tr>
      <w:tr w:rsidR="00BA06F5" w:rsidRPr="00F30B09" w14:paraId="68DF0E1F" w14:textId="77777777" w:rsidTr="00F30B0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48FFF7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نقشه استراتژیک</w:t>
            </w:r>
          </w:p>
        </w:tc>
        <w:tc>
          <w:tcPr>
            <w:tcW w:w="300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908C7C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خود نقشه (زنجیره علّی)</w:t>
            </w:r>
          </w:p>
        </w:tc>
        <w:tc>
          <w:tcPr>
            <w:tcW w:w="3750" w:type="dxa"/>
            <w:shd w:val="clear" w:color="auto" w:fill="F5F4E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6A3E26" w14:textId="77777777" w:rsidR="00BA06F5" w:rsidRPr="00F30B09" w:rsidRDefault="00000000" w:rsidP="00F30B09">
            <w:pPr>
              <w:bidi/>
              <w:rPr>
                <w:rFonts w:cs="2  Nazanin"/>
              </w:rPr>
            </w:pPr>
            <w:r w:rsidRPr="00F30B09">
              <w:rPr>
                <w:rFonts w:cs="2  Nazanin"/>
                <w:color w:val="1B2430"/>
                <w:sz w:val="18"/>
                <w:szCs w:val="18"/>
              </w:rPr>
              <w:t>در فرم ویرایش هدف («این هدف به کدام کمک می‌کند»)</w:t>
            </w:r>
          </w:p>
        </w:tc>
      </w:tr>
    </w:tbl>
    <w:p w14:paraId="502D9EB1" w14:textId="77777777" w:rsidR="00BA06F5" w:rsidRPr="00F30B09" w:rsidRDefault="00BA06F5" w:rsidP="00F30B09">
      <w:pPr>
        <w:bidi/>
        <w:spacing w:after="100"/>
        <w:rPr>
          <w:rFonts w:cs="2  Nazanin"/>
        </w:rPr>
      </w:pPr>
    </w:p>
    <w:p w14:paraId="012DC791" w14:textId="77777777" w:rsidR="00BA06F5" w:rsidRPr="00F30B09" w:rsidRDefault="00000000" w:rsidP="00F30B09">
      <w:pPr>
        <w:pBdr>
          <w:top w:val="single" w:sz="4" w:space="0" w:color="C97A2B"/>
          <w:left w:val="single" w:sz="4" w:space="0" w:color="C97A2B"/>
          <w:bottom w:val="single" w:sz="4" w:space="0" w:color="C97A2B"/>
          <w:right w:val="single" w:sz="4" w:space="0" w:color="C97A2B"/>
        </w:pBdr>
        <w:shd w:val="clear" w:color="auto" w:fill="FDF3E7"/>
        <w:bidi/>
        <w:spacing w:before="100" w:after="200" w:line="320" w:lineRule="auto"/>
        <w:ind w:left="100" w:right="100"/>
        <w:rPr>
          <w:rFonts w:cs="2  Nazanin"/>
        </w:rPr>
      </w:pPr>
      <w:r w:rsidRPr="00F30B09">
        <w:rPr>
          <w:rFonts w:cs="2  Nazanin"/>
          <w:i/>
          <w:iCs/>
          <w:color w:val="7A4711"/>
          <w:sz w:val="20"/>
          <w:szCs w:val="20"/>
        </w:rPr>
        <w:t>نکته: قانون کلی: فرصت/تهدید فقط از منابع بیرونی (ذینفعان، PESTEL، پورتر، سناریو) تغذیه می‌شود؛ قوت/ضعف فقط از منابع درونی (McKinsey 7S، زنجیره ارزش).</w:t>
      </w:r>
    </w:p>
    <w:p w14:paraId="544DC24B" w14:textId="77777777" w:rsidR="00BA06F5" w:rsidRPr="00F30B09" w:rsidRDefault="00000000" w:rsidP="00F30B09">
      <w:pPr>
        <w:pBdr>
          <w:top w:val="single" w:sz="4" w:space="0" w:color="C97A2B"/>
          <w:left w:val="single" w:sz="4" w:space="0" w:color="C97A2B"/>
          <w:bottom w:val="single" w:sz="4" w:space="0" w:color="C97A2B"/>
          <w:right w:val="single" w:sz="4" w:space="0" w:color="C97A2B"/>
        </w:pBdr>
        <w:shd w:val="clear" w:color="auto" w:fill="FDF3E7"/>
        <w:bidi/>
        <w:spacing w:before="100" w:after="200" w:line="320" w:lineRule="auto"/>
        <w:ind w:left="100" w:right="100"/>
        <w:rPr>
          <w:rFonts w:cs="2  Nazanin"/>
        </w:rPr>
      </w:pPr>
      <w:r w:rsidRPr="00F30B09">
        <w:rPr>
          <w:rFonts w:cs="2  Nazanin"/>
          <w:i/>
          <w:iCs/>
          <w:color w:val="7A4711"/>
          <w:sz w:val="20"/>
          <w:szCs w:val="20"/>
        </w:rPr>
        <w:t xml:space="preserve">یادآوری: چند رابطه هم دوطرفه نمایش داده می‌شوند (برچسب رفت‌وبرگشت روی هر دو صفحه، هرچند ثبتشان فقط یک‌طرفه است): PESTEL </w:t>
      </w:r>
      <w:r w:rsidRPr="00F30B09">
        <w:rPr>
          <w:rFonts w:hint="cs"/>
          <w:i/>
          <w:iCs/>
          <w:color w:val="7A4711"/>
          <w:sz w:val="20"/>
          <w:szCs w:val="20"/>
        </w:rPr>
        <w:t>↔</w:t>
      </w:r>
      <w:r w:rsidRPr="00F30B09">
        <w:rPr>
          <w:rFonts w:cs="2  Nazanin"/>
          <w:i/>
          <w:iCs/>
          <w:color w:val="7A4711"/>
          <w:sz w:val="20"/>
          <w:szCs w:val="20"/>
        </w:rPr>
        <w:t xml:space="preserve"> </w:t>
      </w:r>
      <w:r w:rsidRPr="00F30B09">
        <w:rPr>
          <w:rFonts w:cs="2  Nazanin" w:hint="cs"/>
          <w:i/>
          <w:iCs/>
          <w:color w:val="7A4711"/>
          <w:sz w:val="20"/>
          <w:szCs w:val="20"/>
        </w:rPr>
        <w:t>ماتریس</w:t>
      </w:r>
      <w:r w:rsidRPr="00F30B09">
        <w:rPr>
          <w:rFonts w:cs="2  Nazanin"/>
          <w:i/>
          <w:iCs/>
          <w:color w:val="7A4711"/>
          <w:sz w:val="20"/>
          <w:szCs w:val="20"/>
        </w:rPr>
        <w:t xml:space="preserve"> </w:t>
      </w:r>
      <w:r w:rsidRPr="00F30B09">
        <w:rPr>
          <w:rFonts w:cs="2  Nazanin" w:hint="cs"/>
          <w:i/>
          <w:iCs/>
          <w:color w:val="7A4711"/>
          <w:sz w:val="20"/>
          <w:szCs w:val="20"/>
        </w:rPr>
        <w:t>اثر</w:t>
      </w:r>
      <w:r w:rsidRPr="00F30B09">
        <w:rPr>
          <w:rFonts w:cs="2  Nazanin"/>
          <w:i/>
          <w:iCs/>
          <w:color w:val="7A4711"/>
          <w:sz w:val="20"/>
          <w:szCs w:val="20"/>
        </w:rPr>
        <w:t xml:space="preserve"> </w:t>
      </w:r>
      <w:r w:rsidRPr="00F30B09">
        <w:rPr>
          <w:rFonts w:cs="2  Nazanin" w:hint="cs"/>
          <w:i/>
          <w:iCs/>
          <w:color w:val="7A4711"/>
          <w:sz w:val="20"/>
          <w:szCs w:val="20"/>
        </w:rPr>
        <w:t>متقابل،</w:t>
      </w:r>
      <w:r w:rsidRPr="00F30B09">
        <w:rPr>
          <w:rFonts w:cs="2  Nazanin"/>
          <w:i/>
          <w:iCs/>
          <w:color w:val="7A4711"/>
          <w:sz w:val="20"/>
          <w:szCs w:val="20"/>
        </w:rPr>
        <w:t xml:space="preserve"> </w:t>
      </w:r>
      <w:r w:rsidRPr="00F30B09">
        <w:rPr>
          <w:rFonts w:cs="2  Nazanin" w:hint="cs"/>
          <w:i/>
          <w:iCs/>
          <w:color w:val="7A4711"/>
          <w:sz w:val="20"/>
          <w:szCs w:val="20"/>
        </w:rPr>
        <w:t>و</w:t>
      </w:r>
      <w:r w:rsidRPr="00F30B09">
        <w:rPr>
          <w:rFonts w:cs="2  Nazanin"/>
          <w:i/>
          <w:iCs/>
          <w:color w:val="7A4711"/>
          <w:sz w:val="20"/>
          <w:szCs w:val="20"/>
        </w:rPr>
        <w:t xml:space="preserve"> </w:t>
      </w:r>
      <w:r w:rsidRPr="00F30B09">
        <w:rPr>
          <w:rFonts w:cs="2  Nazanin" w:hint="cs"/>
          <w:i/>
          <w:iCs/>
          <w:color w:val="7A4711"/>
          <w:sz w:val="20"/>
          <w:szCs w:val="20"/>
        </w:rPr>
        <w:t>سناریو</w:t>
      </w:r>
      <w:r w:rsidRPr="00F30B09">
        <w:rPr>
          <w:rFonts w:cs="2  Nazanin"/>
          <w:i/>
          <w:iCs/>
          <w:color w:val="7A4711"/>
          <w:sz w:val="20"/>
          <w:szCs w:val="20"/>
        </w:rPr>
        <w:t xml:space="preserve"> </w:t>
      </w:r>
      <w:r w:rsidRPr="00F30B09">
        <w:rPr>
          <w:rFonts w:hint="cs"/>
          <w:i/>
          <w:iCs/>
          <w:color w:val="7A4711"/>
          <w:sz w:val="20"/>
          <w:szCs w:val="20"/>
        </w:rPr>
        <w:t>↔</w:t>
      </w:r>
      <w:r w:rsidRPr="00F30B09">
        <w:rPr>
          <w:rFonts w:cs="2  Nazanin"/>
          <w:i/>
          <w:iCs/>
          <w:color w:val="7A4711"/>
          <w:sz w:val="20"/>
          <w:szCs w:val="20"/>
        </w:rPr>
        <w:t xml:space="preserve"> </w:t>
      </w:r>
      <w:r w:rsidRPr="00F30B09">
        <w:rPr>
          <w:rFonts w:cs="2  Nazanin" w:hint="cs"/>
          <w:i/>
          <w:iCs/>
          <w:color w:val="7A4711"/>
          <w:sz w:val="20"/>
          <w:szCs w:val="20"/>
        </w:rPr>
        <w:t>نقشه</w:t>
      </w:r>
      <w:r w:rsidRPr="00F30B09">
        <w:rPr>
          <w:rFonts w:cs="2  Nazanin"/>
          <w:i/>
          <w:iCs/>
          <w:color w:val="7A4711"/>
          <w:sz w:val="20"/>
          <w:szCs w:val="20"/>
        </w:rPr>
        <w:t xml:space="preserve"> </w:t>
      </w:r>
      <w:r w:rsidRPr="00F30B09">
        <w:rPr>
          <w:rFonts w:cs="2  Nazanin" w:hint="cs"/>
          <w:i/>
          <w:iCs/>
          <w:color w:val="7A4711"/>
          <w:sz w:val="20"/>
          <w:szCs w:val="20"/>
        </w:rPr>
        <w:t>ریسک</w:t>
      </w:r>
      <w:r w:rsidRPr="00F30B09">
        <w:rPr>
          <w:rFonts w:cs="2  Nazanin"/>
          <w:i/>
          <w:iCs/>
          <w:color w:val="7A4711"/>
          <w:sz w:val="20"/>
          <w:szCs w:val="20"/>
        </w:rPr>
        <w:t>.</w:t>
      </w:r>
    </w:p>
    <w:p w14:paraId="46238F10" w14:textId="77777777" w:rsidR="00BA06F5" w:rsidRPr="00F30B09" w:rsidRDefault="00000000" w:rsidP="00F30B09">
      <w:pPr>
        <w:bidi/>
        <w:rPr>
          <w:rFonts w:cs="2  Nazanin"/>
        </w:rPr>
      </w:pPr>
      <w:r w:rsidRPr="00F30B09">
        <w:rPr>
          <w:rFonts w:cs="2  Nazanin"/>
        </w:rPr>
        <w:br w:type="page"/>
      </w:r>
    </w:p>
    <w:p w14:paraId="5D34399E" w14:textId="77777777" w:rsidR="00BA06F5" w:rsidRPr="00F30B09" w:rsidRDefault="00000000" w:rsidP="00F30B09">
      <w:pPr>
        <w:pStyle w:val="Heading1"/>
        <w:pBdr>
          <w:bottom w:val="single" w:sz="6" w:space="0" w:color="D64528"/>
        </w:pBdr>
        <w:bidi/>
        <w:spacing w:before="360" w:after="200"/>
        <w:rPr>
          <w:rFonts w:cs="2  Nazanin"/>
        </w:rPr>
      </w:pPr>
      <w:bookmarkStart w:id="7" w:name="_Toc236420539"/>
      <w:r w:rsidRPr="00F30B09">
        <w:rPr>
          <w:rFonts w:cs="2  Nazanin"/>
          <w:b/>
          <w:bCs/>
          <w:color w:val="1B2430"/>
        </w:rPr>
        <w:lastRenderedPageBreak/>
        <w:t xml:space="preserve">فصل ۴ </w:t>
      </w:r>
      <w:r w:rsidRPr="00F30B09">
        <w:rPr>
          <w:rFonts w:hint="cs"/>
          <w:b/>
          <w:bCs/>
          <w:color w:val="1B2430"/>
        </w:rPr>
        <w:t>—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راهنمای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گام‌به‌گام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هر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بخش</w:t>
      </w:r>
      <w:bookmarkEnd w:id="7"/>
    </w:p>
    <w:p w14:paraId="37935650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8" w:name="_Toc236420540"/>
      <w:r w:rsidRPr="00F30B09">
        <w:rPr>
          <w:rFonts w:cs="2  Nazanin"/>
          <w:b/>
          <w:bCs/>
          <w:color w:val="D64528"/>
        </w:rPr>
        <w:t>1. ارکان جهت‌ساز سازمان</w:t>
      </w:r>
      <w:bookmarkEnd w:id="8"/>
    </w:p>
    <w:p w14:paraId="2A6314D4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هدف این بخش: ثبت چشم‌انداز، مأموریت، ارزش‌های سازمانی و خط‌مشی کیفیت.</w:t>
      </w:r>
    </w:p>
    <w:p w14:paraId="3622D3B8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i/>
          <w:iCs/>
          <w:color w:val="5A6474"/>
          <w:sz w:val="19"/>
          <w:szCs w:val="19"/>
        </w:rPr>
        <w:t>دسترسی ویرایش: فقط مدیر ارشد سیستم (Superuser)</w:t>
      </w:r>
    </w:p>
    <w:p w14:paraId="7121175A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9" w:name="_Toc236420541"/>
      <w:r w:rsidRPr="00F30B09">
        <w:rPr>
          <w:rFonts w:cs="2  Nazanin"/>
          <w:b/>
          <w:bCs/>
          <w:color w:val="3E4A5C"/>
          <w:sz w:val="23"/>
          <w:szCs w:val="23"/>
        </w:rPr>
        <w:t>چیکار کنید</w:t>
      </w:r>
      <w:bookmarkEnd w:id="9"/>
    </w:p>
    <w:p w14:paraId="1D89CBE9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به منو، بخش «ارکان جهت‌ساز سازمان» بروید.</w:t>
      </w:r>
    </w:p>
    <w:p w14:paraId="4A6078FE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چشم‌انداز و مأموریت را بنویسید و «ذخیره تغییرات» را بزنید.</w:t>
      </w:r>
    </w:p>
    <w:p w14:paraId="720E8FD2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برای هر ارزش سازمانی، «افزودن ارزش» را بزنید.</w:t>
      </w:r>
    </w:p>
    <w:p w14:paraId="33B06C8B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برای خط‌مشی کیفیت، هر بند را با «افزودن بند» اضافه کنید.</w:t>
      </w:r>
    </w:p>
    <w:p w14:paraId="1240D0B6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10" w:name="_Toc236420542"/>
      <w:r w:rsidRPr="00F30B09">
        <w:rPr>
          <w:rFonts w:cs="2  Nazanin"/>
          <w:b/>
          <w:bCs/>
          <w:color w:val="D64528"/>
        </w:rPr>
        <w:t>2. اسناد و دستورالعمل‌ها</w:t>
      </w:r>
      <w:bookmarkEnd w:id="10"/>
    </w:p>
    <w:p w14:paraId="5B93A324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هدف این بخش: نگهداری اسناد بالادستی و دستورالعمل‌های سازمانی به‌صورت فایل قابل‌دانلود.</w:t>
      </w:r>
    </w:p>
    <w:p w14:paraId="49E691CA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i/>
          <w:iCs/>
          <w:color w:val="5A6474"/>
          <w:sz w:val="19"/>
          <w:szCs w:val="19"/>
        </w:rPr>
        <w:t>دسترسی ویرایش: ویرایشگران و مدیر سیستم</w:t>
      </w:r>
    </w:p>
    <w:p w14:paraId="2D73D9EF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11" w:name="_Toc236420543"/>
      <w:r w:rsidRPr="00F30B09">
        <w:rPr>
          <w:rFonts w:cs="2  Nazanin"/>
          <w:b/>
          <w:bCs/>
          <w:color w:val="3E4A5C"/>
          <w:sz w:val="23"/>
          <w:szCs w:val="23"/>
        </w:rPr>
        <w:t>چیکار کنید</w:t>
      </w:r>
      <w:bookmarkEnd w:id="11"/>
    </w:p>
    <w:p w14:paraId="507C80B6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دکمه‌ی «افزودن سند» را بزنید.</w:t>
      </w:r>
    </w:p>
    <w:p w14:paraId="5362AC9E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 xml:space="preserve">عنوان، کد دستورالعمل (اختیاری)، دسته (سند بالادستی/دستورالعمل)، تاریخ تصویب (شمسی </w:t>
      </w:r>
      <w:r w:rsidRPr="00F30B09">
        <w:rPr>
          <w:rFonts w:hint="cs"/>
        </w:rPr>
        <w:t>—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تاریخ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واقعی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تصویب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سند،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نه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تاریخ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آپلود</w:t>
      </w:r>
      <w:r w:rsidRPr="00F30B09">
        <w:rPr>
          <w:rFonts w:cs="2  Nazanin"/>
        </w:rPr>
        <w:t xml:space="preserve">) </w:t>
      </w:r>
      <w:r w:rsidRPr="00F30B09">
        <w:rPr>
          <w:rFonts w:cs="2  Nazanin" w:hint="cs"/>
        </w:rPr>
        <w:t>و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توضیح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کوتاه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را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وارد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کنید</w:t>
      </w:r>
      <w:r w:rsidRPr="00F30B09">
        <w:rPr>
          <w:rFonts w:cs="2  Nazanin"/>
        </w:rPr>
        <w:t>.</w:t>
      </w:r>
    </w:p>
    <w:p w14:paraId="0B8515D3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فایل (PDF، Word یا Excel) را آپلود کنید.</w:t>
      </w:r>
    </w:p>
    <w:p w14:paraId="0BA2ECC3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12" w:name="_Toc236420544"/>
      <w:r w:rsidRPr="00F30B09">
        <w:rPr>
          <w:rFonts w:cs="2  Nazanin"/>
          <w:b/>
          <w:bCs/>
          <w:color w:val="3E4A5C"/>
          <w:sz w:val="23"/>
          <w:szCs w:val="23"/>
        </w:rPr>
        <w:t>نکات مهم</w:t>
      </w:r>
      <w:bookmarkEnd w:id="12"/>
    </w:p>
    <w:p w14:paraId="0461B5A8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این بخش فقط برای کاربران واردشده (لاگین‌کرده) قابل مشاهده است.</w:t>
      </w:r>
    </w:p>
    <w:p w14:paraId="3382A614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فایل PDF در تب جدید باز می‌شود؛ Word و Excel دانلود می‌شوند.</w:t>
      </w:r>
    </w:p>
    <w:p w14:paraId="362A2203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13" w:name="_Toc236420545"/>
      <w:r w:rsidRPr="00F30B09">
        <w:rPr>
          <w:rFonts w:cs="2  Nazanin"/>
          <w:b/>
          <w:bCs/>
          <w:color w:val="D64528"/>
        </w:rPr>
        <w:t>3. تحلیل ذینفعان</w:t>
      </w:r>
      <w:bookmarkEnd w:id="13"/>
    </w:p>
    <w:p w14:paraId="09679147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هدف این بخش: ثبت نیازها، ریسک‌ها و فرصت‌های ذینفعان کلیدی سازمان.</w:t>
      </w:r>
    </w:p>
    <w:p w14:paraId="653D0F82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i/>
          <w:iCs/>
          <w:color w:val="5A6474"/>
          <w:sz w:val="19"/>
          <w:szCs w:val="19"/>
        </w:rPr>
        <w:t>دسترسی ویرایش: ویرایشگران و مدیر سیستم</w:t>
      </w:r>
    </w:p>
    <w:p w14:paraId="7288C956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14" w:name="_Toc236420546"/>
      <w:r w:rsidRPr="00F30B09">
        <w:rPr>
          <w:rFonts w:cs="2  Nazanin"/>
          <w:b/>
          <w:bCs/>
          <w:color w:val="3E4A5C"/>
          <w:sz w:val="23"/>
          <w:szCs w:val="23"/>
        </w:rPr>
        <w:t>چیکار کنید</w:t>
      </w:r>
      <w:bookmarkEnd w:id="14"/>
    </w:p>
    <w:p w14:paraId="04A0E3A7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دکمه‌ی «افزودن ذی‌نفع» را بزنید.</w:t>
      </w:r>
    </w:p>
    <w:p w14:paraId="2B4A3770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واحد، نام ذی‌نفع، کانال ارتباطی، نیاز/انتظار را وارد کنید.</w:t>
      </w:r>
    </w:p>
    <w:p w14:paraId="593D9F40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lastRenderedPageBreak/>
        <w:t>ریسک/فرصت مرتبط و امتیاز عددی‌شان، اقدام تعریف‌شده و وضعیت رسیدگی را ثبت کنید.</w:t>
      </w:r>
    </w:p>
    <w:p w14:paraId="2C1332BE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15" w:name="_Toc236420547"/>
      <w:r w:rsidRPr="00F30B09">
        <w:rPr>
          <w:rFonts w:cs="2  Nazanin"/>
          <w:b/>
          <w:bCs/>
          <w:color w:val="3E4A5C"/>
          <w:sz w:val="23"/>
          <w:szCs w:val="23"/>
        </w:rPr>
        <w:t>نکات مهم</w:t>
      </w:r>
      <w:bookmarkEnd w:id="15"/>
    </w:p>
    <w:p w14:paraId="778E6A5A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 xml:space="preserve">قبل از ثبت ذی‌نفع جدید، بالای جدول از کادرهای جستجوی زنده (زیر ستون‌های واحد، ذی‌نفع، نیاز/انتظار، ریسک، فرصت، اقدام) استفاده کنید </w:t>
      </w:r>
      <w:r w:rsidRPr="00F30B09">
        <w:rPr>
          <w:rFonts w:hint="cs"/>
          <w:sz w:val="21"/>
          <w:szCs w:val="21"/>
        </w:rPr>
        <w:t>—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همزمان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با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تایپ،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موارد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مشابه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فوری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نشان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داده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می‌شوند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تا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از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ثبت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تکراری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جلوگیری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شود</w:t>
      </w:r>
      <w:r w:rsidRPr="00F30B09">
        <w:rPr>
          <w:rFonts w:cs="2  Nazanin"/>
          <w:sz w:val="21"/>
          <w:szCs w:val="21"/>
        </w:rPr>
        <w:t>.</w:t>
      </w:r>
    </w:p>
    <w:p w14:paraId="2D92FBE7" w14:textId="77777777" w:rsidR="00BA06F5" w:rsidRPr="00F30B09" w:rsidRDefault="00000000" w:rsidP="00F30B09">
      <w:pPr>
        <w:pBdr>
          <w:top w:val="single" w:sz="4" w:space="0" w:color="5B8BB0"/>
          <w:left w:val="single" w:sz="4" w:space="0" w:color="5B8BB0"/>
          <w:bottom w:val="single" w:sz="4" w:space="0" w:color="5B8BB0"/>
          <w:right w:val="single" w:sz="4" w:space="0" w:color="5B8BB0"/>
        </w:pBdr>
        <w:shd w:val="clear" w:color="auto" w:fill="EAF1F7"/>
        <w:bidi/>
        <w:spacing w:before="80" w:after="180" w:line="320" w:lineRule="auto"/>
        <w:ind w:left="100" w:right="100"/>
        <w:rPr>
          <w:rFonts w:cs="2  Nazanin"/>
        </w:rPr>
      </w:pPr>
      <w:r w:rsidRPr="00F30B09">
        <w:rPr>
          <w:rFonts w:ascii="Segoe UI Emoji" w:hAnsi="Segoe UI Emoji" w:cs="Segoe UI Emoji" w:hint="cs"/>
          <w:color w:val="2E5C8A"/>
          <w:sz w:val="20"/>
          <w:szCs w:val="20"/>
        </w:rPr>
        <w:t>🔗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ارتباطات</w:t>
      </w:r>
      <w:r w:rsidRPr="00F30B09">
        <w:rPr>
          <w:rFonts w:cs="2  Nazanin"/>
          <w:color w:val="2E5C8A"/>
          <w:sz w:val="20"/>
          <w:szCs w:val="20"/>
        </w:rPr>
        <w:t xml:space="preserve">: </w:t>
      </w:r>
      <w:r w:rsidRPr="00F30B09">
        <w:rPr>
          <w:rFonts w:cs="2  Nazanin" w:hint="cs"/>
          <w:color w:val="2E5C8A"/>
          <w:sz w:val="20"/>
          <w:szCs w:val="20"/>
        </w:rPr>
        <w:t>هر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فرصت</w:t>
      </w:r>
      <w:r w:rsidRPr="00F30B09">
        <w:rPr>
          <w:rFonts w:cs="2  Nazanin"/>
          <w:color w:val="2E5C8A"/>
          <w:sz w:val="20"/>
          <w:szCs w:val="20"/>
        </w:rPr>
        <w:t>/</w:t>
      </w:r>
      <w:r w:rsidRPr="00F30B09">
        <w:rPr>
          <w:rFonts w:cs="2  Nazanin" w:hint="cs"/>
          <w:color w:val="2E5C8A"/>
          <w:sz w:val="20"/>
          <w:szCs w:val="20"/>
        </w:rPr>
        <w:t>تهدید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SWOT </w:t>
      </w:r>
      <w:r w:rsidRPr="00F30B09">
        <w:rPr>
          <w:rFonts w:cs="2  Nazanin" w:hint="cs"/>
          <w:color w:val="2E5C8A"/>
          <w:sz w:val="20"/>
          <w:szCs w:val="20"/>
        </w:rPr>
        <w:t>می‌تواند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به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یک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ذی‌نفع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خاص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وصل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شود</w:t>
      </w:r>
      <w:r w:rsidRPr="00F30B09">
        <w:rPr>
          <w:rFonts w:cs="2  Nazanin"/>
          <w:color w:val="2E5C8A"/>
          <w:sz w:val="20"/>
          <w:szCs w:val="20"/>
        </w:rPr>
        <w:t xml:space="preserve"> (</w:t>
      </w:r>
      <w:r w:rsidRPr="00F30B09">
        <w:rPr>
          <w:rFonts w:cs="2  Nazanin" w:hint="cs"/>
          <w:color w:val="2E5C8A"/>
          <w:sz w:val="20"/>
          <w:szCs w:val="20"/>
        </w:rPr>
        <w:t>ثبت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صفحه</w:t>
      </w:r>
      <w:r w:rsidRPr="00F30B09">
        <w:rPr>
          <w:rFonts w:cs="2  Nazanin"/>
          <w:color w:val="2E5C8A"/>
          <w:sz w:val="20"/>
          <w:szCs w:val="20"/>
        </w:rPr>
        <w:t xml:space="preserve"> SWOT).</w:t>
      </w:r>
    </w:p>
    <w:p w14:paraId="7AD69479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16" w:name="_Toc236420548"/>
      <w:r w:rsidRPr="00F30B09">
        <w:rPr>
          <w:rFonts w:cs="2  Nazanin"/>
          <w:b/>
          <w:bCs/>
          <w:color w:val="D64528"/>
        </w:rPr>
        <w:t>4. تحلیل PESTEL</w:t>
      </w:r>
      <w:bookmarkEnd w:id="16"/>
    </w:p>
    <w:p w14:paraId="150AD1B5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هدف این بخش: ثبت روندهای کلان محیط، به‌همراه ۵ فیلد آینده‌پژوهی (اثر، احتمال، عدم‌قطعیت، افق، روند).</w:t>
      </w:r>
    </w:p>
    <w:p w14:paraId="5B1BC805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i/>
          <w:iCs/>
          <w:color w:val="5A6474"/>
          <w:sz w:val="19"/>
          <w:szCs w:val="19"/>
        </w:rPr>
        <w:t>دسترسی ویرایش: ویرایشگران و مدیر سیستم</w:t>
      </w:r>
    </w:p>
    <w:p w14:paraId="53D55BA8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17" w:name="_Toc236420549"/>
      <w:r w:rsidRPr="00F30B09">
        <w:rPr>
          <w:rFonts w:cs="2  Nazanin"/>
          <w:b/>
          <w:bCs/>
          <w:color w:val="3E4A5C"/>
          <w:sz w:val="23"/>
          <w:szCs w:val="23"/>
        </w:rPr>
        <w:t>چیکار کنید</w:t>
      </w:r>
      <w:bookmarkEnd w:id="17"/>
    </w:p>
    <w:p w14:paraId="3B2A0ED4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دکمه‌ی «افزودن مورد» را بزنید.</w:t>
      </w:r>
    </w:p>
    <w:p w14:paraId="5787A9D7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بُعد، نوع (عامل/فرصت/تهدید) و متن را وارد کنید.</w:t>
      </w:r>
    </w:p>
    <w:p w14:paraId="0A8B7A3F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میزان اثر و احتمال وقوع (۱ تا ۵)، عدم‌قطعیت، افق زمانی و روند تغییر را پر کنید.</w:t>
      </w:r>
    </w:p>
    <w:p w14:paraId="23DD6DE6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18" w:name="_Toc236420550"/>
      <w:r w:rsidRPr="00F30B09">
        <w:rPr>
          <w:rFonts w:cs="2  Nazanin"/>
          <w:b/>
          <w:bCs/>
          <w:color w:val="3E4A5C"/>
          <w:sz w:val="23"/>
          <w:szCs w:val="23"/>
        </w:rPr>
        <w:t>نکات مهم</w:t>
      </w:r>
      <w:bookmarkEnd w:id="18"/>
    </w:p>
    <w:p w14:paraId="00CDCE13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کارت «عوامل کلیدی» بالای صفحه، خودکار ۸ عامل با بالاترین امتیاز (اثر × احتمال) را نشان می‌دهد.</w:t>
      </w:r>
    </w:p>
    <w:p w14:paraId="7267673F" w14:textId="77777777" w:rsidR="00BA06F5" w:rsidRPr="00F30B09" w:rsidRDefault="00000000" w:rsidP="00F30B09">
      <w:pPr>
        <w:pBdr>
          <w:top w:val="single" w:sz="4" w:space="0" w:color="5B8BB0"/>
          <w:left w:val="single" w:sz="4" w:space="0" w:color="5B8BB0"/>
          <w:bottom w:val="single" w:sz="4" w:space="0" w:color="5B8BB0"/>
          <w:right w:val="single" w:sz="4" w:space="0" w:color="5B8BB0"/>
        </w:pBdr>
        <w:shd w:val="clear" w:color="auto" w:fill="EAF1F7"/>
        <w:bidi/>
        <w:spacing w:before="80" w:after="180" w:line="320" w:lineRule="auto"/>
        <w:ind w:left="100" w:right="100"/>
        <w:rPr>
          <w:rFonts w:cs="2  Nazanin"/>
        </w:rPr>
      </w:pPr>
      <w:r w:rsidRPr="00F30B09">
        <w:rPr>
          <w:rFonts w:ascii="Segoe UI Emoji" w:hAnsi="Segoe UI Emoji" w:cs="Segoe UI Emoji" w:hint="cs"/>
          <w:color w:val="2E5C8A"/>
          <w:sz w:val="20"/>
          <w:szCs w:val="20"/>
        </w:rPr>
        <w:t>🔗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ارتباطات</w:t>
      </w:r>
      <w:r w:rsidRPr="00F30B09">
        <w:rPr>
          <w:rFonts w:cs="2  Nazanin"/>
          <w:color w:val="2E5C8A"/>
          <w:sz w:val="20"/>
          <w:szCs w:val="20"/>
        </w:rPr>
        <w:t xml:space="preserve">: </w:t>
      </w:r>
      <w:r w:rsidRPr="00F30B09">
        <w:rPr>
          <w:rFonts w:cs="2  Nazanin" w:hint="cs"/>
          <w:color w:val="2E5C8A"/>
          <w:sz w:val="20"/>
          <w:szCs w:val="20"/>
        </w:rPr>
        <w:t>هر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فرصت</w:t>
      </w:r>
      <w:r w:rsidRPr="00F30B09">
        <w:rPr>
          <w:rFonts w:cs="2  Nazanin"/>
          <w:color w:val="2E5C8A"/>
          <w:sz w:val="20"/>
          <w:szCs w:val="20"/>
        </w:rPr>
        <w:t>/</w:t>
      </w:r>
      <w:r w:rsidRPr="00F30B09">
        <w:rPr>
          <w:rFonts w:cs="2  Nazanin" w:hint="cs"/>
          <w:color w:val="2E5C8A"/>
          <w:sz w:val="20"/>
          <w:szCs w:val="20"/>
        </w:rPr>
        <w:t>تهدید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SWOT </w:t>
      </w:r>
      <w:r w:rsidRPr="00F30B09">
        <w:rPr>
          <w:rFonts w:cs="2  Nazanin" w:hint="cs"/>
          <w:color w:val="2E5C8A"/>
          <w:sz w:val="20"/>
          <w:szCs w:val="20"/>
        </w:rPr>
        <w:t>می‌تواند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به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یک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عامل</w:t>
      </w:r>
      <w:r w:rsidRPr="00F30B09">
        <w:rPr>
          <w:rFonts w:cs="2  Nazanin"/>
          <w:color w:val="2E5C8A"/>
          <w:sz w:val="20"/>
          <w:szCs w:val="20"/>
        </w:rPr>
        <w:t xml:space="preserve"> PESTEL </w:t>
      </w:r>
      <w:r w:rsidRPr="00F30B09">
        <w:rPr>
          <w:rFonts w:cs="2  Nazanin" w:hint="cs"/>
          <w:color w:val="2E5C8A"/>
          <w:sz w:val="20"/>
          <w:szCs w:val="20"/>
        </w:rPr>
        <w:t>وصل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شود</w:t>
      </w:r>
      <w:r w:rsidRPr="00F30B09">
        <w:rPr>
          <w:rFonts w:cs="2  Nazanin"/>
          <w:color w:val="2E5C8A"/>
          <w:sz w:val="20"/>
          <w:szCs w:val="20"/>
        </w:rPr>
        <w:t xml:space="preserve"> (</w:t>
      </w:r>
      <w:r w:rsidRPr="00F30B09">
        <w:rPr>
          <w:rFonts w:cs="2  Nazanin" w:hint="cs"/>
          <w:color w:val="2E5C8A"/>
          <w:sz w:val="20"/>
          <w:szCs w:val="20"/>
        </w:rPr>
        <w:t>ثبت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صفحه</w:t>
      </w:r>
      <w:r w:rsidRPr="00F30B09">
        <w:rPr>
          <w:rFonts w:cs="2  Nazanin"/>
          <w:color w:val="2E5C8A"/>
          <w:sz w:val="20"/>
          <w:szCs w:val="20"/>
        </w:rPr>
        <w:t xml:space="preserve"> SWOT).</w:t>
      </w:r>
    </w:p>
    <w:p w14:paraId="03F0CC82" w14:textId="77777777" w:rsidR="00BA06F5" w:rsidRPr="00F30B09" w:rsidRDefault="00000000" w:rsidP="00F30B09">
      <w:pPr>
        <w:pBdr>
          <w:top w:val="single" w:sz="4" w:space="0" w:color="5B8BB0"/>
          <w:left w:val="single" w:sz="4" w:space="0" w:color="5B8BB0"/>
          <w:bottom w:val="single" w:sz="4" w:space="0" w:color="5B8BB0"/>
          <w:right w:val="single" w:sz="4" w:space="0" w:color="5B8BB0"/>
        </w:pBdr>
        <w:shd w:val="clear" w:color="auto" w:fill="EAF1F7"/>
        <w:bidi/>
        <w:spacing w:before="80" w:after="180" w:line="320" w:lineRule="auto"/>
        <w:ind w:left="100" w:right="100"/>
        <w:rPr>
          <w:rFonts w:cs="2  Nazanin"/>
        </w:rPr>
      </w:pPr>
      <w:r w:rsidRPr="00F30B09">
        <w:rPr>
          <w:rFonts w:ascii="Segoe UI Emoji" w:hAnsi="Segoe UI Emoji" w:cs="Segoe UI Emoji" w:hint="cs"/>
          <w:color w:val="2E5C8A"/>
          <w:sz w:val="20"/>
          <w:szCs w:val="20"/>
        </w:rPr>
        <w:t>🔗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ارتباطات</w:t>
      </w:r>
      <w:r w:rsidRPr="00F30B09">
        <w:rPr>
          <w:rFonts w:cs="2  Nazanin"/>
          <w:color w:val="2E5C8A"/>
          <w:sz w:val="20"/>
          <w:szCs w:val="20"/>
        </w:rPr>
        <w:t xml:space="preserve">: </w:t>
      </w:r>
      <w:r w:rsidRPr="00F30B09">
        <w:rPr>
          <w:rFonts w:cs="2  Nazanin" w:hint="cs"/>
          <w:color w:val="2E5C8A"/>
          <w:sz w:val="20"/>
          <w:szCs w:val="20"/>
        </w:rPr>
        <w:t>هر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عامل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کلیدی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ماتریس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اثر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متقابل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می‌تواند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به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یک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عامل</w:t>
      </w:r>
      <w:r w:rsidRPr="00F30B09">
        <w:rPr>
          <w:rFonts w:cs="2  Nazanin"/>
          <w:color w:val="2E5C8A"/>
          <w:sz w:val="20"/>
          <w:szCs w:val="20"/>
        </w:rPr>
        <w:t xml:space="preserve"> PESTEL </w:t>
      </w:r>
      <w:r w:rsidRPr="00F30B09">
        <w:rPr>
          <w:rFonts w:cs="2  Nazanin" w:hint="cs"/>
          <w:color w:val="2E5C8A"/>
          <w:sz w:val="20"/>
          <w:szCs w:val="20"/>
        </w:rPr>
        <w:t>وصل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شود</w:t>
      </w:r>
      <w:r w:rsidRPr="00F30B09">
        <w:rPr>
          <w:rFonts w:cs="2  Nazanin"/>
          <w:color w:val="2E5C8A"/>
          <w:sz w:val="20"/>
          <w:szCs w:val="20"/>
        </w:rPr>
        <w:t xml:space="preserve"> (</w:t>
      </w:r>
      <w:r w:rsidRPr="00F30B09">
        <w:rPr>
          <w:rFonts w:cs="2  Nazanin" w:hint="cs"/>
          <w:color w:val="2E5C8A"/>
          <w:sz w:val="20"/>
          <w:szCs w:val="20"/>
        </w:rPr>
        <w:t>ثبت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صفحه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ماتریس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اثر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متقابل</w:t>
      </w:r>
      <w:r w:rsidRPr="00F30B09">
        <w:rPr>
          <w:rFonts w:cs="2  Nazanin"/>
          <w:color w:val="2E5C8A"/>
          <w:sz w:val="20"/>
          <w:szCs w:val="20"/>
        </w:rPr>
        <w:t>)</w:t>
      </w:r>
      <w:r w:rsidRPr="00F30B09">
        <w:rPr>
          <w:rFonts w:cs="2  Nazanin" w:hint="cs"/>
          <w:color w:val="2E5C8A"/>
          <w:sz w:val="20"/>
          <w:szCs w:val="20"/>
        </w:rPr>
        <w:t>؛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این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روی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هر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دو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صفحه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به‌صورت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برچسب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دیده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می‌شود</w:t>
      </w:r>
      <w:r w:rsidRPr="00F30B09">
        <w:rPr>
          <w:rFonts w:cs="2  Nazanin"/>
          <w:color w:val="2E5C8A"/>
          <w:sz w:val="20"/>
          <w:szCs w:val="20"/>
        </w:rPr>
        <w:t>.</w:t>
      </w:r>
    </w:p>
    <w:p w14:paraId="47E2568A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19" w:name="_Toc236420551"/>
      <w:r w:rsidRPr="00F30B09">
        <w:rPr>
          <w:rFonts w:cs="2  Nazanin"/>
          <w:b/>
          <w:bCs/>
          <w:color w:val="D64528"/>
        </w:rPr>
        <w:t>5. پنج نیروی رقابتی Porter</w:t>
      </w:r>
      <w:bookmarkEnd w:id="19"/>
    </w:p>
    <w:p w14:paraId="511ED8A1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هدف این بخش: تحلیل شدت رقابت در صنعت.</w:t>
      </w:r>
    </w:p>
    <w:p w14:paraId="276972EE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i/>
          <w:iCs/>
          <w:color w:val="5A6474"/>
          <w:sz w:val="19"/>
          <w:szCs w:val="19"/>
        </w:rPr>
        <w:t>دسترسی ویرایش: ویرایشگران و مدیر سیستم</w:t>
      </w:r>
    </w:p>
    <w:p w14:paraId="136AD128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20" w:name="_Toc236420552"/>
      <w:r w:rsidRPr="00F30B09">
        <w:rPr>
          <w:rFonts w:cs="2  Nazanin"/>
          <w:b/>
          <w:bCs/>
          <w:color w:val="3E4A5C"/>
          <w:sz w:val="23"/>
          <w:szCs w:val="23"/>
        </w:rPr>
        <w:t>چیکار کنید</w:t>
      </w:r>
      <w:bookmarkEnd w:id="20"/>
    </w:p>
    <w:p w14:paraId="03E6A3F5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روی مداد کنار هر نیرو کلیک کنید.</w:t>
      </w:r>
    </w:p>
    <w:p w14:paraId="422C98DD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شدت، دلایل و نتیجه‌گیری/پیشنهاد را وارد کنید.</w:t>
      </w:r>
    </w:p>
    <w:p w14:paraId="43F12C3A" w14:textId="77777777" w:rsidR="00BA06F5" w:rsidRPr="00F30B09" w:rsidRDefault="00000000" w:rsidP="00F30B09">
      <w:pPr>
        <w:pBdr>
          <w:top w:val="single" w:sz="4" w:space="0" w:color="5B8BB0"/>
          <w:left w:val="single" w:sz="4" w:space="0" w:color="5B8BB0"/>
          <w:bottom w:val="single" w:sz="4" w:space="0" w:color="5B8BB0"/>
          <w:right w:val="single" w:sz="4" w:space="0" w:color="5B8BB0"/>
        </w:pBdr>
        <w:shd w:val="clear" w:color="auto" w:fill="EAF1F7"/>
        <w:bidi/>
        <w:spacing w:before="80" w:after="180" w:line="320" w:lineRule="auto"/>
        <w:ind w:left="100" w:right="100"/>
        <w:rPr>
          <w:rFonts w:cs="2  Nazanin"/>
        </w:rPr>
      </w:pPr>
      <w:r w:rsidRPr="00F30B09">
        <w:rPr>
          <w:rFonts w:ascii="Segoe UI Emoji" w:hAnsi="Segoe UI Emoji" w:cs="Segoe UI Emoji" w:hint="cs"/>
          <w:color w:val="2E5C8A"/>
          <w:sz w:val="20"/>
          <w:szCs w:val="20"/>
        </w:rPr>
        <w:t>🔗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ارتباطات</w:t>
      </w:r>
      <w:r w:rsidRPr="00F30B09">
        <w:rPr>
          <w:rFonts w:cs="2  Nazanin"/>
          <w:color w:val="2E5C8A"/>
          <w:sz w:val="20"/>
          <w:szCs w:val="20"/>
        </w:rPr>
        <w:t xml:space="preserve">: </w:t>
      </w:r>
      <w:r w:rsidRPr="00F30B09">
        <w:rPr>
          <w:rFonts w:cs="2  Nazanin" w:hint="cs"/>
          <w:color w:val="2E5C8A"/>
          <w:sz w:val="20"/>
          <w:szCs w:val="20"/>
        </w:rPr>
        <w:t>هر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فرصت</w:t>
      </w:r>
      <w:r w:rsidRPr="00F30B09">
        <w:rPr>
          <w:rFonts w:cs="2  Nazanin"/>
          <w:color w:val="2E5C8A"/>
          <w:sz w:val="20"/>
          <w:szCs w:val="20"/>
        </w:rPr>
        <w:t>/</w:t>
      </w:r>
      <w:r w:rsidRPr="00F30B09">
        <w:rPr>
          <w:rFonts w:cs="2  Nazanin" w:hint="cs"/>
          <w:color w:val="2E5C8A"/>
          <w:sz w:val="20"/>
          <w:szCs w:val="20"/>
        </w:rPr>
        <w:t>تهدید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SWOT </w:t>
      </w:r>
      <w:r w:rsidRPr="00F30B09">
        <w:rPr>
          <w:rFonts w:cs="2  Nazanin" w:hint="cs"/>
          <w:color w:val="2E5C8A"/>
          <w:sz w:val="20"/>
          <w:szCs w:val="20"/>
        </w:rPr>
        <w:t>می‌تواند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به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یک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نیروی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پورتر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وصل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شود</w:t>
      </w:r>
      <w:r w:rsidRPr="00F30B09">
        <w:rPr>
          <w:rFonts w:cs="2  Nazanin"/>
          <w:color w:val="2E5C8A"/>
          <w:sz w:val="20"/>
          <w:szCs w:val="20"/>
        </w:rPr>
        <w:t xml:space="preserve"> (</w:t>
      </w:r>
      <w:r w:rsidRPr="00F30B09">
        <w:rPr>
          <w:rFonts w:cs="2  Nazanin" w:hint="cs"/>
          <w:color w:val="2E5C8A"/>
          <w:sz w:val="20"/>
          <w:szCs w:val="20"/>
        </w:rPr>
        <w:t>ثبت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صفحه</w:t>
      </w:r>
      <w:r w:rsidRPr="00F30B09">
        <w:rPr>
          <w:rFonts w:cs="2  Nazanin"/>
          <w:color w:val="2E5C8A"/>
          <w:sz w:val="20"/>
          <w:szCs w:val="20"/>
        </w:rPr>
        <w:t xml:space="preserve"> SWOT).</w:t>
      </w:r>
    </w:p>
    <w:p w14:paraId="163A9406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21" w:name="_Toc236420553"/>
      <w:r w:rsidRPr="00F30B09">
        <w:rPr>
          <w:rFonts w:cs="2  Nazanin"/>
          <w:b/>
          <w:bCs/>
          <w:color w:val="D64528"/>
        </w:rPr>
        <w:t>6. تحلیل McKinsey 7S</w:t>
      </w:r>
      <w:bookmarkEnd w:id="21"/>
    </w:p>
    <w:p w14:paraId="604D73AF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هدف این بخش: سنجش هماهنگی درونی سازمان از ۷ زاویه.</w:t>
      </w:r>
    </w:p>
    <w:p w14:paraId="165BE1AF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i/>
          <w:iCs/>
          <w:color w:val="5A6474"/>
          <w:sz w:val="19"/>
          <w:szCs w:val="19"/>
        </w:rPr>
        <w:t>دسترسی ویرایش: ویرایشگران و مدیر سیستم</w:t>
      </w:r>
    </w:p>
    <w:p w14:paraId="5DEDB9A2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22" w:name="_Toc236420554"/>
      <w:r w:rsidRPr="00F30B09">
        <w:rPr>
          <w:rFonts w:cs="2  Nazanin"/>
          <w:b/>
          <w:bCs/>
          <w:color w:val="3E4A5C"/>
          <w:sz w:val="23"/>
          <w:szCs w:val="23"/>
        </w:rPr>
        <w:lastRenderedPageBreak/>
        <w:t>چیکار کنید</w:t>
      </w:r>
      <w:bookmarkEnd w:id="22"/>
    </w:p>
    <w:p w14:paraId="03F76B80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روی مداد هر مؤلفه کلیک کنید.</w:t>
      </w:r>
    </w:p>
    <w:p w14:paraId="45E3B357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وضعیت فعلی، نقاط قوت و ضعف/ریسک را بنویسید.</w:t>
      </w:r>
    </w:p>
    <w:p w14:paraId="4B63E007" w14:textId="77777777" w:rsidR="00BA06F5" w:rsidRPr="00F30B09" w:rsidRDefault="00000000" w:rsidP="00F30B09">
      <w:pPr>
        <w:pBdr>
          <w:top w:val="single" w:sz="4" w:space="0" w:color="5B8BB0"/>
          <w:left w:val="single" w:sz="4" w:space="0" w:color="5B8BB0"/>
          <w:bottom w:val="single" w:sz="4" w:space="0" w:color="5B8BB0"/>
          <w:right w:val="single" w:sz="4" w:space="0" w:color="5B8BB0"/>
        </w:pBdr>
        <w:shd w:val="clear" w:color="auto" w:fill="EAF1F7"/>
        <w:bidi/>
        <w:spacing w:before="80" w:after="180" w:line="320" w:lineRule="auto"/>
        <w:ind w:left="100" w:right="100"/>
        <w:rPr>
          <w:rFonts w:cs="2  Nazanin"/>
        </w:rPr>
      </w:pPr>
      <w:r w:rsidRPr="00F30B09">
        <w:rPr>
          <w:rFonts w:ascii="Segoe UI Emoji" w:hAnsi="Segoe UI Emoji" w:cs="Segoe UI Emoji" w:hint="cs"/>
          <w:color w:val="2E5C8A"/>
          <w:sz w:val="20"/>
          <w:szCs w:val="20"/>
        </w:rPr>
        <w:t>🔗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ارتباطات</w:t>
      </w:r>
      <w:r w:rsidRPr="00F30B09">
        <w:rPr>
          <w:rFonts w:cs="2  Nazanin"/>
          <w:color w:val="2E5C8A"/>
          <w:sz w:val="20"/>
          <w:szCs w:val="20"/>
        </w:rPr>
        <w:t xml:space="preserve">: </w:t>
      </w:r>
      <w:r w:rsidRPr="00F30B09">
        <w:rPr>
          <w:rFonts w:cs="2  Nazanin" w:hint="cs"/>
          <w:color w:val="2E5C8A"/>
          <w:sz w:val="20"/>
          <w:szCs w:val="20"/>
        </w:rPr>
        <w:t>هر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قوت</w:t>
      </w:r>
      <w:r w:rsidRPr="00F30B09">
        <w:rPr>
          <w:rFonts w:cs="2  Nazanin"/>
          <w:color w:val="2E5C8A"/>
          <w:sz w:val="20"/>
          <w:szCs w:val="20"/>
        </w:rPr>
        <w:t>/</w:t>
      </w:r>
      <w:r w:rsidRPr="00F30B09">
        <w:rPr>
          <w:rFonts w:cs="2  Nazanin" w:hint="cs"/>
          <w:color w:val="2E5C8A"/>
          <w:sz w:val="20"/>
          <w:szCs w:val="20"/>
        </w:rPr>
        <w:t>ضعف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SWOT </w:t>
      </w:r>
      <w:r w:rsidRPr="00F30B09">
        <w:rPr>
          <w:rFonts w:cs="2  Nazanin" w:hint="cs"/>
          <w:color w:val="2E5C8A"/>
          <w:sz w:val="20"/>
          <w:szCs w:val="20"/>
        </w:rPr>
        <w:t>می‌تواند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به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یک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مؤلفه</w:t>
      </w:r>
      <w:r w:rsidRPr="00F30B09">
        <w:rPr>
          <w:rFonts w:cs="2  Nazanin"/>
          <w:color w:val="2E5C8A"/>
          <w:sz w:val="20"/>
          <w:szCs w:val="20"/>
        </w:rPr>
        <w:t xml:space="preserve"> 7S </w:t>
      </w:r>
      <w:r w:rsidRPr="00F30B09">
        <w:rPr>
          <w:rFonts w:cs="2  Nazanin" w:hint="cs"/>
          <w:color w:val="2E5C8A"/>
          <w:sz w:val="20"/>
          <w:szCs w:val="20"/>
        </w:rPr>
        <w:t>وصل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شود</w:t>
      </w:r>
      <w:r w:rsidRPr="00F30B09">
        <w:rPr>
          <w:rFonts w:cs="2  Nazanin"/>
          <w:color w:val="2E5C8A"/>
          <w:sz w:val="20"/>
          <w:szCs w:val="20"/>
        </w:rPr>
        <w:t xml:space="preserve"> (</w:t>
      </w:r>
      <w:r w:rsidRPr="00F30B09">
        <w:rPr>
          <w:rFonts w:cs="2  Nazanin" w:hint="cs"/>
          <w:color w:val="2E5C8A"/>
          <w:sz w:val="20"/>
          <w:szCs w:val="20"/>
        </w:rPr>
        <w:t>ثبت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صفحه</w:t>
      </w:r>
      <w:r w:rsidRPr="00F30B09">
        <w:rPr>
          <w:rFonts w:cs="2  Nazanin"/>
          <w:color w:val="2E5C8A"/>
          <w:sz w:val="20"/>
          <w:szCs w:val="20"/>
        </w:rPr>
        <w:t xml:space="preserve"> SWOT).</w:t>
      </w:r>
    </w:p>
    <w:p w14:paraId="51965B10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23" w:name="_Toc236420555"/>
      <w:r w:rsidRPr="00F30B09">
        <w:rPr>
          <w:rFonts w:cs="2  Nazanin"/>
          <w:b/>
          <w:bCs/>
          <w:color w:val="D64528"/>
        </w:rPr>
        <w:t>7. زنجیره ارزش پورتر</w:t>
      </w:r>
      <w:bookmarkEnd w:id="23"/>
    </w:p>
    <w:p w14:paraId="10304B95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هدف این بخش: شناسایی فعالیت‌های اصلی و پشتیبان خلق ارزش داخلی.</w:t>
      </w:r>
    </w:p>
    <w:p w14:paraId="27D053A5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i/>
          <w:iCs/>
          <w:color w:val="5A6474"/>
          <w:sz w:val="19"/>
          <w:szCs w:val="19"/>
        </w:rPr>
        <w:t>دسترسی ویرایش: ویرایشگران و مدیر سیستم</w:t>
      </w:r>
    </w:p>
    <w:p w14:paraId="7E25A379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24" w:name="_Toc236420556"/>
      <w:r w:rsidRPr="00F30B09">
        <w:rPr>
          <w:rFonts w:cs="2  Nazanin"/>
          <w:b/>
          <w:bCs/>
          <w:color w:val="3E4A5C"/>
          <w:sz w:val="23"/>
          <w:szCs w:val="23"/>
        </w:rPr>
        <w:t>چیکار کنید</w:t>
      </w:r>
      <w:bookmarkEnd w:id="24"/>
    </w:p>
    <w:p w14:paraId="04FD648D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روی مداد هر فعالیت (۴ پشتیبان + ۵ اصلی) کلیک کنید.</w:t>
      </w:r>
    </w:p>
    <w:p w14:paraId="080737FD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اقدامات/محتوا را وارد کنید (هر خط، یک اقدام).</w:t>
      </w:r>
    </w:p>
    <w:p w14:paraId="17FB9252" w14:textId="77777777" w:rsidR="00BA06F5" w:rsidRPr="00F30B09" w:rsidRDefault="00000000" w:rsidP="00F30B09">
      <w:pPr>
        <w:pBdr>
          <w:top w:val="single" w:sz="4" w:space="0" w:color="5B8BB0"/>
          <w:left w:val="single" w:sz="4" w:space="0" w:color="5B8BB0"/>
          <w:bottom w:val="single" w:sz="4" w:space="0" w:color="5B8BB0"/>
          <w:right w:val="single" w:sz="4" w:space="0" w:color="5B8BB0"/>
        </w:pBdr>
        <w:shd w:val="clear" w:color="auto" w:fill="EAF1F7"/>
        <w:bidi/>
        <w:spacing w:before="80" w:after="180" w:line="320" w:lineRule="auto"/>
        <w:ind w:left="100" w:right="100"/>
        <w:rPr>
          <w:rFonts w:cs="2  Nazanin"/>
        </w:rPr>
      </w:pPr>
      <w:r w:rsidRPr="00F30B09">
        <w:rPr>
          <w:rFonts w:ascii="Segoe UI Emoji" w:hAnsi="Segoe UI Emoji" w:cs="Segoe UI Emoji" w:hint="cs"/>
          <w:color w:val="2E5C8A"/>
          <w:sz w:val="20"/>
          <w:szCs w:val="20"/>
        </w:rPr>
        <w:t>🔗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ارتباطات</w:t>
      </w:r>
      <w:r w:rsidRPr="00F30B09">
        <w:rPr>
          <w:rFonts w:cs="2  Nazanin"/>
          <w:color w:val="2E5C8A"/>
          <w:sz w:val="20"/>
          <w:szCs w:val="20"/>
        </w:rPr>
        <w:t xml:space="preserve">: </w:t>
      </w:r>
      <w:r w:rsidRPr="00F30B09">
        <w:rPr>
          <w:rFonts w:cs="2  Nazanin" w:hint="cs"/>
          <w:color w:val="2E5C8A"/>
          <w:sz w:val="20"/>
          <w:szCs w:val="20"/>
        </w:rPr>
        <w:t>هر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قوت</w:t>
      </w:r>
      <w:r w:rsidRPr="00F30B09">
        <w:rPr>
          <w:rFonts w:cs="2  Nazanin"/>
          <w:color w:val="2E5C8A"/>
          <w:sz w:val="20"/>
          <w:szCs w:val="20"/>
        </w:rPr>
        <w:t>/</w:t>
      </w:r>
      <w:r w:rsidRPr="00F30B09">
        <w:rPr>
          <w:rFonts w:cs="2  Nazanin" w:hint="cs"/>
          <w:color w:val="2E5C8A"/>
          <w:sz w:val="20"/>
          <w:szCs w:val="20"/>
        </w:rPr>
        <w:t>ضعف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SWOT </w:t>
      </w:r>
      <w:r w:rsidRPr="00F30B09">
        <w:rPr>
          <w:rFonts w:cs="2  Nazanin" w:hint="cs"/>
          <w:color w:val="2E5C8A"/>
          <w:sz w:val="20"/>
          <w:szCs w:val="20"/>
        </w:rPr>
        <w:t>می‌تواند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به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یک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فعالیت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زنجیره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ارزش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وصل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شود</w:t>
      </w:r>
      <w:r w:rsidRPr="00F30B09">
        <w:rPr>
          <w:rFonts w:cs="2  Nazanin"/>
          <w:color w:val="2E5C8A"/>
          <w:sz w:val="20"/>
          <w:szCs w:val="20"/>
        </w:rPr>
        <w:t xml:space="preserve"> (</w:t>
      </w:r>
      <w:r w:rsidRPr="00F30B09">
        <w:rPr>
          <w:rFonts w:cs="2  Nazanin" w:hint="cs"/>
          <w:color w:val="2E5C8A"/>
          <w:sz w:val="20"/>
          <w:szCs w:val="20"/>
        </w:rPr>
        <w:t>ثبت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صفحه</w:t>
      </w:r>
      <w:r w:rsidRPr="00F30B09">
        <w:rPr>
          <w:rFonts w:cs="2  Nazanin"/>
          <w:color w:val="2E5C8A"/>
          <w:sz w:val="20"/>
          <w:szCs w:val="20"/>
        </w:rPr>
        <w:t xml:space="preserve"> SWOT).</w:t>
      </w:r>
    </w:p>
    <w:p w14:paraId="29290A1D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25" w:name="_Toc236420557"/>
      <w:r w:rsidRPr="00F30B09">
        <w:rPr>
          <w:rFonts w:cs="2  Nazanin"/>
          <w:b/>
          <w:bCs/>
          <w:color w:val="D64528"/>
        </w:rPr>
        <w:t>8. ماتریس اثر متقابل</w:t>
      </w:r>
      <w:bookmarkEnd w:id="25"/>
    </w:p>
    <w:p w14:paraId="2675C876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هدف این بخش: جای‌گذاری عوامل کلیدی PESTEL در ۴ ناحیه بر اساس اثرگذاری و وابستگی.</w:t>
      </w:r>
    </w:p>
    <w:p w14:paraId="0F982D1D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i/>
          <w:iCs/>
          <w:color w:val="5A6474"/>
          <w:sz w:val="19"/>
          <w:szCs w:val="19"/>
        </w:rPr>
        <w:t>دسترسی ویرایش: ویرایشگران و مدیر سیستم</w:t>
      </w:r>
    </w:p>
    <w:p w14:paraId="5C0767A2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26" w:name="_Toc236420558"/>
      <w:r w:rsidRPr="00F30B09">
        <w:rPr>
          <w:rFonts w:cs="2  Nazanin"/>
          <w:b/>
          <w:bCs/>
          <w:color w:val="3E4A5C"/>
          <w:sz w:val="23"/>
          <w:szCs w:val="23"/>
        </w:rPr>
        <w:t>چیکار کنید</w:t>
      </w:r>
      <w:bookmarkEnd w:id="26"/>
    </w:p>
    <w:p w14:paraId="231F913D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با «افزودن» زیر هر ناحیه، عوامل کلیدی را وارد کنید؛ در صورت تمایل به یک عامل PESTEL وصل کنید.</w:t>
      </w:r>
    </w:p>
    <w:p w14:paraId="0D138D68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برای محاسبه‌ی خودکار: «ماتریس ورودی و محاسبه» را بزنید، امتیاز اثرگذاری مستقیم (۰ تا ۳) هر جفت عامل را وارد و ذخیره کنید.</w:t>
      </w:r>
    </w:p>
    <w:p w14:paraId="422483C1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نتیجه را ببینید؛ در صورت تمایل «اعمال پیشنهادها» را بزنید.</w:t>
      </w:r>
    </w:p>
    <w:p w14:paraId="0DDF6D11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27" w:name="_Toc236420559"/>
      <w:r w:rsidRPr="00F30B09">
        <w:rPr>
          <w:rFonts w:cs="2  Nazanin"/>
          <w:b/>
          <w:bCs/>
          <w:color w:val="3E4A5C"/>
          <w:sz w:val="23"/>
          <w:szCs w:val="23"/>
        </w:rPr>
        <w:t>نکات مهم</w:t>
      </w:r>
      <w:bookmarkEnd w:id="27"/>
    </w:p>
    <w:p w14:paraId="4F67D282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حتی بعد از محاسبه‌ی خودکار، همیشه می‌توانید هر عامل را دستی جابه‌جا کنید.</w:t>
      </w:r>
    </w:p>
    <w:p w14:paraId="5D039AF1" w14:textId="77777777" w:rsidR="00BA06F5" w:rsidRPr="00F30B09" w:rsidRDefault="00000000" w:rsidP="00F30B09">
      <w:pPr>
        <w:pBdr>
          <w:top w:val="single" w:sz="4" w:space="0" w:color="5B8BB0"/>
          <w:left w:val="single" w:sz="4" w:space="0" w:color="5B8BB0"/>
          <w:bottom w:val="single" w:sz="4" w:space="0" w:color="5B8BB0"/>
          <w:right w:val="single" w:sz="4" w:space="0" w:color="5B8BB0"/>
        </w:pBdr>
        <w:shd w:val="clear" w:color="auto" w:fill="EAF1F7"/>
        <w:bidi/>
        <w:spacing w:before="80" w:after="180" w:line="320" w:lineRule="auto"/>
        <w:ind w:left="100" w:right="100"/>
        <w:rPr>
          <w:rFonts w:cs="2  Nazanin"/>
        </w:rPr>
      </w:pPr>
      <w:r w:rsidRPr="00F30B09">
        <w:rPr>
          <w:rFonts w:ascii="Segoe UI Emoji" w:hAnsi="Segoe UI Emoji" w:cs="Segoe UI Emoji" w:hint="cs"/>
          <w:color w:val="2E5C8A"/>
          <w:sz w:val="20"/>
          <w:szCs w:val="20"/>
        </w:rPr>
        <w:t>🔗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ارتباطات</w:t>
      </w:r>
      <w:r w:rsidRPr="00F30B09">
        <w:rPr>
          <w:rFonts w:cs="2  Nazanin"/>
          <w:color w:val="2E5C8A"/>
          <w:sz w:val="20"/>
          <w:szCs w:val="20"/>
        </w:rPr>
        <w:t xml:space="preserve">: </w:t>
      </w:r>
      <w:r w:rsidRPr="00F30B09">
        <w:rPr>
          <w:rFonts w:cs="2  Nazanin" w:hint="cs"/>
          <w:color w:val="2E5C8A"/>
          <w:sz w:val="20"/>
          <w:szCs w:val="20"/>
        </w:rPr>
        <w:t>عدم‌قطعیت‌های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کلیدی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این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مرحله،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پایه‌ی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محورهای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سناریوسازی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می‌شوند</w:t>
      </w:r>
      <w:r w:rsidRPr="00F30B09">
        <w:rPr>
          <w:rFonts w:cs="2  Nazanin"/>
          <w:color w:val="2E5C8A"/>
          <w:sz w:val="20"/>
          <w:szCs w:val="20"/>
        </w:rPr>
        <w:t xml:space="preserve"> (</w:t>
      </w:r>
      <w:r w:rsidRPr="00F30B09">
        <w:rPr>
          <w:rFonts w:cs="2  Nazanin" w:hint="cs"/>
          <w:color w:val="2E5C8A"/>
          <w:sz w:val="20"/>
          <w:szCs w:val="20"/>
        </w:rPr>
        <w:t>این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انتقال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دستی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و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مفهومی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است،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نه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یک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رابطه‌ی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سیستمی</w:t>
      </w:r>
      <w:r w:rsidRPr="00F30B09">
        <w:rPr>
          <w:rFonts w:cs="2  Nazanin"/>
          <w:color w:val="2E5C8A"/>
          <w:sz w:val="20"/>
          <w:szCs w:val="20"/>
        </w:rPr>
        <w:t>).</w:t>
      </w:r>
    </w:p>
    <w:p w14:paraId="6E5C07F5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28" w:name="_Toc236420560"/>
      <w:r w:rsidRPr="00F30B09">
        <w:rPr>
          <w:rFonts w:cs="2  Nazanin"/>
          <w:b/>
          <w:bCs/>
          <w:color w:val="D64528"/>
        </w:rPr>
        <w:t>9. سناریوهای راهبردی</w:t>
      </w:r>
      <w:bookmarkEnd w:id="28"/>
    </w:p>
    <w:p w14:paraId="5BAA3E3C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هدف این بخش: ۴ سناریو از تقاطع دو محور عدم‌قطعیت کلیدی، به‌همراه یک سناریوی مبنا/منتخب.</w:t>
      </w:r>
    </w:p>
    <w:p w14:paraId="2D2263EE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i/>
          <w:iCs/>
          <w:color w:val="5A6474"/>
          <w:sz w:val="19"/>
          <w:szCs w:val="19"/>
        </w:rPr>
        <w:t>دسترسی ویرایش: ویرایشگران و مدیر سیستم</w:t>
      </w:r>
    </w:p>
    <w:p w14:paraId="1B607D07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29" w:name="_Toc236420561"/>
      <w:r w:rsidRPr="00F30B09">
        <w:rPr>
          <w:rFonts w:cs="2  Nazanin"/>
          <w:b/>
          <w:bCs/>
          <w:color w:val="3E4A5C"/>
          <w:sz w:val="23"/>
          <w:szCs w:val="23"/>
        </w:rPr>
        <w:t>چیکار کنید</w:t>
      </w:r>
      <w:bookmarkEnd w:id="29"/>
    </w:p>
    <w:p w14:paraId="5FA927AB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برای ویرایش نام محورها، «ویرایش محورها» را بزنید.</w:t>
      </w:r>
    </w:p>
    <w:p w14:paraId="7763B8D0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lastRenderedPageBreak/>
        <w:t>روی هر ناحیه از نمودار کلیک کنید؛ عنوان و روایت کامل را بنویسید.</w:t>
      </w:r>
    </w:p>
    <w:p w14:paraId="47B600C4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تیک «سناریوی منتخب/مبنا» را فقط برای یکی از ۴ سناریو بزنید.</w:t>
      </w:r>
    </w:p>
    <w:p w14:paraId="2C484D20" w14:textId="77777777" w:rsidR="00BA06F5" w:rsidRPr="00F30B09" w:rsidRDefault="00000000" w:rsidP="00F30B09">
      <w:pPr>
        <w:pBdr>
          <w:top w:val="single" w:sz="4" w:space="0" w:color="5B8BB0"/>
          <w:left w:val="single" w:sz="4" w:space="0" w:color="5B8BB0"/>
          <w:bottom w:val="single" w:sz="4" w:space="0" w:color="5B8BB0"/>
          <w:right w:val="single" w:sz="4" w:space="0" w:color="5B8BB0"/>
        </w:pBdr>
        <w:shd w:val="clear" w:color="auto" w:fill="EAF1F7"/>
        <w:bidi/>
        <w:spacing w:before="80" w:after="180" w:line="320" w:lineRule="auto"/>
        <w:ind w:left="100" w:right="100"/>
        <w:rPr>
          <w:rFonts w:cs="2  Nazanin"/>
        </w:rPr>
      </w:pPr>
      <w:r w:rsidRPr="00F30B09">
        <w:rPr>
          <w:rFonts w:ascii="Segoe UI Emoji" w:hAnsi="Segoe UI Emoji" w:cs="Segoe UI Emoji" w:hint="cs"/>
          <w:color w:val="2E5C8A"/>
          <w:sz w:val="20"/>
          <w:szCs w:val="20"/>
        </w:rPr>
        <w:t>🔗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ارتباطات</w:t>
      </w:r>
      <w:r w:rsidRPr="00F30B09">
        <w:rPr>
          <w:rFonts w:cs="2  Nazanin"/>
          <w:color w:val="2E5C8A"/>
          <w:sz w:val="20"/>
          <w:szCs w:val="20"/>
        </w:rPr>
        <w:t xml:space="preserve">: </w:t>
      </w:r>
      <w:r w:rsidRPr="00F30B09">
        <w:rPr>
          <w:rFonts w:cs="2  Nazanin" w:hint="cs"/>
          <w:color w:val="2E5C8A"/>
          <w:sz w:val="20"/>
          <w:szCs w:val="20"/>
        </w:rPr>
        <w:t>هر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فرصت</w:t>
      </w:r>
      <w:r w:rsidRPr="00F30B09">
        <w:rPr>
          <w:rFonts w:cs="2  Nazanin"/>
          <w:color w:val="2E5C8A"/>
          <w:sz w:val="20"/>
          <w:szCs w:val="20"/>
        </w:rPr>
        <w:t>/</w:t>
      </w:r>
      <w:r w:rsidRPr="00F30B09">
        <w:rPr>
          <w:rFonts w:cs="2  Nazanin" w:hint="cs"/>
          <w:color w:val="2E5C8A"/>
          <w:sz w:val="20"/>
          <w:szCs w:val="20"/>
        </w:rPr>
        <w:t>تهدید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SWOT </w:t>
      </w:r>
      <w:r w:rsidRPr="00F30B09">
        <w:rPr>
          <w:rFonts w:cs="2  Nazanin" w:hint="cs"/>
          <w:color w:val="2E5C8A"/>
          <w:sz w:val="20"/>
          <w:szCs w:val="20"/>
        </w:rPr>
        <w:t>می‌تواند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به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یک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سناریو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وصل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شود</w:t>
      </w:r>
      <w:r w:rsidRPr="00F30B09">
        <w:rPr>
          <w:rFonts w:cs="2  Nazanin"/>
          <w:color w:val="2E5C8A"/>
          <w:sz w:val="20"/>
          <w:szCs w:val="20"/>
        </w:rPr>
        <w:t xml:space="preserve"> (</w:t>
      </w:r>
      <w:r w:rsidRPr="00F30B09">
        <w:rPr>
          <w:rFonts w:cs="2  Nazanin" w:hint="cs"/>
          <w:color w:val="2E5C8A"/>
          <w:sz w:val="20"/>
          <w:szCs w:val="20"/>
        </w:rPr>
        <w:t>ثبت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صفحه</w:t>
      </w:r>
      <w:r w:rsidRPr="00F30B09">
        <w:rPr>
          <w:rFonts w:cs="2  Nazanin"/>
          <w:color w:val="2E5C8A"/>
          <w:sz w:val="20"/>
          <w:szCs w:val="20"/>
        </w:rPr>
        <w:t xml:space="preserve"> SWOT).</w:t>
      </w:r>
    </w:p>
    <w:p w14:paraId="6CC38A02" w14:textId="77777777" w:rsidR="00BA06F5" w:rsidRPr="00F30B09" w:rsidRDefault="00000000" w:rsidP="00F30B09">
      <w:pPr>
        <w:pBdr>
          <w:top w:val="single" w:sz="4" w:space="0" w:color="5B8BB0"/>
          <w:left w:val="single" w:sz="4" w:space="0" w:color="5B8BB0"/>
          <w:bottom w:val="single" w:sz="4" w:space="0" w:color="5B8BB0"/>
          <w:right w:val="single" w:sz="4" w:space="0" w:color="5B8BB0"/>
        </w:pBdr>
        <w:shd w:val="clear" w:color="auto" w:fill="EAF1F7"/>
        <w:bidi/>
        <w:spacing w:before="80" w:after="180" w:line="320" w:lineRule="auto"/>
        <w:ind w:left="100" w:right="100"/>
        <w:rPr>
          <w:rFonts w:cs="2  Nazanin"/>
        </w:rPr>
      </w:pPr>
      <w:r w:rsidRPr="00F30B09">
        <w:rPr>
          <w:rFonts w:ascii="Segoe UI Emoji" w:hAnsi="Segoe UI Emoji" w:cs="Segoe UI Emoji" w:hint="cs"/>
          <w:color w:val="2E5C8A"/>
          <w:sz w:val="20"/>
          <w:szCs w:val="20"/>
        </w:rPr>
        <w:t>🔗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ارتباطات</w:t>
      </w:r>
      <w:r w:rsidRPr="00F30B09">
        <w:rPr>
          <w:rFonts w:cs="2  Nazanin"/>
          <w:color w:val="2E5C8A"/>
          <w:sz w:val="20"/>
          <w:szCs w:val="20"/>
        </w:rPr>
        <w:t xml:space="preserve">: </w:t>
      </w:r>
      <w:r w:rsidRPr="00F30B09">
        <w:rPr>
          <w:rFonts w:cs="2  Nazanin" w:hint="cs"/>
          <w:color w:val="2E5C8A"/>
          <w:sz w:val="20"/>
          <w:szCs w:val="20"/>
        </w:rPr>
        <w:t>هر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ریسک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می‌تواند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به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یک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سناریو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وصل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شود</w:t>
      </w:r>
      <w:r w:rsidRPr="00F30B09">
        <w:rPr>
          <w:rFonts w:cs="2  Nazanin"/>
          <w:color w:val="2E5C8A"/>
          <w:sz w:val="20"/>
          <w:szCs w:val="20"/>
        </w:rPr>
        <w:t xml:space="preserve"> (</w:t>
      </w:r>
      <w:r w:rsidRPr="00F30B09">
        <w:rPr>
          <w:rFonts w:cs="2  Nazanin" w:hint="cs"/>
          <w:color w:val="2E5C8A"/>
          <w:sz w:val="20"/>
          <w:szCs w:val="20"/>
        </w:rPr>
        <w:t>ثبت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صفحه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نقشه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ریسک</w:t>
      </w:r>
      <w:r w:rsidRPr="00F30B09">
        <w:rPr>
          <w:rFonts w:cs="2  Nazanin"/>
          <w:color w:val="2E5C8A"/>
          <w:sz w:val="20"/>
          <w:szCs w:val="20"/>
        </w:rPr>
        <w:t>)</w:t>
      </w:r>
      <w:r w:rsidRPr="00F30B09">
        <w:rPr>
          <w:rFonts w:cs="2  Nazanin" w:hint="cs"/>
          <w:color w:val="2E5C8A"/>
          <w:sz w:val="20"/>
          <w:szCs w:val="20"/>
        </w:rPr>
        <w:t>؛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این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روی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هر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دو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صفحه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به‌صورت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برچسب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دیده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می‌شود</w:t>
      </w:r>
      <w:r w:rsidRPr="00F30B09">
        <w:rPr>
          <w:rFonts w:cs="2  Nazanin"/>
          <w:color w:val="2E5C8A"/>
          <w:sz w:val="20"/>
          <w:szCs w:val="20"/>
        </w:rPr>
        <w:t>.</w:t>
      </w:r>
    </w:p>
    <w:p w14:paraId="24925036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30" w:name="_Toc236420562"/>
      <w:r w:rsidRPr="00F30B09">
        <w:rPr>
          <w:rFonts w:cs="2  Nazanin"/>
          <w:b/>
          <w:bCs/>
          <w:color w:val="D64528"/>
        </w:rPr>
        <w:t>10. تحلیل SWOT و TOWS</w:t>
      </w:r>
      <w:bookmarkEnd w:id="30"/>
    </w:p>
    <w:p w14:paraId="1C1BE73C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هدف این بخش: تدوین قوت، ضعف، فرصت و تهدید هر کسب‌وکار، و تبدیل آن به راهبرد (TOWS).</w:t>
      </w:r>
    </w:p>
    <w:p w14:paraId="7582A470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i/>
          <w:iCs/>
          <w:color w:val="5A6474"/>
          <w:sz w:val="19"/>
          <w:szCs w:val="19"/>
        </w:rPr>
        <w:t>دسترسی ویرایش: کاربران واردشده برای مشاهده؛ ویرایشگران برای ثبت</w:t>
      </w:r>
    </w:p>
    <w:p w14:paraId="2FEB4D02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31" w:name="_Toc236420563"/>
      <w:r w:rsidRPr="00F30B09">
        <w:rPr>
          <w:rFonts w:cs="2  Nazanin"/>
          <w:b/>
          <w:bCs/>
          <w:color w:val="3E4A5C"/>
          <w:sz w:val="23"/>
          <w:szCs w:val="23"/>
        </w:rPr>
        <w:t>چیکار کنید</w:t>
      </w:r>
      <w:bookmarkEnd w:id="31"/>
    </w:p>
    <w:p w14:paraId="70F603FD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از تب بالا، کسب‌وکار را انتخاب کنید.</w:t>
      </w:r>
    </w:p>
    <w:p w14:paraId="2903FEF1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در هر ربع (S/W/O/T)، متن و وزن اهمیت (۱ تا ۵) را وارد و ثبت کنید.</w:t>
      </w:r>
    </w:p>
    <w:p w14:paraId="19582B1C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 xml:space="preserve">روی مداد کنار هر مورد کلیک کنید تا منبعش را وصل کنید: قوت/ضعف </w:t>
      </w:r>
      <w:r w:rsidRPr="00F30B09">
        <w:rPr>
          <w:rFonts w:hint="cs"/>
        </w:rPr>
        <w:t>→</w:t>
      </w:r>
      <w:r w:rsidRPr="00F30B09">
        <w:rPr>
          <w:rFonts w:cs="2  Nazanin"/>
        </w:rPr>
        <w:t xml:space="preserve"> McKinsey 7S </w:t>
      </w:r>
      <w:r w:rsidRPr="00F30B09">
        <w:rPr>
          <w:rFonts w:cs="2  Nazanin" w:hint="cs"/>
        </w:rPr>
        <w:t>یا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زنجیره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ارزش؛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فرصت</w:t>
      </w:r>
      <w:r w:rsidRPr="00F30B09">
        <w:rPr>
          <w:rFonts w:cs="2  Nazanin"/>
        </w:rPr>
        <w:t>/</w:t>
      </w:r>
      <w:r w:rsidRPr="00F30B09">
        <w:rPr>
          <w:rFonts w:cs="2  Nazanin" w:hint="cs"/>
        </w:rPr>
        <w:t>تهدید</w:t>
      </w:r>
      <w:r w:rsidRPr="00F30B09">
        <w:rPr>
          <w:rFonts w:cs="2  Nazanin"/>
        </w:rPr>
        <w:t xml:space="preserve"> </w:t>
      </w:r>
      <w:r w:rsidRPr="00F30B09">
        <w:rPr>
          <w:rFonts w:hint="cs"/>
        </w:rPr>
        <w:t>→</w:t>
      </w:r>
      <w:r w:rsidRPr="00F30B09">
        <w:rPr>
          <w:rFonts w:cs="2  Nazanin"/>
        </w:rPr>
        <w:t xml:space="preserve"> PESTEL</w:t>
      </w:r>
      <w:r w:rsidRPr="00F30B09">
        <w:rPr>
          <w:rFonts w:cs="2  Nazanin" w:hint="cs"/>
        </w:rPr>
        <w:t>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پورتر،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ذی‌نفع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یا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سناریو</w:t>
      </w:r>
      <w:r w:rsidRPr="00F30B09">
        <w:rPr>
          <w:rFonts w:cs="2  Nazanin"/>
        </w:rPr>
        <w:t>.</w:t>
      </w:r>
    </w:p>
    <w:p w14:paraId="667A968E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پایین صفحه، در هر یک از ۴ خانه‌ی TOWS، راهبرد پیشنهادی را بنویسید.</w:t>
      </w:r>
    </w:p>
    <w:p w14:paraId="07EEA712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روی مداد کنار هر راهبرد TOWS کلیک کنید تا به موارد مشخص SWOT وصل شود.</w:t>
      </w:r>
    </w:p>
    <w:p w14:paraId="698C1D13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32" w:name="_Toc236420564"/>
      <w:r w:rsidRPr="00F30B09">
        <w:rPr>
          <w:rFonts w:cs="2  Nazanin"/>
          <w:b/>
          <w:bCs/>
          <w:color w:val="3E4A5C"/>
          <w:sz w:val="23"/>
          <w:szCs w:val="23"/>
        </w:rPr>
        <w:t>نکات مهم</w:t>
      </w:r>
      <w:bookmarkEnd w:id="32"/>
    </w:p>
    <w:p w14:paraId="3F44634E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نمودار «موقعیت استراتژیک» بالای صفحه، خودکار از امتیاز وزن‌دار SWOT محاسبه می‌شود.</w:t>
      </w:r>
    </w:p>
    <w:p w14:paraId="3DA27569" w14:textId="77777777" w:rsidR="00BA06F5" w:rsidRPr="00F30B09" w:rsidRDefault="00000000" w:rsidP="00F30B09">
      <w:pPr>
        <w:pBdr>
          <w:top w:val="single" w:sz="4" w:space="0" w:color="5B8BB0"/>
          <w:left w:val="single" w:sz="4" w:space="0" w:color="5B8BB0"/>
          <w:bottom w:val="single" w:sz="4" w:space="0" w:color="5B8BB0"/>
          <w:right w:val="single" w:sz="4" w:space="0" w:color="5B8BB0"/>
        </w:pBdr>
        <w:shd w:val="clear" w:color="auto" w:fill="EAF1F7"/>
        <w:bidi/>
        <w:spacing w:before="80" w:after="180" w:line="320" w:lineRule="auto"/>
        <w:ind w:left="100" w:right="100"/>
        <w:rPr>
          <w:rFonts w:cs="2  Nazanin"/>
        </w:rPr>
      </w:pPr>
      <w:r w:rsidRPr="00F30B09">
        <w:rPr>
          <w:rFonts w:ascii="Segoe UI Emoji" w:hAnsi="Segoe UI Emoji" w:cs="Segoe UI Emoji" w:hint="cs"/>
          <w:color w:val="2E5C8A"/>
          <w:sz w:val="20"/>
          <w:szCs w:val="20"/>
        </w:rPr>
        <w:t>🔗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ارتباطات</w:t>
      </w:r>
      <w:r w:rsidRPr="00F30B09">
        <w:rPr>
          <w:rFonts w:cs="2  Nazanin"/>
          <w:color w:val="2E5C8A"/>
          <w:sz w:val="20"/>
          <w:szCs w:val="20"/>
        </w:rPr>
        <w:t xml:space="preserve">: </w:t>
      </w:r>
      <w:r w:rsidRPr="00F30B09">
        <w:rPr>
          <w:rFonts w:cs="2  Nazanin" w:hint="cs"/>
          <w:color w:val="2E5C8A"/>
          <w:sz w:val="20"/>
          <w:szCs w:val="20"/>
        </w:rPr>
        <w:t>هر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راهبرد</w:t>
      </w:r>
      <w:r w:rsidRPr="00F30B09">
        <w:rPr>
          <w:rFonts w:cs="2  Nazanin"/>
          <w:color w:val="2E5C8A"/>
          <w:sz w:val="20"/>
          <w:szCs w:val="20"/>
        </w:rPr>
        <w:t xml:space="preserve"> TOWS</w:t>
      </w:r>
      <w:r w:rsidRPr="00F30B09">
        <w:rPr>
          <w:rFonts w:cs="2  Nazanin" w:hint="cs"/>
          <w:color w:val="2E5C8A"/>
          <w:sz w:val="20"/>
          <w:szCs w:val="20"/>
        </w:rPr>
        <w:t>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پایه‌ی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یک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یا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چند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هدف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نقشه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استراتژیک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می‌شود</w:t>
      </w:r>
      <w:r w:rsidRPr="00F30B09">
        <w:rPr>
          <w:rFonts w:cs="2  Nazanin"/>
          <w:color w:val="2E5C8A"/>
          <w:sz w:val="20"/>
          <w:szCs w:val="20"/>
        </w:rPr>
        <w:t xml:space="preserve"> (</w:t>
      </w:r>
      <w:r w:rsidRPr="00F30B09">
        <w:rPr>
          <w:rFonts w:cs="2  Nazanin" w:hint="cs"/>
          <w:color w:val="2E5C8A"/>
          <w:sz w:val="20"/>
          <w:szCs w:val="20"/>
        </w:rPr>
        <w:t>ثبت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فرم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ویرایش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هدف،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نقشه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استراتژیک</w:t>
      </w:r>
      <w:r w:rsidRPr="00F30B09">
        <w:rPr>
          <w:rFonts w:cs="2  Nazanin"/>
          <w:color w:val="2E5C8A"/>
          <w:sz w:val="20"/>
          <w:szCs w:val="20"/>
        </w:rPr>
        <w:t>).</w:t>
      </w:r>
    </w:p>
    <w:p w14:paraId="1C7F2153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33" w:name="_Toc236420565"/>
      <w:r w:rsidRPr="00F30B09">
        <w:rPr>
          <w:rFonts w:cs="2  Nazanin"/>
          <w:b/>
          <w:bCs/>
          <w:color w:val="D64528"/>
        </w:rPr>
        <w:t>11. اهداف کلان و KPI شرکت</w:t>
      </w:r>
      <w:bookmarkEnd w:id="33"/>
    </w:p>
    <w:p w14:paraId="542E415F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هدف این بخش: اهداف سطح کل شرکت (نه یک کسب‌وکار خاص) و ۲۶ شاخص کلیدی مرتبط، هم‌راستا با استراتژی گروه سایپا.</w:t>
      </w:r>
    </w:p>
    <w:p w14:paraId="0D8EB9A6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i/>
          <w:iCs/>
          <w:color w:val="5A6474"/>
          <w:sz w:val="19"/>
          <w:szCs w:val="19"/>
        </w:rPr>
        <w:t>دسترسی ویرایش: ویرایشگران و مدیر سیستم؛ ورود/خروجی اکسل فقط مدیر سیستم</w:t>
      </w:r>
    </w:p>
    <w:p w14:paraId="3774CA81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34" w:name="_Toc236420566"/>
      <w:r w:rsidRPr="00F30B09">
        <w:rPr>
          <w:rFonts w:cs="2  Nazanin"/>
          <w:b/>
          <w:bCs/>
          <w:color w:val="3E4A5C"/>
          <w:sz w:val="23"/>
          <w:szCs w:val="23"/>
        </w:rPr>
        <w:t>چیکار کنید</w:t>
      </w:r>
      <w:bookmarkEnd w:id="34"/>
    </w:p>
    <w:p w14:paraId="16898F5B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برای افزودن هدف کلان: «افزودن هدف» را بزنید؛ کد، عنوان هدف کلان گروه، عنوان هدف و تشریح را وارد کنید.</w:t>
      </w:r>
    </w:p>
    <w:p w14:paraId="364D5D64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برای افزودن/ویرایش شاخص: «افزودن شاخص» یا مداد کنار هر ردیف را بزنید.</w:t>
      </w:r>
    </w:p>
    <w:p w14:paraId="51049C2B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کد، حوزه اثربخشی (Q کیفیت / D تحویل / C هزینه‌و‌درآمد / M مدیریتی)، نام، واحد، هدف و عملکرد ۱۴۰۴ و ۱۴۰۵ را وارد کنید.</w:t>
      </w:r>
    </w:p>
    <w:p w14:paraId="38E80B77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درصد تحقق را دستی و دقیقاً به‌شکل «۸۵</w:t>
      </w:r>
      <w:r w:rsidRPr="00F30B09">
        <w:rPr>
          <w:rFonts w:hint="cs"/>
        </w:rPr>
        <w:t>٪</w:t>
      </w:r>
      <w:r w:rsidRPr="00F30B09">
        <w:rPr>
          <w:rFonts w:cs="2  Nazanin" w:hint="cs"/>
        </w:rPr>
        <w:t>»</w:t>
      </w:r>
      <w:r w:rsidRPr="00F30B09">
        <w:rPr>
          <w:rFonts w:cs="2  Nazanin"/>
        </w:rPr>
        <w:t xml:space="preserve"> (</w:t>
      </w:r>
      <w:r w:rsidRPr="00F30B09">
        <w:rPr>
          <w:rFonts w:cs="2  Nazanin" w:hint="cs"/>
        </w:rPr>
        <w:t>عدد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چسبیده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به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علامت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درصد،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بدون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فاصله</w:t>
      </w:r>
      <w:r w:rsidRPr="00F30B09">
        <w:rPr>
          <w:rFonts w:cs="2  Nazanin"/>
        </w:rPr>
        <w:t xml:space="preserve">) </w:t>
      </w:r>
      <w:r w:rsidRPr="00F30B09">
        <w:rPr>
          <w:rFonts w:cs="2  Nazanin" w:hint="cs"/>
        </w:rPr>
        <w:t>وارد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کنید</w:t>
      </w:r>
      <w:r w:rsidRPr="00F30B09">
        <w:rPr>
          <w:rFonts w:cs="2  Nazanin"/>
        </w:rPr>
        <w:t>.</w:t>
      </w:r>
    </w:p>
    <w:p w14:paraId="390CB903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اهداف کلان مرتبط را از چک‌لیست پایین فرم تیک بزنید.</w:t>
      </w:r>
    </w:p>
    <w:p w14:paraId="38226755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35" w:name="_Toc236420567"/>
      <w:r w:rsidRPr="00F30B09">
        <w:rPr>
          <w:rFonts w:cs="2  Nazanin"/>
          <w:b/>
          <w:bCs/>
          <w:color w:val="3E4A5C"/>
          <w:sz w:val="23"/>
          <w:szCs w:val="23"/>
        </w:rPr>
        <w:lastRenderedPageBreak/>
        <w:t>نکات مهم</w:t>
      </w:r>
      <w:bookmarkEnd w:id="35"/>
    </w:p>
    <w:p w14:paraId="1AE2E70C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فرمت «۸۵</w:t>
      </w:r>
      <w:r w:rsidRPr="00F30B09">
        <w:rPr>
          <w:rFonts w:hint="cs"/>
          <w:sz w:val="21"/>
          <w:szCs w:val="21"/>
        </w:rPr>
        <w:t>٪</w:t>
      </w:r>
      <w:r w:rsidRPr="00F30B09">
        <w:rPr>
          <w:rFonts w:cs="2  Nazanin" w:hint="cs"/>
          <w:sz w:val="21"/>
          <w:szCs w:val="21"/>
        </w:rPr>
        <w:t>»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را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دقیق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رعایت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کنید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hint="cs"/>
          <w:sz w:val="21"/>
          <w:szCs w:val="21"/>
        </w:rPr>
        <w:t>—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در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غیر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این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صورت،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دایره‌های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رنگی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نقشه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استراتژیک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نمی‌توانند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رنگ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بگیرند</w:t>
      </w:r>
      <w:r w:rsidRPr="00F30B09">
        <w:rPr>
          <w:rFonts w:cs="2  Nazanin"/>
          <w:sz w:val="21"/>
          <w:szCs w:val="21"/>
        </w:rPr>
        <w:t>.</w:t>
      </w:r>
    </w:p>
    <w:p w14:paraId="0DC66F8F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عنوان هر گروه از اهداف، برچسب «- (هدف کلان سایپا)» دارد تا مشخص باشد این اهداف، اهداف کلان شرکت مادر (گروه سایپا) هستند، نه سایپا یدک.</w:t>
      </w:r>
    </w:p>
    <w:p w14:paraId="10B27D45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مدیر سیستم می‌تواند بالای جدول شاخص‌ها، با دکمه‌ی «خروجی اکسل» همه‌ی داده‌ها را دانلود، ویرایش، و با «ورود از اکسل» دوباره یک‌جا وارد سیستم کند (تطبیق بر اساس ستون «کد»).</w:t>
      </w:r>
    </w:p>
    <w:p w14:paraId="2A7C7C03" w14:textId="77777777" w:rsidR="00BA06F5" w:rsidRPr="00F30B09" w:rsidRDefault="00000000" w:rsidP="00F30B09">
      <w:pPr>
        <w:pBdr>
          <w:top w:val="single" w:sz="4" w:space="0" w:color="5B8BB0"/>
          <w:left w:val="single" w:sz="4" w:space="0" w:color="5B8BB0"/>
          <w:bottom w:val="single" w:sz="4" w:space="0" w:color="5B8BB0"/>
          <w:right w:val="single" w:sz="4" w:space="0" w:color="5B8BB0"/>
        </w:pBdr>
        <w:shd w:val="clear" w:color="auto" w:fill="EAF1F7"/>
        <w:bidi/>
        <w:spacing w:before="80" w:after="180" w:line="320" w:lineRule="auto"/>
        <w:ind w:left="100" w:right="100"/>
        <w:rPr>
          <w:rFonts w:cs="2  Nazanin"/>
        </w:rPr>
      </w:pPr>
      <w:r w:rsidRPr="00F30B09">
        <w:rPr>
          <w:rFonts w:ascii="Segoe UI Emoji" w:hAnsi="Segoe UI Emoji" w:cs="Segoe UI Emoji" w:hint="cs"/>
          <w:color w:val="2E5C8A"/>
          <w:sz w:val="20"/>
          <w:szCs w:val="20"/>
        </w:rPr>
        <w:t>🔗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ارتباطات</w:t>
      </w:r>
      <w:r w:rsidRPr="00F30B09">
        <w:rPr>
          <w:rFonts w:cs="2  Nazanin"/>
          <w:color w:val="2E5C8A"/>
          <w:sz w:val="20"/>
          <w:szCs w:val="20"/>
        </w:rPr>
        <w:t xml:space="preserve">: </w:t>
      </w:r>
      <w:r w:rsidRPr="00F30B09">
        <w:rPr>
          <w:rFonts w:cs="2  Nazanin" w:hint="cs"/>
          <w:color w:val="2E5C8A"/>
          <w:sz w:val="20"/>
          <w:szCs w:val="20"/>
        </w:rPr>
        <w:t>هر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شاخص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می‌تواند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مستقیم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به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کارت‌های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نقشه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استراتژیک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وصل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شود</w:t>
      </w:r>
      <w:r w:rsidRPr="00F30B09">
        <w:rPr>
          <w:rFonts w:cs="2  Nazanin"/>
          <w:color w:val="2E5C8A"/>
          <w:sz w:val="20"/>
          <w:szCs w:val="20"/>
        </w:rPr>
        <w:t xml:space="preserve"> (</w:t>
      </w:r>
      <w:r w:rsidRPr="00F30B09">
        <w:rPr>
          <w:rFonts w:cs="2  Nazanin" w:hint="cs"/>
          <w:color w:val="2E5C8A"/>
          <w:sz w:val="20"/>
          <w:szCs w:val="20"/>
        </w:rPr>
        <w:t>ثبت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فرم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ویرایش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هدف،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نقشه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استراتژیک</w:t>
      </w:r>
      <w:r w:rsidRPr="00F30B09">
        <w:rPr>
          <w:rFonts w:cs="2  Nazanin"/>
          <w:color w:val="2E5C8A"/>
          <w:sz w:val="20"/>
          <w:szCs w:val="20"/>
        </w:rPr>
        <w:t>).</w:t>
      </w:r>
    </w:p>
    <w:p w14:paraId="04AE3E8F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36" w:name="_Toc236420568"/>
      <w:r w:rsidRPr="00F30B09">
        <w:rPr>
          <w:rFonts w:cs="2  Nazanin"/>
          <w:b/>
          <w:bCs/>
          <w:color w:val="D64528"/>
        </w:rPr>
        <w:t>12. نقشه استراتژیک</w:t>
      </w:r>
      <w:bookmarkEnd w:id="36"/>
    </w:p>
    <w:p w14:paraId="2BA2A1A8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 xml:space="preserve">هدف این بخش: اهداف هر کسب‌وکار در قالب کارت امتیازی متوازن (BSC) </w:t>
      </w:r>
      <w:r w:rsidRPr="00F30B09">
        <w:rPr>
          <w:rFonts w:hint="cs"/>
          <w:sz w:val="21"/>
          <w:szCs w:val="21"/>
        </w:rPr>
        <w:t>—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۴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منظر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مالی،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مشتری،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فرآیندهای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داخلی،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یادگیری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و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رشد</w:t>
      </w:r>
      <w:r w:rsidRPr="00F30B09">
        <w:rPr>
          <w:rFonts w:cs="2  Nazanin"/>
          <w:sz w:val="21"/>
          <w:szCs w:val="21"/>
        </w:rPr>
        <w:t>.</w:t>
      </w:r>
    </w:p>
    <w:p w14:paraId="19207C3B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i/>
          <w:iCs/>
          <w:color w:val="5A6474"/>
          <w:sz w:val="19"/>
          <w:szCs w:val="19"/>
        </w:rPr>
        <w:t>دسترسی ویرایش: کاربران بدون ورود هم می‌بینند؛ ویرایشگران ثبت می‌کنند</w:t>
      </w:r>
    </w:p>
    <w:p w14:paraId="0E4AA0E1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37" w:name="_Toc236420569"/>
      <w:r w:rsidRPr="00F30B09">
        <w:rPr>
          <w:rFonts w:cs="2  Nazanin"/>
          <w:b/>
          <w:bCs/>
          <w:color w:val="3E4A5C"/>
          <w:sz w:val="23"/>
          <w:szCs w:val="23"/>
        </w:rPr>
        <w:t>چیکار کنید</w:t>
      </w:r>
      <w:bookmarkEnd w:id="37"/>
    </w:p>
    <w:p w14:paraId="600A891D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از تب بالا، کسب‌وکار را انتخاب کنید.</w:t>
      </w:r>
    </w:p>
    <w:p w14:paraId="0F3B1247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«افزودن هدف» را بزنید.</w:t>
      </w:r>
    </w:p>
    <w:p w14:paraId="6838E11E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کد (مثلاً F1)، منظر BSC، عنوان هدف و وضعیت را وارد کنید (این ۵ فیلد الزامی‌اند).</w:t>
      </w:r>
    </w:p>
    <w:p w14:paraId="692125FF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در صورت تمایل: محور استراتژیک، KPI توضیحی، راهبرد TOWS مبنا، اهداف مقصد و شاخص‌های استراتژیک مرتبط (I1 تا I26، از چک‌لیست) را هم انتخاب کنید.</w:t>
      </w:r>
    </w:p>
    <w:p w14:paraId="37BB8945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برای شاخص اختصاصیِ فقط مخصوص همین هدف: روی ردیف دایره‌های کارت کلیک کنید، «افزودن شاخص» را بزنید و نام/هدف/عملکرد/روند/وضعیت/مسئول را وارد کنید.</w:t>
      </w:r>
    </w:p>
    <w:p w14:paraId="308DE98B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38" w:name="_Toc236420570"/>
      <w:r w:rsidRPr="00F30B09">
        <w:rPr>
          <w:rFonts w:cs="2  Nazanin"/>
          <w:b/>
          <w:bCs/>
          <w:color w:val="3E4A5C"/>
          <w:sz w:val="23"/>
          <w:szCs w:val="23"/>
        </w:rPr>
        <w:t>نکات مهم</w:t>
      </w:r>
      <w:bookmarkEnd w:id="38"/>
    </w:p>
    <w:p w14:paraId="4F454C4B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روی هر کارت کلیک کنید تا زنجیره‌ی علّی (اهدافی که این هدف به آن‌ها کمک می‌کند) روشن شود.</w:t>
      </w:r>
    </w:p>
    <w:p w14:paraId="308CA812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دایره‌های رنگی روی هر کارت، درصد تحقق شاخص‌های وصل‌شده را نشان می‌دهند (قرمز زیر ۸۰</w:t>
      </w:r>
      <w:r w:rsidRPr="00F30B09">
        <w:rPr>
          <w:rFonts w:hint="cs"/>
          <w:sz w:val="21"/>
          <w:szCs w:val="21"/>
        </w:rPr>
        <w:t>٪</w:t>
      </w:r>
      <w:r w:rsidRPr="00F30B09">
        <w:rPr>
          <w:rFonts w:cs="2  Nazanin" w:hint="cs"/>
          <w:sz w:val="21"/>
          <w:szCs w:val="21"/>
        </w:rPr>
        <w:t>،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زرد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۸۰</w:t>
      </w:r>
      <w:r w:rsidRPr="00F30B09">
        <w:rPr>
          <w:rFonts w:cs="2  Nazanin"/>
          <w:sz w:val="21"/>
          <w:szCs w:val="21"/>
        </w:rPr>
        <w:t>-</w:t>
      </w:r>
      <w:r w:rsidRPr="00F30B09">
        <w:rPr>
          <w:rFonts w:cs="2  Nazanin" w:hint="cs"/>
          <w:sz w:val="21"/>
          <w:szCs w:val="21"/>
        </w:rPr>
        <w:t>۹۰</w:t>
      </w:r>
      <w:r w:rsidRPr="00F30B09">
        <w:rPr>
          <w:rFonts w:hint="cs"/>
          <w:sz w:val="21"/>
          <w:szCs w:val="21"/>
        </w:rPr>
        <w:t>٪</w:t>
      </w:r>
      <w:r w:rsidRPr="00F30B09">
        <w:rPr>
          <w:rFonts w:cs="2  Nazanin" w:hint="cs"/>
          <w:sz w:val="21"/>
          <w:szCs w:val="21"/>
        </w:rPr>
        <w:t>،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سبز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بالای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۹۰</w:t>
      </w:r>
      <w:r w:rsidRPr="00F30B09">
        <w:rPr>
          <w:rFonts w:hint="cs"/>
          <w:sz w:val="21"/>
          <w:szCs w:val="21"/>
        </w:rPr>
        <w:t>٪</w:t>
      </w:r>
      <w:r w:rsidRPr="00F30B09">
        <w:rPr>
          <w:rFonts w:cs="2  Nazanin"/>
          <w:sz w:val="21"/>
          <w:szCs w:val="21"/>
        </w:rPr>
        <w:t xml:space="preserve">) </w:t>
      </w:r>
      <w:r w:rsidRPr="00F30B09">
        <w:rPr>
          <w:rFonts w:hint="cs"/>
          <w:sz w:val="21"/>
          <w:szCs w:val="21"/>
        </w:rPr>
        <w:t>—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هاور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کنید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تا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جزئیات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کامل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هر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شاخص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را</w:t>
      </w:r>
      <w:r w:rsidRPr="00F30B09">
        <w:rPr>
          <w:rFonts w:cs="2  Nazanin"/>
          <w:sz w:val="21"/>
          <w:szCs w:val="21"/>
        </w:rPr>
        <w:t xml:space="preserve"> </w:t>
      </w:r>
      <w:r w:rsidRPr="00F30B09">
        <w:rPr>
          <w:rFonts w:cs="2  Nazanin" w:hint="cs"/>
          <w:sz w:val="21"/>
          <w:szCs w:val="21"/>
        </w:rPr>
        <w:t>ببینید</w:t>
      </w:r>
      <w:r w:rsidRPr="00F30B09">
        <w:rPr>
          <w:rFonts w:cs="2  Nazanin"/>
          <w:sz w:val="21"/>
          <w:szCs w:val="21"/>
        </w:rPr>
        <w:t>.</w:t>
      </w:r>
    </w:p>
    <w:p w14:paraId="1F1897AD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دو نوع شاخص روی هر کارت با هم دیده می‌شوند: شاخص‌های مشترک شرکت (I1-I26، مقادیرشان فقط از صفحه اهداف کلان و KPI شرکت قابل تغییر است) و شاخص‌های اختصاصی (مستقیم همین‌جا قابل ثبت/ویرایش).</w:t>
      </w:r>
    </w:p>
    <w:p w14:paraId="0D7F9939" w14:textId="77777777" w:rsidR="00BA06F5" w:rsidRPr="00F30B09" w:rsidRDefault="00000000" w:rsidP="00F30B09">
      <w:pPr>
        <w:pBdr>
          <w:top w:val="single" w:sz="4" w:space="0" w:color="5B8BB0"/>
          <w:left w:val="single" w:sz="4" w:space="0" w:color="5B8BB0"/>
          <w:bottom w:val="single" w:sz="4" w:space="0" w:color="5B8BB0"/>
          <w:right w:val="single" w:sz="4" w:space="0" w:color="5B8BB0"/>
        </w:pBdr>
        <w:shd w:val="clear" w:color="auto" w:fill="EAF1F7"/>
        <w:bidi/>
        <w:spacing w:before="80" w:after="180" w:line="320" w:lineRule="auto"/>
        <w:ind w:left="100" w:right="100"/>
        <w:rPr>
          <w:rFonts w:cs="2  Nazanin"/>
        </w:rPr>
      </w:pPr>
      <w:r w:rsidRPr="00F30B09">
        <w:rPr>
          <w:rFonts w:ascii="Segoe UI Emoji" w:hAnsi="Segoe UI Emoji" w:cs="Segoe UI Emoji" w:hint="cs"/>
          <w:color w:val="2E5C8A"/>
          <w:sz w:val="20"/>
          <w:szCs w:val="20"/>
        </w:rPr>
        <w:t>🔗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ارتباطات</w:t>
      </w:r>
      <w:r w:rsidRPr="00F30B09">
        <w:rPr>
          <w:rFonts w:cs="2  Nazanin"/>
          <w:color w:val="2E5C8A"/>
          <w:sz w:val="20"/>
          <w:szCs w:val="20"/>
        </w:rPr>
        <w:t xml:space="preserve">: </w:t>
      </w:r>
      <w:r w:rsidRPr="00F30B09">
        <w:rPr>
          <w:rFonts w:cs="2  Nazanin" w:hint="cs"/>
          <w:color w:val="2E5C8A"/>
          <w:sz w:val="20"/>
          <w:szCs w:val="20"/>
        </w:rPr>
        <w:t>اهداف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این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بخش،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مقصد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پروژه‌های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تحول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و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نقشه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ریسک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هستند</w:t>
      </w:r>
      <w:r w:rsidRPr="00F30B09">
        <w:rPr>
          <w:rFonts w:cs="2  Nazanin"/>
          <w:color w:val="2E5C8A"/>
          <w:sz w:val="20"/>
          <w:szCs w:val="20"/>
        </w:rPr>
        <w:t xml:space="preserve"> (</w:t>
      </w:r>
      <w:r w:rsidRPr="00F30B09">
        <w:rPr>
          <w:rFonts w:cs="2  Nazanin" w:hint="cs"/>
          <w:color w:val="2E5C8A"/>
          <w:sz w:val="20"/>
          <w:szCs w:val="20"/>
        </w:rPr>
        <w:t>هر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دو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همان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صفحه‌ی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مقصد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ثبت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می‌شوند</w:t>
      </w:r>
      <w:r w:rsidRPr="00F30B09">
        <w:rPr>
          <w:rFonts w:cs="2  Nazanin"/>
          <w:color w:val="2E5C8A"/>
          <w:sz w:val="20"/>
          <w:szCs w:val="20"/>
        </w:rPr>
        <w:t>).</w:t>
      </w:r>
    </w:p>
    <w:p w14:paraId="7325DD38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39" w:name="_Toc236420571"/>
      <w:r w:rsidRPr="00F30B09">
        <w:rPr>
          <w:rFonts w:cs="2  Nazanin"/>
          <w:b/>
          <w:bCs/>
          <w:color w:val="D64528"/>
        </w:rPr>
        <w:t>13. پروژه‌های تحول</w:t>
      </w:r>
      <w:bookmarkEnd w:id="39"/>
    </w:p>
    <w:p w14:paraId="0EA4B26B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هدف این بخش: اقدامات و پروژه‌های اجرایی هر کسب‌وکار، وصل‌شده به اهداف نقشه استراتژیک همان کسب‌وکار.</w:t>
      </w:r>
    </w:p>
    <w:p w14:paraId="5F5D7D20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i/>
          <w:iCs/>
          <w:color w:val="5A6474"/>
          <w:sz w:val="19"/>
          <w:szCs w:val="19"/>
        </w:rPr>
        <w:t>دسترسی ویرایش: ویرایشگران و مدیر سیستم</w:t>
      </w:r>
    </w:p>
    <w:p w14:paraId="20960EB1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40" w:name="_Toc236420572"/>
      <w:r w:rsidRPr="00F30B09">
        <w:rPr>
          <w:rFonts w:cs="2  Nazanin"/>
          <w:b/>
          <w:bCs/>
          <w:color w:val="3E4A5C"/>
          <w:sz w:val="23"/>
          <w:szCs w:val="23"/>
        </w:rPr>
        <w:lastRenderedPageBreak/>
        <w:t>چیکار کنید</w:t>
      </w:r>
      <w:bookmarkEnd w:id="40"/>
    </w:p>
    <w:p w14:paraId="37BE5C84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از تب بالا، کسب‌وکار را انتخاب کنید.</w:t>
      </w:r>
    </w:p>
    <w:p w14:paraId="1CF000FB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«افزودن هدف» را بزنید.</w:t>
      </w:r>
    </w:p>
    <w:p w14:paraId="3E626C88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عنوان، مسئول، تاریخ شروع/پایان (شمسی)، پیشرفت (</w:t>
      </w:r>
      <w:r w:rsidRPr="00F30B09">
        <w:rPr>
          <w:rFonts w:hint="cs"/>
        </w:rPr>
        <w:t>٪</w:t>
      </w:r>
      <w:r w:rsidRPr="00F30B09">
        <w:rPr>
          <w:rFonts w:cs="2  Nazanin"/>
        </w:rPr>
        <w:t xml:space="preserve">) </w:t>
      </w:r>
      <w:r w:rsidRPr="00F30B09">
        <w:rPr>
          <w:rFonts w:cs="2  Nazanin" w:hint="cs"/>
        </w:rPr>
        <w:t>و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وضعیت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را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وارد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کنید</w:t>
      </w:r>
      <w:r w:rsidRPr="00F30B09">
        <w:rPr>
          <w:rFonts w:cs="2  Nazanin"/>
        </w:rPr>
        <w:t>.</w:t>
      </w:r>
    </w:p>
    <w:p w14:paraId="60EA84F5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 xml:space="preserve">اهداف استراتژیک مرتبط را از چک‌لیست انتخاب کنید </w:t>
      </w:r>
      <w:r w:rsidRPr="00F30B09">
        <w:rPr>
          <w:rFonts w:hint="cs"/>
        </w:rPr>
        <w:t>—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این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چک‌لیست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خودکار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فقط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اهداف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همان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کسب‌وکار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را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نشان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می‌دهد،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نه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هر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۱۷۸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هدف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را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با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هم</w:t>
      </w:r>
      <w:r w:rsidRPr="00F30B09">
        <w:rPr>
          <w:rFonts w:cs="2  Nazanin"/>
        </w:rPr>
        <w:t>.</w:t>
      </w:r>
    </w:p>
    <w:p w14:paraId="1FFB85E5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41" w:name="_Toc236420573"/>
      <w:r w:rsidRPr="00F30B09">
        <w:rPr>
          <w:rFonts w:cs="2  Nazanin"/>
          <w:b/>
          <w:bCs/>
          <w:color w:val="D64528"/>
        </w:rPr>
        <w:t>14. نقشه ریسک</w:t>
      </w:r>
      <w:bookmarkEnd w:id="41"/>
    </w:p>
    <w:p w14:paraId="0F4C6255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هدف این بخش: دفتر ثبت ریسک‌های سازمانی، با ارزیابی سه‌لایه (ذاتی/باقیمانده/هدف) و اقدامات کاهشی.</w:t>
      </w:r>
    </w:p>
    <w:p w14:paraId="00651CF1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  <w:i/>
          <w:iCs/>
          <w:color w:val="5A6474"/>
          <w:sz w:val="19"/>
          <w:szCs w:val="19"/>
        </w:rPr>
        <w:t>دسترسی ویرایش: کاربران واردشده می‌بینند؛ ویرایشگران ثبت می‌کنند</w:t>
      </w:r>
    </w:p>
    <w:p w14:paraId="4213F6A8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42" w:name="_Toc236420574"/>
      <w:r w:rsidRPr="00F30B09">
        <w:rPr>
          <w:rFonts w:cs="2  Nazanin"/>
          <w:b/>
          <w:bCs/>
          <w:color w:val="3E4A5C"/>
          <w:sz w:val="23"/>
          <w:szCs w:val="23"/>
        </w:rPr>
        <w:t>چیکار کنید</w:t>
      </w:r>
      <w:bookmarkEnd w:id="42"/>
    </w:p>
    <w:p w14:paraId="12EA7236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«افزودن ریسک» را بزنید.</w:t>
      </w:r>
    </w:p>
    <w:p w14:paraId="472C480D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عنوان، منشأ/علت بروز، پیامد، دسته و مسئول را وارد کنید.</w:t>
      </w:r>
    </w:p>
    <w:p w14:paraId="08D4EAAD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احتمال و شدت اثر (۱ تا ۵) را برای هر سه ارزیابی (ذاتی، باقیمانده، هدف) وارد کنید.</w:t>
      </w:r>
    </w:p>
    <w:p w14:paraId="6B3B9B0E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راهبرد پاسخ و اقدامات کاهشی (هر خط، یک اقدام) را بنویسید.</w:t>
      </w:r>
    </w:p>
    <w:p w14:paraId="68B8485E" w14:textId="77777777" w:rsidR="00BA06F5" w:rsidRPr="00F30B09" w:rsidRDefault="00000000" w:rsidP="00F30B09">
      <w:pPr>
        <w:pStyle w:val="ListParagraph"/>
        <w:numPr>
          <w:ilvl w:val="0"/>
          <w:numId w:val="3"/>
        </w:numPr>
        <w:bidi/>
        <w:spacing w:after="110" w:line="330" w:lineRule="auto"/>
        <w:rPr>
          <w:rFonts w:cs="2  Nazanin"/>
        </w:rPr>
      </w:pPr>
      <w:r w:rsidRPr="00F30B09">
        <w:rPr>
          <w:rFonts w:cs="2  Nazanin"/>
        </w:rPr>
        <w:t>در صورت تمایل، هدف استراتژیک تهدیدشده و سناریوی مرتبط را انتخاب کنید.</w:t>
      </w:r>
    </w:p>
    <w:p w14:paraId="00BD27BA" w14:textId="77777777" w:rsidR="00BA06F5" w:rsidRPr="00F30B09" w:rsidRDefault="00000000" w:rsidP="00F30B09">
      <w:pPr>
        <w:pStyle w:val="Heading3"/>
        <w:bidi/>
        <w:spacing w:before="200" w:after="100"/>
        <w:rPr>
          <w:rFonts w:cs="2  Nazanin"/>
        </w:rPr>
      </w:pPr>
      <w:bookmarkStart w:id="43" w:name="_Toc236420575"/>
      <w:r w:rsidRPr="00F30B09">
        <w:rPr>
          <w:rFonts w:cs="2  Nazanin"/>
          <w:b/>
          <w:bCs/>
          <w:color w:val="3E4A5C"/>
          <w:sz w:val="23"/>
          <w:szCs w:val="23"/>
        </w:rPr>
        <w:t>نکات مهم</w:t>
      </w:r>
      <w:bookmarkEnd w:id="43"/>
    </w:p>
    <w:p w14:paraId="73A9BB6C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ماتریس ۵×۵ بالای صفحه، خودکار موقعیت هر ریسک را روی نقشه حرارتی نشان می‌دهد.</w:t>
      </w:r>
    </w:p>
    <w:p w14:paraId="5188088F" w14:textId="77777777" w:rsidR="00BA06F5" w:rsidRPr="00F30B09" w:rsidRDefault="00000000" w:rsidP="00F30B09">
      <w:pPr>
        <w:pBdr>
          <w:top w:val="single" w:sz="4" w:space="0" w:color="5B8BB0"/>
          <w:left w:val="single" w:sz="4" w:space="0" w:color="5B8BB0"/>
          <w:bottom w:val="single" w:sz="4" w:space="0" w:color="5B8BB0"/>
          <w:right w:val="single" w:sz="4" w:space="0" w:color="5B8BB0"/>
        </w:pBdr>
        <w:shd w:val="clear" w:color="auto" w:fill="EAF1F7"/>
        <w:bidi/>
        <w:spacing w:before="80" w:after="180" w:line="320" w:lineRule="auto"/>
        <w:ind w:left="100" w:right="100"/>
        <w:rPr>
          <w:rFonts w:cs="2  Nazanin"/>
        </w:rPr>
      </w:pPr>
      <w:r w:rsidRPr="00F30B09">
        <w:rPr>
          <w:rFonts w:ascii="Segoe UI Emoji" w:hAnsi="Segoe UI Emoji" w:cs="Segoe UI Emoji" w:hint="cs"/>
          <w:color w:val="2E5C8A"/>
          <w:sz w:val="20"/>
          <w:szCs w:val="20"/>
        </w:rPr>
        <w:t>🔗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ارتباطات</w:t>
      </w:r>
      <w:r w:rsidRPr="00F30B09">
        <w:rPr>
          <w:rFonts w:cs="2  Nazanin"/>
          <w:color w:val="2E5C8A"/>
          <w:sz w:val="20"/>
          <w:szCs w:val="20"/>
        </w:rPr>
        <w:t xml:space="preserve">: </w:t>
      </w:r>
      <w:r w:rsidRPr="00F30B09">
        <w:rPr>
          <w:rFonts w:cs="2  Nazanin" w:hint="cs"/>
          <w:color w:val="2E5C8A"/>
          <w:sz w:val="20"/>
          <w:szCs w:val="20"/>
        </w:rPr>
        <w:t>اگر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سناریوی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مرتبط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انتخاب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شود،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روی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هر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دو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صفحه</w:t>
      </w:r>
      <w:r w:rsidRPr="00F30B09">
        <w:rPr>
          <w:rFonts w:cs="2  Nazanin"/>
          <w:color w:val="2E5C8A"/>
          <w:sz w:val="20"/>
          <w:szCs w:val="20"/>
        </w:rPr>
        <w:t xml:space="preserve"> (</w:t>
      </w:r>
      <w:r w:rsidRPr="00F30B09">
        <w:rPr>
          <w:rFonts w:cs="2  Nazanin" w:hint="cs"/>
          <w:color w:val="2E5C8A"/>
          <w:sz w:val="20"/>
          <w:szCs w:val="20"/>
        </w:rPr>
        <w:t>نقشه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ریسک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و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سناریوها</w:t>
      </w:r>
      <w:r w:rsidRPr="00F30B09">
        <w:rPr>
          <w:rFonts w:cs="2  Nazanin"/>
          <w:color w:val="2E5C8A"/>
          <w:sz w:val="20"/>
          <w:szCs w:val="20"/>
        </w:rPr>
        <w:t xml:space="preserve">) </w:t>
      </w:r>
      <w:r w:rsidRPr="00F30B09">
        <w:rPr>
          <w:rFonts w:cs="2  Nazanin" w:hint="cs"/>
          <w:color w:val="2E5C8A"/>
          <w:sz w:val="20"/>
          <w:szCs w:val="20"/>
        </w:rPr>
        <w:t>به‌صورت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برچسب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دوطرفه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دیده</w:t>
      </w:r>
      <w:r w:rsidRPr="00F30B09">
        <w:rPr>
          <w:rFonts w:cs="2  Nazanin"/>
          <w:color w:val="2E5C8A"/>
          <w:sz w:val="20"/>
          <w:szCs w:val="20"/>
        </w:rPr>
        <w:t xml:space="preserve"> </w:t>
      </w:r>
      <w:r w:rsidRPr="00F30B09">
        <w:rPr>
          <w:rFonts w:cs="2  Nazanin" w:hint="cs"/>
          <w:color w:val="2E5C8A"/>
          <w:sz w:val="20"/>
          <w:szCs w:val="20"/>
        </w:rPr>
        <w:t>می‌شود</w:t>
      </w:r>
      <w:r w:rsidRPr="00F30B09">
        <w:rPr>
          <w:rFonts w:cs="2  Nazanin"/>
          <w:color w:val="2E5C8A"/>
          <w:sz w:val="20"/>
          <w:szCs w:val="20"/>
        </w:rPr>
        <w:t>.</w:t>
      </w:r>
    </w:p>
    <w:p w14:paraId="6ABD31BC" w14:textId="77777777" w:rsidR="00BA06F5" w:rsidRPr="00F30B09" w:rsidRDefault="00000000" w:rsidP="00F30B09">
      <w:pPr>
        <w:bidi/>
        <w:rPr>
          <w:rFonts w:cs="2  Nazanin"/>
        </w:rPr>
      </w:pPr>
      <w:r w:rsidRPr="00F30B09">
        <w:rPr>
          <w:rFonts w:cs="2  Nazanin"/>
        </w:rPr>
        <w:br w:type="page"/>
      </w:r>
    </w:p>
    <w:p w14:paraId="7729E6B0" w14:textId="77777777" w:rsidR="00BA06F5" w:rsidRPr="00F30B09" w:rsidRDefault="00000000" w:rsidP="00F30B09">
      <w:pPr>
        <w:pStyle w:val="Heading1"/>
        <w:pBdr>
          <w:bottom w:val="single" w:sz="6" w:space="0" w:color="D64528"/>
        </w:pBdr>
        <w:bidi/>
        <w:spacing w:before="360" w:after="200"/>
        <w:rPr>
          <w:rFonts w:cs="2  Nazanin"/>
        </w:rPr>
      </w:pPr>
      <w:bookmarkStart w:id="44" w:name="_Toc236420576"/>
      <w:r w:rsidRPr="00F30B09">
        <w:rPr>
          <w:rFonts w:cs="2  Nazanin"/>
          <w:b/>
          <w:bCs/>
          <w:color w:val="1B2430"/>
        </w:rPr>
        <w:lastRenderedPageBreak/>
        <w:t xml:space="preserve">فصل ۵ </w:t>
      </w:r>
      <w:r w:rsidRPr="00F30B09">
        <w:rPr>
          <w:rFonts w:hint="cs"/>
          <w:b/>
          <w:bCs/>
          <w:color w:val="1B2430"/>
        </w:rPr>
        <w:t>—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نکات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مدیریتی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و</w:t>
      </w:r>
      <w:r w:rsidRPr="00F30B09">
        <w:rPr>
          <w:rFonts w:cs="2  Nazanin"/>
          <w:b/>
          <w:bCs/>
          <w:color w:val="1B2430"/>
        </w:rPr>
        <w:t xml:space="preserve"> </w:t>
      </w:r>
      <w:r w:rsidRPr="00F30B09">
        <w:rPr>
          <w:rFonts w:cs="2  Nazanin" w:hint="cs"/>
          <w:b/>
          <w:bCs/>
          <w:color w:val="1B2430"/>
        </w:rPr>
        <w:t>نگهداری</w:t>
      </w:r>
      <w:bookmarkEnd w:id="44"/>
    </w:p>
    <w:p w14:paraId="1D83F5A3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45" w:name="_Toc236420577"/>
      <w:r w:rsidRPr="00F30B09">
        <w:rPr>
          <w:rFonts w:cs="2  Nazanin"/>
          <w:b/>
          <w:bCs/>
          <w:color w:val="D64528"/>
        </w:rPr>
        <w:t>خروجی PDF</w:t>
      </w:r>
      <w:bookmarkEnd w:id="45"/>
    </w:p>
    <w:p w14:paraId="6A731FE4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</w:rPr>
        <w:t>صفحات نقشه استراتژیک و SWOT، دکمه‌ی «خروجی چاپی/PDF» دارند.</w:t>
      </w:r>
    </w:p>
    <w:p w14:paraId="5D9B5813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46" w:name="_Toc236420578"/>
      <w:r w:rsidRPr="00F30B09">
        <w:rPr>
          <w:rFonts w:cs="2  Nazanin"/>
          <w:b/>
          <w:bCs/>
          <w:color w:val="D64528"/>
        </w:rPr>
        <w:t>ورود/خروجی اکسل</w:t>
      </w:r>
      <w:bookmarkEnd w:id="46"/>
    </w:p>
    <w:p w14:paraId="2B8EC079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</w:rPr>
        <w:t xml:space="preserve">صفحه‌ی اهداف کلان و KPI </w:t>
      </w:r>
      <w:r w:rsidRPr="00F30B09">
        <w:rPr>
          <w:rFonts w:cs="2  Nazanin" w:hint="cs"/>
        </w:rPr>
        <w:t>شرکت،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برای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مدیر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سیستم،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امکان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خروجی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گرفتن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کامل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و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وارد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کردن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یک‌جای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شاخص‌ها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از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فایل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اکسل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را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دارد</w:t>
      </w:r>
      <w:r w:rsidRPr="00F30B09">
        <w:rPr>
          <w:rFonts w:cs="2  Nazanin"/>
        </w:rPr>
        <w:t xml:space="preserve"> </w:t>
      </w:r>
      <w:r w:rsidRPr="00F30B09">
        <w:rPr>
          <w:rFonts w:hint="cs"/>
        </w:rPr>
        <w:t>—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مناسب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برای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به‌روزرسانی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دوره‌ای</w:t>
      </w:r>
      <w:r w:rsidRPr="00F30B09">
        <w:rPr>
          <w:rFonts w:cs="2  Nazanin"/>
        </w:rPr>
        <w:t xml:space="preserve"> </w:t>
      </w:r>
      <w:r w:rsidRPr="00F30B09">
        <w:rPr>
          <w:rFonts w:cs="2  Nazanin" w:hint="cs"/>
        </w:rPr>
        <w:t>انبوه</w:t>
      </w:r>
      <w:r w:rsidRPr="00F30B09">
        <w:rPr>
          <w:rFonts w:cs="2  Nazanin"/>
        </w:rPr>
        <w:t>.</w:t>
      </w:r>
    </w:p>
    <w:p w14:paraId="1E7AA731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47" w:name="_Toc236420579"/>
      <w:r w:rsidRPr="00F30B09">
        <w:rPr>
          <w:rFonts w:cs="2  Nazanin"/>
          <w:b/>
          <w:bCs/>
          <w:color w:val="D64528"/>
        </w:rPr>
        <w:t>مدیریت کاربران و دسترسی‌ها</w:t>
      </w:r>
      <w:bookmarkEnd w:id="47"/>
    </w:p>
    <w:p w14:paraId="626CD658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</w:rPr>
        <w:t>افزودن کاربر جدید یا تغییر گروه دسترسی، از پنل مدیریت جنگو (Django Admin) در آدرس /admin/ انجام می‌شود.</w:t>
      </w:r>
    </w:p>
    <w:p w14:paraId="0467DC1E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48" w:name="_Toc236420580"/>
      <w:r w:rsidRPr="00F30B09">
        <w:rPr>
          <w:rFonts w:cs="2  Nazanin"/>
          <w:b/>
          <w:bCs/>
          <w:color w:val="D64528"/>
        </w:rPr>
        <w:t>پشتیبان‌گیری</w:t>
      </w:r>
      <w:bookmarkEnd w:id="48"/>
    </w:p>
    <w:p w14:paraId="1F741ED3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فایل پایگاه‌داده (db.sqlite3) را به‌طور منظم کپی و نگهداری کنید.</w:t>
      </w:r>
    </w:p>
    <w:p w14:paraId="44CF59C5" w14:textId="77777777" w:rsidR="00BA06F5" w:rsidRPr="00F30B09" w:rsidRDefault="00000000" w:rsidP="00F30B09">
      <w:pPr>
        <w:pStyle w:val="ListParagraph"/>
        <w:numPr>
          <w:ilvl w:val="0"/>
          <w:numId w:val="2"/>
        </w:numPr>
        <w:bidi/>
        <w:spacing w:after="90" w:line="320" w:lineRule="auto"/>
        <w:rPr>
          <w:rFonts w:cs="2  Nazanin"/>
        </w:rPr>
      </w:pPr>
      <w:r w:rsidRPr="00F30B09">
        <w:rPr>
          <w:rFonts w:cs="2  Nazanin"/>
          <w:sz w:val="21"/>
          <w:szCs w:val="21"/>
        </w:rPr>
        <w:t>پوشه‌ی media (اسناد آپلودشده) را هم همراه با پایگاه‌داده پشتیبان بگیرید.</w:t>
      </w:r>
    </w:p>
    <w:p w14:paraId="61B3C197" w14:textId="77777777" w:rsidR="00BA06F5" w:rsidRPr="00F30B09" w:rsidRDefault="00000000" w:rsidP="00F30B09">
      <w:pPr>
        <w:pStyle w:val="Heading2"/>
        <w:bidi/>
        <w:spacing w:before="280" w:after="140"/>
        <w:rPr>
          <w:rFonts w:cs="2  Nazanin"/>
        </w:rPr>
      </w:pPr>
      <w:bookmarkStart w:id="49" w:name="_Toc236420581"/>
      <w:r w:rsidRPr="00F30B09">
        <w:rPr>
          <w:rFonts w:cs="2  Nazanin"/>
          <w:b/>
          <w:bCs/>
          <w:color w:val="D64528"/>
        </w:rPr>
        <w:t>در صورت بروز مشکل</w:t>
      </w:r>
      <w:bookmarkEnd w:id="49"/>
    </w:p>
    <w:p w14:paraId="4816B4B1" w14:textId="77777777" w:rsidR="00BA06F5" w:rsidRPr="00F30B09" w:rsidRDefault="00000000" w:rsidP="00F30B09">
      <w:pPr>
        <w:bidi/>
        <w:spacing w:after="120" w:line="340" w:lineRule="auto"/>
        <w:rPr>
          <w:rFonts w:cs="2  Nazanin"/>
        </w:rPr>
      </w:pPr>
      <w:r w:rsidRPr="00F30B09">
        <w:rPr>
          <w:rFonts w:cs="2  Nazanin"/>
        </w:rPr>
        <w:t>اگر ذخیره‌ی اطلاعاتی انجام نشد یا خطایی دیدید، ابتدا مطمئن شوید همه‌ی فیلدهای الزامی پر شده‌اند. در صورت تداوم مشکل، موضوع را برای بررسی فنی گزارش دهید.</w:t>
      </w:r>
    </w:p>
    <w:sectPr w:rsidR="00BA06F5" w:rsidRPr="00F30B09">
      <w:headerReference w:type="default" r:id="rId7"/>
      <w:footerReference w:type="default" r:id="rId8"/>
      <w:pgSz w:w="11907" w:h="16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5A994" w14:textId="77777777" w:rsidR="00CD7154" w:rsidRDefault="00CD7154">
      <w:r>
        <w:separator/>
      </w:r>
    </w:p>
  </w:endnote>
  <w:endnote w:type="continuationSeparator" w:id="0">
    <w:p w14:paraId="3071CB7E" w14:textId="77777777" w:rsidR="00CD7154" w:rsidRDefault="00CD7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502A0" w14:textId="77777777" w:rsidR="00BA06F5" w:rsidRDefault="00000000">
    <w:pPr>
      <w:jc w:val="center"/>
    </w:pPr>
    <w:r>
      <w:rPr>
        <w:color w:val="9AA1AB"/>
        <w:sz w:val="16"/>
        <w:szCs w:val="16"/>
      </w:rPr>
      <w:t xml:space="preserve">صفحه </w:t>
    </w:r>
    <w:r>
      <w:rPr>
        <w:color w:val="9AA1AB"/>
        <w:sz w:val="16"/>
        <w:szCs w:val="16"/>
      </w:rPr>
      <w:fldChar w:fldCharType="begin"/>
    </w:r>
    <w:r>
      <w:rPr>
        <w:color w:val="9AA1AB"/>
        <w:sz w:val="16"/>
        <w:szCs w:val="16"/>
      </w:rPr>
      <w:instrText>PAGE</w:instrText>
    </w:r>
    <w:r>
      <w:rPr>
        <w:color w:val="9AA1AB"/>
        <w:sz w:val="16"/>
        <w:szCs w:val="16"/>
      </w:rPr>
      <w:fldChar w:fldCharType="separate"/>
    </w:r>
    <w:r w:rsidR="00F30B09">
      <w:rPr>
        <w:noProof/>
        <w:color w:val="9AA1AB"/>
        <w:sz w:val="16"/>
        <w:szCs w:val="16"/>
        <w:rtl w:val="0"/>
      </w:rPr>
      <w:t>1</w:t>
    </w:r>
    <w:r>
      <w:rPr>
        <w:color w:val="9AA1AB"/>
        <w:sz w:val="16"/>
        <w:szCs w:val="16"/>
      </w:rPr>
      <w:fldChar w:fldCharType="end"/>
    </w:r>
    <w:r>
      <w:rPr>
        <w:color w:val="9AA1AB"/>
        <w:sz w:val="16"/>
        <w:szCs w:val="16"/>
      </w:rPr>
      <w:t xml:space="preserve"> </w:t>
    </w:r>
    <w:r>
      <w:rPr>
        <w:color w:val="9AA1AB"/>
        <w:sz w:val="16"/>
        <w:szCs w:val="16"/>
      </w:rPr>
      <w:t xml:space="preserve">از </w:t>
    </w:r>
    <w:r>
      <w:rPr>
        <w:color w:val="9AA1AB"/>
        <w:sz w:val="16"/>
        <w:szCs w:val="16"/>
      </w:rPr>
      <w:fldChar w:fldCharType="begin"/>
    </w:r>
    <w:r>
      <w:rPr>
        <w:color w:val="9AA1AB"/>
        <w:sz w:val="16"/>
        <w:szCs w:val="16"/>
      </w:rPr>
      <w:instrText>NUMPAGES</w:instrText>
    </w:r>
    <w:r>
      <w:rPr>
        <w:color w:val="9AA1AB"/>
        <w:sz w:val="16"/>
        <w:szCs w:val="16"/>
      </w:rPr>
      <w:fldChar w:fldCharType="separate"/>
    </w:r>
    <w:r w:rsidR="00F30B09">
      <w:rPr>
        <w:noProof/>
        <w:color w:val="9AA1AB"/>
        <w:sz w:val="16"/>
        <w:szCs w:val="16"/>
        <w:rtl w:val="0"/>
      </w:rPr>
      <w:t>1</w:t>
    </w:r>
    <w:r>
      <w:rPr>
        <w:color w:val="9AA1A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17488" w14:textId="77777777" w:rsidR="00CD7154" w:rsidRDefault="00CD7154">
      <w:r>
        <w:separator/>
      </w:r>
    </w:p>
  </w:footnote>
  <w:footnote w:type="continuationSeparator" w:id="0">
    <w:p w14:paraId="0B09271E" w14:textId="77777777" w:rsidR="00CD7154" w:rsidRDefault="00CD7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616A7" w14:textId="77777777" w:rsidR="00BA06F5" w:rsidRDefault="00000000">
    <w:pPr>
      <w:bidi/>
      <w:jc w:val="center"/>
    </w:pPr>
    <w:r>
      <w:rPr>
        <w:color w:val="9AA1AB"/>
        <w:sz w:val="16"/>
        <w:szCs w:val="16"/>
      </w:rPr>
      <w:t>سایپا یدک — راهنمای سامانه راهبردی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00D1"/>
    <w:multiLevelType w:val="hybridMultilevel"/>
    <w:tmpl w:val="E3027A40"/>
    <w:lvl w:ilvl="0" w:tplc="5C5EDE8C">
      <w:start w:val="1"/>
      <w:numFmt w:val="bullet"/>
      <w:lvlText w:val="•"/>
      <w:lvlJc w:val="right"/>
      <w:pPr>
        <w:ind w:right="420" w:hanging="260"/>
      </w:pPr>
    </w:lvl>
    <w:lvl w:ilvl="1" w:tplc="5B842DCE">
      <w:numFmt w:val="decimal"/>
      <w:lvlText w:val=""/>
      <w:lvlJc w:val="left"/>
    </w:lvl>
    <w:lvl w:ilvl="2" w:tplc="A0DCB532">
      <w:numFmt w:val="decimal"/>
      <w:lvlText w:val=""/>
      <w:lvlJc w:val="left"/>
    </w:lvl>
    <w:lvl w:ilvl="3" w:tplc="CBE8131C">
      <w:numFmt w:val="decimal"/>
      <w:lvlText w:val=""/>
      <w:lvlJc w:val="left"/>
    </w:lvl>
    <w:lvl w:ilvl="4" w:tplc="96B87C9A">
      <w:numFmt w:val="decimal"/>
      <w:lvlText w:val=""/>
      <w:lvlJc w:val="left"/>
    </w:lvl>
    <w:lvl w:ilvl="5" w:tplc="8084CC6C">
      <w:numFmt w:val="decimal"/>
      <w:lvlText w:val=""/>
      <w:lvlJc w:val="left"/>
    </w:lvl>
    <w:lvl w:ilvl="6" w:tplc="F1AACCD8">
      <w:numFmt w:val="decimal"/>
      <w:lvlText w:val=""/>
      <w:lvlJc w:val="left"/>
    </w:lvl>
    <w:lvl w:ilvl="7" w:tplc="F4B41F30">
      <w:numFmt w:val="decimal"/>
      <w:lvlText w:val=""/>
      <w:lvlJc w:val="left"/>
    </w:lvl>
    <w:lvl w:ilvl="8" w:tplc="F79E2B56">
      <w:numFmt w:val="decimal"/>
      <w:lvlText w:val=""/>
      <w:lvlJc w:val="left"/>
    </w:lvl>
  </w:abstractNum>
  <w:abstractNum w:abstractNumId="1" w15:restartNumberingAfterBreak="0">
    <w:nsid w:val="3292582E"/>
    <w:multiLevelType w:val="hybridMultilevel"/>
    <w:tmpl w:val="5C20CC38"/>
    <w:lvl w:ilvl="0" w:tplc="2D740622">
      <w:start w:val="1"/>
      <w:numFmt w:val="decimal"/>
      <w:lvlText w:val="%1."/>
      <w:lvlJc w:val="right"/>
      <w:pPr>
        <w:ind w:right="420" w:hanging="260"/>
      </w:pPr>
    </w:lvl>
    <w:lvl w:ilvl="1" w:tplc="C3E26D32">
      <w:numFmt w:val="decimal"/>
      <w:lvlText w:val=""/>
      <w:lvlJc w:val="left"/>
    </w:lvl>
    <w:lvl w:ilvl="2" w:tplc="769229E0">
      <w:numFmt w:val="decimal"/>
      <w:lvlText w:val=""/>
      <w:lvlJc w:val="left"/>
    </w:lvl>
    <w:lvl w:ilvl="3" w:tplc="000AF9FA">
      <w:numFmt w:val="decimal"/>
      <w:lvlText w:val=""/>
      <w:lvlJc w:val="left"/>
    </w:lvl>
    <w:lvl w:ilvl="4" w:tplc="9B44EAA8">
      <w:numFmt w:val="decimal"/>
      <w:lvlText w:val=""/>
      <w:lvlJc w:val="left"/>
    </w:lvl>
    <w:lvl w:ilvl="5" w:tplc="F0A8E8BA">
      <w:numFmt w:val="decimal"/>
      <w:lvlText w:val=""/>
      <w:lvlJc w:val="left"/>
    </w:lvl>
    <w:lvl w:ilvl="6" w:tplc="E4E23A0A">
      <w:numFmt w:val="decimal"/>
      <w:lvlText w:val=""/>
      <w:lvlJc w:val="left"/>
    </w:lvl>
    <w:lvl w:ilvl="7" w:tplc="123E3B6C">
      <w:numFmt w:val="decimal"/>
      <w:lvlText w:val=""/>
      <w:lvlJc w:val="left"/>
    </w:lvl>
    <w:lvl w:ilvl="8" w:tplc="09DEE390">
      <w:numFmt w:val="decimal"/>
      <w:lvlText w:val=""/>
      <w:lvlJc w:val="left"/>
    </w:lvl>
  </w:abstractNum>
  <w:abstractNum w:abstractNumId="2" w15:restartNumberingAfterBreak="0">
    <w:nsid w:val="75FD2B9B"/>
    <w:multiLevelType w:val="hybridMultilevel"/>
    <w:tmpl w:val="F30808EC"/>
    <w:lvl w:ilvl="0" w:tplc="8C5646F6">
      <w:start w:val="1"/>
      <w:numFmt w:val="bullet"/>
      <w:lvlText w:val="●"/>
      <w:lvlJc w:val="left"/>
      <w:pPr>
        <w:ind w:left="720" w:hanging="360"/>
      </w:pPr>
    </w:lvl>
    <w:lvl w:ilvl="1" w:tplc="CC3CC952">
      <w:start w:val="1"/>
      <w:numFmt w:val="bullet"/>
      <w:lvlText w:val="○"/>
      <w:lvlJc w:val="left"/>
      <w:pPr>
        <w:ind w:left="1440" w:hanging="360"/>
      </w:pPr>
    </w:lvl>
    <w:lvl w:ilvl="2" w:tplc="ECECD46C">
      <w:start w:val="1"/>
      <w:numFmt w:val="bullet"/>
      <w:lvlText w:val="■"/>
      <w:lvlJc w:val="left"/>
      <w:pPr>
        <w:ind w:left="2160" w:hanging="360"/>
      </w:pPr>
    </w:lvl>
    <w:lvl w:ilvl="3" w:tplc="CB447F7A">
      <w:start w:val="1"/>
      <w:numFmt w:val="bullet"/>
      <w:lvlText w:val="●"/>
      <w:lvlJc w:val="left"/>
      <w:pPr>
        <w:ind w:left="2880" w:hanging="360"/>
      </w:pPr>
    </w:lvl>
    <w:lvl w:ilvl="4" w:tplc="DA84A188">
      <w:start w:val="1"/>
      <w:numFmt w:val="bullet"/>
      <w:lvlText w:val="○"/>
      <w:lvlJc w:val="left"/>
      <w:pPr>
        <w:ind w:left="3600" w:hanging="360"/>
      </w:pPr>
    </w:lvl>
    <w:lvl w:ilvl="5" w:tplc="4CFE3976">
      <w:start w:val="1"/>
      <w:numFmt w:val="bullet"/>
      <w:lvlText w:val="■"/>
      <w:lvlJc w:val="left"/>
      <w:pPr>
        <w:ind w:left="4320" w:hanging="360"/>
      </w:pPr>
    </w:lvl>
    <w:lvl w:ilvl="6" w:tplc="D040C4AE">
      <w:start w:val="1"/>
      <w:numFmt w:val="bullet"/>
      <w:lvlText w:val="●"/>
      <w:lvlJc w:val="left"/>
      <w:pPr>
        <w:ind w:left="5040" w:hanging="360"/>
      </w:pPr>
    </w:lvl>
    <w:lvl w:ilvl="7" w:tplc="BC70C1FA">
      <w:start w:val="1"/>
      <w:numFmt w:val="bullet"/>
      <w:lvlText w:val="●"/>
      <w:lvlJc w:val="left"/>
      <w:pPr>
        <w:ind w:left="5760" w:hanging="360"/>
      </w:pPr>
    </w:lvl>
    <w:lvl w:ilvl="8" w:tplc="34840CAA">
      <w:start w:val="1"/>
      <w:numFmt w:val="bullet"/>
      <w:lvlText w:val="●"/>
      <w:lvlJc w:val="left"/>
      <w:pPr>
        <w:ind w:left="6480" w:hanging="360"/>
      </w:pPr>
    </w:lvl>
  </w:abstractNum>
  <w:num w:numId="1" w16cid:durableId="736247906">
    <w:abstractNumId w:val="2"/>
    <w:lvlOverride w:ilvl="0">
      <w:startOverride w:val="1"/>
    </w:lvlOverride>
  </w:num>
  <w:num w:numId="2" w16cid:durableId="1744837364">
    <w:abstractNumId w:val="0"/>
    <w:lvlOverride w:ilvl="0">
      <w:startOverride w:val="1"/>
    </w:lvlOverride>
  </w:num>
  <w:num w:numId="3" w16cid:durableId="6416937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6F5"/>
    <w:rsid w:val="00BA06F5"/>
    <w:rsid w:val="00CD7154"/>
    <w:rsid w:val="00F30B09"/>
    <w:rsid w:val="00FD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2B15"/>
  <w15:docId w15:val="{8F8D3E02-443E-4A35-99ED-D09A908D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30B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0B0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30B0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2580</Words>
  <Characters>14709</Characters>
  <Application>Microsoft Office Word</Application>
  <DocSecurity>0</DocSecurity>
  <Lines>122</Lines>
  <Paragraphs>34</Paragraphs>
  <ScaleCrop>false</ScaleCrop>
  <Company/>
  <LinksUpToDate>false</LinksUpToDate>
  <CharactersWithSpaces>17255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جامع سامانه راهبردی</dc:title>
  <dc:creator>اداره مطالعات و توسعه استراتژیک — سایپا یدک</dc:creator>
  <cp:lastModifiedBy>mb</cp:lastModifiedBy>
  <cp:revision>2</cp:revision>
  <dcterms:created xsi:type="dcterms:W3CDTF">2026-07-31T15:02:00Z</dcterms:created>
  <dcterms:modified xsi:type="dcterms:W3CDTF">2026-07-31T16:33:00Z</dcterms:modified>
</cp:coreProperties>
</file>