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numPr>
          <w:ilvl w:val="0"/>
          <w:numId w:val="1"/>
        </w:numPr>
        <w:spacing w:line="360" w:lineRule="auto"/>
        <w:ind w:left="720" w:hanging="360"/>
        <w:rPr>
          <w:sz w:val="24"/>
          <w:szCs w:val="24"/>
        </w:rPr>
      </w:pPr>
      <w:r w:rsidDel="00000000" w:rsidR="00000000" w:rsidRPr="00000000">
        <w:rPr>
          <w:rFonts w:ascii="Roboto" w:cs="Roboto" w:eastAsia="Roboto" w:hAnsi="Roboto"/>
          <w:b w:val="1"/>
          <w:color w:val="0e101a"/>
          <w:sz w:val="24"/>
          <w:szCs w:val="24"/>
          <w:rtl w:val="0"/>
        </w:rPr>
        <w:t xml:space="preserve">Recap</w:t>
      </w:r>
      <w:r w:rsidDel="00000000" w:rsidR="00000000" w:rsidRPr="00000000">
        <w:rPr>
          <w:rFonts w:ascii="Roboto" w:cs="Roboto" w:eastAsia="Roboto" w:hAnsi="Roboto"/>
          <w:color w:val="0e101a"/>
          <w:sz w:val="24"/>
          <w:szCs w:val="24"/>
          <w:rtl w:val="0"/>
        </w:rPr>
        <w:t xml:space="preserve">: The high capacity mentioned in the Jellyfish paper inspires us to explore its potential to tackle burst flow. We want to maximize the average throughput at the expense of tolerable latency.</w:t>
      </w:r>
    </w:p>
    <w:p w:rsidR="00000000" w:rsidDel="00000000" w:rsidP="00000000" w:rsidRDefault="00000000" w:rsidRPr="00000000" w14:paraId="00000003">
      <w:pPr>
        <w:numPr>
          <w:ilvl w:val="0"/>
          <w:numId w:val="1"/>
        </w:numPr>
        <w:spacing w:line="360" w:lineRule="auto"/>
        <w:ind w:left="720" w:hanging="360"/>
        <w:rPr>
          <w:sz w:val="24"/>
          <w:szCs w:val="24"/>
        </w:rPr>
      </w:pPr>
      <w:r w:rsidDel="00000000" w:rsidR="00000000" w:rsidRPr="00000000">
        <w:rPr>
          <w:rFonts w:ascii="Roboto" w:cs="Roboto" w:eastAsia="Roboto" w:hAnsi="Roboto"/>
          <w:b w:val="1"/>
          <w:color w:val="0e101a"/>
          <w:sz w:val="24"/>
          <w:szCs w:val="24"/>
          <w:rtl w:val="0"/>
        </w:rPr>
        <w:t xml:space="preserve">Progress</w:t>
      </w:r>
      <w:r w:rsidDel="00000000" w:rsidR="00000000" w:rsidRPr="00000000">
        <w:rPr>
          <w:rFonts w:ascii="Roboto" w:cs="Roboto" w:eastAsia="Roboto" w:hAnsi="Roboto"/>
          <w:color w:val="0e101a"/>
          <w:sz w:val="24"/>
          <w:szCs w:val="24"/>
          <w:rtl w:val="0"/>
        </w:rPr>
        <w:t xml:space="preserve">:</w:t>
      </w:r>
    </w:p>
    <w:p w:rsidR="00000000" w:rsidDel="00000000" w:rsidP="00000000" w:rsidRDefault="00000000" w:rsidRPr="00000000" w14:paraId="00000004">
      <w:pPr>
        <w:numPr>
          <w:ilvl w:val="1"/>
          <w:numId w:val="1"/>
        </w:numPr>
        <w:spacing w:line="360" w:lineRule="auto"/>
        <w:ind w:left="1440" w:hanging="360"/>
        <w:rPr>
          <w:rFonts w:ascii="Roboto" w:cs="Roboto" w:eastAsia="Roboto" w:hAnsi="Roboto"/>
          <w:sz w:val="24"/>
          <w:szCs w:val="24"/>
        </w:rPr>
      </w:pPr>
      <w:r w:rsidDel="00000000" w:rsidR="00000000" w:rsidRPr="00000000">
        <w:rPr>
          <w:rFonts w:ascii="Roboto" w:cs="Roboto" w:eastAsia="Roboto" w:hAnsi="Roboto"/>
          <w:color w:val="0e101a"/>
          <w:sz w:val="24"/>
          <w:szCs w:val="24"/>
          <w:rtl w:val="0"/>
        </w:rPr>
        <w:t xml:space="preserve">We leveraged several libraries (Mininet, Pox, RipL[1], RipL-POX[2]) and open-source code[3] to reproduce the Jellyfish network and k-shortest-paths routing;</w:t>
      </w:r>
    </w:p>
    <w:p w:rsidR="00000000" w:rsidDel="00000000" w:rsidP="00000000" w:rsidRDefault="00000000" w:rsidRPr="00000000" w14:paraId="00000005">
      <w:pPr>
        <w:numPr>
          <w:ilvl w:val="1"/>
          <w:numId w:val="1"/>
        </w:numPr>
        <w:spacing w:line="360" w:lineRule="auto"/>
        <w:ind w:left="1440" w:hanging="360"/>
        <w:rPr>
          <w:rFonts w:ascii="Roboto" w:cs="Roboto" w:eastAsia="Roboto" w:hAnsi="Roboto"/>
          <w:sz w:val="24"/>
          <w:szCs w:val="24"/>
        </w:rPr>
      </w:pPr>
      <w:r w:rsidDel="00000000" w:rsidR="00000000" w:rsidRPr="00000000">
        <w:rPr>
          <w:rFonts w:ascii="Roboto" w:cs="Roboto" w:eastAsia="Roboto" w:hAnsi="Roboto"/>
          <w:color w:val="0e101a"/>
          <w:sz w:val="24"/>
          <w:szCs w:val="24"/>
          <w:rtl w:val="0"/>
        </w:rPr>
        <w:t xml:space="preserve">We put forward and implemented a new routing algorithm (</w:t>
      </w:r>
      <w:r w:rsidDel="00000000" w:rsidR="00000000" w:rsidRPr="00000000">
        <w:rPr>
          <w:rFonts w:ascii="Roboto" w:cs="Roboto" w:eastAsia="Roboto" w:hAnsi="Roboto"/>
          <w:i w:val="1"/>
          <w:color w:val="0e101a"/>
          <w:sz w:val="24"/>
          <w:szCs w:val="24"/>
          <w:rtl w:val="0"/>
        </w:rPr>
        <w:t xml:space="preserve">Non-overlapping Path Algorithm</w:t>
      </w:r>
      <w:r w:rsidDel="00000000" w:rsidR="00000000" w:rsidRPr="00000000">
        <w:rPr>
          <w:rFonts w:ascii="Roboto" w:cs="Roboto" w:eastAsia="Roboto" w:hAnsi="Roboto"/>
          <w:color w:val="0e101a"/>
          <w:sz w:val="24"/>
          <w:szCs w:val="24"/>
          <w:rtl w:val="0"/>
        </w:rPr>
        <w:t xml:space="preserve">), which guarantees all links on paths from A to B have no overlapping;</w:t>
      </w:r>
    </w:p>
    <w:p w:rsidR="00000000" w:rsidDel="00000000" w:rsidP="00000000" w:rsidRDefault="00000000" w:rsidRPr="00000000" w14:paraId="00000006">
      <w:pPr>
        <w:numPr>
          <w:ilvl w:val="1"/>
          <w:numId w:val="1"/>
        </w:numPr>
        <w:spacing w:line="360" w:lineRule="auto"/>
        <w:ind w:left="1440" w:hanging="360"/>
        <w:rPr>
          <w:rFonts w:ascii="Roboto" w:cs="Roboto" w:eastAsia="Roboto" w:hAnsi="Roboto"/>
          <w:sz w:val="24"/>
          <w:szCs w:val="24"/>
        </w:rPr>
      </w:pPr>
      <w:r w:rsidDel="00000000" w:rsidR="00000000" w:rsidRPr="00000000">
        <w:rPr>
          <w:rFonts w:ascii="Roboto" w:cs="Roboto" w:eastAsia="Roboto" w:hAnsi="Roboto"/>
          <w:color w:val="0e101a"/>
          <w:sz w:val="24"/>
          <w:szCs w:val="24"/>
          <w:rtl w:val="0"/>
        </w:rPr>
        <w:t xml:space="preserve">We compared the path diversity between non-overlapping routing with k-shortest-path. </w:t>
      </w:r>
      <w:r w:rsidDel="00000000" w:rsidR="00000000" w:rsidRPr="00000000">
        <w:rPr>
          <w:color w:val="0e101a"/>
          <w:sz w:val="24"/>
          <w:szCs w:val="24"/>
          <w:highlight w:val="white"/>
          <w:rtl w:val="0"/>
        </w:rPr>
        <w:t xml:space="preserve">Result is attached below and based on Jellyfish Paper Figure 9[4]</w:t>
      </w:r>
      <w:r w:rsidDel="00000000" w:rsidR="00000000" w:rsidRPr="00000000">
        <w:rPr>
          <w:rFonts w:ascii="Roboto" w:cs="Roboto" w:eastAsia="Roboto" w:hAnsi="Roboto"/>
          <w:color w:val="0e101a"/>
          <w:sz w:val="24"/>
          <w:szCs w:val="24"/>
          <w:rtl w:val="0"/>
        </w:rPr>
        <w:t xml:space="preserve">;</w:t>
      </w:r>
    </w:p>
    <w:p w:rsidR="00000000" w:rsidDel="00000000" w:rsidP="00000000" w:rsidRDefault="00000000" w:rsidRPr="00000000" w14:paraId="00000007">
      <w:pPr>
        <w:numPr>
          <w:ilvl w:val="1"/>
          <w:numId w:val="1"/>
        </w:numPr>
        <w:spacing w:line="360" w:lineRule="auto"/>
        <w:ind w:left="1440" w:hanging="360"/>
        <w:rPr>
          <w:rFonts w:ascii="Roboto" w:cs="Roboto" w:eastAsia="Roboto" w:hAnsi="Roboto"/>
          <w:sz w:val="24"/>
          <w:szCs w:val="24"/>
        </w:rPr>
      </w:pPr>
      <w:r w:rsidDel="00000000" w:rsidR="00000000" w:rsidRPr="00000000">
        <w:rPr>
          <w:rFonts w:ascii="Roboto" w:cs="Roboto" w:eastAsia="Roboto" w:hAnsi="Roboto"/>
          <w:color w:val="0e101a"/>
          <w:sz w:val="24"/>
          <w:szCs w:val="24"/>
          <w:rtl w:val="0"/>
        </w:rPr>
        <w:t xml:space="preserve">We tested the average throughput per server, achieving 23.6% more throughput. Please check our code for more details[5];</w:t>
      </w:r>
    </w:p>
    <w:p w:rsidR="00000000" w:rsidDel="00000000" w:rsidP="00000000" w:rsidRDefault="00000000" w:rsidRPr="00000000" w14:paraId="00000008">
      <w:pPr>
        <w:numPr>
          <w:ilvl w:val="1"/>
          <w:numId w:val="1"/>
        </w:numPr>
        <w:spacing w:line="360" w:lineRule="auto"/>
        <w:ind w:left="1440" w:hanging="360"/>
        <w:rPr>
          <w:rFonts w:ascii="Roboto" w:cs="Roboto" w:eastAsia="Roboto" w:hAnsi="Roboto"/>
          <w:color w:val="0e101a"/>
          <w:sz w:val="24"/>
          <w:szCs w:val="24"/>
          <w:u w:val="none"/>
        </w:rPr>
      </w:pPr>
      <w:r w:rsidDel="00000000" w:rsidR="00000000" w:rsidRPr="00000000">
        <w:rPr>
          <w:rFonts w:ascii="Roboto" w:cs="Roboto" w:eastAsia="Roboto" w:hAnsi="Roboto"/>
          <w:color w:val="0e101a"/>
          <w:sz w:val="24"/>
          <w:szCs w:val="24"/>
          <w:rtl w:val="0"/>
        </w:rPr>
        <w:t xml:space="preserve">We set up our experimental environment on the Google Cloud Platform, which makes it easier to conduct future experiments. </w:t>
      </w:r>
    </w:p>
    <w:p w:rsidR="00000000" w:rsidDel="00000000" w:rsidP="00000000" w:rsidRDefault="00000000" w:rsidRPr="00000000" w14:paraId="00000009">
      <w:pPr>
        <w:numPr>
          <w:ilvl w:val="0"/>
          <w:numId w:val="1"/>
        </w:numPr>
        <w:spacing w:line="360" w:lineRule="auto"/>
        <w:ind w:left="720" w:hanging="360"/>
        <w:rPr>
          <w:sz w:val="24"/>
          <w:szCs w:val="24"/>
        </w:rPr>
      </w:pPr>
      <w:r w:rsidDel="00000000" w:rsidR="00000000" w:rsidRPr="00000000">
        <w:rPr>
          <w:rFonts w:ascii="Roboto" w:cs="Roboto" w:eastAsia="Roboto" w:hAnsi="Roboto"/>
          <w:b w:val="1"/>
          <w:color w:val="0e101a"/>
          <w:sz w:val="24"/>
          <w:szCs w:val="24"/>
          <w:rtl w:val="0"/>
        </w:rPr>
        <w:t xml:space="preserve">Next step</w:t>
      </w:r>
      <w:r w:rsidDel="00000000" w:rsidR="00000000" w:rsidRPr="00000000">
        <w:rPr>
          <w:rFonts w:ascii="Roboto" w:cs="Roboto" w:eastAsia="Roboto" w:hAnsi="Roboto"/>
          <w:color w:val="0e101a"/>
          <w:sz w:val="24"/>
          <w:szCs w:val="24"/>
          <w:rtl w:val="0"/>
        </w:rPr>
        <w:t xml:space="preserve">: </w:t>
      </w:r>
    </w:p>
    <w:p w:rsidR="00000000" w:rsidDel="00000000" w:rsidP="00000000" w:rsidRDefault="00000000" w:rsidRPr="00000000" w14:paraId="0000000A">
      <w:pPr>
        <w:numPr>
          <w:ilvl w:val="1"/>
          <w:numId w:val="1"/>
        </w:numPr>
        <w:spacing w:line="360" w:lineRule="auto"/>
        <w:ind w:left="1440" w:hanging="360"/>
        <w:rPr>
          <w:sz w:val="24"/>
          <w:szCs w:val="24"/>
        </w:rPr>
      </w:pPr>
      <w:r w:rsidDel="00000000" w:rsidR="00000000" w:rsidRPr="00000000">
        <w:rPr>
          <w:rFonts w:ascii="Roboto" w:cs="Roboto" w:eastAsia="Roboto" w:hAnsi="Roboto"/>
          <w:color w:val="0e101a"/>
          <w:sz w:val="24"/>
          <w:szCs w:val="24"/>
          <w:rtl w:val="0"/>
        </w:rPr>
        <w:t xml:space="preserve">Release strict non-overlapping restraint to balance the path length and path diversity;</w:t>
      </w:r>
    </w:p>
    <w:p w:rsidR="00000000" w:rsidDel="00000000" w:rsidP="00000000" w:rsidRDefault="00000000" w:rsidRPr="00000000" w14:paraId="0000000B">
      <w:pPr>
        <w:numPr>
          <w:ilvl w:val="1"/>
          <w:numId w:val="1"/>
        </w:numPr>
        <w:spacing w:line="360" w:lineRule="auto"/>
        <w:ind w:left="1440" w:hanging="360"/>
        <w:rPr>
          <w:sz w:val="24"/>
          <w:szCs w:val="24"/>
        </w:rPr>
      </w:pPr>
      <w:r w:rsidDel="00000000" w:rsidR="00000000" w:rsidRPr="00000000">
        <w:rPr>
          <w:rFonts w:ascii="Roboto" w:cs="Roboto" w:eastAsia="Roboto" w:hAnsi="Roboto"/>
          <w:color w:val="0e101a"/>
          <w:sz w:val="24"/>
          <w:szCs w:val="24"/>
          <w:rtl w:val="0"/>
        </w:rPr>
        <w:t xml:space="preserve">Perform more tests under various topologies and circumstances;</w:t>
      </w:r>
    </w:p>
    <w:p w:rsidR="00000000" w:rsidDel="00000000" w:rsidP="00000000" w:rsidRDefault="00000000" w:rsidRPr="00000000" w14:paraId="0000000C">
      <w:pPr>
        <w:numPr>
          <w:ilvl w:val="0"/>
          <w:numId w:val="1"/>
        </w:numPr>
        <w:spacing w:line="360" w:lineRule="auto"/>
        <w:ind w:left="720" w:hanging="360"/>
        <w:rPr>
          <w:rFonts w:ascii="Roboto" w:cs="Roboto" w:eastAsia="Roboto" w:hAnsi="Roboto"/>
          <w:sz w:val="24"/>
          <w:szCs w:val="24"/>
        </w:rPr>
      </w:pPr>
      <w:r w:rsidDel="00000000" w:rsidR="00000000" w:rsidRPr="00000000">
        <w:rPr>
          <w:rFonts w:ascii="Roboto" w:cs="Roboto" w:eastAsia="Roboto" w:hAnsi="Roboto"/>
          <w:b w:val="1"/>
          <w:color w:val="0e101a"/>
          <w:sz w:val="24"/>
          <w:szCs w:val="24"/>
          <w:rtl w:val="0"/>
        </w:rPr>
        <w:t xml:space="preserve">Contribution</w:t>
      </w:r>
    </w:p>
    <w:p w:rsidR="00000000" w:rsidDel="00000000" w:rsidP="00000000" w:rsidRDefault="00000000" w:rsidRPr="00000000" w14:paraId="0000000D">
      <w:pPr>
        <w:numPr>
          <w:ilvl w:val="1"/>
          <w:numId w:val="1"/>
        </w:numPr>
        <w:spacing w:line="360" w:lineRule="auto"/>
        <w:ind w:left="1440" w:hanging="360"/>
        <w:rPr>
          <w:rFonts w:ascii="Roboto" w:cs="Roboto" w:eastAsia="Roboto" w:hAnsi="Roboto"/>
          <w:sz w:val="24"/>
          <w:szCs w:val="24"/>
        </w:rPr>
      </w:pPr>
      <w:r w:rsidDel="00000000" w:rsidR="00000000" w:rsidRPr="00000000">
        <w:rPr>
          <w:rFonts w:ascii="Roboto" w:cs="Roboto" w:eastAsia="Roboto" w:hAnsi="Roboto"/>
          <w:color w:val="0e101a"/>
          <w:sz w:val="24"/>
          <w:szCs w:val="24"/>
          <w:rtl w:val="0"/>
        </w:rPr>
        <w:t xml:space="preserve">Liwei Cui: Reproduced Jellyfish network; implemented and benchmarked different routing algorithms;</w:t>
      </w:r>
    </w:p>
    <w:p w:rsidR="00000000" w:rsidDel="00000000" w:rsidP="00000000" w:rsidRDefault="00000000" w:rsidRPr="00000000" w14:paraId="0000000E">
      <w:pPr>
        <w:numPr>
          <w:ilvl w:val="1"/>
          <w:numId w:val="1"/>
        </w:numPr>
        <w:spacing w:line="360" w:lineRule="auto"/>
        <w:ind w:left="1440" w:hanging="360"/>
        <w:rPr>
          <w:rFonts w:ascii="Roboto" w:cs="Roboto" w:eastAsia="Roboto" w:hAnsi="Roboto"/>
          <w:sz w:val="24"/>
          <w:szCs w:val="24"/>
        </w:rPr>
      </w:pPr>
      <w:r w:rsidDel="00000000" w:rsidR="00000000" w:rsidRPr="00000000">
        <w:rPr>
          <w:rFonts w:ascii="Roboto" w:cs="Roboto" w:eastAsia="Roboto" w:hAnsi="Roboto"/>
          <w:color w:val="0e101a"/>
          <w:sz w:val="24"/>
          <w:szCs w:val="24"/>
          <w:rtl w:val="0"/>
        </w:rPr>
        <w:t xml:space="preserve">Mou Zhang: Prepared test environment migration; Set up the experimental environment on the Google Cloud Platform;</w:t>
      </w:r>
    </w:p>
    <w:p w:rsidR="00000000" w:rsidDel="00000000" w:rsidP="00000000" w:rsidRDefault="00000000" w:rsidRPr="00000000" w14:paraId="0000000F">
      <w:pPr>
        <w:numPr>
          <w:ilvl w:val="1"/>
          <w:numId w:val="1"/>
        </w:numPr>
        <w:spacing w:line="360" w:lineRule="auto"/>
        <w:ind w:left="1440" w:hanging="360"/>
        <w:rPr>
          <w:rFonts w:ascii="Roboto" w:cs="Roboto" w:eastAsia="Roboto" w:hAnsi="Roboto"/>
          <w:sz w:val="24"/>
          <w:szCs w:val="24"/>
        </w:rPr>
      </w:pPr>
      <w:r w:rsidDel="00000000" w:rsidR="00000000" w:rsidRPr="00000000">
        <w:rPr>
          <w:rFonts w:ascii="Roboto" w:cs="Roboto" w:eastAsia="Roboto" w:hAnsi="Roboto"/>
          <w:color w:val="0e101a"/>
          <w:sz w:val="24"/>
          <w:szCs w:val="24"/>
          <w:rtl w:val="0"/>
        </w:rPr>
        <w:t xml:space="preserve">Yifeng Yin: Surveyed similar algorithms.</w:t>
      </w:r>
    </w:p>
    <w:p w:rsidR="00000000" w:rsidDel="00000000" w:rsidP="00000000" w:rsidRDefault="00000000" w:rsidRPr="00000000" w14:paraId="00000010">
      <w:pPr>
        <w:spacing w:line="360" w:lineRule="auto"/>
        <w:rPr>
          <w:rFonts w:ascii="Roboto" w:cs="Roboto" w:eastAsia="Roboto" w:hAnsi="Roboto"/>
          <w:color w:val="0e101a"/>
          <w:sz w:val="24"/>
          <w:szCs w:val="24"/>
        </w:rPr>
      </w:pPr>
      <w:r w:rsidDel="00000000" w:rsidR="00000000" w:rsidRPr="00000000">
        <w:rPr>
          <w:rFonts w:ascii="Roboto" w:cs="Roboto" w:eastAsia="Roboto" w:hAnsi="Roboto"/>
          <w:color w:val="0e101a"/>
          <w:sz w:val="24"/>
          <w:szCs w:val="24"/>
        </w:rPr>
        <w:drawing>
          <wp:inline distB="114300" distT="114300" distL="114300" distR="114300">
            <wp:extent cx="5226050" cy="39195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26050"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2">
      <w:pPr>
        <w:spacing w:line="360" w:lineRule="auto"/>
        <w:rPr>
          <w:rFonts w:ascii="Roboto" w:cs="Roboto" w:eastAsia="Roboto" w:hAnsi="Roboto"/>
          <w:color w:val="4a6ee0"/>
          <w:sz w:val="24"/>
          <w:szCs w:val="24"/>
          <w:u w:val="single"/>
        </w:rPr>
      </w:pPr>
      <w:r w:rsidDel="00000000" w:rsidR="00000000" w:rsidRPr="00000000">
        <w:rPr>
          <w:rFonts w:ascii="Roboto" w:cs="Roboto" w:eastAsia="Roboto" w:hAnsi="Roboto"/>
          <w:color w:val="0e101a"/>
          <w:sz w:val="24"/>
          <w:szCs w:val="24"/>
          <w:rtl w:val="0"/>
        </w:rPr>
        <w:t xml:space="preserve">[1] </w:t>
      </w:r>
      <w:hyperlink r:id="rId7">
        <w:r w:rsidDel="00000000" w:rsidR="00000000" w:rsidRPr="00000000">
          <w:rPr>
            <w:rFonts w:ascii="Roboto" w:cs="Roboto" w:eastAsia="Roboto" w:hAnsi="Roboto"/>
            <w:color w:val="4a6ee0"/>
            <w:sz w:val="24"/>
            <w:szCs w:val="24"/>
            <w:u w:val="single"/>
            <w:rtl w:val="0"/>
          </w:rPr>
          <w:t xml:space="preserve">https://github.com/brandonheller/ripl</w:t>
        </w:r>
      </w:hyperlink>
      <w:r w:rsidDel="00000000" w:rsidR="00000000" w:rsidRPr="00000000">
        <w:rPr>
          <w:rtl w:val="0"/>
        </w:rPr>
      </w:r>
    </w:p>
    <w:p w:rsidR="00000000" w:rsidDel="00000000" w:rsidP="00000000" w:rsidRDefault="00000000" w:rsidRPr="00000000" w14:paraId="00000013">
      <w:pPr>
        <w:spacing w:line="360" w:lineRule="auto"/>
        <w:rPr>
          <w:rFonts w:ascii="Roboto" w:cs="Roboto" w:eastAsia="Roboto" w:hAnsi="Roboto"/>
          <w:color w:val="4a6ee0"/>
          <w:sz w:val="24"/>
          <w:szCs w:val="24"/>
          <w:u w:val="single"/>
        </w:rPr>
      </w:pPr>
      <w:r w:rsidDel="00000000" w:rsidR="00000000" w:rsidRPr="00000000">
        <w:rPr>
          <w:rFonts w:ascii="Roboto" w:cs="Roboto" w:eastAsia="Roboto" w:hAnsi="Roboto"/>
          <w:color w:val="0e101a"/>
          <w:sz w:val="24"/>
          <w:szCs w:val="24"/>
          <w:rtl w:val="0"/>
        </w:rPr>
        <w:t xml:space="preserve">[2] </w:t>
      </w:r>
      <w:hyperlink r:id="rId8">
        <w:r w:rsidDel="00000000" w:rsidR="00000000" w:rsidRPr="00000000">
          <w:rPr>
            <w:rFonts w:ascii="Roboto" w:cs="Roboto" w:eastAsia="Roboto" w:hAnsi="Roboto"/>
            <w:color w:val="4a6ee0"/>
            <w:sz w:val="24"/>
            <w:szCs w:val="24"/>
            <w:u w:val="single"/>
            <w:rtl w:val="0"/>
          </w:rPr>
          <w:t xml:space="preserve">https://github.com/brandonheller/riplpox</w:t>
        </w:r>
      </w:hyperlink>
      <w:r w:rsidDel="00000000" w:rsidR="00000000" w:rsidRPr="00000000">
        <w:rPr>
          <w:rtl w:val="0"/>
        </w:rPr>
      </w:r>
    </w:p>
    <w:p w:rsidR="00000000" w:rsidDel="00000000" w:rsidP="00000000" w:rsidRDefault="00000000" w:rsidRPr="00000000" w14:paraId="00000014">
      <w:pPr>
        <w:spacing w:line="360" w:lineRule="auto"/>
        <w:rPr>
          <w:rFonts w:ascii="Roboto" w:cs="Roboto" w:eastAsia="Roboto" w:hAnsi="Roboto"/>
          <w:color w:val="4a6ee0"/>
          <w:sz w:val="24"/>
          <w:szCs w:val="24"/>
          <w:u w:val="single"/>
        </w:rPr>
      </w:pPr>
      <w:r w:rsidDel="00000000" w:rsidR="00000000" w:rsidRPr="00000000">
        <w:rPr>
          <w:rFonts w:ascii="Roboto" w:cs="Roboto" w:eastAsia="Roboto" w:hAnsi="Roboto"/>
          <w:color w:val="0e101a"/>
          <w:sz w:val="24"/>
          <w:szCs w:val="24"/>
          <w:rtl w:val="0"/>
        </w:rPr>
        <w:t xml:space="preserve">[3] </w:t>
      </w:r>
      <w:hyperlink r:id="rId9">
        <w:r w:rsidDel="00000000" w:rsidR="00000000" w:rsidRPr="00000000">
          <w:rPr>
            <w:rFonts w:ascii="Roboto" w:cs="Roboto" w:eastAsia="Roboto" w:hAnsi="Roboto"/>
            <w:color w:val="4a6ee0"/>
            <w:sz w:val="24"/>
            <w:szCs w:val="24"/>
            <w:u w:val="single"/>
            <w:rtl w:val="0"/>
          </w:rPr>
          <w:t xml:space="preserve">https://github.com/lechengfan/cs244-assignment2</w:t>
        </w:r>
      </w:hyperlink>
      <w:r w:rsidDel="00000000" w:rsidR="00000000" w:rsidRPr="00000000">
        <w:rPr>
          <w:rtl w:val="0"/>
        </w:rPr>
      </w:r>
    </w:p>
    <w:p w:rsidR="00000000" w:rsidDel="00000000" w:rsidP="00000000" w:rsidRDefault="00000000" w:rsidRPr="00000000" w14:paraId="00000015">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w:t>
      </w:r>
      <w:hyperlink r:id="rId10">
        <w:r w:rsidDel="00000000" w:rsidR="00000000" w:rsidRPr="00000000">
          <w:rPr>
            <w:color w:val="1155cc"/>
            <w:sz w:val="24"/>
            <w:szCs w:val="24"/>
            <w:highlight w:val="white"/>
            <w:u w:val="single"/>
            <w:rtl w:val="0"/>
          </w:rPr>
          <w:t xml:space="preserve">https://www.usenix.org/system/files/conference/nsdi12/nsdi12-final82.pdf</w:t>
        </w:r>
      </w:hyperlink>
      <w:r w:rsidDel="00000000" w:rsidR="00000000" w:rsidRPr="00000000">
        <w:rPr>
          <w:rtl w:val="0"/>
        </w:rPr>
      </w:r>
    </w:p>
    <w:p w:rsidR="00000000" w:rsidDel="00000000" w:rsidP="00000000" w:rsidRDefault="00000000" w:rsidRPr="00000000" w14:paraId="00000016">
      <w:pPr>
        <w:spacing w:line="360" w:lineRule="auto"/>
        <w:rPr>
          <w:rFonts w:ascii="Roboto" w:cs="Roboto" w:eastAsia="Roboto" w:hAnsi="Roboto"/>
          <w:color w:val="4a6ee0"/>
          <w:sz w:val="24"/>
          <w:szCs w:val="24"/>
          <w:u w:val="single"/>
        </w:rPr>
      </w:pPr>
      <w:r w:rsidDel="00000000" w:rsidR="00000000" w:rsidRPr="00000000">
        <w:rPr>
          <w:rFonts w:ascii="Roboto" w:cs="Roboto" w:eastAsia="Roboto" w:hAnsi="Roboto"/>
          <w:color w:val="0e101a"/>
          <w:sz w:val="24"/>
          <w:szCs w:val="24"/>
          <w:rtl w:val="0"/>
        </w:rPr>
        <w:t xml:space="preserve">[4] </w:t>
      </w:r>
      <w:hyperlink r:id="rId11">
        <w:r w:rsidDel="00000000" w:rsidR="00000000" w:rsidRPr="00000000">
          <w:rPr>
            <w:rFonts w:ascii="Roboto" w:cs="Roboto" w:eastAsia="Roboto" w:hAnsi="Roboto"/>
            <w:color w:val="4a6ee0"/>
            <w:sz w:val="24"/>
            <w:szCs w:val="24"/>
            <w:u w:val="single"/>
            <w:rtl w:val="0"/>
          </w:rPr>
          <w:t xml:space="preserve">https://github.com/Lw-Cui/Non-overlapping-Path-in-Jellyfish</w:t>
        </w:r>
      </w:hyperlink>
      <w:r w:rsidDel="00000000" w:rsidR="00000000" w:rsidRPr="00000000">
        <w:rPr>
          <w:rtl w:val="0"/>
        </w:rPr>
      </w:r>
    </w:p>
    <w:p w:rsidR="00000000" w:rsidDel="00000000" w:rsidP="00000000" w:rsidRDefault="00000000" w:rsidRPr="00000000" w14:paraId="00000017">
      <w:pPr>
        <w:spacing w:line="360" w:lineRule="auto"/>
        <w:rPr>
          <w:rFonts w:ascii="Roboto" w:cs="Roboto" w:eastAsia="Roboto" w:hAnsi="Roboto"/>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Lw-Cui/Non-overlapping-Path-in-Jellyfish" TargetMode="External"/><Relationship Id="rId10" Type="http://schemas.openxmlformats.org/officeDocument/2006/relationships/hyperlink" Target="https://www.usenix.org/system/files/conference/nsdi12/nsdi12-final82.pdf" TargetMode="External"/><Relationship Id="rId9" Type="http://schemas.openxmlformats.org/officeDocument/2006/relationships/hyperlink" Target="https://github.com/lechengfan/cs244-assignment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brandonheller/ripl" TargetMode="External"/><Relationship Id="rId8" Type="http://schemas.openxmlformats.org/officeDocument/2006/relationships/hyperlink" Target="https://github.com/brandonheller/riplpo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