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Pr="00FC5242" w:rsidR="00E22EB5" w:rsidTr="00A2D885" w14:paraId="73CE79DA" w14:textId="77777777">
        <w:trPr>
          <w:trHeight w:val="13602"/>
        </w:trPr>
        <w:tc>
          <w:tcPr>
            <w:tcW w:w="9057" w:type="dxa"/>
            <w:tcBorders>
              <w:top w:val="single" w:color="000000" w:themeColor="text1" w:sz="4" w:space="0"/>
              <w:left w:val="single" w:color="000000" w:themeColor="text1" w:sz="4" w:space="0"/>
              <w:bottom w:val="single" w:color="000000" w:themeColor="text1" w:sz="6" w:space="0"/>
              <w:right w:val="single" w:color="000000" w:themeColor="text1" w:sz="4" w:space="0"/>
            </w:tcBorders>
            <w:tcMar/>
            <w:vAlign w:val="center"/>
          </w:tcPr>
          <w:p w:rsidRPr="00FC5242" w:rsidR="00E22EB5" w:rsidP="4F2DDDA2" w:rsidRDefault="000550BB" w14:paraId="430B2DE8" w14:textId="5BC79CDE">
            <w:pPr>
              <w:pStyle w:val="Normal"/>
              <w:spacing w:after="2" w:line="240" w:lineRule="auto"/>
              <w:ind w:left="0" w:firstLine="0"/>
              <w:jc w:val="center"/>
            </w:pPr>
            <w:r>
              <w:drawing>
                <wp:inline wp14:editId="21408AEA" wp14:anchorId="41A116ED">
                  <wp:extent cx="1562100" cy="1897287"/>
                  <wp:effectExtent l="0" t="0" r="0" b="0"/>
                  <wp:docPr id="1134985848" name="" title=""/>
                  <wp:cNvGraphicFramePr>
                    <a:graphicFrameLocks noChangeAspect="1"/>
                  </wp:cNvGraphicFramePr>
                  <a:graphic>
                    <a:graphicData uri="http://schemas.openxmlformats.org/drawingml/2006/picture">
                      <pic:pic>
                        <pic:nvPicPr>
                          <pic:cNvPr id="0" name=""/>
                          <pic:cNvPicPr/>
                        </pic:nvPicPr>
                        <pic:blipFill>
                          <a:blip r:embed="R9aeb5579debb41d4">
                            <a:extLst>
                              <a:ext xmlns:a="http://schemas.openxmlformats.org/drawingml/2006/main" uri="{28A0092B-C50C-407E-A947-70E740481C1C}">
                                <a14:useLocalDpi val="0"/>
                              </a:ext>
                            </a:extLst>
                          </a:blip>
                          <a:stretch>
                            <a:fillRect/>
                          </a:stretch>
                        </pic:blipFill>
                        <pic:spPr>
                          <a:xfrm>
                            <a:off x="0" y="0"/>
                            <a:ext cx="1562100" cy="1897287"/>
                          </a:xfrm>
                          <a:prstGeom prst="rect">
                            <a:avLst/>
                          </a:prstGeom>
                        </pic:spPr>
                      </pic:pic>
                    </a:graphicData>
                  </a:graphic>
                </wp:inline>
              </w:drawing>
            </w:r>
          </w:p>
          <w:p w:rsidRPr="00FC5242" w:rsidR="00E22EB5" w:rsidRDefault="000550BB" w14:paraId="1EECFBC5" w14:textId="77777777">
            <w:pPr>
              <w:spacing w:after="0" w:line="240" w:lineRule="auto"/>
              <w:ind w:left="0" w:firstLine="0"/>
              <w:jc w:val="center"/>
              <w:rPr>
                <w:rFonts w:ascii="Book Antiqua" w:hAnsi="Book Antiqua"/>
                <w:sz w:val="22"/>
                <w:szCs w:val="20"/>
              </w:rPr>
            </w:pPr>
            <w:r w:rsidRPr="00FC5242">
              <w:rPr>
                <w:rFonts w:ascii="Book Antiqua" w:hAnsi="Book Antiqua"/>
                <w:b/>
                <w:sz w:val="32"/>
                <w:szCs w:val="20"/>
              </w:rPr>
              <w:t>North South University</w:t>
            </w:r>
          </w:p>
          <w:p w:rsidRPr="00FC5242" w:rsidR="00E22EB5" w:rsidP="0007087C" w:rsidRDefault="000550BB" w14:paraId="40831C6F" w14:textId="6F22D38B">
            <w:pPr>
              <w:spacing w:after="10" w:line="240" w:lineRule="auto"/>
              <w:ind w:left="0" w:firstLine="0"/>
              <w:jc w:val="center"/>
              <w:rPr>
                <w:rFonts w:ascii="Book Antiqua" w:hAnsi="Book Antiqua"/>
                <w:sz w:val="22"/>
                <w:szCs w:val="20"/>
              </w:rPr>
            </w:pPr>
            <w:r w:rsidRPr="00FC5242">
              <w:rPr>
                <w:rFonts w:ascii="Book Antiqua" w:hAnsi="Book Antiqua"/>
                <w:sz w:val="32"/>
                <w:szCs w:val="20"/>
              </w:rPr>
              <w:t xml:space="preserve">Department of Electrical &amp; Computer Engineering </w:t>
            </w:r>
          </w:p>
          <w:p w:rsidRPr="00FC5242" w:rsidR="000550BB" w:rsidP="00A2D885" w:rsidRDefault="000550BB" w14:paraId="00E6B3C8" w14:textId="6D80CCC8">
            <w:pPr>
              <w:spacing w:after="239" w:line="240" w:lineRule="auto"/>
              <w:ind w:left="0" w:firstLine="0"/>
              <w:jc w:val="center"/>
              <w:rPr>
                <w:rFonts w:ascii="Book Antiqua" w:hAnsi="Book Antiqua"/>
                <w:b w:val="1"/>
                <w:bCs w:val="1"/>
                <w:color w:val="auto"/>
                <w:sz w:val="32"/>
                <w:szCs w:val="32"/>
              </w:rPr>
            </w:pPr>
            <w:r w:rsidRPr="00A2D885" w:rsidR="00A2D885">
              <w:rPr>
                <w:rFonts w:ascii="Book Antiqua" w:hAnsi="Book Antiqua"/>
                <w:b w:val="1"/>
                <w:bCs w:val="1"/>
                <w:sz w:val="32"/>
                <w:szCs w:val="32"/>
              </w:rPr>
              <w:t>LAB REPORT-</w:t>
            </w:r>
            <w:r w:rsidRPr="00A2D885" w:rsidR="00A2D885">
              <w:rPr>
                <w:rFonts w:ascii="Book Antiqua" w:hAnsi="Book Antiqua"/>
                <w:i w:val="1"/>
                <w:iCs w:val="1"/>
              </w:rPr>
              <w:t xml:space="preserve"> </w:t>
            </w:r>
            <w:r w:rsidRPr="00A2D885" w:rsidR="00A2D885">
              <w:rPr>
                <w:rFonts w:ascii="Book Antiqua" w:hAnsi="Book Antiqua"/>
                <w:i w:val="1"/>
                <w:iCs w:val="1"/>
                <w:color w:val="auto"/>
              </w:rPr>
              <w:t>08</w:t>
            </w:r>
          </w:p>
          <w:p w:rsidRPr="00FC5242" w:rsidR="00CF6DB7" w:rsidP="00A2D885" w:rsidRDefault="008A14D7" w14:paraId="2D8BB0E3" w14:textId="3ED43C87" w14:noSpellErr="1">
            <w:pPr>
              <w:spacing w:after="9" w:line="246" w:lineRule="auto"/>
              <w:ind w:left="35" w:right="-15"/>
              <w:jc w:val="center"/>
              <w:rPr>
                <w:rFonts w:ascii="Book Antiqua" w:hAnsi="Book Antiqua"/>
                <w:i w:val="1"/>
                <w:iCs w:val="1"/>
                <w:color w:val="FFFFFF" w:themeColor="background1" w:themeTint="FF" w:themeShade="FF"/>
                <w:sz w:val="22"/>
                <w:szCs w:val="22"/>
              </w:rPr>
            </w:pPr>
            <w:r w:rsidRPr="00A2D885" w:rsidR="00A2D885">
              <w:rPr>
                <w:rFonts w:ascii="Book Antiqua" w:hAnsi="Book Antiqua"/>
                <w:i w:val="1"/>
                <w:iCs w:val="1"/>
                <w:color w:val="FFFFFF" w:themeColor="background1" w:themeTint="FF" w:themeShade="FF"/>
                <w:sz w:val="22"/>
                <w:szCs w:val="22"/>
              </w:rPr>
              <w:t xml:space="preserve">**Erase everything that is in </w:t>
            </w:r>
            <w:r w:rsidRPr="00A2D885" w:rsidR="00A2D885">
              <w:rPr>
                <w:rFonts w:ascii="Book Antiqua" w:hAnsi="Book Antiqua"/>
                <w:i w:val="1"/>
                <w:iCs w:val="1"/>
                <w:color w:val="FFFFFF" w:themeColor="background1" w:themeTint="FF" w:themeShade="FF"/>
                <w:sz w:val="22"/>
                <w:szCs w:val="22"/>
              </w:rPr>
              <w:t xml:space="preserve">red &amp; </w:t>
            </w:r>
            <w:r w:rsidRPr="00A2D885" w:rsidR="00A2D885">
              <w:rPr>
                <w:rFonts w:ascii="Book Antiqua" w:hAnsi="Book Antiqua"/>
                <w:i w:val="1"/>
                <w:iCs w:val="1"/>
                <w:color w:val="FFFFFF" w:themeColor="background1" w:themeTint="FF" w:themeShade="FF"/>
                <w:sz w:val="22"/>
                <w:szCs w:val="22"/>
              </w:rPr>
              <w:t>italics</w:t>
            </w:r>
          </w:p>
          <w:p w:rsidRPr="00FC5242" w:rsidR="000550BB" w:rsidP="00A2D885" w:rsidRDefault="00845D47" w14:paraId="630DB4E7" w14:textId="157AE4CD">
            <w:pPr>
              <w:spacing w:after="160" w:line="240" w:lineRule="auto"/>
              <w:ind w:left="0" w:firstLine="0"/>
              <w:jc w:val="left"/>
              <w:rPr>
                <w:rFonts w:ascii="Book Antiqua" w:hAnsi="Book Antiqua"/>
                <w:i w:val="1"/>
                <w:iCs w:val="1"/>
                <w:color w:val="FF0000"/>
              </w:rPr>
            </w:pPr>
            <w:r w:rsidRPr="00A2D885" w:rsidR="00A2D885">
              <w:rPr>
                <w:rFonts w:ascii="Book Antiqua" w:hAnsi="Book Antiqua"/>
              </w:rPr>
              <w:t>Course Code: EEE111L</w:t>
            </w:r>
          </w:p>
          <w:p w:rsidRPr="00FC5242" w:rsidR="00845D47" w:rsidP="00A2D885" w:rsidRDefault="00BB719B" w14:paraId="1FE1EF5A" w14:textId="6C8EC6D6">
            <w:pPr>
              <w:pStyle w:val="Normal"/>
              <w:spacing w:after="160" w:line="240" w:lineRule="auto"/>
              <w:ind w:left="0" w:firstLine="0"/>
              <w:jc w:val="left"/>
              <w:rPr>
                <w:rFonts w:ascii="Book Antiqua" w:hAnsi="Book Antiqua" w:eastAsia="Book Antiqua" w:cs="Book Antiqua"/>
                <w:noProof w:val="0"/>
                <w:sz w:val="24"/>
                <w:szCs w:val="24"/>
                <w:lang w:val="en-US"/>
              </w:rPr>
            </w:pPr>
            <w:r w:rsidRPr="00A2D885" w:rsidR="00A2D885">
              <w:rPr>
                <w:rFonts w:ascii="Book Antiqua" w:hAnsi="Book Antiqua"/>
              </w:rPr>
              <w:t xml:space="preserve">Course Title: </w:t>
            </w: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24"/>
                <w:szCs w:val="24"/>
                <w:u w:val="none"/>
                <w:lang w:val="en-US"/>
              </w:rPr>
              <w:t>Analog Electronics</w:t>
            </w:r>
          </w:p>
          <w:p w:rsidRPr="00FC5242" w:rsidR="00E22EB5" w:rsidP="00A2D885" w:rsidRDefault="00CF6DB7" w14:paraId="39A8215E" w14:textId="4BCEB0F4">
            <w:pPr>
              <w:pStyle w:val="Normal"/>
              <w:bidi w:val="0"/>
              <w:spacing w:before="0" w:beforeAutospacing="off" w:after="160" w:afterAutospacing="off" w:line="240" w:lineRule="auto"/>
              <w:ind w:left="0" w:right="0"/>
              <w:jc w:val="left"/>
              <w:rPr>
                <w:rFonts w:ascii="Book Antiqua" w:hAnsi="Book Antiqua"/>
                <w:color w:val="auto"/>
                <w:sz w:val="22"/>
                <w:szCs w:val="22"/>
              </w:rPr>
            </w:pPr>
            <w:r w:rsidRPr="00A2D885" w:rsidR="00A2D885">
              <w:rPr>
                <w:rFonts w:ascii="Book Antiqua" w:hAnsi="Book Antiqua"/>
              </w:rPr>
              <w:t>Section:</w:t>
            </w:r>
            <w:r w:rsidRPr="00A2D885" w:rsidR="00A2D885">
              <w:rPr>
                <w:rFonts w:ascii="Book Antiqua" w:hAnsi="Book Antiqua"/>
                <w:color w:val="auto"/>
              </w:rPr>
              <w:t xml:space="preserve"> </w:t>
            </w:r>
            <w:r w:rsidRPr="00A2D885" w:rsidR="00A2D885">
              <w:rPr>
                <w:rFonts w:ascii="Book Antiqua" w:hAnsi="Book Antiqua"/>
                <w:i w:val="1"/>
                <w:iCs w:val="1"/>
                <w:color w:val="auto"/>
              </w:rPr>
              <w:t>06</w:t>
            </w:r>
            <w:r>
              <w:tab/>
            </w:r>
          </w:p>
          <w:p w:rsidRPr="00FC5242" w:rsidR="00E22EB5" w:rsidRDefault="002D7F85" w14:paraId="0214EC8B" w14:textId="3CD9D558">
            <w:pPr>
              <w:spacing w:after="161" w:line="240" w:lineRule="auto"/>
              <w:ind w:left="0" w:firstLine="0"/>
              <w:jc w:val="left"/>
              <w:rPr>
                <w:rFonts w:ascii="Book Antiqua" w:hAnsi="Book Antiqua"/>
                <w:sz w:val="22"/>
                <w:szCs w:val="22"/>
              </w:rPr>
            </w:pPr>
            <w:r w:rsidRPr="00A2D885" w:rsidR="00A2D885">
              <w:rPr>
                <w:rFonts w:ascii="Book Antiqua" w:hAnsi="Book Antiqua"/>
                <w:color w:val="auto"/>
              </w:rPr>
              <w:t xml:space="preserve">Lab Number: </w:t>
            </w:r>
            <w:r w:rsidRPr="00A2D885" w:rsidR="00A2D885">
              <w:rPr>
                <w:rFonts w:ascii="Book Antiqua" w:hAnsi="Book Antiqua"/>
                <w:i w:val="1"/>
                <w:iCs w:val="1"/>
                <w:color w:val="auto"/>
              </w:rPr>
              <w:t>07</w:t>
            </w:r>
            <w:r>
              <w:tab/>
            </w:r>
          </w:p>
          <w:p w:rsidRPr="00FC5242" w:rsidR="00E22EB5" w:rsidP="00A2D885" w:rsidRDefault="00FC5242" w14:paraId="77C3385B" w14:textId="4D776476">
            <w:pPr>
              <w:spacing w:after="160" w:line="240" w:lineRule="auto"/>
              <w:ind w:left="0" w:firstLine="0"/>
              <w:jc w:val="left"/>
              <w:rPr>
                <w:rFonts w:ascii="Book Antiqua" w:hAnsi="Book Antiqua"/>
                <w:i w:val="1"/>
                <w:iCs w:val="1"/>
                <w:color w:val="FF0000"/>
              </w:rPr>
            </w:pPr>
            <w:r w:rsidRPr="00FC5242">
              <w:rPr>
                <w:rFonts w:ascii="Book Antiqua" w:hAnsi="Book Antiqua"/>
                <w:noProof/>
                <w:szCs w:val="20"/>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9744" behindDoc="0" locked="0" layoutInCell="1" allowOverlap="1" wp14:anchorId="23811E4E" wp14:editId="6F2E5E64">
                      <wp:simplePos xmlns:wp="http://schemas.openxmlformats.org/drawingml/2006/wordprocessingDrawing" x="0" y="0"/>
                      <wp:positionH xmlns:wp="http://schemas.openxmlformats.org/drawingml/2006/wordprocessingDrawing" relativeFrom="column">
                        <wp:posOffset>313055</wp:posOffset>
                      </wp:positionH>
                      <wp:positionV xmlns:wp="http://schemas.openxmlformats.org/drawingml/2006/wordprocessingDrawing" relativeFrom="paragraph">
                        <wp:posOffset>257175</wp:posOffset>
                      </wp:positionV>
                      <wp:extent cx="4972050" cy="514350"/>
                      <wp:effectExtent l="0" t="0" r="19050" b="19050"/>
                      <wp:wrapNone xmlns:wp="http://schemas.openxmlformats.org/drawingml/2006/wordprocessingDrawing"/>
                      <wp:docPr xmlns:wp="http://schemas.openxmlformats.org/drawingml/2006/wordprocessingDrawing" id="1" name="Rectangle 1"/>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wps:spPr>
                              <a:xfrm>
                                <a:off x="0" y="0"/>
                                <a:ext cx="4972050" cy="514350"/>
                              </a:xfrm>
                              <a:prstGeom prst="rect">
                                <a:avLst/>
                              </a:prstGeom>
                              <a:no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C87359" w:rsidP="00C87359" w:rsidRDefault="00C87359">
                                  <w:pPr>
                                    <w:spacing w:line="254" w:lineRule="auto"/>
                                    <w:jc w:val="center"/>
                                    <w:rPr>
                                      <w:rFonts w:hAnsi="Calibri" w:eastAsia="Calibri" w:cs="Calibri"/>
                                      <w:i/>
                                      <w:iCs/>
                                      <w:color w:val="000000" w:themeColor="text1"/>
                                      <w:sz w:val="52"/>
                                      <w:szCs w:val="52"/>
                                      <w:lang w:val="en-US"/>
                                    </w:rPr>
                                  </w:pPr>
                                  <w:r>
                                    <w:rPr>
                                      <w:rFonts w:hAnsi="Calibri" w:eastAsia="Calibri" w:cs="Calibri"/>
                                      <w:i/>
                                      <w:iCs/>
                                      <w:color w:val="000000" w:themeColor="text1"/>
                                      <w:sz w:val="52"/>
                                      <w:szCs w:val="52"/>
                                      <w:lang w:val="en-US"/>
                                    </w:rPr>
                                    <w:t>Study of Switching Characteristics</w:t>
                                  </w:r>
                                </w:p>
                              </w:txbxContent>
                            </wps:txbx>
                            <wps:bodyPr spcFirstLastPara="0" wrap="square" lIns="91440" tIns="45720" rIns="91440" bIns="45720" anchor="ctr">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r w:rsidRPr="00A2D885" w:rsidR="000550BB">
              <w:rPr>
                <w:rFonts w:ascii="Book Antiqua" w:hAnsi="Book Antiqua"/>
              </w:rPr>
              <w:t xml:space="preserve">Experiment Name: </w:t>
            </w:r>
          </w:p>
          <w:p w:rsidRPr="00FC5242" w:rsidR="00CF6DB7" w:rsidRDefault="00CF6DB7" w14:paraId="1755ED2E" w14:textId="6C77DD73">
            <w:pPr>
              <w:spacing w:after="160" w:line="240" w:lineRule="auto"/>
              <w:ind w:left="0" w:firstLine="0"/>
              <w:jc w:val="left"/>
              <w:rPr>
                <w:rFonts w:ascii="Book Antiqua" w:hAnsi="Book Antiqua"/>
                <w:szCs w:val="20"/>
              </w:rPr>
            </w:pPr>
          </w:p>
          <w:p w:rsidRPr="00FC5242" w:rsidR="00CF6DB7" w:rsidRDefault="00CF6DB7" w14:paraId="70910054" w14:textId="77777777">
            <w:pPr>
              <w:spacing w:after="160" w:line="240" w:lineRule="auto"/>
              <w:ind w:left="0" w:firstLine="0"/>
              <w:jc w:val="left"/>
              <w:rPr>
                <w:rFonts w:ascii="Book Antiqua" w:hAnsi="Book Antiqua"/>
                <w:szCs w:val="20"/>
              </w:rPr>
            </w:pPr>
          </w:p>
          <w:p w:rsidRPr="00FC5242" w:rsidR="000550BB" w:rsidP="00A2D885" w:rsidRDefault="00525B1D" w14:paraId="2ED0C9C6" w14:textId="508D7EE0">
            <w:pPr>
              <w:spacing w:after="160" w:line="240" w:lineRule="auto"/>
              <w:ind w:left="0" w:firstLine="0"/>
              <w:jc w:val="left"/>
              <w:rPr>
                <w:rFonts w:ascii="Book Antiqua" w:hAnsi="Book Antiqua"/>
                <w:color w:val="auto"/>
                <w:sz w:val="22"/>
                <w:szCs w:val="22"/>
              </w:rPr>
            </w:pPr>
            <w:r w:rsidRPr="00A2D885" w:rsidR="00A2D885">
              <w:rPr>
                <w:rFonts w:ascii="Book Antiqua" w:hAnsi="Book Antiqua"/>
                <w:color w:val="auto"/>
              </w:rPr>
              <w:t xml:space="preserve">Experiment Date: </w:t>
            </w:r>
            <w:r w:rsidRPr="00A2D885" w:rsidR="00A2D885">
              <w:rPr>
                <w:rFonts w:ascii="Book Antiqua" w:hAnsi="Book Antiqua"/>
                <w:i w:val="1"/>
                <w:iCs w:val="1"/>
                <w:color w:val="auto"/>
              </w:rPr>
              <w:t>20</w:t>
            </w:r>
            <w:r w:rsidRPr="00A2D885" w:rsidR="00A2D885">
              <w:rPr>
                <w:rFonts w:ascii="Book Antiqua" w:hAnsi="Book Antiqua"/>
                <w:i w:val="1"/>
                <w:iCs w:val="1"/>
                <w:color w:val="auto"/>
                <w:vertAlign w:val="superscript"/>
              </w:rPr>
              <w:t>th</w:t>
            </w:r>
            <w:r w:rsidRPr="00A2D885" w:rsidR="00A2D885">
              <w:rPr>
                <w:rFonts w:ascii="Book Antiqua" w:hAnsi="Book Antiqua"/>
                <w:i w:val="1"/>
                <w:iCs w:val="1"/>
                <w:color w:val="auto"/>
              </w:rPr>
              <w:t xml:space="preserve"> May 2023</w:t>
            </w:r>
          </w:p>
          <w:p w:rsidRPr="00FC5242" w:rsidR="00CF6DB7" w:rsidP="00A2D885" w:rsidRDefault="000550BB" w14:paraId="1AD98AEC" w14:textId="1FCA924C">
            <w:pPr>
              <w:pStyle w:val="Normal"/>
              <w:spacing w:after="160" w:line="240" w:lineRule="auto"/>
              <w:ind w:left="0" w:firstLine="0"/>
              <w:jc w:val="left"/>
              <w:rPr>
                <w:rFonts w:ascii="Book Antiqua" w:hAnsi="Book Antiqua"/>
                <w:color w:val="auto"/>
                <w:sz w:val="22"/>
                <w:szCs w:val="22"/>
              </w:rPr>
            </w:pPr>
            <w:r w:rsidRPr="00A2D885" w:rsidR="00A2D885">
              <w:rPr>
                <w:rFonts w:ascii="Book Antiqua" w:hAnsi="Book Antiqua"/>
                <w:color w:val="auto"/>
              </w:rPr>
              <w:t xml:space="preserve">Date of Submission: </w:t>
            </w:r>
            <w:r w:rsidRPr="00A2D885" w:rsidR="00A2D885">
              <w:rPr>
                <w:rFonts w:ascii="Book Antiqua" w:hAnsi="Book Antiqua"/>
                <w:i w:val="1"/>
                <w:iCs w:val="1"/>
                <w:color w:val="auto"/>
              </w:rPr>
              <w:t>27</w:t>
            </w:r>
            <w:r w:rsidRPr="00A2D885" w:rsidR="00A2D885">
              <w:rPr>
                <w:rFonts w:ascii="Book Antiqua" w:hAnsi="Book Antiqua"/>
                <w:i w:val="1"/>
                <w:iCs w:val="1"/>
                <w:color w:val="auto"/>
                <w:vertAlign w:val="superscript"/>
              </w:rPr>
              <w:t>th</w:t>
            </w:r>
            <w:r w:rsidRPr="00A2D885" w:rsidR="00A2D885">
              <w:rPr>
                <w:rFonts w:ascii="Book Antiqua" w:hAnsi="Book Antiqua"/>
                <w:i w:val="1"/>
                <w:iCs w:val="1"/>
                <w:color w:val="auto"/>
              </w:rPr>
              <w:t xml:space="preserve"> May 2023</w:t>
            </w:r>
          </w:p>
          <w:p w:rsidRPr="00FC5242" w:rsidR="00984452" w:rsidP="00A2D885" w:rsidRDefault="00F656C1" w14:paraId="4AF039A9" w14:textId="088CDBE3">
            <w:pPr>
              <w:spacing w:after="160" w:line="240" w:lineRule="auto"/>
              <w:ind w:left="0" w:firstLine="0"/>
              <w:jc w:val="left"/>
              <w:rPr>
                <w:rFonts w:ascii="Book Antiqua" w:hAnsi="Book Antiqua"/>
                <w:color w:val="auto"/>
              </w:rPr>
            </w:pPr>
            <w:r w:rsidRPr="00A2D885" w:rsidR="00A2D885">
              <w:rPr>
                <w:rFonts w:ascii="Book Antiqua" w:hAnsi="Book Antiqua"/>
                <w:color w:val="auto"/>
              </w:rPr>
              <w:t xml:space="preserve">Submitted by Group Number: </w:t>
            </w:r>
            <w:r w:rsidRPr="00A2D885" w:rsidR="00A2D885">
              <w:rPr>
                <w:rFonts w:ascii="Book Antiqua" w:hAnsi="Book Antiqua"/>
                <w:i w:val="1"/>
                <w:iCs w:val="1"/>
                <w:color w:val="auto"/>
              </w:rPr>
              <w:t>04</w:t>
            </w:r>
          </w:p>
          <w:p w:rsidRPr="00FC5242" w:rsidR="00E55A29" w:rsidP="00A2D885" w:rsidRDefault="00984452" w14:paraId="4EFC7DB9" w14:textId="21F8F487">
            <w:pPr>
              <w:spacing w:after="160" w:line="240" w:lineRule="auto"/>
              <w:ind w:left="0" w:firstLine="0"/>
              <w:jc w:val="left"/>
              <w:rPr>
                <w:rFonts w:ascii="Book Antiqua" w:hAnsi="Book Antiqua"/>
                <w:i w:val="1"/>
                <w:iCs w:val="1"/>
                <w:color w:val="000000" w:themeColor="text1" w:themeTint="FF" w:themeShade="FF"/>
              </w:rPr>
            </w:pPr>
            <w:r w:rsidRPr="00A2D885" w:rsidR="00A2D885">
              <w:rPr>
                <w:rFonts w:ascii="Book Antiqua" w:hAnsi="Book Antiqua"/>
                <w:color w:val="000000" w:themeColor="text1" w:themeTint="FF" w:themeShade="FF"/>
              </w:rPr>
              <w:t>Group members:</w:t>
            </w:r>
          </w:p>
          <w:tbl>
            <w:tblPr>
              <w:tblStyle w:val="TableGrid0"/>
              <w:tblW w:w="0" w:type="auto"/>
              <w:tblLook w:val="04A0" w:firstRow="1" w:lastRow="0" w:firstColumn="1" w:lastColumn="0" w:noHBand="0" w:noVBand="1"/>
            </w:tblPr>
            <w:tblGrid>
              <w:gridCol w:w="3328"/>
              <w:gridCol w:w="1977"/>
              <w:gridCol w:w="1411"/>
              <w:gridCol w:w="1389"/>
            </w:tblGrid>
            <w:tr w:rsidRPr="00FC5242" w:rsidR="00E55A29" w:rsidTr="00A2D885" w14:paraId="39F3C540" w14:textId="77777777">
              <w:trPr>
                <w:trHeight w:val="382"/>
              </w:trPr>
              <w:tc>
                <w:tcPr>
                  <w:tcW w:w="3328" w:type="dxa"/>
                  <w:tcMar/>
                </w:tcPr>
                <w:p w:rsidRPr="004D187A" w:rsidR="00E55A29" w:rsidP="00E55A29" w:rsidRDefault="00E55A29" w14:paraId="1AAD475B" w14:textId="1CA9CA33">
                  <w:pPr>
                    <w:spacing w:after="160" w:line="240" w:lineRule="auto"/>
                    <w:ind w:left="0" w:firstLine="0"/>
                    <w:jc w:val="left"/>
                    <w:rPr>
                      <w:rFonts w:ascii="Book Antiqua" w:hAnsi="Book Antiqua"/>
                      <w:sz w:val="18"/>
                      <w:szCs w:val="18"/>
                    </w:rPr>
                  </w:pPr>
                  <w:r w:rsidRPr="004D187A">
                    <w:rPr>
                      <w:rFonts w:ascii="Book Antiqua" w:hAnsi="Book Antiqua"/>
                      <w:sz w:val="18"/>
                      <w:szCs w:val="18"/>
                    </w:rPr>
                    <w:t>Name</w:t>
                  </w:r>
                </w:p>
              </w:tc>
              <w:tc>
                <w:tcPr>
                  <w:tcW w:w="1977" w:type="dxa"/>
                  <w:tcMar/>
                </w:tcPr>
                <w:p w:rsidRPr="004D187A" w:rsidR="00E55A29" w:rsidP="00E55A29" w:rsidRDefault="00E55A29" w14:paraId="0497310C" w14:textId="08B04181">
                  <w:pPr>
                    <w:spacing w:after="160" w:line="240" w:lineRule="auto"/>
                    <w:ind w:left="0" w:firstLine="0"/>
                    <w:jc w:val="left"/>
                    <w:rPr>
                      <w:rFonts w:ascii="Book Antiqua" w:hAnsi="Book Antiqua"/>
                      <w:sz w:val="18"/>
                      <w:szCs w:val="18"/>
                    </w:rPr>
                  </w:pPr>
                  <w:r w:rsidRPr="004D187A">
                    <w:rPr>
                      <w:rFonts w:ascii="Book Antiqua" w:hAnsi="Book Antiqua"/>
                      <w:sz w:val="18"/>
                      <w:szCs w:val="18"/>
                    </w:rPr>
                    <w:t>ID</w:t>
                  </w:r>
                </w:p>
              </w:tc>
              <w:tc>
                <w:tcPr>
                  <w:tcW w:w="1411" w:type="dxa"/>
                  <w:tcMar/>
                </w:tcPr>
                <w:p w:rsidRPr="00FC5242" w:rsidR="00E55A29" w:rsidP="00E55A29" w:rsidRDefault="00E55A29" w14:paraId="18425BFD" w14:textId="0B787E23">
                  <w:pPr>
                    <w:spacing w:after="160" w:line="240" w:lineRule="auto"/>
                    <w:ind w:left="0" w:firstLine="0"/>
                    <w:jc w:val="left"/>
                    <w:rPr>
                      <w:rFonts w:ascii="Book Antiqua" w:hAnsi="Book Antiqua"/>
                      <w:sz w:val="16"/>
                      <w:szCs w:val="16"/>
                    </w:rPr>
                  </w:pPr>
                  <w:r w:rsidRPr="00FC5242">
                    <w:rPr>
                      <w:rFonts w:ascii="Book Antiqua" w:hAnsi="Book Antiqua"/>
                      <w:sz w:val="16"/>
                      <w:szCs w:val="16"/>
                    </w:rPr>
                    <w:t>Obtained Mark Simulation [5]</w:t>
                  </w:r>
                </w:p>
              </w:tc>
              <w:tc>
                <w:tcPr>
                  <w:tcW w:w="1389" w:type="dxa"/>
                  <w:tcMar/>
                </w:tcPr>
                <w:p w:rsidRPr="00FC5242" w:rsidR="00E55A29" w:rsidP="00E55A29" w:rsidRDefault="00E55A29" w14:paraId="6166A5CE" w14:textId="151280F4">
                  <w:pPr>
                    <w:spacing w:after="160" w:line="240" w:lineRule="auto"/>
                    <w:ind w:left="0" w:firstLine="0"/>
                    <w:jc w:val="left"/>
                    <w:rPr>
                      <w:rFonts w:ascii="Book Antiqua" w:hAnsi="Book Antiqua"/>
                      <w:sz w:val="16"/>
                      <w:szCs w:val="16"/>
                    </w:rPr>
                  </w:pPr>
                  <w:r w:rsidRPr="00FC5242">
                    <w:rPr>
                      <w:rFonts w:ascii="Book Antiqua" w:hAnsi="Book Antiqua"/>
                      <w:sz w:val="16"/>
                      <w:szCs w:val="16"/>
                    </w:rPr>
                    <w:t>Obtained Mark Lab Report [15]</w:t>
                  </w:r>
                </w:p>
              </w:tc>
            </w:tr>
            <w:tr w:rsidRPr="00FC5242" w:rsidR="00FC5242" w:rsidTr="00A2D885" w14:paraId="482143BC" w14:textId="77777777">
              <w:trPr>
                <w:trHeight w:val="386"/>
              </w:trPr>
              <w:tc>
                <w:tcPr>
                  <w:tcW w:w="3328" w:type="dxa"/>
                  <w:tcMar/>
                </w:tcPr>
                <w:p w:rsidRPr="00FC5242" w:rsidR="00FC5242" w:rsidP="00A2D885" w:rsidRDefault="00FC5242" w14:paraId="57E2F3ED" w14:textId="51163E90">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sz w:val="20"/>
                      <w:szCs w:val="20"/>
                    </w:rPr>
                    <w:t>1.</w:t>
                  </w:r>
                  <w:r w:rsidRPr="00A2D885" w:rsidR="00A2D885">
                    <w:rPr>
                      <w:rFonts w:ascii="Book Antiqua" w:hAnsi="Book Antiqua"/>
                      <w:i w:val="1"/>
                      <w:iCs w:val="1"/>
                      <w:color w:val="FF0000"/>
                      <w:sz w:val="20"/>
                      <w:szCs w:val="20"/>
                    </w:rPr>
                    <w:t xml:space="preserve"> </w:t>
                  </w: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Muhammad Raiyan Alam</w:t>
                  </w:r>
                </w:p>
              </w:tc>
              <w:tc>
                <w:tcPr>
                  <w:tcW w:w="1977" w:type="dxa"/>
                  <w:tcMar/>
                </w:tcPr>
                <w:p w:rsidRPr="00FC5242" w:rsidR="00FC5242" w:rsidP="00A2D885" w:rsidRDefault="00FC5242" w14:paraId="38B4B678" w14:textId="5471043A">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1831100642</w:t>
                  </w:r>
                </w:p>
              </w:tc>
              <w:tc>
                <w:tcPr>
                  <w:tcW w:w="1411" w:type="dxa"/>
                  <w:tcMar/>
                </w:tcPr>
                <w:p w:rsidRPr="00FC5242" w:rsidR="00FC5242" w:rsidP="00E55A29" w:rsidRDefault="00FC5242" w14:paraId="07C8FE9A" w14:textId="77777777">
                  <w:pPr>
                    <w:spacing w:after="160" w:line="240" w:lineRule="auto"/>
                    <w:ind w:left="0" w:firstLine="0"/>
                    <w:jc w:val="left"/>
                    <w:rPr>
                      <w:rFonts w:ascii="Book Antiqua" w:hAnsi="Book Antiqua"/>
                    </w:rPr>
                  </w:pPr>
                </w:p>
              </w:tc>
              <w:tc>
                <w:tcPr>
                  <w:tcW w:w="1389" w:type="dxa"/>
                  <w:tcMar/>
                </w:tcPr>
                <w:p w:rsidRPr="00FC5242" w:rsidR="00FC5242" w:rsidP="00E55A29" w:rsidRDefault="00FC5242" w14:paraId="44DC07BA" w14:textId="77777777">
                  <w:pPr>
                    <w:spacing w:after="160" w:line="240" w:lineRule="auto"/>
                    <w:ind w:left="0" w:firstLine="0"/>
                    <w:jc w:val="left"/>
                    <w:rPr>
                      <w:rFonts w:ascii="Book Antiqua" w:hAnsi="Book Antiqua"/>
                    </w:rPr>
                  </w:pPr>
                </w:p>
              </w:tc>
            </w:tr>
            <w:tr w:rsidRPr="00FC5242" w:rsidR="00FC5242" w:rsidTr="00A2D885" w14:paraId="2F2B0C34" w14:textId="77777777">
              <w:trPr>
                <w:trHeight w:val="386"/>
              </w:trPr>
              <w:tc>
                <w:tcPr>
                  <w:tcW w:w="3328" w:type="dxa"/>
                  <w:tcMar/>
                </w:tcPr>
                <w:p w:rsidRPr="00FC5242" w:rsidR="00FC5242" w:rsidP="00A2D885" w:rsidRDefault="00FC5242" w14:paraId="3F3062FB" w14:textId="399B6ADF">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sz w:val="20"/>
                      <w:szCs w:val="20"/>
                    </w:rPr>
                    <w:t>2.</w:t>
                  </w:r>
                  <w:r w:rsidRPr="00A2D885" w:rsidR="00A2D885">
                    <w:rPr>
                      <w:rFonts w:ascii="Book Antiqua" w:hAnsi="Book Antiqua"/>
                      <w:i w:val="1"/>
                      <w:iCs w:val="1"/>
                      <w:color w:val="FF0000"/>
                      <w:sz w:val="20"/>
                      <w:szCs w:val="20"/>
                    </w:rPr>
                    <w:t xml:space="preserve"> </w:t>
                  </w: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Sadia Tahasin</w:t>
                  </w:r>
                </w:p>
              </w:tc>
              <w:tc>
                <w:tcPr>
                  <w:tcW w:w="1977" w:type="dxa"/>
                  <w:tcMar/>
                </w:tcPr>
                <w:p w:rsidRPr="00FC5242" w:rsidR="00FC5242" w:rsidP="00A2D885" w:rsidRDefault="00FC5242" w14:paraId="3E520F4D" w14:textId="759622C5">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1921397042</w:t>
                  </w:r>
                </w:p>
              </w:tc>
              <w:tc>
                <w:tcPr>
                  <w:tcW w:w="1411" w:type="dxa"/>
                  <w:tcMar/>
                </w:tcPr>
                <w:p w:rsidRPr="00FC5242" w:rsidR="00FC5242" w:rsidP="00E55A29" w:rsidRDefault="00FC5242" w14:paraId="6D21C7D3" w14:textId="77777777">
                  <w:pPr>
                    <w:spacing w:after="160" w:line="240" w:lineRule="auto"/>
                    <w:ind w:left="0" w:firstLine="0"/>
                    <w:jc w:val="left"/>
                    <w:rPr>
                      <w:rFonts w:ascii="Book Antiqua" w:hAnsi="Book Antiqua"/>
                    </w:rPr>
                  </w:pPr>
                </w:p>
              </w:tc>
              <w:tc>
                <w:tcPr>
                  <w:tcW w:w="1389" w:type="dxa"/>
                  <w:tcMar/>
                </w:tcPr>
                <w:p w:rsidRPr="00FC5242" w:rsidR="00FC5242" w:rsidP="00E55A29" w:rsidRDefault="00FC5242" w14:paraId="43FBD51A" w14:textId="77777777">
                  <w:pPr>
                    <w:spacing w:after="160" w:line="240" w:lineRule="auto"/>
                    <w:ind w:left="0" w:firstLine="0"/>
                    <w:jc w:val="left"/>
                    <w:rPr>
                      <w:rFonts w:ascii="Book Antiqua" w:hAnsi="Book Antiqua"/>
                    </w:rPr>
                  </w:pPr>
                </w:p>
              </w:tc>
            </w:tr>
            <w:tr w:rsidRPr="00FC5242" w:rsidR="00FC5242" w:rsidTr="00A2D885" w14:paraId="638E69A9" w14:textId="77777777">
              <w:trPr>
                <w:trHeight w:val="374"/>
              </w:trPr>
              <w:tc>
                <w:tcPr>
                  <w:tcW w:w="3328" w:type="dxa"/>
                  <w:tcMar/>
                </w:tcPr>
                <w:p w:rsidRPr="00FC5242" w:rsidR="00FC5242" w:rsidP="00A2D885" w:rsidRDefault="00FC5242" w14:paraId="218004DA" w14:textId="3544E671">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sz w:val="20"/>
                      <w:szCs w:val="20"/>
                    </w:rPr>
                    <w:t>3.</w:t>
                  </w:r>
                  <w:r w:rsidRPr="00A2D885" w:rsidR="00A2D885">
                    <w:rPr>
                      <w:rFonts w:ascii="Book Antiqua" w:hAnsi="Book Antiqua"/>
                      <w:i w:val="1"/>
                      <w:iCs w:val="1"/>
                      <w:color w:val="FF0000"/>
                      <w:sz w:val="20"/>
                      <w:szCs w:val="20"/>
                    </w:rPr>
                    <w:t xml:space="preserve"> </w:t>
                  </w: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Mosroor Mofiz Arman</w:t>
                  </w:r>
                </w:p>
              </w:tc>
              <w:tc>
                <w:tcPr>
                  <w:tcW w:w="1977" w:type="dxa"/>
                  <w:tcMar/>
                </w:tcPr>
                <w:p w:rsidRPr="00FC5242" w:rsidR="00FC5242" w:rsidP="00A2D885" w:rsidRDefault="00FC5242" w14:paraId="4746F07E" w14:textId="71296BC5">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1921079642</w:t>
                  </w:r>
                </w:p>
              </w:tc>
              <w:tc>
                <w:tcPr>
                  <w:tcW w:w="1411" w:type="dxa"/>
                  <w:tcMar/>
                </w:tcPr>
                <w:p w:rsidRPr="00FC5242" w:rsidR="00FC5242" w:rsidP="00E55A29" w:rsidRDefault="00FC5242" w14:paraId="0784EEB0" w14:textId="77777777">
                  <w:pPr>
                    <w:spacing w:after="160" w:line="240" w:lineRule="auto"/>
                    <w:ind w:left="0" w:firstLine="0"/>
                    <w:jc w:val="left"/>
                    <w:rPr>
                      <w:rFonts w:ascii="Book Antiqua" w:hAnsi="Book Antiqua"/>
                    </w:rPr>
                  </w:pPr>
                </w:p>
              </w:tc>
              <w:tc>
                <w:tcPr>
                  <w:tcW w:w="1389" w:type="dxa"/>
                  <w:tcMar/>
                </w:tcPr>
                <w:p w:rsidRPr="00FC5242" w:rsidR="00FC5242" w:rsidP="00E55A29" w:rsidRDefault="00FC5242" w14:paraId="11C59268" w14:textId="77777777">
                  <w:pPr>
                    <w:spacing w:after="160" w:line="240" w:lineRule="auto"/>
                    <w:ind w:left="0" w:firstLine="0"/>
                    <w:jc w:val="left"/>
                    <w:rPr>
                      <w:rFonts w:ascii="Book Antiqua" w:hAnsi="Book Antiqua"/>
                    </w:rPr>
                  </w:pPr>
                </w:p>
              </w:tc>
            </w:tr>
            <w:tr w:rsidRPr="00FC5242" w:rsidR="00FC5242" w:rsidTr="00A2D885" w14:paraId="758FA621" w14:textId="77777777">
              <w:trPr>
                <w:trHeight w:val="386"/>
              </w:trPr>
              <w:tc>
                <w:tcPr>
                  <w:tcW w:w="3328" w:type="dxa"/>
                  <w:tcMar/>
                </w:tcPr>
                <w:p w:rsidRPr="00FC5242" w:rsidR="00FC5242" w:rsidP="00A2D885" w:rsidRDefault="00FC5242" w14:paraId="697855FA" w14:textId="4E90DFAF">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sz w:val="20"/>
                      <w:szCs w:val="20"/>
                    </w:rPr>
                    <w:t>4.</w:t>
                  </w:r>
                  <w:r w:rsidRPr="00A2D885" w:rsidR="00A2D885">
                    <w:rPr>
                      <w:rFonts w:ascii="Book Antiqua" w:hAnsi="Book Antiqua"/>
                      <w:i w:val="1"/>
                      <w:iCs w:val="1"/>
                      <w:color w:val="FF0000"/>
                      <w:sz w:val="20"/>
                      <w:szCs w:val="20"/>
                    </w:rPr>
                    <w:t xml:space="preserve"> </w:t>
                  </w: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Md Shahidul Islam</w:t>
                  </w:r>
                </w:p>
              </w:tc>
              <w:tc>
                <w:tcPr>
                  <w:tcW w:w="1977" w:type="dxa"/>
                  <w:tcMar/>
                </w:tcPr>
                <w:p w:rsidRPr="00FC5242" w:rsidR="00FC5242" w:rsidP="00A2D885" w:rsidRDefault="00FC5242" w14:paraId="48875301" w14:textId="4BC89560">
                  <w:pPr>
                    <w:pStyle w:val="Normal"/>
                    <w:spacing w:after="160" w:line="240" w:lineRule="auto"/>
                    <w:ind w:left="0" w:firstLine="0"/>
                    <w:jc w:val="left"/>
                    <w:rPr>
                      <w:rFonts w:ascii="Book Antiqua" w:hAnsi="Book Antiqua" w:eastAsia="Book Antiqua" w:cs="Book Antiqua"/>
                      <w:noProof w:val="0"/>
                      <w:sz w:val="20"/>
                      <w:szCs w:val="20"/>
                      <w:lang w:val="en-US"/>
                    </w:rPr>
                  </w:pPr>
                  <w:r w:rsidRPr="00A2D885" w:rsidR="00A2D885">
                    <w:rPr>
                      <w:rFonts w:ascii="Book Antiqua" w:hAnsi="Book Antiqua" w:eastAsia="Book Antiqua" w:cs="Book Antiqua"/>
                      <w:b w:val="0"/>
                      <w:bCs w:val="0"/>
                      <w:i w:val="0"/>
                      <w:iCs w:val="0"/>
                      <w:strike w:val="0"/>
                      <w:dstrike w:val="0"/>
                      <w:noProof w:val="0"/>
                      <w:color w:val="000000" w:themeColor="text1" w:themeTint="FF" w:themeShade="FF"/>
                      <w:sz w:val="19"/>
                      <w:szCs w:val="19"/>
                      <w:u w:val="none"/>
                      <w:lang w:val="en-US"/>
                    </w:rPr>
                    <w:t>1822169642</w:t>
                  </w:r>
                </w:p>
              </w:tc>
              <w:tc>
                <w:tcPr>
                  <w:tcW w:w="1411" w:type="dxa"/>
                  <w:tcMar/>
                </w:tcPr>
                <w:p w:rsidRPr="00FC5242" w:rsidR="00FC5242" w:rsidP="00E55A29" w:rsidRDefault="00FC5242" w14:paraId="0A881885" w14:textId="77777777">
                  <w:pPr>
                    <w:spacing w:after="160" w:line="240" w:lineRule="auto"/>
                    <w:ind w:left="0" w:firstLine="0"/>
                    <w:jc w:val="left"/>
                    <w:rPr>
                      <w:rFonts w:ascii="Book Antiqua" w:hAnsi="Book Antiqua"/>
                    </w:rPr>
                  </w:pPr>
                </w:p>
              </w:tc>
              <w:tc>
                <w:tcPr>
                  <w:tcW w:w="1389" w:type="dxa"/>
                  <w:tcMar/>
                </w:tcPr>
                <w:p w:rsidRPr="00FC5242" w:rsidR="00FC5242" w:rsidP="00E55A29" w:rsidRDefault="00FC5242" w14:paraId="222160EA" w14:textId="77777777">
                  <w:pPr>
                    <w:spacing w:after="160" w:line="240" w:lineRule="auto"/>
                    <w:ind w:left="0" w:firstLine="0"/>
                    <w:jc w:val="left"/>
                    <w:rPr>
                      <w:rFonts w:ascii="Book Antiqua" w:hAnsi="Book Antiqua"/>
                    </w:rPr>
                  </w:pPr>
                </w:p>
              </w:tc>
            </w:tr>
          </w:tbl>
          <w:p w:rsidRPr="00FC5242" w:rsidR="00CF6DB7" w:rsidP="00A2D885" w:rsidRDefault="00CF6DB7" w14:paraId="26B338FB" w14:textId="6A4778B8">
            <w:pPr>
              <w:pStyle w:val="Normal"/>
              <w:spacing w:after="160" w:line="240" w:lineRule="auto"/>
              <w:ind w:left="0" w:firstLine="0"/>
              <w:jc w:val="left"/>
              <w:rPr>
                <w:rFonts w:ascii="Book Antiqua" w:hAnsi="Book Antiqua" w:eastAsia="Book Antiqua" w:cs="Book Antiqua"/>
                <w:noProof w:val="0"/>
                <w:sz w:val="24"/>
                <w:szCs w:val="24"/>
                <w:lang w:val="en-US"/>
              </w:rPr>
            </w:pPr>
            <w:r w:rsidRPr="00A2D885" w:rsidR="00A2D885">
              <w:rPr>
                <w:rFonts w:ascii="Book Antiqua" w:hAnsi="Book Antiqua" w:eastAsia="Calibri"/>
              </w:rPr>
              <w:t xml:space="preserve">Course Instructor: </w:t>
            </w:r>
            <w:r w:rsidRPr="00A2D885" w:rsidR="00A2D885">
              <w:rPr>
                <w:rFonts w:ascii="Book Antiqua" w:hAnsi="Book Antiqua" w:eastAsia="Book Antiqua" w:cs="Book Antiqua"/>
                <w:b w:val="0"/>
                <w:bCs w:val="0"/>
                <w:i w:val="1"/>
                <w:iCs w:val="1"/>
                <w:strike w:val="0"/>
                <w:dstrike w:val="0"/>
                <w:noProof w:val="0"/>
                <w:color w:val="000000" w:themeColor="text1" w:themeTint="FF" w:themeShade="FF"/>
                <w:sz w:val="24"/>
                <w:szCs w:val="24"/>
                <w:u w:val="none"/>
                <w:lang w:val="en-US"/>
              </w:rPr>
              <w:t>Mohammad Shorif Uddin (MHUd)</w:t>
            </w:r>
          </w:p>
          <w:p w:rsidRPr="00FC5242" w:rsidR="00E22EB5" w:rsidP="000550BB" w:rsidRDefault="00F620A0" w14:paraId="449DC655" w14:textId="00FBFAD5">
            <w:pPr>
              <w:spacing w:after="225" w:line="240" w:lineRule="auto"/>
              <w:ind w:left="0" w:firstLine="0"/>
              <w:jc w:val="left"/>
              <w:rPr>
                <w:rFonts w:ascii="Book Antiqua" w:hAnsi="Book Antiqua"/>
                <w:sz w:val="22"/>
                <w:szCs w:val="20"/>
              </w:rPr>
            </w:pPr>
            <w:r w:rsidRPr="00FC5242">
              <w:rPr>
                <w:rFonts w:ascii="Book Antiqua" w:hAnsi="Book Antiqua" w:eastAsia="Calibri"/>
                <w:szCs w:val="20"/>
              </w:rPr>
              <w:t>Submitted To:</w:t>
            </w:r>
            <w:r w:rsidRPr="00FC5242" w:rsidR="00A01160">
              <w:rPr>
                <w:rFonts w:ascii="Book Antiqua" w:hAnsi="Book Antiqua" w:eastAsia="Calibri"/>
                <w:szCs w:val="20"/>
              </w:rPr>
              <w:t xml:space="preserve"> Md. </w:t>
            </w:r>
            <w:proofErr w:type="spellStart"/>
            <w:r w:rsidRPr="00FC5242" w:rsidR="00A01160">
              <w:rPr>
                <w:rFonts w:ascii="Book Antiqua" w:hAnsi="Book Antiqua" w:eastAsia="Calibri"/>
                <w:szCs w:val="20"/>
              </w:rPr>
              <w:t>Anisur</w:t>
            </w:r>
            <w:proofErr w:type="spellEnd"/>
            <w:r w:rsidRPr="00FC5242" w:rsidR="00A01160">
              <w:rPr>
                <w:rFonts w:ascii="Book Antiqua" w:hAnsi="Book Antiqua" w:eastAsia="Calibri"/>
                <w:szCs w:val="20"/>
              </w:rPr>
              <w:t xml:space="preserve"> Rahman Asif</w:t>
            </w:r>
          </w:p>
        </w:tc>
      </w:tr>
    </w:tbl>
    <w:p w:rsidR="00A2D885" w:rsidP="00A2D885" w:rsidRDefault="00A2D885" w14:paraId="01D889F9" w14:textId="568CEAED">
      <w:pPr>
        <w:pStyle w:val="ListParagraph"/>
        <w:numPr>
          <w:ilvl w:val="0"/>
          <w:numId w:val="43"/>
        </w:numPr>
        <w:bidi w:val="0"/>
        <w:spacing w:before="0" w:beforeAutospacing="off" w:after="9" w:afterAutospacing="off" w:line="24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Experiment Name</w:t>
      </w:r>
      <w:r w:rsidRPr="00A2D885" w:rsidR="00A2D885">
        <w:rPr>
          <w:rFonts w:ascii="Arial" w:hAnsi="Arial" w:eastAsia="Arial" w:cs="Arial"/>
          <w:i w:val="0"/>
          <w:iCs w:val="0"/>
          <w:color w:val="auto"/>
          <w:sz w:val="22"/>
          <w:szCs w:val="22"/>
        </w:rPr>
        <w:t>: Study of Switching Characteristics</w:t>
      </w:r>
    </w:p>
    <w:p w:rsidR="00A2D885" w:rsidP="00A2D885" w:rsidRDefault="00A2D885" w14:paraId="721FBE2A" w14:textId="2DB650A3">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5EFCBA5E" w14:textId="7C16A133">
      <w:pPr>
        <w:pStyle w:val="ListParagraph"/>
        <w:numPr>
          <w:ilvl w:val="0"/>
          <w:numId w:val="43"/>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 xml:space="preserve">Objectives: </w:t>
      </w:r>
      <w:r w:rsidRPr="00A2D885" w:rsidR="00A2D885">
        <w:rPr>
          <w:rFonts w:ascii="Arial" w:hAnsi="Arial" w:eastAsia="Arial" w:cs="Arial"/>
          <w:i w:val="0"/>
          <w:iCs w:val="0"/>
          <w:color w:val="auto"/>
          <w:sz w:val="22"/>
          <w:szCs w:val="22"/>
        </w:rPr>
        <w:t>To investigate the characteristics and study of JFET and MOSFET behavior when used as a switch.</w:t>
      </w:r>
    </w:p>
    <w:p w:rsidR="00A2D885" w:rsidP="00A2D885" w:rsidRDefault="00A2D885" w14:paraId="6C447DB6" w14:textId="3DFA9C00">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4030439D" w14:textId="2414EB4C">
      <w:pPr>
        <w:pStyle w:val="ListParagraph"/>
        <w:numPr>
          <w:ilvl w:val="0"/>
          <w:numId w:val="43"/>
        </w:numPr>
        <w:spacing w:after="9" w:line="276" w:lineRule="auto"/>
        <w:ind w:right="-15"/>
        <w:jc w:val="left"/>
        <w:rPr>
          <w:rFonts w:ascii="Times New Roman" w:hAnsi="Times New Roman" w:eastAsia="Times New Roman" w:cs="Times New Roman"/>
          <w:b w:val="1"/>
          <w:bCs w:val="1"/>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Apparatus:</w:t>
      </w:r>
    </w:p>
    <w:p w:rsidR="00A2D885" w:rsidP="00A2D885" w:rsidRDefault="00A2D885" w14:paraId="0184C6D1" w14:textId="02913422">
      <w:pPr>
        <w:pStyle w:val="Normal"/>
        <w:spacing w:after="9" w:line="276" w:lineRule="auto"/>
        <w:ind w:left="35" w:right="-15"/>
        <w:jc w:val="center"/>
      </w:pPr>
      <w:r>
        <w:drawing>
          <wp:inline wp14:editId="5F62C4AC" wp14:anchorId="66B41799">
            <wp:extent cx="6096000" cy="1917700"/>
            <wp:effectExtent l="0" t="0" r="0" b="0"/>
            <wp:docPr id="2127752946" name="" title=""/>
            <wp:cNvGraphicFramePr>
              <a:graphicFrameLocks noChangeAspect="1"/>
            </wp:cNvGraphicFramePr>
            <a:graphic>
              <a:graphicData uri="http://schemas.openxmlformats.org/drawingml/2006/picture">
                <pic:pic>
                  <pic:nvPicPr>
                    <pic:cNvPr id="0" name=""/>
                    <pic:cNvPicPr/>
                  </pic:nvPicPr>
                  <pic:blipFill>
                    <a:blip r:embed="Rc9d233b1288041e1">
                      <a:extLst>
                        <a:ext xmlns:a="http://schemas.openxmlformats.org/drawingml/2006/main" uri="{28A0092B-C50C-407E-A947-70E740481C1C}">
                          <a14:useLocalDpi val="0"/>
                        </a:ext>
                      </a:extLst>
                    </a:blip>
                    <a:stretch>
                      <a:fillRect/>
                    </a:stretch>
                  </pic:blipFill>
                  <pic:spPr>
                    <a:xfrm>
                      <a:off x="0" y="0"/>
                      <a:ext cx="6096000" cy="1917700"/>
                    </a:xfrm>
                    <a:prstGeom prst="rect">
                      <a:avLst/>
                    </a:prstGeom>
                  </pic:spPr>
                </pic:pic>
              </a:graphicData>
            </a:graphic>
          </wp:inline>
        </w:drawing>
      </w:r>
    </w:p>
    <w:p w:rsidR="00A2D885" w:rsidP="00A2D885" w:rsidRDefault="00A2D885" w14:paraId="77F9E2C9" w14:textId="700195AF">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753FFE9C" w14:textId="4D340B41">
      <w:pPr>
        <w:pStyle w:val="ListParagraph"/>
        <w:numPr>
          <w:ilvl w:val="0"/>
          <w:numId w:val="43"/>
        </w:numPr>
        <w:spacing w:after="9" w:line="276" w:lineRule="auto"/>
        <w:ind w:right="-15"/>
        <w:jc w:val="left"/>
        <w:rPr>
          <w:rFonts w:ascii="Arial" w:hAnsi="Arial" w:eastAsia="Arial" w:cs="Arial"/>
          <w:b w:val="1"/>
          <w:bCs w:val="1"/>
          <w:i w:val="0"/>
          <w:iCs w:val="0"/>
          <w:color w:val="auto"/>
          <w:sz w:val="22"/>
          <w:szCs w:val="22"/>
        </w:rPr>
      </w:pPr>
      <w:r w:rsidRPr="00A2D885" w:rsidR="00A2D885">
        <w:rPr>
          <w:rFonts w:ascii="Arial" w:hAnsi="Arial" w:eastAsia="Arial" w:cs="Arial"/>
          <w:b w:val="1"/>
          <w:bCs w:val="1"/>
          <w:i w:val="0"/>
          <w:iCs w:val="0"/>
          <w:color w:val="auto"/>
          <w:sz w:val="22"/>
          <w:szCs w:val="22"/>
        </w:rPr>
        <w:t>Theory:</w:t>
      </w:r>
    </w:p>
    <w:p w:rsidR="00A2D885" w:rsidP="00A2D885" w:rsidRDefault="00A2D885" w14:paraId="33037A09" w14:textId="19A51D53">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There are two main differences between BJTs and FETs. </w:t>
      </w:r>
    </w:p>
    <w:p w:rsidR="00A2D885" w:rsidP="00A2D885" w:rsidRDefault="00A2D885" w14:paraId="53D52DC0" w14:textId="40834817">
      <w:pPr>
        <w:pStyle w:val="ListParagraph"/>
        <w:numPr>
          <w:ilvl w:val="0"/>
          <w:numId w:val="38"/>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 xml:space="preserve">FETs are charge controlled devices while BJTs are current or </w:t>
      </w:r>
      <w:r w:rsidRPr="00A2D885" w:rsidR="00A2D885">
        <w:rPr>
          <w:rFonts w:ascii="Arial" w:hAnsi="Arial" w:eastAsia="Arial" w:cs="Arial"/>
          <w:i w:val="0"/>
          <w:iCs w:val="0"/>
          <w:color w:val="auto"/>
          <w:sz w:val="22"/>
          <w:szCs w:val="22"/>
        </w:rPr>
        <w:t>voltage-controlled</w:t>
      </w:r>
      <w:r w:rsidRPr="00A2D885" w:rsidR="00A2D885">
        <w:rPr>
          <w:rFonts w:ascii="Arial" w:hAnsi="Arial" w:eastAsia="Arial" w:cs="Arial"/>
          <w:i w:val="0"/>
          <w:iCs w:val="0"/>
          <w:color w:val="auto"/>
          <w:sz w:val="22"/>
          <w:szCs w:val="22"/>
        </w:rPr>
        <w:t xml:space="preserve"> devices. </w:t>
      </w:r>
    </w:p>
    <w:p w:rsidR="00A2D885" w:rsidP="00A2D885" w:rsidRDefault="00A2D885" w14:paraId="5CCC8120" w14:textId="4C1B0496">
      <w:pPr>
        <w:pStyle w:val="ListParagraph"/>
        <w:numPr>
          <w:ilvl w:val="0"/>
          <w:numId w:val="38"/>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 xml:space="preserve">The input impedance of the FETs is </w:t>
      </w:r>
      <w:r w:rsidRPr="00A2D885" w:rsidR="00A2D885">
        <w:rPr>
          <w:rFonts w:ascii="Arial" w:hAnsi="Arial" w:eastAsia="Arial" w:cs="Arial"/>
          <w:i w:val="0"/>
          <w:iCs w:val="0"/>
          <w:color w:val="auto"/>
          <w:sz w:val="22"/>
          <w:szCs w:val="22"/>
        </w:rPr>
        <w:t>very high</w:t>
      </w:r>
      <w:r w:rsidRPr="00A2D885" w:rsidR="00A2D885">
        <w:rPr>
          <w:rFonts w:ascii="Arial" w:hAnsi="Arial" w:eastAsia="Arial" w:cs="Arial"/>
          <w:i w:val="0"/>
          <w:iCs w:val="0"/>
          <w:color w:val="auto"/>
          <w:sz w:val="22"/>
          <w:szCs w:val="22"/>
        </w:rPr>
        <w:t xml:space="preserve"> while that of BJT is </w:t>
      </w:r>
      <w:r w:rsidRPr="00A2D885" w:rsidR="00A2D885">
        <w:rPr>
          <w:rFonts w:ascii="Arial" w:hAnsi="Arial" w:eastAsia="Arial" w:cs="Arial"/>
          <w:i w:val="0"/>
          <w:iCs w:val="0"/>
          <w:color w:val="auto"/>
          <w:sz w:val="22"/>
          <w:szCs w:val="22"/>
        </w:rPr>
        <w:t>relatively low</w:t>
      </w:r>
      <w:r w:rsidRPr="00A2D885" w:rsidR="00A2D885">
        <w:rPr>
          <w:rFonts w:ascii="Arial" w:hAnsi="Arial" w:eastAsia="Arial" w:cs="Arial"/>
          <w:i w:val="0"/>
          <w:iCs w:val="0"/>
          <w:color w:val="auto"/>
          <w:sz w:val="22"/>
          <w:szCs w:val="22"/>
        </w:rPr>
        <w:t>.</w:t>
      </w:r>
    </w:p>
    <w:p w:rsidR="00A2D885" w:rsidP="00A2D885" w:rsidRDefault="00A2D885" w14:paraId="53CF4CBD" w14:textId="55BE9E76">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63474F17" w14:textId="4905EEF9">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As for the FET transistors, there are two main types:</w:t>
      </w:r>
    </w:p>
    <w:p w:rsidR="00A2D885" w:rsidP="00A2D885" w:rsidRDefault="00A2D885" w14:paraId="2E4DE66D" w14:textId="2510370A">
      <w:pPr>
        <w:pStyle w:val="ListParagraph"/>
        <w:numPr>
          <w:ilvl w:val="0"/>
          <w:numId w:val="39"/>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the junction field-effect transistor (JFET) and</w:t>
      </w:r>
    </w:p>
    <w:p w:rsidR="00A2D885" w:rsidP="00A2D885" w:rsidRDefault="00A2D885" w14:paraId="368727A6" w14:textId="6323CBB4">
      <w:pPr>
        <w:pStyle w:val="ListParagraph"/>
        <w:numPr>
          <w:ilvl w:val="0"/>
          <w:numId w:val="39"/>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the metal oxide semiconductor field effect transistor (MOSFET).</w:t>
      </w:r>
    </w:p>
    <w:p w:rsidR="00A2D885" w:rsidP="00A2D885" w:rsidRDefault="00A2D885" w14:paraId="6212686A" w14:textId="32B33192">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0C7A8754" w14:textId="78CCC7CE">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The power dissipation of a JFET is high in comparison to MOSFETs.</w:t>
      </w:r>
    </w:p>
    <w:p w:rsidR="00A2D885" w:rsidP="00A2D885" w:rsidRDefault="00A2D885" w14:paraId="490A3112" w14:textId="27E0E685">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The combination of n - type and p - type MOSFETs allow for the realization of the Complementary Metal Oxide Semiconductor (CMOS) technology, which is nowadays the most important technology in electronics. All microprocessors and memory products are based on CMOS technology. The </w:t>
      </w:r>
      <w:r w:rsidRPr="00A2D885" w:rsidR="00A2D885">
        <w:rPr>
          <w:rFonts w:ascii="Arial" w:hAnsi="Arial" w:eastAsia="Arial" w:cs="Arial"/>
          <w:i w:val="0"/>
          <w:iCs w:val="0"/>
          <w:color w:val="auto"/>
          <w:sz w:val="22"/>
          <w:szCs w:val="22"/>
        </w:rPr>
        <w:t>very low</w:t>
      </w:r>
      <w:r w:rsidRPr="00A2D885" w:rsidR="00A2D885">
        <w:rPr>
          <w:rFonts w:ascii="Arial" w:hAnsi="Arial" w:eastAsia="Arial" w:cs="Arial"/>
          <w:i w:val="0"/>
          <w:iCs w:val="0"/>
          <w:color w:val="auto"/>
          <w:sz w:val="22"/>
          <w:szCs w:val="22"/>
        </w:rPr>
        <w:t xml:space="preserve"> power dissipation of CMOS circuits allows for the integration of millions of transistors on a single chip.</w:t>
      </w:r>
    </w:p>
    <w:p w:rsidR="00A2D885" w:rsidP="00A2D885" w:rsidRDefault="00A2D885" w14:paraId="0B25A88A" w14:textId="5048999A">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Today, </w:t>
      </w:r>
      <w:r w:rsidRPr="00A2D885" w:rsidR="00A2D885">
        <w:rPr>
          <w:rFonts w:ascii="Arial" w:hAnsi="Arial" w:eastAsia="Arial" w:cs="Arial"/>
          <w:i w:val="0"/>
          <w:iCs w:val="0"/>
          <w:color w:val="auto"/>
          <w:sz w:val="22"/>
          <w:szCs w:val="22"/>
        </w:rPr>
        <w:t>in</w:t>
      </w:r>
      <w:r w:rsidRPr="00A2D885" w:rsidR="00A2D885">
        <w:rPr>
          <w:rFonts w:ascii="Arial" w:hAnsi="Arial" w:eastAsia="Arial" w:cs="Arial"/>
          <w:i w:val="0"/>
          <w:iCs w:val="0"/>
          <w:color w:val="auto"/>
          <w:sz w:val="22"/>
          <w:szCs w:val="22"/>
        </w:rPr>
        <w:t xml:space="preserve"> this experiment, we </w:t>
      </w:r>
      <w:r w:rsidRPr="00A2D885" w:rsidR="00A2D885">
        <w:rPr>
          <w:rFonts w:ascii="Arial" w:hAnsi="Arial" w:eastAsia="Arial" w:cs="Arial"/>
          <w:i w:val="0"/>
          <w:iCs w:val="0"/>
          <w:color w:val="auto"/>
          <w:sz w:val="22"/>
          <w:szCs w:val="22"/>
        </w:rPr>
        <w:t xml:space="preserve">will </w:t>
      </w:r>
      <w:r w:rsidRPr="00A2D885" w:rsidR="00A2D885">
        <w:rPr>
          <w:rFonts w:ascii="Arial" w:hAnsi="Arial" w:eastAsia="Arial" w:cs="Arial"/>
          <w:i w:val="0"/>
          <w:iCs w:val="0"/>
          <w:color w:val="auto"/>
          <w:sz w:val="22"/>
          <w:szCs w:val="22"/>
        </w:rPr>
        <w:t>investigate its characteristics and study MOSFET behavior when used as a switch.</w:t>
      </w:r>
    </w:p>
    <w:p w:rsidR="00A2D885" w:rsidP="00A2D885" w:rsidRDefault="00A2D885" w14:paraId="092DF5E2" w14:textId="71B6AE2B">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0B9CB4C2" w14:textId="096978CD">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MOSET</w:t>
      </w:r>
      <w:r w:rsidRPr="00A2D885" w:rsidR="00A2D885">
        <w:rPr>
          <w:rFonts w:ascii="Arial" w:hAnsi="Arial" w:eastAsia="Arial" w:cs="Arial"/>
          <w:i w:val="0"/>
          <w:iCs w:val="0"/>
          <w:color w:val="auto"/>
          <w:sz w:val="22"/>
          <w:szCs w:val="22"/>
        </w:rPr>
        <w:t xml:space="preserve"> like all other </w:t>
      </w:r>
      <w:r w:rsidRPr="00A2D885" w:rsidR="00A2D885">
        <w:rPr>
          <w:rFonts w:ascii="Arial" w:hAnsi="Arial" w:eastAsia="Arial" w:cs="Arial"/>
          <w:i w:val="0"/>
          <w:iCs w:val="0"/>
          <w:color w:val="auto"/>
          <w:sz w:val="22"/>
          <w:szCs w:val="22"/>
        </w:rPr>
        <w:t>IGFETs</w:t>
      </w:r>
      <w:r w:rsidRPr="00A2D885" w:rsidR="00A2D885">
        <w:rPr>
          <w:rFonts w:ascii="Arial" w:hAnsi="Arial" w:eastAsia="Arial" w:cs="Arial"/>
          <w:i w:val="0"/>
          <w:iCs w:val="0"/>
          <w:color w:val="auto"/>
          <w:sz w:val="22"/>
          <w:szCs w:val="22"/>
        </w:rPr>
        <w:t xml:space="preserve"> has three terminals, which are called Gate (G), Source (S), and Drain (D).</w:t>
      </w:r>
    </w:p>
    <w:p w:rsidR="00A2D885" w:rsidP="00A2D885" w:rsidRDefault="00A2D885" w14:paraId="4DD12557" w14:textId="76218BA0">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There are four types of MOSFETs: enhancement n-type MOSFET, enhancement p-type MOSFET, depletion n-type MOSFET, and depletion p-type MOSFET.</w:t>
      </w:r>
    </w:p>
    <w:p w:rsidR="00A2D885" w:rsidP="00A2D885" w:rsidRDefault="00A2D885" w14:paraId="44345F6A" w14:textId="2B5A3E1D">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12DCA7F1" w14:textId="0B81C314">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The type depends whether the channel between the drain and source is an induced channel or the channel is physically implemented and whether the current owing in the channel is an electron current or a hole current.</w:t>
      </w:r>
    </w:p>
    <w:p w:rsidR="00A2D885" w:rsidP="00A2D885" w:rsidRDefault="00A2D885" w14:paraId="476CFC61" w14:textId="22F1F7B4">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63EE56B2" w14:textId="0AAE59B9">
      <w:pPr>
        <w:pStyle w:val="Normal"/>
        <w:spacing w:after="9" w:line="276" w:lineRule="auto"/>
        <w:ind w:left="35" w:right="-15"/>
        <w:jc w:val="center"/>
      </w:pPr>
      <w:r>
        <w:drawing>
          <wp:inline wp14:editId="1E1381F1" wp14:anchorId="60E791D8">
            <wp:extent cx="4433578" cy="2844880"/>
            <wp:effectExtent l="0" t="0" r="0" b="0"/>
            <wp:docPr id="918322977" name="" title=""/>
            <wp:cNvGraphicFramePr>
              <a:graphicFrameLocks noChangeAspect="1"/>
            </wp:cNvGraphicFramePr>
            <a:graphic>
              <a:graphicData uri="http://schemas.openxmlformats.org/drawingml/2006/picture">
                <pic:pic>
                  <pic:nvPicPr>
                    <pic:cNvPr id="0" name=""/>
                    <pic:cNvPicPr/>
                  </pic:nvPicPr>
                  <pic:blipFill>
                    <a:blip r:embed="Rae2a3b4633874220">
                      <a:extLst>
                        <a:ext xmlns:a="http://schemas.openxmlformats.org/drawingml/2006/main" uri="{28A0092B-C50C-407E-A947-70E740481C1C}">
                          <a14:useLocalDpi val="0"/>
                        </a:ext>
                      </a:extLst>
                    </a:blip>
                    <a:stretch>
                      <a:fillRect/>
                    </a:stretch>
                  </pic:blipFill>
                  <pic:spPr>
                    <a:xfrm>
                      <a:off x="0" y="0"/>
                      <a:ext cx="4433578" cy="2844880"/>
                    </a:xfrm>
                    <a:prstGeom prst="rect">
                      <a:avLst/>
                    </a:prstGeom>
                  </pic:spPr>
                </pic:pic>
              </a:graphicData>
            </a:graphic>
          </wp:inline>
        </w:drawing>
      </w:r>
    </w:p>
    <w:p w:rsidR="00A2D885" w:rsidP="00A2D885" w:rsidRDefault="00A2D885" w14:paraId="180E0C67" w14:textId="124B2307">
      <w:pPr>
        <w:pStyle w:val="Normal"/>
        <w:spacing w:after="9" w:line="276" w:lineRule="auto"/>
        <w:ind w:left="35" w:right="-15"/>
        <w:jc w:val="left"/>
      </w:pPr>
    </w:p>
    <w:p w:rsidR="00A2D885" w:rsidP="00A2D885" w:rsidRDefault="00A2D885" w14:paraId="28565E35" w14:textId="3D4048EE">
      <w:pPr>
        <w:pStyle w:val="Normal"/>
        <w:spacing w:after="9" w:line="276" w:lineRule="auto"/>
        <w:ind w:left="35" w:right="-15"/>
        <w:jc w:val="left"/>
        <w:rPr>
          <w:b w:val="1"/>
          <w:bCs w:val="1"/>
        </w:rPr>
      </w:pPr>
    </w:p>
    <w:p w:rsidR="00A2D885" w:rsidP="00A2D885" w:rsidRDefault="00A2D885" w14:paraId="00B3D4C0" w14:textId="534A34A6">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3BF32F72" w14:textId="3E64C2D5">
      <w:pPr>
        <w:pStyle w:val="ListParagraph"/>
        <w:numPr>
          <w:ilvl w:val="0"/>
          <w:numId w:val="43"/>
        </w:numPr>
        <w:spacing w:after="9" w:line="276" w:lineRule="auto"/>
        <w:ind w:right="-15"/>
        <w:jc w:val="left"/>
        <w:rPr>
          <w:rFonts w:ascii="Times New Roman" w:hAnsi="Times New Roman" w:eastAsia="Times New Roman" w:cs="Times New Roman"/>
          <w:b w:val="1"/>
          <w:bCs w:val="1"/>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Circuit Diagram:</w:t>
      </w:r>
    </w:p>
    <w:p w:rsidR="00A2D885" w:rsidP="00A2D885" w:rsidRDefault="00A2D885" w14:paraId="2070DCF3" w14:textId="2F6ED9E7">
      <w:pPr>
        <w:pStyle w:val="Normal"/>
        <w:spacing w:after="9" w:line="276" w:lineRule="auto"/>
        <w:ind w:left="35" w:right="-15"/>
        <w:jc w:val="left"/>
      </w:pPr>
      <w:r>
        <w:drawing>
          <wp:inline wp14:editId="4FE21D31" wp14:anchorId="250784B4">
            <wp:extent cx="6120884" cy="3752850"/>
            <wp:effectExtent l="0" t="0" r="0" b="0"/>
            <wp:docPr id="449813661" name="" title=""/>
            <wp:cNvGraphicFramePr>
              <a:graphicFrameLocks noChangeAspect="1"/>
            </wp:cNvGraphicFramePr>
            <a:graphic>
              <a:graphicData uri="http://schemas.openxmlformats.org/drawingml/2006/picture">
                <pic:pic>
                  <pic:nvPicPr>
                    <pic:cNvPr id="0" name=""/>
                    <pic:cNvPicPr/>
                  </pic:nvPicPr>
                  <pic:blipFill>
                    <a:blip r:embed="Re9db25d98ec84013">
                      <a:extLst>
                        <a:ext xmlns:a="http://schemas.openxmlformats.org/drawingml/2006/main" uri="{28A0092B-C50C-407E-A947-70E740481C1C}">
                          <a14:useLocalDpi val="0"/>
                        </a:ext>
                      </a:extLst>
                    </a:blip>
                    <a:stretch>
                      <a:fillRect/>
                    </a:stretch>
                  </pic:blipFill>
                  <pic:spPr>
                    <a:xfrm>
                      <a:off x="0" y="0"/>
                      <a:ext cx="6120884" cy="3752850"/>
                    </a:xfrm>
                    <a:prstGeom prst="rect">
                      <a:avLst/>
                    </a:prstGeom>
                  </pic:spPr>
                </pic:pic>
              </a:graphicData>
            </a:graphic>
          </wp:inline>
        </w:drawing>
      </w:r>
    </w:p>
    <w:p w:rsidR="00A2D885" w:rsidP="00A2D885" w:rsidRDefault="00A2D885" w14:paraId="3972E54C" w14:textId="46E6FA1B">
      <w:pPr>
        <w:pStyle w:val="Normal"/>
        <w:spacing w:after="9" w:line="276" w:lineRule="auto"/>
        <w:ind w:left="35" w:right="-15"/>
        <w:jc w:val="left"/>
      </w:pPr>
    </w:p>
    <w:p w:rsidR="00A2D885" w:rsidP="00A2D885" w:rsidRDefault="00A2D885" w14:paraId="4B38C532" w14:textId="61D758FD">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28DAB731" w14:textId="252E9BD3">
      <w:pPr>
        <w:pStyle w:val="ListParagraph"/>
        <w:numPr>
          <w:ilvl w:val="0"/>
          <w:numId w:val="43"/>
        </w:numPr>
        <w:spacing w:after="9" w:line="276" w:lineRule="auto"/>
        <w:ind w:right="-15"/>
        <w:jc w:val="left"/>
        <w:rPr>
          <w:rFonts w:ascii="Times New Roman" w:hAnsi="Times New Roman" w:eastAsia="Times New Roman" w:cs="Times New Roman"/>
          <w:b w:val="1"/>
          <w:bCs w:val="1"/>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Experimental Procedure:</w:t>
      </w:r>
    </w:p>
    <w:p w:rsidR="00A2D885" w:rsidP="00A2D885" w:rsidRDefault="00A2D885" w14:paraId="0652AD9B" w14:textId="395274D9">
      <w:pPr>
        <w:pStyle w:val="ListParagraph"/>
        <w:numPr>
          <w:ilvl w:val="0"/>
          <w:numId w:val="41"/>
        </w:numPr>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b w:val="0"/>
          <w:bCs w:val="0"/>
          <w:i w:val="0"/>
          <w:iCs w:val="0"/>
          <w:caps w:val="0"/>
          <w:smallCaps w:val="0"/>
          <w:noProof w:val="0"/>
          <w:color w:val="374151"/>
          <w:sz w:val="24"/>
          <w:szCs w:val="24"/>
          <w:lang w:val="en-US"/>
        </w:rPr>
        <w:t xml:space="preserve">Initially, </w:t>
      </w:r>
      <w:r w:rsidRPr="00A2D885" w:rsidR="00A2D885">
        <w:rPr>
          <w:rFonts w:ascii="Arial" w:hAnsi="Arial" w:eastAsia="Arial" w:cs="Arial"/>
          <w:i w:val="0"/>
          <w:iCs w:val="0"/>
          <w:color w:val="auto"/>
          <w:sz w:val="22"/>
          <w:szCs w:val="22"/>
        </w:rPr>
        <w:t>we</w:t>
      </w:r>
      <w:r w:rsidRPr="00A2D885" w:rsidR="00A2D885">
        <w:rPr>
          <w:rFonts w:ascii="Arial" w:hAnsi="Arial" w:eastAsia="Arial" w:cs="Arial"/>
          <w:i w:val="0"/>
          <w:iCs w:val="0"/>
          <w:color w:val="auto"/>
          <w:sz w:val="22"/>
          <w:szCs w:val="22"/>
        </w:rPr>
        <w:t xml:space="preserve"> set VGS to zero and record the VDS, VL and ID.</w:t>
      </w:r>
    </w:p>
    <w:p w:rsidR="00A2D885" w:rsidP="00A2D885" w:rsidRDefault="00A2D885" w14:paraId="2BA650E2" w14:textId="55215158">
      <w:pPr>
        <w:pStyle w:val="ListParagraph"/>
        <w:numPr>
          <w:ilvl w:val="0"/>
          <w:numId w:val="41"/>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Slowly, we increase the gate voltage VGS gradually and record the readings.</w:t>
      </w:r>
    </w:p>
    <w:p w:rsidR="00A2D885" w:rsidP="00A2D885" w:rsidRDefault="00A2D885" w14:paraId="0DE3C19B" w14:textId="0FF0C6D4">
      <w:pPr>
        <w:pStyle w:val="ListParagraph"/>
        <w:numPr>
          <w:ilvl w:val="0"/>
          <w:numId w:val="41"/>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i w:val="0"/>
          <w:iCs w:val="0"/>
          <w:color w:val="auto"/>
          <w:sz w:val="22"/>
          <w:szCs w:val="22"/>
        </w:rPr>
        <w:t>We take reading until ID = 20mA (or the saturation current of the MOSFET) and we note the condition of VDS and ID.</w:t>
      </w:r>
    </w:p>
    <w:p w:rsidR="00A2D885" w:rsidP="00A2D885" w:rsidRDefault="00A2D885" w14:paraId="09D905FD" w14:textId="130FE110">
      <w:pPr>
        <w:pStyle w:val="ListParagraph"/>
        <w:numPr>
          <w:ilvl w:val="0"/>
          <w:numId w:val="41"/>
        </w:numPr>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b w:val="0"/>
          <w:bCs w:val="0"/>
          <w:i w:val="0"/>
          <w:iCs w:val="0"/>
          <w:caps w:val="0"/>
          <w:smallCaps w:val="0"/>
          <w:noProof w:val="0"/>
          <w:color w:val="374151"/>
          <w:sz w:val="24"/>
          <w:szCs w:val="24"/>
          <w:lang w:val="en-US"/>
        </w:rPr>
        <w:t>Next</w:t>
      </w:r>
      <w:r w:rsidRPr="00A2D885" w:rsidR="00A2D885">
        <w:rPr>
          <w:rFonts w:ascii="Arial" w:hAnsi="Arial" w:eastAsia="Arial" w:cs="Arial"/>
          <w:i w:val="0"/>
          <w:iCs w:val="0"/>
          <w:color w:val="auto"/>
          <w:sz w:val="22"/>
          <w:szCs w:val="22"/>
        </w:rPr>
        <w:t xml:space="preserve">, </w:t>
      </w:r>
      <w:r w:rsidRPr="00A2D885" w:rsidR="00A2D885">
        <w:rPr>
          <w:rFonts w:ascii="Arial" w:hAnsi="Arial" w:eastAsia="Arial" w:cs="Arial"/>
          <w:i w:val="0"/>
          <w:iCs w:val="0"/>
          <w:color w:val="auto"/>
          <w:sz w:val="22"/>
          <w:szCs w:val="22"/>
        </w:rPr>
        <w:t>repeat the experiment for VDD = 15 Volts.</w:t>
      </w:r>
    </w:p>
    <w:p w:rsidR="00A2D885" w:rsidP="00A2D885" w:rsidRDefault="00A2D885" w14:paraId="585FD480" w14:textId="23A5BC96">
      <w:pPr>
        <w:pStyle w:val="Normal"/>
        <w:spacing w:after="9" w:line="276" w:lineRule="auto"/>
        <w:ind w:left="720" w:right="-15"/>
        <w:jc w:val="left"/>
        <w:rPr>
          <w:rFonts w:ascii="Arial" w:hAnsi="Arial" w:eastAsia="Arial" w:cs="Arial"/>
          <w:i w:val="0"/>
          <w:iCs w:val="0"/>
          <w:color w:val="auto"/>
          <w:sz w:val="22"/>
          <w:szCs w:val="22"/>
        </w:rPr>
      </w:pPr>
    </w:p>
    <w:p w:rsidR="00A2D885" w:rsidP="00A2D885" w:rsidRDefault="00A2D885" w14:paraId="2A112CA4" w14:textId="21E4B856">
      <w:pPr>
        <w:pStyle w:val="ListParagraph"/>
        <w:numPr>
          <w:ilvl w:val="0"/>
          <w:numId w:val="43"/>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00A2D885" w:rsidR="00A2D885">
        <w:rPr>
          <w:rFonts w:ascii="Arial" w:hAnsi="Arial" w:eastAsia="Arial" w:cs="Arial"/>
          <w:b w:val="1"/>
          <w:bCs w:val="1"/>
          <w:i w:val="0"/>
          <w:iCs w:val="0"/>
          <w:color w:val="auto"/>
          <w:sz w:val="22"/>
          <w:szCs w:val="22"/>
        </w:rPr>
        <w:t>Results:</w:t>
      </w:r>
      <w:r w:rsidRPr="00A2D885" w:rsidR="00A2D885">
        <w:rPr>
          <w:rFonts w:ascii="Arial" w:hAnsi="Arial" w:eastAsia="Arial" w:cs="Arial"/>
          <w:i w:val="0"/>
          <w:iCs w:val="0"/>
          <w:color w:val="auto"/>
          <w:sz w:val="22"/>
          <w:szCs w:val="22"/>
        </w:rPr>
        <w:t xml:space="preserve"> </w:t>
      </w:r>
      <w:r w:rsidRPr="00A2D885" w:rsidR="00A2D88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 lab, we did theoretical analysis base on the mathematical equation and predicted what might be the answer. In simulation, we analysed the circutal behaviour. Practical results are obtained through real-world implementation of the biasing circuits and direct measurements. Based on all the activity that we have done, we can conclude the </w:t>
      </w:r>
      <w:r w:rsidRPr="00A2D885" w:rsidR="00A2D885">
        <w:rPr>
          <w:rFonts w:ascii="Arial" w:hAnsi="Arial" w:eastAsia="Arial" w:cs="Arial"/>
          <w:i w:val="0"/>
          <w:iCs w:val="0"/>
          <w:color w:val="auto"/>
          <w:sz w:val="22"/>
          <w:szCs w:val="22"/>
        </w:rPr>
        <w:t>Study of Switching Characteristics.</w:t>
      </w:r>
    </w:p>
    <w:p w:rsidR="00A2D885" w:rsidP="00A2D885" w:rsidRDefault="00A2D885" w14:paraId="66F2F477" w14:textId="401F7609">
      <w:pPr>
        <w:pStyle w:val="Normal"/>
        <w:spacing w:after="9" w:line="276" w:lineRule="auto"/>
        <w:ind w:left="25" w:right="-15"/>
        <w:jc w:val="center"/>
      </w:pPr>
      <w:r>
        <w:drawing>
          <wp:inline wp14:editId="71C1155F" wp14:anchorId="5E7EA2AE">
            <wp:extent cx="3095625" cy="2743200"/>
            <wp:effectExtent l="0" t="0" r="0" b="0"/>
            <wp:docPr id="2109643871" name="" title=""/>
            <wp:cNvGraphicFramePr>
              <a:graphicFrameLocks noChangeAspect="1"/>
            </wp:cNvGraphicFramePr>
            <a:graphic>
              <a:graphicData uri="http://schemas.openxmlformats.org/drawingml/2006/picture">
                <pic:pic>
                  <pic:nvPicPr>
                    <pic:cNvPr id="0" name=""/>
                    <pic:cNvPicPr/>
                  </pic:nvPicPr>
                  <pic:blipFill>
                    <a:blip r:embed="R90cb5ffaf4bf48d4">
                      <a:extLst>
                        <a:ext xmlns:a="http://schemas.openxmlformats.org/drawingml/2006/main" uri="{28A0092B-C50C-407E-A947-70E740481C1C}">
                          <a14:useLocalDpi val="0"/>
                        </a:ext>
                      </a:extLst>
                    </a:blip>
                    <a:stretch>
                      <a:fillRect/>
                    </a:stretch>
                  </pic:blipFill>
                  <pic:spPr>
                    <a:xfrm>
                      <a:off x="0" y="0"/>
                      <a:ext cx="3095625" cy="2743200"/>
                    </a:xfrm>
                    <a:prstGeom prst="rect">
                      <a:avLst/>
                    </a:prstGeom>
                  </pic:spPr>
                </pic:pic>
              </a:graphicData>
            </a:graphic>
          </wp:inline>
        </w:drawing>
      </w:r>
    </w:p>
    <w:p w:rsidR="00A2D885" w:rsidP="00A2D885" w:rsidRDefault="00A2D885" w14:paraId="6CEF66E5" w14:textId="6315747C">
      <w:pPr>
        <w:pStyle w:val="Normal"/>
        <w:spacing w:after="9" w:line="276" w:lineRule="auto"/>
        <w:ind w:left="25" w:right="-15"/>
        <w:jc w:val="left"/>
        <w:rPr>
          <w:rFonts w:ascii="Arial" w:hAnsi="Arial" w:eastAsia="Arial" w:cs="Arial"/>
          <w:i w:val="0"/>
          <w:iCs w:val="0"/>
          <w:color w:val="auto"/>
          <w:sz w:val="22"/>
          <w:szCs w:val="22"/>
        </w:rPr>
      </w:pPr>
    </w:p>
    <w:p w:rsidR="00A2D885" w:rsidP="00A2D885" w:rsidRDefault="00A2D885" w14:paraId="02D7885F" w14:textId="61C6D395">
      <w:pPr>
        <w:pStyle w:val="Normal"/>
        <w:spacing w:after="9" w:line="276" w:lineRule="auto"/>
        <w:ind w:left="25" w:right="-15"/>
        <w:jc w:val="left"/>
        <w:rPr>
          <w:rFonts w:ascii="Arial" w:hAnsi="Arial" w:eastAsia="Arial" w:cs="Arial"/>
          <w:i w:val="0"/>
          <w:iCs w:val="0"/>
          <w:color w:val="auto"/>
          <w:sz w:val="22"/>
          <w:szCs w:val="22"/>
        </w:rPr>
      </w:pPr>
    </w:p>
    <w:p w:rsidR="00A2D885" w:rsidP="00A2D885" w:rsidRDefault="00A2D885" w14:paraId="249893F4" w14:textId="607DED4F">
      <w:pPr>
        <w:pStyle w:val="Normal"/>
        <w:spacing w:after="9" w:line="276" w:lineRule="auto"/>
        <w:ind w:left="25" w:right="-15"/>
        <w:jc w:val="left"/>
        <w:rPr>
          <w:rFonts w:ascii="Arial" w:hAnsi="Arial" w:eastAsia="Arial" w:cs="Arial"/>
          <w:i w:val="0"/>
          <w:iCs w:val="0"/>
          <w:color w:val="auto"/>
          <w:sz w:val="22"/>
          <w:szCs w:val="22"/>
        </w:rPr>
      </w:pPr>
    </w:p>
    <w:p w:rsidR="00A2D885" w:rsidP="00A2D885" w:rsidRDefault="00A2D885" w14:paraId="3D92445B" w14:textId="4C332584">
      <w:pPr>
        <w:pStyle w:val="ListParagraph"/>
        <w:numPr>
          <w:ilvl w:val="0"/>
          <w:numId w:val="43"/>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69A4D673" w:rsidR="69A4D673">
        <w:rPr>
          <w:rFonts w:ascii="Arial" w:hAnsi="Arial" w:eastAsia="Arial" w:cs="Arial"/>
          <w:b w:val="1"/>
          <w:bCs w:val="1"/>
          <w:i w:val="0"/>
          <w:iCs w:val="0"/>
          <w:color w:val="auto"/>
          <w:sz w:val="22"/>
          <w:szCs w:val="22"/>
        </w:rPr>
        <w:t>Questions and Answers (Q/A):</w:t>
      </w:r>
      <w:r w:rsidRPr="69A4D673" w:rsidR="69A4D673">
        <w:rPr>
          <w:rFonts w:ascii="Arial" w:hAnsi="Arial" w:eastAsia="Arial" w:cs="Arial"/>
          <w:i w:val="0"/>
          <w:iCs w:val="0"/>
          <w:color w:val="auto"/>
          <w:sz w:val="22"/>
          <w:szCs w:val="22"/>
        </w:rPr>
        <w:t xml:space="preserve"> No Question were in the Lab Manual</w:t>
      </w:r>
    </w:p>
    <w:p w:rsidR="69A4D673" w:rsidP="69A4D673" w:rsidRDefault="69A4D673" w14:paraId="41525527" w14:textId="472D6647">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69A4D673" w:rsidP="69A4D673" w:rsidRDefault="69A4D673" w14:paraId="4DDA69CF" w14:textId="13D6AA55">
      <w:pPr>
        <w:pStyle w:val="Normal"/>
        <w:spacing w:after="9" w:line="276" w:lineRule="auto"/>
        <w:ind w:right="-15"/>
        <w:jc w:val="left"/>
        <w:rPr>
          <w:rFonts w:ascii="Arial" w:hAnsi="Arial" w:eastAsia="Arial" w:cs="Arial"/>
          <w:b w:val="1"/>
          <w:bCs w:val="1"/>
          <w:i w:val="0"/>
          <w:iCs w:val="0"/>
          <w:color w:val="auto"/>
          <w:sz w:val="22"/>
          <w:szCs w:val="22"/>
        </w:rPr>
      </w:pPr>
      <w:r w:rsidRPr="69A4D673" w:rsidR="69A4D673">
        <w:rPr>
          <w:rFonts w:ascii="Arial" w:hAnsi="Arial" w:eastAsia="Arial" w:cs="Arial"/>
          <w:b w:val="1"/>
          <w:bCs w:val="1"/>
          <w:i w:val="0"/>
          <w:iCs w:val="0"/>
          <w:color w:val="auto"/>
          <w:sz w:val="22"/>
          <w:szCs w:val="22"/>
        </w:rPr>
        <w:t>Add:</w:t>
      </w:r>
    </w:p>
    <w:p w:rsidR="00A2D885" w:rsidP="00A2D885" w:rsidRDefault="00A2D885" w14:paraId="51A2296A" w14:textId="5650CC7F">
      <w:pPr>
        <w:pStyle w:val="ListParagraph"/>
        <w:numPr>
          <w:ilvl w:val="0"/>
          <w:numId w:val="43"/>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69A4D673" w:rsidR="69A4D673">
        <w:rPr>
          <w:rFonts w:ascii="Arial" w:hAnsi="Arial" w:eastAsia="Arial" w:cs="Arial"/>
          <w:b w:val="1"/>
          <w:bCs w:val="1"/>
          <w:i w:val="0"/>
          <w:iCs w:val="0"/>
          <w:color w:val="auto"/>
          <w:sz w:val="22"/>
          <w:szCs w:val="22"/>
        </w:rPr>
        <w:t>Discussion</w:t>
      </w:r>
      <w:r w:rsidRPr="69A4D673" w:rsidR="69A4D673">
        <w:rPr>
          <w:rFonts w:ascii="Arial" w:hAnsi="Arial" w:eastAsia="Arial" w:cs="Arial"/>
          <w:i w:val="0"/>
          <w:iCs w:val="0"/>
          <w:color w:val="auto"/>
          <w:sz w:val="22"/>
          <w:szCs w:val="22"/>
        </w:rPr>
        <w:t>: Attach</w:t>
      </w:r>
    </w:p>
    <w:p w:rsidR="00A2D885" w:rsidP="00A2D885" w:rsidRDefault="00A2D885" w14:paraId="134503DC" w14:textId="27CDCAB0">
      <w:pPr>
        <w:pStyle w:val="ListParagraph"/>
        <w:numPr>
          <w:ilvl w:val="0"/>
          <w:numId w:val="43"/>
        </w:numPr>
        <w:bidi w:val="0"/>
        <w:spacing w:before="0" w:beforeAutospacing="off" w:after="9" w:afterAutospacing="off" w:line="276" w:lineRule="auto"/>
        <w:ind w:left="720" w:right="-15" w:hanging="360"/>
        <w:jc w:val="left"/>
        <w:rPr>
          <w:rFonts w:ascii="Times New Roman" w:hAnsi="Times New Roman" w:eastAsia="Times New Roman" w:cs="Times New Roman"/>
          <w:i w:val="0"/>
          <w:iCs w:val="0"/>
          <w:color w:val="000000" w:themeColor="text1" w:themeTint="FF" w:themeShade="FF"/>
          <w:sz w:val="24"/>
          <w:szCs w:val="24"/>
        </w:rPr>
      </w:pPr>
      <w:r w:rsidRPr="69A4D673" w:rsidR="69A4D673">
        <w:rPr>
          <w:rFonts w:ascii="Arial" w:hAnsi="Arial" w:eastAsia="Arial" w:cs="Arial"/>
          <w:b w:val="1"/>
          <w:bCs w:val="1"/>
          <w:i w:val="0"/>
          <w:iCs w:val="0"/>
          <w:color w:val="auto"/>
          <w:sz w:val="22"/>
          <w:szCs w:val="22"/>
        </w:rPr>
        <w:t>Experimental Data Table:</w:t>
      </w:r>
      <w:r w:rsidRPr="69A4D673" w:rsidR="69A4D673">
        <w:rPr>
          <w:rFonts w:ascii="Arial" w:hAnsi="Arial" w:eastAsia="Arial" w:cs="Arial"/>
          <w:i w:val="0"/>
          <w:iCs w:val="0"/>
          <w:color w:val="auto"/>
          <w:sz w:val="22"/>
          <w:szCs w:val="22"/>
        </w:rPr>
        <w:t xml:space="preserve"> Attach</w:t>
      </w:r>
    </w:p>
    <w:p w:rsidR="00A2D885" w:rsidP="00A2D885" w:rsidRDefault="00A2D885" w14:paraId="67997128" w14:textId="03B1E940">
      <w:pPr>
        <w:pStyle w:val="ListParagraph"/>
        <w:numPr>
          <w:ilvl w:val="0"/>
          <w:numId w:val="43"/>
        </w:numPr>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r w:rsidRPr="69A4D673" w:rsidR="69A4D673">
        <w:rPr>
          <w:rFonts w:ascii="Arial" w:hAnsi="Arial" w:eastAsia="Arial" w:cs="Arial"/>
          <w:b w:val="1"/>
          <w:bCs w:val="1"/>
          <w:i w:val="0"/>
          <w:iCs w:val="0"/>
          <w:color w:val="auto"/>
          <w:sz w:val="22"/>
          <w:szCs w:val="22"/>
        </w:rPr>
        <w:t>Simulation:</w:t>
      </w:r>
      <w:r w:rsidRPr="69A4D673" w:rsidR="69A4D673">
        <w:rPr>
          <w:rFonts w:ascii="Arial" w:hAnsi="Arial" w:eastAsia="Arial" w:cs="Arial"/>
          <w:i w:val="0"/>
          <w:iCs w:val="0"/>
          <w:color w:val="auto"/>
          <w:sz w:val="22"/>
          <w:szCs w:val="22"/>
        </w:rPr>
        <w:t xml:space="preserve"> Attach</w:t>
      </w:r>
    </w:p>
    <w:p w:rsidR="69A4D673" w:rsidP="69A4D673" w:rsidRDefault="69A4D673" w14:paraId="65723A99" w14:textId="2427F784">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69A4D673" w:rsidP="69A4D673" w:rsidRDefault="69A4D673" w14:paraId="4774EC08" w14:textId="5002B3F9">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69A4D673" w:rsidP="69A4D673" w:rsidRDefault="69A4D673" w14:paraId="5A907176" w14:textId="2CBAA99C">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69A4D673" w:rsidP="69A4D673" w:rsidRDefault="69A4D673" w14:paraId="4D795BEE" w14:textId="6F097EC9">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69A4D673" w:rsidP="69A4D673" w:rsidRDefault="69A4D673" w14:paraId="7EE523A7" w14:textId="23C1BBB1">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00A2D885" w:rsidP="00A2D885" w:rsidRDefault="00A2D885" w14:paraId="60818065" w14:textId="3956F6BB">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00A2D885" w:rsidP="00A2D885" w:rsidRDefault="00A2D885" w14:paraId="3A5FBFE2" w14:textId="27D671AB">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00A2D885" w:rsidP="00A2D885" w:rsidRDefault="00A2D885" w14:paraId="719BAA0B" w14:textId="23DE008C">
      <w:pPr>
        <w:pStyle w:val="Normal"/>
        <w:spacing w:after="9" w:line="276" w:lineRule="auto"/>
        <w:ind w:right="-15"/>
        <w:jc w:val="left"/>
        <w:rPr>
          <w:rFonts w:ascii="Times New Roman" w:hAnsi="Times New Roman" w:eastAsia="Times New Roman" w:cs="Times New Roman"/>
          <w:i w:val="0"/>
          <w:iCs w:val="0"/>
          <w:color w:val="000000" w:themeColor="text1" w:themeTint="FF" w:themeShade="FF"/>
          <w:sz w:val="24"/>
          <w:szCs w:val="24"/>
        </w:rPr>
      </w:pPr>
    </w:p>
    <w:p w:rsidR="2CB65958" w:rsidP="2CB65958" w:rsidRDefault="2CB65958" w14:paraId="4AFA3A26" w14:textId="6F481489">
      <w:pPr>
        <w:pStyle w:val="Normal"/>
        <w:spacing w:after="9" w:line="276" w:lineRule="auto"/>
        <w:ind w:left="35" w:right="-15"/>
        <w:jc w:val="left"/>
        <w:rPr>
          <w:rFonts w:ascii="Arial" w:hAnsi="Arial" w:eastAsia="Arial" w:cs="Arial"/>
          <w:b w:val="1"/>
          <w:bCs w:val="1"/>
          <w:i w:val="0"/>
          <w:iCs w:val="0"/>
          <w:color w:val="auto"/>
          <w:sz w:val="22"/>
          <w:szCs w:val="22"/>
        </w:rPr>
      </w:pPr>
    </w:p>
    <w:p w:rsidR="2CB65958" w:rsidP="2CB65958" w:rsidRDefault="2CB65958" w14:paraId="12B9E147" w14:textId="1DB09718">
      <w:pPr>
        <w:pStyle w:val="Normal"/>
        <w:spacing w:after="9" w:line="276" w:lineRule="auto"/>
        <w:ind w:left="35" w:right="-15"/>
        <w:jc w:val="left"/>
        <w:rPr>
          <w:rFonts w:ascii="Arial" w:hAnsi="Arial" w:eastAsia="Arial" w:cs="Arial"/>
          <w:b w:val="1"/>
          <w:bCs w:val="1"/>
          <w:i w:val="0"/>
          <w:iCs w:val="0"/>
          <w:color w:val="auto"/>
          <w:sz w:val="22"/>
          <w:szCs w:val="22"/>
        </w:rPr>
      </w:pPr>
    </w:p>
    <w:p w:rsidR="00A2D885" w:rsidP="00A2D885" w:rsidRDefault="00A2D885" w14:paraId="3053E27A" w14:textId="53F7C4FC">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b w:val="1"/>
          <w:bCs w:val="1"/>
          <w:i w:val="0"/>
          <w:iCs w:val="0"/>
          <w:color w:val="auto"/>
          <w:sz w:val="22"/>
          <w:szCs w:val="22"/>
        </w:rPr>
        <w:t>Discussion:</w:t>
      </w:r>
      <w:r>
        <w:tab/>
      </w:r>
      <w:r>
        <w:tab/>
      </w:r>
      <w:r>
        <w:tab/>
      </w:r>
      <w:r>
        <w:tab/>
      </w:r>
      <w:r>
        <w:tab/>
      </w:r>
      <w:r>
        <w:tab/>
      </w:r>
      <w:r w:rsidRPr="00A2D885" w:rsidR="00A2D885">
        <w:rPr>
          <w:rFonts w:ascii="Arial" w:hAnsi="Arial" w:eastAsia="Arial" w:cs="Arial"/>
          <w:i w:val="0"/>
          <w:iCs w:val="0"/>
          <w:color w:val="auto"/>
          <w:sz w:val="22"/>
          <w:szCs w:val="22"/>
        </w:rPr>
        <w:t xml:space="preserve"> Muhammad Raiyan Alam 1831100642</w:t>
      </w:r>
    </w:p>
    <w:p w:rsidR="00A2D885" w:rsidP="00A2D885" w:rsidRDefault="00A2D885" w14:paraId="7850E0BB" w14:textId="17206669">
      <w:pPr>
        <w:pStyle w:val="Normal"/>
        <w:spacing w:after="9" w:line="276" w:lineRule="auto"/>
        <w:ind w:left="2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There are two main differences between </w:t>
      </w:r>
      <w:r w:rsidRPr="00A2D885" w:rsidR="00A2D885">
        <w:rPr>
          <w:rFonts w:ascii="Arial" w:hAnsi="Arial" w:eastAsia="Arial" w:cs="Arial"/>
          <w:i w:val="0"/>
          <w:iCs w:val="0"/>
          <w:color w:val="auto"/>
          <w:sz w:val="22"/>
          <w:szCs w:val="22"/>
        </w:rPr>
        <w:t>BJTs</w:t>
      </w:r>
      <w:r w:rsidRPr="00A2D885" w:rsidR="00A2D885">
        <w:rPr>
          <w:rFonts w:ascii="Arial" w:hAnsi="Arial" w:eastAsia="Arial" w:cs="Arial"/>
          <w:i w:val="0"/>
          <w:iCs w:val="0"/>
          <w:color w:val="auto"/>
          <w:sz w:val="22"/>
          <w:szCs w:val="22"/>
        </w:rPr>
        <w:t xml:space="preserve"> and FETs are FETs are charge controlled devices while BJTs are current or voltage-controlled </w:t>
      </w:r>
      <w:r w:rsidRPr="00A2D885" w:rsidR="00A2D885">
        <w:rPr>
          <w:rFonts w:ascii="Arial" w:hAnsi="Arial" w:eastAsia="Arial" w:cs="Arial"/>
          <w:i w:val="0"/>
          <w:iCs w:val="0"/>
          <w:color w:val="auto"/>
          <w:sz w:val="22"/>
          <w:szCs w:val="22"/>
        </w:rPr>
        <w:t>devices</w:t>
      </w:r>
      <w:r w:rsidRPr="00A2D885" w:rsidR="00A2D885">
        <w:rPr>
          <w:rFonts w:ascii="Arial" w:hAnsi="Arial" w:eastAsia="Arial" w:cs="Arial"/>
          <w:i w:val="0"/>
          <w:iCs w:val="0"/>
          <w:color w:val="auto"/>
          <w:sz w:val="22"/>
          <w:szCs w:val="22"/>
        </w:rPr>
        <w:t xml:space="preserve"> and the input impedance of the FETs is </w:t>
      </w:r>
      <w:r w:rsidRPr="00A2D885" w:rsidR="00A2D885">
        <w:rPr>
          <w:rFonts w:ascii="Arial" w:hAnsi="Arial" w:eastAsia="Arial" w:cs="Arial"/>
          <w:i w:val="0"/>
          <w:iCs w:val="0"/>
          <w:color w:val="auto"/>
          <w:sz w:val="22"/>
          <w:szCs w:val="22"/>
        </w:rPr>
        <w:t>very high</w:t>
      </w:r>
      <w:r w:rsidRPr="00A2D885" w:rsidR="00A2D885">
        <w:rPr>
          <w:rFonts w:ascii="Arial" w:hAnsi="Arial" w:eastAsia="Arial" w:cs="Arial"/>
          <w:i w:val="0"/>
          <w:iCs w:val="0"/>
          <w:color w:val="auto"/>
          <w:sz w:val="22"/>
          <w:szCs w:val="22"/>
        </w:rPr>
        <w:t xml:space="preserve"> while that of BJT is </w:t>
      </w:r>
      <w:r w:rsidRPr="00A2D885" w:rsidR="00A2D885">
        <w:rPr>
          <w:rFonts w:ascii="Arial" w:hAnsi="Arial" w:eastAsia="Arial" w:cs="Arial"/>
          <w:i w:val="0"/>
          <w:iCs w:val="0"/>
          <w:color w:val="auto"/>
          <w:sz w:val="22"/>
          <w:szCs w:val="22"/>
        </w:rPr>
        <w:t>relatively low</w:t>
      </w:r>
      <w:r w:rsidRPr="00A2D885" w:rsidR="00A2D885">
        <w:rPr>
          <w:rFonts w:ascii="Arial" w:hAnsi="Arial" w:eastAsia="Arial" w:cs="Arial"/>
          <w:i w:val="0"/>
          <w:iCs w:val="0"/>
          <w:color w:val="auto"/>
          <w:sz w:val="22"/>
          <w:szCs w:val="22"/>
        </w:rPr>
        <w:t xml:space="preserve">. As for the FET transistors, there are two main types JFET and </w:t>
      </w:r>
      <w:r w:rsidRPr="00A2D885" w:rsidR="00A2D885">
        <w:rPr>
          <w:rFonts w:ascii="Times New Roman" w:hAnsi="Times New Roman" w:eastAsia="Times New Roman" w:cs="Times New Roman"/>
          <w:i w:val="0"/>
          <w:iCs w:val="0"/>
          <w:color w:val="000000" w:themeColor="text1" w:themeTint="FF" w:themeShade="FF"/>
          <w:sz w:val="24"/>
          <w:szCs w:val="24"/>
        </w:rPr>
        <w:t>M</w:t>
      </w:r>
      <w:r w:rsidRPr="00A2D885" w:rsidR="00A2D885">
        <w:rPr>
          <w:rFonts w:ascii="Arial" w:hAnsi="Arial" w:eastAsia="Arial" w:cs="Arial"/>
          <w:i w:val="0"/>
          <w:iCs w:val="0"/>
          <w:color w:val="auto"/>
          <w:sz w:val="22"/>
          <w:szCs w:val="22"/>
        </w:rPr>
        <w:t>OSFET. The power dissipation of a JFET is high in comparison to MOSFETs.</w:t>
      </w:r>
    </w:p>
    <w:p w:rsidR="00A2D885" w:rsidP="00A2D885" w:rsidRDefault="00A2D885" w14:paraId="620FCA0C" w14:textId="01CA766E">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The combination of n - type and p - type MOSFETs allow for the realization of the CMOS technology, which is nowadays the most important technology in electronics. All microprocessors and memory products are based on CMOS technology. The </w:t>
      </w:r>
      <w:r w:rsidRPr="00A2D885" w:rsidR="00A2D885">
        <w:rPr>
          <w:rFonts w:ascii="Arial" w:hAnsi="Arial" w:eastAsia="Arial" w:cs="Arial"/>
          <w:i w:val="0"/>
          <w:iCs w:val="0"/>
          <w:color w:val="auto"/>
          <w:sz w:val="22"/>
          <w:szCs w:val="22"/>
        </w:rPr>
        <w:t>very low</w:t>
      </w:r>
      <w:r w:rsidRPr="00A2D885" w:rsidR="00A2D885">
        <w:rPr>
          <w:rFonts w:ascii="Arial" w:hAnsi="Arial" w:eastAsia="Arial" w:cs="Arial"/>
          <w:i w:val="0"/>
          <w:iCs w:val="0"/>
          <w:color w:val="auto"/>
          <w:sz w:val="22"/>
          <w:szCs w:val="22"/>
        </w:rPr>
        <w:t xml:space="preserve"> power dissipation of CMOS circuits allows for the integration of millions of transistors on a single chip. In today’s experiment, we will investigate its characteristics and study MOSFET behavior when used as a switch.</w:t>
      </w:r>
    </w:p>
    <w:p w:rsidR="00A2D885" w:rsidP="00A2D885" w:rsidRDefault="00A2D885" w14:paraId="37D6D4A8" w14:textId="622C3A58">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MOSET like all other </w:t>
      </w:r>
      <w:r w:rsidRPr="00A2D885" w:rsidR="00A2D885">
        <w:rPr>
          <w:rFonts w:ascii="Arial" w:hAnsi="Arial" w:eastAsia="Arial" w:cs="Arial"/>
          <w:i w:val="0"/>
          <w:iCs w:val="0"/>
          <w:color w:val="auto"/>
          <w:sz w:val="22"/>
          <w:szCs w:val="22"/>
        </w:rPr>
        <w:t>IGFETs</w:t>
      </w:r>
      <w:r w:rsidRPr="00A2D885" w:rsidR="00A2D885">
        <w:rPr>
          <w:rFonts w:ascii="Arial" w:hAnsi="Arial" w:eastAsia="Arial" w:cs="Arial"/>
          <w:i w:val="0"/>
          <w:iCs w:val="0"/>
          <w:color w:val="auto"/>
          <w:sz w:val="22"/>
          <w:szCs w:val="22"/>
        </w:rPr>
        <w:t xml:space="preserve"> has three terminals, which are called Gate (G), Source (S), and Drain (D).</w:t>
      </w:r>
    </w:p>
    <w:p w:rsidR="00A2D885" w:rsidP="00A2D885" w:rsidRDefault="00A2D885" w14:paraId="6EA16E9B" w14:textId="76218BA0">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There are four types of MOSFETs: enhancement n-type MOSFET, enhancement p-type MOSFET, depletion n-type MOSFET, and depletion p-type MOSFET.</w:t>
      </w:r>
    </w:p>
    <w:p w:rsidR="00A2D885" w:rsidP="00A2D885" w:rsidRDefault="00A2D885" w14:paraId="0E0D8EFF" w14:textId="48D0D18F">
      <w:pPr>
        <w:pStyle w:val="Normal"/>
        <w:spacing w:after="9" w:line="276" w:lineRule="auto"/>
        <w:ind w:left="35" w:right="-15"/>
        <w:jc w:val="left"/>
        <w:rPr>
          <w:rFonts w:ascii="Arial" w:hAnsi="Arial" w:eastAsia="Arial" w:cs="Arial"/>
          <w:i w:val="0"/>
          <w:iCs w:val="0"/>
          <w:color w:val="auto"/>
          <w:sz w:val="22"/>
          <w:szCs w:val="22"/>
        </w:rPr>
      </w:pPr>
      <w:r w:rsidRPr="00A2D885" w:rsidR="00A2D885">
        <w:rPr>
          <w:rFonts w:ascii="Arial" w:hAnsi="Arial" w:eastAsia="Arial" w:cs="Arial"/>
          <w:i w:val="0"/>
          <w:iCs w:val="0"/>
          <w:color w:val="auto"/>
          <w:sz w:val="22"/>
          <w:szCs w:val="22"/>
        </w:rPr>
        <w:t xml:space="preserve">The type </w:t>
      </w:r>
      <w:r w:rsidRPr="00A2D885" w:rsidR="00A2D885">
        <w:rPr>
          <w:rFonts w:ascii="Arial" w:hAnsi="Arial" w:eastAsia="Arial" w:cs="Arial"/>
          <w:i w:val="0"/>
          <w:iCs w:val="0"/>
          <w:color w:val="auto"/>
          <w:sz w:val="22"/>
          <w:szCs w:val="22"/>
        </w:rPr>
        <w:t>depends</w:t>
      </w:r>
      <w:r w:rsidRPr="00A2D885" w:rsidR="00A2D885">
        <w:rPr>
          <w:rFonts w:ascii="Arial" w:hAnsi="Arial" w:eastAsia="Arial" w:cs="Arial"/>
          <w:i w:val="0"/>
          <w:iCs w:val="0"/>
          <w:color w:val="auto"/>
          <w:sz w:val="22"/>
          <w:szCs w:val="22"/>
        </w:rPr>
        <w:t xml:space="preserve"> whether the channel between the drain and source is an induced channel or the channel is physically implemented and whether the current owing in the channel is an electron current or a hole current.</w:t>
      </w:r>
    </w:p>
    <w:p w:rsidR="00A2D885" w:rsidP="00A2D885" w:rsidRDefault="00A2D885" w14:paraId="34ADFCC0" w14:textId="22F1F7B4">
      <w:pPr>
        <w:pStyle w:val="Normal"/>
        <w:spacing w:after="9" w:line="276" w:lineRule="auto"/>
        <w:ind w:left="35" w:right="-15"/>
        <w:jc w:val="left"/>
        <w:rPr>
          <w:rFonts w:ascii="Arial" w:hAnsi="Arial" w:eastAsia="Arial" w:cs="Arial"/>
          <w:i w:val="0"/>
          <w:iCs w:val="0"/>
          <w:color w:val="auto"/>
          <w:sz w:val="22"/>
          <w:szCs w:val="22"/>
        </w:rPr>
      </w:pPr>
    </w:p>
    <w:p w:rsidR="00A2D885" w:rsidP="00A2D885" w:rsidRDefault="00A2D885" w14:paraId="6ED96026" w14:textId="2B14240D">
      <w:pPr>
        <w:pStyle w:val="Normal"/>
        <w:spacing w:after="9" w:line="276" w:lineRule="auto"/>
        <w:ind w:right="-15"/>
        <w:jc w:val="center"/>
      </w:pPr>
      <w:r>
        <w:drawing>
          <wp:inline wp14:editId="1F3BB842" wp14:anchorId="140D272E">
            <wp:extent cx="4433578" cy="2844880"/>
            <wp:effectExtent l="0" t="0" r="0" b="0"/>
            <wp:docPr id="1047188714" name="" title=""/>
            <wp:cNvGraphicFramePr>
              <a:graphicFrameLocks noChangeAspect="1"/>
            </wp:cNvGraphicFramePr>
            <a:graphic>
              <a:graphicData uri="http://schemas.openxmlformats.org/drawingml/2006/picture">
                <pic:pic>
                  <pic:nvPicPr>
                    <pic:cNvPr id="0" name=""/>
                    <pic:cNvPicPr/>
                  </pic:nvPicPr>
                  <pic:blipFill>
                    <a:blip r:embed="R4d64736f77184b01">
                      <a:extLst>
                        <a:ext xmlns:a="http://schemas.openxmlformats.org/drawingml/2006/main" uri="{28A0092B-C50C-407E-A947-70E740481C1C}">
                          <a14:useLocalDpi val="0"/>
                        </a:ext>
                      </a:extLst>
                    </a:blip>
                    <a:stretch>
                      <a:fillRect/>
                    </a:stretch>
                  </pic:blipFill>
                  <pic:spPr>
                    <a:xfrm>
                      <a:off x="0" y="0"/>
                      <a:ext cx="4433578" cy="2844880"/>
                    </a:xfrm>
                    <a:prstGeom prst="rect">
                      <a:avLst/>
                    </a:prstGeom>
                  </pic:spPr>
                </pic:pic>
              </a:graphicData>
            </a:graphic>
          </wp:inline>
        </w:drawing>
      </w:r>
    </w:p>
    <w:p w:rsidR="00A2D885" w:rsidP="00A2D885" w:rsidRDefault="00A2D885" w14:paraId="33CA266B" w14:textId="250308D8">
      <w:pPr>
        <w:pStyle w:val="Normal"/>
        <w:spacing w:after="9" w:line="276" w:lineRule="auto"/>
        <w:ind w:left="25" w:right="-15"/>
        <w:jc w:val="left"/>
        <w:rPr>
          <w:rFonts w:ascii="Arial" w:hAnsi="Arial" w:eastAsia="Arial" w:cs="Arial"/>
          <w:i w:val="0"/>
          <w:iCs w:val="0"/>
          <w:color w:val="auto"/>
          <w:sz w:val="22"/>
          <w:szCs w:val="22"/>
        </w:rPr>
      </w:pPr>
    </w:p>
    <w:p w:rsidR="69A4D673" w:rsidP="69A4D673" w:rsidRDefault="69A4D673" w14:paraId="15372D9C" w14:textId="15566D91">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68FBE504" w14:textId="43F9F0D4">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50676D34" w14:textId="3BEB0D65">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7931EE9B" w14:textId="2536604D">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2A3A2A74" w14:textId="753258F5">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49A645C2" w14:textId="01F373C2">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4ACD6FBA" w14:textId="6F4E1D34">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3AC1D002" w14:textId="1A722A77">
      <w:pPr>
        <w:pStyle w:val="Normal"/>
        <w:spacing w:after="9" w:line="276" w:lineRule="auto"/>
        <w:ind w:left="25" w:right="-15"/>
        <w:jc w:val="left"/>
        <w:rPr>
          <w:rFonts w:ascii="Arial" w:hAnsi="Arial" w:eastAsia="Arial" w:cs="Arial"/>
          <w:b w:val="1"/>
          <w:bCs w:val="1"/>
          <w:i w:val="0"/>
          <w:iCs w:val="0"/>
          <w:color w:val="auto"/>
          <w:sz w:val="22"/>
          <w:szCs w:val="22"/>
        </w:rPr>
      </w:pPr>
    </w:p>
    <w:p w:rsidR="69A4D673" w:rsidP="69A4D673" w:rsidRDefault="69A4D673" w14:paraId="39582549" w14:textId="208F38DE">
      <w:pPr>
        <w:pStyle w:val="Normal"/>
        <w:spacing w:after="9" w:line="276" w:lineRule="auto"/>
        <w:ind w:left="25" w:right="-15"/>
        <w:jc w:val="left"/>
        <w:rPr>
          <w:rFonts w:ascii="Arial" w:hAnsi="Arial" w:eastAsia="Arial" w:cs="Arial"/>
          <w:b w:val="1"/>
          <w:bCs w:val="1"/>
          <w:i w:val="0"/>
          <w:iCs w:val="0"/>
          <w:color w:val="auto"/>
          <w:sz w:val="22"/>
          <w:szCs w:val="22"/>
        </w:rPr>
      </w:pPr>
    </w:p>
    <w:p w:rsidR="2CB65958" w:rsidP="2CB65958" w:rsidRDefault="2CB65958" w14:paraId="1CF18F56" w14:textId="313F6615">
      <w:pPr>
        <w:pStyle w:val="Normal"/>
        <w:spacing w:after="9" w:line="276" w:lineRule="auto"/>
        <w:ind w:left="25" w:right="-15"/>
        <w:jc w:val="left"/>
        <w:rPr>
          <w:rFonts w:ascii="Arial" w:hAnsi="Arial" w:eastAsia="Arial" w:cs="Arial"/>
          <w:b w:val="1"/>
          <w:bCs w:val="1"/>
          <w:i w:val="0"/>
          <w:iCs w:val="0"/>
          <w:color w:val="auto"/>
          <w:sz w:val="22"/>
          <w:szCs w:val="22"/>
        </w:rPr>
      </w:pPr>
    </w:p>
    <w:p w:rsidR="2CB65958" w:rsidP="2CB65958" w:rsidRDefault="2CB65958" w14:paraId="1676A5D7" w14:textId="3BC94008">
      <w:pPr>
        <w:pStyle w:val="Normal"/>
        <w:spacing w:after="9" w:line="276" w:lineRule="auto"/>
        <w:ind w:left="25" w:right="-15"/>
        <w:jc w:val="left"/>
        <w:rPr>
          <w:rFonts w:ascii="Arial" w:hAnsi="Arial" w:eastAsia="Arial" w:cs="Arial"/>
          <w:b w:val="1"/>
          <w:bCs w:val="1"/>
          <w:i w:val="0"/>
          <w:iCs w:val="0"/>
          <w:color w:val="auto"/>
          <w:sz w:val="22"/>
          <w:szCs w:val="22"/>
        </w:rPr>
      </w:pPr>
    </w:p>
    <w:p w:rsidR="00A2D885" w:rsidP="69A4D673" w:rsidRDefault="00A2D885" w14:paraId="1B536358" w14:textId="233D99AD">
      <w:pPr>
        <w:pStyle w:val="Normal"/>
        <w:spacing w:after="9" w:line="276" w:lineRule="auto"/>
        <w:ind w:left="25" w:right="-15"/>
        <w:jc w:val="left"/>
        <w:rPr>
          <w:rFonts w:ascii="Arial" w:hAnsi="Arial" w:eastAsia="Arial" w:cs="Arial"/>
          <w:b w:val="1"/>
          <w:bCs w:val="1"/>
          <w:i w:val="0"/>
          <w:iCs w:val="0"/>
          <w:color w:val="auto"/>
          <w:sz w:val="22"/>
          <w:szCs w:val="22"/>
        </w:rPr>
      </w:pPr>
      <w:r w:rsidRPr="69A4D673" w:rsidR="69A4D673">
        <w:rPr>
          <w:rFonts w:ascii="Arial" w:hAnsi="Arial" w:eastAsia="Arial" w:cs="Arial"/>
          <w:b w:val="1"/>
          <w:bCs w:val="1"/>
          <w:i w:val="0"/>
          <w:iCs w:val="0"/>
          <w:color w:val="auto"/>
          <w:sz w:val="22"/>
          <w:szCs w:val="22"/>
        </w:rPr>
        <w:t>Simulation:</w:t>
      </w:r>
    </w:p>
    <w:p w:rsidR="69A4D673" w:rsidP="69A4D673" w:rsidRDefault="69A4D673" w14:paraId="188054B7" w14:textId="6E326A51">
      <w:pPr>
        <w:pStyle w:val="Normal"/>
        <w:spacing w:after="9" w:line="276" w:lineRule="auto"/>
        <w:ind w:left="25" w:right="-15"/>
        <w:jc w:val="center"/>
      </w:pPr>
      <w:r>
        <w:drawing>
          <wp:inline wp14:editId="7D23B57B" wp14:anchorId="1F4A7118">
            <wp:extent cx="4572000" cy="3076575"/>
            <wp:effectExtent l="0" t="0" r="0" b="0"/>
            <wp:docPr id="1838669474" name="" title=""/>
            <wp:cNvGraphicFramePr>
              <a:graphicFrameLocks noChangeAspect="1"/>
            </wp:cNvGraphicFramePr>
            <a:graphic>
              <a:graphicData uri="http://schemas.openxmlformats.org/drawingml/2006/picture">
                <pic:pic>
                  <pic:nvPicPr>
                    <pic:cNvPr id="0" name=""/>
                    <pic:cNvPicPr/>
                  </pic:nvPicPr>
                  <pic:blipFill>
                    <a:blip r:embed="Rfdd029baa05646e8">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69A4D673" w:rsidP="69A4D673" w:rsidRDefault="69A4D673" w14:paraId="431C9DBD" w14:textId="3224503B">
      <w:pPr>
        <w:pStyle w:val="Normal"/>
        <w:spacing w:after="9" w:line="276" w:lineRule="auto"/>
        <w:ind w:left="25" w:right="-15"/>
        <w:jc w:val="center"/>
      </w:pPr>
    </w:p>
    <w:p w:rsidR="69A4D673" w:rsidP="69A4D673" w:rsidRDefault="69A4D673" w14:paraId="10FA46D8" w14:textId="314691FA">
      <w:pPr>
        <w:pStyle w:val="Normal"/>
        <w:spacing w:after="9" w:line="276" w:lineRule="auto"/>
        <w:ind w:left="0" w:right="-15" w:hanging="0"/>
        <w:jc w:val="left"/>
      </w:pPr>
    </w:p>
    <w:sectPr w:rsidRPr="00FC5242" w:rsidR="00E22EB5" w:rsidSect="00721DBA">
      <w:pgSz w:w="11907" w:h="16839" w:orient="portrait"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13649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d582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26c6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23ea65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31770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65c2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10a1f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59686508">
      <w:start w:val="1"/>
      <w:numFmt w:val="decimal"/>
      <w:lvlText w:val="%2."/>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7F08CDD4">
      <w:start w:val="1"/>
      <w:numFmt w:val="lowerRoman"/>
      <w:lvlText w:val="%3"/>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FD2E5B92">
      <w:start w:val="1"/>
      <w:numFmt w:val="decimal"/>
      <w:lvlText w:val="%4"/>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74EA99EE">
      <w:start w:val="1"/>
      <w:numFmt w:val="lowerLetter"/>
      <w:lvlText w:val="%5"/>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DD080048">
      <w:start w:val="1"/>
      <w:numFmt w:val="lowerRoman"/>
      <w:lvlText w:val="%6"/>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2828D6F6">
      <w:start w:val="1"/>
      <w:numFmt w:val="decimal"/>
      <w:lvlText w:val="%7"/>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13A299C0">
      <w:start w:val="1"/>
      <w:numFmt w:val="lowerLetter"/>
      <w:lvlText w:val="%8"/>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025CE7FC">
      <w:start w:val="1"/>
      <w:numFmt w:val="lowerRoman"/>
      <w:lvlText w:val="%9"/>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 w15:restartNumberingAfterBreak="0">
    <w:nsid w:val="0C5B2D39"/>
    <w:multiLevelType w:val="hybridMultilevel"/>
    <w:tmpl w:val="3F9A7FFA"/>
    <w:lvl w:ilvl="0" w:tplc="3D764450">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27380A5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3B1ABCAA">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482653EE">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369E9984">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E1E4AE22">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BC14EFDA">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04242F16">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DFC05C54">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 w15:restartNumberingAfterBreak="0">
    <w:nsid w:val="0DA2209A"/>
    <w:multiLevelType w:val="hybridMultilevel"/>
    <w:tmpl w:val="DB7CCD66"/>
    <w:lvl w:ilvl="0" w:tplc="384C1AEE">
      <w:start w:val="1"/>
      <w:numFmt w:val="bullet"/>
      <w:lvlText w:val=""/>
      <w:lvlJc w:val="left"/>
      <w:pPr>
        <w:ind w:left="400"/>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A05A16D0">
      <w:start w:val="1"/>
      <w:numFmt w:val="lowerLetter"/>
      <w:lvlText w:val="%2."/>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A0AC56E8">
      <w:start w:val="1"/>
      <w:numFmt w:val="lowerRoman"/>
      <w:lvlText w:val="%3"/>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621A01D4">
      <w:start w:val="1"/>
      <w:numFmt w:val="decimal"/>
      <w:lvlText w:val="%4"/>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5E66C9D8">
      <w:start w:val="1"/>
      <w:numFmt w:val="lowerLetter"/>
      <w:lvlText w:val="%5"/>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D9CC0202">
      <w:start w:val="1"/>
      <w:numFmt w:val="lowerRoman"/>
      <w:lvlText w:val="%6"/>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7666B582">
      <w:start w:val="1"/>
      <w:numFmt w:val="decimal"/>
      <w:lvlText w:val="%7"/>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D36EBE1C">
      <w:start w:val="1"/>
      <w:numFmt w:val="lowerLetter"/>
      <w:lvlText w:val="%8"/>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C046BFD6">
      <w:start w:val="1"/>
      <w:numFmt w:val="lowerRoman"/>
      <w:lvlText w:val="%9"/>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 w15:restartNumberingAfterBreak="0">
    <w:nsid w:val="0F4F0B7A"/>
    <w:multiLevelType w:val="hybridMultilevel"/>
    <w:tmpl w:val="E7D44A4E"/>
    <w:lvl w:ilvl="0" w:tplc="F1CA69D4">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6B4823F2">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457ACED6">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95185B50">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96B88964">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3E12865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118C7B64">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105E2482">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D09EC868">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4" w15:restartNumberingAfterBreak="0">
    <w:nsid w:val="11FF1D43"/>
    <w:multiLevelType w:val="hybridMultilevel"/>
    <w:tmpl w:val="AEA47EB8"/>
    <w:lvl w:ilvl="0" w:tplc="C0E473BC">
      <w:start w:val="3"/>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7CCABA4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F0EA0170">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5FCCAEEE">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4B0807C4">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45A66A64">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E2544828">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9208E4F8">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C3BECC50">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5" w15:restartNumberingAfterBreak="0">
    <w:nsid w:val="12ED5451"/>
    <w:multiLevelType w:val="hybridMultilevel"/>
    <w:tmpl w:val="29785E2C"/>
    <w:lvl w:ilvl="0" w:tplc="15468CEC">
      <w:start w:val="1"/>
      <w:numFmt w:val="decimal"/>
      <w:lvlText w:val="%1."/>
      <w:lvlJc w:val="left"/>
      <w:pPr>
        <w:ind w:left="720" w:hanging="360"/>
      </w:pPr>
      <w:rPr>
        <w:rFonts w:hint="default"/>
        <w:i w:val="0"/>
        <w:i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62942A16">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07D0193C">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6A1ABF1E">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5B52BE92">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614E7FE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4864B28A">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E99A47D4">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F42CE482">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1" w:tplc="E79046AE">
      <w:start w:val="1"/>
      <w:numFmt w:val="bullet"/>
      <w:lvlText w:val="o"/>
      <w:lvlJc w:val="left"/>
      <w:pPr>
        <w:ind w:left="112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2" w:tplc="DE70274E">
      <w:start w:val="1"/>
      <w:numFmt w:val="bullet"/>
      <w:lvlText w:val="▪"/>
      <w:lvlJc w:val="left"/>
      <w:pPr>
        <w:ind w:left="184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3" w:tplc="55E252DE">
      <w:start w:val="1"/>
      <w:numFmt w:val="bullet"/>
      <w:lvlText w:val="•"/>
      <w:lvlJc w:val="left"/>
      <w:pPr>
        <w:ind w:left="2560"/>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4" w:tplc="6FC67354">
      <w:start w:val="1"/>
      <w:numFmt w:val="bullet"/>
      <w:lvlText w:val="o"/>
      <w:lvlJc w:val="left"/>
      <w:pPr>
        <w:ind w:left="328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5" w:tplc="FF680680">
      <w:start w:val="1"/>
      <w:numFmt w:val="bullet"/>
      <w:lvlText w:val="▪"/>
      <w:lvlJc w:val="left"/>
      <w:pPr>
        <w:ind w:left="400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6" w:tplc="C40E0846">
      <w:start w:val="1"/>
      <w:numFmt w:val="bullet"/>
      <w:lvlText w:val="•"/>
      <w:lvlJc w:val="left"/>
      <w:pPr>
        <w:ind w:left="4720"/>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7" w:tplc="C726A738">
      <w:start w:val="1"/>
      <w:numFmt w:val="bullet"/>
      <w:lvlText w:val="o"/>
      <w:lvlJc w:val="left"/>
      <w:pPr>
        <w:ind w:left="544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8" w:tplc="C3367E1E">
      <w:start w:val="1"/>
      <w:numFmt w:val="bullet"/>
      <w:lvlText w:val="▪"/>
      <w:lvlJc w:val="left"/>
      <w:pPr>
        <w:ind w:left="6160"/>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223CD706">
      <w:start w:val="1"/>
      <w:numFmt w:val="decimal"/>
      <w:lvlText w:val="%2."/>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B9824F34">
      <w:start w:val="1"/>
      <w:numFmt w:val="lowerRoman"/>
      <w:lvlText w:val="%3"/>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14E84B8C">
      <w:start w:val="1"/>
      <w:numFmt w:val="decimal"/>
      <w:lvlText w:val="%4"/>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940033A2">
      <w:start w:val="1"/>
      <w:numFmt w:val="lowerLetter"/>
      <w:lvlText w:val="%5"/>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5E42A7C8">
      <w:start w:val="1"/>
      <w:numFmt w:val="lowerRoman"/>
      <w:lvlText w:val="%6"/>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3012838C">
      <w:start w:val="1"/>
      <w:numFmt w:val="decimal"/>
      <w:lvlText w:val="%7"/>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260AC36C">
      <w:start w:val="1"/>
      <w:numFmt w:val="lowerLetter"/>
      <w:lvlText w:val="%8"/>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7F0A292A">
      <w:start w:val="1"/>
      <w:numFmt w:val="lowerRoman"/>
      <w:lvlText w:val="%9"/>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F86CFD84">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7E62D62E">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428C6452">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26807F12">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72AED9E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0D1A0000">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4E126BB8">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110EA716">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18D87DEA">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151C5C12">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BAE2F9C6">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D43CA716">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7E7CC448">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7AB4EC06">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4E8A8948">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040EC94A">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A8160720">
      <w:start w:val="1"/>
      <w:numFmt w:val="bullet"/>
      <w:lvlText w:val="o"/>
      <w:lvlJc w:val="left"/>
      <w:pPr>
        <w:ind w:left="14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2" w:tplc="DB6678B6">
      <w:start w:val="1"/>
      <w:numFmt w:val="bullet"/>
      <w:lvlText w:val="▪"/>
      <w:lvlJc w:val="left"/>
      <w:pPr>
        <w:ind w:left="21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3" w:tplc="5C8E4A6E">
      <w:start w:val="1"/>
      <w:numFmt w:val="bullet"/>
      <w:lvlText w:val="•"/>
      <w:lvlJc w:val="left"/>
      <w:pPr>
        <w:ind w:left="29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4" w:tplc="B644F572">
      <w:start w:val="1"/>
      <w:numFmt w:val="bullet"/>
      <w:lvlText w:val="o"/>
      <w:lvlJc w:val="left"/>
      <w:pPr>
        <w:ind w:left="362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5" w:tplc="B98E09B8">
      <w:start w:val="1"/>
      <w:numFmt w:val="bullet"/>
      <w:lvlText w:val="▪"/>
      <w:lvlJc w:val="left"/>
      <w:pPr>
        <w:ind w:left="43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6" w:tplc="2F9A7198">
      <w:start w:val="1"/>
      <w:numFmt w:val="bullet"/>
      <w:lvlText w:val="•"/>
      <w:lvlJc w:val="left"/>
      <w:pPr>
        <w:ind w:left="50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7" w:tplc="6570F850">
      <w:start w:val="1"/>
      <w:numFmt w:val="bullet"/>
      <w:lvlText w:val="o"/>
      <w:lvlJc w:val="left"/>
      <w:pPr>
        <w:ind w:left="57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8" w:tplc="9D7AC85E">
      <w:start w:val="1"/>
      <w:numFmt w:val="bullet"/>
      <w:lvlText w:val="▪"/>
      <w:lvlJc w:val="left"/>
      <w:pPr>
        <w:ind w:left="65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A3987420">
      <w:start w:val="1"/>
      <w:numFmt w:val="lowerLetter"/>
      <w:lvlText w:val="%2"/>
      <w:lvlJc w:val="left"/>
      <w:pPr>
        <w:ind w:left="157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57D61ED2">
      <w:start w:val="1"/>
      <w:numFmt w:val="lowerRoman"/>
      <w:lvlText w:val="%3"/>
      <w:lvlJc w:val="left"/>
      <w:pPr>
        <w:ind w:left="229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D5F46E76">
      <w:start w:val="1"/>
      <w:numFmt w:val="decimal"/>
      <w:lvlText w:val="%4"/>
      <w:lvlJc w:val="left"/>
      <w:pPr>
        <w:ind w:left="301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4218F598">
      <w:start w:val="1"/>
      <w:numFmt w:val="lowerLetter"/>
      <w:lvlText w:val="%5"/>
      <w:lvlJc w:val="left"/>
      <w:pPr>
        <w:ind w:left="373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488A2A16">
      <w:start w:val="1"/>
      <w:numFmt w:val="lowerRoman"/>
      <w:lvlText w:val="%6"/>
      <w:lvlJc w:val="left"/>
      <w:pPr>
        <w:ind w:left="445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D6340622">
      <w:start w:val="1"/>
      <w:numFmt w:val="decimal"/>
      <w:lvlText w:val="%7"/>
      <w:lvlJc w:val="left"/>
      <w:pPr>
        <w:ind w:left="517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A522A200">
      <w:start w:val="1"/>
      <w:numFmt w:val="lowerLetter"/>
      <w:lvlText w:val="%8"/>
      <w:lvlJc w:val="left"/>
      <w:pPr>
        <w:ind w:left="589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676E4F90">
      <w:start w:val="1"/>
      <w:numFmt w:val="lowerRoman"/>
      <w:lvlText w:val="%9"/>
      <w:lvlJc w:val="left"/>
      <w:pPr>
        <w:ind w:left="661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604466CA">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CCDED9A8">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869EEB82">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8C261B02">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76980E42">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5AE20C0C">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9342F636">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37D6850C">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CF245218">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F8B26FC4">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1D58FBA8">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F5AA0AA4">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B1BAA7A6">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242631E8">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043EF7A0">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3B26895C">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B00AE1A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6E1C8202">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EBA24414">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32D2303E">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1D0465BE">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96A6E382">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90D01FBC">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D93A277C">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6BC4981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25C2F2FE">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A0C89178">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179AE314">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1B0848EE">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393403B0">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CF0814D0">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C94E51E0">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82CAF1F0">
      <w:start w:val="1"/>
      <w:numFmt w:val="bullet"/>
      <w:lvlText w:val="o"/>
      <w:lvlJc w:val="left"/>
      <w:pPr>
        <w:ind w:left="11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2" w:tplc="17881050">
      <w:start w:val="1"/>
      <w:numFmt w:val="bullet"/>
      <w:lvlText w:val="▪"/>
      <w:lvlJc w:val="left"/>
      <w:pPr>
        <w:ind w:left="182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3" w:tplc="4B2AEC28">
      <w:start w:val="1"/>
      <w:numFmt w:val="bullet"/>
      <w:lvlText w:val="•"/>
      <w:lvlJc w:val="left"/>
      <w:pPr>
        <w:ind w:left="25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4" w:tplc="7554832A">
      <w:start w:val="1"/>
      <w:numFmt w:val="bullet"/>
      <w:lvlText w:val="o"/>
      <w:lvlJc w:val="left"/>
      <w:pPr>
        <w:ind w:left="32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5" w:tplc="6556E9BC">
      <w:start w:val="1"/>
      <w:numFmt w:val="bullet"/>
      <w:lvlText w:val="▪"/>
      <w:lvlJc w:val="left"/>
      <w:pPr>
        <w:ind w:left="39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6" w:tplc="917814FC">
      <w:start w:val="1"/>
      <w:numFmt w:val="bullet"/>
      <w:lvlText w:val="•"/>
      <w:lvlJc w:val="left"/>
      <w:pPr>
        <w:ind w:left="47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7" w:tplc="7748A4BA">
      <w:start w:val="1"/>
      <w:numFmt w:val="bullet"/>
      <w:lvlText w:val="o"/>
      <w:lvlJc w:val="left"/>
      <w:pPr>
        <w:ind w:left="542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8" w:tplc="0590B6F2">
      <w:start w:val="1"/>
      <w:numFmt w:val="bullet"/>
      <w:lvlText w:val="▪"/>
      <w:lvlJc w:val="left"/>
      <w:pPr>
        <w:ind w:left="61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339C358A">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735280B0">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884C61EC">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1EDA1BB8">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DEDC49F2">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40460E1E">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E0281708">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0BAC11AC">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EAC8B304">
      <w:start w:val="1"/>
      <w:numFmt w:val="bullet"/>
      <w:lvlText w:val="o"/>
      <w:lvlJc w:val="left"/>
      <w:pPr>
        <w:ind w:left="14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2" w:tplc="529A5B3C">
      <w:start w:val="1"/>
      <w:numFmt w:val="bullet"/>
      <w:lvlText w:val="▪"/>
      <w:lvlJc w:val="left"/>
      <w:pPr>
        <w:ind w:left="21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3" w:tplc="9BB63C08">
      <w:start w:val="1"/>
      <w:numFmt w:val="bullet"/>
      <w:lvlText w:val="•"/>
      <w:lvlJc w:val="left"/>
      <w:pPr>
        <w:ind w:left="29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4" w:tplc="91DADD12">
      <w:start w:val="1"/>
      <w:numFmt w:val="bullet"/>
      <w:lvlText w:val="o"/>
      <w:lvlJc w:val="left"/>
      <w:pPr>
        <w:ind w:left="362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5" w:tplc="86FAAFDE">
      <w:start w:val="1"/>
      <w:numFmt w:val="bullet"/>
      <w:lvlText w:val="▪"/>
      <w:lvlJc w:val="left"/>
      <w:pPr>
        <w:ind w:left="43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6" w:tplc="7990F460">
      <w:start w:val="1"/>
      <w:numFmt w:val="bullet"/>
      <w:lvlText w:val="•"/>
      <w:lvlJc w:val="left"/>
      <w:pPr>
        <w:ind w:left="50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7" w:tplc="B4BAE4D0">
      <w:start w:val="1"/>
      <w:numFmt w:val="bullet"/>
      <w:lvlText w:val="o"/>
      <w:lvlJc w:val="left"/>
      <w:pPr>
        <w:ind w:left="57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8" w:tplc="BD9A2CF8">
      <w:start w:val="1"/>
      <w:numFmt w:val="bullet"/>
      <w:lvlText w:val="▪"/>
      <w:lvlJc w:val="left"/>
      <w:pPr>
        <w:ind w:left="65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1" w:tplc="CC3CBA3E">
      <w:start w:val="1"/>
      <w:numFmt w:val="bullet"/>
      <w:lvlText w:val="o"/>
      <w:lvlJc w:val="left"/>
      <w:pPr>
        <w:ind w:left="146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2" w:tplc="5532EAF4">
      <w:start w:val="1"/>
      <w:numFmt w:val="bullet"/>
      <w:lvlText w:val="▪"/>
      <w:lvlJc w:val="left"/>
      <w:pPr>
        <w:ind w:left="218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3" w:tplc="30A0CB20">
      <w:start w:val="1"/>
      <w:numFmt w:val="bullet"/>
      <w:lvlText w:val="•"/>
      <w:lvlJc w:val="left"/>
      <w:pPr>
        <w:ind w:left="2905"/>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4" w:tplc="44305268">
      <w:start w:val="1"/>
      <w:numFmt w:val="bullet"/>
      <w:lvlText w:val="o"/>
      <w:lvlJc w:val="left"/>
      <w:pPr>
        <w:ind w:left="362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5" w:tplc="F06E3B1C">
      <w:start w:val="1"/>
      <w:numFmt w:val="bullet"/>
      <w:lvlText w:val="▪"/>
      <w:lvlJc w:val="left"/>
      <w:pPr>
        <w:ind w:left="434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6" w:tplc="3340862C">
      <w:start w:val="1"/>
      <w:numFmt w:val="bullet"/>
      <w:lvlText w:val="•"/>
      <w:lvlJc w:val="left"/>
      <w:pPr>
        <w:ind w:left="5065"/>
      </w:pPr>
      <w:rPr>
        <w:rFonts w:ascii="Arial" w:hAnsi="Arial" w:eastAsia="Arial" w:cs="Arial"/>
        <w:b w:val="0"/>
        <w:i w:val="0"/>
        <w:strike w:val="0"/>
        <w:dstrike w:val="0"/>
        <w:color w:val="000000"/>
        <w:sz w:val="24"/>
        <w:u w:val="none" w:color="000000"/>
        <w:bdr w:val="none" w:color="auto" w:sz="0" w:space="0"/>
        <w:shd w:val="clear" w:color="auto" w:fill="auto"/>
        <w:vertAlign w:val="baseline"/>
      </w:rPr>
    </w:lvl>
    <w:lvl w:ilvl="7" w:tplc="BD3A0AF0">
      <w:start w:val="1"/>
      <w:numFmt w:val="bullet"/>
      <w:lvlText w:val="o"/>
      <w:lvlJc w:val="left"/>
      <w:pPr>
        <w:ind w:left="578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lvl w:ilvl="8" w:tplc="08FE735E">
      <w:start w:val="1"/>
      <w:numFmt w:val="bullet"/>
      <w:lvlText w:val="▪"/>
      <w:lvlJc w:val="left"/>
      <w:pPr>
        <w:ind w:left="6505"/>
      </w:pPr>
      <w:rPr>
        <w:rFonts w:ascii="Segoe UI Symbol" w:hAnsi="Segoe UI Symbol" w:eastAsia="Segoe UI Symbol" w:cs="Segoe UI Symbol"/>
        <w:b w:val="0"/>
        <w:i w:val="0"/>
        <w:strike w:val="0"/>
        <w:dstrike w:val="0"/>
        <w:color w:val="000000"/>
        <w:sz w:val="24"/>
        <w:u w:val="none" w:color="000000"/>
        <w:bdr w:val="none" w:color="auto" w:sz="0" w:space="0"/>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EFBCAFA4">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B5A617AC">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806E9460">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8EAA8E5A">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A12810BA">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1CA663DC">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7422ABB2">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8014F118">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B1F81E1C">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5DDEA986">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0EA8A44A">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26669C08">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57C210A6">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2EE690EC">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36FE2D48">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6ACC789E">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1" w:tplc="3850A1EC">
      <w:start w:val="1"/>
      <w:numFmt w:val="lowerLetter"/>
      <w:lvlText w:val="%2"/>
      <w:lvlJc w:val="left"/>
      <w:pPr>
        <w:ind w:left="146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2" w:tplc="7AF4843E">
      <w:start w:val="1"/>
      <w:numFmt w:val="lowerRoman"/>
      <w:lvlText w:val="%3"/>
      <w:lvlJc w:val="left"/>
      <w:pPr>
        <w:ind w:left="218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3" w:tplc="A49471BA">
      <w:start w:val="1"/>
      <w:numFmt w:val="decimal"/>
      <w:lvlText w:val="%4"/>
      <w:lvlJc w:val="left"/>
      <w:pPr>
        <w:ind w:left="290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4" w:tplc="76146C7A">
      <w:start w:val="1"/>
      <w:numFmt w:val="lowerLetter"/>
      <w:lvlText w:val="%5"/>
      <w:lvlJc w:val="left"/>
      <w:pPr>
        <w:ind w:left="362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5" w:tplc="07B28E22">
      <w:start w:val="1"/>
      <w:numFmt w:val="lowerRoman"/>
      <w:lvlText w:val="%6"/>
      <w:lvlJc w:val="left"/>
      <w:pPr>
        <w:ind w:left="434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6" w:tplc="2C9221DE">
      <w:start w:val="1"/>
      <w:numFmt w:val="decimal"/>
      <w:lvlText w:val="%7"/>
      <w:lvlJc w:val="left"/>
      <w:pPr>
        <w:ind w:left="506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7" w:tplc="8A72DC10">
      <w:start w:val="1"/>
      <w:numFmt w:val="lowerLetter"/>
      <w:lvlText w:val="%8"/>
      <w:lvlJc w:val="left"/>
      <w:pPr>
        <w:ind w:left="578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lvl w:ilvl="8" w:tplc="E3861F3E">
      <w:start w:val="1"/>
      <w:numFmt w:val="lowerRoman"/>
      <w:lvlText w:val="%9"/>
      <w:lvlJc w:val="left"/>
      <w:pPr>
        <w:ind w:left="6505"/>
      </w:pPr>
      <w:rPr>
        <w:rFonts w:ascii="Calibri" w:hAnsi="Calibri" w:eastAsia="Calibri" w:cs="Calibri"/>
        <w:b w:val="0"/>
        <w:i w:val="0"/>
        <w:strike w:val="0"/>
        <w:dstrike w:val="0"/>
        <w:color w:val="000000"/>
        <w:sz w:val="24"/>
        <w:u w:val="none" w:color="000000"/>
        <w:bdr w:val="none" w:color="auto" w:sz="0" w:space="0"/>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16D8B73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6E9CE926">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D69A7DE8">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B1D6E03E">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51860D8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23783DDE">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BE8C93B6">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2EF8477A">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552C0794">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05A01E24">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C54CA15E">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427AD5EC">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70BE8E3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687A84AA">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1050499E">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BFA4831E">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52F011A2">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D5ACCCAC">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875E9612">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B9F452D6">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5616EAD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B6B863C4">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B2969602">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3C38B97A">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5D169814">
      <w:start w:val="1"/>
      <w:numFmt w:val="decimal"/>
      <w:lvlText w:val="%2."/>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D5384D70">
      <w:start w:val="1"/>
      <w:numFmt w:val="lowerRoman"/>
      <w:lvlText w:val="%3"/>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1D32862E">
      <w:start w:val="1"/>
      <w:numFmt w:val="decimal"/>
      <w:lvlText w:val="%4"/>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17FC70D8">
      <w:start w:val="1"/>
      <w:numFmt w:val="lowerLetter"/>
      <w:lvlText w:val="%5"/>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73E6E26E">
      <w:start w:val="1"/>
      <w:numFmt w:val="lowerRoman"/>
      <w:lvlText w:val="%6"/>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4D9E01F4">
      <w:start w:val="1"/>
      <w:numFmt w:val="decimal"/>
      <w:lvlText w:val="%7"/>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6DC47D04">
      <w:start w:val="1"/>
      <w:numFmt w:val="lowerLetter"/>
      <w:lvlText w:val="%8"/>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91A8833C">
      <w:start w:val="1"/>
      <w:numFmt w:val="lowerRoman"/>
      <w:lvlText w:val="%9"/>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1" w:tplc="C3B2FC5E">
      <w:start w:val="1"/>
      <w:numFmt w:val="lowerLetter"/>
      <w:lvlText w:val="%2"/>
      <w:lvlJc w:val="left"/>
      <w:pPr>
        <w:ind w:left="146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2" w:tplc="4CEC7CCA">
      <w:start w:val="1"/>
      <w:numFmt w:val="lowerRoman"/>
      <w:lvlText w:val="%3"/>
      <w:lvlJc w:val="left"/>
      <w:pPr>
        <w:ind w:left="218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3" w:tplc="DD3E337A">
      <w:start w:val="1"/>
      <w:numFmt w:val="decimal"/>
      <w:lvlText w:val="%4"/>
      <w:lvlJc w:val="left"/>
      <w:pPr>
        <w:ind w:left="290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4" w:tplc="20BC4E34">
      <w:start w:val="1"/>
      <w:numFmt w:val="lowerLetter"/>
      <w:lvlText w:val="%5"/>
      <w:lvlJc w:val="left"/>
      <w:pPr>
        <w:ind w:left="362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5" w:tplc="968053E0">
      <w:start w:val="1"/>
      <w:numFmt w:val="lowerRoman"/>
      <w:lvlText w:val="%6"/>
      <w:lvlJc w:val="left"/>
      <w:pPr>
        <w:ind w:left="434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6" w:tplc="4A70177E">
      <w:start w:val="1"/>
      <w:numFmt w:val="decimal"/>
      <w:lvlText w:val="%7"/>
      <w:lvlJc w:val="left"/>
      <w:pPr>
        <w:ind w:left="506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7" w:tplc="818EA682">
      <w:start w:val="1"/>
      <w:numFmt w:val="lowerLetter"/>
      <w:lvlText w:val="%8"/>
      <w:lvlJc w:val="left"/>
      <w:pPr>
        <w:ind w:left="578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8" w:tplc="4CF6F8DE">
      <w:start w:val="1"/>
      <w:numFmt w:val="lowerRoman"/>
      <w:lvlText w:val="%9"/>
      <w:lvlJc w:val="left"/>
      <w:pPr>
        <w:ind w:left="6505"/>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81308E5C">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D9284F92">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EE6E8318">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CAD4DD20">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D7DC9FB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9708B744">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54A84A80">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6E845FE0">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D0D2A558">
      <w:start w:val="1"/>
      <w:numFmt w:val="bullet"/>
      <w:lvlText w:val="o"/>
      <w:lvlJc w:val="left"/>
      <w:pPr>
        <w:ind w:left="148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2" w:tplc="B562291C">
      <w:start w:val="1"/>
      <w:numFmt w:val="bullet"/>
      <w:lvlText w:val="▪"/>
      <w:lvlJc w:val="left"/>
      <w:pPr>
        <w:ind w:left="220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3" w:tplc="97366314">
      <w:start w:val="1"/>
      <w:numFmt w:val="bullet"/>
      <w:lvlText w:val="•"/>
      <w:lvlJc w:val="left"/>
      <w:pPr>
        <w:ind w:left="292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4" w:tplc="6464D666">
      <w:start w:val="1"/>
      <w:numFmt w:val="bullet"/>
      <w:lvlText w:val="o"/>
      <w:lvlJc w:val="left"/>
      <w:pPr>
        <w:ind w:left="364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5" w:tplc="BFAEFA10">
      <w:start w:val="1"/>
      <w:numFmt w:val="bullet"/>
      <w:lvlText w:val="▪"/>
      <w:lvlJc w:val="left"/>
      <w:pPr>
        <w:ind w:left="436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6" w:tplc="DA1AB316">
      <w:start w:val="1"/>
      <w:numFmt w:val="bullet"/>
      <w:lvlText w:val="•"/>
      <w:lvlJc w:val="left"/>
      <w:pPr>
        <w:ind w:left="508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7" w:tplc="056AEDDA">
      <w:start w:val="1"/>
      <w:numFmt w:val="bullet"/>
      <w:lvlText w:val="o"/>
      <w:lvlJc w:val="left"/>
      <w:pPr>
        <w:ind w:left="580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8" w:tplc="5A7EE55E">
      <w:start w:val="1"/>
      <w:numFmt w:val="bullet"/>
      <w:lvlText w:val="▪"/>
      <w:lvlJc w:val="left"/>
      <w:pPr>
        <w:ind w:left="6523"/>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abstractNum>
  <w:abstractNum w:abstractNumId="32" w15:restartNumberingAfterBreak="0">
    <w:nsid w:val="74646490"/>
    <w:multiLevelType w:val="hybridMultilevel"/>
    <w:tmpl w:val="6D82A132"/>
    <w:lvl w:ilvl="0" w:tplc="7B3E67C2">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0BD65830">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91AC1506">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CF3A9C50">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57EA0026">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F782ED92">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C158C6F0">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8D66E43A">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3698C16E">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3" w15:restartNumberingAfterBreak="0">
    <w:nsid w:val="75E76A79"/>
    <w:multiLevelType w:val="hybridMultilevel"/>
    <w:tmpl w:val="F7C4E528"/>
    <w:lvl w:ilvl="0" w:tplc="E0A0F66E">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5A749492">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28E8951A">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76CCF81C">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FCE2FC50">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35627108">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D0862436">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97BED82E">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03EA8FEC">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4" w15:restartNumberingAfterBreak="0">
    <w:nsid w:val="79656B21"/>
    <w:multiLevelType w:val="hybridMultilevel"/>
    <w:tmpl w:val="5DBA2A96"/>
    <w:lvl w:ilvl="0" w:tplc="09E2604C">
      <w:start w:val="1"/>
      <w:numFmt w:val="decimal"/>
      <w:lvlText w:val="%1."/>
      <w:lvlJc w:val="left"/>
      <w:pPr>
        <w:ind w:left="7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9756407E">
      <w:start w:val="1"/>
      <w:numFmt w:val="lowerLetter"/>
      <w:lvlText w:val="%2"/>
      <w:lvlJc w:val="left"/>
      <w:pPr>
        <w:ind w:left="14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954AB73C">
      <w:start w:val="1"/>
      <w:numFmt w:val="lowerRoman"/>
      <w:lvlText w:val="%3"/>
      <w:lvlJc w:val="left"/>
      <w:pPr>
        <w:ind w:left="21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251AC7BE">
      <w:start w:val="1"/>
      <w:numFmt w:val="decimal"/>
      <w:lvlText w:val="%4"/>
      <w:lvlJc w:val="left"/>
      <w:pPr>
        <w:ind w:left="29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617668AC">
      <w:start w:val="1"/>
      <w:numFmt w:val="lowerLetter"/>
      <w:lvlText w:val="%5"/>
      <w:lvlJc w:val="left"/>
      <w:pPr>
        <w:ind w:left="362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308AAE80">
      <w:start w:val="1"/>
      <w:numFmt w:val="lowerRoman"/>
      <w:lvlText w:val="%6"/>
      <w:lvlJc w:val="left"/>
      <w:pPr>
        <w:ind w:left="434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197C0ED8">
      <w:start w:val="1"/>
      <w:numFmt w:val="decimal"/>
      <w:lvlText w:val="%7"/>
      <w:lvlJc w:val="left"/>
      <w:pPr>
        <w:ind w:left="506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C1627B92">
      <w:start w:val="1"/>
      <w:numFmt w:val="lowerLetter"/>
      <w:lvlText w:val="%8"/>
      <w:lvlJc w:val="left"/>
      <w:pPr>
        <w:ind w:left="578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2EAAA9FA">
      <w:start w:val="1"/>
      <w:numFmt w:val="lowerRoman"/>
      <w:lvlText w:val="%9"/>
      <w:lvlJc w:val="left"/>
      <w:pPr>
        <w:ind w:left="6505"/>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5" w15:restartNumberingAfterBreak="0">
    <w:nsid w:val="7A7A734D"/>
    <w:multiLevelType w:val="hybridMultilevel"/>
    <w:tmpl w:val="52E0CE76"/>
    <w:lvl w:ilvl="0" w:tplc="12A4A204">
      <w:start w:val="1"/>
      <w:numFmt w:val="decimal"/>
      <w:lvlText w:val="%1."/>
      <w:lvlJc w:val="left"/>
      <w:pPr>
        <w:ind w:left="76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1" w:tplc="EB3AD296">
      <w:start w:val="1"/>
      <w:numFmt w:val="lowerRoman"/>
      <w:lvlText w:val="%2)"/>
      <w:lvlJc w:val="left"/>
      <w:pPr>
        <w:ind w:left="1461"/>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tplc="764C9F56">
      <w:start w:val="1"/>
      <w:numFmt w:val="lowerRoman"/>
      <w:lvlText w:val="%3"/>
      <w:lvlJc w:val="left"/>
      <w:pPr>
        <w:ind w:left="220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tplc="1A9A0F98">
      <w:start w:val="1"/>
      <w:numFmt w:val="decimal"/>
      <w:lvlText w:val="%4"/>
      <w:lvlJc w:val="left"/>
      <w:pPr>
        <w:ind w:left="292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tplc="98BA89E2">
      <w:start w:val="1"/>
      <w:numFmt w:val="lowerLetter"/>
      <w:lvlText w:val="%5"/>
      <w:lvlJc w:val="left"/>
      <w:pPr>
        <w:ind w:left="364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tplc="456A5464">
      <w:start w:val="1"/>
      <w:numFmt w:val="lowerRoman"/>
      <w:lvlText w:val="%6"/>
      <w:lvlJc w:val="left"/>
      <w:pPr>
        <w:ind w:left="436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tplc="E778830E">
      <w:start w:val="1"/>
      <w:numFmt w:val="decimal"/>
      <w:lvlText w:val="%7"/>
      <w:lvlJc w:val="left"/>
      <w:pPr>
        <w:ind w:left="508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tplc="1EC6EC74">
      <w:start w:val="1"/>
      <w:numFmt w:val="lowerLetter"/>
      <w:lvlText w:val="%8"/>
      <w:lvlJc w:val="left"/>
      <w:pPr>
        <w:ind w:left="580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tplc="C05C1CC6">
      <w:start w:val="1"/>
      <w:numFmt w:val="lowerRoman"/>
      <w:lvlText w:val="%9"/>
      <w:lvlJc w:val="left"/>
      <w:pPr>
        <w:ind w:left="6520"/>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36" w15:restartNumberingAfterBreak="0">
    <w:nsid w:val="7AE02ED7"/>
    <w:multiLevelType w:val="hybridMultilevel"/>
    <w:tmpl w:val="608C4050"/>
    <w:lvl w:ilvl="0" w:tplc="A75E4840">
      <w:start w:val="1"/>
      <w:numFmt w:val="bullet"/>
      <w:lvlText w:val=""/>
      <w:lvlJc w:val="left"/>
      <w:pPr>
        <w:ind w:left="7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1" w:tplc="2A48896C">
      <w:start w:val="1"/>
      <w:numFmt w:val="bullet"/>
      <w:lvlText w:val="o"/>
      <w:lvlJc w:val="left"/>
      <w:pPr>
        <w:ind w:left="14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2" w:tplc="82126970">
      <w:start w:val="1"/>
      <w:numFmt w:val="bullet"/>
      <w:lvlText w:val="▪"/>
      <w:lvlJc w:val="left"/>
      <w:pPr>
        <w:ind w:left="21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3" w:tplc="51440CFA">
      <w:start w:val="1"/>
      <w:numFmt w:val="bullet"/>
      <w:lvlText w:val="•"/>
      <w:lvlJc w:val="left"/>
      <w:pPr>
        <w:ind w:left="29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4" w:tplc="33BAD1B0">
      <w:start w:val="1"/>
      <w:numFmt w:val="bullet"/>
      <w:lvlText w:val="o"/>
      <w:lvlJc w:val="left"/>
      <w:pPr>
        <w:ind w:left="362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5" w:tplc="04D4A5E2">
      <w:start w:val="1"/>
      <w:numFmt w:val="bullet"/>
      <w:lvlText w:val="▪"/>
      <w:lvlJc w:val="left"/>
      <w:pPr>
        <w:ind w:left="434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6" w:tplc="5F023EA2">
      <w:start w:val="1"/>
      <w:numFmt w:val="bullet"/>
      <w:lvlText w:val="•"/>
      <w:lvlJc w:val="left"/>
      <w:pPr>
        <w:ind w:left="506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7" w:tplc="31A61178">
      <w:start w:val="1"/>
      <w:numFmt w:val="bullet"/>
      <w:lvlText w:val="o"/>
      <w:lvlJc w:val="left"/>
      <w:pPr>
        <w:ind w:left="578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lvl w:ilvl="8" w:tplc="92AC77C0">
      <w:start w:val="1"/>
      <w:numFmt w:val="bullet"/>
      <w:lvlText w:val="▪"/>
      <w:lvlJc w:val="left"/>
      <w:pPr>
        <w:ind w:left="6505"/>
      </w:pPr>
      <w:rPr>
        <w:rFonts w:ascii="Wingdings" w:hAnsi="Wingdings" w:eastAsia="Wingdings" w:cs="Wingdings"/>
        <w:b w:val="0"/>
        <w:i w:val="0"/>
        <w:strike w:val="0"/>
        <w:dstrike w:val="0"/>
        <w:color w:val="000000"/>
        <w:sz w:val="24"/>
        <w:u w:val="none" w:color="000000"/>
        <w:bdr w:val="none" w:color="auto" w:sz="0" w:space="0"/>
        <w:shd w:val="clear" w:color="auto" w:fill="auto"/>
        <w:vertAlign w:val="baseline"/>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16cid:durableId="2117671433">
    <w:abstractNumId w:val="36"/>
  </w:num>
  <w:num w:numId="2" w16cid:durableId="1559826315">
    <w:abstractNumId w:val="19"/>
  </w:num>
  <w:num w:numId="3" w16cid:durableId="586766736">
    <w:abstractNumId w:val="23"/>
  </w:num>
  <w:num w:numId="4" w16cid:durableId="647826808">
    <w:abstractNumId w:val="34"/>
  </w:num>
  <w:num w:numId="5" w16cid:durableId="1034963833">
    <w:abstractNumId w:val="13"/>
  </w:num>
  <w:num w:numId="6" w16cid:durableId="1773352529">
    <w:abstractNumId w:val="24"/>
  </w:num>
  <w:num w:numId="7" w16cid:durableId="2089882968">
    <w:abstractNumId w:val="15"/>
  </w:num>
  <w:num w:numId="8" w16cid:durableId="431171913">
    <w:abstractNumId w:val="9"/>
  </w:num>
  <w:num w:numId="9" w16cid:durableId="2028285110">
    <w:abstractNumId w:val="14"/>
  </w:num>
  <w:num w:numId="10" w16cid:durableId="1807704019">
    <w:abstractNumId w:val="7"/>
  </w:num>
  <w:num w:numId="11" w16cid:durableId="153038261">
    <w:abstractNumId w:val="30"/>
  </w:num>
  <w:num w:numId="12" w16cid:durableId="947396010">
    <w:abstractNumId w:val="18"/>
  </w:num>
  <w:num w:numId="13" w16cid:durableId="853567275">
    <w:abstractNumId w:val="11"/>
  </w:num>
  <w:num w:numId="14" w16cid:durableId="742529213">
    <w:abstractNumId w:val="10"/>
  </w:num>
  <w:num w:numId="15" w16cid:durableId="294915575">
    <w:abstractNumId w:val="21"/>
  </w:num>
  <w:num w:numId="16" w16cid:durableId="46683803">
    <w:abstractNumId w:val="33"/>
  </w:num>
  <w:num w:numId="17" w16cid:durableId="340621796">
    <w:abstractNumId w:val="29"/>
  </w:num>
  <w:num w:numId="18" w16cid:durableId="1085296335">
    <w:abstractNumId w:val="1"/>
  </w:num>
  <w:num w:numId="19" w16cid:durableId="734740795">
    <w:abstractNumId w:val="16"/>
  </w:num>
  <w:num w:numId="20" w16cid:durableId="458644947">
    <w:abstractNumId w:val="17"/>
  </w:num>
  <w:num w:numId="21" w16cid:durableId="1521703125">
    <w:abstractNumId w:val="35"/>
  </w:num>
  <w:num w:numId="22" w16cid:durableId="1094131375">
    <w:abstractNumId w:val="3"/>
  </w:num>
  <w:num w:numId="23" w16cid:durableId="1705666934">
    <w:abstractNumId w:val="26"/>
  </w:num>
  <w:num w:numId="24" w16cid:durableId="1997226206">
    <w:abstractNumId w:val="2"/>
  </w:num>
  <w:num w:numId="25" w16cid:durableId="793526467">
    <w:abstractNumId w:val="8"/>
  </w:num>
  <w:num w:numId="26" w16cid:durableId="43721255">
    <w:abstractNumId w:val="27"/>
  </w:num>
  <w:num w:numId="27" w16cid:durableId="632903624">
    <w:abstractNumId w:val="0"/>
  </w:num>
  <w:num w:numId="28" w16cid:durableId="235165704">
    <w:abstractNumId w:val="6"/>
  </w:num>
  <w:num w:numId="29" w16cid:durableId="374351185">
    <w:abstractNumId w:val="32"/>
  </w:num>
  <w:num w:numId="30" w16cid:durableId="650982848">
    <w:abstractNumId w:val="4"/>
  </w:num>
  <w:num w:numId="31" w16cid:durableId="1119714845">
    <w:abstractNumId w:val="25"/>
  </w:num>
  <w:num w:numId="32" w16cid:durableId="958609695">
    <w:abstractNumId w:val="20"/>
  </w:num>
  <w:num w:numId="33" w16cid:durableId="235016077">
    <w:abstractNumId w:val="12"/>
  </w:num>
  <w:num w:numId="34" w16cid:durableId="1125931757">
    <w:abstractNumId w:val="22"/>
  </w:num>
  <w:num w:numId="35" w16cid:durableId="1242641279">
    <w:abstractNumId w:val="31"/>
  </w:num>
  <w:num w:numId="36" w16cid:durableId="335038392">
    <w:abstractNumId w:val="28"/>
  </w:num>
  <w:num w:numId="37" w16cid:durableId="1525437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35D3C"/>
    <w:rsid w:val="000550BB"/>
    <w:rsid w:val="0007087C"/>
    <w:rsid w:val="0007101C"/>
    <w:rsid w:val="000E63BD"/>
    <w:rsid w:val="001542CF"/>
    <w:rsid w:val="002151D4"/>
    <w:rsid w:val="00261555"/>
    <w:rsid w:val="002D7F85"/>
    <w:rsid w:val="00422391"/>
    <w:rsid w:val="004D187A"/>
    <w:rsid w:val="00525B1D"/>
    <w:rsid w:val="006C6236"/>
    <w:rsid w:val="00721DBA"/>
    <w:rsid w:val="00811322"/>
    <w:rsid w:val="00820A7E"/>
    <w:rsid w:val="00840469"/>
    <w:rsid w:val="00845D47"/>
    <w:rsid w:val="008A14D7"/>
    <w:rsid w:val="008B6101"/>
    <w:rsid w:val="008F0235"/>
    <w:rsid w:val="009421F5"/>
    <w:rsid w:val="00963385"/>
    <w:rsid w:val="00977C71"/>
    <w:rsid w:val="00984452"/>
    <w:rsid w:val="00A01160"/>
    <w:rsid w:val="00A053BC"/>
    <w:rsid w:val="00A2D885"/>
    <w:rsid w:val="00A9490F"/>
    <w:rsid w:val="00B13FC8"/>
    <w:rsid w:val="00B76668"/>
    <w:rsid w:val="00BB719B"/>
    <w:rsid w:val="00C93891"/>
    <w:rsid w:val="00C97E4B"/>
    <w:rsid w:val="00CB64C3"/>
    <w:rsid w:val="00CF6DB7"/>
    <w:rsid w:val="00D87390"/>
    <w:rsid w:val="00E01295"/>
    <w:rsid w:val="00E22EB5"/>
    <w:rsid w:val="00E55A29"/>
    <w:rsid w:val="00F620A0"/>
    <w:rsid w:val="00F656C1"/>
    <w:rsid w:val="00FC5242"/>
    <w:rsid w:val="2CB65958"/>
    <w:rsid w:val="4F2DDDA2"/>
    <w:rsid w:val="69A4D6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D7"/>
    <w:pPr>
      <w:spacing w:after="15" w:line="241" w:lineRule="auto"/>
      <w:ind w:left="395" w:hanging="10"/>
      <w:jc w:val="both"/>
    </w:pPr>
    <w:rPr>
      <w:rFonts w:ascii="Times New Roman" w:hAnsi="Times New Roman" w:eastAsia="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hAnsi="Times New Roman" w:eastAsia="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hAnsi="Times New Roman" w:eastAsia="Times New Roman" w:cs="Times New Roman"/>
      <w:b/>
      <w:color w:val="000000"/>
      <w:sz w:val="32"/>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32"/>
      <w:u w:val="single" w:color="000000"/>
    </w:rPr>
  </w:style>
  <w:style w:type="character" w:styleId="Heading1Char" w:customStyle="1">
    <w:name w:val="Heading 1 Char"/>
    <w:link w:val="Heading1"/>
    <w:rPr>
      <w:rFonts w:ascii="Times New Roman" w:hAnsi="Times New Roman" w:eastAsia="Times New Roman" w:cs="Times New Roman"/>
      <w:b/>
      <w:color w:val="FFFFFF"/>
      <w:sz w:val="32"/>
      <w:shd w:val="clear" w:color="auto" w:fill="000000"/>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styleId="Default" w:customStyle="1">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21DBA"/>
    <w:rPr>
      <w:rFonts w:ascii="Segoe UI" w:hAnsi="Segoe UI" w:eastAsia="Times New Roman" w:cs="Segoe UI"/>
      <w:color w:val="000000"/>
      <w:sz w:val="18"/>
      <w:szCs w:val="18"/>
    </w:rPr>
  </w:style>
  <w:style w:type="table" w:styleId="TableGrid0">
    <w:name w:val="Table Grid"/>
    <w:basedOn w:val="TableNormal"/>
    <w:uiPriority w:val="39"/>
    <w:rsid w:val="00E55A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png" Id="R9aeb5579debb41d4" /><Relationship Type="http://schemas.openxmlformats.org/officeDocument/2006/relationships/image" Target="/media/image2.png" Id="Rc9d233b1288041e1" /><Relationship Type="http://schemas.openxmlformats.org/officeDocument/2006/relationships/image" Target="/media/image3.png" Id="Rae2a3b4633874220" /><Relationship Type="http://schemas.openxmlformats.org/officeDocument/2006/relationships/image" Target="/media/image4.png" Id="Re9db25d98ec84013" /><Relationship Type="http://schemas.openxmlformats.org/officeDocument/2006/relationships/image" Target="/media/image5.png" Id="R90cb5ffaf4bf48d4" /><Relationship Type="http://schemas.openxmlformats.org/officeDocument/2006/relationships/image" Target="/media/image6.png" Id="R4d64736f77184b01" /><Relationship Type="http://schemas.openxmlformats.org/officeDocument/2006/relationships/image" Target="/media/image7.png" Id="Rfdd029baa05646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Likhon</dc:creator>
  <lastModifiedBy>Md Raiyan Alam</lastModifiedBy>
  <revision>25</revision>
  <lastPrinted>2017-06-03T14:27:00.0000000Z</lastPrinted>
  <dcterms:created xsi:type="dcterms:W3CDTF">2020-07-26T16:46:00.0000000Z</dcterms:created>
  <dcterms:modified xsi:type="dcterms:W3CDTF">2023-05-27T03:32:42.9879457Z</dcterms:modified>
</coreProperties>
</file>