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8D867" w14:textId="77777777" w:rsidR="004D18F1" w:rsidRPr="004D18F1" w:rsidRDefault="004D18F1" w:rsidP="004D18F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D18F1">
        <w:rPr>
          <w:rFonts w:ascii="Times New Roman" w:eastAsia="Times New Roman" w:hAnsi="Times New Roman" w:cs="Times New Roman"/>
          <w:b/>
          <w:bCs/>
          <w:kern w:val="36"/>
          <w:sz w:val="48"/>
          <w:szCs w:val="48"/>
        </w:rPr>
        <w:t>Course Syllabus</w:t>
      </w:r>
    </w:p>
    <w:p w14:paraId="6632AF7F" w14:textId="662AE000" w:rsidR="004D18F1" w:rsidRPr="004D18F1" w:rsidRDefault="004D18F1" w:rsidP="004D18F1">
      <w:pPr>
        <w:spacing w:after="0" w:line="240" w:lineRule="auto"/>
        <w:rPr>
          <w:rFonts w:ascii="Times New Roman" w:eastAsia="Times New Roman" w:hAnsi="Times New Roman" w:cs="Times New Roman"/>
          <w:sz w:val="24"/>
          <w:szCs w:val="24"/>
        </w:rPr>
      </w:pP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6"/>
        <w:gridCol w:w="3101"/>
      </w:tblGrid>
      <w:tr w:rsidR="004D18F1" w:rsidRPr="004D18F1" w14:paraId="4FE651D5" w14:textId="77777777" w:rsidTr="004D18F1">
        <w:trPr>
          <w:tblCellSpacing w:w="15" w:type="dxa"/>
        </w:trPr>
        <w:tc>
          <w:tcPr>
            <w:tcW w:w="0" w:type="auto"/>
            <w:vAlign w:val="center"/>
            <w:hideMark/>
          </w:tcPr>
          <w:p w14:paraId="4183914D" w14:textId="77777777" w:rsidR="004D18F1" w:rsidRPr="004D18F1" w:rsidRDefault="004D18F1" w:rsidP="004D18F1">
            <w:pPr>
              <w:spacing w:after="0" w:line="240" w:lineRule="auto"/>
              <w:rPr>
                <w:rFonts w:ascii="Times New Roman" w:eastAsia="Times New Roman" w:hAnsi="Times New Roman" w:cs="Times New Roman"/>
                <w:sz w:val="24"/>
                <w:szCs w:val="24"/>
              </w:rPr>
            </w:pPr>
            <w:r w:rsidRPr="004D18F1">
              <w:rPr>
                <w:rFonts w:ascii="Times New Roman" w:eastAsia="Times New Roman" w:hAnsi="Times New Roman" w:cs="Times New Roman"/>
                <w:b/>
                <w:bCs/>
                <w:sz w:val="24"/>
                <w:szCs w:val="24"/>
              </w:rPr>
              <w:t>Code and Name</w:t>
            </w:r>
          </w:p>
        </w:tc>
        <w:tc>
          <w:tcPr>
            <w:tcW w:w="0" w:type="auto"/>
            <w:vAlign w:val="center"/>
            <w:hideMark/>
          </w:tcPr>
          <w:p w14:paraId="6F69FB9B" w14:textId="77777777" w:rsidR="004D18F1" w:rsidRPr="004D18F1" w:rsidRDefault="004D18F1" w:rsidP="004D18F1">
            <w:pPr>
              <w:spacing w:after="0" w:line="240" w:lineRule="auto"/>
              <w:rPr>
                <w:rFonts w:ascii="Times New Roman" w:eastAsia="Times New Roman" w:hAnsi="Times New Roman" w:cs="Times New Roman"/>
                <w:sz w:val="24"/>
                <w:szCs w:val="24"/>
              </w:rPr>
            </w:pPr>
            <w:r w:rsidRPr="004D18F1">
              <w:rPr>
                <w:rFonts w:ascii="Times New Roman" w:eastAsia="Times New Roman" w:hAnsi="Times New Roman" w:cs="Times New Roman"/>
                <w:sz w:val="24"/>
                <w:szCs w:val="24"/>
              </w:rPr>
              <w:t>EEE111 Analog Electronics I</w:t>
            </w:r>
          </w:p>
        </w:tc>
      </w:tr>
      <w:tr w:rsidR="004D18F1" w:rsidRPr="004D18F1" w14:paraId="5F280CF9" w14:textId="77777777" w:rsidTr="004D18F1">
        <w:trPr>
          <w:tblCellSpacing w:w="15" w:type="dxa"/>
        </w:trPr>
        <w:tc>
          <w:tcPr>
            <w:tcW w:w="0" w:type="auto"/>
            <w:vAlign w:val="center"/>
            <w:hideMark/>
          </w:tcPr>
          <w:p w14:paraId="51DE4134" w14:textId="77777777" w:rsidR="004D18F1" w:rsidRPr="004D18F1" w:rsidRDefault="004D18F1" w:rsidP="004D18F1">
            <w:pPr>
              <w:spacing w:after="0" w:line="240" w:lineRule="auto"/>
              <w:rPr>
                <w:rFonts w:ascii="Times New Roman" w:eastAsia="Times New Roman" w:hAnsi="Times New Roman" w:cs="Times New Roman"/>
                <w:sz w:val="24"/>
                <w:szCs w:val="24"/>
              </w:rPr>
            </w:pPr>
            <w:r w:rsidRPr="004D18F1">
              <w:rPr>
                <w:rFonts w:ascii="Times New Roman" w:eastAsia="Times New Roman" w:hAnsi="Times New Roman" w:cs="Times New Roman"/>
                <w:b/>
                <w:bCs/>
                <w:sz w:val="24"/>
                <w:szCs w:val="24"/>
              </w:rPr>
              <w:t>Type</w:t>
            </w:r>
          </w:p>
        </w:tc>
        <w:tc>
          <w:tcPr>
            <w:tcW w:w="0" w:type="auto"/>
            <w:vAlign w:val="center"/>
            <w:hideMark/>
          </w:tcPr>
          <w:p w14:paraId="56784626" w14:textId="77777777" w:rsidR="004D18F1" w:rsidRPr="004D18F1" w:rsidRDefault="004D18F1" w:rsidP="004D18F1">
            <w:pPr>
              <w:spacing w:after="0" w:line="240" w:lineRule="auto"/>
              <w:rPr>
                <w:rFonts w:ascii="Times New Roman" w:eastAsia="Times New Roman" w:hAnsi="Times New Roman" w:cs="Times New Roman"/>
                <w:sz w:val="24"/>
                <w:szCs w:val="24"/>
              </w:rPr>
            </w:pPr>
            <w:r w:rsidRPr="004D18F1">
              <w:rPr>
                <w:rFonts w:ascii="Times New Roman" w:eastAsia="Times New Roman" w:hAnsi="Times New Roman" w:cs="Times New Roman"/>
                <w:sz w:val="24"/>
                <w:szCs w:val="24"/>
              </w:rPr>
              <w:t>Required, Engineering, Lecture</w:t>
            </w:r>
          </w:p>
        </w:tc>
      </w:tr>
      <w:tr w:rsidR="004D18F1" w:rsidRPr="004D18F1" w14:paraId="3EE5D823" w14:textId="77777777" w:rsidTr="004D18F1">
        <w:trPr>
          <w:tblCellSpacing w:w="15" w:type="dxa"/>
        </w:trPr>
        <w:tc>
          <w:tcPr>
            <w:tcW w:w="0" w:type="auto"/>
            <w:vAlign w:val="center"/>
            <w:hideMark/>
          </w:tcPr>
          <w:p w14:paraId="1E869F40" w14:textId="77777777" w:rsidR="004D18F1" w:rsidRPr="004D18F1" w:rsidRDefault="004D18F1" w:rsidP="004D18F1">
            <w:pPr>
              <w:spacing w:after="0" w:line="240" w:lineRule="auto"/>
              <w:rPr>
                <w:rFonts w:ascii="Times New Roman" w:eastAsia="Times New Roman" w:hAnsi="Times New Roman" w:cs="Times New Roman"/>
                <w:sz w:val="24"/>
                <w:szCs w:val="24"/>
              </w:rPr>
            </w:pPr>
            <w:r w:rsidRPr="004D18F1">
              <w:rPr>
                <w:rFonts w:ascii="Times New Roman" w:eastAsia="Times New Roman" w:hAnsi="Times New Roman" w:cs="Times New Roman"/>
                <w:b/>
                <w:bCs/>
                <w:sz w:val="24"/>
                <w:szCs w:val="24"/>
              </w:rPr>
              <w:t>Credit Hours</w:t>
            </w:r>
          </w:p>
        </w:tc>
        <w:tc>
          <w:tcPr>
            <w:tcW w:w="0" w:type="auto"/>
            <w:vAlign w:val="center"/>
            <w:hideMark/>
          </w:tcPr>
          <w:p w14:paraId="2D981838" w14:textId="77777777" w:rsidR="004D18F1" w:rsidRPr="004D18F1" w:rsidRDefault="004D18F1" w:rsidP="004D18F1">
            <w:pPr>
              <w:spacing w:after="0" w:line="240" w:lineRule="auto"/>
              <w:rPr>
                <w:rFonts w:ascii="Times New Roman" w:eastAsia="Times New Roman" w:hAnsi="Times New Roman" w:cs="Times New Roman"/>
                <w:sz w:val="24"/>
                <w:szCs w:val="24"/>
              </w:rPr>
            </w:pPr>
            <w:r w:rsidRPr="004D18F1">
              <w:rPr>
                <w:rFonts w:ascii="Times New Roman" w:eastAsia="Times New Roman" w:hAnsi="Times New Roman" w:cs="Times New Roman"/>
                <w:sz w:val="24"/>
                <w:szCs w:val="24"/>
              </w:rPr>
              <w:t>3</w:t>
            </w:r>
          </w:p>
        </w:tc>
      </w:tr>
      <w:tr w:rsidR="004D18F1" w:rsidRPr="004D18F1" w14:paraId="2B332136" w14:textId="77777777" w:rsidTr="004D18F1">
        <w:trPr>
          <w:tblCellSpacing w:w="15" w:type="dxa"/>
        </w:trPr>
        <w:tc>
          <w:tcPr>
            <w:tcW w:w="0" w:type="auto"/>
            <w:vAlign w:val="center"/>
            <w:hideMark/>
          </w:tcPr>
          <w:p w14:paraId="12A18E9C" w14:textId="77777777" w:rsidR="004D18F1" w:rsidRPr="004D18F1" w:rsidRDefault="004D18F1" w:rsidP="004D18F1">
            <w:pPr>
              <w:spacing w:after="0" w:line="240" w:lineRule="auto"/>
              <w:rPr>
                <w:rFonts w:ascii="Times New Roman" w:eastAsia="Times New Roman" w:hAnsi="Times New Roman" w:cs="Times New Roman"/>
                <w:sz w:val="24"/>
                <w:szCs w:val="24"/>
              </w:rPr>
            </w:pPr>
            <w:r w:rsidRPr="004D18F1">
              <w:rPr>
                <w:rFonts w:ascii="Times New Roman" w:eastAsia="Times New Roman" w:hAnsi="Times New Roman" w:cs="Times New Roman"/>
                <w:b/>
                <w:bCs/>
                <w:sz w:val="24"/>
                <w:szCs w:val="24"/>
              </w:rPr>
              <w:t>Pre-requisites</w:t>
            </w:r>
          </w:p>
        </w:tc>
        <w:tc>
          <w:tcPr>
            <w:tcW w:w="0" w:type="auto"/>
            <w:vAlign w:val="center"/>
            <w:hideMark/>
          </w:tcPr>
          <w:p w14:paraId="5AE8AC9E" w14:textId="77777777" w:rsidR="004D18F1" w:rsidRPr="004D18F1" w:rsidRDefault="004D18F1" w:rsidP="004D18F1">
            <w:pPr>
              <w:spacing w:after="0" w:line="240" w:lineRule="auto"/>
              <w:rPr>
                <w:rFonts w:ascii="Times New Roman" w:eastAsia="Times New Roman" w:hAnsi="Times New Roman" w:cs="Times New Roman"/>
                <w:sz w:val="24"/>
                <w:szCs w:val="24"/>
              </w:rPr>
            </w:pPr>
            <w:r w:rsidRPr="004D18F1">
              <w:rPr>
                <w:rFonts w:ascii="Times New Roman" w:eastAsia="Times New Roman" w:hAnsi="Times New Roman" w:cs="Times New Roman"/>
                <w:sz w:val="24"/>
                <w:szCs w:val="24"/>
              </w:rPr>
              <w:t>EEE141 Electrical Circuits I</w:t>
            </w:r>
          </w:p>
        </w:tc>
      </w:tr>
    </w:tbl>
    <w:p w14:paraId="638DD91A" w14:textId="77777777" w:rsidR="004D18F1" w:rsidRPr="004D18F1" w:rsidRDefault="004D18F1" w:rsidP="004D18F1">
      <w:pPr>
        <w:spacing w:before="100" w:beforeAutospacing="1" w:after="100" w:afterAutospacing="1" w:line="240" w:lineRule="auto"/>
        <w:rPr>
          <w:rFonts w:ascii="Times New Roman" w:eastAsia="Times New Roman" w:hAnsi="Times New Roman" w:cs="Times New Roman"/>
          <w:sz w:val="24"/>
          <w:szCs w:val="24"/>
        </w:rPr>
      </w:pPr>
      <w:r w:rsidRPr="004D18F1">
        <w:rPr>
          <w:rFonts w:ascii="Times New Roman" w:eastAsia="Times New Roman" w:hAnsi="Times New Roman" w:cs="Times New Roman"/>
          <w:sz w:val="24"/>
          <w:szCs w:val="24"/>
        </w:rPr>
        <w:t> </w:t>
      </w:r>
    </w:p>
    <w:p w14:paraId="53CE9508" w14:textId="77777777" w:rsidR="004D18F1" w:rsidRPr="004D18F1" w:rsidRDefault="004D18F1" w:rsidP="004D18F1">
      <w:pPr>
        <w:spacing w:before="100" w:beforeAutospacing="1" w:after="100" w:afterAutospacing="1" w:line="240" w:lineRule="auto"/>
        <w:outlineLvl w:val="3"/>
        <w:rPr>
          <w:rFonts w:ascii="Times New Roman" w:eastAsia="Times New Roman" w:hAnsi="Times New Roman" w:cs="Times New Roman"/>
          <w:b/>
          <w:bCs/>
          <w:sz w:val="24"/>
          <w:szCs w:val="24"/>
        </w:rPr>
      </w:pPr>
      <w:r w:rsidRPr="004D18F1">
        <w:rPr>
          <w:rFonts w:ascii="Times New Roman" w:eastAsia="Times New Roman" w:hAnsi="Times New Roman" w:cs="Times New Roman"/>
          <w:b/>
          <w:bCs/>
          <w:sz w:val="24"/>
          <w:szCs w:val="24"/>
        </w:rPr>
        <w:t>Course Description</w:t>
      </w:r>
    </w:p>
    <w:p w14:paraId="373844E6" w14:textId="77777777" w:rsidR="004D18F1" w:rsidRPr="004D18F1" w:rsidRDefault="004D18F1" w:rsidP="004D18F1">
      <w:pPr>
        <w:spacing w:before="100" w:beforeAutospacing="1" w:after="100" w:afterAutospacing="1" w:line="240" w:lineRule="auto"/>
        <w:rPr>
          <w:rFonts w:ascii="Times New Roman" w:eastAsia="Times New Roman" w:hAnsi="Times New Roman" w:cs="Times New Roman"/>
          <w:sz w:val="24"/>
          <w:szCs w:val="24"/>
        </w:rPr>
      </w:pPr>
      <w:r w:rsidRPr="004D18F1">
        <w:rPr>
          <w:rFonts w:ascii="Times New Roman" w:eastAsia="Times New Roman" w:hAnsi="Times New Roman" w:cs="Times New Roman"/>
          <w:sz w:val="24"/>
          <w:szCs w:val="24"/>
        </w:rPr>
        <w:t>In this course, a variety of electronic devices used in the design of analog electronics are studied. Basic understanding of semiconductor devices is covered. Emphasis is placed on diodes, BJT, and FET. Small and large signal characteristics and models of electronic devices, analysis and design of elementary electronic circuits are also included.</w:t>
      </w:r>
    </w:p>
    <w:p w14:paraId="04B8021A" w14:textId="77777777" w:rsidR="004D18F1" w:rsidRPr="004D18F1" w:rsidRDefault="004D18F1" w:rsidP="004D18F1">
      <w:pPr>
        <w:spacing w:before="100" w:beforeAutospacing="1" w:after="100" w:afterAutospacing="1" w:line="240" w:lineRule="auto"/>
        <w:rPr>
          <w:rFonts w:ascii="Times New Roman" w:eastAsia="Times New Roman" w:hAnsi="Times New Roman" w:cs="Times New Roman"/>
          <w:sz w:val="24"/>
          <w:szCs w:val="24"/>
        </w:rPr>
      </w:pPr>
      <w:r w:rsidRPr="004D18F1">
        <w:rPr>
          <w:rFonts w:ascii="Times New Roman" w:eastAsia="Times New Roman" w:hAnsi="Times New Roman" w:cs="Times New Roman"/>
          <w:sz w:val="24"/>
          <w:szCs w:val="24"/>
        </w:rPr>
        <w:t>This course has separate mandatory laboratory sessions every week as EEE111L.</w:t>
      </w:r>
    </w:p>
    <w:p w14:paraId="22354B0E" w14:textId="77777777" w:rsidR="004D18F1" w:rsidRPr="004D18F1" w:rsidRDefault="004D18F1" w:rsidP="004D18F1">
      <w:pPr>
        <w:spacing w:before="100" w:beforeAutospacing="1" w:after="100" w:afterAutospacing="1" w:line="240" w:lineRule="auto"/>
        <w:rPr>
          <w:rFonts w:ascii="Times New Roman" w:eastAsia="Times New Roman" w:hAnsi="Times New Roman" w:cs="Times New Roman"/>
          <w:sz w:val="24"/>
          <w:szCs w:val="24"/>
        </w:rPr>
      </w:pPr>
      <w:r w:rsidRPr="004D18F1">
        <w:rPr>
          <w:rFonts w:ascii="Times New Roman" w:eastAsia="Times New Roman" w:hAnsi="Times New Roman" w:cs="Times New Roman"/>
          <w:sz w:val="24"/>
          <w:szCs w:val="24"/>
        </w:rPr>
        <w:t> </w:t>
      </w:r>
    </w:p>
    <w:p w14:paraId="718D26FC" w14:textId="77777777" w:rsidR="004D18F1" w:rsidRPr="004D18F1" w:rsidRDefault="004D18F1" w:rsidP="004D18F1">
      <w:pPr>
        <w:spacing w:before="100" w:beforeAutospacing="1" w:after="100" w:afterAutospacing="1" w:line="240" w:lineRule="auto"/>
        <w:outlineLvl w:val="3"/>
        <w:rPr>
          <w:rFonts w:ascii="Times New Roman" w:eastAsia="Times New Roman" w:hAnsi="Times New Roman" w:cs="Times New Roman"/>
          <w:b/>
          <w:bCs/>
          <w:sz w:val="24"/>
          <w:szCs w:val="24"/>
        </w:rPr>
      </w:pPr>
      <w:r w:rsidRPr="004D18F1">
        <w:rPr>
          <w:rFonts w:ascii="Times New Roman" w:eastAsia="Times New Roman" w:hAnsi="Times New Roman" w:cs="Times New Roman"/>
          <w:b/>
          <w:bCs/>
          <w:sz w:val="24"/>
          <w:szCs w:val="24"/>
        </w:rPr>
        <w:t>Course Objectives</w:t>
      </w:r>
    </w:p>
    <w:p w14:paraId="4F1D75A7" w14:textId="77777777" w:rsidR="004D18F1" w:rsidRPr="004D18F1" w:rsidRDefault="004D18F1" w:rsidP="004D18F1">
      <w:pPr>
        <w:spacing w:before="100" w:beforeAutospacing="1" w:after="100" w:afterAutospacing="1" w:line="240" w:lineRule="auto"/>
        <w:rPr>
          <w:rFonts w:ascii="Times New Roman" w:eastAsia="Times New Roman" w:hAnsi="Times New Roman" w:cs="Times New Roman"/>
          <w:sz w:val="24"/>
          <w:szCs w:val="24"/>
        </w:rPr>
      </w:pPr>
      <w:r w:rsidRPr="004D18F1">
        <w:rPr>
          <w:rFonts w:ascii="Times New Roman" w:eastAsia="Times New Roman" w:hAnsi="Times New Roman" w:cs="Times New Roman"/>
          <w:sz w:val="24"/>
          <w:szCs w:val="24"/>
        </w:rPr>
        <w:t>The objectives of this course are</w:t>
      </w:r>
    </w:p>
    <w:p w14:paraId="383754EB" w14:textId="77777777" w:rsidR="004D18F1" w:rsidRPr="004D18F1" w:rsidRDefault="004D18F1" w:rsidP="004D18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18F1">
        <w:rPr>
          <w:rFonts w:ascii="Times New Roman" w:eastAsia="Times New Roman" w:hAnsi="Times New Roman" w:cs="Times New Roman"/>
          <w:sz w:val="24"/>
          <w:szCs w:val="24"/>
        </w:rPr>
        <w:t>to possess a solid understanding of semiconductor devices used in the design of analog electronics</w:t>
      </w:r>
    </w:p>
    <w:p w14:paraId="3DC19FA0" w14:textId="77777777" w:rsidR="004D18F1" w:rsidRPr="004D18F1" w:rsidRDefault="004D18F1" w:rsidP="004D18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18F1">
        <w:rPr>
          <w:rFonts w:ascii="Times New Roman" w:eastAsia="Times New Roman" w:hAnsi="Times New Roman" w:cs="Times New Roman"/>
          <w:sz w:val="24"/>
          <w:szCs w:val="24"/>
        </w:rPr>
        <w:t>to learn the required skill to use the electronic devices in designing practical circuits to solve practical problems.</w:t>
      </w:r>
    </w:p>
    <w:p w14:paraId="48159850" w14:textId="77777777" w:rsidR="004D18F1" w:rsidRPr="004D18F1" w:rsidRDefault="004D18F1" w:rsidP="004D18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18F1">
        <w:rPr>
          <w:rFonts w:ascii="Times New Roman" w:eastAsia="Times New Roman" w:hAnsi="Times New Roman" w:cs="Times New Roman"/>
          <w:sz w:val="24"/>
          <w:szCs w:val="24"/>
        </w:rPr>
        <w:t>to gain the ability of conduct, analyze, and interpret experiments, and apply experimental results to improve processes or circuit systems.</w:t>
      </w:r>
    </w:p>
    <w:p w14:paraId="7F811112" w14:textId="77777777" w:rsidR="004D18F1" w:rsidRPr="004D18F1" w:rsidRDefault="004D18F1" w:rsidP="004D18F1">
      <w:pPr>
        <w:spacing w:before="100" w:beforeAutospacing="1" w:after="100" w:afterAutospacing="1" w:line="240" w:lineRule="auto"/>
        <w:rPr>
          <w:rFonts w:ascii="Times New Roman" w:eastAsia="Times New Roman" w:hAnsi="Times New Roman" w:cs="Times New Roman"/>
          <w:sz w:val="24"/>
          <w:szCs w:val="24"/>
        </w:rPr>
      </w:pPr>
      <w:r w:rsidRPr="004D18F1">
        <w:rPr>
          <w:rFonts w:ascii="Times New Roman" w:eastAsia="Times New Roman" w:hAnsi="Times New Roman" w:cs="Times New Roman"/>
          <w:sz w:val="24"/>
          <w:szCs w:val="24"/>
        </w:rPr>
        <w:t> </w:t>
      </w:r>
    </w:p>
    <w:p w14:paraId="1578E1D8" w14:textId="77777777" w:rsidR="004D18F1" w:rsidRPr="004D18F1" w:rsidRDefault="004D18F1" w:rsidP="004D18F1">
      <w:pPr>
        <w:spacing w:before="100" w:beforeAutospacing="1" w:after="100" w:afterAutospacing="1" w:line="240" w:lineRule="auto"/>
        <w:outlineLvl w:val="3"/>
        <w:rPr>
          <w:rFonts w:ascii="Times New Roman" w:eastAsia="Times New Roman" w:hAnsi="Times New Roman" w:cs="Times New Roman"/>
          <w:b/>
          <w:bCs/>
          <w:sz w:val="24"/>
          <w:szCs w:val="24"/>
        </w:rPr>
      </w:pPr>
      <w:r w:rsidRPr="004D18F1">
        <w:rPr>
          <w:rFonts w:ascii="Times New Roman" w:eastAsia="Times New Roman" w:hAnsi="Times New Roman" w:cs="Times New Roman"/>
          <w:b/>
          <w:bCs/>
          <w:sz w:val="24"/>
          <w:szCs w:val="24"/>
        </w:rPr>
        <w:t>Textbooks</w:t>
      </w:r>
    </w:p>
    <w:p w14:paraId="597CCA26" w14:textId="77777777" w:rsidR="004D18F1" w:rsidRPr="004D18F1" w:rsidRDefault="004D18F1" w:rsidP="004D18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18F1">
        <w:rPr>
          <w:rFonts w:ascii="Times New Roman" w:eastAsia="Times New Roman" w:hAnsi="Times New Roman" w:cs="Times New Roman"/>
          <w:sz w:val="24"/>
          <w:szCs w:val="24"/>
        </w:rPr>
        <w:t xml:space="preserve">Robert. L. </w:t>
      </w:r>
      <w:proofErr w:type="spellStart"/>
      <w:r w:rsidRPr="004D18F1">
        <w:rPr>
          <w:rFonts w:ascii="Times New Roman" w:eastAsia="Times New Roman" w:hAnsi="Times New Roman" w:cs="Times New Roman"/>
          <w:sz w:val="24"/>
          <w:szCs w:val="24"/>
        </w:rPr>
        <w:t>Boylestad</w:t>
      </w:r>
      <w:proofErr w:type="spellEnd"/>
      <w:r w:rsidRPr="004D18F1">
        <w:rPr>
          <w:rFonts w:ascii="Times New Roman" w:eastAsia="Times New Roman" w:hAnsi="Times New Roman" w:cs="Times New Roman"/>
          <w:sz w:val="24"/>
          <w:szCs w:val="24"/>
        </w:rPr>
        <w:t xml:space="preserve"> &amp; Louis </w:t>
      </w:r>
      <w:proofErr w:type="spellStart"/>
      <w:r w:rsidRPr="004D18F1">
        <w:rPr>
          <w:rFonts w:ascii="Times New Roman" w:eastAsia="Times New Roman" w:hAnsi="Times New Roman" w:cs="Times New Roman"/>
          <w:sz w:val="24"/>
          <w:szCs w:val="24"/>
        </w:rPr>
        <w:t>Nashelky</w:t>
      </w:r>
      <w:proofErr w:type="spellEnd"/>
      <w:r w:rsidRPr="004D18F1">
        <w:rPr>
          <w:rFonts w:ascii="Times New Roman" w:eastAsia="Times New Roman" w:hAnsi="Times New Roman" w:cs="Times New Roman"/>
          <w:sz w:val="24"/>
          <w:szCs w:val="24"/>
        </w:rPr>
        <w:t>, "Electronics Devices and Circuit Theory”, 12th edition, Prentice Hall.</w:t>
      </w:r>
    </w:p>
    <w:p w14:paraId="2363F3DD" w14:textId="77777777" w:rsidR="004D18F1" w:rsidRPr="004D18F1" w:rsidRDefault="004D18F1" w:rsidP="004D18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18F1">
        <w:rPr>
          <w:rFonts w:ascii="Times New Roman" w:eastAsia="Times New Roman" w:hAnsi="Times New Roman" w:cs="Times New Roman"/>
          <w:sz w:val="24"/>
          <w:szCs w:val="24"/>
        </w:rPr>
        <w:t xml:space="preserve">Adel S. </w:t>
      </w:r>
      <w:proofErr w:type="spellStart"/>
      <w:r w:rsidRPr="004D18F1">
        <w:rPr>
          <w:rFonts w:ascii="Times New Roman" w:eastAsia="Times New Roman" w:hAnsi="Times New Roman" w:cs="Times New Roman"/>
          <w:sz w:val="24"/>
          <w:szCs w:val="24"/>
        </w:rPr>
        <w:t>Sedra</w:t>
      </w:r>
      <w:proofErr w:type="spellEnd"/>
      <w:r w:rsidRPr="004D18F1">
        <w:rPr>
          <w:rFonts w:ascii="Times New Roman" w:eastAsia="Times New Roman" w:hAnsi="Times New Roman" w:cs="Times New Roman"/>
          <w:sz w:val="24"/>
          <w:szCs w:val="24"/>
        </w:rPr>
        <w:t xml:space="preserve"> &amp; Kenneth C. Smith, “Microelectronic Circuit”, 6th edition, Oxford University Press.</w:t>
      </w:r>
    </w:p>
    <w:p w14:paraId="4C8F39E1" w14:textId="77777777" w:rsidR="004D18F1" w:rsidRPr="004D18F1" w:rsidRDefault="004D18F1" w:rsidP="004D18F1">
      <w:pPr>
        <w:spacing w:before="100" w:beforeAutospacing="1" w:after="100" w:afterAutospacing="1" w:line="240" w:lineRule="auto"/>
        <w:outlineLvl w:val="3"/>
        <w:rPr>
          <w:rFonts w:ascii="Times New Roman" w:eastAsia="Times New Roman" w:hAnsi="Times New Roman" w:cs="Times New Roman"/>
          <w:b/>
          <w:bCs/>
          <w:sz w:val="24"/>
          <w:szCs w:val="24"/>
        </w:rPr>
      </w:pPr>
      <w:r w:rsidRPr="004D18F1">
        <w:rPr>
          <w:rFonts w:ascii="Times New Roman" w:eastAsia="Times New Roman" w:hAnsi="Times New Roman" w:cs="Times New Roman"/>
          <w:b/>
          <w:bCs/>
          <w:sz w:val="24"/>
          <w:szCs w:val="24"/>
        </w:rPr>
        <w:br/>
        <w:t xml:space="preserve">Reference Books </w:t>
      </w:r>
    </w:p>
    <w:p w14:paraId="2DAC495A" w14:textId="77777777" w:rsidR="004D18F1" w:rsidRPr="004D18F1" w:rsidRDefault="004D18F1" w:rsidP="004D18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18F1">
        <w:rPr>
          <w:rFonts w:ascii="Times New Roman" w:eastAsia="Times New Roman" w:hAnsi="Times New Roman" w:cs="Times New Roman"/>
          <w:sz w:val="24"/>
          <w:szCs w:val="24"/>
        </w:rPr>
        <w:lastRenderedPageBreak/>
        <w:t xml:space="preserve">V. K. Mehta &amp; Rohit Mehta, “Principles of Electronics”, 2nd Edition, </w:t>
      </w:r>
      <w:proofErr w:type="spellStart"/>
      <w:proofErr w:type="gramStart"/>
      <w:r w:rsidRPr="004D18F1">
        <w:rPr>
          <w:rFonts w:ascii="Times New Roman" w:eastAsia="Times New Roman" w:hAnsi="Times New Roman" w:cs="Times New Roman"/>
          <w:sz w:val="24"/>
          <w:szCs w:val="24"/>
        </w:rPr>
        <w:t>S.Chand</w:t>
      </w:r>
      <w:proofErr w:type="spellEnd"/>
      <w:proofErr w:type="gramEnd"/>
      <w:r w:rsidRPr="004D18F1">
        <w:rPr>
          <w:rFonts w:ascii="Times New Roman" w:eastAsia="Times New Roman" w:hAnsi="Times New Roman" w:cs="Times New Roman"/>
          <w:sz w:val="24"/>
          <w:szCs w:val="24"/>
        </w:rPr>
        <w:t xml:space="preserve"> &amp; Co. limited.</w:t>
      </w:r>
    </w:p>
    <w:p w14:paraId="4586C8A7" w14:textId="77777777" w:rsidR="004D18F1" w:rsidRPr="004D18F1" w:rsidRDefault="004D18F1" w:rsidP="004D18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18F1">
        <w:rPr>
          <w:rFonts w:ascii="Times New Roman" w:eastAsia="Times New Roman" w:hAnsi="Times New Roman" w:cs="Times New Roman"/>
          <w:sz w:val="24"/>
          <w:szCs w:val="24"/>
        </w:rPr>
        <w:t xml:space="preserve">Albert </w:t>
      </w:r>
      <w:proofErr w:type="spellStart"/>
      <w:r w:rsidRPr="004D18F1">
        <w:rPr>
          <w:rFonts w:ascii="Times New Roman" w:eastAsia="Times New Roman" w:hAnsi="Times New Roman" w:cs="Times New Roman"/>
          <w:sz w:val="24"/>
          <w:szCs w:val="24"/>
        </w:rPr>
        <w:t>Malvino</w:t>
      </w:r>
      <w:proofErr w:type="spellEnd"/>
      <w:r w:rsidRPr="004D18F1">
        <w:rPr>
          <w:rFonts w:ascii="Times New Roman" w:eastAsia="Times New Roman" w:hAnsi="Times New Roman" w:cs="Times New Roman"/>
          <w:sz w:val="24"/>
          <w:szCs w:val="24"/>
        </w:rPr>
        <w:t xml:space="preserve"> and David J. Bates, “Electronic Principles”, 8th Edition, McGraw Hill</w:t>
      </w:r>
    </w:p>
    <w:p w14:paraId="5ECC8908" w14:textId="77777777" w:rsidR="004D18F1" w:rsidRPr="004D18F1" w:rsidRDefault="004D18F1" w:rsidP="004D18F1">
      <w:pPr>
        <w:spacing w:before="100" w:beforeAutospacing="1" w:after="100" w:afterAutospacing="1" w:line="240" w:lineRule="auto"/>
        <w:rPr>
          <w:rFonts w:ascii="Times New Roman" w:eastAsia="Times New Roman" w:hAnsi="Times New Roman" w:cs="Times New Roman"/>
          <w:sz w:val="24"/>
          <w:szCs w:val="24"/>
        </w:rPr>
      </w:pPr>
      <w:r w:rsidRPr="004D18F1">
        <w:rPr>
          <w:rFonts w:ascii="Times New Roman" w:eastAsia="Times New Roman" w:hAnsi="Times New Roman" w:cs="Times New Roman"/>
          <w:sz w:val="24"/>
          <w:szCs w:val="24"/>
        </w:rPr>
        <w:t> </w:t>
      </w:r>
    </w:p>
    <w:p w14:paraId="67B1D3FE" w14:textId="77777777" w:rsidR="004D18F1" w:rsidRPr="004D18F1" w:rsidRDefault="004D18F1" w:rsidP="004D18F1">
      <w:pPr>
        <w:spacing w:before="100" w:beforeAutospacing="1" w:after="100" w:afterAutospacing="1" w:line="240" w:lineRule="auto"/>
        <w:outlineLvl w:val="3"/>
        <w:rPr>
          <w:rFonts w:ascii="Times New Roman" w:eastAsia="Times New Roman" w:hAnsi="Times New Roman" w:cs="Times New Roman"/>
          <w:b/>
          <w:bCs/>
          <w:sz w:val="24"/>
          <w:szCs w:val="24"/>
        </w:rPr>
      </w:pPr>
      <w:r w:rsidRPr="004D18F1">
        <w:rPr>
          <w:rFonts w:ascii="Times New Roman" w:eastAsia="Times New Roman" w:hAnsi="Times New Roman" w:cs="Times New Roman"/>
          <w:b/>
          <w:bCs/>
          <w:sz w:val="24"/>
          <w:szCs w:val="24"/>
        </w:rPr>
        <w:t>Assessment Tools and Marks Distribution (Tentative)</w:t>
      </w:r>
    </w:p>
    <w:p w14:paraId="2C1E9A2E" w14:textId="77777777" w:rsidR="004D18F1" w:rsidRPr="004D18F1" w:rsidRDefault="004D18F1" w:rsidP="004D18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18F1">
        <w:rPr>
          <w:rFonts w:ascii="Times New Roman" w:eastAsia="Times New Roman" w:hAnsi="Times New Roman" w:cs="Times New Roman"/>
          <w:sz w:val="24"/>
          <w:szCs w:val="24"/>
        </w:rPr>
        <w:t>Attendance 5%</w:t>
      </w:r>
    </w:p>
    <w:p w14:paraId="2D0DA78F" w14:textId="77777777" w:rsidR="004D18F1" w:rsidRPr="004D18F1" w:rsidRDefault="004D18F1" w:rsidP="004D18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18F1">
        <w:rPr>
          <w:rFonts w:ascii="Times New Roman" w:eastAsia="Times New Roman" w:hAnsi="Times New Roman" w:cs="Times New Roman"/>
          <w:sz w:val="24"/>
          <w:szCs w:val="24"/>
        </w:rPr>
        <w:t>Class Performance 5%</w:t>
      </w:r>
    </w:p>
    <w:p w14:paraId="7FE1F269" w14:textId="77777777" w:rsidR="004D18F1" w:rsidRPr="004D18F1" w:rsidRDefault="004D18F1" w:rsidP="004D18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18F1">
        <w:rPr>
          <w:rFonts w:ascii="Times New Roman" w:eastAsia="Times New Roman" w:hAnsi="Times New Roman" w:cs="Times New Roman"/>
          <w:sz w:val="24"/>
          <w:szCs w:val="24"/>
        </w:rPr>
        <w:t>Assignment 10%</w:t>
      </w:r>
    </w:p>
    <w:p w14:paraId="1A1DA1B4" w14:textId="77777777" w:rsidR="004D18F1" w:rsidRPr="004D18F1" w:rsidRDefault="004D18F1" w:rsidP="004D18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18F1">
        <w:rPr>
          <w:rFonts w:ascii="Times New Roman" w:eastAsia="Times New Roman" w:hAnsi="Times New Roman" w:cs="Times New Roman"/>
          <w:sz w:val="24"/>
          <w:szCs w:val="24"/>
        </w:rPr>
        <w:t>Viva 5%</w:t>
      </w:r>
    </w:p>
    <w:p w14:paraId="7DD13E18" w14:textId="77777777" w:rsidR="004D18F1" w:rsidRPr="004D18F1" w:rsidRDefault="004D18F1" w:rsidP="004D18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18F1">
        <w:rPr>
          <w:rFonts w:ascii="Times New Roman" w:eastAsia="Times New Roman" w:hAnsi="Times New Roman" w:cs="Times New Roman"/>
          <w:sz w:val="24"/>
          <w:szCs w:val="24"/>
        </w:rPr>
        <w:t>Quiz 20%</w:t>
      </w:r>
    </w:p>
    <w:p w14:paraId="5F481867" w14:textId="77777777" w:rsidR="004D18F1" w:rsidRPr="004D18F1" w:rsidRDefault="004D18F1" w:rsidP="004D18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18F1">
        <w:rPr>
          <w:rFonts w:ascii="Times New Roman" w:eastAsia="Times New Roman" w:hAnsi="Times New Roman" w:cs="Times New Roman"/>
          <w:sz w:val="24"/>
          <w:szCs w:val="24"/>
        </w:rPr>
        <w:t>Midterm 25%</w:t>
      </w:r>
    </w:p>
    <w:p w14:paraId="6BDD00A8" w14:textId="77777777" w:rsidR="004D18F1" w:rsidRPr="004D18F1" w:rsidRDefault="004D18F1" w:rsidP="004D18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18F1">
        <w:rPr>
          <w:rFonts w:ascii="Times New Roman" w:eastAsia="Times New Roman" w:hAnsi="Times New Roman" w:cs="Times New Roman"/>
          <w:sz w:val="24"/>
          <w:szCs w:val="24"/>
        </w:rPr>
        <w:t>Final 35%</w:t>
      </w:r>
    </w:p>
    <w:p w14:paraId="186F13B0" w14:textId="77777777" w:rsidR="004D18F1" w:rsidRPr="004D18F1" w:rsidRDefault="004D18F1" w:rsidP="004D18F1">
      <w:pPr>
        <w:spacing w:before="100" w:beforeAutospacing="1" w:after="100" w:afterAutospacing="1" w:line="240" w:lineRule="auto"/>
        <w:rPr>
          <w:rFonts w:ascii="Times New Roman" w:eastAsia="Times New Roman" w:hAnsi="Times New Roman" w:cs="Times New Roman"/>
          <w:sz w:val="24"/>
          <w:szCs w:val="24"/>
        </w:rPr>
      </w:pPr>
      <w:r w:rsidRPr="004D18F1">
        <w:rPr>
          <w:rFonts w:ascii="Times New Roman" w:eastAsia="Times New Roman" w:hAnsi="Times New Roman" w:cs="Times New Roman"/>
          <w:sz w:val="24"/>
          <w:szCs w:val="24"/>
        </w:rPr>
        <w:t> </w:t>
      </w:r>
    </w:p>
    <w:p w14:paraId="7852F4B7" w14:textId="77777777" w:rsidR="004D18F1" w:rsidRPr="004D18F1" w:rsidRDefault="004D18F1" w:rsidP="004D18F1">
      <w:pPr>
        <w:spacing w:before="100" w:beforeAutospacing="1" w:after="100" w:afterAutospacing="1" w:line="240" w:lineRule="auto"/>
        <w:outlineLvl w:val="3"/>
        <w:rPr>
          <w:rFonts w:ascii="Times New Roman" w:eastAsia="Times New Roman" w:hAnsi="Times New Roman" w:cs="Times New Roman"/>
          <w:b/>
          <w:bCs/>
          <w:sz w:val="24"/>
          <w:szCs w:val="24"/>
        </w:rPr>
      </w:pPr>
      <w:r w:rsidRPr="004D18F1">
        <w:rPr>
          <w:rFonts w:ascii="Times New Roman" w:eastAsia="Times New Roman" w:hAnsi="Times New Roman" w:cs="Times New Roman"/>
          <w:b/>
          <w:bCs/>
          <w:sz w:val="24"/>
          <w:szCs w:val="24"/>
        </w:rPr>
        <w:t>Grading Policy</w:t>
      </w:r>
    </w:p>
    <w:p w14:paraId="21831003" w14:textId="77777777" w:rsidR="004D18F1" w:rsidRPr="004D18F1" w:rsidRDefault="004D18F1" w:rsidP="004D18F1">
      <w:pPr>
        <w:spacing w:before="100" w:beforeAutospacing="1" w:after="100" w:afterAutospacing="1" w:line="240" w:lineRule="auto"/>
        <w:rPr>
          <w:rFonts w:ascii="Times New Roman" w:eastAsia="Times New Roman" w:hAnsi="Times New Roman" w:cs="Times New Roman"/>
          <w:sz w:val="24"/>
          <w:szCs w:val="24"/>
        </w:rPr>
      </w:pPr>
      <w:r w:rsidRPr="004D18F1">
        <w:rPr>
          <w:rFonts w:ascii="Times New Roman" w:eastAsia="Times New Roman" w:hAnsi="Times New Roman" w:cs="Times New Roman"/>
          <w:sz w:val="24"/>
          <w:szCs w:val="24"/>
        </w:rPr>
        <w:t xml:space="preserve">As per NSU Grading Policy to be found at </w:t>
      </w:r>
      <w:r w:rsidRPr="004D18F1">
        <w:rPr>
          <w:rFonts w:ascii="Times New Roman" w:eastAsia="Times New Roman" w:hAnsi="Times New Roman" w:cs="Times New Roman"/>
          <w:sz w:val="24"/>
          <w:szCs w:val="24"/>
        </w:rPr>
        <w:br/>
      </w:r>
      <w:hyperlink r:id="rId5" w:tgtFrame="_blank" w:history="1">
        <w:r w:rsidRPr="004D18F1">
          <w:rPr>
            <w:rFonts w:ascii="Times New Roman" w:eastAsia="Times New Roman" w:hAnsi="Times New Roman" w:cs="Times New Roman"/>
            <w:color w:val="0000FF"/>
            <w:sz w:val="24"/>
            <w:szCs w:val="24"/>
            <w:u w:val="single"/>
          </w:rPr>
          <w:t xml:space="preserve">http://www.northsouth.edu/academic/grading-policy.html </w:t>
        </w:r>
      </w:hyperlink>
    </w:p>
    <w:p w14:paraId="2DAB3C1C" w14:textId="77777777" w:rsidR="002259FF" w:rsidRDefault="004D18F1"/>
    <w:sectPr w:rsidR="00225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558A2"/>
    <w:multiLevelType w:val="multilevel"/>
    <w:tmpl w:val="FBDAA2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D4302"/>
    <w:multiLevelType w:val="multilevel"/>
    <w:tmpl w:val="D1A8A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5102AD"/>
    <w:multiLevelType w:val="multilevel"/>
    <w:tmpl w:val="CC6CF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7D06DB"/>
    <w:multiLevelType w:val="multilevel"/>
    <w:tmpl w:val="4906C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0C2"/>
    <w:rsid w:val="002D00C2"/>
    <w:rsid w:val="004D18F1"/>
    <w:rsid w:val="00600B61"/>
    <w:rsid w:val="00C3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9FC8F"/>
  <w15:chartTrackingRefBased/>
  <w15:docId w15:val="{85DF9CDD-4F5A-46CF-8416-F15B37374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18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4D18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8F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4D18F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D18F1"/>
    <w:rPr>
      <w:color w:val="0000FF"/>
      <w:u w:val="single"/>
    </w:rPr>
  </w:style>
  <w:style w:type="character" w:styleId="Strong">
    <w:name w:val="Strong"/>
    <w:basedOn w:val="DefaultParagraphFont"/>
    <w:uiPriority w:val="22"/>
    <w:qFormat/>
    <w:rsid w:val="004D18F1"/>
    <w:rPr>
      <w:b/>
      <w:bCs/>
    </w:rPr>
  </w:style>
  <w:style w:type="paragraph" w:styleId="NormalWeb">
    <w:name w:val="Normal (Web)"/>
    <w:basedOn w:val="Normal"/>
    <w:uiPriority w:val="99"/>
    <w:semiHidden/>
    <w:unhideWhenUsed/>
    <w:rsid w:val="004D18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ternallinkicon">
    <w:name w:val="external_link_icon"/>
    <w:basedOn w:val="DefaultParagraphFont"/>
    <w:rsid w:val="004D1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453860">
      <w:bodyDiv w:val="1"/>
      <w:marLeft w:val="0"/>
      <w:marRight w:val="0"/>
      <w:marTop w:val="0"/>
      <w:marBottom w:val="0"/>
      <w:divBdr>
        <w:top w:val="none" w:sz="0" w:space="0" w:color="auto"/>
        <w:left w:val="none" w:sz="0" w:space="0" w:color="auto"/>
        <w:bottom w:val="none" w:sz="0" w:space="0" w:color="auto"/>
        <w:right w:val="none" w:sz="0" w:space="0" w:color="auto"/>
      </w:divBdr>
      <w:divsChild>
        <w:div w:id="858860431">
          <w:marLeft w:val="0"/>
          <w:marRight w:val="0"/>
          <w:marTop w:val="0"/>
          <w:marBottom w:val="0"/>
          <w:divBdr>
            <w:top w:val="none" w:sz="0" w:space="0" w:color="auto"/>
            <w:left w:val="none" w:sz="0" w:space="0" w:color="auto"/>
            <w:bottom w:val="none" w:sz="0" w:space="0" w:color="auto"/>
            <w:right w:val="none" w:sz="0" w:space="0" w:color="auto"/>
          </w:divBdr>
          <w:divsChild>
            <w:div w:id="305359967">
              <w:marLeft w:val="0"/>
              <w:marRight w:val="0"/>
              <w:marTop w:val="0"/>
              <w:marBottom w:val="0"/>
              <w:divBdr>
                <w:top w:val="none" w:sz="0" w:space="0" w:color="auto"/>
                <w:left w:val="none" w:sz="0" w:space="0" w:color="auto"/>
                <w:bottom w:val="none" w:sz="0" w:space="0" w:color="auto"/>
                <w:right w:val="none" w:sz="0" w:space="0" w:color="auto"/>
              </w:divBdr>
            </w:div>
            <w:div w:id="381176278">
              <w:marLeft w:val="0"/>
              <w:marRight w:val="0"/>
              <w:marTop w:val="0"/>
              <w:marBottom w:val="0"/>
              <w:divBdr>
                <w:top w:val="none" w:sz="0" w:space="0" w:color="auto"/>
                <w:left w:val="none" w:sz="0" w:space="0" w:color="auto"/>
                <w:bottom w:val="none" w:sz="0" w:space="0" w:color="auto"/>
                <w:right w:val="none" w:sz="0" w:space="0" w:color="auto"/>
              </w:divBdr>
            </w:div>
          </w:divsChild>
        </w:div>
        <w:div w:id="2113162869">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orthsouth.edu/academic/grading-polic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LIB-606-IP138</dc:creator>
  <cp:keywords/>
  <dc:description/>
  <cp:lastModifiedBy>LIB-606-IP138</cp:lastModifiedBy>
  <cp:revision>2</cp:revision>
  <dcterms:created xsi:type="dcterms:W3CDTF">2023-02-11T07:53:00Z</dcterms:created>
  <dcterms:modified xsi:type="dcterms:W3CDTF">2023-02-11T07:53:00Z</dcterms:modified>
</cp:coreProperties>
</file>