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75A0" w14:textId="77777777" w:rsidR="0088101C" w:rsidRDefault="006C3D9F">
      <w:pPr>
        <w:pStyle w:val="Body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Lab 5: Binary Arithmetic</w:t>
      </w:r>
    </w:p>
    <w:p w14:paraId="09D3770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08B3EB6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Objectives</w:t>
      </w:r>
    </w:p>
    <w:p w14:paraId="48F191C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6733C76" w14:textId="77777777" w:rsidR="0088101C" w:rsidRDefault="00151DD0">
      <w:pPr>
        <w:pStyle w:val="Body"/>
        <w:numPr>
          <w:ilvl w:val="0"/>
          <w:numId w:val="3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Understand the concept of binary addition and subtraction</w:t>
      </w:r>
      <w:r w:rsidR="006C3D9F">
        <w:rPr>
          <w:rFonts w:ascii="Arial"/>
          <w:sz w:val="20"/>
          <w:szCs w:val="20"/>
        </w:rPr>
        <w:t>.</w:t>
      </w:r>
    </w:p>
    <w:p w14:paraId="3DE376A6" w14:textId="77777777" w:rsidR="0088101C" w:rsidRDefault="006C3D9F">
      <w:pPr>
        <w:pStyle w:val="Body"/>
        <w:numPr>
          <w:ilvl w:val="0"/>
          <w:numId w:val="4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 xml:space="preserve">Learn </w:t>
      </w:r>
      <w:r w:rsidR="00151DD0">
        <w:rPr>
          <w:rFonts w:ascii="Arial"/>
          <w:sz w:val="20"/>
          <w:szCs w:val="20"/>
        </w:rPr>
        <w:t>about half and full binary adders</w:t>
      </w:r>
      <w:r>
        <w:rPr>
          <w:rFonts w:ascii="Arial"/>
          <w:sz w:val="20"/>
          <w:szCs w:val="20"/>
        </w:rPr>
        <w:t>.</w:t>
      </w:r>
    </w:p>
    <w:p w14:paraId="5A4B9AD7" w14:textId="77777777" w:rsidR="0088101C" w:rsidRDefault="00151DD0">
      <w:pPr>
        <w:pStyle w:val="Body"/>
        <w:numPr>
          <w:ilvl w:val="0"/>
          <w:numId w:val="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Perform binary addition and subtraction using IC7483</w:t>
      </w:r>
      <w:r w:rsidR="006C3D9F">
        <w:rPr>
          <w:rFonts w:ascii="Arial"/>
          <w:sz w:val="20"/>
          <w:szCs w:val="20"/>
        </w:rPr>
        <w:t>.</w:t>
      </w:r>
    </w:p>
    <w:p w14:paraId="21801076" w14:textId="77777777" w:rsidR="0088101C" w:rsidRDefault="00151DD0">
      <w:pPr>
        <w:pStyle w:val="Body"/>
        <w:numPr>
          <w:ilvl w:val="0"/>
          <w:numId w:val="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Understand the concept of BCD addition and implement a BCD adder using IC7483</w:t>
      </w:r>
    </w:p>
    <w:p w14:paraId="490436F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1BE639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000B130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Theory</w:t>
      </w:r>
    </w:p>
    <w:p w14:paraId="759A63E3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EF6F96B" w14:textId="77777777" w:rsidR="0088101C" w:rsidRPr="00E47236" w:rsidRDefault="00D81BAC" w:rsidP="00984D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AU"/>
        </w:rPr>
      </w:pPr>
      <w:r w:rsidRPr="00E47236">
        <w:rPr>
          <w:rFonts w:ascii="Arial" w:hAnsi="Arial" w:cs="Arial"/>
          <w:sz w:val="20"/>
          <w:szCs w:val="20"/>
          <w:lang w:eastAsia="en-AU"/>
        </w:rPr>
        <w:t>Digital computers perform a variety of information-proces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sing tasks. Among the functions encountered are the various </w:t>
      </w:r>
      <w:r w:rsidRPr="00E47236">
        <w:rPr>
          <w:rFonts w:ascii="Arial" w:hAnsi="Arial" w:cs="Arial"/>
          <w:sz w:val="20"/>
          <w:szCs w:val="20"/>
          <w:lang w:eastAsia="en-AU"/>
        </w:rPr>
        <w:t>arithmetic operat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ions. The most basic arithmetic </w:t>
      </w:r>
      <w:r w:rsidRPr="00E47236">
        <w:rPr>
          <w:rFonts w:ascii="Arial" w:hAnsi="Arial" w:cs="Arial"/>
          <w:sz w:val="20"/>
          <w:szCs w:val="20"/>
          <w:lang w:eastAsia="en-AU"/>
        </w:rPr>
        <w:t>operation is the addition of two bina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ry digits. This simple addition consists of four possible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elementary operations: 0 + 0 = 0, 0 + 1 = 1, 1 + 0 = 1, and 1 + 1 = 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10. The first three operations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produce a sum of one digit, 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but when both augend and addend </w:t>
      </w:r>
      <w:r w:rsidRPr="00E47236">
        <w:rPr>
          <w:rFonts w:ascii="Arial" w:hAnsi="Arial" w:cs="Arial"/>
          <w:sz w:val="20"/>
          <w:szCs w:val="20"/>
          <w:lang w:eastAsia="en-AU"/>
        </w:rPr>
        <w:t>bits are equal to 1, the bin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ary sum consists of two digits. </w:t>
      </w:r>
      <w:r w:rsidRPr="00E47236">
        <w:rPr>
          <w:rFonts w:ascii="Arial" w:hAnsi="Arial" w:cs="Arial"/>
          <w:sz w:val="20"/>
          <w:szCs w:val="20"/>
          <w:lang w:eastAsia="en-AU"/>
        </w:rPr>
        <w:t>The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 higher significant bit of this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result is called a </w:t>
      </w:r>
      <w:r w:rsidR="00E47236" w:rsidRPr="006F3E3F">
        <w:rPr>
          <w:rFonts w:ascii="Arial" w:eastAsia="TimesTenLTStd-Italic" w:hAnsi="Arial" w:cs="Arial"/>
          <w:b/>
          <w:i/>
          <w:iCs/>
          <w:sz w:val="20"/>
          <w:szCs w:val="20"/>
          <w:lang w:eastAsia="en-AU"/>
        </w:rPr>
        <w:t>carry</w:t>
      </w:r>
      <w:r w:rsidRPr="00E47236">
        <w:rPr>
          <w:rFonts w:ascii="Arial" w:hAnsi="Arial" w:cs="Arial"/>
          <w:sz w:val="20"/>
          <w:szCs w:val="20"/>
          <w:lang w:eastAsia="en-AU"/>
        </w:rPr>
        <w:t>. When the augend and addend n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umbers contain more significant </w:t>
      </w:r>
      <w:r w:rsidRPr="00E47236">
        <w:rPr>
          <w:rFonts w:ascii="Arial" w:hAnsi="Arial" w:cs="Arial"/>
          <w:sz w:val="20"/>
          <w:szCs w:val="20"/>
          <w:lang w:eastAsia="en-AU"/>
        </w:rPr>
        <w:t>digits, the carry obtained from the addition of two bits is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 added to the next higher order pair of significant bits. A </w:t>
      </w:r>
      <w:r w:rsidRPr="00E47236">
        <w:rPr>
          <w:rFonts w:ascii="Arial" w:hAnsi="Arial" w:cs="Arial"/>
          <w:sz w:val="20"/>
          <w:szCs w:val="20"/>
          <w:lang w:eastAsia="en-AU"/>
        </w:rPr>
        <w:t>combinational circuit that perfo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rms the addition of two bits is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called a </w:t>
      </w:r>
      <w:r w:rsidR="00E47236" w:rsidRPr="006F3E3F">
        <w:rPr>
          <w:rFonts w:ascii="Arial" w:eastAsia="TimesTenLTStd-Italic" w:hAnsi="Arial" w:cs="Arial"/>
          <w:b/>
          <w:i/>
          <w:iCs/>
          <w:sz w:val="20"/>
          <w:szCs w:val="20"/>
          <w:lang w:eastAsia="en-AU"/>
        </w:rPr>
        <w:t>half adder</w:t>
      </w:r>
      <w:r w:rsidRPr="00E47236">
        <w:rPr>
          <w:rFonts w:ascii="Arial" w:hAnsi="Arial" w:cs="Arial"/>
          <w:sz w:val="20"/>
          <w:szCs w:val="20"/>
          <w:lang w:eastAsia="en-AU"/>
        </w:rPr>
        <w:t>. One that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 performs the addition of three </w:t>
      </w:r>
      <w:r w:rsidRPr="00E47236">
        <w:rPr>
          <w:rFonts w:ascii="Arial" w:hAnsi="Arial" w:cs="Arial"/>
          <w:sz w:val="20"/>
          <w:szCs w:val="20"/>
          <w:lang w:eastAsia="en-AU"/>
        </w:rPr>
        <w:t>bits (two s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ignificant bits and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a previous carry) is a </w:t>
      </w:r>
      <w:r w:rsidR="00E47236" w:rsidRPr="006F3E3F">
        <w:rPr>
          <w:rFonts w:ascii="Arial" w:eastAsia="TimesTenLTStd-Italic" w:hAnsi="Arial" w:cs="Arial"/>
          <w:b/>
          <w:i/>
          <w:iCs/>
          <w:sz w:val="20"/>
          <w:szCs w:val="20"/>
          <w:lang w:eastAsia="en-AU"/>
        </w:rPr>
        <w:t>full adder</w:t>
      </w:r>
      <w:r w:rsidRPr="00E47236">
        <w:rPr>
          <w:rFonts w:ascii="Arial" w:hAnsi="Arial" w:cs="Arial"/>
          <w:sz w:val="20"/>
          <w:szCs w:val="20"/>
          <w:lang w:eastAsia="en-AU"/>
        </w:rPr>
        <w:t>. The names of the circu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its stem from the fact that two </w:t>
      </w:r>
      <w:r w:rsidRPr="00E47236">
        <w:rPr>
          <w:rFonts w:ascii="Arial" w:hAnsi="Arial" w:cs="Arial"/>
          <w:sz w:val="20"/>
          <w:szCs w:val="20"/>
          <w:lang w:eastAsia="en-AU"/>
        </w:rPr>
        <w:t>half adders can be employed to implement a full adder.</w:t>
      </w:r>
    </w:p>
    <w:p w14:paraId="23CB64C0" w14:textId="77777777" w:rsidR="00E47236" w:rsidRDefault="00BC105E" w:rsidP="00984DD2">
      <w:pPr>
        <w:tabs>
          <w:tab w:val="left" w:pos="270"/>
        </w:tabs>
        <w:rPr>
          <w:rFonts w:ascii="Arial"/>
          <w:b/>
          <w:bCs/>
          <w:szCs w:val="20"/>
        </w:rPr>
      </w:pPr>
      <w:r w:rsidRPr="00984DD2">
        <w:rPr>
          <w:rFonts w:ascii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042752" behindDoc="0" locked="0" layoutInCell="1" allowOverlap="1" wp14:anchorId="378208A6" wp14:editId="129298EE">
            <wp:simplePos x="0" y="0"/>
            <wp:positionH relativeFrom="column">
              <wp:posOffset>80010</wp:posOffset>
            </wp:positionH>
            <wp:positionV relativeFrom="paragraph">
              <wp:posOffset>1588770</wp:posOffset>
            </wp:positionV>
            <wp:extent cx="4476115" cy="1609725"/>
            <wp:effectExtent l="0" t="0" r="0" b="0"/>
            <wp:wrapNone/>
            <wp:docPr id="4" name="Picture 4" descr="C:\Users\Tahsin\Desktop\fulladder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sin\Desktop\fulladderck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236">
        <w:rPr>
          <w:rFonts w:ascii="Arial"/>
          <w:b/>
          <w:bCs/>
          <w:noProof/>
          <w:szCs w:val="20"/>
          <w:lang w:val="en-GB" w:eastAsia="en-GB"/>
        </w:rPr>
        <w:drawing>
          <wp:anchor distT="0" distB="0" distL="114300" distR="114300" simplePos="0" relativeHeight="251591168" behindDoc="0" locked="0" layoutInCell="1" allowOverlap="1" wp14:anchorId="1D01A706" wp14:editId="63714C5F">
            <wp:simplePos x="0" y="0"/>
            <wp:positionH relativeFrom="column">
              <wp:posOffset>3823335</wp:posOffset>
            </wp:positionH>
            <wp:positionV relativeFrom="paragraph">
              <wp:posOffset>99695</wp:posOffset>
            </wp:positionV>
            <wp:extent cx="1595755" cy="1231265"/>
            <wp:effectExtent l="0" t="0" r="0" b="0"/>
            <wp:wrapNone/>
            <wp:docPr id="1" name="Picture 1" descr="C:\Users\Tahsin\Desktop\halfadd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sin\Desktop\halfadder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DD2">
        <w:rPr>
          <w:rFonts w:ascii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386368" behindDoc="0" locked="0" layoutInCell="1" allowOverlap="1" wp14:anchorId="0C8BC563" wp14:editId="69201784">
            <wp:simplePos x="0" y="0"/>
            <wp:positionH relativeFrom="column">
              <wp:posOffset>1127760</wp:posOffset>
            </wp:positionH>
            <wp:positionV relativeFrom="paragraph">
              <wp:posOffset>175895</wp:posOffset>
            </wp:positionV>
            <wp:extent cx="1838325" cy="1155065"/>
            <wp:effectExtent l="0" t="0" r="0" b="0"/>
            <wp:wrapNone/>
            <wp:docPr id="2" name="Picture 2" descr="C:\Users\Tahsin\Desktop\halfadder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sin\Desktop\halfadderck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DD2">
        <w:rPr>
          <w:rFonts w:ascii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819520" behindDoc="0" locked="0" layoutInCell="1" allowOverlap="1" wp14:anchorId="0F3317C5" wp14:editId="36239ADD">
            <wp:simplePos x="0" y="0"/>
            <wp:positionH relativeFrom="column">
              <wp:posOffset>4690110</wp:posOffset>
            </wp:positionH>
            <wp:positionV relativeFrom="paragraph">
              <wp:posOffset>1404620</wp:posOffset>
            </wp:positionV>
            <wp:extent cx="2087245" cy="1983105"/>
            <wp:effectExtent l="0" t="0" r="0" b="0"/>
            <wp:wrapNone/>
            <wp:docPr id="3" name="Picture 3" descr="C:\Users\Tahsin\Desktop\fulladd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sin\Desktop\fulladder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4DC49" w14:textId="77777777" w:rsidR="00984DD2" w:rsidRDefault="00984DD2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2E3C1C0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68CA56F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CB3867F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E3B6138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70D8C31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DC80E63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EDCDCF6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A15798C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34E4C1D5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6ECD747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70BA2E7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4751ECE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C2BA916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3202B28B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C885A96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607E90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883CF1D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3AD8B5C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3C8442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14EA7BA2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295C0EF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6174473" w14:textId="77777777" w:rsidR="00BC105E" w:rsidRDefault="006F3E3F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 w:rsidRPr="00151DD0">
        <w:rPr>
          <w:rFonts w:ascii="Arial"/>
          <w:b/>
          <w:bCs/>
          <w:noProof/>
          <w:szCs w:val="20"/>
          <w:lang w:val="en-GB" w:eastAsia="en-GB"/>
        </w:rPr>
        <w:drawing>
          <wp:anchor distT="0" distB="0" distL="114300" distR="114300" simplePos="0" relativeHeight="252116480" behindDoc="0" locked="0" layoutInCell="1" allowOverlap="1" wp14:anchorId="0EF8CFE7" wp14:editId="7A4C8C8F">
            <wp:simplePos x="0" y="0"/>
            <wp:positionH relativeFrom="column">
              <wp:posOffset>4909185</wp:posOffset>
            </wp:positionH>
            <wp:positionV relativeFrom="paragraph">
              <wp:posOffset>26670</wp:posOffset>
            </wp:positionV>
            <wp:extent cx="1769745" cy="2461895"/>
            <wp:effectExtent l="0" t="0" r="0" b="0"/>
            <wp:wrapSquare wrapText="bothSides"/>
            <wp:docPr id="7" name="Picture 7" descr="C:\Users\Tahsin\Desktop\pindia7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hsin\Desktop\pindia74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76">
        <w:rPr>
          <w:rFonts w:ascii="Arial"/>
          <w:bCs/>
          <w:sz w:val="20"/>
          <w:szCs w:val="20"/>
        </w:rPr>
        <w:t>10+2</w:t>
      </w:r>
    </w:p>
    <w:p w14:paraId="05A9CF64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101</w:t>
      </w:r>
      <w:r w:rsidR="005F0276">
        <w:rPr>
          <w:rFonts w:ascii="Arial"/>
          <w:b/>
          <w:bCs/>
          <w:szCs w:val="20"/>
        </w:rPr>
        <w:t>0</w:t>
      </w:r>
    </w:p>
    <w:p w14:paraId="5E85F11D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001</w:t>
      </w:r>
      <w:r w:rsidR="005F0276">
        <w:rPr>
          <w:rFonts w:ascii="Arial"/>
          <w:b/>
          <w:bCs/>
          <w:szCs w:val="20"/>
        </w:rPr>
        <w:t>0</w:t>
      </w:r>
    </w:p>
    <w:p w14:paraId="537FD1CE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____</w:t>
      </w:r>
    </w:p>
    <w:p w14:paraId="69A0B7BB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11</w:t>
      </w:r>
      <w:r w:rsidR="005F0276">
        <w:rPr>
          <w:rFonts w:ascii="Arial"/>
          <w:b/>
          <w:bCs/>
          <w:szCs w:val="20"/>
        </w:rPr>
        <w:t>0</w:t>
      </w:r>
      <w:r>
        <w:rPr>
          <w:rFonts w:ascii="Arial"/>
          <w:b/>
          <w:bCs/>
          <w:szCs w:val="20"/>
        </w:rPr>
        <w:t>0</w:t>
      </w:r>
    </w:p>
    <w:p w14:paraId="55B5705A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2CA40A5B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10-2=10+(-2)</w:t>
      </w:r>
    </w:p>
    <w:p w14:paraId="2C2E20D9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0AEEBDE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519B5E9E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5089AB5D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C7FFD8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652E0FB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331DB9FF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16752F4D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28A45146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2CEBC0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lastRenderedPageBreak/>
        <w:t>2</w:t>
      </w:r>
      <w:r>
        <w:rPr>
          <w:rFonts w:ascii="Arial"/>
          <w:b/>
          <w:bCs/>
          <w:szCs w:val="20"/>
        </w:rPr>
        <w:t>’</w:t>
      </w:r>
      <w:r>
        <w:rPr>
          <w:rFonts w:ascii="Arial"/>
          <w:b/>
          <w:bCs/>
          <w:szCs w:val="20"/>
        </w:rPr>
        <w:t>s compliment of 2: (-2)</w:t>
      </w:r>
    </w:p>
    <w:p w14:paraId="10102AF8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0010</w:t>
      </w:r>
    </w:p>
    <w:p w14:paraId="574D1813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3A182A5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1101&lt;&lt;1</w:t>
      </w:r>
      <w:r>
        <w:rPr>
          <w:rFonts w:ascii="Arial"/>
          <w:b/>
          <w:bCs/>
          <w:szCs w:val="20"/>
        </w:rPr>
        <w:t>’</w:t>
      </w:r>
      <w:r>
        <w:rPr>
          <w:rFonts w:ascii="Arial"/>
          <w:b/>
          <w:bCs/>
          <w:szCs w:val="20"/>
        </w:rPr>
        <w:t>s compliment</w:t>
      </w:r>
    </w:p>
    <w:p w14:paraId="261DC371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 xml:space="preserve">    +1</w:t>
      </w:r>
    </w:p>
    <w:p w14:paraId="5EDF952C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____</w:t>
      </w:r>
    </w:p>
    <w:p w14:paraId="426AB1FE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1110&lt;&lt;2</w:t>
      </w:r>
      <w:r>
        <w:rPr>
          <w:rFonts w:ascii="Arial"/>
          <w:b/>
          <w:bCs/>
          <w:szCs w:val="20"/>
        </w:rPr>
        <w:t>’</w:t>
      </w:r>
      <w:r>
        <w:rPr>
          <w:rFonts w:ascii="Arial"/>
          <w:b/>
          <w:bCs/>
          <w:szCs w:val="20"/>
        </w:rPr>
        <w:t>s compliment of 2 (-2)</w:t>
      </w:r>
    </w:p>
    <w:p w14:paraId="123B448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6C0AE10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 xml:space="preserve">  1010</w:t>
      </w:r>
    </w:p>
    <w:p w14:paraId="28E24613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+1110</w:t>
      </w:r>
    </w:p>
    <w:p w14:paraId="0BA70B7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_____</w:t>
      </w:r>
    </w:p>
    <w:p w14:paraId="226F8F6D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 xml:space="preserve"> 11000</w:t>
      </w:r>
    </w:p>
    <w:p w14:paraId="2CDE0F1B" w14:textId="77777777" w:rsidR="00E56C90" w:rsidRDefault="00E56C90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5DF655B9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E438F05" w14:textId="77777777" w:rsidR="00984DD2" w:rsidRPr="00151DD0" w:rsidRDefault="00984DD2" w:rsidP="00984DD2">
      <w:pPr>
        <w:tabs>
          <w:tab w:val="left" w:pos="270"/>
        </w:tabs>
        <w:rPr>
          <w:rFonts w:ascii="Arial"/>
          <w:b/>
          <w:bCs/>
          <w:noProof/>
          <w:sz w:val="20"/>
          <w:szCs w:val="20"/>
        </w:rPr>
      </w:pPr>
      <w:r w:rsidRPr="00151DD0">
        <w:rPr>
          <w:rFonts w:ascii="Arial"/>
          <w:b/>
          <w:bCs/>
          <w:szCs w:val="20"/>
        </w:rPr>
        <w:t>New Apparatus</w:t>
      </w:r>
      <w:r w:rsidRPr="00151DD0">
        <w:rPr>
          <w:rFonts w:ascii="Arial"/>
          <w:b/>
          <w:bCs/>
          <w:noProof/>
          <w:szCs w:val="20"/>
        </w:rPr>
        <w:t>:</w:t>
      </w:r>
    </w:p>
    <w:p w14:paraId="10D2937A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79706EEE" w14:textId="77777777" w:rsidR="00337F78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  <w:r w:rsidRPr="00151DD0">
        <w:rPr>
          <w:rFonts w:ascii="Arial"/>
          <w:b/>
          <w:bCs/>
          <w:noProof/>
          <w:sz w:val="20"/>
          <w:szCs w:val="20"/>
        </w:rPr>
        <w:t xml:space="preserve">IC </w:t>
      </w:r>
      <w:r w:rsidRPr="004E0C0B">
        <w:rPr>
          <w:rFonts w:ascii="Arial"/>
          <w:b/>
          <w:bCs/>
          <w:noProof/>
          <w:sz w:val="20"/>
          <w:szCs w:val="20"/>
          <w:highlight w:val="yellow"/>
        </w:rPr>
        <w:t>7483</w:t>
      </w:r>
      <w:r w:rsidR="00BC105E" w:rsidRPr="00151DD0">
        <w:rPr>
          <w:rFonts w:ascii="Arial"/>
          <w:b/>
          <w:bCs/>
          <w:noProof/>
          <w:sz w:val="20"/>
          <w:szCs w:val="20"/>
        </w:rPr>
        <w:t>:</w:t>
      </w:r>
      <w:r w:rsidR="00BC105E">
        <w:rPr>
          <w:rFonts w:ascii="Arial"/>
          <w:bCs/>
          <w:noProof/>
          <w:sz w:val="20"/>
          <w:szCs w:val="20"/>
        </w:rPr>
        <w:t xml:space="preserve"> The </w:t>
      </w:r>
      <w:r w:rsidR="00337F78">
        <w:rPr>
          <w:rFonts w:ascii="Arial"/>
          <w:bCs/>
          <w:noProof/>
          <w:sz w:val="20"/>
          <w:szCs w:val="20"/>
        </w:rPr>
        <w:t xml:space="preserve">16-pin </w:t>
      </w:r>
      <w:r w:rsidR="00BC105E">
        <w:rPr>
          <w:rFonts w:ascii="Arial"/>
          <w:bCs/>
          <w:noProof/>
          <w:sz w:val="20"/>
          <w:szCs w:val="20"/>
        </w:rPr>
        <w:t xml:space="preserve">7483 </w:t>
      </w:r>
      <w:r w:rsidR="00337F78">
        <w:rPr>
          <w:rFonts w:ascii="Arial"/>
          <w:bCs/>
          <w:noProof/>
          <w:sz w:val="20"/>
          <w:szCs w:val="20"/>
        </w:rPr>
        <w:t xml:space="preserve">IC </w:t>
      </w:r>
      <w:r w:rsidR="00BC105E">
        <w:rPr>
          <w:rFonts w:ascii="Arial"/>
          <w:bCs/>
          <w:noProof/>
          <w:sz w:val="20"/>
          <w:szCs w:val="20"/>
        </w:rPr>
        <w:t>is a 4-bit full adder. That means, it can take two 4-bit binary numbers (A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BC105E">
        <w:rPr>
          <w:rFonts w:ascii="Arial"/>
          <w:bCs/>
          <w:noProof/>
          <w:sz w:val="20"/>
          <w:szCs w:val="20"/>
        </w:rPr>
        <w:t>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3</w:t>
      </w:r>
      <w:r w:rsidR="00BC105E">
        <w:rPr>
          <w:rFonts w:ascii="Arial"/>
          <w:bCs/>
          <w:noProof/>
          <w:sz w:val="20"/>
          <w:szCs w:val="20"/>
        </w:rPr>
        <w:t>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2</w:t>
      </w:r>
      <w:r w:rsidR="00BC105E">
        <w:rPr>
          <w:rFonts w:ascii="Arial"/>
          <w:bCs/>
          <w:noProof/>
          <w:sz w:val="20"/>
          <w:szCs w:val="20"/>
        </w:rPr>
        <w:t>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1</w:t>
      </w:r>
      <w:r w:rsidR="00BC105E">
        <w:rPr>
          <w:rFonts w:ascii="Arial"/>
          <w:bCs/>
          <w:noProof/>
          <w:sz w:val="20"/>
          <w:szCs w:val="20"/>
        </w:rPr>
        <w:t xml:space="preserve"> and 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BC105E">
        <w:rPr>
          <w:rFonts w:ascii="Arial"/>
          <w:bCs/>
          <w:noProof/>
          <w:sz w:val="20"/>
          <w:szCs w:val="20"/>
        </w:rPr>
        <w:t>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3</w:t>
      </w:r>
      <w:r w:rsidR="00BC105E">
        <w:rPr>
          <w:rFonts w:ascii="Arial"/>
          <w:bCs/>
          <w:noProof/>
          <w:sz w:val="20"/>
          <w:szCs w:val="20"/>
        </w:rPr>
        <w:t>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2</w:t>
      </w:r>
      <w:r w:rsidR="00BC105E">
        <w:rPr>
          <w:rFonts w:ascii="Arial"/>
          <w:bCs/>
          <w:noProof/>
          <w:sz w:val="20"/>
          <w:szCs w:val="20"/>
        </w:rPr>
        <w:t>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1</w:t>
      </w:r>
      <w:r w:rsidR="00BC105E">
        <w:rPr>
          <w:rFonts w:ascii="Arial"/>
          <w:bCs/>
          <w:noProof/>
          <w:sz w:val="20"/>
          <w:szCs w:val="20"/>
        </w:rPr>
        <w:t>) and calculate the sum (S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BC105E">
        <w:rPr>
          <w:rFonts w:ascii="Arial"/>
          <w:bCs/>
          <w:noProof/>
          <w:sz w:val="20"/>
          <w:szCs w:val="20"/>
        </w:rPr>
        <w:t>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3</w:t>
      </w:r>
      <w:r w:rsidR="00BC105E">
        <w:rPr>
          <w:rFonts w:ascii="Arial"/>
          <w:bCs/>
          <w:noProof/>
          <w:sz w:val="20"/>
          <w:szCs w:val="20"/>
        </w:rPr>
        <w:t>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2</w:t>
      </w:r>
      <w:r w:rsidR="00BC105E">
        <w:rPr>
          <w:rFonts w:ascii="Arial"/>
          <w:bCs/>
          <w:noProof/>
          <w:sz w:val="20"/>
          <w:szCs w:val="20"/>
        </w:rPr>
        <w:t>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1</w:t>
      </w:r>
      <w:r w:rsidR="00BC105E">
        <w:rPr>
          <w:rFonts w:ascii="Arial"/>
          <w:bCs/>
          <w:noProof/>
          <w:sz w:val="20"/>
          <w:szCs w:val="20"/>
        </w:rPr>
        <w:t>)</w:t>
      </w:r>
      <w:r w:rsidR="00337F78">
        <w:rPr>
          <w:rFonts w:ascii="Arial"/>
          <w:bCs/>
          <w:noProof/>
          <w:sz w:val="20"/>
          <w:szCs w:val="20"/>
        </w:rPr>
        <w:t>. The input carry (if any) is connected to C</w:t>
      </w:r>
      <w:r w:rsidR="00337F78" w:rsidRPr="00337F78">
        <w:rPr>
          <w:rFonts w:ascii="Arial"/>
          <w:bCs/>
          <w:noProof/>
          <w:sz w:val="20"/>
          <w:szCs w:val="20"/>
          <w:vertAlign w:val="subscript"/>
        </w:rPr>
        <w:t>0</w:t>
      </w:r>
      <w:r w:rsidR="00337F78">
        <w:rPr>
          <w:rFonts w:ascii="Arial"/>
          <w:bCs/>
          <w:noProof/>
          <w:sz w:val="20"/>
          <w:szCs w:val="20"/>
        </w:rPr>
        <w:t xml:space="preserve"> and the output carry is obtained from C</w:t>
      </w:r>
      <w:r w:rsidR="00337F78" w:rsidRP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337F78">
        <w:rPr>
          <w:rFonts w:ascii="Arial"/>
          <w:bCs/>
          <w:noProof/>
          <w:sz w:val="20"/>
          <w:szCs w:val="20"/>
        </w:rPr>
        <w:t>. Unlike most other ICs used so far, in the 7483, the 5V V</w:t>
      </w:r>
      <w:r w:rsidR="00337F78" w:rsidRPr="00337F78">
        <w:rPr>
          <w:rFonts w:ascii="Arial"/>
          <w:bCs/>
          <w:noProof/>
          <w:sz w:val="20"/>
          <w:szCs w:val="20"/>
          <w:vertAlign w:val="subscript"/>
        </w:rPr>
        <w:t>CC</w:t>
      </w:r>
      <w:r w:rsidR="00337F78">
        <w:rPr>
          <w:rFonts w:ascii="Arial"/>
          <w:bCs/>
          <w:noProof/>
          <w:sz w:val="20"/>
          <w:szCs w:val="20"/>
        </w:rPr>
        <w:t xml:space="preserve"> needs to be connected to pin 5 and the ground to pin 12.</w:t>
      </w:r>
    </w:p>
    <w:p w14:paraId="695CA8D4" w14:textId="77777777" w:rsidR="00337F78" w:rsidRDefault="00337F78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22C5BD56" w14:textId="77777777" w:rsidR="00151DD0" w:rsidRDefault="00337F78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  <w:r w:rsidRPr="004E0C0B">
        <w:rPr>
          <w:rFonts w:ascii="Arial"/>
          <w:bCs/>
          <w:noProof/>
          <w:sz w:val="20"/>
          <w:szCs w:val="20"/>
          <w:highlight w:val="yellow"/>
        </w:rPr>
        <w:t>Two 7483 ICs can be cascaded to form an 8-bit ripple-through-carry adder. The lower 4 bits of each number is used as input for the first 7483 and the output carry is connected to the input carry of the next 7483</w:t>
      </w:r>
      <w:r w:rsidR="00151DD0" w:rsidRPr="004E0C0B">
        <w:rPr>
          <w:rFonts w:ascii="Arial"/>
          <w:bCs/>
          <w:noProof/>
          <w:sz w:val="20"/>
          <w:szCs w:val="20"/>
          <w:highlight w:val="yellow"/>
        </w:rPr>
        <w:t>. The higher 4 bits of each number is used as input for the second 7483. The first IC provides the lower 4 bits of the sum and the second one provides the upper 4 bits.</w:t>
      </w:r>
    </w:p>
    <w:p w14:paraId="16FD4A6F" w14:textId="77777777" w:rsidR="00151DD0" w:rsidRDefault="00151DD0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0E1D5506" w14:textId="77777777" w:rsidR="00846C59" w:rsidRPr="00984DD2" w:rsidRDefault="00477C09" w:rsidP="00984DD2">
      <w:pPr>
        <w:tabs>
          <w:tab w:val="left" w:pos="270"/>
        </w:tabs>
        <w:rPr>
          <w:rFonts w:ascii="Arial" w:hAnsi="Arial Unicode MS" w:cs="Arial Unicode MS"/>
          <w:bCs/>
          <w:color w:val="000000"/>
          <w:szCs w:val="20"/>
          <w:lang w:eastAsia="en-AU"/>
        </w:rPr>
      </w:pPr>
      <w:r>
        <w:rPr>
          <w:noProof/>
        </w:rPr>
        <w:pict w14:anchorId="65B93A4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06.65pt;margin-top:15pt;width:100.5pt;height:33.2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<v:textbox style="mso-fit-shape-to-text:t">
              <w:txbxContent>
                <w:p w14:paraId="53D1E64F" w14:textId="77777777" w:rsidR="00486055" w:rsidRDefault="00486055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 w:rsidRPr="006F3E3F">
                    <w:rPr>
                      <w:rFonts w:ascii="Arial" w:hAnsi="Arial" w:cs="Arial"/>
                      <w:b/>
                      <w:sz w:val="22"/>
                    </w:rPr>
                    <w:t>Figure B1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:</w:t>
                  </w:r>
                </w:p>
                <w:p w14:paraId="367D5864" w14:textId="77777777" w:rsidR="00486055" w:rsidRPr="006F3E3F" w:rsidRDefault="00486055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 w:rsidRPr="002937EA">
                    <w:rPr>
                      <w:rFonts w:ascii="Arial" w:hAnsi="Arial" w:cs="Arial"/>
                      <w:sz w:val="22"/>
                    </w:rPr>
                    <w:t>Pinout of IC7483</w:t>
                  </w:r>
                </w:p>
              </w:txbxContent>
            </v:textbox>
            <w10:wrap type="square"/>
          </v:shape>
        </w:pict>
      </w:r>
      <w:r w:rsidR="00846C59" w:rsidRPr="00984DD2">
        <w:rPr>
          <w:rFonts w:ascii="Arial"/>
          <w:bCs/>
          <w:szCs w:val="20"/>
        </w:rPr>
        <w:br w:type="page"/>
      </w:r>
    </w:p>
    <w:p w14:paraId="165392B6" w14:textId="77777777" w:rsidR="0088101C" w:rsidRPr="00B510A1" w:rsidRDefault="006C3D9F">
      <w:pPr>
        <w:pStyle w:val="Body"/>
        <w:jc w:val="both"/>
        <w:rPr>
          <w:rFonts w:ascii="Arial" w:eastAsia="Arial" w:hAnsi="Arial" w:cs="Arial"/>
          <w:b/>
          <w:bCs/>
          <w:sz w:val="24"/>
          <w:szCs w:val="20"/>
        </w:rPr>
      </w:pPr>
      <w:r w:rsidRPr="00B510A1">
        <w:rPr>
          <w:rFonts w:ascii="Arial"/>
          <w:b/>
          <w:bCs/>
          <w:sz w:val="24"/>
          <w:szCs w:val="20"/>
        </w:rPr>
        <w:lastRenderedPageBreak/>
        <w:t>Experiment 1: Binary Adder-Subtractor</w:t>
      </w:r>
    </w:p>
    <w:p w14:paraId="1F300731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090A9B0" w14:textId="77777777" w:rsidR="0088101C" w:rsidRDefault="00123059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 xml:space="preserve">C.1 </w:t>
      </w:r>
      <w:r w:rsidR="006C3D9F">
        <w:rPr>
          <w:rFonts w:ascii="Arial"/>
          <w:b/>
          <w:bCs/>
          <w:sz w:val="20"/>
          <w:szCs w:val="20"/>
        </w:rPr>
        <w:t>Apparatus</w:t>
      </w:r>
    </w:p>
    <w:p w14:paraId="18CA71F9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983174E" w14:textId="77777777" w:rsidR="0088101C" w:rsidRDefault="006C3D9F">
      <w:pPr>
        <w:pStyle w:val="Body"/>
        <w:numPr>
          <w:ilvl w:val="0"/>
          <w:numId w:val="7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2521C781" w14:textId="77777777" w:rsidR="0088101C" w:rsidRDefault="006C3D9F">
      <w:pPr>
        <w:pStyle w:val="Body"/>
        <w:numPr>
          <w:ilvl w:val="0"/>
          <w:numId w:val="8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7483 4-bit binary adder</w:t>
      </w:r>
    </w:p>
    <w:p w14:paraId="1BEF743C" w14:textId="77777777" w:rsidR="0088101C" w:rsidRDefault="006C3D9F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7486 quadruple 2-Input XOR gates</w:t>
      </w:r>
    </w:p>
    <w:p w14:paraId="4C4AE981" w14:textId="77777777" w:rsidR="0088101C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125696" behindDoc="0" locked="0" layoutInCell="1" allowOverlap="1" wp14:anchorId="0DFD2756" wp14:editId="43DABF8C">
            <wp:simplePos x="0" y="0"/>
            <wp:positionH relativeFrom="column">
              <wp:posOffset>1637665</wp:posOffset>
            </wp:positionH>
            <wp:positionV relativeFrom="paragraph">
              <wp:posOffset>296545</wp:posOffset>
            </wp:positionV>
            <wp:extent cx="3564890" cy="3032125"/>
            <wp:effectExtent l="0" t="0" r="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6-20 at 17.58.10-enhanc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3032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CCD2E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D.1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47885D50" w14:textId="77777777" w:rsidR="0088101C" w:rsidRDefault="0088101C" w:rsidP="00151DD0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14:paraId="5570ACCA" w14:textId="77777777" w:rsidR="0088101C" w:rsidRDefault="00B510A1">
      <w:pPr>
        <w:pStyle w:val="Body"/>
        <w:jc w:val="center"/>
        <w:rPr>
          <w:rFonts w:ascii="Arial"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D.1</w:t>
      </w:r>
      <w:r w:rsidR="006C3D9F">
        <w:rPr>
          <w:rFonts w:ascii="Arial"/>
          <w:b/>
          <w:bCs/>
          <w:sz w:val="20"/>
          <w:szCs w:val="20"/>
        </w:rPr>
        <w:t xml:space="preserve">.1 </w:t>
      </w:r>
      <w:r w:rsidR="006C3D9F" w:rsidRPr="002937EA">
        <w:rPr>
          <w:rFonts w:ascii="Arial"/>
          <w:bCs/>
          <w:sz w:val="20"/>
          <w:szCs w:val="20"/>
        </w:rPr>
        <w:t>4-bit adder-subtractor</w:t>
      </w:r>
    </w:p>
    <w:p w14:paraId="5EA19C58" w14:textId="77777777" w:rsidR="00E56C90" w:rsidRDefault="00E56C90">
      <w:pPr>
        <w:pStyle w:val="Body"/>
        <w:jc w:val="center"/>
        <w:rPr>
          <w:rFonts w:ascii="Arial"/>
          <w:bCs/>
          <w:sz w:val="20"/>
          <w:szCs w:val="20"/>
        </w:rPr>
      </w:pPr>
    </w:p>
    <w:p w14:paraId="78F7C970" w14:textId="77777777" w:rsidR="00E56C90" w:rsidRPr="005E1C10" w:rsidRDefault="00E56C90">
      <w:pPr>
        <w:pStyle w:val="Body"/>
        <w:jc w:val="center"/>
        <w:rPr>
          <w:rFonts w:ascii="Arial"/>
          <w:bCs/>
          <w:sz w:val="20"/>
          <w:szCs w:val="20"/>
          <w:highlight w:val="yellow"/>
        </w:rPr>
      </w:pPr>
      <w:r w:rsidRPr="005E1C10">
        <w:rPr>
          <w:rFonts w:ascii="Arial"/>
          <w:bCs/>
          <w:sz w:val="20"/>
          <w:szCs w:val="20"/>
          <w:highlight w:val="yellow"/>
        </w:rPr>
        <w:t>M B XOR</w:t>
      </w:r>
    </w:p>
    <w:p w14:paraId="54F7B5FD" w14:textId="77777777" w:rsidR="00E56C90" w:rsidRPr="005E1C10" w:rsidRDefault="00E56C90">
      <w:pPr>
        <w:pStyle w:val="Body"/>
        <w:jc w:val="center"/>
        <w:rPr>
          <w:rFonts w:ascii="Arial"/>
          <w:bCs/>
          <w:sz w:val="20"/>
          <w:szCs w:val="20"/>
          <w:highlight w:val="yellow"/>
        </w:rPr>
      </w:pPr>
      <w:r w:rsidRPr="005E1C10">
        <w:rPr>
          <w:rFonts w:ascii="Arial"/>
          <w:bCs/>
          <w:sz w:val="20"/>
          <w:szCs w:val="20"/>
          <w:highlight w:val="yellow"/>
        </w:rPr>
        <w:t>0  0       0</w:t>
      </w:r>
    </w:p>
    <w:p w14:paraId="3E0D7EC1" w14:textId="77777777" w:rsidR="00E56C90" w:rsidRPr="005E1C10" w:rsidRDefault="00E56C90">
      <w:pPr>
        <w:pStyle w:val="Body"/>
        <w:jc w:val="center"/>
        <w:rPr>
          <w:rFonts w:ascii="Arial"/>
          <w:bCs/>
          <w:sz w:val="20"/>
          <w:szCs w:val="20"/>
          <w:highlight w:val="yellow"/>
        </w:rPr>
      </w:pPr>
      <w:r w:rsidRPr="005E1C10">
        <w:rPr>
          <w:rFonts w:ascii="Arial"/>
          <w:bCs/>
          <w:sz w:val="20"/>
          <w:szCs w:val="20"/>
          <w:highlight w:val="yellow"/>
        </w:rPr>
        <w:t>0  1       1</w:t>
      </w:r>
    </w:p>
    <w:p w14:paraId="26C495C5" w14:textId="77777777" w:rsidR="00E56C90" w:rsidRPr="005E1C10" w:rsidRDefault="00E56C90">
      <w:pPr>
        <w:pStyle w:val="Body"/>
        <w:jc w:val="center"/>
        <w:rPr>
          <w:rFonts w:ascii="Arial"/>
          <w:bCs/>
          <w:sz w:val="20"/>
          <w:szCs w:val="20"/>
          <w:highlight w:val="yellow"/>
        </w:rPr>
      </w:pPr>
      <w:r w:rsidRPr="005E1C10">
        <w:rPr>
          <w:rFonts w:ascii="Arial"/>
          <w:bCs/>
          <w:sz w:val="20"/>
          <w:szCs w:val="20"/>
          <w:highlight w:val="yellow"/>
        </w:rPr>
        <w:t>1  0       1</w:t>
      </w:r>
    </w:p>
    <w:p w14:paraId="5EB2705F" w14:textId="77777777" w:rsidR="00E56C90" w:rsidRPr="002937EA" w:rsidRDefault="00E56C90">
      <w:pPr>
        <w:pStyle w:val="Body"/>
        <w:jc w:val="center"/>
        <w:rPr>
          <w:rFonts w:ascii="Arial" w:eastAsia="Arial" w:hAnsi="Arial" w:cs="Arial"/>
          <w:bCs/>
          <w:sz w:val="20"/>
          <w:szCs w:val="20"/>
        </w:rPr>
      </w:pPr>
      <w:r w:rsidRPr="005E1C10">
        <w:rPr>
          <w:rFonts w:ascii="Arial"/>
          <w:bCs/>
          <w:sz w:val="20"/>
          <w:szCs w:val="20"/>
          <w:highlight w:val="yellow"/>
        </w:rPr>
        <w:t>1  1       0</w:t>
      </w:r>
    </w:p>
    <w:p w14:paraId="7E8DC320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F83A1EE" w14:textId="77777777" w:rsidR="0088101C" w:rsidRDefault="006C3D9F">
      <w:pPr>
        <w:pStyle w:val="Body"/>
        <w:numPr>
          <w:ilvl w:val="0"/>
          <w:numId w:val="1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4-bit adde</w:t>
      </w:r>
      <w:r w:rsidR="00B510A1">
        <w:rPr>
          <w:rFonts w:ascii="Arial"/>
          <w:sz w:val="20"/>
          <w:szCs w:val="20"/>
        </w:rPr>
        <w:t xml:space="preserve">r-subtractor circuit of </w:t>
      </w:r>
      <w:r w:rsidR="00B510A1" w:rsidRPr="002937EA">
        <w:rPr>
          <w:rFonts w:ascii="Arial"/>
          <w:b/>
          <w:sz w:val="20"/>
          <w:szCs w:val="20"/>
        </w:rPr>
        <w:t>Figure D.1</w:t>
      </w:r>
      <w:r w:rsidRPr="002937EA">
        <w:rPr>
          <w:rFonts w:ascii="Arial"/>
          <w:b/>
          <w:sz w:val="20"/>
          <w:szCs w:val="20"/>
        </w:rPr>
        <w:t>.1</w:t>
      </w:r>
      <w:r>
        <w:rPr>
          <w:rFonts w:ascii="Arial"/>
          <w:sz w:val="20"/>
          <w:szCs w:val="20"/>
        </w:rPr>
        <w:t>.</w:t>
      </w:r>
    </w:p>
    <w:p w14:paraId="17E7F251" w14:textId="77777777" w:rsidR="0088101C" w:rsidRDefault="006C3D9F">
      <w:pPr>
        <w:pStyle w:val="Body"/>
        <w:numPr>
          <w:ilvl w:val="0"/>
          <w:numId w:val="1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</w:t>
      </w:r>
      <w:r w:rsidR="00B510A1">
        <w:rPr>
          <w:rFonts w:ascii="Arial"/>
          <w:sz w:val="20"/>
          <w:szCs w:val="20"/>
        </w:rPr>
        <w:t xml:space="preserve">mplete the operations in </w:t>
      </w:r>
      <w:r w:rsidR="00B510A1" w:rsidRPr="002937EA">
        <w:rPr>
          <w:rFonts w:ascii="Arial"/>
          <w:b/>
          <w:sz w:val="20"/>
          <w:szCs w:val="20"/>
        </w:rPr>
        <w:t>Table F.1</w:t>
      </w:r>
      <w:r w:rsidRPr="002937EA">
        <w:rPr>
          <w:rFonts w:ascii="Arial"/>
          <w:b/>
          <w:sz w:val="20"/>
          <w:szCs w:val="20"/>
        </w:rPr>
        <w:t>.1</w:t>
      </w:r>
      <w:r>
        <w:rPr>
          <w:rFonts w:ascii="Arial"/>
          <w:sz w:val="20"/>
          <w:szCs w:val="20"/>
        </w:rPr>
        <w:t>.</w:t>
      </w:r>
    </w:p>
    <w:p w14:paraId="3847D283" w14:textId="77777777" w:rsidR="0088101C" w:rsidRDefault="006C3D9F">
      <w:pPr>
        <w:pStyle w:val="Body"/>
        <w:numPr>
          <w:ilvl w:val="1"/>
          <w:numId w:val="1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For each operation, convert the first operand to binary as A, and the second operand as B.</w:t>
      </w:r>
    </w:p>
    <w:p w14:paraId="3663B133" w14:textId="77777777" w:rsidR="0088101C" w:rsidRDefault="006C3D9F">
      <w:pPr>
        <w:pStyle w:val="Body"/>
        <w:numPr>
          <w:ilvl w:val="1"/>
          <w:numId w:val="1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Write down the value of M required for the operation.</w:t>
      </w:r>
    </w:p>
    <w:p w14:paraId="2991C18D" w14:textId="77777777" w:rsidR="0088101C" w:rsidRPr="00846C59" w:rsidRDefault="006C3D9F" w:rsidP="00846C59">
      <w:pPr>
        <w:pStyle w:val="Body"/>
        <w:numPr>
          <w:ilvl w:val="1"/>
          <w:numId w:val="1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Note down the values of the output carry C4 and data output S4-S1. Verify the results.</w:t>
      </w:r>
    </w:p>
    <w:p w14:paraId="57BB17C3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F8B7001" w14:textId="77777777" w:rsidR="0088101C" w:rsidRDefault="00B510A1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E.1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635499DF" w14:textId="77777777" w:rsidR="006F3E3F" w:rsidRPr="00846C59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F9FF31A" w14:textId="77777777" w:rsidR="0088101C" w:rsidRDefault="006C3D9F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Comment on the use of the XOR gates and the M bit of the 4-bit adder-subtractor.</w:t>
      </w:r>
    </w:p>
    <w:p w14:paraId="763E0648" w14:textId="16126A85" w:rsidR="0088101C" w:rsidRDefault="006F3E3F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Simulate </w:t>
      </w:r>
      <w:r w:rsidR="00B12991">
        <w:rPr>
          <w:rFonts w:ascii="Arial"/>
          <w:sz w:val="20"/>
          <w:szCs w:val="20"/>
        </w:rPr>
        <w:t>the</w:t>
      </w:r>
      <w:r>
        <w:rPr>
          <w:rFonts w:ascii="Arial"/>
          <w:sz w:val="20"/>
          <w:szCs w:val="20"/>
        </w:rPr>
        <w:t xml:space="preserve"> 4-bit adder</w:t>
      </w:r>
      <w:r w:rsidR="00B12991">
        <w:rPr>
          <w:rFonts w:ascii="Arial"/>
          <w:sz w:val="20"/>
          <w:szCs w:val="20"/>
        </w:rPr>
        <w:t>-subtractor circuit</w:t>
      </w:r>
      <w:r>
        <w:rPr>
          <w:rFonts w:ascii="Arial"/>
          <w:sz w:val="20"/>
          <w:szCs w:val="20"/>
        </w:rPr>
        <w:t xml:space="preserve"> in Logisim </w:t>
      </w:r>
      <w:r w:rsidR="00B12991">
        <w:rPr>
          <w:rFonts w:ascii="Arial"/>
          <w:sz w:val="20"/>
          <w:szCs w:val="20"/>
        </w:rPr>
        <w:t>from the Figure D.1.1</w:t>
      </w:r>
      <w:r>
        <w:rPr>
          <w:rFonts w:ascii="Arial"/>
          <w:sz w:val="20"/>
          <w:szCs w:val="20"/>
        </w:rPr>
        <w:t xml:space="preserve">. </w:t>
      </w:r>
      <w:r w:rsidRPr="00EB1228">
        <w:rPr>
          <w:rFonts w:ascii="Arial" w:eastAsia="Arial" w:hAnsi="Arial" w:cs="Arial"/>
          <w:sz w:val="20"/>
          <w:szCs w:val="20"/>
        </w:rPr>
        <w:t>Provide a screenshot of the Logisim c</w:t>
      </w:r>
      <w:r w:rsidR="00944BFD">
        <w:rPr>
          <w:rFonts w:ascii="Arial" w:eastAsia="Arial" w:hAnsi="Arial" w:cs="Arial"/>
          <w:sz w:val="20"/>
          <w:szCs w:val="20"/>
        </w:rPr>
        <w:t>ircuit schematic</w:t>
      </w:r>
      <w:r w:rsidRPr="00EB1228">
        <w:rPr>
          <w:rFonts w:ascii="Arial" w:eastAsia="Arial" w:hAnsi="Arial" w:cs="Arial"/>
          <w:sz w:val="20"/>
          <w:szCs w:val="20"/>
        </w:rPr>
        <w:t xml:space="preserve"> with your report.</w:t>
      </w:r>
    </w:p>
    <w:p w14:paraId="4483F031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4A26158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47D22C5" w14:textId="77777777" w:rsidR="0088101C" w:rsidRPr="006F3E3F" w:rsidRDefault="006C3D9F">
      <w:pPr>
        <w:pStyle w:val="Body"/>
        <w:jc w:val="both"/>
        <w:rPr>
          <w:rFonts w:ascii="Arial" w:eastAsia="Arial" w:hAnsi="Arial" w:cs="Arial"/>
          <w:b/>
          <w:bCs/>
          <w:sz w:val="24"/>
          <w:szCs w:val="20"/>
        </w:rPr>
      </w:pPr>
      <w:r w:rsidRPr="006F3E3F">
        <w:rPr>
          <w:rFonts w:ascii="Arial"/>
          <w:b/>
          <w:bCs/>
          <w:sz w:val="24"/>
          <w:szCs w:val="20"/>
        </w:rPr>
        <w:t>Experiment 2: Ripple-Through-Carry Adder</w:t>
      </w:r>
    </w:p>
    <w:p w14:paraId="3FABA314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69C02FE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C.2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1A2BA41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743BE36" w14:textId="77777777" w:rsidR="0088101C" w:rsidRDefault="006C3D9F">
      <w:pPr>
        <w:pStyle w:val="Body"/>
        <w:numPr>
          <w:ilvl w:val="0"/>
          <w:numId w:val="1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1CE4D0A5" w14:textId="77777777" w:rsidR="0088101C" w:rsidRDefault="006C3D9F">
      <w:pPr>
        <w:pStyle w:val="Body"/>
        <w:numPr>
          <w:ilvl w:val="0"/>
          <w:numId w:val="1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2 x IC 7483 4-bit binary adder</w:t>
      </w:r>
    </w:p>
    <w:p w14:paraId="1125182B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571CF55F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</w:t>
      </w:r>
      <w:r w:rsidR="006C3D9F">
        <w:rPr>
          <w:rFonts w:ascii="Arial"/>
          <w:b/>
          <w:bCs/>
          <w:sz w:val="20"/>
          <w:szCs w:val="20"/>
        </w:rPr>
        <w:t>.2 Procedure</w:t>
      </w:r>
    </w:p>
    <w:p w14:paraId="0CFE2FDB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0E7E9F15" w14:textId="362605FC" w:rsidR="0088101C" w:rsidRPr="00AE47E1" w:rsidRDefault="006C3D9F" w:rsidP="00AE47E1">
      <w:pPr>
        <w:pStyle w:val="Body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Deduce the </w:t>
      </w:r>
      <w:r w:rsidR="00D6121F">
        <w:rPr>
          <w:rFonts w:ascii="Arial"/>
          <w:sz w:val="20"/>
          <w:szCs w:val="20"/>
        </w:rPr>
        <w:t>IC</w:t>
      </w:r>
      <w:r>
        <w:rPr>
          <w:rFonts w:ascii="Arial"/>
          <w:sz w:val="20"/>
          <w:szCs w:val="20"/>
        </w:rPr>
        <w:t xml:space="preserve"> diagram of an 8-bit ripple-through-carry binary adder using two 4-bit adders, clearly showing the pin numbers</w:t>
      </w:r>
      <w:r w:rsidR="00AE47E1">
        <w:rPr>
          <w:rFonts w:ascii="Arial"/>
          <w:sz w:val="20"/>
          <w:szCs w:val="20"/>
        </w:rPr>
        <w:t>.</w:t>
      </w:r>
    </w:p>
    <w:p w14:paraId="2AA996C9" w14:textId="77777777" w:rsidR="0088101C" w:rsidRDefault="006C3D9F">
      <w:pPr>
        <w:pStyle w:val="Body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8-bit adder.</w:t>
      </w:r>
    </w:p>
    <w:p w14:paraId="470A72AA" w14:textId="77777777" w:rsidR="0088101C" w:rsidRPr="00846C59" w:rsidRDefault="006C3D9F" w:rsidP="00846C59">
      <w:pPr>
        <w:pStyle w:val="Body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lastRenderedPageBreak/>
        <w:t xml:space="preserve">Complete the </w:t>
      </w:r>
      <w:r w:rsidR="00B510A1">
        <w:rPr>
          <w:rFonts w:ascii="Arial"/>
          <w:sz w:val="20"/>
          <w:szCs w:val="20"/>
        </w:rPr>
        <w:t xml:space="preserve">operations in </w:t>
      </w:r>
      <w:r w:rsidR="00B510A1" w:rsidRPr="002937EA">
        <w:rPr>
          <w:rFonts w:ascii="Arial"/>
          <w:b/>
          <w:sz w:val="20"/>
          <w:szCs w:val="20"/>
        </w:rPr>
        <w:t>Table F.2.1</w:t>
      </w:r>
    </w:p>
    <w:p w14:paraId="76DDAED5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18921BB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E.2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74DFE29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C059F84" w14:textId="77777777" w:rsidR="0088101C" w:rsidRDefault="006F3E3F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Draw the IC diagram for the 8-bit ripple-through-carry adder</w:t>
      </w:r>
      <w:r w:rsidR="006C3D9F">
        <w:rPr>
          <w:rFonts w:ascii="Arial"/>
          <w:sz w:val="20"/>
          <w:szCs w:val="20"/>
        </w:rPr>
        <w:t>.</w:t>
      </w:r>
    </w:p>
    <w:p w14:paraId="0EC555CF" w14:textId="3FABE49E" w:rsidR="0088101C" w:rsidRDefault="00A448CB" w:rsidP="00A448CB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Simulate 8 bit Ripple-through-carry Adde</w:t>
      </w:r>
      <w:r w:rsidR="00745EFB"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 in Logisim. </w:t>
      </w:r>
      <w:r w:rsidRPr="00EB1228">
        <w:rPr>
          <w:rFonts w:ascii="Arial" w:eastAsia="Arial" w:hAnsi="Arial" w:cs="Arial"/>
          <w:sz w:val="20"/>
          <w:szCs w:val="20"/>
        </w:rPr>
        <w:t>Provide a screenshot of the Logisim c</w:t>
      </w:r>
      <w:r>
        <w:rPr>
          <w:rFonts w:ascii="Arial" w:eastAsia="Arial" w:hAnsi="Arial" w:cs="Arial"/>
          <w:sz w:val="20"/>
          <w:szCs w:val="20"/>
        </w:rPr>
        <w:t>ircuit schematic</w:t>
      </w:r>
      <w:r w:rsidRPr="00EB1228">
        <w:rPr>
          <w:rFonts w:ascii="Arial" w:eastAsia="Arial" w:hAnsi="Arial" w:cs="Arial"/>
          <w:sz w:val="20"/>
          <w:szCs w:val="20"/>
        </w:rPr>
        <w:t xml:space="preserve"> with your report.</w:t>
      </w:r>
    </w:p>
    <w:p w14:paraId="4379AB49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DACD521" w14:textId="77777777" w:rsidR="0088101C" w:rsidRDefault="006C3D9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Experiment 3: BCD Adder</w:t>
      </w:r>
    </w:p>
    <w:p w14:paraId="5A792303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44103A0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C.3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7D3513A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83FB153" w14:textId="77777777" w:rsidR="0088101C" w:rsidRDefault="006C3D9F">
      <w:pPr>
        <w:pStyle w:val="Body"/>
        <w:numPr>
          <w:ilvl w:val="0"/>
          <w:numId w:val="1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3E82BE41" w14:textId="77777777" w:rsidR="0088101C" w:rsidRDefault="006C3D9F">
      <w:pPr>
        <w:pStyle w:val="Body"/>
        <w:numPr>
          <w:ilvl w:val="0"/>
          <w:numId w:val="20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2 x IC 7483 4-bit binary adder</w:t>
      </w:r>
    </w:p>
    <w:p w14:paraId="38C99C41" w14:textId="77777777" w:rsidR="0088101C" w:rsidRDefault="006C3D9F">
      <w:pPr>
        <w:pStyle w:val="Body"/>
        <w:numPr>
          <w:ilvl w:val="0"/>
          <w:numId w:val="21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7408 quadruple 2-Input AND gates</w:t>
      </w:r>
    </w:p>
    <w:p w14:paraId="297C3EE2" w14:textId="77777777" w:rsidR="0088101C" w:rsidRDefault="006C3D9F">
      <w:pPr>
        <w:pStyle w:val="Body"/>
        <w:numPr>
          <w:ilvl w:val="0"/>
          <w:numId w:val="22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7432 quadruple 2-Input OR gates</w:t>
      </w:r>
    </w:p>
    <w:p w14:paraId="1E8532B4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76F6EB9E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79BA107E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D.3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7217BAF7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36C860D" w14:textId="77777777" w:rsidR="0088101C" w:rsidRPr="00123059" w:rsidRDefault="006F3E3F">
      <w:pPr>
        <w:pStyle w:val="Body"/>
        <w:numPr>
          <w:ilvl w:val="0"/>
          <w:numId w:val="2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Complete </w:t>
      </w:r>
      <w:r w:rsidRPr="002937EA">
        <w:rPr>
          <w:rFonts w:ascii="Arial"/>
          <w:b/>
          <w:sz w:val="20"/>
          <w:szCs w:val="20"/>
        </w:rPr>
        <w:t>Table F.3.1</w:t>
      </w:r>
      <w:r w:rsidR="006C3D9F">
        <w:rPr>
          <w:rFonts w:ascii="Arial"/>
          <w:sz w:val="20"/>
          <w:szCs w:val="20"/>
        </w:rPr>
        <w:t xml:space="preserve"> for the BCD sum.</w:t>
      </w:r>
    </w:p>
    <w:p w14:paraId="455F5EF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6CBE793" w14:textId="77777777" w:rsidR="00AE47E1" w:rsidRPr="006F3E3F" w:rsidRDefault="006C3D9F" w:rsidP="006F3E3F">
      <w:pPr>
        <w:pStyle w:val="Body"/>
        <w:numPr>
          <w:ilvl w:val="0"/>
          <w:numId w:val="2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Construct the circuit of </w:t>
      </w:r>
      <w:r w:rsidRPr="002937EA">
        <w:rPr>
          <w:rFonts w:ascii="Arial"/>
          <w:b/>
          <w:sz w:val="20"/>
          <w:szCs w:val="20"/>
        </w:rPr>
        <w:t xml:space="preserve">Figure </w:t>
      </w:r>
      <w:r w:rsidR="006F3E3F" w:rsidRPr="002937EA">
        <w:rPr>
          <w:rFonts w:ascii="Arial"/>
          <w:b/>
          <w:sz w:val="20"/>
          <w:szCs w:val="20"/>
        </w:rPr>
        <w:t>D.3.1</w:t>
      </w:r>
      <w:r>
        <w:rPr>
          <w:rFonts w:ascii="Arial"/>
          <w:sz w:val="20"/>
          <w:szCs w:val="20"/>
        </w:rPr>
        <w:t>.</w:t>
      </w:r>
    </w:p>
    <w:p w14:paraId="077FE02D" w14:textId="77777777" w:rsidR="00AE47E1" w:rsidRDefault="00AE47E1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FC7D5DE" w14:textId="77777777" w:rsidR="0088101C" w:rsidRDefault="006F3E3F">
      <w:pPr>
        <w:pStyle w:val="Body"/>
        <w:numPr>
          <w:ilvl w:val="0"/>
          <w:numId w:val="2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135936" behindDoc="0" locked="0" layoutInCell="1" allowOverlap="1" wp14:anchorId="39F32544" wp14:editId="3FE97F84">
            <wp:simplePos x="0" y="0"/>
            <wp:positionH relativeFrom="column">
              <wp:posOffset>1230630</wp:posOffset>
            </wp:positionH>
            <wp:positionV relativeFrom="paragraph">
              <wp:posOffset>268605</wp:posOffset>
            </wp:positionV>
            <wp:extent cx="4562475" cy="3905250"/>
            <wp:effectExtent l="0" t="0" r="0" b="0"/>
            <wp:wrapTopAndBottom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5-06-21 at 09.37.28-enhanc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sz w:val="20"/>
          <w:szCs w:val="20"/>
        </w:rPr>
        <w:t xml:space="preserve">Verify the outputs in </w:t>
      </w:r>
      <w:r w:rsidRPr="002937EA">
        <w:rPr>
          <w:rFonts w:ascii="Arial"/>
          <w:b/>
          <w:sz w:val="20"/>
          <w:szCs w:val="20"/>
        </w:rPr>
        <w:t>Table F.3.2</w:t>
      </w:r>
    </w:p>
    <w:p w14:paraId="40649657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DE868A3" w14:textId="77777777" w:rsidR="0088101C" w:rsidRPr="006F3E3F" w:rsidRDefault="006F3E3F" w:rsidP="006F3E3F">
      <w:pPr>
        <w:pStyle w:val="Body"/>
        <w:jc w:val="center"/>
        <w:rPr>
          <w:rFonts w:ascii="Arial" w:eastAsia="Arial" w:hAnsi="Arial" w:cs="Arial"/>
          <w:b/>
          <w:szCs w:val="20"/>
        </w:rPr>
      </w:pPr>
      <w:r w:rsidRPr="006F3E3F">
        <w:rPr>
          <w:rFonts w:ascii="Arial" w:eastAsia="Arial" w:hAnsi="Arial" w:cs="Arial"/>
          <w:b/>
          <w:szCs w:val="20"/>
        </w:rPr>
        <w:t>Figure D.3.1</w:t>
      </w:r>
    </w:p>
    <w:p w14:paraId="080317AD" w14:textId="77777777" w:rsidR="006F3E3F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9AFEF08" w14:textId="77777777" w:rsidR="0088101C" w:rsidRDefault="006C3D9F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E.3 Report</w:t>
      </w:r>
    </w:p>
    <w:p w14:paraId="6D720608" w14:textId="77777777" w:rsidR="006F3E3F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A5E521F" w14:textId="77777777" w:rsidR="0088101C" w:rsidRPr="00B510A1" w:rsidRDefault="00DB169C" w:rsidP="00AE47E1">
      <w:pPr>
        <w:pStyle w:val="Body"/>
        <w:numPr>
          <w:ilvl w:val="0"/>
          <w:numId w:val="24"/>
        </w:numPr>
        <w:jc w:val="both"/>
      </w:pPr>
      <w:r>
        <w:rPr>
          <w:rFonts w:ascii="Arial"/>
          <w:sz w:val="20"/>
          <w:szCs w:val="20"/>
        </w:rPr>
        <w:t>With reference to Figure D.3.1 and Table F.3.1 explain how Binary Sum is converted into BCD Sum</w:t>
      </w:r>
      <w:r w:rsidR="006C3D9F" w:rsidRPr="00AE47E1">
        <w:rPr>
          <w:rFonts w:ascii="Arial"/>
          <w:sz w:val="20"/>
          <w:szCs w:val="20"/>
        </w:rPr>
        <w:t>.</w:t>
      </w:r>
    </w:p>
    <w:p w14:paraId="1F815AC9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40849D99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3A9EC27C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7797E8F5" w14:textId="77777777" w:rsidR="00846C59" w:rsidRDefault="00846C59">
      <w:pPr>
        <w:rPr>
          <w:rFonts w:ascii="Arial" w:hAnsi="Arial Unicode MS" w:cs="Arial Unicode MS"/>
          <w:color w:val="000000"/>
          <w:sz w:val="20"/>
          <w:szCs w:val="20"/>
          <w:lang w:eastAsia="en-AU"/>
        </w:rPr>
      </w:pPr>
      <w:r>
        <w:rPr>
          <w:rFonts w:ascii="Arial"/>
          <w:sz w:val="20"/>
          <w:szCs w:val="20"/>
        </w:rPr>
        <w:br w:type="page"/>
      </w:r>
    </w:p>
    <w:p w14:paraId="19D0FE03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szCs w:val="20"/>
        </w:rPr>
        <w:lastRenderedPageBreak/>
        <w:t>F.1 Experimental Data (</w:t>
      </w:r>
      <w:r w:rsidRPr="006F3E3F">
        <w:rPr>
          <w:rFonts w:ascii="Arial"/>
          <w:b/>
          <w:bCs/>
          <w:szCs w:val="20"/>
        </w:rPr>
        <w:t>Binary Adder-Subtractor):</w:t>
      </w:r>
    </w:p>
    <w:p w14:paraId="01AD6813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10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074"/>
        <w:gridCol w:w="2417"/>
        <w:gridCol w:w="2417"/>
        <w:gridCol w:w="1074"/>
        <w:gridCol w:w="2417"/>
      </w:tblGrid>
      <w:tr w:rsidR="00B510A1" w14:paraId="5E609332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E501B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Operation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40649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M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ED45" w14:textId="77777777" w:rsidR="00B510A1" w:rsidRDefault="00491719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 xml:space="preserve">A4 A3 A2 </w:t>
            </w:r>
            <w:r w:rsidR="00B510A1">
              <w:rPr>
                <w:rFonts w:ascii="Arial"/>
                <w:b/>
                <w:bCs/>
              </w:rPr>
              <w:t>A</w:t>
            </w:r>
            <w:r>
              <w:rPr>
                <w:rFonts w:ascii="Arial"/>
                <w:b/>
                <w:bCs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8463C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</w:t>
            </w:r>
            <w:r w:rsidR="00491719">
              <w:rPr>
                <w:rFonts w:ascii="Arial"/>
                <w:b/>
                <w:bCs/>
              </w:rPr>
              <w:t>4 B3 B2 B1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B414B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C4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49763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S4 S3 S2 S1</w:t>
            </w:r>
          </w:p>
        </w:tc>
      </w:tr>
      <w:tr w:rsidR="00B510A1" w14:paraId="1E928983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BC406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</w:rPr>
              <w:t>7 + 5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BF260" w14:textId="77777777" w:rsidR="00B510A1" w:rsidRDefault="008733B6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DF856" w14:textId="77777777" w:rsidR="00B510A1" w:rsidRDefault="008733B6" w:rsidP="008733B6">
            <w:pPr>
              <w:jc w:val="center"/>
            </w:pPr>
            <w:r>
              <w:t>0 1 1 1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CBC34" w14:textId="77777777" w:rsidR="00B510A1" w:rsidRDefault="008733B6" w:rsidP="008733B6">
            <w:pPr>
              <w:jc w:val="center"/>
            </w:pPr>
            <w:r>
              <w:t>0 1 0 1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D033C" w14:textId="77777777" w:rsidR="00B510A1" w:rsidRDefault="008733B6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207CF" w14:textId="77777777" w:rsidR="00B510A1" w:rsidRDefault="008733B6" w:rsidP="008733B6">
            <w:pPr>
              <w:jc w:val="center"/>
            </w:pPr>
            <w:r>
              <w:t>1 1 0 0</w:t>
            </w:r>
          </w:p>
        </w:tc>
      </w:tr>
      <w:tr w:rsidR="0046738A" w14:paraId="57BA18D2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21D0F" w14:textId="77777777" w:rsidR="0046738A" w:rsidRDefault="0046738A" w:rsidP="008733B6">
            <w:pPr>
              <w:pStyle w:val="TableStyle2"/>
              <w:jc w:val="center"/>
            </w:pPr>
            <w:r>
              <w:rPr>
                <w:rFonts w:ascii="Arial"/>
              </w:rPr>
              <w:t>4 + 6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1CAAD" w14:textId="77777777" w:rsidR="0046738A" w:rsidRDefault="0046738A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91D00" w14:textId="77777777" w:rsidR="0046738A" w:rsidRDefault="0046738A" w:rsidP="00C95127">
            <w:pPr>
              <w:jc w:val="center"/>
            </w:pPr>
            <w:r>
              <w:t>0 1 0 0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A4DC9" w14:textId="77777777" w:rsidR="0046738A" w:rsidRDefault="0046738A" w:rsidP="00C95127">
            <w:pPr>
              <w:jc w:val="center"/>
            </w:pPr>
            <w:r>
              <w:t>0 1 1 0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6E81D" w14:textId="77777777" w:rsidR="0046738A" w:rsidRDefault="0046738A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3A767" w14:textId="77777777" w:rsidR="0046738A" w:rsidRDefault="0046738A" w:rsidP="008733B6">
            <w:pPr>
              <w:jc w:val="center"/>
            </w:pPr>
            <w:r>
              <w:t>1 0 1 0</w:t>
            </w:r>
          </w:p>
        </w:tc>
      </w:tr>
      <w:tr w:rsidR="00B510A1" w14:paraId="3773375F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71A8A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</w:rPr>
              <w:t>9 + 11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1E957" w14:textId="77777777" w:rsidR="00B510A1" w:rsidRDefault="00B510A1" w:rsidP="008733B6">
            <w:pPr>
              <w:jc w:val="center"/>
            </w:pP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173D8" w14:textId="77777777" w:rsidR="00B510A1" w:rsidRDefault="00B510A1" w:rsidP="008733B6">
            <w:pPr>
              <w:jc w:val="center"/>
            </w:pP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5D2A7" w14:textId="77777777" w:rsidR="00B510A1" w:rsidRDefault="00B510A1" w:rsidP="008733B6">
            <w:pPr>
              <w:jc w:val="center"/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F1872" w14:textId="77777777" w:rsidR="00B510A1" w:rsidRDefault="00B510A1" w:rsidP="008733B6">
            <w:pPr>
              <w:jc w:val="center"/>
            </w:pP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9CE10" w14:textId="77777777" w:rsidR="00B510A1" w:rsidRDefault="00B510A1" w:rsidP="008733B6">
            <w:pPr>
              <w:jc w:val="center"/>
            </w:pPr>
          </w:p>
        </w:tc>
      </w:tr>
      <w:tr w:rsidR="00B510A1" w14:paraId="693234A7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FFF38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</w:rPr>
              <w:t>15 + 15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EDAAB" w14:textId="77777777" w:rsidR="00B510A1" w:rsidRDefault="008733B6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84FF" w14:textId="77777777" w:rsidR="00B510A1" w:rsidRDefault="008733B6" w:rsidP="008733B6">
            <w:pPr>
              <w:jc w:val="center"/>
            </w:pPr>
            <w:r>
              <w:t>1 1 1 1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114B" w14:textId="77777777" w:rsidR="00B510A1" w:rsidRDefault="008733B6" w:rsidP="008733B6">
            <w:pPr>
              <w:jc w:val="center"/>
            </w:pPr>
            <w:r>
              <w:t>1 1 1 1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217E1" w14:textId="77777777" w:rsidR="00B510A1" w:rsidRDefault="008733B6" w:rsidP="008733B6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ADDF8" w14:textId="77777777" w:rsidR="00B510A1" w:rsidRDefault="008733B6" w:rsidP="008733B6">
            <w:pPr>
              <w:jc w:val="center"/>
            </w:pPr>
            <w:r>
              <w:t>1 1 1 0</w:t>
            </w:r>
          </w:p>
        </w:tc>
      </w:tr>
      <w:tr w:rsidR="008733B6" w14:paraId="3F7762ED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AE866" w14:textId="77777777" w:rsidR="008733B6" w:rsidRDefault="008733B6" w:rsidP="008733B6">
            <w:pPr>
              <w:pStyle w:val="TableStyle2"/>
              <w:jc w:val="center"/>
            </w:pPr>
            <w:r>
              <w:rPr>
                <w:rFonts w:ascii="Arial"/>
              </w:rPr>
              <w:t xml:space="preserve">7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262F4" w14:textId="77777777" w:rsidR="008733B6" w:rsidRDefault="008733B6" w:rsidP="008733B6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AF293" w14:textId="77777777" w:rsidR="008733B6" w:rsidRDefault="008733B6" w:rsidP="00C95127">
            <w:pPr>
              <w:jc w:val="center"/>
            </w:pPr>
            <w:r>
              <w:t>0 1 1 1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8B343" w14:textId="77777777" w:rsidR="008733B6" w:rsidRDefault="008733B6" w:rsidP="00C95127">
            <w:pPr>
              <w:jc w:val="center"/>
            </w:pPr>
            <w:r>
              <w:t>0 1 0 1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20495" w14:textId="77777777" w:rsidR="008733B6" w:rsidRDefault="008733B6" w:rsidP="008733B6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6898A" w14:textId="77777777" w:rsidR="008733B6" w:rsidRDefault="008733B6" w:rsidP="008733B6">
            <w:pPr>
              <w:jc w:val="center"/>
            </w:pPr>
            <w:r>
              <w:t>0 0 1 0</w:t>
            </w:r>
          </w:p>
        </w:tc>
      </w:tr>
      <w:tr w:rsidR="00B510A1" w14:paraId="25EE1F2C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AF83C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</w:rPr>
              <w:t xml:space="preserve">4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0358" w14:textId="77777777" w:rsidR="00B510A1" w:rsidRDefault="0046738A" w:rsidP="008733B6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70FE0" w14:textId="77777777" w:rsidR="00B510A1" w:rsidRDefault="0046738A" w:rsidP="008733B6">
            <w:pPr>
              <w:jc w:val="center"/>
            </w:pPr>
            <w:r>
              <w:t>0 1 0 0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8D418" w14:textId="77777777" w:rsidR="00B510A1" w:rsidRDefault="0046738A" w:rsidP="008733B6">
            <w:pPr>
              <w:jc w:val="center"/>
            </w:pPr>
            <w:r>
              <w:t>0 1 1 0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DA71D" w14:textId="77777777" w:rsidR="00B510A1" w:rsidRDefault="0046738A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0C9E5" w14:textId="77777777" w:rsidR="00B510A1" w:rsidRDefault="0046738A" w:rsidP="008733B6">
            <w:pPr>
              <w:jc w:val="center"/>
            </w:pPr>
            <w:r>
              <w:t>1 1 1 0</w:t>
            </w:r>
          </w:p>
        </w:tc>
      </w:tr>
      <w:tr w:rsidR="00B510A1" w14:paraId="4A859A5D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EB1AD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</w:rPr>
              <w:t xml:space="preserve">11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2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319C2" w14:textId="77777777" w:rsidR="00B510A1" w:rsidRDefault="00B510A1" w:rsidP="008733B6">
            <w:pPr>
              <w:jc w:val="center"/>
            </w:pP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FEE22" w14:textId="77777777" w:rsidR="00B510A1" w:rsidRDefault="00B510A1" w:rsidP="008733B6">
            <w:pPr>
              <w:jc w:val="center"/>
            </w:pP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F7334" w14:textId="77777777" w:rsidR="00B510A1" w:rsidRDefault="00B510A1" w:rsidP="008733B6">
            <w:pPr>
              <w:jc w:val="center"/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37E76" w14:textId="77777777" w:rsidR="00B510A1" w:rsidRDefault="00B510A1" w:rsidP="008733B6">
            <w:pPr>
              <w:jc w:val="center"/>
            </w:pP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75647" w14:textId="77777777" w:rsidR="00B510A1" w:rsidRDefault="00B510A1" w:rsidP="008733B6">
            <w:pPr>
              <w:jc w:val="center"/>
            </w:pPr>
          </w:p>
        </w:tc>
      </w:tr>
      <w:tr w:rsidR="008733B6" w14:paraId="4770244A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FC0F3" w14:textId="77777777" w:rsidR="008733B6" w:rsidRDefault="008733B6" w:rsidP="008733B6">
            <w:pPr>
              <w:pStyle w:val="TableStyle2"/>
              <w:jc w:val="center"/>
            </w:pPr>
            <w:r>
              <w:rPr>
                <w:rFonts w:ascii="Arial"/>
              </w:rPr>
              <w:t xml:space="preserve">15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15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9D19D" w14:textId="77777777" w:rsidR="008733B6" w:rsidRDefault="008733B6" w:rsidP="008733B6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B5BBD" w14:textId="77777777" w:rsidR="008733B6" w:rsidRDefault="008733B6" w:rsidP="00C95127">
            <w:pPr>
              <w:jc w:val="center"/>
            </w:pPr>
            <w:r>
              <w:t>1 1 1 1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B3B33" w14:textId="77777777" w:rsidR="008733B6" w:rsidRDefault="008733B6" w:rsidP="00C95127">
            <w:pPr>
              <w:jc w:val="center"/>
            </w:pPr>
            <w:r>
              <w:t>1 1 1 1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AEFB1" w14:textId="77777777" w:rsidR="008733B6" w:rsidRDefault="008733B6" w:rsidP="008733B6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A1CCF" w14:textId="77777777" w:rsidR="008733B6" w:rsidRDefault="008733B6" w:rsidP="008733B6">
            <w:pPr>
              <w:jc w:val="center"/>
            </w:pPr>
            <w:r>
              <w:t>0 0 0 0</w:t>
            </w:r>
          </w:p>
        </w:tc>
      </w:tr>
    </w:tbl>
    <w:p w14:paraId="342D04B9" w14:textId="77777777" w:rsidR="00B510A1" w:rsidRPr="00B510A1" w:rsidRDefault="00B510A1" w:rsidP="006F3E3F">
      <w:pPr>
        <w:pStyle w:val="Body"/>
        <w:jc w:val="center"/>
        <w:rPr>
          <w:rFonts w:ascii="Arial"/>
          <w:b/>
          <w:bCs/>
          <w:szCs w:val="20"/>
        </w:rPr>
      </w:pPr>
      <w:r w:rsidRPr="00B510A1">
        <w:rPr>
          <w:rFonts w:ascii="Arial"/>
          <w:b/>
          <w:bCs/>
          <w:szCs w:val="20"/>
        </w:rPr>
        <w:t>Table F.1.1</w:t>
      </w:r>
    </w:p>
    <w:p w14:paraId="3E1AFEE1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2CB0D721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F.2 Experimental Data (Ripple-Through-Carry Adder):</w:t>
      </w:r>
    </w:p>
    <w:p w14:paraId="1739DB37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1075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2691"/>
        <w:gridCol w:w="2693"/>
        <w:gridCol w:w="1134"/>
        <w:gridCol w:w="2699"/>
      </w:tblGrid>
      <w:tr w:rsidR="00EB1221" w14:paraId="529A7B02" w14:textId="77777777" w:rsidTr="00E07A0D">
        <w:trPr>
          <w:trHeight w:val="186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8BC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Operation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F3046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A8 A7 A6 A5 A4 A3 A2 A1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BCE50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B8 B7 B6 B5 B4 B3 B2 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6A796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Overflow Carry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7D4C6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S8 S7 S6 S5 S4 S3 S2 S1</w:t>
            </w:r>
          </w:p>
        </w:tc>
      </w:tr>
      <w:tr w:rsidR="00EB1221" w14:paraId="25416DCD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DD5B8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</w:rPr>
              <w:t>7 + 5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CAD18" w14:textId="77777777" w:rsidR="00EB1221" w:rsidRDefault="0046738A" w:rsidP="0046738A">
            <w:pPr>
              <w:jc w:val="center"/>
            </w:pPr>
            <w:r>
              <w:t>0 0 0 0 0 1 1 1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91C80" w14:textId="77777777" w:rsidR="00EB1221" w:rsidRDefault="004C3425" w:rsidP="0046738A">
            <w:pPr>
              <w:jc w:val="center"/>
            </w:pPr>
            <w:r>
              <w:t>0 0 0 0 0 1 0 1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74FD7" w14:textId="77777777" w:rsidR="00EB1221" w:rsidRDefault="00EB1221" w:rsidP="0046738A">
            <w:pPr>
              <w:jc w:val="center"/>
            </w:pP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EAFF7" w14:textId="77777777" w:rsidR="00EB1221" w:rsidRDefault="00EB1221" w:rsidP="0046738A">
            <w:pPr>
              <w:jc w:val="center"/>
            </w:pPr>
          </w:p>
        </w:tc>
      </w:tr>
      <w:tr w:rsidR="00EB1221" w14:paraId="0487E0DE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E077F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</w:rPr>
              <w:t>18 + 19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26B8D" w14:textId="77777777" w:rsidR="00EB1221" w:rsidRDefault="00EB1221" w:rsidP="0046738A">
            <w:pPr>
              <w:jc w:val="center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4E6F3" w14:textId="77777777" w:rsidR="00EB1221" w:rsidRDefault="00EB1221" w:rsidP="0046738A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CD33D" w14:textId="77777777" w:rsidR="00EB1221" w:rsidRDefault="00EB1221" w:rsidP="0046738A">
            <w:pPr>
              <w:jc w:val="center"/>
            </w:pP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0B8A2" w14:textId="77777777" w:rsidR="00EB1221" w:rsidRDefault="00EB1221" w:rsidP="0046738A">
            <w:pPr>
              <w:jc w:val="center"/>
            </w:pPr>
          </w:p>
        </w:tc>
      </w:tr>
      <w:tr w:rsidR="00EB1221" w14:paraId="76A4C09D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A5919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</w:rPr>
              <w:t>72 + 83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8F39D" w14:textId="77777777" w:rsidR="00EB1221" w:rsidRDefault="00C95127" w:rsidP="0046738A">
            <w:pPr>
              <w:jc w:val="center"/>
            </w:pPr>
            <w:r>
              <w:t xml:space="preserve">0 1 0 0 1 0 0 0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6BEA7" w14:textId="77777777" w:rsidR="00EB1221" w:rsidRDefault="00C95127" w:rsidP="0046738A">
            <w:pPr>
              <w:jc w:val="center"/>
            </w:pPr>
            <w:r>
              <w:t>0 1 0 1 0 0 1 1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CE6BB" w14:textId="77777777" w:rsidR="00EB1221" w:rsidRDefault="00C95127" w:rsidP="0046738A">
            <w:pPr>
              <w:jc w:val="center"/>
            </w:pPr>
            <w:r>
              <w:t>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C7A82" w14:textId="77777777" w:rsidR="00EB1221" w:rsidRDefault="00C95127" w:rsidP="0046738A">
            <w:pPr>
              <w:jc w:val="center"/>
            </w:pPr>
            <w:r>
              <w:t>1 0 0 1 1 0 1 1</w:t>
            </w:r>
          </w:p>
        </w:tc>
      </w:tr>
      <w:tr w:rsidR="00EB1221" w14:paraId="374BC8BA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E3CC0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</w:rPr>
              <w:t>129 + 255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D5303" w14:textId="77777777" w:rsidR="00EB1221" w:rsidRDefault="00EB1221" w:rsidP="0046738A">
            <w:pPr>
              <w:jc w:val="center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67BF3" w14:textId="77777777" w:rsidR="00EB1221" w:rsidRDefault="00EB1221" w:rsidP="0046738A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DD573" w14:textId="77777777" w:rsidR="00EB1221" w:rsidRDefault="00EB1221" w:rsidP="0046738A">
            <w:pPr>
              <w:jc w:val="center"/>
            </w:pP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24AC8" w14:textId="77777777" w:rsidR="00EB1221" w:rsidRDefault="00EB1221" w:rsidP="0046738A">
            <w:pPr>
              <w:jc w:val="center"/>
            </w:pPr>
          </w:p>
        </w:tc>
      </w:tr>
    </w:tbl>
    <w:p w14:paraId="71606680" w14:textId="77777777" w:rsidR="00123059" w:rsidRPr="00123059" w:rsidRDefault="00123059" w:rsidP="006F3E3F">
      <w:pPr>
        <w:pStyle w:val="Body"/>
        <w:jc w:val="center"/>
        <w:rPr>
          <w:rFonts w:ascii="Arial"/>
          <w:b/>
          <w:bCs/>
          <w:szCs w:val="20"/>
        </w:rPr>
      </w:pPr>
      <w:r w:rsidRPr="00123059">
        <w:rPr>
          <w:rFonts w:ascii="Arial"/>
          <w:b/>
          <w:bCs/>
          <w:szCs w:val="20"/>
        </w:rPr>
        <w:t>Table F.2.1</w:t>
      </w:r>
    </w:p>
    <w:p w14:paraId="1A494206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0776AE09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F.3 Experimental Data (BCD Adder):</w:t>
      </w:r>
    </w:p>
    <w:p w14:paraId="6EFF382E" w14:textId="77777777" w:rsidR="00846C59" w:rsidRDefault="00846C59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Style w:val="TableGrid"/>
        <w:tblW w:w="9504" w:type="dxa"/>
        <w:tblInd w:w="631" w:type="dxa"/>
        <w:tblLook w:val="04A0" w:firstRow="1" w:lastRow="0" w:firstColumn="1" w:lastColumn="0" w:noHBand="0" w:noVBand="1"/>
      </w:tblPr>
      <w:tblGrid>
        <w:gridCol w:w="1011"/>
        <w:gridCol w:w="861"/>
        <w:gridCol w:w="847"/>
        <w:gridCol w:w="847"/>
        <w:gridCol w:w="847"/>
        <w:gridCol w:w="847"/>
        <w:gridCol w:w="856"/>
        <w:gridCol w:w="847"/>
        <w:gridCol w:w="847"/>
        <w:gridCol w:w="847"/>
        <w:gridCol w:w="847"/>
      </w:tblGrid>
      <w:tr w:rsidR="00846C59" w14:paraId="59A4707E" w14:textId="77777777" w:rsidTr="00C95127">
        <w:tc>
          <w:tcPr>
            <w:tcW w:w="1011" w:type="dxa"/>
            <w:vMerge w:val="restart"/>
          </w:tcPr>
          <w:p w14:paraId="501B1D4B" w14:textId="77777777" w:rsidR="00846C59" w:rsidRP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Cs w:val="20"/>
              </w:rPr>
            </w:pPr>
            <w:r w:rsidRPr="00846C59">
              <w:rPr>
                <w:rFonts w:ascii="Arial" w:eastAsia="Arial" w:hAnsi="Arial" w:cs="Arial"/>
                <w:szCs w:val="20"/>
              </w:rPr>
              <w:t>Decimal Value</w:t>
            </w:r>
          </w:p>
        </w:tc>
        <w:tc>
          <w:tcPr>
            <w:tcW w:w="4249" w:type="dxa"/>
            <w:gridSpan w:val="5"/>
          </w:tcPr>
          <w:p w14:paraId="3B3FA555" w14:textId="77777777" w:rsidR="00846C59" w:rsidRP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Cs w:val="20"/>
              </w:rPr>
            </w:pPr>
            <w:r w:rsidRPr="00846C59">
              <w:rPr>
                <w:rFonts w:ascii="Arial" w:eastAsia="Arial" w:hAnsi="Arial" w:cs="Arial"/>
                <w:szCs w:val="20"/>
              </w:rPr>
              <w:t>Binary Sum</w:t>
            </w:r>
          </w:p>
        </w:tc>
        <w:tc>
          <w:tcPr>
            <w:tcW w:w="4244" w:type="dxa"/>
            <w:gridSpan w:val="5"/>
          </w:tcPr>
          <w:p w14:paraId="13B6749D" w14:textId="77777777" w:rsidR="00846C59" w:rsidRP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Cs w:val="20"/>
              </w:rPr>
            </w:pPr>
            <w:r w:rsidRPr="00846C59">
              <w:rPr>
                <w:rFonts w:ascii="Arial" w:eastAsia="Arial" w:hAnsi="Arial" w:cs="Arial"/>
                <w:szCs w:val="20"/>
              </w:rPr>
              <w:t>BCD Sum</w:t>
            </w:r>
          </w:p>
        </w:tc>
      </w:tr>
      <w:tr w:rsidR="00846C59" w14:paraId="5B4B252F" w14:textId="77777777" w:rsidTr="00C95127">
        <w:tc>
          <w:tcPr>
            <w:tcW w:w="1011" w:type="dxa"/>
            <w:vMerge/>
          </w:tcPr>
          <w:p w14:paraId="147C7A3A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0669BE7E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</w:p>
        </w:tc>
        <w:tc>
          <w:tcPr>
            <w:tcW w:w="847" w:type="dxa"/>
          </w:tcPr>
          <w:p w14:paraId="21BD9CD3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7" w:type="dxa"/>
          </w:tcPr>
          <w:p w14:paraId="02361536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7" w:type="dxa"/>
          </w:tcPr>
          <w:p w14:paraId="6FD861D3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7" w:type="dxa"/>
          </w:tcPr>
          <w:p w14:paraId="5B2DD81C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6" w:type="dxa"/>
          </w:tcPr>
          <w:p w14:paraId="08C88FB4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47" w:type="dxa"/>
          </w:tcPr>
          <w:p w14:paraId="113DA497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7" w:type="dxa"/>
          </w:tcPr>
          <w:p w14:paraId="04DFF12D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7" w:type="dxa"/>
          </w:tcPr>
          <w:p w14:paraId="1E34074B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7" w:type="dxa"/>
          </w:tcPr>
          <w:p w14:paraId="4D0887B6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3E5F82" w14:paraId="0A2DB842" w14:textId="77777777" w:rsidTr="00C95127">
        <w:tc>
          <w:tcPr>
            <w:tcW w:w="1011" w:type="dxa"/>
          </w:tcPr>
          <w:p w14:paraId="6CDE74A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61" w:type="dxa"/>
          </w:tcPr>
          <w:p w14:paraId="2D2D4EA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E2F5AC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9BA2C4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642860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11C7E4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2D254B6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ACB621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77E45B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244B2D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08E325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4F5ADD76" w14:textId="77777777" w:rsidTr="00C95127">
        <w:tc>
          <w:tcPr>
            <w:tcW w:w="1011" w:type="dxa"/>
          </w:tcPr>
          <w:p w14:paraId="17026A2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61" w:type="dxa"/>
          </w:tcPr>
          <w:p w14:paraId="52AE6FF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90B54B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2BDCA7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60D3D3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4F1C50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1A20DF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A2F286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E2D00B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F81EA9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6106E0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20317F1A" w14:textId="77777777" w:rsidTr="00C95127">
        <w:tc>
          <w:tcPr>
            <w:tcW w:w="1011" w:type="dxa"/>
          </w:tcPr>
          <w:p w14:paraId="6BEED18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43EA1EA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7A801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3431BB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08BA7B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8AE7FC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796812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89EE26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26093C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E1358D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7443EF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15BBC279" w14:textId="77777777" w:rsidTr="00C95127">
        <w:tc>
          <w:tcPr>
            <w:tcW w:w="1011" w:type="dxa"/>
          </w:tcPr>
          <w:p w14:paraId="25E5C05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61" w:type="dxa"/>
          </w:tcPr>
          <w:p w14:paraId="7A10B6C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E40BCB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494C32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A10513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F0889D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059CD54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CAF968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72DC12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15803C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894F65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57FFBB98" w14:textId="77777777" w:rsidTr="00C95127">
        <w:tc>
          <w:tcPr>
            <w:tcW w:w="1011" w:type="dxa"/>
          </w:tcPr>
          <w:p w14:paraId="5F20656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61" w:type="dxa"/>
          </w:tcPr>
          <w:p w14:paraId="78DE611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6400FF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2B24C5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D27102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EA46A2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548887D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4CF6B9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45F53B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81ADDB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9B74C8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36FB9E25" w14:textId="77777777" w:rsidTr="00C95127">
        <w:tc>
          <w:tcPr>
            <w:tcW w:w="1011" w:type="dxa"/>
          </w:tcPr>
          <w:p w14:paraId="08CCAD4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61" w:type="dxa"/>
          </w:tcPr>
          <w:p w14:paraId="2F206EA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A430D0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956F2F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7B40DD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184446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0A4105F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B8E0FA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3FB1B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348157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F6D164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787A4F04" w14:textId="77777777" w:rsidTr="00C95127">
        <w:tc>
          <w:tcPr>
            <w:tcW w:w="1011" w:type="dxa"/>
          </w:tcPr>
          <w:p w14:paraId="6DEEC5C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861" w:type="dxa"/>
          </w:tcPr>
          <w:p w14:paraId="7C27844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30A1E7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63F752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B7E1C4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010AC9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5AB9BE9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2D0DD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1C2D88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AF975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F1234A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36DD48B4" w14:textId="77777777" w:rsidTr="00C95127">
        <w:tc>
          <w:tcPr>
            <w:tcW w:w="1011" w:type="dxa"/>
          </w:tcPr>
          <w:p w14:paraId="07364BC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61" w:type="dxa"/>
          </w:tcPr>
          <w:p w14:paraId="49051C5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41CADF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B4AA25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3942B3A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EF2010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351E45B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564F44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CFBA16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C6CD2C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5DFD43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614F3F46" w14:textId="77777777" w:rsidTr="00C95127">
        <w:tc>
          <w:tcPr>
            <w:tcW w:w="1011" w:type="dxa"/>
          </w:tcPr>
          <w:p w14:paraId="623AEB7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61" w:type="dxa"/>
          </w:tcPr>
          <w:p w14:paraId="0969334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3E0802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6A1712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A7F7B6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7ACFC5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4259C07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8388E4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CB75B2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132240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B9C96B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7725A970" w14:textId="77777777" w:rsidTr="00C95127">
        <w:tc>
          <w:tcPr>
            <w:tcW w:w="1011" w:type="dxa"/>
          </w:tcPr>
          <w:p w14:paraId="383B5B3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861" w:type="dxa"/>
          </w:tcPr>
          <w:p w14:paraId="582801D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1DB3DF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2E4202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4B2CE6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AA491B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16770CF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038764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11F78B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F679B7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4C2FB0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1BD5D7C5" w14:textId="77777777" w:rsidTr="00070A11">
        <w:tc>
          <w:tcPr>
            <w:tcW w:w="1011" w:type="dxa"/>
          </w:tcPr>
          <w:p w14:paraId="7AE222C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861" w:type="dxa"/>
          </w:tcPr>
          <w:p w14:paraId="505DE8B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3DB591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9892CC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1E88B95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E3A5A9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1FB1A6C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D58C17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101E4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09550E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B4CC95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671BFCBD" w14:textId="77777777" w:rsidTr="00070A11">
        <w:tc>
          <w:tcPr>
            <w:tcW w:w="1011" w:type="dxa"/>
          </w:tcPr>
          <w:p w14:paraId="75C352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861" w:type="dxa"/>
          </w:tcPr>
          <w:p w14:paraId="612E5F2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4B057D8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CADE2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25CC0B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FE618E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5956C08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0247D4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2E76AF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2FF02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C0496D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20B915BD" w14:textId="77777777" w:rsidTr="00070A11">
        <w:tc>
          <w:tcPr>
            <w:tcW w:w="1011" w:type="dxa"/>
          </w:tcPr>
          <w:p w14:paraId="37BBCCC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861" w:type="dxa"/>
          </w:tcPr>
          <w:p w14:paraId="3AACD52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137901B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2444BD0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C156C3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CE4972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488776A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FE0BDF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BE37A0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0CD303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ABF875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48F0E828" w14:textId="77777777" w:rsidTr="00070A11">
        <w:tc>
          <w:tcPr>
            <w:tcW w:w="1011" w:type="dxa"/>
          </w:tcPr>
          <w:p w14:paraId="7783BF6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861" w:type="dxa"/>
          </w:tcPr>
          <w:p w14:paraId="1453117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51D2A31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18C718B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90C3E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5CAB28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5C2EAB7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574112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0C3C03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0B2DCA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8C782C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751AD199" w14:textId="77777777" w:rsidTr="00070A11">
        <w:tc>
          <w:tcPr>
            <w:tcW w:w="1011" w:type="dxa"/>
          </w:tcPr>
          <w:p w14:paraId="5D071FF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861" w:type="dxa"/>
          </w:tcPr>
          <w:p w14:paraId="75634ED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7DD4090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4A6A847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367C07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E50424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180C0AC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106D59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E3D56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3220D9E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153C0D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27C70816" w14:textId="77777777" w:rsidTr="00070A11">
        <w:tc>
          <w:tcPr>
            <w:tcW w:w="1011" w:type="dxa"/>
          </w:tcPr>
          <w:p w14:paraId="20E7C95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861" w:type="dxa"/>
          </w:tcPr>
          <w:p w14:paraId="772360F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234C18E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39645E3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A7F26F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B06BA6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2C29F81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11FF2D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1B4AD9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B74B1F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6DBC2A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137C3649" w14:textId="77777777" w:rsidTr="00E12DD0">
        <w:tc>
          <w:tcPr>
            <w:tcW w:w="1011" w:type="dxa"/>
          </w:tcPr>
          <w:p w14:paraId="198E0D2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861" w:type="dxa"/>
            <w:shd w:val="clear" w:color="auto" w:fill="FFFF00"/>
          </w:tcPr>
          <w:p w14:paraId="799B97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104F11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5A216F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656BA4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834D50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2DDDB0A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CCEF69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AD61B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2DE5D6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7B2052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2B14CAE7" w14:textId="77777777" w:rsidTr="00E12DD0">
        <w:tc>
          <w:tcPr>
            <w:tcW w:w="1011" w:type="dxa"/>
          </w:tcPr>
          <w:p w14:paraId="1F3B39D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861" w:type="dxa"/>
            <w:shd w:val="clear" w:color="auto" w:fill="FFFF00"/>
          </w:tcPr>
          <w:p w14:paraId="3E26536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F5A8B0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F93977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C2715A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276D54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73E0D94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3FDA7B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51795E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4DEC63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167EDA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2666D847" w14:textId="77777777" w:rsidTr="00E12DD0">
        <w:tc>
          <w:tcPr>
            <w:tcW w:w="1011" w:type="dxa"/>
          </w:tcPr>
          <w:p w14:paraId="57B8D25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861" w:type="dxa"/>
            <w:shd w:val="clear" w:color="auto" w:fill="FFFF00"/>
          </w:tcPr>
          <w:p w14:paraId="686A25F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B3ECD0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34C085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6E7DA8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7B825D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0E919CE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33D08F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78C897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581C55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E7C6CC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26D654E2" w14:textId="77777777" w:rsidTr="00E12DD0">
        <w:tc>
          <w:tcPr>
            <w:tcW w:w="1011" w:type="dxa"/>
          </w:tcPr>
          <w:p w14:paraId="5283F38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861" w:type="dxa"/>
            <w:shd w:val="clear" w:color="auto" w:fill="FFFF00"/>
          </w:tcPr>
          <w:p w14:paraId="2B229D2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9F36E2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AD4D21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18C77A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4D6029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312EA0B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4D967D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371CCF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FD1177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37E141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07832C5C" w14:textId="77777777" w:rsidR="00846C59" w:rsidRPr="00846C59" w:rsidRDefault="00846C59" w:rsidP="00846C59">
      <w:pPr>
        <w:pStyle w:val="Body"/>
        <w:jc w:val="center"/>
        <w:rPr>
          <w:rFonts w:ascii="Arial" w:hAnsi="Arial" w:cs="Arial"/>
          <w:b/>
          <w:szCs w:val="20"/>
        </w:rPr>
      </w:pPr>
      <w:r w:rsidRPr="00846C59">
        <w:rPr>
          <w:rFonts w:ascii="Arial" w:hAnsi="Arial" w:cs="Arial"/>
          <w:b/>
          <w:szCs w:val="20"/>
        </w:rPr>
        <w:t>Table F.3.1</w:t>
      </w:r>
    </w:p>
    <w:p w14:paraId="4E49791F" w14:textId="77777777" w:rsidR="00846C59" w:rsidRDefault="00846C59" w:rsidP="00846C59">
      <w:pPr>
        <w:pStyle w:val="Body"/>
        <w:jc w:val="center"/>
        <w:rPr>
          <w:b/>
          <w:szCs w:val="20"/>
        </w:rPr>
      </w:pPr>
    </w:p>
    <w:p w14:paraId="73B880D6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1075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2702"/>
        <w:gridCol w:w="2702"/>
        <w:gridCol w:w="1111"/>
        <w:gridCol w:w="2702"/>
      </w:tblGrid>
      <w:tr w:rsidR="00F33F95" w14:paraId="1C75190B" w14:textId="77777777" w:rsidTr="00F33F95">
        <w:trPr>
          <w:trHeight w:val="46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38523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Operation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738B4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A4 A3 A2 A1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71294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B4 B3 B2 B1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092A8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Overflow Carry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6F72C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S4 S3 S2 S1</w:t>
            </w:r>
          </w:p>
        </w:tc>
      </w:tr>
      <w:tr w:rsidR="00846C59" w14:paraId="27E8B03A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E8E77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+ 0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C5269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23E30" w14:textId="77777777" w:rsidR="00846C59" w:rsidRDefault="00BA01F8" w:rsidP="00BA01F8">
            <w:pPr>
              <w:jc w:val="center"/>
            </w:pPr>
            <w:r>
              <w:t>0 0 0 0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8B28B" w14:textId="77777777" w:rsidR="00846C59" w:rsidRDefault="00BA01F8" w:rsidP="00BA01F8">
            <w:pPr>
              <w:jc w:val="center"/>
            </w:pPr>
            <w:r>
              <w:t>0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6690C" w14:textId="77777777" w:rsidR="00846C59" w:rsidRDefault="00BA01F8" w:rsidP="00BA01F8">
            <w:pPr>
              <w:jc w:val="center"/>
            </w:pPr>
            <w:r>
              <w:t>1 0 0 1</w:t>
            </w:r>
          </w:p>
        </w:tc>
      </w:tr>
      <w:tr w:rsidR="00846C59" w14:paraId="56F9189F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D63C2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D648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1429A" w14:textId="77777777" w:rsidR="00846C59" w:rsidRDefault="00BA01F8" w:rsidP="00BA01F8">
            <w:pPr>
              <w:jc w:val="center"/>
            </w:pPr>
            <w:r>
              <w:t>0 0 0 1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4DB7F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570E8" w14:textId="77777777" w:rsidR="00846C59" w:rsidRDefault="00BA01F8" w:rsidP="00BA01F8">
            <w:pPr>
              <w:jc w:val="center"/>
            </w:pPr>
            <w:r>
              <w:t>0 0 0 0</w:t>
            </w:r>
          </w:p>
        </w:tc>
      </w:tr>
      <w:tr w:rsidR="00846C59" w14:paraId="3F52634A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26946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+ 2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D7049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9496D" w14:textId="77777777" w:rsidR="00846C59" w:rsidRDefault="00BA01F8" w:rsidP="00BA01F8">
            <w:pPr>
              <w:jc w:val="center"/>
            </w:pPr>
            <w:r>
              <w:t>0 0 1 0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2E18C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38783" w14:textId="77777777" w:rsidR="00846C59" w:rsidRDefault="00BA01F8" w:rsidP="00BA01F8">
            <w:pPr>
              <w:jc w:val="center"/>
            </w:pPr>
            <w:r>
              <w:t>0 0 0 1</w:t>
            </w:r>
          </w:p>
        </w:tc>
      </w:tr>
      <w:tr w:rsidR="00846C59" w14:paraId="5D22A6C6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7D84A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+ 3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16785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D54F2" w14:textId="77777777" w:rsidR="00846C59" w:rsidRDefault="00BA01F8" w:rsidP="00BA01F8">
            <w:pPr>
              <w:jc w:val="center"/>
            </w:pPr>
            <w:r>
              <w:t>0 0 1 1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0BCE0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ACC0C" w14:textId="77777777" w:rsidR="00846C59" w:rsidRDefault="00BA01F8" w:rsidP="00BA01F8">
            <w:pPr>
              <w:jc w:val="center"/>
            </w:pPr>
            <w:r>
              <w:t>0 0 1 0</w:t>
            </w:r>
          </w:p>
        </w:tc>
      </w:tr>
      <w:tr w:rsidR="00846C59" w14:paraId="12D5B6B3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4DF89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+ 4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049EF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13463" w14:textId="77777777" w:rsidR="00846C59" w:rsidRDefault="00BA01F8" w:rsidP="00BA01F8">
            <w:pPr>
              <w:jc w:val="center"/>
            </w:pPr>
            <w:r>
              <w:t>0 1 0 0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37648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D8A77" w14:textId="77777777" w:rsidR="00846C59" w:rsidRDefault="00BA01F8" w:rsidP="00BA01F8">
            <w:pPr>
              <w:jc w:val="center"/>
            </w:pPr>
            <w:r>
              <w:t>0 0 1 1</w:t>
            </w:r>
          </w:p>
        </w:tc>
      </w:tr>
      <w:tr w:rsidR="00846C59" w14:paraId="7664DCA2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E9EBC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+ 5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C647F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81994" w14:textId="77777777" w:rsidR="00846C59" w:rsidRDefault="00BA01F8" w:rsidP="00BA01F8">
            <w:pPr>
              <w:jc w:val="center"/>
            </w:pPr>
            <w:r>
              <w:t>0 1 0 1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A1A82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7BB99" w14:textId="77777777" w:rsidR="00846C59" w:rsidRDefault="00BA01F8" w:rsidP="00BA01F8">
            <w:pPr>
              <w:jc w:val="center"/>
            </w:pPr>
            <w:r>
              <w:t>0 1 0 0</w:t>
            </w:r>
          </w:p>
        </w:tc>
      </w:tr>
      <w:tr w:rsidR="00846C59" w14:paraId="685A81D7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11D07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+ 6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357DC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E3CE2" w14:textId="77777777" w:rsidR="00846C59" w:rsidRDefault="00BA01F8" w:rsidP="00BA01F8">
            <w:pPr>
              <w:jc w:val="center"/>
            </w:pPr>
            <w:r>
              <w:t>0 1 1 0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27927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E98D9" w14:textId="77777777" w:rsidR="00846C59" w:rsidRDefault="00BA01F8" w:rsidP="00BA01F8">
            <w:pPr>
              <w:jc w:val="center"/>
            </w:pPr>
            <w:r>
              <w:t>0 1 0 1</w:t>
            </w:r>
          </w:p>
        </w:tc>
      </w:tr>
      <w:tr w:rsidR="00846C59" w14:paraId="2937244F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3FA1B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+ 7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ED851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D74AA" w14:textId="77777777" w:rsidR="00846C59" w:rsidRDefault="00BA01F8" w:rsidP="00BA01F8">
            <w:pPr>
              <w:jc w:val="center"/>
            </w:pPr>
            <w:r>
              <w:t>0 1 1 1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18468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18423" w14:textId="77777777" w:rsidR="00846C59" w:rsidRDefault="00BA01F8" w:rsidP="00BA01F8">
            <w:pPr>
              <w:jc w:val="center"/>
            </w:pPr>
            <w:r>
              <w:t>0 1 1 0</w:t>
            </w:r>
          </w:p>
        </w:tc>
      </w:tr>
      <w:tr w:rsidR="00846C59" w14:paraId="02DE9314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AC43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+ 8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55DB6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8BAA7" w14:textId="77777777" w:rsidR="00846C59" w:rsidRDefault="00BA01F8" w:rsidP="00BA01F8">
            <w:pPr>
              <w:jc w:val="center"/>
            </w:pPr>
            <w:r>
              <w:t>1 0 0 0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D6099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FB5CF" w14:textId="77777777" w:rsidR="00846C59" w:rsidRDefault="00BA01F8" w:rsidP="00BA01F8">
            <w:pPr>
              <w:jc w:val="center"/>
            </w:pPr>
            <w:r>
              <w:t>0 1 1 1</w:t>
            </w:r>
          </w:p>
        </w:tc>
      </w:tr>
      <w:tr w:rsidR="00846C59" w14:paraId="3A4BFC9F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D27AE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+ 9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807A6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A0FB8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9EA54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F3BF5" w14:textId="77777777" w:rsidR="00846C59" w:rsidRDefault="00BA01F8" w:rsidP="00BA01F8">
            <w:pPr>
              <w:jc w:val="center"/>
            </w:pPr>
            <w:r>
              <w:t>1 0 0 0</w:t>
            </w:r>
          </w:p>
        </w:tc>
      </w:tr>
    </w:tbl>
    <w:p w14:paraId="102738B4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p w14:paraId="4BB71C2B" w14:textId="77777777" w:rsidR="00846C59" w:rsidRDefault="00846C59" w:rsidP="00D81BAC">
      <w:pPr>
        <w:pStyle w:val="Body"/>
        <w:jc w:val="center"/>
        <w:rPr>
          <w:rFonts w:ascii="Arial" w:hAnsi="Arial" w:cs="Arial"/>
          <w:b/>
          <w:szCs w:val="20"/>
        </w:rPr>
      </w:pPr>
      <w:r w:rsidRPr="006F3E3F">
        <w:rPr>
          <w:rFonts w:ascii="Arial" w:hAnsi="Arial" w:cs="Arial"/>
          <w:b/>
          <w:szCs w:val="20"/>
        </w:rPr>
        <w:t>Table F.3.2</w:t>
      </w:r>
    </w:p>
    <w:p w14:paraId="4AC08219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Decimal &gt;&gt; Binary &gt;&gt; BCD</w:t>
      </w:r>
    </w:p>
    <w:p w14:paraId="564BE92C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0 &gt;&gt; 0000 &gt;&gt; 0000</w:t>
      </w:r>
    </w:p>
    <w:p w14:paraId="393D32FF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9 &gt;&gt; 1001 &gt;&gt; 1001</w:t>
      </w:r>
    </w:p>
    <w:p w14:paraId="7BDA3DB2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10 &gt;&gt; 1010 &gt;&gt; 00010000</w:t>
      </w:r>
    </w:p>
    <w:p w14:paraId="7E7DC66D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12 &gt;&gt; 1100 &gt;&gt; 00010010</w:t>
      </w:r>
    </w:p>
    <w:p w14:paraId="3A325209" w14:textId="77777777" w:rsidR="00486055" w:rsidRPr="006F3E3F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34 &gt;&gt; Binary &gt;&gt; 00110100</w:t>
      </w:r>
    </w:p>
    <w:sectPr w:rsidR="00486055" w:rsidRPr="006F3E3F" w:rsidSect="0088101C">
      <w:headerReference w:type="default" r:id="rId14"/>
      <w:footerReference w:type="default" r:id="rId15"/>
      <w:pgSz w:w="11906" w:h="16838"/>
      <w:pgMar w:top="992" w:right="567" w:bottom="992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A711E" w14:textId="77777777" w:rsidR="00477C09" w:rsidRDefault="00477C09" w:rsidP="0088101C">
      <w:r>
        <w:separator/>
      </w:r>
    </w:p>
  </w:endnote>
  <w:endnote w:type="continuationSeparator" w:id="0">
    <w:p w14:paraId="2FF537D9" w14:textId="77777777" w:rsidR="00477C09" w:rsidRDefault="00477C09" w:rsidP="008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roman"/>
    <w:notTrueType/>
    <w:pitch w:val="default"/>
  </w:font>
  <w:font w:name="TimesTenLTStd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30DA" w14:textId="77777777" w:rsidR="00486055" w:rsidRDefault="00486055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E80CE8">
      <w:rPr>
        <w:rFonts w:ascii="Arial" w:eastAsia="Arial" w:hAnsi="Arial" w:cs="Arial"/>
        <w:noProof/>
        <w:sz w:val="18"/>
        <w:szCs w:val="18"/>
      </w:rPr>
      <w:t>5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9B28" w14:textId="77777777" w:rsidR="00477C09" w:rsidRDefault="00477C09" w:rsidP="0088101C">
      <w:r>
        <w:separator/>
      </w:r>
    </w:p>
  </w:footnote>
  <w:footnote w:type="continuationSeparator" w:id="0">
    <w:p w14:paraId="27979246" w14:textId="77777777" w:rsidR="00477C09" w:rsidRDefault="00477C09" w:rsidP="0088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050D" w14:textId="77777777" w:rsidR="00486055" w:rsidRDefault="00486055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/>
        <w:sz w:val="18"/>
        <w:szCs w:val="18"/>
      </w:rPr>
      <w:t>Department of Electrical &amp;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>EEE/ETE211L Digital Logic Design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210"/>
    <w:multiLevelType w:val="multilevel"/>
    <w:tmpl w:val="52F4BD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" w15:restartNumberingAfterBreak="0">
    <w:nsid w:val="06C90E79"/>
    <w:multiLevelType w:val="multilevel"/>
    <w:tmpl w:val="E200CD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" w15:restartNumberingAfterBreak="0">
    <w:nsid w:val="109B3358"/>
    <w:multiLevelType w:val="multilevel"/>
    <w:tmpl w:val="DB829A9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3" w15:restartNumberingAfterBreak="0">
    <w:nsid w:val="16D052F5"/>
    <w:multiLevelType w:val="multilevel"/>
    <w:tmpl w:val="9C26FDF6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4" w15:restartNumberingAfterBreak="0">
    <w:nsid w:val="17A8373C"/>
    <w:multiLevelType w:val="multilevel"/>
    <w:tmpl w:val="61C07D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5" w15:restartNumberingAfterBreak="0">
    <w:nsid w:val="1FF818D1"/>
    <w:multiLevelType w:val="multilevel"/>
    <w:tmpl w:val="59BE442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6" w15:restartNumberingAfterBreak="0">
    <w:nsid w:val="25CD508E"/>
    <w:multiLevelType w:val="multilevel"/>
    <w:tmpl w:val="49AA67C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7" w15:restartNumberingAfterBreak="0">
    <w:nsid w:val="2BD53421"/>
    <w:multiLevelType w:val="multilevel"/>
    <w:tmpl w:val="32A410D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8" w15:restartNumberingAfterBreak="0">
    <w:nsid w:val="3ED81395"/>
    <w:multiLevelType w:val="multilevel"/>
    <w:tmpl w:val="D7A6BBA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9" w15:restartNumberingAfterBreak="0">
    <w:nsid w:val="44F8108E"/>
    <w:multiLevelType w:val="multilevel"/>
    <w:tmpl w:val="A942E43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0" w15:restartNumberingAfterBreak="0">
    <w:nsid w:val="45771A16"/>
    <w:multiLevelType w:val="multilevel"/>
    <w:tmpl w:val="E982CCE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1" w15:restartNumberingAfterBreak="0">
    <w:nsid w:val="476F4133"/>
    <w:multiLevelType w:val="multilevel"/>
    <w:tmpl w:val="1182009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2" w15:restartNumberingAfterBreak="0">
    <w:nsid w:val="47764EAD"/>
    <w:multiLevelType w:val="multilevel"/>
    <w:tmpl w:val="F97A47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3" w15:restartNumberingAfterBreak="0">
    <w:nsid w:val="48EE078A"/>
    <w:multiLevelType w:val="multilevel"/>
    <w:tmpl w:val="D54EB460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4" w15:restartNumberingAfterBreak="0">
    <w:nsid w:val="49FE4979"/>
    <w:multiLevelType w:val="multilevel"/>
    <w:tmpl w:val="E708C184"/>
    <w:styleLink w:val="List1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5" w15:restartNumberingAfterBreak="0">
    <w:nsid w:val="4E543FF8"/>
    <w:multiLevelType w:val="multilevel"/>
    <w:tmpl w:val="AF3060B2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6" w15:restartNumberingAfterBreak="0">
    <w:nsid w:val="517B2467"/>
    <w:multiLevelType w:val="multilevel"/>
    <w:tmpl w:val="5672AA5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7" w15:restartNumberingAfterBreak="0">
    <w:nsid w:val="52DA3616"/>
    <w:multiLevelType w:val="multilevel"/>
    <w:tmpl w:val="367697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 w15:restartNumberingAfterBreak="0">
    <w:nsid w:val="57A51692"/>
    <w:multiLevelType w:val="hybridMultilevel"/>
    <w:tmpl w:val="47CEFAE8"/>
    <w:lvl w:ilvl="0" w:tplc="152237FC">
      <w:start w:val="1"/>
      <w:numFmt w:val="upperLetter"/>
      <w:lvlText w:val="%1."/>
      <w:lvlJc w:val="left"/>
      <w:pPr>
        <w:ind w:left="720" w:hanging="360"/>
      </w:pPr>
      <w:rPr>
        <w:rFonts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50D6F"/>
    <w:multiLevelType w:val="multilevel"/>
    <w:tmpl w:val="0018E48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0" w15:restartNumberingAfterBreak="0">
    <w:nsid w:val="721F63D5"/>
    <w:multiLevelType w:val="multilevel"/>
    <w:tmpl w:val="516AC9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1" w15:restartNumberingAfterBreak="0">
    <w:nsid w:val="72753D2A"/>
    <w:multiLevelType w:val="multilevel"/>
    <w:tmpl w:val="45181E7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2" w15:restartNumberingAfterBreak="0">
    <w:nsid w:val="7B71025A"/>
    <w:multiLevelType w:val="multilevel"/>
    <w:tmpl w:val="AB4C14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3" w15:restartNumberingAfterBreak="0">
    <w:nsid w:val="7ED34B74"/>
    <w:multiLevelType w:val="multilevel"/>
    <w:tmpl w:val="CF52153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4" w15:restartNumberingAfterBreak="0">
    <w:nsid w:val="7F180CE8"/>
    <w:multiLevelType w:val="multilevel"/>
    <w:tmpl w:val="80C6A0A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9"/>
  </w:num>
  <w:num w:numId="5">
    <w:abstractNumId w:val="0"/>
  </w:num>
  <w:num w:numId="6">
    <w:abstractNumId w:val="15"/>
  </w:num>
  <w:num w:numId="7">
    <w:abstractNumId w:val="24"/>
  </w:num>
  <w:num w:numId="8">
    <w:abstractNumId w:val="8"/>
  </w:num>
  <w:num w:numId="9">
    <w:abstractNumId w:val="5"/>
  </w:num>
  <w:num w:numId="10">
    <w:abstractNumId w:val="22"/>
  </w:num>
  <w:num w:numId="11">
    <w:abstractNumId w:val="4"/>
  </w:num>
  <w:num w:numId="12">
    <w:abstractNumId w:val="7"/>
  </w:num>
  <w:num w:numId="13">
    <w:abstractNumId w:val="14"/>
  </w:num>
  <w:num w:numId="14">
    <w:abstractNumId w:val="11"/>
  </w:num>
  <w:num w:numId="15">
    <w:abstractNumId w:val="12"/>
  </w:num>
  <w:num w:numId="16">
    <w:abstractNumId w:val="1"/>
  </w:num>
  <w:num w:numId="17">
    <w:abstractNumId w:val="23"/>
  </w:num>
  <w:num w:numId="18">
    <w:abstractNumId w:val="19"/>
  </w:num>
  <w:num w:numId="19">
    <w:abstractNumId w:val="16"/>
  </w:num>
  <w:num w:numId="20">
    <w:abstractNumId w:val="21"/>
  </w:num>
  <w:num w:numId="21">
    <w:abstractNumId w:val="6"/>
  </w:num>
  <w:num w:numId="22">
    <w:abstractNumId w:val="3"/>
  </w:num>
  <w:num w:numId="23">
    <w:abstractNumId w:val="10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01C"/>
    <w:rsid w:val="00003896"/>
    <w:rsid w:val="00070A11"/>
    <w:rsid w:val="00123059"/>
    <w:rsid w:val="00151DD0"/>
    <w:rsid w:val="001640FB"/>
    <w:rsid w:val="0025018E"/>
    <w:rsid w:val="002937EA"/>
    <w:rsid w:val="00337F78"/>
    <w:rsid w:val="003737E5"/>
    <w:rsid w:val="003868ED"/>
    <w:rsid w:val="003E5F82"/>
    <w:rsid w:val="0046738A"/>
    <w:rsid w:val="00477C09"/>
    <w:rsid w:val="00486055"/>
    <w:rsid w:val="00491719"/>
    <w:rsid w:val="004C3425"/>
    <w:rsid w:val="004E0C0B"/>
    <w:rsid w:val="005C5587"/>
    <w:rsid w:val="005E1C10"/>
    <w:rsid w:val="005F0276"/>
    <w:rsid w:val="005F32A0"/>
    <w:rsid w:val="0062055F"/>
    <w:rsid w:val="0064339D"/>
    <w:rsid w:val="006A6698"/>
    <w:rsid w:val="006C3D9F"/>
    <w:rsid w:val="006F3E3F"/>
    <w:rsid w:val="00745EFB"/>
    <w:rsid w:val="007D3BB8"/>
    <w:rsid w:val="008110A1"/>
    <w:rsid w:val="00846C59"/>
    <w:rsid w:val="008733B6"/>
    <w:rsid w:val="0088101C"/>
    <w:rsid w:val="00944BFD"/>
    <w:rsid w:val="00984DD2"/>
    <w:rsid w:val="00A25A85"/>
    <w:rsid w:val="00A448CB"/>
    <w:rsid w:val="00AE47E1"/>
    <w:rsid w:val="00B12991"/>
    <w:rsid w:val="00B510A1"/>
    <w:rsid w:val="00BA01F8"/>
    <w:rsid w:val="00BC105E"/>
    <w:rsid w:val="00BC274C"/>
    <w:rsid w:val="00C95127"/>
    <w:rsid w:val="00D6121F"/>
    <w:rsid w:val="00D81BAC"/>
    <w:rsid w:val="00DB169C"/>
    <w:rsid w:val="00E07A0D"/>
    <w:rsid w:val="00E12DD0"/>
    <w:rsid w:val="00E47236"/>
    <w:rsid w:val="00E56C90"/>
    <w:rsid w:val="00E80CE8"/>
    <w:rsid w:val="00EB1221"/>
    <w:rsid w:val="00F3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C038A8"/>
  <w15:docId w15:val="{88C14798-B8C3-4DDF-91D2-F1027DA9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101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101C"/>
    <w:rPr>
      <w:u w:val="single"/>
    </w:rPr>
  </w:style>
  <w:style w:type="paragraph" w:customStyle="1" w:styleId="HeaderFooter">
    <w:name w:val="Header &amp; Footer"/>
    <w:rsid w:val="0088101C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sid w:val="0088101C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Bullet"/>
    <w:rsid w:val="0088101C"/>
    <w:pPr>
      <w:numPr>
        <w:numId w:val="6"/>
      </w:numPr>
    </w:pPr>
  </w:style>
  <w:style w:type="numbering" w:customStyle="1" w:styleId="Bullet">
    <w:name w:val="Bullet"/>
    <w:rsid w:val="0088101C"/>
    <w:pPr>
      <w:numPr>
        <w:numId w:val="22"/>
      </w:numPr>
    </w:pPr>
  </w:style>
  <w:style w:type="numbering" w:customStyle="1" w:styleId="Numbered">
    <w:name w:val="Numbered"/>
    <w:rsid w:val="0088101C"/>
    <w:pPr>
      <w:numPr>
        <w:numId w:val="24"/>
      </w:numPr>
    </w:pPr>
  </w:style>
  <w:style w:type="numbering" w:customStyle="1" w:styleId="List1">
    <w:name w:val="List 1"/>
    <w:basedOn w:val="Numbered"/>
    <w:rsid w:val="0088101C"/>
    <w:pPr>
      <w:numPr>
        <w:numId w:val="13"/>
      </w:numPr>
    </w:pPr>
  </w:style>
  <w:style w:type="paragraph" w:customStyle="1" w:styleId="TableStyle2">
    <w:name w:val="Table Style 2"/>
    <w:rsid w:val="0088101C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E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2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Swiftcode</cp:lastModifiedBy>
  <cp:revision>23</cp:revision>
  <cp:lastPrinted>2016-02-10T05:59:00Z</cp:lastPrinted>
  <dcterms:created xsi:type="dcterms:W3CDTF">2015-10-18T03:52:00Z</dcterms:created>
  <dcterms:modified xsi:type="dcterms:W3CDTF">2021-11-27T03:16:00Z</dcterms:modified>
</cp:coreProperties>
</file>