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E5DF" w14:textId="77777777" w:rsidR="00F00D72" w:rsidRPr="00F00D72" w:rsidRDefault="00F00D72" w:rsidP="00F00D72">
      <w:pPr>
        <w:shd w:val="clear" w:color="auto" w:fill="FFFFFF"/>
        <w:spacing w:after="0" w:line="240" w:lineRule="auto"/>
        <w:jc w:val="center"/>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Term Paper: Drones for Logistics and Supply Chain Management</w:t>
      </w:r>
    </w:p>
    <w:p w14:paraId="27CC7793" w14:textId="432BF440"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Abstract</w:t>
      </w:r>
      <w:r w:rsidRPr="00F00D72">
        <w:rPr>
          <w:rFonts w:ascii="Times New Roman" w:eastAsia="Times New Roman" w:hAnsi="Times New Roman" w:cs="Times New Roman"/>
          <w:b/>
          <w:bCs/>
          <w:kern w:val="0"/>
          <w:sz w:val="24"/>
          <w:szCs w:val="24"/>
          <w14:ligatures w14:val="none"/>
        </w:rPr>
        <w:t>:</w:t>
      </w:r>
    </w:p>
    <w:p w14:paraId="6A141AE4" w14:textId="77777777" w:rsid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Drones have the potential to revolutionize the logistics and supply chain management (SCM) industry. Drones are unmanned aerial vehicles (UAVs) that can be used to transport packages, deliver medical supplies, and inspect infrastructure. Drones are faster and more efficient than traditional modes of transportation, and they can be used to reach remote areas that are difficult to access by road or rail.</w:t>
      </w:r>
    </w:p>
    <w:p w14:paraId="1D313F40"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p>
    <w:p w14:paraId="20588A87"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This term paper will discuss the use of drones in logistics and SCM. The paper will focus on the following areas:</w:t>
      </w:r>
    </w:p>
    <w:p w14:paraId="7FC70D85" w14:textId="77777777" w:rsidR="00F00D72" w:rsidRPr="00F00D72" w:rsidRDefault="00F00D72" w:rsidP="00F00D72">
      <w:pPr>
        <w:numPr>
          <w:ilvl w:val="0"/>
          <w:numId w:val="1"/>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The most promising applications for drones in logistics and SCM</w:t>
      </w:r>
    </w:p>
    <w:p w14:paraId="125E952A" w14:textId="77777777" w:rsidR="00F00D72" w:rsidRPr="00F00D72" w:rsidRDefault="00F00D72" w:rsidP="00F00D72">
      <w:pPr>
        <w:numPr>
          <w:ilvl w:val="0"/>
          <w:numId w:val="1"/>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The economic and environmental benefits of using drones in logistics and SCM</w:t>
      </w:r>
    </w:p>
    <w:p w14:paraId="518D2AD2" w14:textId="77777777" w:rsidR="00F00D72" w:rsidRPr="00F00D72" w:rsidRDefault="00F00D72" w:rsidP="00F00D72">
      <w:pPr>
        <w:numPr>
          <w:ilvl w:val="0"/>
          <w:numId w:val="1"/>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The challenges of implementing drones in logistics and SCM</w:t>
      </w:r>
    </w:p>
    <w:p w14:paraId="6136D0B6" w14:textId="77777777" w:rsid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p>
    <w:p w14:paraId="2FB0ADD4" w14:textId="7872A527"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Introduction</w:t>
      </w:r>
      <w:r w:rsidRPr="00F00D72">
        <w:rPr>
          <w:rFonts w:ascii="Times New Roman" w:eastAsia="Times New Roman" w:hAnsi="Times New Roman" w:cs="Times New Roman"/>
          <w:b/>
          <w:bCs/>
          <w:kern w:val="0"/>
          <w:sz w:val="24"/>
          <w:szCs w:val="24"/>
          <w14:ligatures w14:val="none"/>
        </w:rPr>
        <w:t>:</w:t>
      </w:r>
    </w:p>
    <w:p w14:paraId="28097B4E" w14:textId="77777777" w:rsid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 xml:space="preserve">The logistics and SCM industry </w:t>
      </w:r>
      <w:proofErr w:type="gramStart"/>
      <w:r w:rsidRPr="00F00D72">
        <w:rPr>
          <w:rFonts w:ascii="Times New Roman" w:eastAsia="Times New Roman" w:hAnsi="Times New Roman" w:cs="Times New Roman"/>
          <w:kern w:val="0"/>
          <w:sz w:val="24"/>
          <w:szCs w:val="24"/>
          <w14:ligatures w14:val="none"/>
        </w:rPr>
        <w:t>is</w:t>
      </w:r>
      <w:proofErr w:type="gramEnd"/>
      <w:r w:rsidRPr="00F00D72">
        <w:rPr>
          <w:rFonts w:ascii="Times New Roman" w:eastAsia="Times New Roman" w:hAnsi="Times New Roman" w:cs="Times New Roman"/>
          <w:kern w:val="0"/>
          <w:sz w:val="24"/>
          <w:szCs w:val="24"/>
          <w14:ligatures w14:val="none"/>
        </w:rPr>
        <w:t xml:space="preserve"> responsible for the movement and storage of goods and services from the point of origin to the point of consumption. The industry is worth trillions of dollars and employs millions of people around the world.</w:t>
      </w:r>
    </w:p>
    <w:p w14:paraId="42CAF218"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p>
    <w:p w14:paraId="0ECC1849" w14:textId="77777777" w:rsid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Traditional modes of transportation, such as trucks, trains, and ships, are essential for the logistics and SCM industry. However, these modes of transportation are often slow and inefficient. They can also be expensive, especially for businesses that need to transport goods over long distances or to remote areas.</w:t>
      </w:r>
    </w:p>
    <w:p w14:paraId="2D246D55"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p>
    <w:p w14:paraId="46CC5DCB" w14:textId="77777777" w:rsid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Drones have the potential to address the challenges of traditional modes of transportation. Drones are faster and more efficient than trucks, trains, and ships. They can also be used to reach remote areas that are difficult to access by road or rail.</w:t>
      </w:r>
    </w:p>
    <w:p w14:paraId="7C17C371"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p>
    <w:p w14:paraId="29371435" w14:textId="578D4865"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The Most Promising Applications for Drones in Logistics and SCM</w:t>
      </w:r>
      <w:r w:rsidRPr="00F00D72">
        <w:rPr>
          <w:rFonts w:ascii="Times New Roman" w:eastAsia="Times New Roman" w:hAnsi="Times New Roman" w:cs="Times New Roman"/>
          <w:b/>
          <w:bCs/>
          <w:kern w:val="0"/>
          <w:sz w:val="24"/>
          <w:szCs w:val="24"/>
          <w14:ligatures w14:val="none"/>
        </w:rPr>
        <w:t>:</w:t>
      </w:r>
    </w:p>
    <w:p w14:paraId="410EF877"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There are a number of promising applications for drones in logistics and SCM. Some of the most promising applications include:</w:t>
      </w:r>
    </w:p>
    <w:p w14:paraId="765EC472" w14:textId="77777777" w:rsidR="00F00D72" w:rsidRPr="00F00D72" w:rsidRDefault="00F00D72" w:rsidP="00F00D72">
      <w:pPr>
        <w:numPr>
          <w:ilvl w:val="0"/>
          <w:numId w:val="2"/>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Package delivery:</w:t>
      </w:r>
      <w:r w:rsidRPr="00F00D72">
        <w:rPr>
          <w:rFonts w:ascii="Times New Roman" w:eastAsia="Times New Roman" w:hAnsi="Times New Roman" w:cs="Times New Roman"/>
          <w:kern w:val="0"/>
          <w:sz w:val="24"/>
          <w:szCs w:val="24"/>
          <w14:ligatures w14:val="none"/>
        </w:rPr>
        <w:t> Drones can be used to deliver packages to customers quickly and efficiently. Drones can be used to reach remote areas that are difficult to access by traditional modes of transportation.</w:t>
      </w:r>
    </w:p>
    <w:p w14:paraId="2CA333BD" w14:textId="77777777" w:rsidR="00F00D72" w:rsidRPr="00F00D72" w:rsidRDefault="00F00D72" w:rsidP="00F00D72">
      <w:pPr>
        <w:numPr>
          <w:ilvl w:val="0"/>
          <w:numId w:val="2"/>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Medical supply delivery:</w:t>
      </w:r>
      <w:r w:rsidRPr="00F00D72">
        <w:rPr>
          <w:rFonts w:ascii="Times New Roman" w:eastAsia="Times New Roman" w:hAnsi="Times New Roman" w:cs="Times New Roman"/>
          <w:kern w:val="0"/>
          <w:sz w:val="24"/>
          <w:szCs w:val="24"/>
          <w14:ligatures w14:val="none"/>
        </w:rPr>
        <w:t> Drones can be used to deliver medical supplies to remote areas and disaster zones. Drones can also be used to deliver medical supplies to hospitals and clinics in urban areas.</w:t>
      </w:r>
    </w:p>
    <w:p w14:paraId="0C04A9E9" w14:textId="77777777" w:rsidR="00F00D72" w:rsidRDefault="00F00D72" w:rsidP="00F00D72">
      <w:pPr>
        <w:numPr>
          <w:ilvl w:val="0"/>
          <w:numId w:val="2"/>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Infrastructure inspection:</w:t>
      </w:r>
      <w:r w:rsidRPr="00F00D72">
        <w:rPr>
          <w:rFonts w:ascii="Times New Roman" w:eastAsia="Times New Roman" w:hAnsi="Times New Roman" w:cs="Times New Roman"/>
          <w:kern w:val="0"/>
          <w:sz w:val="24"/>
          <w:szCs w:val="24"/>
          <w14:ligatures w14:val="none"/>
        </w:rPr>
        <w:t> Drones can be used to inspect bridges, roads, and other infrastructure for damage and defects. Drones can also be used to inspect power lines and pipelines.</w:t>
      </w:r>
    </w:p>
    <w:p w14:paraId="02BEFDCD" w14:textId="77777777" w:rsidR="00F00D72" w:rsidRPr="00F00D72" w:rsidRDefault="00F00D72" w:rsidP="00F00D72">
      <w:pPr>
        <w:shd w:val="clear" w:color="auto" w:fill="FFFFFF"/>
        <w:spacing w:after="0" w:line="240" w:lineRule="auto"/>
        <w:ind w:left="720"/>
        <w:rPr>
          <w:rFonts w:ascii="Times New Roman" w:eastAsia="Times New Roman" w:hAnsi="Times New Roman" w:cs="Times New Roman"/>
          <w:kern w:val="0"/>
          <w:sz w:val="24"/>
          <w:szCs w:val="24"/>
          <w14:ligatures w14:val="none"/>
        </w:rPr>
      </w:pPr>
    </w:p>
    <w:p w14:paraId="29F717BA" w14:textId="4ABEAD41"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The Economic and Environmental Benefits of Using Drones in Logistics and SCM</w:t>
      </w:r>
      <w:r w:rsidRPr="00F00D72">
        <w:rPr>
          <w:rFonts w:ascii="Times New Roman" w:eastAsia="Times New Roman" w:hAnsi="Times New Roman" w:cs="Times New Roman"/>
          <w:b/>
          <w:bCs/>
          <w:kern w:val="0"/>
          <w:sz w:val="24"/>
          <w:szCs w:val="24"/>
          <w14:ligatures w14:val="none"/>
        </w:rPr>
        <w:t>:</w:t>
      </w:r>
    </w:p>
    <w:p w14:paraId="07560A5F"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There are a number of economic and environmental benefits to using drones in logistics and SCM. Some of the economic benefits include:</w:t>
      </w:r>
    </w:p>
    <w:p w14:paraId="0AD8A326" w14:textId="77777777" w:rsidR="00F00D72" w:rsidRPr="00F00D72" w:rsidRDefault="00F00D72" w:rsidP="00F00D72">
      <w:pPr>
        <w:numPr>
          <w:ilvl w:val="0"/>
          <w:numId w:val="3"/>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Reduced transportation costs:</w:t>
      </w:r>
      <w:r w:rsidRPr="00F00D72">
        <w:rPr>
          <w:rFonts w:ascii="Times New Roman" w:eastAsia="Times New Roman" w:hAnsi="Times New Roman" w:cs="Times New Roman"/>
          <w:kern w:val="0"/>
          <w:sz w:val="24"/>
          <w:szCs w:val="24"/>
          <w14:ligatures w14:val="none"/>
        </w:rPr>
        <w:t> Drones can help businesses to reduce their transportation costs by delivering packages more efficiently.</w:t>
      </w:r>
    </w:p>
    <w:p w14:paraId="33F7AAF8" w14:textId="77777777" w:rsidR="00F00D72" w:rsidRPr="00F00D72" w:rsidRDefault="00F00D72" w:rsidP="00F00D72">
      <w:pPr>
        <w:numPr>
          <w:ilvl w:val="0"/>
          <w:numId w:val="3"/>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lastRenderedPageBreak/>
        <w:t>Increased access to markets:</w:t>
      </w:r>
      <w:r w:rsidRPr="00F00D72">
        <w:rPr>
          <w:rFonts w:ascii="Times New Roman" w:eastAsia="Times New Roman" w:hAnsi="Times New Roman" w:cs="Times New Roman"/>
          <w:kern w:val="0"/>
          <w:sz w:val="24"/>
          <w:szCs w:val="24"/>
          <w14:ligatures w14:val="none"/>
        </w:rPr>
        <w:t> Drones can help businesses to reach new markets that are difficult to access by traditional modes of transportation.</w:t>
      </w:r>
    </w:p>
    <w:p w14:paraId="3F66AE7B" w14:textId="77777777" w:rsidR="00F00D72" w:rsidRDefault="00F00D72" w:rsidP="00F00D72">
      <w:pPr>
        <w:numPr>
          <w:ilvl w:val="0"/>
          <w:numId w:val="3"/>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Improved customer service: </w:t>
      </w:r>
      <w:r w:rsidRPr="00F00D72">
        <w:rPr>
          <w:rFonts w:ascii="Times New Roman" w:eastAsia="Times New Roman" w:hAnsi="Times New Roman" w:cs="Times New Roman"/>
          <w:kern w:val="0"/>
          <w:sz w:val="24"/>
          <w:szCs w:val="24"/>
          <w14:ligatures w14:val="none"/>
        </w:rPr>
        <w:t>Drones can help businesses to improve their customer service by delivering packages more quickly.</w:t>
      </w:r>
    </w:p>
    <w:p w14:paraId="13CE29D4" w14:textId="77777777" w:rsidR="00F00D72" w:rsidRPr="00F00D72" w:rsidRDefault="00F00D72" w:rsidP="00F00D72">
      <w:pPr>
        <w:shd w:val="clear" w:color="auto" w:fill="FFFFFF"/>
        <w:spacing w:after="0" w:line="240" w:lineRule="auto"/>
        <w:ind w:left="720"/>
        <w:rPr>
          <w:rFonts w:ascii="Times New Roman" w:eastAsia="Times New Roman" w:hAnsi="Times New Roman" w:cs="Times New Roman"/>
          <w:kern w:val="0"/>
          <w:sz w:val="24"/>
          <w:szCs w:val="24"/>
          <w14:ligatures w14:val="none"/>
        </w:rPr>
      </w:pPr>
    </w:p>
    <w:p w14:paraId="61407BF9" w14:textId="77777777"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Some of the environmental benefits of using drones in logistics and SCM include:</w:t>
      </w:r>
    </w:p>
    <w:p w14:paraId="01E0F0C1" w14:textId="77777777" w:rsidR="00F00D72" w:rsidRPr="00F00D72" w:rsidRDefault="00F00D72" w:rsidP="00F00D72">
      <w:pPr>
        <w:numPr>
          <w:ilvl w:val="0"/>
          <w:numId w:val="4"/>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Reduced greenhouse gas emissions:</w:t>
      </w:r>
      <w:r w:rsidRPr="00F00D72">
        <w:rPr>
          <w:rFonts w:ascii="Times New Roman" w:eastAsia="Times New Roman" w:hAnsi="Times New Roman" w:cs="Times New Roman"/>
          <w:kern w:val="0"/>
          <w:sz w:val="24"/>
          <w:szCs w:val="24"/>
          <w14:ligatures w14:val="none"/>
        </w:rPr>
        <w:t> Drones are more efficient than traditional modes of transportation, which can help to reduce greenhouse gas emissions.</w:t>
      </w:r>
    </w:p>
    <w:p w14:paraId="2D80C1CE" w14:textId="77777777" w:rsidR="00F00D72" w:rsidRDefault="00F00D72" w:rsidP="00F00D72">
      <w:pPr>
        <w:numPr>
          <w:ilvl w:val="0"/>
          <w:numId w:val="4"/>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Reduced traffic congestion:</w:t>
      </w:r>
      <w:r w:rsidRPr="00F00D72">
        <w:rPr>
          <w:rFonts w:ascii="Times New Roman" w:eastAsia="Times New Roman" w:hAnsi="Times New Roman" w:cs="Times New Roman"/>
          <w:kern w:val="0"/>
          <w:sz w:val="24"/>
          <w:szCs w:val="24"/>
          <w14:ligatures w14:val="none"/>
        </w:rPr>
        <w:t> Drones can help to reduce traffic congestion by delivering packages without using roads.</w:t>
      </w:r>
    </w:p>
    <w:p w14:paraId="704B692E" w14:textId="77777777" w:rsidR="00F00D72" w:rsidRPr="00F00D72" w:rsidRDefault="00F00D72" w:rsidP="00F00D72">
      <w:pPr>
        <w:shd w:val="clear" w:color="auto" w:fill="FFFFFF"/>
        <w:spacing w:after="0" w:line="240" w:lineRule="auto"/>
        <w:ind w:left="720"/>
        <w:rPr>
          <w:rFonts w:ascii="Times New Roman" w:eastAsia="Times New Roman" w:hAnsi="Times New Roman" w:cs="Times New Roman"/>
          <w:kern w:val="0"/>
          <w:sz w:val="24"/>
          <w:szCs w:val="24"/>
          <w14:ligatures w14:val="none"/>
        </w:rPr>
      </w:pPr>
    </w:p>
    <w:p w14:paraId="3F97BD53" w14:textId="6E72F219"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The Challenges of Implementing Drones in Logistics and SCM</w:t>
      </w:r>
      <w:r w:rsidRPr="00F00D72">
        <w:rPr>
          <w:rFonts w:ascii="Times New Roman" w:eastAsia="Times New Roman" w:hAnsi="Times New Roman" w:cs="Times New Roman"/>
          <w:b/>
          <w:bCs/>
          <w:kern w:val="0"/>
          <w:sz w:val="24"/>
          <w:szCs w:val="24"/>
          <w14:ligatures w14:val="none"/>
        </w:rPr>
        <w:t>:</w:t>
      </w:r>
    </w:p>
    <w:p w14:paraId="3B47008E"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There are a number of challenges to implementing drones in logistics and SCM. Some of the challenges include:</w:t>
      </w:r>
    </w:p>
    <w:p w14:paraId="2DED148A" w14:textId="77777777" w:rsidR="00F00D72" w:rsidRPr="00F00D72" w:rsidRDefault="00F00D72" w:rsidP="00F00D72">
      <w:pPr>
        <w:numPr>
          <w:ilvl w:val="0"/>
          <w:numId w:val="5"/>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Regulatory challenges:</w:t>
      </w:r>
      <w:r w:rsidRPr="00F00D72">
        <w:rPr>
          <w:rFonts w:ascii="Times New Roman" w:eastAsia="Times New Roman" w:hAnsi="Times New Roman" w:cs="Times New Roman"/>
          <w:kern w:val="0"/>
          <w:sz w:val="24"/>
          <w:szCs w:val="24"/>
          <w14:ligatures w14:val="none"/>
        </w:rPr>
        <w:t> There are a number of regulatory challenges that need to be addressed before drones can be widely used in logistics and SCM. For example, there are regulations governing the altitude and airspace that drones can operate in.</w:t>
      </w:r>
    </w:p>
    <w:p w14:paraId="7B39BA83" w14:textId="77777777" w:rsidR="00F00D72" w:rsidRPr="00F00D72" w:rsidRDefault="00F00D72" w:rsidP="00F00D72">
      <w:pPr>
        <w:numPr>
          <w:ilvl w:val="0"/>
          <w:numId w:val="5"/>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Technical challenges:</w:t>
      </w:r>
      <w:r w:rsidRPr="00F00D72">
        <w:rPr>
          <w:rFonts w:ascii="Times New Roman" w:eastAsia="Times New Roman" w:hAnsi="Times New Roman" w:cs="Times New Roman"/>
          <w:kern w:val="0"/>
          <w:sz w:val="24"/>
          <w:szCs w:val="24"/>
          <w14:ligatures w14:val="none"/>
        </w:rPr>
        <w:t> There are a number of technical challenges that need to be addressed before drones can be widely used in logistics and SCM. For example, drones need to be able to fly in all weather conditions and they need to be able to avoid obstacles.</w:t>
      </w:r>
    </w:p>
    <w:p w14:paraId="70B51F42" w14:textId="77777777" w:rsidR="00F00D72" w:rsidRDefault="00F00D72" w:rsidP="00F00D72">
      <w:pPr>
        <w:numPr>
          <w:ilvl w:val="0"/>
          <w:numId w:val="5"/>
        </w:num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b/>
          <w:bCs/>
          <w:kern w:val="0"/>
          <w:sz w:val="24"/>
          <w:szCs w:val="24"/>
          <w14:ligatures w14:val="none"/>
        </w:rPr>
        <w:t>Public safety concerns:</w:t>
      </w:r>
      <w:r w:rsidRPr="00F00D72">
        <w:rPr>
          <w:rFonts w:ascii="Times New Roman" w:eastAsia="Times New Roman" w:hAnsi="Times New Roman" w:cs="Times New Roman"/>
          <w:kern w:val="0"/>
          <w:sz w:val="24"/>
          <w:szCs w:val="24"/>
          <w14:ligatures w14:val="none"/>
        </w:rPr>
        <w:t> There are some public safety concerns about the use of drones. For example, people are concerned about the risk of drones colliding with airplanes or helicopters.</w:t>
      </w:r>
    </w:p>
    <w:p w14:paraId="56F6407B" w14:textId="77777777" w:rsidR="00F00D72" w:rsidRPr="00F00D72" w:rsidRDefault="00F00D72" w:rsidP="00F00D72">
      <w:pPr>
        <w:shd w:val="clear" w:color="auto" w:fill="FFFFFF"/>
        <w:spacing w:after="0" w:line="240" w:lineRule="auto"/>
        <w:ind w:left="720"/>
        <w:rPr>
          <w:rFonts w:ascii="Times New Roman" w:eastAsia="Times New Roman" w:hAnsi="Times New Roman" w:cs="Times New Roman"/>
          <w:kern w:val="0"/>
          <w:sz w:val="24"/>
          <w:szCs w:val="24"/>
          <w14:ligatures w14:val="none"/>
        </w:rPr>
      </w:pPr>
    </w:p>
    <w:p w14:paraId="6F7D27ED" w14:textId="4014865A"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Conclusion</w:t>
      </w:r>
      <w:r w:rsidRPr="00F00D72">
        <w:rPr>
          <w:rFonts w:ascii="Times New Roman" w:eastAsia="Times New Roman" w:hAnsi="Times New Roman" w:cs="Times New Roman"/>
          <w:b/>
          <w:bCs/>
          <w:kern w:val="0"/>
          <w:sz w:val="24"/>
          <w:szCs w:val="24"/>
          <w14:ligatures w14:val="none"/>
        </w:rPr>
        <w:t>:</w:t>
      </w:r>
    </w:p>
    <w:p w14:paraId="2F71A02A" w14:textId="77777777" w:rsid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Drones have the potential to revolutionize the logistics and SCM industry. Drones can help businesses to reduce costs, improve customer service, and reach new markets. However, there are a number of challenges that need to be addressed before drones can be widely used in logistics and SCM.</w:t>
      </w:r>
    </w:p>
    <w:p w14:paraId="58BC98CA"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p>
    <w:p w14:paraId="351A48D8" w14:textId="4518143A" w:rsidR="00F00D72" w:rsidRPr="00F00D72" w:rsidRDefault="00F00D72" w:rsidP="00F00D72">
      <w:pPr>
        <w:shd w:val="clear" w:color="auto" w:fill="FFFFFF"/>
        <w:spacing w:after="0" w:line="240" w:lineRule="auto"/>
        <w:rPr>
          <w:rFonts w:ascii="Times New Roman" w:eastAsia="Times New Roman" w:hAnsi="Times New Roman" w:cs="Times New Roman"/>
          <w:b/>
          <w:bCs/>
          <w:kern w:val="0"/>
          <w:sz w:val="24"/>
          <w:szCs w:val="24"/>
          <w14:ligatures w14:val="none"/>
        </w:rPr>
      </w:pPr>
      <w:r w:rsidRPr="00F00D72">
        <w:rPr>
          <w:rFonts w:ascii="Times New Roman" w:eastAsia="Times New Roman" w:hAnsi="Times New Roman" w:cs="Times New Roman"/>
          <w:b/>
          <w:bCs/>
          <w:kern w:val="0"/>
          <w:sz w:val="24"/>
          <w:szCs w:val="24"/>
          <w14:ligatures w14:val="none"/>
        </w:rPr>
        <w:t>References</w:t>
      </w:r>
      <w:r w:rsidRPr="00F00D72">
        <w:rPr>
          <w:rFonts w:ascii="Times New Roman" w:eastAsia="Times New Roman" w:hAnsi="Times New Roman" w:cs="Times New Roman"/>
          <w:b/>
          <w:bCs/>
          <w:kern w:val="0"/>
          <w:sz w:val="24"/>
          <w:szCs w:val="24"/>
          <w14:ligatures w14:val="none"/>
        </w:rPr>
        <w:t>:</w:t>
      </w:r>
    </w:p>
    <w:p w14:paraId="4C695B4A" w14:textId="77777777" w:rsidR="00F00D72"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 xml:space="preserve">[1] J. Doe, "A title for a paper," in </w:t>
      </w:r>
      <w:r w:rsidRPr="00F00D72">
        <w:rPr>
          <w:rFonts w:ascii="Times New Roman" w:eastAsia="Times New Roman" w:hAnsi="Times New Roman" w:cs="Times New Roman"/>
          <w:i/>
          <w:iCs/>
          <w:kern w:val="0"/>
          <w:sz w:val="24"/>
          <w:szCs w:val="24"/>
          <w14:ligatures w14:val="none"/>
        </w:rPr>
        <w:t>Proceedings of the IEEE Conference on a topic</w:t>
      </w:r>
      <w:r w:rsidRPr="00F00D72">
        <w:rPr>
          <w:rFonts w:ascii="Times New Roman" w:eastAsia="Times New Roman" w:hAnsi="Times New Roman" w:cs="Times New Roman"/>
          <w:kern w:val="0"/>
          <w:sz w:val="24"/>
          <w:szCs w:val="24"/>
          <w14:ligatures w14:val="none"/>
        </w:rPr>
        <w:t>, city, state, country, year, pp. 1-6.</w:t>
      </w:r>
    </w:p>
    <w:p w14:paraId="34FE6E3D" w14:textId="6820D6D5" w:rsidR="00A5391D" w:rsidRPr="00F00D72" w:rsidRDefault="00F00D72" w:rsidP="00F00D72">
      <w:pPr>
        <w:shd w:val="clear" w:color="auto" w:fill="FFFFFF"/>
        <w:spacing w:after="0" w:line="240" w:lineRule="auto"/>
        <w:rPr>
          <w:rFonts w:ascii="Times New Roman" w:eastAsia="Times New Roman" w:hAnsi="Times New Roman" w:cs="Times New Roman"/>
          <w:kern w:val="0"/>
          <w:sz w:val="24"/>
          <w:szCs w:val="24"/>
          <w14:ligatures w14:val="none"/>
        </w:rPr>
      </w:pPr>
      <w:r w:rsidRPr="00F00D72">
        <w:rPr>
          <w:rFonts w:ascii="Times New Roman" w:eastAsia="Times New Roman" w:hAnsi="Times New Roman" w:cs="Times New Roman"/>
          <w:kern w:val="0"/>
          <w:sz w:val="24"/>
          <w:szCs w:val="24"/>
          <w14:ligatures w14:val="none"/>
        </w:rPr>
        <w:t xml:space="preserve">[2] J. Smith, "Another title for a paper," in </w:t>
      </w:r>
      <w:r w:rsidRPr="00F00D72">
        <w:rPr>
          <w:rFonts w:ascii="Times New Roman" w:eastAsia="Times New Roman" w:hAnsi="Times New Roman" w:cs="Times New Roman"/>
          <w:i/>
          <w:iCs/>
          <w:kern w:val="0"/>
          <w:sz w:val="24"/>
          <w:szCs w:val="24"/>
          <w14:ligatures w14:val="none"/>
        </w:rPr>
        <w:t>IEEE Transactions on a topic</w:t>
      </w:r>
      <w:r w:rsidRPr="00F00D72">
        <w:rPr>
          <w:rFonts w:ascii="Times New Roman" w:eastAsia="Times New Roman" w:hAnsi="Times New Roman" w:cs="Times New Roman"/>
          <w:kern w:val="0"/>
          <w:sz w:val="24"/>
          <w:szCs w:val="24"/>
          <w14:ligatures w14:val="none"/>
        </w:rPr>
        <w:t>, vol. 1, no. 1, pp. 1-10, Jan. 2023.</w:t>
      </w:r>
    </w:p>
    <w:sectPr w:rsidR="00A5391D" w:rsidRPr="00F0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5566C"/>
    <w:multiLevelType w:val="multilevel"/>
    <w:tmpl w:val="8A6E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7A29C3"/>
    <w:multiLevelType w:val="multilevel"/>
    <w:tmpl w:val="ADAA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142780"/>
    <w:multiLevelType w:val="multilevel"/>
    <w:tmpl w:val="0F2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D57C37"/>
    <w:multiLevelType w:val="multilevel"/>
    <w:tmpl w:val="5E38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8D77E2"/>
    <w:multiLevelType w:val="multilevel"/>
    <w:tmpl w:val="C77C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658100">
    <w:abstractNumId w:val="0"/>
  </w:num>
  <w:num w:numId="2" w16cid:durableId="728260984">
    <w:abstractNumId w:val="3"/>
  </w:num>
  <w:num w:numId="3" w16cid:durableId="511380176">
    <w:abstractNumId w:val="2"/>
  </w:num>
  <w:num w:numId="4" w16cid:durableId="617878573">
    <w:abstractNumId w:val="4"/>
  </w:num>
  <w:num w:numId="5" w16cid:durableId="462313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C6"/>
    <w:rsid w:val="000F2D6D"/>
    <w:rsid w:val="00A5391D"/>
    <w:rsid w:val="00CC19FE"/>
    <w:rsid w:val="00D649C0"/>
    <w:rsid w:val="00D738C6"/>
    <w:rsid w:val="00F0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08B6"/>
  <w15:chartTrackingRefBased/>
  <w15:docId w15:val="{3F60F2B7-3F47-4AFB-8A3F-44C7D63F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0D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00D72"/>
    <w:rPr>
      <w:b/>
      <w:bCs/>
    </w:rPr>
  </w:style>
  <w:style w:type="character" w:styleId="Emphasis">
    <w:name w:val="Emphasis"/>
    <w:basedOn w:val="DefaultParagraphFont"/>
    <w:uiPriority w:val="20"/>
    <w:qFormat/>
    <w:rsid w:val="00F00D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5300">
      <w:bodyDiv w:val="1"/>
      <w:marLeft w:val="0"/>
      <w:marRight w:val="0"/>
      <w:marTop w:val="0"/>
      <w:marBottom w:val="0"/>
      <w:divBdr>
        <w:top w:val="none" w:sz="0" w:space="0" w:color="auto"/>
        <w:left w:val="none" w:sz="0" w:space="0" w:color="auto"/>
        <w:bottom w:val="none" w:sz="0" w:space="0" w:color="auto"/>
        <w:right w:val="none" w:sz="0" w:space="0" w:color="auto"/>
      </w:divBdr>
      <w:divsChild>
        <w:div w:id="1894661315">
          <w:marLeft w:val="0"/>
          <w:marRight w:val="0"/>
          <w:marTop w:val="0"/>
          <w:marBottom w:val="0"/>
          <w:divBdr>
            <w:top w:val="none" w:sz="0" w:space="0" w:color="auto"/>
            <w:left w:val="none" w:sz="0" w:space="0" w:color="auto"/>
            <w:bottom w:val="none" w:sz="0" w:space="0" w:color="auto"/>
            <w:right w:val="none" w:sz="0" w:space="0" w:color="auto"/>
          </w:divBdr>
        </w:div>
        <w:div w:id="418449480">
          <w:marLeft w:val="0"/>
          <w:marRight w:val="0"/>
          <w:marTop w:val="0"/>
          <w:marBottom w:val="0"/>
          <w:divBdr>
            <w:top w:val="none" w:sz="0" w:space="0" w:color="auto"/>
            <w:left w:val="none" w:sz="0" w:space="0" w:color="auto"/>
            <w:bottom w:val="none" w:sz="0" w:space="0" w:color="auto"/>
            <w:right w:val="none" w:sz="0" w:space="0" w:color="auto"/>
          </w:divBdr>
          <w:divsChild>
            <w:div w:id="733510505">
              <w:marLeft w:val="0"/>
              <w:marRight w:val="0"/>
              <w:marTop w:val="0"/>
              <w:marBottom w:val="0"/>
              <w:divBdr>
                <w:top w:val="none" w:sz="0" w:space="0" w:color="auto"/>
                <w:left w:val="none" w:sz="0" w:space="0" w:color="auto"/>
                <w:bottom w:val="none" w:sz="0" w:space="0" w:color="auto"/>
                <w:right w:val="none" w:sz="0" w:space="0" w:color="auto"/>
              </w:divBdr>
              <w:divsChild>
                <w:div w:id="15451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4BB551-A88B-4941-B813-2941A497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Raiyan Alam</dc:creator>
  <cp:keywords/>
  <dc:description/>
  <cp:lastModifiedBy>Md Raiyan Alam</cp:lastModifiedBy>
  <cp:revision>3</cp:revision>
  <cp:lastPrinted>2023-10-04T18:52:00Z</cp:lastPrinted>
  <dcterms:created xsi:type="dcterms:W3CDTF">2023-10-04T18:17:00Z</dcterms:created>
  <dcterms:modified xsi:type="dcterms:W3CDTF">2023-10-04T18:52:00Z</dcterms:modified>
</cp:coreProperties>
</file>