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52E" w:rsidRPr="00FF252E" w:rsidRDefault="00FF252E" w:rsidP="00FF252E">
      <w:pPr>
        <w:numPr>
          <w:ilvl w:val="0"/>
          <w:numId w:val="1"/>
        </w:numPr>
        <w:shd w:val="clear" w:color="auto" w:fill="FFFFFF"/>
        <w:spacing w:after="0" w:line="240" w:lineRule="auto"/>
        <w:ind w:left="420"/>
        <w:rPr>
          <w:rFonts w:ascii="Helvetica" w:eastAsia="Times New Roman" w:hAnsi="Helvetica" w:cs="Helvetica"/>
          <w:color w:val="222222"/>
          <w:sz w:val="23"/>
          <w:szCs w:val="23"/>
        </w:rPr>
      </w:pPr>
      <w:r w:rsidRPr="00FF252E">
        <w:rPr>
          <w:rFonts w:ascii="Helvetica" w:eastAsia="Times New Roman" w:hAnsi="Helvetica" w:cs="Helvetica"/>
          <w:color w:val="222222"/>
          <w:sz w:val="23"/>
          <w:szCs w:val="23"/>
        </w:rPr>
        <w:t>Time - Scalar quantities often refer to time; the measurement of years, months, weeks, days, hours, minutes, seconds, and even milliseconds.</w:t>
      </w:r>
    </w:p>
    <w:p w:rsidR="00FF252E" w:rsidRPr="00FF252E" w:rsidRDefault="00FF252E" w:rsidP="00FF252E">
      <w:pPr>
        <w:numPr>
          <w:ilvl w:val="0"/>
          <w:numId w:val="1"/>
        </w:numPr>
        <w:shd w:val="clear" w:color="auto" w:fill="FFFFFF"/>
        <w:spacing w:after="0" w:line="240" w:lineRule="auto"/>
        <w:ind w:left="420"/>
        <w:rPr>
          <w:rFonts w:ascii="Helvetica" w:eastAsia="Times New Roman" w:hAnsi="Helvetica" w:cs="Helvetica"/>
          <w:color w:val="222222"/>
          <w:sz w:val="23"/>
          <w:szCs w:val="23"/>
        </w:rPr>
      </w:pPr>
      <w:r w:rsidRPr="00FF252E">
        <w:rPr>
          <w:rFonts w:ascii="Helvetica" w:eastAsia="Times New Roman" w:hAnsi="Helvetica" w:cs="Helvetica"/>
          <w:color w:val="222222"/>
          <w:sz w:val="23"/>
          <w:szCs w:val="23"/>
        </w:rPr>
        <w:t>Volume - Scalar quantity can refer to the volume of the medium, as in how much of the medium is present. Everything from tons to ounces to grams, milliliters and micrograms are all scalar quantities, as long as they are applied to the medium being measured and not the movement of the medium. </w:t>
      </w:r>
    </w:p>
    <w:p w:rsidR="0045496B" w:rsidRDefault="0045496B"/>
    <w:p w:rsidR="00FF252E" w:rsidRDefault="00FF252E"/>
    <w:p w:rsidR="00FF252E" w:rsidRDefault="00FF252E"/>
    <w:p w:rsidR="00FF252E" w:rsidRPr="00FF252E" w:rsidRDefault="00FF252E" w:rsidP="00FF252E">
      <w:pPr>
        <w:numPr>
          <w:ilvl w:val="0"/>
          <w:numId w:val="2"/>
        </w:numPr>
        <w:shd w:val="clear" w:color="auto" w:fill="FFFFFF"/>
        <w:spacing w:after="0" w:line="240" w:lineRule="auto"/>
        <w:ind w:left="420"/>
        <w:rPr>
          <w:rFonts w:ascii="Helvetica" w:eastAsia="Times New Roman" w:hAnsi="Helvetica" w:cs="Helvetica"/>
          <w:color w:val="222222"/>
          <w:sz w:val="23"/>
          <w:szCs w:val="23"/>
        </w:rPr>
      </w:pPr>
      <w:r w:rsidRPr="00FF252E">
        <w:rPr>
          <w:rFonts w:ascii="Helvetica" w:eastAsia="Times New Roman" w:hAnsi="Helvetica" w:cs="Helvetica"/>
          <w:color w:val="222222"/>
          <w:sz w:val="23"/>
          <w:szCs w:val="23"/>
        </w:rPr>
        <w:t>Increase/Decrease in Temperature - The measurement of the medium’s temperature is a scalar quantity; the measurement of the increase or decrease in the medium’s temperature is a vector quantity.</w:t>
      </w:r>
    </w:p>
    <w:p w:rsidR="00FF252E" w:rsidRPr="00FF252E" w:rsidRDefault="00FF252E" w:rsidP="00FF252E">
      <w:pPr>
        <w:numPr>
          <w:ilvl w:val="0"/>
          <w:numId w:val="2"/>
        </w:numPr>
        <w:shd w:val="clear" w:color="auto" w:fill="FFFFFF"/>
        <w:spacing w:after="0" w:line="240" w:lineRule="auto"/>
        <w:ind w:left="420"/>
        <w:rPr>
          <w:rFonts w:ascii="Helvetica" w:eastAsia="Times New Roman" w:hAnsi="Helvetica" w:cs="Helvetica"/>
          <w:color w:val="222222"/>
          <w:sz w:val="23"/>
          <w:szCs w:val="23"/>
        </w:rPr>
      </w:pPr>
      <w:r w:rsidRPr="00FF252E">
        <w:rPr>
          <w:rFonts w:ascii="Helvetica" w:eastAsia="Times New Roman" w:hAnsi="Helvetica" w:cs="Helvetica"/>
          <w:color w:val="222222"/>
          <w:sz w:val="23"/>
          <w:szCs w:val="23"/>
        </w:rPr>
        <w:t>Velocity - The measurement of the rate at which an object changes position is a vector quantity.</w:t>
      </w:r>
    </w:p>
    <w:p w:rsidR="00FF252E" w:rsidRDefault="00FF252E"/>
    <w:p w:rsidR="00344E0A" w:rsidRDefault="00344E0A"/>
    <w:p w:rsidR="00344E0A" w:rsidRDefault="00344E0A"/>
    <w:p w:rsidR="00344E0A" w:rsidRDefault="00344E0A"/>
    <w:tbl>
      <w:tblPr>
        <w:tblW w:w="5000" w:type="pct"/>
        <w:tblCellSpacing w:w="0" w:type="dxa"/>
        <w:tblCellMar>
          <w:left w:w="0" w:type="dxa"/>
          <w:right w:w="0" w:type="dxa"/>
        </w:tblCellMar>
        <w:tblLook w:val="04A0" w:firstRow="1" w:lastRow="0" w:firstColumn="1" w:lastColumn="0" w:noHBand="0" w:noVBand="1"/>
      </w:tblPr>
      <w:tblGrid>
        <w:gridCol w:w="299"/>
        <w:gridCol w:w="3087"/>
        <w:gridCol w:w="5974"/>
      </w:tblGrid>
      <w:tr w:rsidR="00344E0A" w:rsidRPr="00344E0A" w:rsidTr="00344E0A">
        <w:trPr>
          <w:tblCellSpacing w:w="0" w:type="dxa"/>
        </w:trPr>
        <w:tc>
          <w:tcPr>
            <w:tcW w:w="0" w:type="auto"/>
            <w:gridSpan w:val="3"/>
            <w:shd w:val="clear" w:color="auto" w:fill="FFFFFF"/>
            <w:vAlign w:val="center"/>
            <w:hideMark/>
          </w:tcPr>
          <w:tbl>
            <w:tblPr>
              <w:tblW w:w="5000" w:type="pct"/>
              <w:tblCellSpacing w:w="15" w:type="dxa"/>
              <w:tblBorders>
                <w:top w:val="outset" w:sz="6" w:space="0" w:color="990099"/>
                <w:left w:val="outset" w:sz="6" w:space="0" w:color="990099"/>
                <w:bottom w:val="outset" w:sz="6" w:space="0" w:color="990099"/>
                <w:right w:val="outset" w:sz="6" w:space="0" w:color="990099"/>
              </w:tblBorders>
              <w:tblCellMar>
                <w:left w:w="0" w:type="dxa"/>
                <w:right w:w="0" w:type="dxa"/>
              </w:tblCellMar>
              <w:tblLook w:val="04A0" w:firstRow="1" w:lastRow="0" w:firstColumn="1" w:lastColumn="0" w:noHBand="0" w:noVBand="1"/>
            </w:tblPr>
            <w:tblGrid>
              <w:gridCol w:w="9344"/>
            </w:tblGrid>
            <w:tr w:rsidR="00344E0A" w:rsidRPr="00344E0A">
              <w:trPr>
                <w:tblCellSpacing w:w="15" w:type="dxa"/>
              </w:trPr>
              <w:tc>
                <w:tcPr>
                  <w:tcW w:w="0" w:type="auto"/>
                  <w:tcBorders>
                    <w:top w:val="outset" w:sz="6" w:space="0" w:color="990099"/>
                    <w:left w:val="outset" w:sz="6" w:space="0" w:color="990099"/>
                    <w:bottom w:val="outset" w:sz="6" w:space="0" w:color="990099"/>
                    <w:right w:val="outset" w:sz="6" w:space="0" w:color="990099"/>
                  </w:tcBorders>
                  <w:vAlign w:val="center"/>
                  <w:hideMark/>
                </w:tcPr>
                <w:p w:rsidR="00344E0A" w:rsidRPr="00344E0A" w:rsidRDefault="00344E0A" w:rsidP="00344E0A">
                  <w:pPr>
                    <w:spacing w:after="0" w:line="240" w:lineRule="auto"/>
                    <w:jc w:val="center"/>
                    <w:rPr>
                      <w:rFonts w:ascii="Times New Roman" w:eastAsia="Times New Roman" w:hAnsi="Times New Roman" w:cs="Times New Roman"/>
                      <w:sz w:val="24"/>
                      <w:szCs w:val="24"/>
                    </w:rPr>
                  </w:pPr>
                  <w:r w:rsidRPr="00344E0A">
                    <w:rPr>
                      <w:rFonts w:ascii="Times New Roman" w:eastAsia="Times New Roman" w:hAnsi="Times New Roman" w:cs="Times New Roman"/>
                      <w:b/>
                      <w:bCs/>
                      <w:sz w:val="24"/>
                      <w:szCs w:val="24"/>
                    </w:rPr>
                    <w:t>PROPERTIES OF VECTOR ADDITION</w:t>
                  </w:r>
                </w:p>
              </w:tc>
            </w:tr>
          </w:tbl>
          <w:p w:rsidR="00344E0A" w:rsidRPr="00344E0A" w:rsidRDefault="00344E0A" w:rsidP="00344E0A">
            <w:pPr>
              <w:spacing w:after="0" w:line="240" w:lineRule="auto"/>
              <w:rPr>
                <w:rFonts w:ascii="Times New Roman" w:eastAsia="Times New Roman" w:hAnsi="Times New Roman" w:cs="Times New Roman"/>
                <w:sz w:val="24"/>
                <w:szCs w:val="24"/>
              </w:rPr>
            </w:pPr>
          </w:p>
        </w:tc>
      </w:tr>
      <w:tr w:rsidR="00344E0A" w:rsidRPr="00344E0A" w:rsidTr="00344E0A">
        <w:trPr>
          <w:trHeight w:val="165"/>
          <w:tblCellSpacing w:w="0" w:type="dxa"/>
        </w:trPr>
        <w:tc>
          <w:tcPr>
            <w:tcW w:w="150" w:type="pct"/>
            <w:vMerge w:val="restart"/>
            <w:shd w:val="clear" w:color="auto" w:fill="FFFFFF"/>
            <w:vAlign w:val="center"/>
            <w:hideMark/>
          </w:tcPr>
          <w:p w:rsidR="00344E0A" w:rsidRPr="00344E0A" w:rsidRDefault="00344E0A" w:rsidP="00344E0A">
            <w:pPr>
              <w:spacing w:after="0" w:line="240" w:lineRule="auto"/>
              <w:rPr>
                <w:rFonts w:ascii="Times New Roman" w:eastAsia="Times New Roman" w:hAnsi="Times New Roman" w:cs="Times New Roman"/>
                <w:sz w:val="24"/>
                <w:szCs w:val="24"/>
              </w:rPr>
            </w:pPr>
            <w:r w:rsidRPr="00344E0A">
              <w:rPr>
                <w:rFonts w:ascii="Times New Roman" w:eastAsia="Times New Roman" w:hAnsi="Times New Roman" w:cs="Times New Roman"/>
                <w:sz w:val="24"/>
                <w:szCs w:val="24"/>
              </w:rPr>
              <w:t> </w:t>
            </w:r>
          </w:p>
        </w:tc>
        <w:tc>
          <w:tcPr>
            <w:tcW w:w="1550" w:type="pct"/>
            <w:shd w:val="clear" w:color="auto" w:fill="000000"/>
            <w:vAlign w:val="center"/>
            <w:hideMark/>
          </w:tcPr>
          <w:p w:rsidR="00344E0A" w:rsidRPr="00344E0A" w:rsidRDefault="00344E0A" w:rsidP="00344E0A">
            <w:pPr>
              <w:spacing w:after="0" w:line="240" w:lineRule="auto"/>
              <w:jc w:val="center"/>
              <w:rPr>
                <w:rFonts w:ascii="Times New Roman" w:eastAsia="Times New Roman" w:hAnsi="Times New Roman" w:cs="Times New Roman"/>
                <w:sz w:val="24"/>
                <w:szCs w:val="24"/>
              </w:rPr>
            </w:pPr>
            <w:r w:rsidRPr="00344E0A">
              <w:rPr>
                <w:rFonts w:ascii="Verdana" w:eastAsia="Times New Roman" w:hAnsi="Verdana" w:cs="Times New Roman"/>
                <w:b/>
                <w:bCs/>
                <w:color w:val="FFFFFF"/>
                <w:sz w:val="20"/>
                <w:szCs w:val="20"/>
              </w:rPr>
              <w:t>COMMUTATIVE LAW</w:t>
            </w:r>
            <w:r w:rsidRPr="00344E0A">
              <w:rPr>
                <w:rFonts w:ascii="Verdana" w:eastAsia="Times New Roman" w:hAnsi="Verdana" w:cs="Times New Roman"/>
                <w:b/>
                <w:bCs/>
                <w:color w:val="FFFFFF"/>
                <w:sz w:val="20"/>
                <w:szCs w:val="20"/>
              </w:rPr>
              <w:br/>
              <w:t>OF</w:t>
            </w:r>
            <w:r w:rsidRPr="00344E0A">
              <w:rPr>
                <w:rFonts w:ascii="Verdana" w:eastAsia="Times New Roman" w:hAnsi="Verdana" w:cs="Times New Roman"/>
                <w:b/>
                <w:bCs/>
                <w:color w:val="FFFFFF"/>
                <w:sz w:val="20"/>
                <w:szCs w:val="20"/>
              </w:rPr>
              <w:br/>
              <w:t>VECTOR ADDITION</w:t>
            </w:r>
          </w:p>
        </w:tc>
        <w:tc>
          <w:tcPr>
            <w:tcW w:w="3000" w:type="pct"/>
            <w:shd w:val="clear" w:color="auto" w:fill="FFFFFF"/>
            <w:vAlign w:val="center"/>
            <w:hideMark/>
          </w:tcPr>
          <w:p w:rsidR="00344E0A" w:rsidRPr="00344E0A" w:rsidRDefault="00344E0A" w:rsidP="00344E0A">
            <w:pPr>
              <w:spacing w:after="0" w:line="240" w:lineRule="auto"/>
              <w:rPr>
                <w:rFonts w:ascii="Times New Roman" w:eastAsia="Times New Roman" w:hAnsi="Times New Roman" w:cs="Times New Roman"/>
                <w:sz w:val="24"/>
                <w:szCs w:val="24"/>
              </w:rPr>
            </w:pPr>
            <w:r w:rsidRPr="00344E0A">
              <w:rPr>
                <w:rFonts w:ascii="Verdana" w:eastAsia="Times New Roman" w:hAnsi="Verdana" w:cs="Times New Roman"/>
                <w:noProof/>
                <w:sz w:val="20"/>
                <w:szCs w:val="20"/>
              </w:rPr>
              <w:drawing>
                <wp:inline distT="0" distB="0" distL="0" distR="0" wp14:anchorId="1DE99FA9" wp14:editId="3A6E63AE">
                  <wp:extent cx="1238250" cy="714375"/>
                  <wp:effectExtent l="0" t="0" r="0" b="9525"/>
                  <wp:docPr id="1" name="Picture 1" descr="http://www.citycollegiate.com/web_award_citycollegi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citycollegiate.com/web_award_citycollegiat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0" cy="714375"/>
                          </a:xfrm>
                          <a:prstGeom prst="rect">
                            <a:avLst/>
                          </a:prstGeom>
                          <a:noFill/>
                          <a:ln>
                            <a:noFill/>
                          </a:ln>
                        </pic:spPr>
                      </pic:pic>
                    </a:graphicData>
                  </a:graphic>
                </wp:inline>
              </w:drawing>
            </w:r>
          </w:p>
        </w:tc>
      </w:tr>
      <w:tr w:rsidR="00344E0A" w:rsidRPr="00344E0A" w:rsidTr="00344E0A">
        <w:trPr>
          <w:trHeight w:val="180"/>
          <w:tblCellSpacing w:w="0" w:type="dxa"/>
        </w:trPr>
        <w:tc>
          <w:tcPr>
            <w:tcW w:w="0" w:type="auto"/>
            <w:vMerge/>
            <w:vAlign w:val="center"/>
            <w:hideMark/>
          </w:tcPr>
          <w:p w:rsidR="00344E0A" w:rsidRPr="00344E0A" w:rsidRDefault="00344E0A" w:rsidP="00344E0A">
            <w:pPr>
              <w:spacing w:after="0" w:line="240" w:lineRule="auto"/>
              <w:rPr>
                <w:rFonts w:ascii="Times New Roman" w:eastAsia="Times New Roman" w:hAnsi="Times New Roman" w:cs="Times New Roman"/>
                <w:sz w:val="24"/>
                <w:szCs w:val="24"/>
              </w:rPr>
            </w:pPr>
          </w:p>
        </w:tc>
        <w:tc>
          <w:tcPr>
            <w:tcW w:w="0" w:type="auto"/>
            <w:gridSpan w:val="2"/>
            <w:shd w:val="clear" w:color="auto" w:fill="FFFFFF"/>
            <w:vAlign w:val="center"/>
            <w:hideMark/>
          </w:tcPr>
          <w:p w:rsidR="00344E0A" w:rsidRPr="00344E0A" w:rsidRDefault="00344E0A" w:rsidP="00344E0A">
            <w:pPr>
              <w:spacing w:after="0" w:line="240" w:lineRule="auto"/>
              <w:rPr>
                <w:rFonts w:ascii="Times New Roman" w:eastAsia="Times New Roman" w:hAnsi="Times New Roman" w:cs="Times New Roman"/>
                <w:sz w:val="24"/>
                <w:szCs w:val="24"/>
              </w:rPr>
            </w:pPr>
            <w:r w:rsidRPr="00344E0A">
              <w:rPr>
                <w:rFonts w:ascii="Verdana" w:eastAsia="Times New Roman" w:hAnsi="Verdana" w:cs="Times New Roman"/>
                <w:sz w:val="20"/>
                <w:szCs w:val="20"/>
              </w:rPr>
              <w:t>Consider two vectors </w:t>
            </w:r>
            <w:r w:rsidRPr="00344E0A">
              <w:rPr>
                <w:rFonts w:ascii="Verdana" w:eastAsia="Times New Roman" w:hAnsi="Verdana" w:cs="Times New Roman"/>
                <w:noProof/>
                <w:sz w:val="20"/>
                <w:szCs w:val="20"/>
              </w:rPr>
              <w:drawing>
                <wp:inline distT="0" distB="0" distL="0" distR="0" wp14:anchorId="269ED2F0" wp14:editId="064BCE57">
                  <wp:extent cx="219075" cy="219075"/>
                  <wp:effectExtent l="0" t="0" r="9525" b="9525"/>
                  <wp:docPr id="2" name="Picture 2" descr="http://www.citycollegiate.com/vector_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citycollegiate.com/vector_A.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roofErr w:type="gramStart"/>
            <w:r w:rsidRPr="00344E0A">
              <w:rPr>
                <w:rFonts w:ascii="Verdana" w:eastAsia="Times New Roman" w:hAnsi="Verdana" w:cs="Times New Roman"/>
                <w:sz w:val="20"/>
                <w:szCs w:val="20"/>
              </w:rPr>
              <w:t>and </w:t>
            </w:r>
            <w:r w:rsidRPr="00344E0A">
              <w:rPr>
                <w:rFonts w:ascii="Verdana" w:eastAsia="Times New Roman" w:hAnsi="Verdana" w:cs="Times New Roman"/>
                <w:noProof/>
                <w:sz w:val="20"/>
                <w:szCs w:val="20"/>
              </w:rPr>
              <w:drawing>
                <wp:inline distT="0" distB="0" distL="0" distR="0" wp14:anchorId="360F1209" wp14:editId="09197B6F">
                  <wp:extent cx="219075" cy="219075"/>
                  <wp:effectExtent l="0" t="0" r="9525" b="9525"/>
                  <wp:docPr id="3" name="Picture 3" descr="http://www.citycollegiate.com/vector_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citycollegiate.com/vector_B.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roofErr w:type="gramEnd"/>
            <w:r w:rsidRPr="00344E0A">
              <w:rPr>
                <w:rFonts w:ascii="Verdana" w:eastAsia="Times New Roman" w:hAnsi="Verdana" w:cs="Times New Roman"/>
                <w:sz w:val="20"/>
                <w:szCs w:val="20"/>
              </w:rPr>
              <w:t> . Let these two vectors represent two adjacent sides of a parallelogram. We construct a parallelogram</w:t>
            </w:r>
          </w:p>
        </w:tc>
      </w:tr>
      <w:tr w:rsidR="00344E0A" w:rsidRPr="00344E0A" w:rsidTr="00344E0A">
        <w:trPr>
          <w:trHeight w:val="180"/>
          <w:tblCellSpacing w:w="0" w:type="dxa"/>
        </w:trPr>
        <w:tc>
          <w:tcPr>
            <w:tcW w:w="0" w:type="auto"/>
            <w:vMerge/>
            <w:vAlign w:val="center"/>
            <w:hideMark/>
          </w:tcPr>
          <w:p w:rsidR="00344E0A" w:rsidRPr="00344E0A" w:rsidRDefault="00344E0A" w:rsidP="00344E0A">
            <w:pPr>
              <w:spacing w:after="0" w:line="240" w:lineRule="auto"/>
              <w:rPr>
                <w:rFonts w:ascii="Times New Roman" w:eastAsia="Times New Roman" w:hAnsi="Times New Roman" w:cs="Times New Roman"/>
                <w:sz w:val="24"/>
                <w:szCs w:val="24"/>
              </w:rPr>
            </w:pPr>
          </w:p>
        </w:tc>
        <w:tc>
          <w:tcPr>
            <w:tcW w:w="0" w:type="auto"/>
            <w:gridSpan w:val="2"/>
            <w:shd w:val="clear" w:color="auto" w:fill="FFFFFF"/>
            <w:vAlign w:val="center"/>
            <w:hideMark/>
          </w:tcPr>
          <w:p w:rsidR="00344E0A" w:rsidRPr="00344E0A" w:rsidRDefault="00344E0A" w:rsidP="00344E0A">
            <w:pPr>
              <w:spacing w:after="0" w:line="240" w:lineRule="auto"/>
              <w:rPr>
                <w:rFonts w:ascii="Times New Roman" w:eastAsia="Times New Roman" w:hAnsi="Times New Roman" w:cs="Times New Roman"/>
                <w:sz w:val="24"/>
                <w:szCs w:val="24"/>
              </w:rPr>
            </w:pPr>
            <w:r w:rsidRPr="00344E0A">
              <w:rPr>
                <w:rFonts w:ascii="Verdana" w:eastAsia="Times New Roman" w:hAnsi="Verdana" w:cs="Times New Roman"/>
                <w:b/>
                <w:bCs/>
                <w:sz w:val="20"/>
                <w:szCs w:val="20"/>
              </w:rPr>
              <w:t>OACB</w:t>
            </w:r>
            <w:r w:rsidRPr="00344E0A">
              <w:rPr>
                <w:rFonts w:ascii="Verdana" w:eastAsia="Times New Roman" w:hAnsi="Verdana" w:cs="Times New Roman"/>
                <w:sz w:val="20"/>
                <w:szCs w:val="20"/>
              </w:rPr>
              <w:t> as shown in the diagram. The diagonal </w:t>
            </w:r>
            <w:r w:rsidRPr="00344E0A">
              <w:rPr>
                <w:rFonts w:ascii="Verdana" w:eastAsia="Times New Roman" w:hAnsi="Verdana" w:cs="Times New Roman"/>
                <w:b/>
                <w:bCs/>
                <w:sz w:val="20"/>
                <w:szCs w:val="20"/>
              </w:rPr>
              <w:t>OC</w:t>
            </w:r>
            <w:r w:rsidRPr="00344E0A">
              <w:rPr>
                <w:rFonts w:ascii="Verdana" w:eastAsia="Times New Roman" w:hAnsi="Verdana" w:cs="Times New Roman"/>
                <w:sz w:val="20"/>
                <w:szCs w:val="20"/>
              </w:rPr>
              <w:t> represents the resultant vector </w:t>
            </w:r>
            <w:r w:rsidRPr="00344E0A">
              <w:rPr>
                <w:rFonts w:ascii="Verdana" w:eastAsia="Times New Roman" w:hAnsi="Verdana" w:cs="Times New Roman"/>
                <w:noProof/>
                <w:sz w:val="20"/>
                <w:szCs w:val="20"/>
              </w:rPr>
              <w:drawing>
                <wp:inline distT="0" distB="0" distL="0" distR="0" wp14:anchorId="7B33BCBB" wp14:editId="1058BF03">
                  <wp:extent cx="190500" cy="219075"/>
                  <wp:effectExtent l="0" t="0" r="0" b="9525"/>
                  <wp:docPr id="4" name="Picture 4" descr="http://www.citycollegiate.com/vector_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citycollegiate.com/vector_R.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inline>
              </w:drawing>
            </w:r>
          </w:p>
        </w:tc>
      </w:tr>
      <w:tr w:rsidR="00344E0A" w:rsidRPr="00344E0A" w:rsidTr="00344E0A">
        <w:trPr>
          <w:tblCellSpacing w:w="0" w:type="dxa"/>
        </w:trPr>
        <w:tc>
          <w:tcPr>
            <w:tcW w:w="150" w:type="pct"/>
            <w:shd w:val="clear" w:color="auto" w:fill="FFFFFF"/>
            <w:vAlign w:val="center"/>
            <w:hideMark/>
          </w:tcPr>
          <w:p w:rsidR="00344E0A" w:rsidRPr="00344E0A" w:rsidRDefault="00344E0A" w:rsidP="00344E0A">
            <w:pPr>
              <w:spacing w:after="0" w:line="240" w:lineRule="auto"/>
              <w:rPr>
                <w:rFonts w:ascii="Times New Roman" w:eastAsia="Times New Roman" w:hAnsi="Times New Roman" w:cs="Times New Roman"/>
                <w:sz w:val="24"/>
                <w:szCs w:val="24"/>
              </w:rPr>
            </w:pPr>
          </w:p>
        </w:tc>
        <w:tc>
          <w:tcPr>
            <w:tcW w:w="0" w:type="auto"/>
            <w:gridSpan w:val="2"/>
            <w:shd w:val="clear" w:color="auto" w:fill="FFFFFF"/>
            <w:vAlign w:val="center"/>
            <w:hideMark/>
          </w:tcPr>
          <w:p w:rsidR="00344E0A" w:rsidRPr="00344E0A" w:rsidRDefault="00344E0A" w:rsidP="00344E0A">
            <w:pPr>
              <w:spacing w:after="0" w:line="240" w:lineRule="auto"/>
              <w:jc w:val="center"/>
              <w:rPr>
                <w:rFonts w:ascii="Times New Roman" w:eastAsia="Times New Roman" w:hAnsi="Times New Roman" w:cs="Times New Roman"/>
                <w:sz w:val="24"/>
                <w:szCs w:val="24"/>
              </w:rPr>
            </w:pPr>
            <w:r w:rsidRPr="00344E0A">
              <w:rPr>
                <w:rFonts w:ascii="Verdana" w:eastAsia="Times New Roman" w:hAnsi="Verdana" w:cs="Times New Roman"/>
                <w:noProof/>
                <w:sz w:val="20"/>
                <w:szCs w:val="20"/>
              </w:rPr>
              <w:drawing>
                <wp:inline distT="0" distB="0" distL="0" distR="0" wp14:anchorId="0ADC4D7E" wp14:editId="156AEBF7">
                  <wp:extent cx="3638550" cy="2028825"/>
                  <wp:effectExtent l="0" t="0" r="0" b="9525"/>
                  <wp:docPr id="5" name="Picture 5" descr="http://www.citycollegiate.com/vector_COMMU_AD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citycollegiate.com/vector_COMMU_ADD.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8550" cy="2028825"/>
                          </a:xfrm>
                          <a:prstGeom prst="rect">
                            <a:avLst/>
                          </a:prstGeom>
                          <a:noFill/>
                          <a:ln>
                            <a:noFill/>
                          </a:ln>
                        </pic:spPr>
                      </pic:pic>
                    </a:graphicData>
                  </a:graphic>
                </wp:inline>
              </w:drawing>
            </w:r>
          </w:p>
        </w:tc>
      </w:tr>
      <w:tr w:rsidR="00344E0A" w:rsidRPr="00344E0A" w:rsidTr="00344E0A">
        <w:trPr>
          <w:tblCellSpacing w:w="0" w:type="dxa"/>
        </w:trPr>
        <w:tc>
          <w:tcPr>
            <w:tcW w:w="0" w:type="auto"/>
            <w:vAlign w:val="center"/>
            <w:hideMark/>
          </w:tcPr>
          <w:p w:rsidR="00344E0A" w:rsidRPr="00344E0A" w:rsidRDefault="00344E0A" w:rsidP="00344E0A">
            <w:pPr>
              <w:spacing w:after="0" w:line="240" w:lineRule="auto"/>
              <w:jc w:val="center"/>
              <w:rPr>
                <w:rFonts w:ascii="Times New Roman" w:eastAsia="Times New Roman" w:hAnsi="Times New Roman" w:cs="Times New Roman"/>
                <w:sz w:val="24"/>
                <w:szCs w:val="24"/>
              </w:rPr>
            </w:pPr>
          </w:p>
        </w:tc>
        <w:tc>
          <w:tcPr>
            <w:tcW w:w="0" w:type="auto"/>
            <w:vAlign w:val="center"/>
            <w:hideMark/>
          </w:tcPr>
          <w:p w:rsidR="00344E0A" w:rsidRPr="00344E0A" w:rsidRDefault="00344E0A" w:rsidP="00344E0A">
            <w:pPr>
              <w:spacing w:after="0" w:line="240" w:lineRule="auto"/>
              <w:rPr>
                <w:rFonts w:ascii="Times New Roman" w:eastAsia="Times New Roman" w:hAnsi="Times New Roman" w:cs="Times New Roman"/>
                <w:sz w:val="20"/>
                <w:szCs w:val="20"/>
              </w:rPr>
            </w:pPr>
          </w:p>
        </w:tc>
        <w:tc>
          <w:tcPr>
            <w:tcW w:w="0" w:type="auto"/>
            <w:vAlign w:val="center"/>
            <w:hideMark/>
          </w:tcPr>
          <w:p w:rsidR="00344E0A" w:rsidRPr="00344E0A" w:rsidRDefault="00344E0A" w:rsidP="00344E0A">
            <w:pPr>
              <w:spacing w:after="0" w:line="240" w:lineRule="auto"/>
              <w:rPr>
                <w:rFonts w:ascii="Times New Roman" w:eastAsia="Times New Roman" w:hAnsi="Times New Roman" w:cs="Times New Roman"/>
                <w:sz w:val="20"/>
                <w:szCs w:val="20"/>
              </w:rPr>
            </w:pPr>
          </w:p>
        </w:tc>
      </w:tr>
      <w:tr w:rsidR="00344E0A" w:rsidRPr="00344E0A" w:rsidTr="00344E0A">
        <w:trPr>
          <w:trHeight w:val="30"/>
          <w:tblCellSpacing w:w="0" w:type="dxa"/>
        </w:trPr>
        <w:tc>
          <w:tcPr>
            <w:tcW w:w="150" w:type="pct"/>
            <w:shd w:val="clear" w:color="auto" w:fill="FFFFFF"/>
            <w:vAlign w:val="center"/>
            <w:hideMark/>
          </w:tcPr>
          <w:p w:rsidR="00344E0A" w:rsidRPr="00344E0A" w:rsidRDefault="00344E0A" w:rsidP="00344E0A">
            <w:pPr>
              <w:spacing w:after="0" w:line="240" w:lineRule="auto"/>
              <w:rPr>
                <w:rFonts w:ascii="Times New Roman" w:eastAsia="Times New Roman" w:hAnsi="Times New Roman" w:cs="Times New Roman"/>
                <w:sz w:val="20"/>
                <w:szCs w:val="20"/>
              </w:rPr>
            </w:pPr>
          </w:p>
        </w:tc>
        <w:tc>
          <w:tcPr>
            <w:tcW w:w="0" w:type="auto"/>
            <w:gridSpan w:val="2"/>
            <w:shd w:val="clear" w:color="auto" w:fill="FFFFFF"/>
            <w:vAlign w:val="center"/>
            <w:hideMark/>
          </w:tcPr>
          <w:p w:rsidR="00344E0A" w:rsidRPr="00344E0A" w:rsidRDefault="00344E0A" w:rsidP="00344E0A">
            <w:pPr>
              <w:spacing w:after="0" w:line="240" w:lineRule="auto"/>
              <w:rPr>
                <w:rFonts w:ascii="Times New Roman" w:eastAsia="Times New Roman" w:hAnsi="Times New Roman" w:cs="Times New Roman"/>
                <w:sz w:val="24"/>
                <w:szCs w:val="24"/>
              </w:rPr>
            </w:pPr>
            <w:r w:rsidRPr="00344E0A">
              <w:rPr>
                <w:rFonts w:ascii="Verdana" w:eastAsia="Times New Roman" w:hAnsi="Verdana" w:cs="Times New Roman"/>
                <w:sz w:val="20"/>
                <w:szCs w:val="20"/>
              </w:rPr>
              <w:t>From above figure it is clear that:</w:t>
            </w:r>
          </w:p>
        </w:tc>
      </w:tr>
      <w:tr w:rsidR="00344E0A" w:rsidRPr="00344E0A" w:rsidTr="00344E0A">
        <w:trPr>
          <w:tblCellSpacing w:w="0" w:type="dxa"/>
        </w:trPr>
        <w:tc>
          <w:tcPr>
            <w:tcW w:w="150" w:type="pct"/>
            <w:shd w:val="clear" w:color="auto" w:fill="FFFFFF"/>
            <w:vAlign w:val="center"/>
            <w:hideMark/>
          </w:tcPr>
          <w:p w:rsidR="00344E0A" w:rsidRPr="00344E0A" w:rsidRDefault="00344E0A" w:rsidP="00344E0A">
            <w:pPr>
              <w:spacing w:after="0" w:line="240" w:lineRule="auto"/>
              <w:rPr>
                <w:rFonts w:ascii="Times New Roman" w:eastAsia="Times New Roman" w:hAnsi="Times New Roman" w:cs="Times New Roman"/>
                <w:sz w:val="24"/>
                <w:szCs w:val="24"/>
              </w:rPr>
            </w:pPr>
          </w:p>
        </w:tc>
        <w:tc>
          <w:tcPr>
            <w:tcW w:w="0" w:type="auto"/>
            <w:gridSpan w:val="2"/>
            <w:shd w:val="clear" w:color="auto" w:fill="FFFFFF"/>
            <w:vAlign w:val="center"/>
            <w:hideMark/>
          </w:tcPr>
          <w:p w:rsidR="00344E0A" w:rsidRPr="00344E0A" w:rsidRDefault="00344E0A" w:rsidP="00344E0A">
            <w:pPr>
              <w:spacing w:after="0" w:line="240" w:lineRule="auto"/>
              <w:rPr>
                <w:rFonts w:ascii="Times New Roman" w:eastAsia="Times New Roman" w:hAnsi="Times New Roman" w:cs="Times New Roman"/>
                <w:sz w:val="24"/>
                <w:szCs w:val="24"/>
              </w:rPr>
            </w:pPr>
            <w:r w:rsidRPr="00344E0A">
              <w:rPr>
                <w:rFonts w:ascii="Verdana" w:eastAsia="Times New Roman" w:hAnsi="Verdana" w:cs="Times New Roman"/>
                <w:sz w:val="20"/>
                <w:szCs w:val="20"/>
              </w:rPr>
              <w:t xml:space="preserve">This fact is referred to as the commutative law of </w:t>
            </w:r>
            <w:proofErr w:type="spellStart"/>
            <w:r w:rsidRPr="00344E0A">
              <w:rPr>
                <w:rFonts w:ascii="Verdana" w:eastAsia="Times New Roman" w:hAnsi="Verdana" w:cs="Times New Roman"/>
                <w:sz w:val="20"/>
                <w:szCs w:val="20"/>
              </w:rPr>
              <w:t>vectr</w:t>
            </w:r>
            <w:proofErr w:type="spellEnd"/>
            <w:r w:rsidRPr="00344E0A">
              <w:rPr>
                <w:rFonts w:ascii="Verdana" w:eastAsia="Times New Roman" w:hAnsi="Verdana" w:cs="Times New Roman"/>
                <w:sz w:val="20"/>
                <w:szCs w:val="20"/>
              </w:rPr>
              <w:t xml:space="preserve"> </w:t>
            </w:r>
            <w:proofErr w:type="gramStart"/>
            <w:r w:rsidRPr="00344E0A">
              <w:rPr>
                <w:rFonts w:ascii="Verdana" w:eastAsia="Times New Roman" w:hAnsi="Verdana" w:cs="Times New Roman"/>
                <w:sz w:val="20"/>
                <w:szCs w:val="20"/>
              </w:rPr>
              <w:t>addition</w:t>
            </w:r>
            <w:r w:rsidRPr="00344E0A">
              <w:rPr>
                <w:rFonts w:ascii="Times New Roman" w:eastAsia="Times New Roman" w:hAnsi="Times New Roman" w:cs="Times New Roman"/>
                <w:sz w:val="24"/>
                <w:szCs w:val="24"/>
              </w:rPr>
              <w:t> .</w:t>
            </w:r>
            <w:proofErr w:type="gramEnd"/>
          </w:p>
        </w:tc>
      </w:tr>
      <w:tr w:rsidR="00344E0A" w:rsidRPr="00344E0A" w:rsidTr="00344E0A">
        <w:trPr>
          <w:trHeight w:val="150"/>
          <w:tblCellSpacing w:w="0" w:type="dxa"/>
        </w:trPr>
        <w:tc>
          <w:tcPr>
            <w:tcW w:w="150" w:type="pct"/>
            <w:vMerge w:val="restart"/>
            <w:shd w:val="clear" w:color="auto" w:fill="FFFFFF"/>
            <w:vAlign w:val="center"/>
            <w:hideMark/>
          </w:tcPr>
          <w:p w:rsidR="00344E0A" w:rsidRPr="00344E0A" w:rsidRDefault="00344E0A" w:rsidP="00344E0A">
            <w:pPr>
              <w:spacing w:after="0" w:line="240" w:lineRule="auto"/>
              <w:rPr>
                <w:rFonts w:ascii="Times New Roman" w:eastAsia="Times New Roman" w:hAnsi="Times New Roman" w:cs="Times New Roman"/>
                <w:sz w:val="24"/>
                <w:szCs w:val="24"/>
              </w:rPr>
            </w:pPr>
          </w:p>
        </w:tc>
        <w:tc>
          <w:tcPr>
            <w:tcW w:w="0" w:type="auto"/>
            <w:shd w:val="clear" w:color="auto" w:fill="000000"/>
            <w:vAlign w:val="center"/>
            <w:hideMark/>
          </w:tcPr>
          <w:p w:rsidR="00344E0A" w:rsidRPr="00344E0A" w:rsidRDefault="00344E0A" w:rsidP="00344E0A">
            <w:pPr>
              <w:spacing w:after="0" w:line="240" w:lineRule="auto"/>
              <w:jc w:val="center"/>
              <w:rPr>
                <w:rFonts w:ascii="Times New Roman" w:eastAsia="Times New Roman" w:hAnsi="Times New Roman" w:cs="Times New Roman"/>
                <w:sz w:val="24"/>
                <w:szCs w:val="24"/>
              </w:rPr>
            </w:pPr>
            <w:r w:rsidRPr="00344E0A">
              <w:rPr>
                <w:rFonts w:ascii="Verdana" w:eastAsia="Times New Roman" w:hAnsi="Verdana" w:cs="Times New Roman"/>
                <w:b/>
                <w:bCs/>
                <w:color w:val="FFFFFF"/>
                <w:sz w:val="20"/>
                <w:szCs w:val="20"/>
              </w:rPr>
              <w:t>ASSOCIATIVE LAW</w:t>
            </w:r>
            <w:r w:rsidRPr="00344E0A">
              <w:rPr>
                <w:rFonts w:ascii="Verdana" w:eastAsia="Times New Roman" w:hAnsi="Verdana" w:cs="Times New Roman"/>
                <w:b/>
                <w:bCs/>
                <w:color w:val="FFFFFF"/>
                <w:sz w:val="20"/>
                <w:szCs w:val="20"/>
              </w:rPr>
              <w:br/>
              <w:t>OF</w:t>
            </w:r>
            <w:r w:rsidRPr="00344E0A">
              <w:rPr>
                <w:rFonts w:ascii="Verdana" w:eastAsia="Times New Roman" w:hAnsi="Verdana" w:cs="Times New Roman"/>
                <w:b/>
                <w:bCs/>
                <w:color w:val="FFFFFF"/>
                <w:sz w:val="20"/>
                <w:szCs w:val="20"/>
              </w:rPr>
              <w:br/>
              <w:t>VECTOR ADDITION</w:t>
            </w:r>
          </w:p>
        </w:tc>
        <w:tc>
          <w:tcPr>
            <w:tcW w:w="0" w:type="auto"/>
            <w:shd w:val="clear" w:color="auto" w:fill="FFFFFF"/>
            <w:vAlign w:val="center"/>
            <w:hideMark/>
          </w:tcPr>
          <w:p w:rsidR="00344E0A" w:rsidRPr="00344E0A" w:rsidRDefault="00344E0A" w:rsidP="00344E0A">
            <w:pPr>
              <w:spacing w:after="0" w:line="240" w:lineRule="auto"/>
              <w:rPr>
                <w:rFonts w:ascii="Times New Roman" w:eastAsia="Times New Roman" w:hAnsi="Times New Roman" w:cs="Times New Roman"/>
                <w:sz w:val="24"/>
                <w:szCs w:val="24"/>
              </w:rPr>
            </w:pPr>
            <w:r w:rsidRPr="00344E0A">
              <w:rPr>
                <w:rFonts w:ascii="Times New Roman" w:eastAsia="Times New Roman" w:hAnsi="Times New Roman" w:cs="Times New Roman"/>
                <w:sz w:val="24"/>
                <w:szCs w:val="24"/>
              </w:rPr>
              <w:t> </w:t>
            </w:r>
          </w:p>
        </w:tc>
      </w:tr>
      <w:tr w:rsidR="00344E0A" w:rsidRPr="00344E0A" w:rsidTr="00344E0A">
        <w:trPr>
          <w:trHeight w:val="60"/>
          <w:tblCellSpacing w:w="0" w:type="dxa"/>
        </w:trPr>
        <w:tc>
          <w:tcPr>
            <w:tcW w:w="0" w:type="auto"/>
            <w:vMerge/>
            <w:vAlign w:val="center"/>
            <w:hideMark/>
          </w:tcPr>
          <w:p w:rsidR="00344E0A" w:rsidRPr="00344E0A" w:rsidRDefault="00344E0A" w:rsidP="00344E0A">
            <w:pPr>
              <w:spacing w:after="0" w:line="240" w:lineRule="auto"/>
              <w:rPr>
                <w:rFonts w:ascii="Times New Roman" w:eastAsia="Times New Roman" w:hAnsi="Times New Roman" w:cs="Times New Roman"/>
                <w:sz w:val="24"/>
                <w:szCs w:val="24"/>
              </w:rPr>
            </w:pPr>
          </w:p>
        </w:tc>
        <w:tc>
          <w:tcPr>
            <w:tcW w:w="0" w:type="auto"/>
            <w:gridSpan w:val="2"/>
            <w:shd w:val="clear" w:color="auto" w:fill="FFFFFF"/>
            <w:vAlign w:val="center"/>
            <w:hideMark/>
          </w:tcPr>
          <w:p w:rsidR="00344E0A" w:rsidRPr="00344E0A" w:rsidRDefault="00344E0A" w:rsidP="00344E0A">
            <w:pPr>
              <w:spacing w:after="0" w:line="240" w:lineRule="auto"/>
              <w:rPr>
                <w:rFonts w:ascii="Times New Roman" w:eastAsia="Times New Roman" w:hAnsi="Times New Roman" w:cs="Times New Roman"/>
                <w:sz w:val="24"/>
                <w:szCs w:val="24"/>
              </w:rPr>
            </w:pPr>
            <w:r w:rsidRPr="00344E0A">
              <w:rPr>
                <w:rFonts w:ascii="Verdana" w:eastAsia="Times New Roman" w:hAnsi="Verdana" w:cs="Times New Roman"/>
                <w:sz w:val="20"/>
                <w:szCs w:val="20"/>
              </w:rPr>
              <w:t>The law states that the sum of vectors remains same irrespective of their order or grouping in which they are arranged.</w:t>
            </w:r>
            <w:r w:rsidRPr="00344E0A">
              <w:rPr>
                <w:rFonts w:ascii="Verdana" w:eastAsia="Times New Roman" w:hAnsi="Verdana" w:cs="Times New Roman"/>
                <w:sz w:val="20"/>
                <w:szCs w:val="20"/>
              </w:rPr>
              <w:br/>
              <w:t>Consider three vectors </w:t>
            </w:r>
            <w:r w:rsidRPr="00344E0A">
              <w:rPr>
                <w:rFonts w:ascii="Verdana" w:eastAsia="Times New Roman" w:hAnsi="Verdana" w:cs="Times New Roman"/>
                <w:noProof/>
                <w:sz w:val="20"/>
                <w:szCs w:val="20"/>
              </w:rPr>
              <w:drawing>
                <wp:inline distT="0" distB="0" distL="0" distR="0" wp14:anchorId="4095A27B" wp14:editId="6D0EBDF0">
                  <wp:extent cx="219075" cy="219075"/>
                  <wp:effectExtent l="0" t="0" r="9525" b="9525"/>
                  <wp:docPr id="6" name="Picture 6" descr="http://www.citycollegiate.com/vector_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citycollegiate.com/vector_A.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344E0A">
              <w:rPr>
                <w:rFonts w:ascii="Verdana" w:eastAsia="Times New Roman" w:hAnsi="Verdana" w:cs="Times New Roman"/>
                <w:sz w:val="20"/>
                <w:szCs w:val="20"/>
              </w:rPr>
              <w:t>, </w:t>
            </w:r>
            <w:r w:rsidRPr="00344E0A">
              <w:rPr>
                <w:rFonts w:ascii="Verdana" w:eastAsia="Times New Roman" w:hAnsi="Verdana" w:cs="Times New Roman"/>
                <w:noProof/>
                <w:sz w:val="20"/>
                <w:szCs w:val="20"/>
              </w:rPr>
              <w:drawing>
                <wp:inline distT="0" distB="0" distL="0" distR="0" wp14:anchorId="47871C01" wp14:editId="5BE9DB27">
                  <wp:extent cx="219075" cy="219075"/>
                  <wp:effectExtent l="0" t="0" r="9525" b="9525"/>
                  <wp:docPr id="7" name="Picture 7" descr="http://www.citycollegiate.com/vector_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citycollegiate.com/vector_B.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344E0A">
              <w:rPr>
                <w:rFonts w:ascii="Verdana" w:eastAsia="Times New Roman" w:hAnsi="Verdana" w:cs="Times New Roman"/>
                <w:sz w:val="20"/>
                <w:szCs w:val="20"/>
              </w:rPr>
              <w:t> and </w:t>
            </w:r>
            <w:r w:rsidRPr="00344E0A">
              <w:rPr>
                <w:rFonts w:ascii="Verdana" w:eastAsia="Times New Roman" w:hAnsi="Verdana" w:cs="Times New Roman"/>
                <w:noProof/>
                <w:sz w:val="20"/>
                <w:szCs w:val="20"/>
              </w:rPr>
              <w:drawing>
                <wp:inline distT="0" distB="0" distL="0" distR="0" wp14:anchorId="254A2B9B" wp14:editId="45E599D5">
                  <wp:extent cx="200025" cy="238125"/>
                  <wp:effectExtent l="0" t="0" r="9525" b="9525"/>
                  <wp:docPr id="8" name="Picture 8" descr="http://www.citycollegiate.com/vector_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citycollegiate.com/vector_C.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025" cy="238125"/>
                          </a:xfrm>
                          <a:prstGeom prst="rect">
                            <a:avLst/>
                          </a:prstGeom>
                          <a:noFill/>
                          <a:ln>
                            <a:noFill/>
                          </a:ln>
                        </pic:spPr>
                      </pic:pic>
                    </a:graphicData>
                  </a:graphic>
                </wp:inline>
              </w:drawing>
            </w:r>
          </w:p>
        </w:tc>
      </w:tr>
      <w:tr w:rsidR="00344E0A" w:rsidRPr="00344E0A" w:rsidTr="00344E0A">
        <w:trPr>
          <w:trHeight w:val="255"/>
          <w:tblCellSpacing w:w="0" w:type="dxa"/>
        </w:trPr>
        <w:tc>
          <w:tcPr>
            <w:tcW w:w="0" w:type="auto"/>
            <w:vMerge/>
            <w:vAlign w:val="center"/>
            <w:hideMark/>
          </w:tcPr>
          <w:p w:rsidR="00344E0A" w:rsidRPr="00344E0A" w:rsidRDefault="00344E0A" w:rsidP="00344E0A">
            <w:pPr>
              <w:spacing w:after="0" w:line="240" w:lineRule="auto"/>
              <w:rPr>
                <w:rFonts w:ascii="Times New Roman" w:eastAsia="Times New Roman" w:hAnsi="Times New Roman" w:cs="Times New Roman"/>
                <w:sz w:val="24"/>
                <w:szCs w:val="24"/>
              </w:rPr>
            </w:pPr>
          </w:p>
        </w:tc>
        <w:tc>
          <w:tcPr>
            <w:tcW w:w="0" w:type="auto"/>
            <w:gridSpan w:val="2"/>
            <w:shd w:val="clear" w:color="auto" w:fill="FFFFFF"/>
            <w:vAlign w:val="center"/>
            <w:hideMark/>
          </w:tcPr>
          <w:p w:rsidR="00344E0A" w:rsidRPr="00344E0A" w:rsidRDefault="00344E0A" w:rsidP="00344E0A">
            <w:pPr>
              <w:spacing w:after="0" w:line="240" w:lineRule="auto"/>
              <w:rPr>
                <w:rFonts w:ascii="Times New Roman" w:eastAsia="Times New Roman" w:hAnsi="Times New Roman" w:cs="Times New Roman"/>
                <w:sz w:val="24"/>
                <w:szCs w:val="24"/>
              </w:rPr>
            </w:pPr>
            <w:r w:rsidRPr="00344E0A">
              <w:rPr>
                <w:rFonts w:ascii="Verdana" w:eastAsia="Times New Roman" w:hAnsi="Verdana" w:cs="Times New Roman"/>
                <w:sz w:val="20"/>
                <w:szCs w:val="20"/>
              </w:rPr>
              <w:t>Applying "head to tail rule" to obtain the resultant of (</w:t>
            </w:r>
            <w:r w:rsidRPr="00344E0A">
              <w:rPr>
                <w:rFonts w:ascii="Verdana" w:eastAsia="Times New Roman" w:hAnsi="Verdana" w:cs="Times New Roman"/>
                <w:noProof/>
                <w:sz w:val="20"/>
                <w:szCs w:val="20"/>
              </w:rPr>
              <w:drawing>
                <wp:inline distT="0" distB="0" distL="0" distR="0" wp14:anchorId="29779999" wp14:editId="24817D1D">
                  <wp:extent cx="219075" cy="219075"/>
                  <wp:effectExtent l="0" t="0" r="9525" b="9525"/>
                  <wp:docPr id="9" name="Picture 9" descr="http://www.citycollegiate.com/vector_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citycollegiate.com/vector_A.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344E0A">
              <w:rPr>
                <w:rFonts w:ascii="Verdana" w:eastAsia="Times New Roman" w:hAnsi="Verdana" w:cs="Times New Roman"/>
                <w:sz w:val="20"/>
                <w:szCs w:val="20"/>
              </w:rPr>
              <w:t>+ </w:t>
            </w:r>
            <w:r w:rsidRPr="00344E0A">
              <w:rPr>
                <w:rFonts w:ascii="Verdana" w:eastAsia="Times New Roman" w:hAnsi="Verdana" w:cs="Times New Roman"/>
                <w:noProof/>
                <w:sz w:val="20"/>
                <w:szCs w:val="20"/>
              </w:rPr>
              <w:drawing>
                <wp:inline distT="0" distB="0" distL="0" distR="0" wp14:anchorId="6C4C5693" wp14:editId="7CB8890E">
                  <wp:extent cx="219075" cy="219075"/>
                  <wp:effectExtent l="0" t="0" r="9525" b="9525"/>
                  <wp:docPr id="10" name="Picture 10" descr="http://www.citycollegiate.com/vector_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citycollegiate.com/vector_B.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344E0A">
              <w:rPr>
                <w:rFonts w:ascii="Verdana" w:eastAsia="Times New Roman" w:hAnsi="Verdana" w:cs="Times New Roman"/>
                <w:sz w:val="20"/>
                <w:szCs w:val="20"/>
              </w:rPr>
              <w:t>) and (</w:t>
            </w:r>
            <w:r w:rsidRPr="00344E0A">
              <w:rPr>
                <w:rFonts w:ascii="Verdana" w:eastAsia="Times New Roman" w:hAnsi="Verdana" w:cs="Times New Roman"/>
                <w:noProof/>
                <w:sz w:val="20"/>
                <w:szCs w:val="20"/>
              </w:rPr>
              <w:drawing>
                <wp:inline distT="0" distB="0" distL="0" distR="0" wp14:anchorId="47A236FE" wp14:editId="1DD1F20F">
                  <wp:extent cx="219075" cy="219075"/>
                  <wp:effectExtent l="0" t="0" r="9525" b="9525"/>
                  <wp:docPr id="11" name="Picture 11" descr="http://www.citycollegiate.com/vector_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citycollegiate.com/vector_B.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344E0A">
              <w:rPr>
                <w:rFonts w:ascii="Verdana" w:eastAsia="Times New Roman" w:hAnsi="Verdana" w:cs="Times New Roman"/>
                <w:sz w:val="20"/>
                <w:szCs w:val="20"/>
              </w:rPr>
              <w:t>+ </w:t>
            </w:r>
            <w:r w:rsidRPr="00344E0A">
              <w:rPr>
                <w:rFonts w:ascii="Verdana" w:eastAsia="Times New Roman" w:hAnsi="Verdana" w:cs="Times New Roman"/>
                <w:noProof/>
                <w:sz w:val="20"/>
                <w:szCs w:val="20"/>
              </w:rPr>
              <w:drawing>
                <wp:inline distT="0" distB="0" distL="0" distR="0" wp14:anchorId="35249633" wp14:editId="029D4E1B">
                  <wp:extent cx="200025" cy="238125"/>
                  <wp:effectExtent l="0" t="0" r="9525" b="9525"/>
                  <wp:docPr id="12" name="Picture 12" descr="http://www.citycollegiate.com/vector_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citycollegiate.com/vector_C.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025" cy="238125"/>
                          </a:xfrm>
                          <a:prstGeom prst="rect">
                            <a:avLst/>
                          </a:prstGeom>
                          <a:noFill/>
                          <a:ln>
                            <a:noFill/>
                          </a:ln>
                        </pic:spPr>
                      </pic:pic>
                    </a:graphicData>
                  </a:graphic>
                </wp:inline>
              </w:drawing>
            </w:r>
            <w:r w:rsidRPr="00344E0A">
              <w:rPr>
                <w:rFonts w:ascii="Verdana" w:eastAsia="Times New Roman" w:hAnsi="Verdana" w:cs="Times New Roman"/>
                <w:sz w:val="20"/>
                <w:szCs w:val="20"/>
              </w:rPr>
              <w:t>)</w:t>
            </w:r>
          </w:p>
        </w:tc>
      </w:tr>
      <w:tr w:rsidR="00344E0A" w:rsidRPr="00344E0A" w:rsidTr="00344E0A">
        <w:trPr>
          <w:trHeight w:val="255"/>
          <w:tblCellSpacing w:w="0" w:type="dxa"/>
        </w:trPr>
        <w:tc>
          <w:tcPr>
            <w:tcW w:w="0" w:type="auto"/>
            <w:vMerge/>
            <w:vAlign w:val="center"/>
            <w:hideMark/>
          </w:tcPr>
          <w:p w:rsidR="00344E0A" w:rsidRPr="00344E0A" w:rsidRDefault="00344E0A" w:rsidP="00344E0A">
            <w:pPr>
              <w:spacing w:after="0" w:line="240" w:lineRule="auto"/>
              <w:rPr>
                <w:rFonts w:ascii="Times New Roman" w:eastAsia="Times New Roman" w:hAnsi="Times New Roman" w:cs="Times New Roman"/>
                <w:sz w:val="24"/>
                <w:szCs w:val="24"/>
              </w:rPr>
            </w:pPr>
          </w:p>
        </w:tc>
        <w:tc>
          <w:tcPr>
            <w:tcW w:w="0" w:type="auto"/>
            <w:gridSpan w:val="2"/>
            <w:shd w:val="clear" w:color="auto" w:fill="FFFFFF"/>
            <w:vAlign w:val="center"/>
            <w:hideMark/>
          </w:tcPr>
          <w:p w:rsidR="00344E0A" w:rsidRPr="00344E0A" w:rsidRDefault="00344E0A" w:rsidP="00344E0A">
            <w:pPr>
              <w:spacing w:after="0" w:line="240" w:lineRule="auto"/>
              <w:rPr>
                <w:rFonts w:ascii="Times New Roman" w:eastAsia="Times New Roman" w:hAnsi="Times New Roman" w:cs="Times New Roman"/>
                <w:sz w:val="24"/>
                <w:szCs w:val="24"/>
              </w:rPr>
            </w:pPr>
            <w:r w:rsidRPr="00344E0A">
              <w:rPr>
                <w:rFonts w:ascii="Verdana" w:eastAsia="Times New Roman" w:hAnsi="Verdana" w:cs="Times New Roman"/>
                <w:sz w:val="20"/>
                <w:szCs w:val="20"/>
              </w:rPr>
              <w:t>Then finally again find the resultant of these three vectors :</w:t>
            </w:r>
          </w:p>
        </w:tc>
      </w:tr>
      <w:tr w:rsidR="00344E0A" w:rsidRPr="00344E0A" w:rsidTr="00344E0A">
        <w:trPr>
          <w:trHeight w:val="255"/>
          <w:tblCellSpacing w:w="0" w:type="dxa"/>
        </w:trPr>
        <w:tc>
          <w:tcPr>
            <w:tcW w:w="0" w:type="auto"/>
            <w:vMerge/>
            <w:vAlign w:val="center"/>
            <w:hideMark/>
          </w:tcPr>
          <w:p w:rsidR="00344E0A" w:rsidRPr="00344E0A" w:rsidRDefault="00344E0A" w:rsidP="00344E0A">
            <w:pPr>
              <w:spacing w:after="0" w:line="240" w:lineRule="auto"/>
              <w:rPr>
                <w:rFonts w:ascii="Times New Roman" w:eastAsia="Times New Roman" w:hAnsi="Times New Roman" w:cs="Times New Roman"/>
                <w:sz w:val="24"/>
                <w:szCs w:val="24"/>
              </w:rPr>
            </w:pPr>
          </w:p>
        </w:tc>
        <w:tc>
          <w:tcPr>
            <w:tcW w:w="0" w:type="auto"/>
            <w:gridSpan w:val="2"/>
            <w:shd w:val="clear" w:color="auto" w:fill="FFFFFF"/>
            <w:vAlign w:val="center"/>
            <w:hideMark/>
          </w:tcPr>
          <w:p w:rsidR="00344E0A" w:rsidRPr="00344E0A" w:rsidRDefault="00344E0A" w:rsidP="00344E0A">
            <w:pPr>
              <w:spacing w:after="0" w:line="240" w:lineRule="auto"/>
              <w:jc w:val="center"/>
              <w:rPr>
                <w:rFonts w:ascii="Times New Roman" w:eastAsia="Times New Roman" w:hAnsi="Times New Roman" w:cs="Times New Roman"/>
                <w:sz w:val="24"/>
                <w:szCs w:val="24"/>
              </w:rPr>
            </w:pPr>
            <w:r w:rsidRPr="00344E0A">
              <w:rPr>
                <w:rFonts w:ascii="Verdana" w:eastAsia="Times New Roman" w:hAnsi="Verdana" w:cs="Times New Roman"/>
                <w:noProof/>
                <w:sz w:val="20"/>
                <w:szCs w:val="20"/>
              </w:rPr>
              <w:drawing>
                <wp:inline distT="0" distB="0" distL="0" distR="0" wp14:anchorId="57A2F9E5" wp14:editId="643DA525">
                  <wp:extent cx="5162550" cy="2286000"/>
                  <wp:effectExtent l="0" t="0" r="0" b="0"/>
                  <wp:docPr id="13" name="Picture 13" descr="http://www.citycollegiate.com/vector_ASSO_AD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citycollegiate.com/vector_ASSO_AD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2550" cy="2286000"/>
                          </a:xfrm>
                          <a:prstGeom prst="rect">
                            <a:avLst/>
                          </a:prstGeom>
                          <a:noFill/>
                          <a:ln>
                            <a:noFill/>
                          </a:ln>
                        </pic:spPr>
                      </pic:pic>
                    </a:graphicData>
                  </a:graphic>
                </wp:inline>
              </w:drawing>
            </w:r>
          </w:p>
        </w:tc>
      </w:tr>
      <w:tr w:rsidR="00344E0A" w:rsidRPr="00344E0A" w:rsidTr="00344E0A">
        <w:trPr>
          <w:trHeight w:val="30"/>
          <w:tblCellSpacing w:w="0" w:type="dxa"/>
        </w:trPr>
        <w:tc>
          <w:tcPr>
            <w:tcW w:w="0" w:type="auto"/>
            <w:vMerge/>
            <w:vAlign w:val="center"/>
            <w:hideMark/>
          </w:tcPr>
          <w:p w:rsidR="00344E0A" w:rsidRPr="00344E0A" w:rsidRDefault="00344E0A" w:rsidP="00344E0A">
            <w:pPr>
              <w:spacing w:after="0" w:line="240" w:lineRule="auto"/>
              <w:rPr>
                <w:rFonts w:ascii="Times New Roman" w:eastAsia="Times New Roman" w:hAnsi="Times New Roman" w:cs="Times New Roman"/>
                <w:sz w:val="24"/>
                <w:szCs w:val="24"/>
              </w:rPr>
            </w:pPr>
          </w:p>
        </w:tc>
        <w:tc>
          <w:tcPr>
            <w:tcW w:w="0" w:type="auto"/>
            <w:gridSpan w:val="2"/>
            <w:shd w:val="clear" w:color="auto" w:fill="FFFFFF"/>
            <w:vAlign w:val="center"/>
            <w:hideMark/>
          </w:tcPr>
          <w:p w:rsidR="00344E0A" w:rsidRPr="00344E0A" w:rsidRDefault="00344E0A" w:rsidP="00344E0A">
            <w:pPr>
              <w:spacing w:after="0" w:line="240" w:lineRule="auto"/>
              <w:rPr>
                <w:rFonts w:ascii="Times New Roman" w:eastAsia="Times New Roman" w:hAnsi="Times New Roman" w:cs="Times New Roman"/>
                <w:sz w:val="24"/>
                <w:szCs w:val="24"/>
              </w:rPr>
            </w:pPr>
            <w:r w:rsidRPr="00344E0A">
              <w:rPr>
                <w:rFonts w:ascii="Verdana" w:eastAsia="Times New Roman" w:hAnsi="Verdana" w:cs="Times New Roman"/>
                <w:sz w:val="20"/>
                <w:szCs w:val="20"/>
              </w:rPr>
              <w:t>This fact is known as the </w:t>
            </w:r>
            <w:r w:rsidRPr="00344E0A">
              <w:rPr>
                <w:rFonts w:ascii="Verdana" w:eastAsia="Times New Roman" w:hAnsi="Verdana" w:cs="Times New Roman"/>
                <w:b/>
                <w:bCs/>
                <w:sz w:val="20"/>
                <w:szCs w:val="20"/>
              </w:rPr>
              <w:t>ASSOCIATIVE LAW OF VECTOR ADDITION</w:t>
            </w:r>
            <w:r w:rsidRPr="00344E0A">
              <w:rPr>
                <w:rFonts w:ascii="Verdana" w:eastAsia="Times New Roman" w:hAnsi="Verdana" w:cs="Times New Roman"/>
                <w:sz w:val="20"/>
                <w:szCs w:val="20"/>
              </w:rPr>
              <w:t>.</w:t>
            </w:r>
          </w:p>
        </w:tc>
      </w:tr>
      <w:tr w:rsidR="00344E0A" w:rsidRPr="00344E0A" w:rsidTr="00344E0A">
        <w:trPr>
          <w:trHeight w:val="30"/>
          <w:tblCellSpacing w:w="0" w:type="dxa"/>
        </w:trPr>
        <w:tc>
          <w:tcPr>
            <w:tcW w:w="0" w:type="auto"/>
            <w:vMerge/>
            <w:vAlign w:val="center"/>
            <w:hideMark/>
          </w:tcPr>
          <w:p w:rsidR="00344E0A" w:rsidRPr="00344E0A" w:rsidRDefault="00344E0A" w:rsidP="00344E0A">
            <w:pPr>
              <w:spacing w:after="0" w:line="240" w:lineRule="auto"/>
              <w:rPr>
                <w:rFonts w:ascii="Times New Roman" w:eastAsia="Times New Roman" w:hAnsi="Times New Roman" w:cs="Times New Roman"/>
                <w:sz w:val="24"/>
                <w:szCs w:val="24"/>
              </w:rPr>
            </w:pPr>
          </w:p>
        </w:tc>
        <w:tc>
          <w:tcPr>
            <w:tcW w:w="0" w:type="auto"/>
            <w:gridSpan w:val="2"/>
            <w:shd w:val="clear" w:color="auto" w:fill="FFFFFF"/>
            <w:vAlign w:val="center"/>
            <w:hideMark/>
          </w:tcPr>
          <w:p w:rsidR="00344E0A" w:rsidRPr="00344E0A" w:rsidRDefault="00344E0A" w:rsidP="00344E0A">
            <w:pPr>
              <w:spacing w:after="0" w:line="240" w:lineRule="auto"/>
              <w:rPr>
                <w:rFonts w:ascii="Times New Roman" w:eastAsia="Times New Roman" w:hAnsi="Times New Roman" w:cs="Times New Roman"/>
                <w:sz w:val="24"/>
                <w:szCs w:val="24"/>
              </w:rPr>
            </w:pPr>
          </w:p>
        </w:tc>
      </w:tr>
      <w:tr w:rsidR="00344E0A" w:rsidRPr="00344E0A" w:rsidTr="00344E0A">
        <w:trPr>
          <w:trHeight w:val="30"/>
          <w:tblCellSpacing w:w="0" w:type="dxa"/>
        </w:trPr>
        <w:tc>
          <w:tcPr>
            <w:tcW w:w="0" w:type="auto"/>
            <w:vMerge/>
            <w:vAlign w:val="center"/>
            <w:hideMark/>
          </w:tcPr>
          <w:p w:rsidR="00344E0A" w:rsidRPr="00344E0A" w:rsidRDefault="00344E0A" w:rsidP="00344E0A">
            <w:pPr>
              <w:spacing w:after="0" w:line="240" w:lineRule="auto"/>
              <w:rPr>
                <w:rFonts w:ascii="Times New Roman" w:eastAsia="Times New Roman" w:hAnsi="Times New Roman" w:cs="Times New Roman"/>
                <w:sz w:val="24"/>
                <w:szCs w:val="24"/>
              </w:rPr>
            </w:pPr>
          </w:p>
        </w:tc>
        <w:tc>
          <w:tcPr>
            <w:tcW w:w="0" w:type="auto"/>
            <w:gridSpan w:val="2"/>
            <w:shd w:val="clear" w:color="auto" w:fill="FFFFFF"/>
            <w:vAlign w:val="center"/>
            <w:hideMark/>
          </w:tcPr>
          <w:p w:rsidR="00344E0A" w:rsidRPr="00344E0A" w:rsidRDefault="00344E0A" w:rsidP="00344E0A">
            <w:pPr>
              <w:spacing w:after="0" w:line="240" w:lineRule="auto"/>
              <w:rPr>
                <w:rFonts w:ascii="Times New Roman" w:eastAsia="Times New Roman" w:hAnsi="Times New Roman" w:cs="Times New Roman"/>
                <w:sz w:val="20"/>
                <w:szCs w:val="20"/>
              </w:rPr>
            </w:pPr>
          </w:p>
        </w:tc>
      </w:tr>
      <w:tr w:rsidR="00344E0A" w:rsidRPr="00344E0A" w:rsidTr="00344E0A">
        <w:trPr>
          <w:trHeight w:val="60"/>
          <w:tblCellSpacing w:w="0" w:type="dxa"/>
        </w:trPr>
        <w:tc>
          <w:tcPr>
            <w:tcW w:w="0" w:type="auto"/>
            <w:vMerge/>
            <w:vAlign w:val="center"/>
            <w:hideMark/>
          </w:tcPr>
          <w:p w:rsidR="00344E0A" w:rsidRPr="00344E0A" w:rsidRDefault="00344E0A" w:rsidP="00344E0A">
            <w:pPr>
              <w:spacing w:after="0" w:line="240" w:lineRule="auto"/>
              <w:rPr>
                <w:rFonts w:ascii="Times New Roman" w:eastAsia="Times New Roman" w:hAnsi="Times New Roman" w:cs="Times New Roman"/>
                <w:sz w:val="24"/>
                <w:szCs w:val="24"/>
              </w:rPr>
            </w:pPr>
          </w:p>
        </w:tc>
        <w:tc>
          <w:tcPr>
            <w:tcW w:w="0" w:type="auto"/>
            <w:gridSpan w:val="2"/>
            <w:shd w:val="clear" w:color="auto" w:fill="FFFFFF"/>
            <w:vAlign w:val="center"/>
            <w:hideMark/>
          </w:tcPr>
          <w:p w:rsidR="00344E0A" w:rsidRPr="00344E0A" w:rsidRDefault="00344E0A" w:rsidP="00344E0A">
            <w:pPr>
              <w:spacing w:after="0" w:line="240" w:lineRule="auto"/>
              <w:rPr>
                <w:rFonts w:ascii="Times New Roman" w:eastAsia="Times New Roman" w:hAnsi="Times New Roman" w:cs="Times New Roman"/>
                <w:sz w:val="20"/>
                <w:szCs w:val="20"/>
              </w:rPr>
            </w:pPr>
          </w:p>
        </w:tc>
      </w:tr>
      <w:tr w:rsidR="00344E0A" w:rsidRPr="00344E0A" w:rsidTr="00344E0A">
        <w:trPr>
          <w:gridAfter w:val="1"/>
          <w:wAfter w:w="5616" w:type="dxa"/>
          <w:tblCellSpacing w:w="0" w:type="dxa"/>
        </w:trPr>
        <w:tc>
          <w:tcPr>
            <w:tcW w:w="0" w:type="auto"/>
            <w:vMerge/>
            <w:vAlign w:val="center"/>
            <w:hideMark/>
          </w:tcPr>
          <w:p w:rsidR="00344E0A" w:rsidRPr="00344E0A" w:rsidRDefault="00344E0A" w:rsidP="00344E0A">
            <w:pPr>
              <w:spacing w:after="0" w:line="240" w:lineRule="auto"/>
              <w:rPr>
                <w:rFonts w:ascii="Times New Roman" w:eastAsia="Times New Roman" w:hAnsi="Times New Roman" w:cs="Times New Roman"/>
                <w:sz w:val="24"/>
                <w:szCs w:val="24"/>
              </w:rPr>
            </w:pPr>
          </w:p>
        </w:tc>
        <w:tc>
          <w:tcPr>
            <w:tcW w:w="0" w:type="auto"/>
            <w:vAlign w:val="center"/>
            <w:hideMark/>
          </w:tcPr>
          <w:p w:rsidR="00344E0A" w:rsidRPr="00344E0A" w:rsidRDefault="00344E0A" w:rsidP="00344E0A">
            <w:pPr>
              <w:spacing w:after="0" w:line="240" w:lineRule="auto"/>
              <w:rPr>
                <w:rFonts w:ascii="Times New Roman" w:eastAsia="Times New Roman" w:hAnsi="Times New Roman" w:cs="Times New Roman"/>
                <w:sz w:val="20"/>
                <w:szCs w:val="20"/>
              </w:rPr>
            </w:pPr>
          </w:p>
        </w:tc>
      </w:tr>
    </w:tbl>
    <w:p w:rsidR="00344E0A" w:rsidRDefault="00344E0A">
      <w:bookmarkStart w:id="0" w:name="_GoBack"/>
      <w:bookmarkEnd w:id="0"/>
    </w:p>
    <w:sectPr w:rsidR="00344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05129F"/>
    <w:multiLevelType w:val="multilevel"/>
    <w:tmpl w:val="45E8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FB63339"/>
    <w:multiLevelType w:val="multilevel"/>
    <w:tmpl w:val="90AE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52E"/>
    <w:rsid w:val="00344E0A"/>
    <w:rsid w:val="0045496B"/>
    <w:rsid w:val="00495511"/>
    <w:rsid w:val="00FF2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405EE3-41FE-40D9-849F-2E2FF0BCD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Nirmala U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981423">
      <w:bodyDiv w:val="1"/>
      <w:marLeft w:val="0"/>
      <w:marRight w:val="0"/>
      <w:marTop w:val="0"/>
      <w:marBottom w:val="0"/>
      <w:divBdr>
        <w:top w:val="none" w:sz="0" w:space="0" w:color="auto"/>
        <w:left w:val="none" w:sz="0" w:space="0" w:color="auto"/>
        <w:bottom w:val="none" w:sz="0" w:space="0" w:color="auto"/>
        <w:right w:val="none" w:sz="0" w:space="0" w:color="auto"/>
      </w:divBdr>
    </w:div>
    <w:div w:id="877201733">
      <w:bodyDiv w:val="1"/>
      <w:marLeft w:val="0"/>
      <w:marRight w:val="0"/>
      <w:marTop w:val="0"/>
      <w:marBottom w:val="0"/>
      <w:divBdr>
        <w:top w:val="none" w:sz="0" w:space="0" w:color="auto"/>
        <w:left w:val="none" w:sz="0" w:space="0" w:color="auto"/>
        <w:bottom w:val="none" w:sz="0" w:space="0" w:color="auto"/>
        <w:right w:val="none" w:sz="0" w:space="0" w:color="auto"/>
      </w:divBdr>
    </w:div>
    <w:div w:id="136960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3398</TotalTime>
  <Pages>2</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2018-06-23T14:48:00Z</dcterms:created>
  <dcterms:modified xsi:type="dcterms:W3CDTF">2018-06-26T00:24:00Z</dcterms:modified>
</cp:coreProperties>
</file>