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736" w:rsidRPr="00B33ADC" w:rsidRDefault="00327736" w:rsidP="003277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3A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HW </w:t>
      </w:r>
      <w:r w:rsidRPr="00B33ADC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</w:p>
    <w:p w:rsidR="00327736" w:rsidRPr="00B33ADC" w:rsidRDefault="00327736" w:rsidP="003277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27736" w:rsidRPr="00B33ADC" w:rsidRDefault="00327736" w:rsidP="0032773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3ADC">
        <w:rPr>
          <w:rFonts w:ascii="Times New Roman" w:hAnsi="Times New Roman" w:cs="Times New Roman"/>
          <w:b/>
          <w:bCs/>
          <w:sz w:val="28"/>
          <w:szCs w:val="28"/>
          <w:u w:val="single"/>
        </w:rPr>
        <w:t>Name: Labib Rahman</w:t>
      </w:r>
    </w:p>
    <w:p w:rsidR="00327736" w:rsidRPr="00B33ADC" w:rsidRDefault="00327736" w:rsidP="0032773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3ADC">
        <w:rPr>
          <w:rFonts w:ascii="Times New Roman" w:hAnsi="Times New Roman" w:cs="Times New Roman"/>
          <w:b/>
          <w:bCs/>
          <w:sz w:val="28"/>
          <w:szCs w:val="28"/>
          <w:u w:val="single"/>
        </w:rPr>
        <w:t>Id: 1931740642</w:t>
      </w:r>
    </w:p>
    <w:p w:rsidR="00327736" w:rsidRPr="00B33ADC" w:rsidRDefault="00327736" w:rsidP="0032773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7580A" w:rsidRPr="00B33ADC" w:rsidRDefault="00327736" w:rsidP="0032773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33ADC">
        <w:rPr>
          <w:rFonts w:ascii="Times New Roman" w:hAnsi="Times New Roman" w:cs="Times New Roman"/>
          <w:sz w:val="28"/>
          <w:szCs w:val="28"/>
        </w:rPr>
        <w:t xml:space="preserve">There is a very interesting conversation to be had about the family communication patterns mentioned in the book. Traditionally most families in our country have been </w:t>
      </w:r>
      <w:r w:rsidRPr="00B33ADC">
        <w:rPr>
          <w:rFonts w:ascii="Times New Roman" w:hAnsi="Times New Roman" w:cs="Times New Roman"/>
          <w:i/>
          <w:iCs/>
          <w:sz w:val="28"/>
          <w:szCs w:val="28"/>
        </w:rPr>
        <w:t>protective families</w:t>
      </w:r>
      <w:r w:rsidR="0027580A" w:rsidRPr="00B33A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7580A" w:rsidRPr="00B33ADC">
        <w:rPr>
          <w:rFonts w:ascii="Times New Roman" w:hAnsi="Times New Roman" w:cs="Times New Roman"/>
          <w:sz w:val="28"/>
          <w:szCs w:val="28"/>
        </w:rPr>
        <w:t>with the family authority being the sole decision maker</w:t>
      </w:r>
      <w:r w:rsidRPr="00B33AD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:rsidR="00840A43" w:rsidRPr="00B33ADC" w:rsidRDefault="0027580A" w:rsidP="0027580A">
      <w:pPr>
        <w:rPr>
          <w:rFonts w:ascii="Times New Roman" w:hAnsi="Times New Roman" w:cs="Times New Roman"/>
          <w:sz w:val="28"/>
          <w:szCs w:val="28"/>
        </w:rPr>
      </w:pPr>
      <w:r w:rsidRPr="00B33ADC">
        <w:rPr>
          <w:rFonts w:ascii="Times New Roman" w:hAnsi="Times New Roman" w:cs="Times New Roman"/>
          <w:sz w:val="28"/>
          <w:szCs w:val="28"/>
        </w:rPr>
        <w:t>It is disheartening that th</w:t>
      </w:r>
      <w:r w:rsidRPr="00B33ADC">
        <w:rPr>
          <w:rFonts w:ascii="Times New Roman" w:hAnsi="Times New Roman" w:cs="Times New Roman"/>
          <w:sz w:val="28"/>
          <w:szCs w:val="28"/>
        </w:rPr>
        <w:t>is</w:t>
      </w:r>
      <w:r w:rsidRPr="00B33ADC">
        <w:rPr>
          <w:rFonts w:ascii="Times New Roman" w:hAnsi="Times New Roman" w:cs="Times New Roman"/>
          <w:sz w:val="28"/>
          <w:szCs w:val="28"/>
        </w:rPr>
        <w:t xml:space="preserve"> concept</w:t>
      </w:r>
      <w:r w:rsidRPr="00B33ADC">
        <w:rPr>
          <w:rFonts w:ascii="Times New Roman" w:hAnsi="Times New Roman" w:cs="Times New Roman"/>
          <w:sz w:val="28"/>
          <w:szCs w:val="28"/>
        </w:rPr>
        <w:t xml:space="preserve"> is so deeply rooted into the </w:t>
      </w:r>
      <w:r w:rsidRPr="00B33ADC">
        <w:rPr>
          <w:rFonts w:ascii="Times New Roman" w:hAnsi="Times New Roman" w:cs="Times New Roman"/>
          <w:sz w:val="28"/>
          <w:szCs w:val="28"/>
        </w:rPr>
        <w:t xml:space="preserve">Asian </w:t>
      </w:r>
      <w:r w:rsidRPr="00B33ADC">
        <w:rPr>
          <w:rFonts w:ascii="Times New Roman" w:hAnsi="Times New Roman" w:cs="Times New Roman"/>
          <w:sz w:val="28"/>
          <w:szCs w:val="28"/>
        </w:rPr>
        <w:t xml:space="preserve">culture </w:t>
      </w:r>
      <w:r w:rsidR="00840A43" w:rsidRPr="00B33ADC">
        <w:rPr>
          <w:rFonts w:ascii="Times New Roman" w:hAnsi="Times New Roman" w:cs="Times New Roman"/>
          <w:sz w:val="28"/>
          <w:szCs w:val="28"/>
        </w:rPr>
        <w:t>that</w:t>
      </w:r>
      <w:r w:rsidRPr="00B33ADC">
        <w:rPr>
          <w:rFonts w:ascii="Times New Roman" w:hAnsi="Times New Roman" w:cs="Times New Roman"/>
          <w:sz w:val="28"/>
          <w:szCs w:val="28"/>
        </w:rPr>
        <w:t xml:space="preserve"> many women are married off to partners </w:t>
      </w:r>
      <w:r w:rsidR="00840A43" w:rsidRPr="00B33ADC">
        <w:rPr>
          <w:rFonts w:ascii="Times New Roman" w:hAnsi="Times New Roman" w:cs="Times New Roman"/>
          <w:sz w:val="28"/>
          <w:szCs w:val="28"/>
        </w:rPr>
        <w:t xml:space="preserve">against their will. In many cases the authority of the family will marry off their daughters to repay loans or fulfill their own selfish motives. </w:t>
      </w:r>
    </w:p>
    <w:p w:rsidR="00840A43" w:rsidRPr="00B33ADC" w:rsidRDefault="00840A43" w:rsidP="0027580A">
      <w:pPr>
        <w:rPr>
          <w:rFonts w:ascii="Times New Roman" w:hAnsi="Times New Roman" w:cs="Times New Roman"/>
        </w:rPr>
      </w:pPr>
    </w:p>
    <w:p w:rsidR="00327736" w:rsidRPr="00B33ADC" w:rsidRDefault="00327736" w:rsidP="00327736">
      <w:pPr>
        <w:rPr>
          <w:rFonts w:ascii="Times New Roman" w:hAnsi="Times New Roman" w:cs="Times New Roman"/>
          <w:sz w:val="28"/>
          <w:szCs w:val="28"/>
        </w:rPr>
      </w:pPr>
      <w:r w:rsidRPr="00B33ADC">
        <w:rPr>
          <w:rFonts w:ascii="Times New Roman" w:hAnsi="Times New Roman" w:cs="Times New Roman"/>
          <w:sz w:val="28"/>
          <w:szCs w:val="28"/>
        </w:rPr>
        <w:t>However, as time has progressed, more families have shifted towards</w:t>
      </w:r>
      <w:r w:rsidR="0027580A" w:rsidRPr="00B33ADC">
        <w:rPr>
          <w:rFonts w:ascii="Times New Roman" w:hAnsi="Times New Roman" w:cs="Times New Roman"/>
          <w:sz w:val="28"/>
          <w:szCs w:val="28"/>
        </w:rPr>
        <w:t xml:space="preserve"> being </w:t>
      </w:r>
      <w:r w:rsidR="0027580A" w:rsidRPr="00B33ADC">
        <w:rPr>
          <w:rFonts w:ascii="Times New Roman" w:hAnsi="Times New Roman" w:cs="Times New Roman"/>
          <w:i/>
          <w:iCs/>
          <w:sz w:val="28"/>
          <w:szCs w:val="28"/>
        </w:rPr>
        <w:t xml:space="preserve">pluralistic families </w:t>
      </w:r>
      <w:r w:rsidR="0027580A" w:rsidRPr="00B33ADC">
        <w:rPr>
          <w:rFonts w:ascii="Times New Roman" w:hAnsi="Times New Roman" w:cs="Times New Roman"/>
          <w:sz w:val="28"/>
          <w:szCs w:val="28"/>
        </w:rPr>
        <w:t xml:space="preserve">with all family members engaging in conversation about an issue and being involved in the decision making process. </w:t>
      </w:r>
      <w:r w:rsidR="00840A43" w:rsidRPr="00B33ADC">
        <w:rPr>
          <w:rFonts w:ascii="Times New Roman" w:hAnsi="Times New Roman" w:cs="Times New Roman"/>
          <w:sz w:val="28"/>
          <w:szCs w:val="28"/>
        </w:rPr>
        <w:t xml:space="preserve">This is especially evident in urbanized areas where the family members are more educated and financially more well off. </w:t>
      </w:r>
    </w:p>
    <w:p w:rsidR="00840A43" w:rsidRPr="00B33ADC" w:rsidRDefault="00840A43" w:rsidP="00327736">
      <w:pPr>
        <w:rPr>
          <w:rFonts w:ascii="Times New Roman" w:hAnsi="Times New Roman" w:cs="Times New Roman"/>
          <w:sz w:val="28"/>
          <w:szCs w:val="28"/>
        </w:rPr>
      </w:pPr>
    </w:p>
    <w:p w:rsidR="00840A43" w:rsidRPr="00B33ADC" w:rsidRDefault="00840A43" w:rsidP="00840A43">
      <w:pPr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</w:pPr>
      <w:r w:rsidRPr="00B33ADC"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This book is </w:t>
      </w:r>
      <w:r w:rsidRPr="00840A43"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  <w:t>unmistakabl</w:t>
      </w:r>
      <w:r w:rsidRPr="00B33ADC"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y American </w:t>
      </w:r>
      <w:r w:rsidR="007318D0" w:rsidRPr="00B33ADC"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with all the pop culture references it makes. It does make the concepts more clear though. </w:t>
      </w:r>
    </w:p>
    <w:p w:rsidR="007318D0" w:rsidRPr="00B33ADC" w:rsidRDefault="007318D0" w:rsidP="00840A43">
      <w:pPr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</w:pPr>
    </w:p>
    <w:p w:rsidR="00840A43" w:rsidRPr="00B33ADC" w:rsidRDefault="007318D0" w:rsidP="00327736">
      <w:pPr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</w:pPr>
      <w:r w:rsidRPr="00B33ADC"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I was in a work group for a project last semester and unfortunately I ended up with one of the most irrational people I have ever met. She would not let me correct the grammar on an essay, in an English course, </w:t>
      </w:r>
      <w:r w:rsidR="00F01BF0" w:rsidRPr="00B33ADC"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as it would “ruin the aesthetic of the project”. I wish the book had a specific guideline for dealing with such an eccentric person while working in a work group. </w:t>
      </w:r>
    </w:p>
    <w:p w:rsidR="00B33ADC" w:rsidRPr="00B33ADC" w:rsidRDefault="00B33ADC" w:rsidP="00327736">
      <w:pPr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</w:pPr>
    </w:p>
    <w:p w:rsidR="00B33ADC" w:rsidRPr="00B33ADC" w:rsidRDefault="00B33ADC" w:rsidP="00327736">
      <w:pPr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</w:pPr>
      <w:r w:rsidRPr="00B33ADC"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There are a few effective strategies outlined on what makes groups healthy. Among them synergy is an interesting one. All groups should work towards achieving synergy. </w:t>
      </w:r>
    </w:p>
    <w:p w:rsidR="00B33ADC" w:rsidRPr="00B33ADC" w:rsidRDefault="00B33ADC" w:rsidP="00327736">
      <w:pPr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</w:pPr>
    </w:p>
    <w:p w:rsidR="00B33ADC" w:rsidRDefault="00B33ADC" w:rsidP="00327736">
      <w:pPr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</w:pPr>
      <w:r w:rsidRPr="00B33ADC"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The book mentions about the types of conflicts that can occur but there isn’t much material on how these conflicts may be resolved. </w:t>
      </w:r>
    </w:p>
    <w:p w:rsidR="00B33ADC" w:rsidRDefault="00B33ADC" w:rsidP="00327736">
      <w:pPr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</w:pPr>
    </w:p>
    <w:p w:rsidR="00B33ADC" w:rsidRDefault="00B33ADC" w:rsidP="00327736">
      <w:pPr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  <w:t>I think cultural differences do play a part in</w:t>
      </w:r>
      <w:r w:rsidR="00A2318A"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the roles different people may take upon while working in a group. For example, showing a great deal of respect to someone just because they’re older than you is a very Asian cultural trait. Many times the oldest person in the group assumes the role of the leader despite not having </w:t>
      </w:r>
      <w:bookmarkStart w:id="0" w:name="_GoBack"/>
      <w:bookmarkEnd w:id="0"/>
      <w:r w:rsidR="00A2318A"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adequate skills. </w:t>
      </w:r>
    </w:p>
    <w:p w:rsidR="00B33ADC" w:rsidRDefault="00B33ADC" w:rsidP="00327736">
      <w:pPr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</w:pPr>
    </w:p>
    <w:p w:rsidR="00B33ADC" w:rsidRPr="00B33ADC" w:rsidRDefault="00B33ADC" w:rsidP="00327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Overall many of the things mentioned in these two chapters are quite generic but useful nonetheless. To create a healthy and productive group work these advices can help a lot. </w:t>
      </w:r>
    </w:p>
    <w:p w:rsidR="00342B5B" w:rsidRPr="00B33ADC" w:rsidRDefault="002B2117">
      <w:pPr>
        <w:rPr>
          <w:rFonts w:ascii="Times New Roman" w:hAnsi="Times New Roman" w:cs="Times New Roman"/>
          <w:sz w:val="28"/>
          <w:szCs w:val="28"/>
        </w:rPr>
      </w:pPr>
    </w:p>
    <w:p w:rsidR="00F01BF0" w:rsidRPr="00F01BF0" w:rsidRDefault="00F01BF0">
      <w:pPr>
        <w:rPr>
          <w:sz w:val="28"/>
          <w:szCs w:val="28"/>
        </w:rPr>
      </w:pPr>
    </w:p>
    <w:sectPr w:rsidR="00F01BF0" w:rsidRPr="00F01BF0" w:rsidSect="00327736">
      <w:pgSz w:w="11906" w:h="16838"/>
      <w:pgMar w:top="72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36"/>
    <w:rsid w:val="0005146A"/>
    <w:rsid w:val="0027580A"/>
    <w:rsid w:val="002B2117"/>
    <w:rsid w:val="002E28AD"/>
    <w:rsid w:val="00327736"/>
    <w:rsid w:val="0034661A"/>
    <w:rsid w:val="007318D0"/>
    <w:rsid w:val="0077548F"/>
    <w:rsid w:val="00840A43"/>
    <w:rsid w:val="008D11E0"/>
    <w:rsid w:val="00A2318A"/>
    <w:rsid w:val="00B33ADC"/>
    <w:rsid w:val="00BF62D9"/>
    <w:rsid w:val="00F01BF0"/>
    <w:rsid w:val="00F0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E2971"/>
  <w15:chartTrackingRefBased/>
  <w15:docId w15:val="{8FE30A8A-0219-854C-963C-661DBBDE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Vrinda"/>
        <w:sz w:val="21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2020-03-03T18:26:00Z</cp:lastPrinted>
  <dcterms:created xsi:type="dcterms:W3CDTF">2020-03-03T17:14:00Z</dcterms:created>
  <dcterms:modified xsi:type="dcterms:W3CDTF">2020-03-04T06:05:00Z</dcterms:modified>
</cp:coreProperties>
</file>