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1A2E" w:rsidTr="00BE1A2E">
        <w:tc>
          <w:tcPr>
            <w:tcW w:w="3116" w:type="dxa"/>
          </w:tcPr>
          <w:p w:rsidR="00BE1A2E" w:rsidRDefault="00607693" w:rsidP="006076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Name: </w:t>
            </w:r>
            <w:proofErr w:type="spellStart"/>
            <w:r>
              <w:rPr>
                <w:sz w:val="24"/>
                <w:szCs w:val="24"/>
              </w:rPr>
              <w:t>Townim</w:t>
            </w:r>
            <w:proofErr w:type="spellEnd"/>
            <w:r>
              <w:rPr>
                <w:sz w:val="24"/>
                <w:szCs w:val="24"/>
              </w:rPr>
              <w:t xml:space="preserve"> Faisal Chowdhury</w:t>
            </w:r>
          </w:p>
        </w:tc>
        <w:tc>
          <w:tcPr>
            <w:tcW w:w="3117" w:type="dxa"/>
          </w:tcPr>
          <w:p w:rsidR="00BE1A2E" w:rsidRDefault="00607693" w:rsidP="006076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1721327042</w:t>
            </w:r>
          </w:p>
        </w:tc>
        <w:tc>
          <w:tcPr>
            <w:tcW w:w="3117" w:type="dxa"/>
          </w:tcPr>
          <w:p w:rsidR="00BE1A2E" w:rsidRDefault="00AC42BA" w:rsidP="006076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Section: 10</w:t>
            </w:r>
          </w:p>
        </w:tc>
      </w:tr>
    </w:tbl>
    <w:p w:rsidR="00B54539" w:rsidRDefault="00B54539">
      <w:pPr>
        <w:rPr>
          <w:sz w:val="24"/>
          <w:szCs w:val="24"/>
        </w:rPr>
      </w:pPr>
    </w:p>
    <w:p w:rsidR="00142F56" w:rsidRDefault="00142F56" w:rsidP="00B341B2">
      <w:pPr>
        <w:spacing w:line="360" w:lineRule="auto"/>
        <w:jc w:val="both"/>
        <w:rPr>
          <w:sz w:val="24"/>
          <w:szCs w:val="24"/>
        </w:rPr>
      </w:pPr>
      <w:r w:rsidRPr="00142F56">
        <w:rPr>
          <w:sz w:val="24"/>
          <w:szCs w:val="24"/>
        </w:rPr>
        <w:t>https://www.schuttelaar-partners.com/news/2017/smart-farming-is-key-for-the-future-of-agriculture</w:t>
      </w:r>
      <w:bookmarkStart w:id="0" w:name="_GoBack"/>
      <w:bookmarkEnd w:id="0"/>
    </w:p>
    <w:p w:rsidR="00BE1A2E" w:rsidRPr="00BE1A2E" w:rsidRDefault="00BE1A2E" w:rsidP="00B341B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It</w:t>
      </w:r>
      <w:r w:rsidR="00A53111">
        <w:rPr>
          <w:sz w:val="24"/>
          <w:szCs w:val="24"/>
        </w:rPr>
        <w:t xml:space="preserve"> is July 5, 2050 in Bangladesh. The population of Bangladesh is now </w:t>
      </w:r>
      <w:r w:rsidR="00A53111" w:rsidRPr="00B341B2">
        <w:rPr>
          <w:sz w:val="24"/>
          <w:szCs w:val="24"/>
        </w:rPr>
        <w:t>112,443,436</w:t>
      </w:r>
      <w:r w:rsidR="00A53111" w:rsidRPr="00B341B2">
        <w:rPr>
          <w:sz w:val="24"/>
          <w:szCs w:val="24"/>
        </w:rPr>
        <w:t xml:space="preserve">. </w:t>
      </w:r>
      <w:r w:rsidR="00B341B2" w:rsidRPr="00B341B2">
        <w:rPr>
          <w:sz w:val="24"/>
          <w:szCs w:val="24"/>
        </w:rPr>
        <w:t xml:space="preserve">For this 112 million people, </w:t>
      </w:r>
      <w:r w:rsidR="00967705">
        <w:rPr>
          <w:sz w:val="24"/>
          <w:szCs w:val="24"/>
        </w:rPr>
        <w:t xml:space="preserve">our farmers increase the food production day by day. </w:t>
      </w:r>
      <w:r w:rsidR="00513A48">
        <w:rPr>
          <w:sz w:val="24"/>
          <w:szCs w:val="24"/>
        </w:rPr>
        <w:t>Like smart city in urban development, our government build a lot of smart farming</w:t>
      </w:r>
      <w:r w:rsidR="00142F56">
        <w:rPr>
          <w:sz w:val="24"/>
          <w:szCs w:val="24"/>
        </w:rPr>
        <w:t xml:space="preserve"> land</w:t>
      </w:r>
      <w:r w:rsidR="00513A48">
        <w:rPr>
          <w:sz w:val="24"/>
          <w:szCs w:val="24"/>
        </w:rPr>
        <w:t>. Though we have not sufficient land for agriculture, we produce enough foods, crops by using smart farming</w:t>
      </w:r>
      <w:r w:rsidR="00142F56">
        <w:rPr>
          <w:sz w:val="24"/>
          <w:szCs w:val="24"/>
        </w:rPr>
        <w:t xml:space="preserve"> land</w:t>
      </w:r>
      <w:r w:rsidR="00513A48">
        <w:rPr>
          <w:sz w:val="24"/>
          <w:szCs w:val="24"/>
        </w:rPr>
        <w:t xml:space="preserve">. </w:t>
      </w:r>
      <w:r w:rsidR="00513A48" w:rsidRPr="00513A48">
        <w:rPr>
          <w:sz w:val="24"/>
          <w:szCs w:val="24"/>
        </w:rPr>
        <w:t>Farmers have access to GPS, soil scanning, data management, and Internet of Things technologies. By precisely measuring variations within a field and adapting the strategy accordingly, farmers can greatly increase the effectiveness of pesticides and fertilizers, and use th</w:t>
      </w:r>
      <w:r w:rsidR="00142F56">
        <w:rPr>
          <w:sz w:val="24"/>
          <w:szCs w:val="24"/>
        </w:rPr>
        <w:t>em more selectively. Similarly,</w:t>
      </w:r>
      <w:r w:rsidR="00142F56" w:rsidRPr="00513A48">
        <w:rPr>
          <w:sz w:val="24"/>
          <w:szCs w:val="24"/>
        </w:rPr>
        <w:t xml:space="preserve"> </w:t>
      </w:r>
      <w:r w:rsidR="00142F56">
        <w:rPr>
          <w:sz w:val="24"/>
          <w:szCs w:val="24"/>
        </w:rPr>
        <w:t>farmers</w:t>
      </w:r>
      <w:r w:rsidR="00513A48" w:rsidRPr="00513A48">
        <w:rPr>
          <w:sz w:val="24"/>
          <w:szCs w:val="24"/>
        </w:rPr>
        <w:t xml:space="preserve"> can better monitor the needs of individual animals and adjust their nutrition correspondingly, thereby preventing disease and enhancing herd health.</w:t>
      </w:r>
    </w:p>
    <w:sectPr w:rsidR="00BE1A2E" w:rsidRPr="00BE1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ACA"/>
    <w:rsid w:val="00142F56"/>
    <w:rsid w:val="00513A48"/>
    <w:rsid w:val="00607693"/>
    <w:rsid w:val="00967705"/>
    <w:rsid w:val="00A53111"/>
    <w:rsid w:val="00AC42BA"/>
    <w:rsid w:val="00B341B2"/>
    <w:rsid w:val="00B54539"/>
    <w:rsid w:val="00BE1A2E"/>
    <w:rsid w:val="00E6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30394-6133-4E6D-A071-11E9AA3F9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1A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Forget-Plz</dc:creator>
  <cp:keywords/>
  <dc:description/>
  <cp:lastModifiedBy>Forget-Plz</cp:lastModifiedBy>
  <cp:revision>7</cp:revision>
  <dcterms:created xsi:type="dcterms:W3CDTF">2019-07-02T12:24:00Z</dcterms:created>
  <dcterms:modified xsi:type="dcterms:W3CDTF">2019-07-02T15:27:00Z</dcterms:modified>
</cp:coreProperties>
</file>