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2A" w:rsidRDefault="003B3BA8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3BA8">
        <w:rPr>
          <w:rFonts w:ascii="Times New Roman" w:hAnsi="Times New Roman" w:cs="Times New Roman"/>
          <w:b/>
          <w:sz w:val="24"/>
          <w:szCs w:val="24"/>
        </w:rPr>
        <w:t>"Transformer Tapping"</w:t>
      </w:r>
    </w:p>
    <w:p w:rsidR="003B3BA8" w:rsidRDefault="003B3BA8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Transformer 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Tapping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খুব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গুরুত্বপূর্ণ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একটি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টার্ম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Transformer Tap Changer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দিয়ে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Transformer Tapping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হয়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।।।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এটার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কাজ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ভোল্টেজ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স্টাবিলাইজার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মতন</w:t>
      </w:r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অর্থা</w:t>
      </w:r>
      <w:proofErr w:type="spellEnd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ৎ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একটা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নির্দিষ্ট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ভোল্টেজ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সর্বদা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মেইনটেইন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করার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জন্য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Tapping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হয়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এখন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প্রশ্ন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Tapping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সাইডে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করব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এবং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কেন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করব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?????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উত্তর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আমি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দিচ্ছি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জানি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Transformer 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দুইটা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সাইড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একটা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LT(Low Tension/Low Voltage) Side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এবং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অন্যটা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হলে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HT(High Tension/High Voltage) Side</w:t>
      </w:r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LT Side 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Voltage Low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এবং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Current High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HT Side 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Voltage High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এবং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Current Low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Current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যেখানে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কম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সেইটা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খুব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সহজেই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Control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করতে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পারি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অর্থা</w:t>
      </w:r>
      <w:proofErr w:type="spellEnd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ৎ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দেখতে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পাচ্ছি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, HT Side 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Current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কম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থাকে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HT Side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সহজেই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Control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করতে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পারবো</w:t>
      </w:r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তাই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আমরা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HT Side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এই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Tap Changer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ব্যবহার</w:t>
      </w:r>
      <w:proofErr w:type="spellEnd"/>
      <w:r>
        <w:rPr>
          <w:rFonts w:ascii="Helvetica" w:hAnsi="Helvetica"/>
          <w:color w:val="1D2129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1D2129"/>
          <w:sz w:val="19"/>
          <w:szCs w:val="19"/>
          <w:shd w:val="clear" w:color="auto" w:fill="FFFFFF"/>
        </w:rPr>
        <w:t>করব</w:t>
      </w:r>
      <w:proofErr w:type="spellEnd"/>
      <w:r>
        <w:rPr>
          <w:rFonts w:ascii="Mangal" w:hAnsi="Mangal" w:cs="Mangal"/>
          <w:color w:val="1D2129"/>
          <w:sz w:val="19"/>
          <w:szCs w:val="19"/>
          <w:shd w:val="clear" w:color="auto" w:fill="FFFFFF"/>
        </w:rPr>
        <w:t>।</w:t>
      </w:r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6226" w:rsidRPr="006D6C51" w:rsidRDefault="00283F96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Dept.of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Electrical and Computer Engineering, North South University</w:t>
      </w:r>
    </w:p>
    <w:tbl>
      <w:tblPr>
        <w:tblStyle w:val="TableGrid"/>
        <w:tblW w:w="0" w:type="auto"/>
        <w:tblLook w:val="04A0"/>
      </w:tblPr>
      <w:tblGrid>
        <w:gridCol w:w="4677"/>
        <w:gridCol w:w="4673"/>
      </w:tblGrid>
      <w:tr w:rsidR="00DA6226" w:rsidRPr="006D6C51" w:rsidTr="00F96E23">
        <w:tc>
          <w:tcPr>
            <w:tcW w:w="9350" w:type="dxa"/>
            <w:gridSpan w:val="2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Title: Power System Protection       </w:t>
            </w:r>
            <w:r w:rsidR="008443BB">
              <w:rPr>
                <w:rFonts w:ascii="Times New Roman" w:hAnsi="Times New Roman" w:cs="Times New Roman"/>
                <w:b/>
              </w:rPr>
              <w:t>Course Code: EEE 462</w:t>
            </w:r>
            <w:r w:rsidRPr="006D6C51">
              <w:rPr>
                <w:rFonts w:ascii="Times New Roman" w:hAnsi="Times New Roman" w:cs="Times New Roman"/>
                <w:b/>
              </w:rPr>
              <w:t xml:space="preserve">       Credit Hours: 3 credits</w:t>
            </w:r>
          </w:p>
        </w:tc>
      </w:tr>
      <w:tr w:rsidR="00DA6226" w:rsidRPr="006D6C51" w:rsidTr="00F96E23">
        <w:tc>
          <w:tcPr>
            <w:tcW w:w="4677" w:type="dxa"/>
          </w:tcPr>
          <w:p w:rsidR="00DA6226" w:rsidRPr="006D6C51" w:rsidRDefault="008443BB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Prerequisite: EEE-362</w:t>
            </w:r>
          </w:p>
        </w:tc>
        <w:tc>
          <w:tcPr>
            <w:tcW w:w="4673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t>Contact hours: 3 hours/week</w:t>
            </w:r>
          </w:p>
        </w:tc>
      </w:tr>
      <w:tr w:rsidR="00DA6226" w:rsidRPr="006D6C51" w:rsidTr="00F96E23">
        <w:tc>
          <w:tcPr>
            <w:tcW w:w="9350" w:type="dxa"/>
            <w:gridSpan w:val="2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  <w:b/>
              </w:rPr>
              <w:t xml:space="preserve">Course Objective: </w:t>
            </w:r>
            <w:r w:rsidRPr="006D6C51">
              <w:rPr>
                <w:rFonts w:ascii="Times New Roman" w:hAnsi="Times New Roman" w:cs="Times New Roman"/>
              </w:rPr>
              <w:t>Switchgear basic information and different protector details.</w:t>
            </w:r>
          </w:p>
        </w:tc>
      </w:tr>
    </w:tbl>
    <w:p w:rsidR="00DA6226" w:rsidRPr="006D6C51" w:rsidRDefault="00DA6226" w:rsidP="00DA622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C51">
        <w:rPr>
          <w:rFonts w:ascii="Times New Roman" w:hAnsi="Times New Roman" w:cs="Times New Roman"/>
          <w:b/>
          <w:sz w:val="24"/>
          <w:szCs w:val="24"/>
          <w:u w:val="single"/>
        </w:rPr>
        <w:t>Course Contents:</w:t>
      </w:r>
    </w:p>
    <w:p w:rsidR="00DA6226" w:rsidRPr="006D6C51" w:rsidRDefault="00DA6226" w:rsidP="00DA622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84"/>
        <w:gridCol w:w="7204"/>
        <w:gridCol w:w="962"/>
      </w:tblGrid>
      <w:tr w:rsidR="00DA6226" w:rsidRPr="006D6C51" w:rsidTr="00F96E23">
        <w:tc>
          <w:tcPr>
            <w:tcW w:w="9350" w:type="dxa"/>
            <w:gridSpan w:val="3"/>
          </w:tcPr>
          <w:p w:rsidR="00DA6226" w:rsidRPr="006D6C51" w:rsidRDefault="00DA6226" w:rsidP="00B025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 xml:space="preserve">Midterm (Total Mark: </w:t>
            </w:r>
            <w:r w:rsidR="00B02504">
              <w:rPr>
                <w:rFonts w:ascii="Times New Roman" w:hAnsi="Times New Roman" w:cs="Times New Roman"/>
                <w:b/>
              </w:rPr>
              <w:t>2</w:t>
            </w:r>
            <w:r w:rsidRPr="006D6C51">
              <w:rPr>
                <w:rFonts w:ascii="Times New Roman" w:hAnsi="Times New Roman" w:cs="Times New Roman"/>
                <w:b/>
              </w:rPr>
              <w:t>0)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>Segments</w:t>
            </w:r>
          </w:p>
        </w:tc>
        <w:tc>
          <w:tcPr>
            <w:tcW w:w="720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>Course contents</w:t>
            </w:r>
          </w:p>
        </w:tc>
        <w:tc>
          <w:tcPr>
            <w:tcW w:w="962" w:type="dxa"/>
          </w:tcPr>
          <w:p w:rsidR="00DA6226" w:rsidRPr="006D6C51" w:rsidRDefault="00DA6226" w:rsidP="00DA62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t>Seg-1</w:t>
            </w:r>
          </w:p>
        </w:tc>
        <w:tc>
          <w:tcPr>
            <w:tcW w:w="7204" w:type="dxa"/>
          </w:tcPr>
          <w:p w:rsidR="00DA6226" w:rsidRDefault="00DA6226" w:rsidP="00DA62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A6226">
              <w:rPr>
                <w:rFonts w:ascii="Times New Roman" w:hAnsi="Times New Roman" w:cs="Times New Roman"/>
                <w:b/>
              </w:rPr>
              <w:t>INTRODUCTION TO SWITCHGEAR</w:t>
            </w:r>
            <w:r w:rsidRPr="00DA6226">
              <w:rPr>
                <w:rFonts w:ascii="Times New Roman" w:hAnsi="Times New Roman" w:cs="Times New Roman"/>
              </w:rPr>
              <w:t xml:space="preserve">. </w:t>
            </w:r>
          </w:p>
          <w:p w:rsidR="00DA6226" w:rsidRPr="00DA6226" w:rsidRDefault="00DA6226" w:rsidP="00DA6226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22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(V.K Me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a-Pdf-387)</w:t>
            </w:r>
          </w:p>
          <w:p w:rsidR="00DA6226" w:rsidRPr="00DA6226" w:rsidRDefault="00DA6226" w:rsidP="00DA6226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Switchgear</w:t>
            </w:r>
          </w:p>
          <w:p w:rsidR="00387122" w:rsidRPr="00387122" w:rsidRDefault="00387122" w:rsidP="0038712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122">
              <w:rPr>
                <w:rFonts w:ascii="Times New Roman" w:hAnsi="Times New Roman" w:cs="Times New Roman"/>
                <w:b/>
                <w:sz w:val="24"/>
                <w:szCs w:val="24"/>
              </w:rPr>
              <w:t>Essentialities of Switchgear protection</w:t>
            </w:r>
          </w:p>
          <w:p w:rsidR="00387122" w:rsidRDefault="00387122" w:rsidP="00387122">
            <w:pPr>
              <w:pStyle w:val="ListParagraph"/>
              <w:autoSpaceDE w:val="0"/>
              <w:autoSpaceDN w:val="0"/>
              <w:adjustRightInd w:val="0"/>
              <w:ind w:left="79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+ Figure 1.1 </w:t>
            </w:r>
            <w:r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(S. Rao)</w:t>
            </w:r>
          </w:p>
          <w:p w:rsidR="00387122" w:rsidRPr="00387122" w:rsidRDefault="00387122" w:rsidP="0038712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87122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Essential Features of Switchgear</w:t>
            </w:r>
            <w:r w:rsidRPr="00387122">
              <w:rPr>
                <w:rStyle w:val="fontstyle01"/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-Pdf-388</w:t>
            </w:r>
            <w:r w:rsidRPr="00387122">
              <w:rPr>
                <w:rStyle w:val="fontstyle01"/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9B4BF4" w:rsidRPr="00DA6226" w:rsidRDefault="009B4BF4" w:rsidP="009B4BF4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BF4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Switchgear Equipment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-Pdf-388,389,390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387122" w:rsidRPr="009779BA" w:rsidRDefault="009B4BF4" w:rsidP="0038712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BA">
              <w:rPr>
                <w:rFonts w:ascii="Times New Roman" w:hAnsi="Times New Roman" w:cs="Times New Roman"/>
                <w:b/>
                <w:sz w:val="24"/>
                <w:szCs w:val="24"/>
              </w:rPr>
              <w:t>Short Circuit</w:t>
            </w:r>
            <w:r w:rsidR="009779BA"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 w:rsidR="009157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9157B8" w:rsidRPr="009157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-Pdf-393</w:t>
            </w:r>
            <w:r w:rsidR="009779BA"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803795" w:rsidRPr="00D20714" w:rsidRDefault="009B4BF4" w:rsidP="00D20714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Cause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short-circuit</w:t>
            </w:r>
            <w:r w:rsidR="00D20714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V.K Mehta-Pdf-394</w:t>
            </w:r>
            <w:r w:rsidR="00D20714" w:rsidRPr="00D20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803795" w:rsidRPr="00D20714" w:rsidRDefault="009B4BF4" w:rsidP="00D20714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eastAsia="Times New Roman" w:hAnsi="Times New Roman" w:cs="Times New Roman"/>
                <w:b/>
                <w:bCs/>
                <w:spacing w:val="-13"/>
                <w:sz w:val="24"/>
                <w:szCs w:val="24"/>
              </w:rPr>
              <w:t>E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f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fect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o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short-circuit</w:t>
            </w:r>
            <w:r w:rsidR="009157B8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9157B8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-Pdf-394</w:t>
            </w:r>
            <w:r w:rsidR="009779BA" w:rsidRPr="00D20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803795" w:rsidRDefault="009B4BF4" w:rsidP="00803795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sz w:val="24"/>
                <w:szCs w:val="24"/>
              </w:rPr>
              <w:t>Importance of short circuit current analysis</w:t>
            </w:r>
          </w:p>
          <w:p w:rsidR="009B4BF4" w:rsidRPr="00803795" w:rsidRDefault="009B4BF4" w:rsidP="00803795">
            <w:pPr>
              <w:pStyle w:val="ListParagraph"/>
              <w:autoSpaceDE w:val="0"/>
              <w:autoSpaceDN w:val="0"/>
              <w:adjustRightInd w:val="0"/>
              <w:ind w:left="17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7122" w:rsidRPr="009779BA" w:rsidRDefault="009779BA" w:rsidP="009779B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BA">
              <w:rPr>
                <w:rFonts w:ascii="Times New Roman" w:hAnsi="Times New Roman" w:cs="Times New Roman"/>
                <w:b/>
              </w:rPr>
              <w:t>PROTECTIVE RELAYING</w:t>
            </w:r>
          </w:p>
          <w:p w:rsidR="009779BA" w:rsidRPr="002D7E03" w:rsidRDefault="002D7E03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Introduction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-Pdf-497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2D7E03" w:rsidRPr="002D7E03" w:rsidRDefault="002D7E03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Protective Relays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-Pdf-498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2D7E03" w:rsidRPr="00F7292A" w:rsidRDefault="002D7E03" w:rsidP="00116115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9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Functions of Protective Relaying </w:t>
            </w:r>
            <w:r w:rsidRPr="00F7292A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Fundamental Requirements of Protective Relaying </w:t>
            </w:r>
            <w:r w:rsidRPr="00F729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(V.K </w:t>
            </w:r>
            <w:r w:rsidR="0053517F" w:rsidRPr="00F729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F729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-Pdf-498,499,500)</w:t>
            </w:r>
          </w:p>
          <w:p w:rsidR="002D7E03" w:rsidRPr="00803795" w:rsidRDefault="002D7E03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Types of Protection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-Pdf-519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803795" w:rsidRPr="00803795" w:rsidRDefault="00803795" w:rsidP="00803795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Protection</w:t>
            </w:r>
          </w:p>
          <w:p w:rsidR="00803795" w:rsidRPr="002D7E03" w:rsidRDefault="00803795" w:rsidP="00803795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Backup Protection</w:t>
            </w:r>
          </w:p>
          <w:p w:rsidR="00026F23" w:rsidRPr="00026F23" w:rsidRDefault="00803795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 xml:space="preserve">Types of </w:t>
            </w:r>
            <w:r w:rsidRPr="00803795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Basic Relays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-Pdf-519 + </w:t>
            </w:r>
            <w:r w:rsidR="00026F2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TA</w:t>
            </w:r>
            <w:r w:rsidR="00026F2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Sheet </w:t>
            </w:r>
          </w:p>
          <w:p w:rsidR="009157B8" w:rsidRDefault="00026F23" w:rsidP="00026F23">
            <w:pPr>
              <w:pStyle w:val="ListParagraph"/>
              <w:autoSpaceDE w:val="0"/>
              <w:autoSpaceDN w:val="0"/>
              <w:adjustRightInd w:val="0"/>
              <w:ind w:left="792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“Protective Relaying – Art. 1.8.1-1.8.7”</w:t>
            </w:r>
            <w:r w:rsidR="009157B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/ </w:t>
            </w:r>
          </w:p>
          <w:p w:rsidR="002D7E03" w:rsidRPr="009157B8" w:rsidRDefault="009157B8" w:rsidP="00915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157B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Bakshi-28-30</w:t>
            </w:r>
            <w:r w:rsidR="00803795" w:rsidRPr="009157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DA6226" w:rsidRPr="00F7292A" w:rsidRDefault="00026F23" w:rsidP="00F729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INSTRUMENT TRANSFORMER </w:t>
            </w:r>
            <w:r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“Protective </w:t>
            </w:r>
            <w:r w:rsidRP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Relaying – Art. 1.10 – 1.17”</w:t>
            </w:r>
            <w:r w:rsidR="009157B8" w:rsidRP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/  Bakshi-34-40</w:t>
            </w:r>
            <w:r w:rsidRP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lastRenderedPageBreak/>
              <w:t>Seg-2</w:t>
            </w:r>
          </w:p>
        </w:tc>
        <w:tc>
          <w:tcPr>
            <w:tcW w:w="7204" w:type="dxa"/>
          </w:tcPr>
          <w:p w:rsidR="00157C97" w:rsidRDefault="00157C97" w:rsidP="00157C9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</w:p>
          <w:p w:rsidR="00026F23" w:rsidRDefault="00026F23" w:rsidP="00157C97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157C97" w:rsidRPr="00157C97" w:rsidRDefault="00157C97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  <w:r>
              <w:rPr>
                <w:rStyle w:val="fontstyle01"/>
                <w:b/>
                <w:color w:val="auto"/>
                <w:sz w:val="24"/>
                <w:szCs w:val="24"/>
              </w:rPr>
              <w:t xml:space="preserve"> classification</w:t>
            </w:r>
            <w:r w:rsidRPr="00026F2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 </w:t>
            </w:r>
          </w:p>
          <w:p w:rsidR="00157C97" w:rsidRPr="00157C97" w:rsidRDefault="0053517F" w:rsidP="00157C97">
            <w:pPr>
              <w:pStyle w:val="ListParagraph"/>
              <w:autoSpaceDE w:val="0"/>
              <w:autoSpaceDN w:val="0"/>
              <w:adjustRightInd w:val="0"/>
              <w:ind w:left="7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157C97" w:rsidRPr="00026F2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</w:t>
            </w:r>
            <w:r w:rsidR="00157C97" w:rsidRPr="00157C9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Pdf-500)</w:t>
            </w:r>
          </w:p>
          <w:p w:rsidR="009157B8" w:rsidRPr="009157B8" w:rsidRDefault="00026F23" w:rsidP="00026F2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Attracted Armature Type Relay</w:t>
            </w:r>
          </w:p>
          <w:p w:rsidR="00026F23" w:rsidRPr="00803795" w:rsidRDefault="009157B8" w:rsidP="009157B8">
            <w:pPr>
              <w:pStyle w:val="ListParagraph"/>
              <w:autoSpaceDE w:val="0"/>
              <w:autoSpaceDN w:val="0"/>
              <w:adjustRightInd w:val="0"/>
              <w:ind w:left="17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+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.2.5</w:t>
            </w:r>
            <w:r w:rsidR="005351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-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–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53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026F23" w:rsidRPr="00157C97" w:rsidRDefault="00026F23" w:rsidP="00026F2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Solenoid Type Relay</w:t>
            </w:r>
          </w:p>
          <w:p w:rsidR="00157C97" w:rsidRPr="00803795" w:rsidRDefault="00157C97" w:rsidP="00157C97">
            <w:pPr>
              <w:pStyle w:val="ListParagraph"/>
              <w:autoSpaceDE w:val="0"/>
              <w:autoSpaceDN w:val="0"/>
              <w:adjustRightInd w:val="0"/>
              <w:ind w:left="17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.2.7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–55)</w:t>
            </w:r>
          </w:p>
          <w:p w:rsidR="00026F23" w:rsidRPr="00157C97" w:rsidRDefault="00026F23" w:rsidP="00026F2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Balanced Beam Type Relay</w:t>
            </w:r>
          </w:p>
          <w:p w:rsidR="00157C97" w:rsidRPr="00157C97" w:rsidRDefault="00157C97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Advantages of </w:t>
            </w: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</w:p>
          <w:p w:rsidR="00157C97" w:rsidRPr="00157C97" w:rsidRDefault="00157C97" w:rsidP="00157C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proofErr w:type="spellStart"/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proofErr w:type="spellEnd"/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57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-Art.2.3.4 )</w:t>
            </w:r>
          </w:p>
          <w:p w:rsidR="00157C97" w:rsidRPr="00157C97" w:rsidRDefault="00157C97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Disadvantages of </w:t>
            </w: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</w:p>
          <w:p w:rsidR="00157C97" w:rsidRPr="00157C97" w:rsidRDefault="00157C97" w:rsidP="00157C97">
            <w:pPr>
              <w:pStyle w:val="ListParagraph"/>
              <w:autoSpaceDE w:val="0"/>
              <w:autoSpaceDN w:val="0"/>
              <w:adjustRightInd w:val="0"/>
              <w:ind w:left="79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                                                         (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-57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-Art.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2.3.5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)</w:t>
            </w:r>
          </w:p>
          <w:p w:rsidR="006373DD" w:rsidRPr="006373DD" w:rsidRDefault="006373DD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of </w:t>
            </w:r>
            <w:r w:rsidR="00157C97"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</w:p>
          <w:p w:rsidR="00157C97" w:rsidRDefault="00157C97" w:rsidP="006373D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792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–</w:t>
            </w:r>
            <w:r w:rsidR="006373D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57</w:t>
            </w:r>
            <w:r w:rsidRPr="006373D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-Art.</w:t>
            </w:r>
            <w:r w:rsidR="006373D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2.3.5</w:t>
            </w:r>
            <w:r w:rsidRPr="006373D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)</w:t>
            </w:r>
          </w:p>
          <w:p w:rsidR="006373DD" w:rsidRPr="006373DD" w:rsidRDefault="006373DD" w:rsidP="006373D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373DD">
              <w:rPr>
                <w:rStyle w:val="fontstyle01"/>
                <w:b/>
                <w:color w:val="000000" w:themeColor="text1"/>
                <w:sz w:val="24"/>
                <w:szCs w:val="24"/>
              </w:rPr>
              <w:t>INDUCTION RELAYS</w:t>
            </w:r>
          </w:p>
          <w:p w:rsidR="00E06E38" w:rsidRPr="00E06E38" w:rsidRDefault="006373DD" w:rsidP="00DA6226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Mathematical Derivation of Torque Equation 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</w:p>
          <w:p w:rsidR="00DA6226" w:rsidRPr="006373DD" w:rsidRDefault="0053517F" w:rsidP="00E06E38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-Pdf-501,502</w:t>
            </w:r>
            <w:r w:rsidR="006373DD"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6373DD" w:rsidRPr="006373DD" w:rsidRDefault="006373DD" w:rsidP="006373DD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Shaded-pole type </w:t>
            </w:r>
            <w:r w:rsidRPr="006373DD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induction relay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-Pdf- </w:t>
            </w:r>
          </w:p>
          <w:p w:rsidR="006373DD" w:rsidRDefault="006373DD" w:rsidP="006373DD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502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4A3200" w:rsidRPr="006373DD" w:rsidRDefault="006373DD" w:rsidP="004A3200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Watt</w:t>
            </w:r>
            <w:r w:rsidR="004A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hour-metertype </w:t>
            </w:r>
            <w:r w:rsidRPr="006373DD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induction relay</w:t>
            </w:r>
            <w:r w:rsidR="004A3200"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4A320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4A320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 </w:t>
            </w:r>
          </w:p>
          <w:p w:rsidR="004A3200" w:rsidRDefault="004A3200" w:rsidP="004A3200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Pdf-503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E06E38" w:rsidRPr="00E06E38" w:rsidRDefault="004A3200" w:rsidP="004A3200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Induction cup type </w:t>
            </w:r>
            <w:r w:rsidRPr="004A3200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induction relay</w:t>
            </w:r>
            <w:r w:rsidR="00E06E38"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</w:t>
            </w:r>
          </w:p>
          <w:p w:rsidR="00E06E38" w:rsidRPr="00CF032D" w:rsidRDefault="00E06E38" w:rsidP="00CF032D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503)</w:t>
            </w:r>
          </w:p>
        </w:tc>
        <w:tc>
          <w:tcPr>
            <w:tcW w:w="962" w:type="dxa"/>
          </w:tcPr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t>Seg-3</w:t>
            </w:r>
          </w:p>
        </w:tc>
        <w:tc>
          <w:tcPr>
            <w:tcW w:w="7204" w:type="dxa"/>
          </w:tcPr>
          <w:p w:rsidR="00CF032D" w:rsidRPr="00E06E38" w:rsidRDefault="00CF032D" w:rsidP="00CF032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Relay Timing </w:t>
            </w:r>
            <w:r w:rsidRP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(V.K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-Pdf-504,505)</w:t>
            </w:r>
          </w:p>
          <w:p w:rsidR="00CF032D" w:rsidRPr="00E06E38" w:rsidRDefault="00CF032D" w:rsidP="00CF032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Instantaneous relay </w:t>
            </w:r>
          </w:p>
          <w:p w:rsidR="00CF032D" w:rsidRPr="00E06E38" w:rsidRDefault="00CF032D" w:rsidP="00CF032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Inverse-time relay</w:t>
            </w:r>
          </w:p>
          <w:p w:rsidR="00CF032D" w:rsidRPr="00E06E38" w:rsidRDefault="00CF032D" w:rsidP="00CF032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Definite time lag relay</w:t>
            </w:r>
          </w:p>
          <w:p w:rsidR="00CF032D" w:rsidRPr="00FD7D1F" w:rsidRDefault="00CF032D" w:rsidP="00CF032D">
            <w:pPr>
              <w:pStyle w:val="ListParagraph"/>
              <w:numPr>
                <w:ilvl w:val="0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Terminologies Used in Protective Relaying</w:t>
            </w:r>
            <w:r w:rsidR="00BE0C00">
              <w:rPr>
                <w:rFonts w:ascii="Times New Roman" w:hAnsi="Times New Roman" w:cs="Times New Roman"/>
                <w:b/>
                <w:color w:val="FF0000"/>
              </w:rPr>
              <w:t>[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Bakshi-30-Art.1.9 + V.K 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</w:rPr>
              <w:t>-505 + Math</w:t>
            </w:r>
            <w:r w:rsidR="00BE0C00">
              <w:rPr>
                <w:rFonts w:ascii="Times New Roman" w:hAnsi="Times New Roman" w:cs="Times New Roman"/>
                <w:b/>
                <w:color w:val="FF0000"/>
              </w:rPr>
              <w:t>-21.1(V.K.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r w:rsidR="00BE0C00">
              <w:rPr>
                <w:rFonts w:ascii="Times New Roman" w:hAnsi="Times New Roman" w:cs="Times New Roman"/>
                <w:b/>
                <w:color w:val="FF0000"/>
              </w:rPr>
              <w:t>-507) +Math-2.1,2.2(Bakshi-67,68)]</w:t>
            </w:r>
          </w:p>
          <w:p w:rsidR="00FD7D1F" w:rsidRPr="00FD7D1F" w:rsidRDefault="00FD7D1F" w:rsidP="00CF032D">
            <w:pPr>
              <w:pStyle w:val="ListParagraph"/>
              <w:numPr>
                <w:ilvl w:val="0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1F">
              <w:rPr>
                <w:rFonts w:ascii="Times New Roman" w:hAnsi="Times New Roman" w:cs="Times New Roman"/>
                <w:b/>
                <w:sz w:val="24"/>
                <w:szCs w:val="24"/>
              </w:rPr>
              <w:t>Functional Relay Types</w:t>
            </w:r>
          </w:p>
          <w:p w:rsidR="00CF032D" w:rsidRPr="00FD7D1F" w:rsidRDefault="00FD7D1F" w:rsidP="00FD7D1F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FD7D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Induction Type </w:t>
            </w:r>
            <w:proofErr w:type="spellStart"/>
            <w:r w:rsidRPr="00FD7D1F">
              <w:rPr>
                <w:rFonts w:ascii="Times New Roman" w:hAnsi="Times New Roman" w:cs="Times New Roman"/>
                <w:b/>
                <w:sz w:val="24"/>
                <w:szCs w:val="24"/>
              </w:rPr>
              <w:t>Overcurrent</w:t>
            </w:r>
            <w:proofErr w:type="spellEnd"/>
            <w:r w:rsidRPr="00FD7D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Relay (non-directional)</w:t>
            </w:r>
            <w:r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>-</w:t>
            </w:r>
            <w:r w:rsidRPr="00FD7D1F">
              <w:rPr>
                <w:rFonts w:ascii="Times New Roman" w:hAnsi="Times New Roman" w:cs="Times New Roman"/>
                <w:b/>
                <w:color w:val="FF0000"/>
              </w:rPr>
              <w:t xml:space="preserve"> 508)</w:t>
            </w:r>
          </w:p>
          <w:p w:rsidR="00FD7D1F" w:rsidRPr="00FD7D1F" w:rsidRDefault="00FD7D1F" w:rsidP="00FD7D1F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1C2AD6">
              <w:rPr>
                <w:rFonts w:ascii="Times New Roman" w:hAnsi="Times New Roman" w:cs="Times New Roman"/>
                <w:b/>
                <w:sz w:val="24"/>
                <w:szCs w:val="24"/>
              </w:rPr>
              <w:t>Induction Type Directional Power Relay</w:t>
            </w:r>
            <w:r>
              <w:rPr>
                <w:rFonts w:ascii="Times New Roman" w:hAnsi="Times New Roman" w:cs="Times New Roman"/>
                <w:b/>
                <w:color w:val="FF0000"/>
              </w:rPr>
              <w:t>(V.K.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</w:rPr>
              <w:t>-509</w:t>
            </w:r>
            <w:r w:rsidRPr="00FD7D1F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:rsidR="001C2AD6" w:rsidRPr="001C2AD6" w:rsidRDefault="00FD7D1F" w:rsidP="00FD7D1F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1C2A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Induction Type Directional </w:t>
            </w:r>
            <w:proofErr w:type="spellStart"/>
            <w:r w:rsidRPr="001C2AD6">
              <w:rPr>
                <w:rFonts w:ascii="Times New Roman" w:hAnsi="Times New Roman" w:cs="Times New Roman"/>
                <w:b/>
                <w:sz w:val="24"/>
                <w:szCs w:val="24"/>
              </w:rPr>
              <w:t>Overcurrent</w:t>
            </w:r>
            <w:proofErr w:type="spellEnd"/>
            <w:r w:rsidRPr="001C2A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Relay</w:t>
            </w:r>
            <w:r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 w:rsidR="001C2AD6">
              <w:rPr>
                <w:rFonts w:ascii="Times New Roman" w:hAnsi="Times New Roman" w:cs="Times New Roman"/>
                <w:b/>
                <w:color w:val="FF0000"/>
              </w:rPr>
              <w:t>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proofErr w:type="spellEnd"/>
            <w:r w:rsidR="001C2AD6"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  <w:p w:rsidR="00FD7D1F" w:rsidRPr="00FD7D1F" w:rsidRDefault="00FD7D1F" w:rsidP="001C2AD6">
            <w:pPr>
              <w:pStyle w:val="ListParagraph"/>
              <w:tabs>
                <w:tab w:val="left" w:pos="902"/>
              </w:tabs>
              <w:ind w:left="79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510</w:t>
            </w:r>
            <w:r w:rsidRPr="00FD7D1F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:rsidR="00DA6226" w:rsidRPr="001C2AD6" w:rsidRDefault="001C2AD6" w:rsidP="001C2AD6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>Thermal relay</w:t>
            </w:r>
            <w:r>
              <w:rPr>
                <w:rFonts w:ascii="Times New Roman" w:hAnsi="Times New Roman" w:cs="Times New Roman"/>
                <w:b/>
                <w:color w:val="FF0000"/>
              </w:rPr>
              <w:t>(Bakshi-75-Art.2.8)</w:t>
            </w:r>
          </w:p>
        </w:tc>
        <w:tc>
          <w:tcPr>
            <w:tcW w:w="962" w:type="dxa"/>
          </w:tcPr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10</w:t>
            </w:r>
          </w:p>
        </w:tc>
      </w:tr>
    </w:tbl>
    <w:p w:rsidR="00DA6226" w:rsidRPr="006D6C51" w:rsidRDefault="00DA6226" w:rsidP="00DA622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A6226" w:rsidRPr="006D6C51" w:rsidSect="0083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antGarde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5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5101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6D1D8D"/>
    <w:multiLevelType w:val="hybridMultilevel"/>
    <w:tmpl w:val="144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997CBB"/>
    <w:multiLevelType w:val="hybridMultilevel"/>
    <w:tmpl w:val="D5CECF2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>
    <w:nsid w:val="669D66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6962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340613"/>
    <w:multiLevelType w:val="multilevel"/>
    <w:tmpl w:val="956848EC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ED66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493C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62BC"/>
    <w:rsid w:val="00026F23"/>
    <w:rsid w:val="00065FCA"/>
    <w:rsid w:val="000A62BC"/>
    <w:rsid w:val="00157C97"/>
    <w:rsid w:val="001C2AD6"/>
    <w:rsid w:val="00283F96"/>
    <w:rsid w:val="002D7E03"/>
    <w:rsid w:val="00387122"/>
    <w:rsid w:val="003B3BA8"/>
    <w:rsid w:val="004A3200"/>
    <w:rsid w:val="0053517F"/>
    <w:rsid w:val="006373DD"/>
    <w:rsid w:val="006F7811"/>
    <w:rsid w:val="00803795"/>
    <w:rsid w:val="0083400A"/>
    <w:rsid w:val="008443BB"/>
    <w:rsid w:val="009157B8"/>
    <w:rsid w:val="0094662D"/>
    <w:rsid w:val="009779BA"/>
    <w:rsid w:val="009B4BF4"/>
    <w:rsid w:val="00B02504"/>
    <w:rsid w:val="00BE0C00"/>
    <w:rsid w:val="00CF032D"/>
    <w:rsid w:val="00D20714"/>
    <w:rsid w:val="00DA6226"/>
    <w:rsid w:val="00E06E38"/>
    <w:rsid w:val="00E7628B"/>
    <w:rsid w:val="00F7292A"/>
    <w:rsid w:val="00FD7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22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226"/>
    <w:pPr>
      <w:ind w:left="720"/>
      <w:contextualSpacing/>
    </w:pPr>
  </w:style>
  <w:style w:type="character" w:customStyle="1" w:styleId="fontstyle01">
    <w:name w:val="fontstyle01"/>
    <w:basedOn w:val="DefaultParagraphFont"/>
    <w:rsid w:val="00387122"/>
    <w:rPr>
      <w:rFonts w:ascii="AvantGarde-Book" w:hAnsi="AvantGarde-Book" w:hint="default"/>
      <w:b w:val="0"/>
      <w:bCs w:val="0"/>
      <w:i w:val="0"/>
      <w:iCs w:val="0"/>
      <w:color w:val="005AA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 miya</dc:creator>
  <cp:keywords/>
  <dc:description/>
  <cp:lastModifiedBy>Arka Datta</cp:lastModifiedBy>
  <cp:revision>14</cp:revision>
  <dcterms:created xsi:type="dcterms:W3CDTF">2017-09-24T19:53:00Z</dcterms:created>
  <dcterms:modified xsi:type="dcterms:W3CDTF">2019-10-31T15:38:00Z</dcterms:modified>
</cp:coreProperties>
</file>