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6AD" w:rsidRPr="001D26AD" w:rsidRDefault="001D26AD" w:rsidP="001D26AD">
      <w:pPr>
        <w:rPr>
          <w:b/>
          <w:sz w:val="40"/>
          <w:szCs w:val="40"/>
        </w:rPr>
      </w:pPr>
      <w:r w:rsidRPr="001D26AD">
        <w:rPr>
          <w:b/>
          <w:sz w:val="40"/>
          <w:szCs w:val="40"/>
        </w:rPr>
        <w:t>PUNISHMENT</w:t>
      </w:r>
    </w:p>
    <w:p w:rsidR="001D26AD" w:rsidRPr="001D26AD" w:rsidRDefault="001D26AD" w:rsidP="001D26AD">
      <w:pPr>
        <w:rPr>
          <w:sz w:val="40"/>
          <w:szCs w:val="40"/>
        </w:rPr>
      </w:pPr>
    </w:p>
    <w:p w:rsidR="001D26AD" w:rsidRPr="001D26AD" w:rsidRDefault="001D26AD" w:rsidP="001D26AD">
      <w:pPr>
        <w:rPr>
          <w:b/>
          <w:sz w:val="40"/>
          <w:szCs w:val="40"/>
        </w:rPr>
      </w:pPr>
      <w:r w:rsidRPr="001D26AD">
        <w:rPr>
          <w:b/>
          <w:sz w:val="40"/>
          <w:szCs w:val="40"/>
        </w:rPr>
        <w:t>Punishment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The goals of punishment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The goals are several and diverse, including vindicating the law, crime prevention and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offender rehabilitation. Philosophical disputes over punishment focus on which goal is to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take priority over others and why.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There are three theories of punishment.</w:t>
      </w:r>
    </w:p>
    <w:p w:rsidR="001D26AD" w:rsidRPr="00C46EE9" w:rsidRDefault="001D26AD" w:rsidP="001D26AD">
      <w:pPr>
        <w:rPr>
          <w:b/>
          <w:sz w:val="40"/>
          <w:szCs w:val="40"/>
        </w:rPr>
      </w:pPr>
      <w:bookmarkStart w:id="0" w:name="_GoBack"/>
      <w:r w:rsidRPr="00C46EE9">
        <w:rPr>
          <w:b/>
          <w:sz w:val="40"/>
          <w:szCs w:val="40"/>
        </w:rPr>
        <w:t xml:space="preserve">Philosophers: Hume, Kant, Hegel, Bentham, </w:t>
      </w:r>
      <w:proofErr w:type="spellStart"/>
      <w:r w:rsidRPr="00C46EE9">
        <w:rPr>
          <w:b/>
          <w:sz w:val="40"/>
          <w:szCs w:val="40"/>
        </w:rPr>
        <w:t>Rashdall</w:t>
      </w:r>
      <w:proofErr w:type="spellEnd"/>
      <w:r w:rsidRPr="00C46EE9">
        <w:rPr>
          <w:b/>
          <w:sz w:val="40"/>
          <w:szCs w:val="40"/>
        </w:rPr>
        <w:t>.</w:t>
      </w:r>
    </w:p>
    <w:bookmarkEnd w:id="0"/>
    <w:p w:rsidR="001D26AD" w:rsidRPr="001D26AD" w:rsidRDefault="001D26AD" w:rsidP="001D26AD">
      <w:pPr>
        <w:rPr>
          <w:sz w:val="40"/>
          <w:szCs w:val="40"/>
        </w:rPr>
      </w:pPr>
    </w:p>
    <w:p w:rsidR="001D26AD" w:rsidRPr="001D26AD" w:rsidRDefault="001D26AD" w:rsidP="001D26AD">
      <w:pPr>
        <w:rPr>
          <w:b/>
          <w:sz w:val="32"/>
          <w:szCs w:val="32"/>
        </w:rPr>
      </w:pPr>
      <w:r w:rsidRPr="001D26AD">
        <w:rPr>
          <w:b/>
          <w:sz w:val="32"/>
          <w:szCs w:val="32"/>
        </w:rPr>
        <w:t>1. The deterrent theory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This theory is also known as preventive punishment.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 xml:space="preserve">— This theory </w:t>
      </w:r>
      <w:proofErr w:type="gramStart"/>
      <w:r w:rsidRPr="001D26AD">
        <w:rPr>
          <w:sz w:val="40"/>
          <w:szCs w:val="40"/>
        </w:rPr>
        <w:t>judges</w:t>
      </w:r>
      <w:proofErr w:type="gramEnd"/>
      <w:r w:rsidRPr="001D26AD">
        <w:rPr>
          <w:sz w:val="40"/>
          <w:szCs w:val="40"/>
        </w:rPr>
        <w:t xml:space="preserve"> punishment as an example, punishment sets an example to prevent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crime.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The goal of punishment is to refrain others from doing crimes. It is said that — punishment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lastRenderedPageBreak/>
        <w:t>on you is not for stealing lamb but that no one will steal lamb in future, it is for this that you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are punished.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This theory approves of capital punishment.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According to the deterrent theory the purpose of punishing anyone who has done wrong is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to deter others from doing the same wrong.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─ This view treats human beings as means to the goals.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Human beings are not lifeless objects or machines; therefore, they cannot be treated as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means to the ends.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Moralists criticized capital punishment as creating an example to the good of others.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Critics of the theory hold that deterrent punishment alone cannot restrain offender;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punishment frightens, instead of frightening offender raising moral sentiment in the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offender rather plays positive role in the prevention of crime.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Moralists often object to this view of punishment because the offender is treated merely as</w:t>
      </w:r>
    </w:p>
    <w:p w:rsid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lastRenderedPageBreak/>
        <w:t>a means to the good of others.</w:t>
      </w:r>
    </w:p>
    <w:p w:rsidR="001D26AD" w:rsidRPr="001D26AD" w:rsidRDefault="001D26AD" w:rsidP="001D26AD">
      <w:pPr>
        <w:rPr>
          <w:sz w:val="40"/>
          <w:szCs w:val="40"/>
        </w:rPr>
      </w:pPr>
    </w:p>
    <w:p w:rsidR="001D26AD" w:rsidRPr="001D26AD" w:rsidRDefault="001D26AD" w:rsidP="001D26AD">
      <w:pPr>
        <w:rPr>
          <w:b/>
          <w:sz w:val="32"/>
          <w:szCs w:val="32"/>
        </w:rPr>
      </w:pPr>
      <w:r w:rsidRPr="001D26AD">
        <w:rPr>
          <w:b/>
          <w:sz w:val="32"/>
          <w:szCs w:val="32"/>
        </w:rPr>
        <w:t>2. The reformative theory.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According to this theory the aim of punishment is to reform the character of the offender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himself.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This theory holds that inflicting pain on a man is the best way to reform him.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It is reasonable to believe that the suffering of pain may often have a good effect on the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offender.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It has been seen that physical pain serves as a warning and a stimulus to changing one’s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habits and the pain inflicted by legal sentence may in many cases have the same effect.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Human beings are by nature moral and obedient to laws, it is due to social mismanagement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and due to the errors in the personality or character that man violates laws and morality.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If society can cleanse corruptions, inequalities and other social diseases which lead to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lastRenderedPageBreak/>
        <w:t>corrupt a man we may find less offenders.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Therefore, this theory does not approve capital punishment rather upholds punishment as a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method to the reformation of the personality</w:t>
      </w:r>
      <w:r>
        <w:rPr>
          <w:sz w:val="40"/>
          <w:szCs w:val="40"/>
        </w:rPr>
        <w:t xml:space="preserve"> and character of the offender.</w:t>
      </w:r>
    </w:p>
    <w:p w:rsidR="001D26AD" w:rsidRPr="001D26AD" w:rsidRDefault="001D26AD" w:rsidP="001D26AD">
      <w:pPr>
        <w:rPr>
          <w:b/>
          <w:sz w:val="32"/>
          <w:szCs w:val="32"/>
        </w:rPr>
      </w:pPr>
    </w:p>
    <w:p w:rsidR="001D26AD" w:rsidRPr="001D26AD" w:rsidRDefault="001D26AD" w:rsidP="001D26AD">
      <w:pPr>
        <w:rPr>
          <w:b/>
          <w:sz w:val="32"/>
          <w:szCs w:val="32"/>
        </w:rPr>
      </w:pPr>
      <w:r w:rsidRPr="001D26AD">
        <w:rPr>
          <w:b/>
          <w:sz w:val="32"/>
          <w:szCs w:val="32"/>
        </w:rPr>
        <w:t>3. Retributive theory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According to this theory punishment is right in itself, that is fitting that the guilty should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suffer and justice requires punishment.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Though punishment is evil but the theory holds that the offender should be punished than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prosper more than the virtuous and at the expense of the virtuous.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In this view, the function of criminal law is to punish offences or immorality in order to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maintain a kind of cosmic distributive justice.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In its simplest form the theory holds that the aim of punishment is to make the offender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suffer what his victim has suffered.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lastRenderedPageBreak/>
        <w:t>— This theory justifies the law of ‘an eye for an eye’ and ‘a tooth for a tooth’, that is to say,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equal punishment to equal offence.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The offender must get punishment equal to the crime.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This theory claims ‘as you sow so you reap’ and also supports capital punishment.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There are two types of retributive theory</w:t>
      </w:r>
    </w:p>
    <w:p w:rsidR="001D26AD" w:rsidRPr="001D26AD" w:rsidRDefault="001D26AD" w:rsidP="001D26AD">
      <w:pPr>
        <w:rPr>
          <w:sz w:val="40"/>
          <w:szCs w:val="40"/>
        </w:rPr>
      </w:pP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weak sense of strong sense of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retributive view retributive view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Weak sense of retributive view: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According to this type of retributive theory nature and depth of the crime as well as the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situation and other relevant matters must be considered.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There are other factors, like, the situations, provocation, instigation, intention of the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offender, age, mental disposition etc. which are required to be accounted before taking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punishment.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lastRenderedPageBreak/>
        <w:t>— The weak version does not support capital punishment.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Strong sense of retributive view: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In the strong sense of the view it is believed that in order to punish the offender only the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type and weight of the crime should be counted.</w:t>
      </w:r>
    </w:p>
    <w:p w:rsidR="001D26AD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Other background factors of the crime must be avoided or ignored.</w:t>
      </w:r>
    </w:p>
    <w:p w:rsidR="00054973" w:rsidRPr="001D26AD" w:rsidRDefault="001D26AD" w:rsidP="001D26AD">
      <w:pPr>
        <w:rPr>
          <w:sz w:val="40"/>
          <w:szCs w:val="40"/>
        </w:rPr>
      </w:pPr>
      <w:r w:rsidRPr="001D26AD">
        <w:rPr>
          <w:sz w:val="40"/>
          <w:szCs w:val="40"/>
        </w:rPr>
        <w:t>— The strong version supports capital punishment.</w:t>
      </w:r>
    </w:p>
    <w:sectPr w:rsidR="00054973" w:rsidRPr="001D2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6D"/>
    <w:rsid w:val="00054973"/>
    <w:rsid w:val="000D656D"/>
    <w:rsid w:val="001D26AD"/>
    <w:rsid w:val="00C4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C231"/>
  <w15:chartTrackingRefBased/>
  <w15:docId w15:val="{0CF5D32A-1C57-47A9-BDF2-84018B13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2022-01-29T22:15:00Z</dcterms:created>
  <dcterms:modified xsi:type="dcterms:W3CDTF">2022-01-29T22:20:00Z</dcterms:modified>
</cp:coreProperties>
</file>