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Habibullah</w:t>
      </w:r>
    </w:p>
    <w:p w:rsidR="00000000" w:rsidDel="00000000" w:rsidP="00000000" w:rsidRDefault="00000000" w:rsidRPr="00000000" w14:paraId="00000002">
      <w:pPr>
        <w:rPr/>
      </w:pPr>
      <w:r w:rsidDel="00000000" w:rsidR="00000000" w:rsidRPr="00000000">
        <w:rPr>
          <w:rtl w:val="0"/>
        </w:rPr>
        <w:t xml:space="preserve">1712220642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pandemic situation of COVID-19 we use our social media like being conscious of social service,personal enthusiasms and group community people can survive many different types of charity,donating service.We can handle  this type of  issues like resource scarcity, coordination, cash help, and similar others things.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Social awareness can be a good result so increase publicity of all social platforms.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For COVID-19 create a social platform where people can donate.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Plasma collects and serves corona positive patients.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Financial Aid for injured families.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Maintain social distance awareness on social media.</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Abide by government rules and take effect.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Search for who lost their job in this pandemic situation.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Poor family charities help get social media help groups or like other donating platforms.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a country mejor part of people are students.Their help is very important for this pandemic situation.They can try to connect people with doctor ,hospital and patient .So student can collect plasma  from social media platform.Student can also provide guideline through social media.Student can collect fund from charity and they can give musk,hand sanitizer and other things provide general people.All are maintain social distance and maintain health care and posted awareness post on social network.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Doctors are an important person in this pandemic situation.Only they can help patients,they can also provide awareness posts on social networks like facebook,whatsapp,Instagram,twitter any other social media.They can create temporary hospitals and collect samples.They can provide free or low cost treatment.Plasma donate is not a hamper of health publicity it widely.They can create awareness  of all people, distance social closer,wear musk and use hand sanitizer and most important things if people understand benefit of stay home.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General people can maintain government rules.General people can stay home to maintain safety.They can create groups of social media to provide advice to all Covid-Non-Covid experts in various ways.All type people Doctors, lawyers, police, journalists, businessmen, students, people from different walks of life are working together on this platform.Which </w:t>
      </w:r>
      <w:r w:rsidDel="00000000" w:rsidR="00000000" w:rsidRPr="00000000">
        <w:rPr>
          <w:rtl w:val="0"/>
        </w:rPr>
        <w:t xml:space="preserve">family</w:t>
      </w:r>
      <w:r w:rsidDel="00000000" w:rsidR="00000000" w:rsidRPr="00000000">
        <w:rPr>
          <w:rtl w:val="0"/>
        </w:rPr>
        <w:t xml:space="preserve"> lost their sole earning  person job all of we try to search a job. Which family can not survive their poverty. We help with their cash money.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if  we are combined and try to help each other. It's easier to survive this covid-19 pandemic situation.</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