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E4A03" w14:textId="77777777" w:rsidR="006B3BCA" w:rsidRDefault="006B3BCA" w:rsidP="00714C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Challenges of Virtual Court in Bangladesh:</w:t>
      </w:r>
    </w:p>
    <w:p w14:paraId="687A1C92" w14:textId="5287D293" w:rsidR="00714C4C" w:rsidRPr="00867868" w:rsidRDefault="00714C4C" w:rsidP="00714C4C">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When government introduced e-justice system, it was widely viewed as </w:t>
      </w:r>
      <w:r w:rsidR="00E3790F">
        <w:rPr>
          <w:rFonts w:ascii="Times New Roman" w:hAnsi="Times New Roman" w:cs="Times New Roman"/>
          <w:sz w:val="24"/>
          <w:szCs w:val="24"/>
        </w:rPr>
        <w:t>a</w:t>
      </w:r>
      <w:r>
        <w:rPr>
          <w:rFonts w:ascii="Times New Roman" w:hAnsi="Times New Roman" w:cs="Times New Roman"/>
          <w:sz w:val="24"/>
          <w:szCs w:val="24"/>
        </w:rPr>
        <w:t xml:space="preserve"> necessary step to keep the justice system flowing during lockdown.</w:t>
      </w:r>
      <w:r w:rsidR="00E3790F">
        <w:rPr>
          <w:rFonts w:ascii="Times New Roman" w:hAnsi="Times New Roman" w:cs="Times New Roman"/>
          <w:sz w:val="24"/>
          <w:szCs w:val="24"/>
        </w:rPr>
        <w:t xml:space="preserve"> But the whole system has become more complicated for lawyers and judges as they’re not technologically advanced, especially senior lawyers and judges. </w:t>
      </w:r>
      <w:r>
        <w:rPr>
          <w:rFonts w:ascii="Times New Roman" w:hAnsi="Times New Roman" w:cs="Times New Roman"/>
          <w:sz w:val="24"/>
          <w:szCs w:val="24"/>
        </w:rPr>
        <w:t xml:space="preserve">In bdnews24.com one lawyer shared his experience about the virtual court. He said that, when he logged in to an online court hearing, he was confused about the whole process, which was really embarrassing for him. Other lawyers also </w:t>
      </w:r>
      <w:r w:rsidR="00E3790F">
        <w:rPr>
          <w:rFonts w:ascii="Times New Roman" w:hAnsi="Times New Roman" w:cs="Times New Roman"/>
          <w:sz w:val="24"/>
          <w:szCs w:val="24"/>
        </w:rPr>
        <w:t>dealing with similar issues. Most of them aren’t trained</w:t>
      </w:r>
      <w:r w:rsidR="00867868">
        <w:rPr>
          <w:rFonts w:ascii="Times New Roman" w:hAnsi="Times New Roman" w:cs="Times New Roman"/>
          <w:sz w:val="24"/>
          <w:szCs w:val="24"/>
        </w:rPr>
        <w:t xml:space="preserve"> and don’t have technological knowledge to deal with virtual court system.</w:t>
      </w:r>
      <w:r w:rsidR="00C75255">
        <w:rPr>
          <w:rFonts w:ascii="Times New Roman" w:hAnsi="Times New Roman" w:cs="Times New Roman"/>
          <w:sz w:val="24"/>
          <w:szCs w:val="24"/>
        </w:rPr>
        <w:t xml:space="preserve"> According to HM Masum, office secretary of Dhaka Ainjibi Samity, most of the lawyers aren’t trained on the online court proceedings.</w:t>
      </w:r>
    </w:p>
    <w:p w14:paraId="2FA6F1D2" w14:textId="0D8114FC" w:rsidR="00867868" w:rsidRPr="00647C5B" w:rsidRDefault="00867868" w:rsidP="00714C4C">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Internet connectivity has become another challenge for lawyers and judges. </w:t>
      </w:r>
      <w:r w:rsidR="0079279C">
        <w:rPr>
          <w:rFonts w:ascii="Times New Roman" w:hAnsi="Times New Roman" w:cs="Times New Roman"/>
          <w:sz w:val="24"/>
          <w:szCs w:val="24"/>
        </w:rPr>
        <w:t>According to Advocate Kayum Khan Kaiser, general secretary of Barisal District Ainjibi Samity, internet speed is very slow to continue the virtual court activities. Some lawyers accused that, because of slow internet connection, it took ling time to continue the hearing</w:t>
      </w:r>
      <w:r w:rsidR="008C34E6">
        <w:rPr>
          <w:rFonts w:ascii="Times New Roman" w:hAnsi="Times New Roman" w:cs="Times New Roman"/>
          <w:sz w:val="24"/>
          <w:szCs w:val="24"/>
        </w:rPr>
        <w:t xml:space="preserve">. </w:t>
      </w:r>
      <w:r w:rsidR="0079279C">
        <w:rPr>
          <w:rFonts w:ascii="Times New Roman" w:hAnsi="Times New Roman" w:cs="Times New Roman"/>
          <w:sz w:val="24"/>
          <w:szCs w:val="24"/>
        </w:rPr>
        <w:t>To take part in an online hearing, lawyer must register on a website by using his phone number and email id. Then they get an SMS to create a password so that they can take part in court proceeding by logging into specific website. But many lawyers said that, they didn’t get any message to create that password.</w:t>
      </w:r>
      <w:r w:rsidR="008C34E6">
        <w:rPr>
          <w:rFonts w:ascii="Times New Roman" w:hAnsi="Times New Roman" w:cs="Times New Roman"/>
          <w:sz w:val="24"/>
          <w:szCs w:val="24"/>
        </w:rPr>
        <w:t xml:space="preserve"> Many lawyers think that, Virtual Court system is more complicated than traditional court system.</w:t>
      </w:r>
    </w:p>
    <w:p w14:paraId="3297C488" w14:textId="49B904E3" w:rsidR="00647C5B" w:rsidRPr="008C34E6" w:rsidRDefault="00647C5B" w:rsidP="00647C5B">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Another challenge is confidentiality. There is a high chance that, confidential information may disclose during virtual court proceedings. Any litigants may record the virtual court proceedings by using their personal devices and make it viral by uploading on social site. Another problem is absence of special agreement between video conferencing software provider company and court authority. Are the general terms and conditions provided by software company sufficient to protect the sanity of the court proceedings? These terms and conditions may be changed at any tim</w:t>
      </w:r>
      <w:r w:rsidR="009306F9">
        <w:rPr>
          <w:rFonts w:ascii="Times New Roman" w:hAnsi="Times New Roman" w:cs="Times New Roman"/>
          <w:sz w:val="24"/>
          <w:szCs w:val="24"/>
        </w:rPr>
        <w:t>e.</w:t>
      </w:r>
    </w:p>
    <w:p w14:paraId="59FD57FF" w14:textId="15341133" w:rsidR="008C34E6" w:rsidRPr="003F56F4" w:rsidRDefault="0071608E" w:rsidP="00647C5B">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Virtual Court contains sensitive personal and government information, that’s why Data Security has become another challenge for Virtual Court. Virtual Court fall under the category of Critical Information Infrastructure. Did our Judicial authority declare Virtual Court as Critical Information Infrastructure under section 15 of the Digital Security Act 2018? According to </w:t>
      </w:r>
      <w:r>
        <w:rPr>
          <w:rFonts w:ascii="Times New Roman" w:hAnsi="Times New Roman" w:cs="Times New Roman"/>
          <w:sz w:val="24"/>
          <w:szCs w:val="24"/>
        </w:rPr>
        <w:t>section 6 of Digital Security Policy</w:t>
      </w:r>
      <w:r>
        <w:rPr>
          <w:rFonts w:ascii="Times New Roman" w:hAnsi="Times New Roman" w:cs="Times New Roman"/>
          <w:sz w:val="24"/>
          <w:szCs w:val="24"/>
        </w:rPr>
        <w:t xml:space="preserve"> 2020 and sections 5 and 9 of Digital </w:t>
      </w:r>
      <w:r>
        <w:rPr>
          <w:rFonts w:ascii="Times New Roman" w:hAnsi="Times New Roman" w:cs="Times New Roman"/>
          <w:sz w:val="24"/>
          <w:szCs w:val="24"/>
        </w:rPr>
        <w:lastRenderedPageBreak/>
        <w:t>Security Act 2018 Digital Security Agency will create a national Cyber Emergency Response Team to ensure the cybersecurity of a Critical Information Infrastructure with tec</w:t>
      </w:r>
      <w:r w:rsidR="003F56F4">
        <w:rPr>
          <w:rFonts w:ascii="Times New Roman" w:hAnsi="Times New Roman" w:cs="Times New Roman"/>
          <w:sz w:val="24"/>
          <w:szCs w:val="24"/>
        </w:rPr>
        <w:t>hnical support. Did our Judicial authority collaborated with the CERT to ensure cybersecurity?</w:t>
      </w:r>
    </w:p>
    <w:p w14:paraId="09847F9D" w14:textId="017A1897" w:rsidR="003F56F4" w:rsidRPr="00C75255" w:rsidRDefault="003F56F4" w:rsidP="00647C5B">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Most of the documents submitted online </w:t>
      </w:r>
      <w:r w:rsidR="00C75255">
        <w:rPr>
          <w:rFonts w:ascii="Times New Roman" w:hAnsi="Times New Roman" w:cs="Times New Roman"/>
          <w:sz w:val="24"/>
          <w:szCs w:val="24"/>
        </w:rPr>
        <w:t xml:space="preserve">don’t carry the correct information, which has become another trouble for virtual court. Most of the lawyers are not capable of utilizing the software properly and this has been a hindrance in bail hearings. Many of the lawyers don’t have computers with webcams and they continue their virtual court proceedings by their smart phone. It is really hard to represent documents and continue hearing simultaneously.  That’s why many lawyers think that Virtual Court is more </w:t>
      </w:r>
      <w:r w:rsidR="00975A22">
        <w:rPr>
          <w:rFonts w:ascii="Times New Roman" w:hAnsi="Times New Roman" w:cs="Times New Roman"/>
          <w:sz w:val="24"/>
          <w:szCs w:val="24"/>
        </w:rPr>
        <w:t>time-consuming</w:t>
      </w:r>
      <w:r w:rsidR="00C75255">
        <w:rPr>
          <w:rFonts w:ascii="Times New Roman" w:hAnsi="Times New Roman" w:cs="Times New Roman"/>
          <w:sz w:val="24"/>
          <w:szCs w:val="24"/>
        </w:rPr>
        <w:t xml:space="preserve"> comparing to traditional court system.</w:t>
      </w:r>
    </w:p>
    <w:p w14:paraId="7C9D0323" w14:textId="11C7AB0B" w:rsidR="00C75255" w:rsidRPr="0054034D" w:rsidRDefault="00A043BB" w:rsidP="00647C5B">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Another</w:t>
      </w:r>
      <w:r w:rsidR="0054034D">
        <w:rPr>
          <w:rFonts w:ascii="Times New Roman" w:hAnsi="Times New Roman" w:cs="Times New Roman"/>
          <w:sz w:val="24"/>
          <w:szCs w:val="24"/>
        </w:rPr>
        <w:t xml:space="preserve"> challenge for Virtual Court is the “human” aspect. Courtroom requires a human interaction. A lawyer can’t give reassurance to his nervous clients over the telephone.</w:t>
      </w:r>
      <w:r>
        <w:rPr>
          <w:rFonts w:ascii="Times New Roman" w:hAnsi="Times New Roman" w:cs="Times New Roman"/>
          <w:sz w:val="24"/>
          <w:szCs w:val="24"/>
        </w:rPr>
        <w:t xml:space="preserve"> In traditional courtroom, a lawyer can give moral support to his client in hard situation, but in Virtual Court it’s not possible to provide moral support to his clients.</w:t>
      </w:r>
    </w:p>
    <w:p w14:paraId="0672983C" w14:textId="08FC291D" w:rsidR="0054034D" w:rsidRPr="00647C5B" w:rsidRDefault="00A043BB" w:rsidP="00647C5B">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Evidence and fact representation</w:t>
      </w:r>
      <w:r w:rsidR="005621C3">
        <w:rPr>
          <w:rFonts w:ascii="Times New Roman" w:hAnsi="Times New Roman" w:cs="Times New Roman"/>
          <w:sz w:val="24"/>
          <w:szCs w:val="24"/>
        </w:rPr>
        <w:t xml:space="preserve"> in Virtual Court is more complicated and time consuming than traditional courtroom because of slow internet connection and faulty tech accessories like microphone and webcam. Recently, in Delhi, faulty microphones disrupted the Supreme Court’s virtual hearing for nearly an hour. </w:t>
      </w:r>
    </w:p>
    <w:sectPr w:rsidR="0054034D" w:rsidRPr="0064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D30B1"/>
    <w:multiLevelType w:val="hybridMultilevel"/>
    <w:tmpl w:val="4C82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84472"/>
    <w:multiLevelType w:val="hybridMultilevel"/>
    <w:tmpl w:val="0BA4E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FA44A9"/>
    <w:multiLevelType w:val="hybridMultilevel"/>
    <w:tmpl w:val="BA5C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CA"/>
    <w:rsid w:val="003F56F4"/>
    <w:rsid w:val="0054034D"/>
    <w:rsid w:val="005621C3"/>
    <w:rsid w:val="00647C5B"/>
    <w:rsid w:val="006B3BCA"/>
    <w:rsid w:val="00714C4C"/>
    <w:rsid w:val="0071608E"/>
    <w:rsid w:val="0079279C"/>
    <w:rsid w:val="00867868"/>
    <w:rsid w:val="008C34E6"/>
    <w:rsid w:val="009306F9"/>
    <w:rsid w:val="00975A22"/>
    <w:rsid w:val="00A043BB"/>
    <w:rsid w:val="00C75255"/>
    <w:rsid w:val="00E3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4399"/>
  <w15:chartTrackingRefBased/>
  <w15:docId w15:val="{00DE5A64-DD23-4DD2-B39D-949AC5A1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Badrul Hasan</dc:creator>
  <cp:keywords/>
  <dc:description/>
  <cp:lastModifiedBy>Badrul Hasan</cp:lastModifiedBy>
  <cp:revision>2</cp:revision>
  <dcterms:created xsi:type="dcterms:W3CDTF">2020-08-15T06:22:00Z</dcterms:created>
  <dcterms:modified xsi:type="dcterms:W3CDTF">2020-08-15T12:41:00Z</dcterms:modified>
</cp:coreProperties>
</file>