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7753E8">
      <w:pPr>
        <w:pStyle w:val="2"/>
        <w:bidi w:val="0"/>
        <w:jc w:val="center"/>
        <w:rPr>
          <w:rFonts w:hint="eastAsia"/>
          <w:lang w:eastAsia="zh"/>
          <w:woUserID w:val="1"/>
        </w:rPr>
      </w:pPr>
      <w:r>
        <w:rPr>
          <w:rFonts w:hint="eastAsia"/>
          <w:lang w:eastAsia="zh"/>
          <w:woUserID w:val="1"/>
        </w:rPr>
        <w:t>《破·房》 游戏技术文档</w:t>
      </w:r>
    </w:p>
    <w:p w14:paraId="6A164ECC">
      <w:pPr>
        <w:pStyle w:val="3"/>
        <w:bidi w:val="0"/>
        <w:spacing w:line="360" w:lineRule="auto"/>
        <w:ind w:left="0" w:leftChars="0" w:firstLine="0" w:firstLineChars="0"/>
        <w:rPr>
          <w:rFonts w:hint="eastAsia" w:ascii="黑体" w:hAnsi="黑体" w:eastAsia="黑体" w:cs="黑体"/>
          <w:sz w:val="24"/>
          <w:szCs w:val="24"/>
          <w:lang w:eastAsia="zh"/>
          <w:woUserID w:val="1"/>
        </w:rPr>
      </w:pPr>
      <w:r>
        <w:rPr>
          <w:rFonts w:hint="eastAsia"/>
          <w:sz w:val="28"/>
          <w:szCs w:val="22"/>
          <w:lang w:eastAsia="zh"/>
          <w:woUserID w:val="1"/>
        </w:rPr>
        <w:t>概要：</w:t>
      </w:r>
      <w:r>
        <w:rPr>
          <w:rStyle w:val="14"/>
          <w:rFonts w:hint="eastAsia" w:ascii="黑体" w:hAnsi="黑体" w:eastAsia="黑体" w:cs="黑体"/>
          <w:sz w:val="28"/>
          <w:szCs w:val="28"/>
          <w:lang w:eastAsia="zh"/>
        </w:rPr>
        <w:t>游戏集成了单机与联机两种模式，基本满足需求文档中全部功能，包括主角的移动、攻击、伤害计算及得分结算，怪物的伤害和死亡以及幽灵的巡逻等特性，灯光的计时亮灭与手动操作以及陷阱和宝箱等场景道具的功能。在联机状态下可支持多人同局进行游戏，支持断线重连、排行榜、商城等。在开发过程中，对数值针对实际表现情况进行部分调整，以达到较优游戏体验。</w:t>
      </w:r>
    </w:p>
    <w:p w14:paraId="5C659D5A">
      <w:pPr>
        <w:pStyle w:val="3"/>
        <w:bidi w:val="0"/>
        <w:ind w:left="0" w:leftChars="0" w:firstLine="0" w:firstLineChars="0"/>
        <w:rPr>
          <w:rFonts w:hint="eastAsia"/>
          <w:lang w:eastAsia="zh"/>
          <w:woUserID w:val="1"/>
        </w:rPr>
      </w:pPr>
      <w:r>
        <w:rPr>
          <w:rFonts w:hint="eastAsia"/>
          <w:lang w:eastAsia="zh"/>
          <w:woUserID w:val="1"/>
        </w:rPr>
        <w:t>亮点：</w:t>
      </w:r>
    </w:p>
    <w:p w14:paraId="0F7DD299">
      <w:pPr>
        <w:numPr>
          <w:ilvl w:val="0"/>
          <w:numId w:val="1"/>
        </w:numPr>
        <w:spacing w:line="360" w:lineRule="auto"/>
        <w:ind w:firstLine="420" w:firstLineChars="0"/>
        <w:rPr>
          <w:rFonts w:hint="eastAsia"/>
          <w:sz w:val="24"/>
          <w:szCs w:val="24"/>
          <w:lang w:eastAsia="zh"/>
          <w:woUserID w:val="1"/>
        </w:rPr>
      </w:pPr>
      <w:r>
        <w:rPr>
          <w:rFonts w:hint="eastAsia"/>
          <w:sz w:val="24"/>
          <w:szCs w:val="24"/>
          <w:lang w:eastAsia="zh"/>
          <w:woUserID w:val="1"/>
        </w:rPr>
        <w:t>将单机与联网模式集于一体，通过标志位区分不同模式，复用一套代码。</w:t>
      </w:r>
    </w:p>
    <w:p w14:paraId="56092350">
      <w:pPr>
        <w:numPr>
          <w:ilvl w:val="0"/>
          <w:numId w:val="1"/>
        </w:numPr>
        <w:spacing w:line="360" w:lineRule="auto"/>
        <w:ind w:firstLine="420" w:firstLineChars="0"/>
        <w:rPr>
          <w:rFonts w:hint="eastAsia"/>
          <w:sz w:val="24"/>
          <w:szCs w:val="24"/>
          <w:lang w:eastAsia="zh"/>
          <w:woUserID w:val="1"/>
        </w:rPr>
      </w:pPr>
      <w:r>
        <w:rPr>
          <w:rFonts w:hint="eastAsia"/>
          <w:sz w:val="24"/>
          <w:szCs w:val="24"/>
          <w:lang w:eastAsia="zh"/>
          <w:woUserID w:val="1"/>
        </w:rPr>
        <w:t>采用状态同步，血量等重要数据通过服务器进行计算，交互、攻击等操作均经服务器模糊校验。</w:t>
      </w:r>
    </w:p>
    <w:p w14:paraId="02611572">
      <w:pPr>
        <w:numPr>
          <w:ilvl w:val="0"/>
          <w:numId w:val="1"/>
        </w:numPr>
        <w:spacing w:line="360" w:lineRule="auto"/>
        <w:ind w:firstLine="420" w:firstLineChars="0"/>
        <w:rPr>
          <w:rFonts w:hint="eastAsia"/>
          <w:sz w:val="24"/>
          <w:szCs w:val="24"/>
          <w:lang w:eastAsia="zh"/>
          <w:woUserID w:val="1"/>
        </w:rPr>
      </w:pPr>
      <w:r>
        <w:rPr>
          <w:rFonts w:hint="eastAsia"/>
          <w:sz w:val="24"/>
          <w:szCs w:val="24"/>
          <w:lang w:eastAsia="zh"/>
          <w:woUserID w:val="1"/>
        </w:rPr>
        <w:t>有房间系统，可实现组队探索，支持断线检测和断线重连。</w:t>
      </w:r>
    </w:p>
    <w:p w14:paraId="04C2DA7F">
      <w:pPr>
        <w:pStyle w:val="3"/>
        <w:bidi w:val="0"/>
        <w:ind w:left="0" w:leftChars="0" w:firstLine="0" w:firstLineChars="0"/>
        <w:rPr>
          <w:rFonts w:hint="eastAsia"/>
          <w:lang w:eastAsia="zh"/>
          <w:woUserID w:val="1"/>
        </w:rPr>
      </w:pPr>
      <w:r>
        <w:rPr>
          <w:rFonts w:hint="eastAsia"/>
          <w:lang w:eastAsia="zh"/>
          <w:woUserID w:val="1"/>
        </w:rPr>
        <w:t>框架：</w:t>
      </w:r>
    </w:p>
    <w:p w14:paraId="2C5D5B50">
      <w:pPr>
        <w:numPr>
          <w:ilvl w:val="0"/>
          <w:numId w:val="0"/>
        </w:numPr>
        <w:ind w:firstLine="420" w:firstLineChars="0"/>
        <w:rPr>
          <w:rFonts w:hint="eastAsia"/>
          <w:sz w:val="24"/>
          <w:szCs w:val="24"/>
          <w:lang w:eastAsia="zh"/>
          <w:woUserID w:val="1"/>
        </w:rPr>
      </w:pPr>
      <w:r>
        <w:rPr>
          <w:rFonts w:hint="eastAsia"/>
          <w:sz w:val="24"/>
          <w:szCs w:val="24"/>
          <w:lang w:eastAsia="zh"/>
          <w:woUserID w:val="1"/>
        </w:rPr>
        <w:t>本组采用前后端分离的开发模式进行开发，核心沟通桥梁为protobuf协议。同步方式选用状态同步。但鉴于服务器不能取得客户端全部地图数据，因此部分判定仍依赖于客户端信息。</w:t>
      </w:r>
    </w:p>
    <w:p w14:paraId="5303FD84">
      <w:pPr>
        <w:numPr>
          <w:ilvl w:val="0"/>
          <w:numId w:val="0"/>
        </w:numPr>
        <w:rPr>
          <w:rFonts w:hint="default"/>
          <w:lang w:eastAsia="zh"/>
          <w:woUserID w:val="1"/>
        </w:rPr>
      </w:pPr>
      <w:bookmarkStart w:id="0" w:name="_GoBack"/>
      <w:r>
        <w:rPr>
          <w:rFonts w:hint="default"/>
          <w:lang w:eastAsia="zh"/>
          <w:woUserID w:val="2"/>
        </w:rPr>
        <w:drawing>
          <wp:inline distT="0" distB="0" distL="114300" distR="114300">
            <wp:extent cx="5188585" cy="8272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188585" cy="8272145"/>
                    </a:xfrm>
                    <a:prstGeom prst="rect">
                      <a:avLst/>
                    </a:prstGeom>
                  </pic:spPr>
                </pic:pic>
              </a:graphicData>
            </a:graphic>
          </wp:inline>
        </w:drawing>
      </w:r>
      <w:bookmarkEnd w:id="0"/>
    </w:p>
    <w:p w14:paraId="1B07760E">
      <w:pPr>
        <w:numPr>
          <w:ilvl w:val="0"/>
          <w:numId w:val="0"/>
        </w:numPr>
        <w:ind w:left="0" w:leftChars="0" w:firstLine="0" w:firstLineChars="0"/>
        <w:jc w:val="center"/>
        <w:rPr>
          <w:rFonts w:hint="eastAsia" w:ascii="黑体" w:hAnsi="黑体" w:eastAsia="黑体" w:cs="黑体"/>
          <w:lang w:eastAsia="zh"/>
          <w:woUserID w:val="1"/>
        </w:rPr>
      </w:pPr>
      <w:r>
        <w:rPr>
          <w:rFonts w:hint="eastAsia" w:ascii="黑体" w:hAnsi="黑体" w:eastAsia="黑体" w:cs="黑体"/>
          <w:lang w:eastAsia="zh"/>
          <w:woUserID w:val="1"/>
        </w:rPr>
        <w:t>图 1 通信流程图</w:t>
      </w:r>
    </w:p>
    <w:p w14:paraId="7EAD9376">
      <w:pPr>
        <w:pStyle w:val="4"/>
        <w:numPr>
          <w:ilvl w:val="0"/>
          <w:numId w:val="2"/>
        </w:numPr>
        <w:bidi w:val="0"/>
        <w:ind w:left="0" w:leftChars="0" w:firstLine="0" w:firstLineChars="0"/>
        <w:rPr>
          <w:rFonts w:hint="eastAsia"/>
          <w:lang w:eastAsia="zh"/>
          <w:woUserID w:val="1"/>
        </w:rPr>
      </w:pPr>
      <w:r>
        <w:rPr>
          <w:rFonts w:hint="eastAsia"/>
          <w:lang w:eastAsia="zh"/>
          <w:woUserID w:val="1"/>
        </w:rPr>
        <w:t>数据部分</w:t>
      </w:r>
    </w:p>
    <w:p w14:paraId="65083EF8">
      <w:pPr>
        <w:jc w:val="center"/>
        <w:rPr>
          <w:rFonts w:hint="default"/>
          <w:lang w:eastAsia="zh"/>
          <w:woUserID w:val="1"/>
        </w:rPr>
      </w:pPr>
      <w:r>
        <w:rPr>
          <w:rFonts w:hint="default"/>
          <w:lang w:eastAsia="zh"/>
          <w:woUserID w:val="1"/>
        </w:rPr>
        <w:drawing>
          <wp:inline distT="0" distB="0" distL="114300" distR="114300">
            <wp:extent cx="4265930" cy="7651750"/>
            <wp:effectExtent l="0" t="0" r="127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4265930" cy="7651750"/>
                    </a:xfrm>
                    <a:prstGeom prst="rect">
                      <a:avLst/>
                    </a:prstGeom>
                  </pic:spPr>
                </pic:pic>
              </a:graphicData>
            </a:graphic>
          </wp:inline>
        </w:drawing>
      </w:r>
    </w:p>
    <w:p w14:paraId="1D3F85A5">
      <w:pPr>
        <w:numPr>
          <w:ilvl w:val="0"/>
          <w:numId w:val="0"/>
        </w:numPr>
        <w:ind w:left="0" w:leftChars="0" w:firstLine="0" w:firstLineChars="0"/>
        <w:jc w:val="center"/>
        <w:rPr>
          <w:rFonts w:hint="eastAsia" w:ascii="黑体" w:hAnsi="黑体" w:eastAsia="黑体" w:cs="黑体"/>
          <w:lang w:eastAsia="zh"/>
          <w:woUserID w:val="1"/>
        </w:rPr>
      </w:pPr>
      <w:r>
        <w:rPr>
          <w:rFonts w:hint="eastAsia" w:ascii="黑体" w:hAnsi="黑体" w:eastAsia="黑体" w:cs="黑体"/>
          <w:lang w:eastAsia="zh"/>
          <w:woUserID w:val="1"/>
        </w:rPr>
        <w:t>图 2 数据总览图</w:t>
      </w:r>
    </w:p>
    <w:p w14:paraId="3A94940D">
      <w:pPr>
        <w:jc w:val="center"/>
        <w:rPr>
          <w:rFonts w:hint="eastAsia"/>
          <w:lang w:eastAsia="zh"/>
          <w:woUserID w:val="1"/>
        </w:rPr>
      </w:pPr>
    </w:p>
    <w:p w14:paraId="2A016C18">
      <w:pPr>
        <w:numPr>
          <w:ilvl w:val="0"/>
          <w:numId w:val="3"/>
        </w:numPr>
        <w:spacing w:line="360" w:lineRule="auto"/>
        <w:ind w:left="0" w:leftChars="0" w:firstLine="0" w:firstLineChars="0"/>
        <w:rPr>
          <w:rFonts w:hint="eastAsia" w:ascii="微软雅黑" w:hAnsi="微软雅黑" w:eastAsia="微软雅黑" w:cs="微软雅黑"/>
          <w:b/>
          <w:bCs/>
          <w:sz w:val="24"/>
          <w:szCs w:val="24"/>
          <w:lang w:eastAsia="zh"/>
          <w:woUserID w:val="1"/>
        </w:rPr>
      </w:pPr>
      <w:r>
        <w:rPr>
          <w:rFonts w:hint="eastAsia" w:ascii="微软雅黑" w:hAnsi="微软雅黑" w:eastAsia="微软雅黑" w:cs="微软雅黑"/>
          <w:b/>
          <w:bCs/>
          <w:sz w:val="24"/>
          <w:szCs w:val="24"/>
          <w:lang w:eastAsia="zh"/>
          <w:woUserID w:val="1"/>
        </w:rPr>
        <w:t>配置数据</w:t>
      </w:r>
    </w:p>
    <w:p w14:paraId="62A0222F">
      <w:pPr>
        <w:numPr>
          <w:ilvl w:val="0"/>
          <w:numId w:val="0"/>
        </w:numPr>
        <w:spacing w:line="360" w:lineRule="auto"/>
        <w:ind w:left="0"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角色属性（移动速度、初始血量、攻击力、子弹速度）、敌人属性（血量、攻击力、类型）以及场景属性（名称、怪物配置、出生点、终点）等配置属性存在服务器本地，采用json进行配置。</w:t>
      </w:r>
    </w:p>
    <w:p w14:paraId="37108271">
      <w:pPr>
        <w:numPr>
          <w:ilvl w:val="0"/>
          <w:numId w:val="3"/>
        </w:numPr>
        <w:spacing w:line="360" w:lineRule="auto"/>
        <w:ind w:left="0" w:leftChars="0" w:firstLine="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b/>
          <w:bCs/>
          <w:sz w:val="24"/>
          <w:szCs w:val="24"/>
          <w:lang w:eastAsia="zh"/>
          <w:woUserID w:val="1"/>
        </w:rPr>
        <w:t>存盘数据</w:t>
      </w:r>
    </w:p>
    <w:p w14:paraId="08DD0F9D">
      <w:pPr>
        <w:numPr>
          <w:ilvl w:val="0"/>
          <w:numId w:val="0"/>
        </w:numPr>
        <w:spacing w:line="360" w:lineRule="auto"/>
        <w:ind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账户数据、背包数据等需持久化的数据在更新时进行存盘。</w:t>
      </w:r>
    </w:p>
    <w:p w14:paraId="1CB9DD8F">
      <w:pPr>
        <w:numPr>
          <w:ilvl w:val="0"/>
          <w:numId w:val="3"/>
        </w:numPr>
        <w:spacing w:line="360" w:lineRule="auto"/>
        <w:ind w:left="0" w:leftChars="0" w:firstLine="0" w:firstLineChars="0"/>
        <w:rPr>
          <w:rFonts w:hint="eastAsia" w:ascii="微软雅黑" w:hAnsi="微软雅黑" w:eastAsia="微软雅黑" w:cs="微软雅黑"/>
          <w:b/>
          <w:bCs/>
          <w:sz w:val="24"/>
          <w:szCs w:val="24"/>
          <w:lang w:eastAsia="zh"/>
          <w:woUserID w:val="1"/>
        </w:rPr>
      </w:pPr>
      <w:r>
        <w:rPr>
          <w:rFonts w:hint="eastAsia" w:ascii="微软雅黑" w:hAnsi="微软雅黑" w:eastAsia="微软雅黑" w:cs="微软雅黑"/>
          <w:b/>
          <w:bCs/>
          <w:sz w:val="24"/>
          <w:szCs w:val="24"/>
          <w:lang w:eastAsia="zh"/>
          <w:woUserID w:val="1"/>
        </w:rPr>
        <w:t>通信数据</w:t>
      </w:r>
    </w:p>
    <w:p w14:paraId="33D1B88A">
      <w:pPr>
        <w:spacing w:line="360" w:lineRule="auto"/>
        <w:ind w:left="0"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登录阶段主要包含注册、登入、登出三条命令及对应的信息</w:t>
      </w:r>
    </w:p>
    <w:p w14:paraId="5C3EA328">
      <w:pPr>
        <w:spacing w:line="360" w:lineRule="auto"/>
        <w:ind w:left="0"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在匹配（准备）阶段，登录结束后发送场景概要信息请求。在玩家选择场景后请求对应的房间和积分榜信息进行返回。随后是创建房间、进入房间、退出房间三种命令及其对应的包。</w:t>
      </w:r>
    </w:p>
    <w:p w14:paraId="6374663A">
      <w:pPr>
        <w:spacing w:line="360" w:lineRule="auto"/>
        <w:ind w:left="0"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对局阶段中，首先由客户端拉取场景信息（怪物、角色、交互物），初始化后告知服务器已做好准备，等待服务器发送开始通知。正式对局中信息主要分为两类。高频的信息作为属性同步，在检测到数据存在修改时分组一起进行同步，主要包括角色、怪物、子弹的位置、旋转等信息。另一类低频的信息主要作为远程函数调用的信息，主要包括场景的物品交互、角色部分状态的动画等。此外，为了满足服务器的校验，会由客户端将检测到的碰撞信息进行上传，由服务端进行模糊校验裁决后进行缓存，用于伤害判定及交互请求的判定。</w:t>
      </w:r>
    </w:p>
    <w:p w14:paraId="281F6E3B">
      <w:pPr>
        <w:numPr>
          <w:ilvl w:val="0"/>
          <w:numId w:val="3"/>
        </w:numPr>
        <w:spacing w:line="360" w:lineRule="auto"/>
        <w:ind w:left="0" w:leftChars="0" w:firstLine="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b/>
          <w:bCs/>
          <w:sz w:val="24"/>
          <w:szCs w:val="24"/>
          <w:lang w:eastAsia="zh"/>
          <w:woUserID w:val="1"/>
        </w:rPr>
        <w:t>结算阶段：</w:t>
      </w:r>
    </w:p>
    <w:p w14:paraId="68B25AD0">
      <w:pPr>
        <w:numPr>
          <w:ilvl w:val="0"/>
          <w:numId w:val="0"/>
        </w:numPr>
        <w:spacing w:line="360" w:lineRule="auto"/>
        <w:ind w:leftChars="0" w:firstLine="420" w:firstLineChars="0"/>
        <w:rPr>
          <w:rFonts w:hint="eastAsia" w:ascii="微软雅黑" w:hAnsi="微软雅黑" w:eastAsia="微软雅黑" w:cs="微软雅黑"/>
          <w:sz w:val="24"/>
          <w:szCs w:val="24"/>
          <w:lang w:eastAsia="zh"/>
          <w:woUserID w:val="1"/>
        </w:rPr>
      </w:pPr>
      <w:r>
        <w:rPr>
          <w:rFonts w:hint="eastAsia" w:ascii="微软雅黑" w:hAnsi="微软雅黑" w:eastAsia="微软雅黑" w:cs="微软雅黑"/>
          <w:sz w:val="24"/>
          <w:szCs w:val="24"/>
          <w:lang w:eastAsia="zh"/>
          <w:woUserID w:val="1"/>
        </w:rPr>
        <w:t>主要为结算信息。</w:t>
      </w:r>
    </w:p>
    <w:p w14:paraId="274AD923">
      <w:pPr>
        <w:pStyle w:val="4"/>
        <w:numPr>
          <w:ilvl w:val="0"/>
          <w:numId w:val="2"/>
        </w:numPr>
        <w:bidi w:val="0"/>
        <w:ind w:left="0" w:leftChars="0" w:firstLine="0" w:firstLineChars="0"/>
        <w:rPr>
          <w:rFonts w:hint="eastAsia"/>
          <w:lang w:eastAsia="zh"/>
          <w:woUserID w:val="1"/>
        </w:rPr>
      </w:pPr>
      <w:r>
        <w:rPr>
          <w:rFonts w:hint="eastAsia"/>
          <w:lang w:eastAsia="zh"/>
          <w:woUserID w:val="1"/>
        </w:rPr>
        <w:t>客户端</w:t>
      </w:r>
    </w:p>
    <w:p w14:paraId="71FA0D05">
      <w:pPr>
        <w:numPr>
          <w:ilvl w:val="0"/>
          <w:numId w:val="0"/>
        </w:numPr>
        <w:ind w:leftChars="0"/>
        <w:rPr>
          <w:rFonts w:hint="default"/>
          <w:lang w:eastAsia="zh"/>
          <w:woUserID w:val="1"/>
        </w:rPr>
      </w:pPr>
      <w:r>
        <w:rPr>
          <w:rFonts w:hint="default"/>
          <w:lang w:eastAsia="zh"/>
          <w:woUserID w:val="1"/>
        </w:rPr>
        <w:drawing>
          <wp:inline distT="0" distB="0" distL="114300" distR="114300">
            <wp:extent cx="5266690" cy="2962910"/>
            <wp:effectExtent l="0" t="0" r="1016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430253CD">
      <w:pPr>
        <w:numPr>
          <w:ilvl w:val="0"/>
          <w:numId w:val="0"/>
        </w:numPr>
        <w:ind w:leftChars="0"/>
        <w:jc w:val="center"/>
        <w:rPr>
          <w:rFonts w:hint="eastAsia"/>
          <w:lang w:eastAsia="zh"/>
          <w:woUserID w:val="1"/>
        </w:rPr>
      </w:pPr>
      <w:r>
        <w:rPr>
          <w:rFonts w:hint="eastAsia" w:ascii="黑体" w:hAnsi="黑体" w:eastAsia="黑体" w:cs="黑体"/>
          <w:lang w:eastAsia="zh"/>
          <w:woUserID w:val="1"/>
        </w:rPr>
        <w:t>图 3 客户端架构图</w:t>
      </w:r>
    </w:p>
    <w:p w14:paraId="3065292D">
      <w:pPr>
        <w:spacing w:line="360" w:lineRule="auto"/>
        <w:ind w:left="0" w:leftChars="0" w:firstLine="0" w:firstLineChars="0"/>
        <w:rPr>
          <w:rFonts w:hint="eastAsia"/>
          <w:b/>
          <w:bCs/>
          <w:sz w:val="24"/>
          <w:szCs w:val="24"/>
          <w:lang w:eastAsia="zh"/>
          <w:woUserID w:val="1"/>
        </w:rPr>
      </w:pPr>
      <w:r>
        <w:rPr>
          <w:rFonts w:hint="eastAsia"/>
          <w:b/>
          <w:bCs/>
          <w:lang w:eastAsia="zh"/>
          <w:woUserID w:val="1"/>
        </w:rPr>
        <w:t xml:space="preserve">1. </w:t>
      </w:r>
      <w:r>
        <w:rPr>
          <w:rFonts w:hint="eastAsia"/>
          <w:b/>
          <w:bCs/>
          <w:sz w:val="24"/>
          <w:szCs w:val="24"/>
          <w:lang w:eastAsia="zh"/>
          <w:woUserID w:val="1"/>
        </w:rPr>
        <w:t xml:space="preserve">游戏流程管理器： </w:t>
      </w:r>
    </w:p>
    <w:p w14:paraId="21B823FE">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负责记录游戏信息，推进游戏流程，包括对局前通知各个系统进行初始化，等各个系统准备完毕后发出开始信号。在结束对局时，告知各系统清理现场。在登陆后进行断线重连相关逻辑的实现，出现网络中断等异常及时暂停游戏，等待一定时长可自动执行退出逻辑。记录游戏阶段、对局模式及积分等全局信息。</w:t>
      </w:r>
    </w:p>
    <w:p w14:paraId="0E88A702">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事件管理器：</w:t>
      </w:r>
    </w:p>
    <w:p w14:paraId="0DE51B52">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负责接收和分发来自各个系统的信息，在架构中担任信使的工作。</w:t>
      </w:r>
    </w:p>
    <w:p w14:paraId="741D7494">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网络模块：</w:t>
      </w:r>
    </w:p>
    <w:p w14:paraId="5113427B">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负责与服务器通信。为了不阻塞主线程且保证通信，共分配三个线程进行。与服务器失去连接后会进行重连尝试。重连到达指定最大次数则告知网络异常，放弃重试。网络模块与其他模块的通信均通过事件管理器进行转发。</w:t>
      </w:r>
    </w:p>
    <w:p w14:paraId="2E55EB9B">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角色管理器</w:t>
      </w:r>
    </w:p>
    <w:p w14:paraId="06EFB168">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仅在联机模式下发挥作用，负责同步远端角色的信息，上传本地角色位置旋转等状态数据。在对局结束后清理所有角色。</w:t>
      </w:r>
    </w:p>
    <w:p w14:paraId="74D64D43">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输入管理器</w:t>
      </w:r>
    </w:p>
    <w:p w14:paraId="606DC0C8">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将物理输入抽象为逻辑输入，作为角色控制器的输入</w:t>
      </w:r>
    </w:p>
    <w:p w14:paraId="72DB5472">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角色控制器</w:t>
      </w:r>
    </w:p>
    <w:p w14:paraId="3378A4D4">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接收输入管理器或角色管理器的信息，进行角色的行为模拟。</w:t>
      </w:r>
    </w:p>
    <w:p w14:paraId="278877E3">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怪物管理器：</w:t>
      </w:r>
    </w:p>
    <w:p w14:paraId="61CD2D12">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负责管理怪物配置及初始位置。在单机模式下负责初始化，在联机模式下还需负责怪物信息的同步和上传。由于服务器无法获取场景信息，所有怪物的寻路信息仍需在客户端获取。因此采用监听模式，在同步时服务器会指定一个id，其对应的客户端无需同步位置旋转信息。</w:t>
      </w:r>
    </w:p>
    <w:p w14:paraId="03D22F96">
      <w:pPr>
        <w:spacing w:line="360" w:lineRule="auto"/>
        <w:ind w:left="0" w:leftChars="0" w:firstLine="0" w:firstLineChars="0"/>
        <w:rPr>
          <w:rFonts w:hint="eastAsia"/>
          <w:sz w:val="24"/>
          <w:szCs w:val="24"/>
          <w:lang w:eastAsia="zh"/>
          <w:woUserID w:val="1"/>
        </w:rPr>
      </w:pPr>
      <w:r>
        <w:rPr>
          <w:rFonts w:hint="eastAsia"/>
          <w:sz w:val="24"/>
          <w:szCs w:val="24"/>
          <w:lang w:eastAsia="zh"/>
          <w:woUserID w:val="1"/>
        </w:rPr>
        <w:t>当对局结束时，负责所有怪物的回收。</w:t>
      </w:r>
    </w:p>
    <w:p w14:paraId="18030285">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怪物控制器：</w:t>
      </w:r>
    </w:p>
    <w:p w14:paraId="7D8592B0">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当为联机模式时，通过同步信息判断是否进行模拟。若无需模拟，则根据怪物管理器下发位置信息进行插值运算，并同步其他属性。若需模拟，则与单机模式一样，进行寻路等行为树的执行。</w:t>
      </w:r>
    </w:p>
    <w:p w14:paraId="775BF9E4">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场景物品管理器：</w:t>
      </w:r>
    </w:p>
    <w:p w14:paraId="5B9E7EF6">
      <w:pPr>
        <w:numPr>
          <w:ilvl w:val="0"/>
          <w:numId w:val="0"/>
        </w:numPr>
        <w:spacing w:line="360" w:lineRule="auto"/>
        <w:ind w:leftChars="0" w:firstLine="420" w:firstLineChars="0"/>
        <w:rPr>
          <w:rFonts w:hint="eastAsia"/>
          <w:sz w:val="24"/>
          <w:szCs w:val="24"/>
          <w:lang w:eastAsia="zh"/>
          <w:woUserID w:val="1"/>
        </w:rPr>
      </w:pPr>
      <w:r>
        <w:rPr>
          <w:rFonts w:hint="eastAsia"/>
          <w:sz w:val="24"/>
          <w:szCs w:val="24"/>
          <w:lang w:eastAsia="zh"/>
          <w:woUserID w:val="1"/>
        </w:rPr>
        <w:t>负责可交互物品的管理。在单机模式中负责初始化，在联机模式下负责收指令并进行相应响应。在对局结束时需进行现场的还原。</w:t>
      </w:r>
    </w:p>
    <w:p w14:paraId="780813D6">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子弹池：</w:t>
      </w:r>
    </w:p>
    <w:p w14:paraId="7E11E58C">
      <w:pPr>
        <w:numPr>
          <w:ilvl w:val="0"/>
          <w:numId w:val="0"/>
        </w:num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负责同步子弹信息，单机状态下进行子弹的回收复用。</w:t>
      </w:r>
    </w:p>
    <w:p w14:paraId="3E6555C2">
      <w:pPr>
        <w:numPr>
          <w:ilvl w:val="0"/>
          <w:numId w:val="4"/>
        </w:numPr>
        <w:spacing w:line="360" w:lineRule="auto"/>
        <w:ind w:left="0" w:leftChars="0" w:firstLine="0" w:firstLineChars="0"/>
        <w:rPr>
          <w:rFonts w:hint="eastAsia"/>
          <w:b/>
          <w:bCs/>
          <w:sz w:val="24"/>
          <w:szCs w:val="24"/>
          <w:lang w:eastAsia="zh"/>
          <w:woUserID w:val="1"/>
        </w:rPr>
      </w:pPr>
      <w:r>
        <w:rPr>
          <w:rFonts w:hint="eastAsia"/>
          <w:b/>
          <w:bCs/>
          <w:sz w:val="24"/>
          <w:szCs w:val="24"/>
          <w:lang w:eastAsia="zh"/>
          <w:woUserID w:val="1"/>
        </w:rPr>
        <w:t>界面管理器：</w:t>
      </w:r>
    </w:p>
    <w:p w14:paraId="6A1835E6">
      <w:pPr>
        <w:spacing w:line="360" w:lineRule="auto"/>
        <w:ind w:left="0" w:leftChars="0" w:firstLine="420" w:firstLineChars="0"/>
        <w:rPr>
          <w:rFonts w:hint="eastAsia"/>
          <w:sz w:val="24"/>
          <w:szCs w:val="24"/>
          <w:lang w:eastAsia="zh"/>
          <w:woUserID w:val="1"/>
        </w:rPr>
      </w:pPr>
      <w:r>
        <w:rPr>
          <w:rFonts w:hint="eastAsia"/>
          <w:sz w:val="24"/>
          <w:szCs w:val="24"/>
          <w:lang w:eastAsia="zh"/>
          <w:woUserID w:val="1"/>
        </w:rPr>
        <w:t>统一管理所有界面，实现界面的复用。</w:t>
      </w:r>
    </w:p>
    <w:p w14:paraId="7AD6775C">
      <w:pPr>
        <w:numPr>
          <w:ilvl w:val="0"/>
          <w:numId w:val="0"/>
        </w:numPr>
        <w:ind w:left="0" w:leftChars="0" w:firstLine="0" w:firstLineChars="0"/>
        <w:rPr>
          <w:rFonts w:hint="eastAsia"/>
          <w:lang w:eastAsia="zh"/>
          <w:woUserID w:val="1"/>
        </w:rPr>
      </w:pPr>
    </w:p>
    <w:p w14:paraId="00D03944">
      <w:pPr>
        <w:pStyle w:val="4"/>
        <w:numPr>
          <w:ilvl w:val="0"/>
          <w:numId w:val="2"/>
        </w:numPr>
        <w:bidi w:val="0"/>
        <w:ind w:left="0" w:leftChars="0" w:firstLine="0" w:firstLineChars="0"/>
        <w:rPr>
          <w:rFonts w:hint="eastAsia"/>
          <w:lang w:eastAsia="zh"/>
          <w:woUserID w:val="2"/>
        </w:rPr>
      </w:pPr>
      <w:r>
        <w:rPr>
          <w:rFonts w:hint="eastAsia"/>
          <w:lang w:eastAsia="zh"/>
          <w:woUserID w:val="2"/>
        </w:rPr>
        <w:t>服务端</w:t>
      </w:r>
    </w:p>
    <w:p w14:paraId="753552A3">
      <w:pPr>
        <w:numPr>
          <w:ilvl w:val="0"/>
          <w:numId w:val="0"/>
        </w:numPr>
        <w:ind w:leftChars="0"/>
        <w:jc w:val="center"/>
        <w:rPr>
          <w:rFonts w:hint="default"/>
          <w:lang w:eastAsia="zh"/>
          <w:woUserID w:val="1"/>
        </w:rPr>
      </w:pPr>
      <w:r>
        <w:rPr>
          <w:rFonts w:hint="default"/>
          <w:lang w:eastAsia="zh"/>
          <w:woUserID w:val="1"/>
        </w:rPr>
        <w:drawing>
          <wp:inline distT="0" distB="0" distL="114300" distR="114300">
            <wp:extent cx="5268595" cy="5465445"/>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68595" cy="5465445"/>
                    </a:xfrm>
                    <a:prstGeom prst="rect">
                      <a:avLst/>
                    </a:prstGeom>
                  </pic:spPr>
                </pic:pic>
              </a:graphicData>
            </a:graphic>
          </wp:inline>
        </w:drawing>
      </w:r>
    </w:p>
    <w:p w14:paraId="7405C5F9">
      <w:pPr>
        <w:numPr>
          <w:ilvl w:val="0"/>
          <w:numId w:val="0"/>
        </w:numPr>
        <w:ind w:leftChars="0"/>
        <w:jc w:val="center"/>
        <w:rPr>
          <w:rFonts w:hint="eastAsia"/>
          <w:lang w:eastAsia="zh"/>
          <w:woUserID w:val="1"/>
        </w:rPr>
      </w:pPr>
      <w:r>
        <w:rPr>
          <w:rFonts w:hint="eastAsia" w:ascii="黑体" w:hAnsi="黑体" w:eastAsia="黑体" w:cs="黑体"/>
          <w:lang w:eastAsia="zh"/>
          <w:woUserID w:val="1"/>
        </w:rPr>
        <w:t>图 4 服务端架构图</w:t>
      </w:r>
    </w:p>
    <w:p w14:paraId="228A688A">
      <w:pPr>
        <w:spacing w:line="360" w:lineRule="auto"/>
        <w:rPr>
          <w:rFonts w:hint="eastAsia" w:ascii="微软雅黑" w:hAnsi="微软雅黑" w:eastAsia="微软雅黑" w:cs="微软雅黑"/>
          <w:sz w:val="24"/>
          <w:szCs w:val="24"/>
          <w:lang w:eastAsia="zh"/>
          <w:woUserID w:val="2"/>
        </w:rPr>
      </w:pPr>
      <w:r>
        <w:rPr>
          <w:rFonts w:hint="eastAsia" w:ascii="微软雅黑" w:hAnsi="微软雅黑" w:eastAsia="微软雅黑" w:cs="微软雅黑"/>
          <w:b/>
          <w:bCs/>
          <w:sz w:val="24"/>
          <w:szCs w:val="24"/>
          <w:lang w:eastAsia="zh"/>
          <w:woUserID w:val="1"/>
        </w:rPr>
        <w:t>1.</w:t>
      </w:r>
      <w:r>
        <w:rPr>
          <w:rFonts w:hint="eastAsia" w:ascii="微软雅黑" w:hAnsi="微软雅黑" w:eastAsia="微软雅黑" w:cs="微软雅黑"/>
          <w:b/>
          <w:bCs/>
          <w:sz w:val="24"/>
          <w:szCs w:val="24"/>
          <w:lang w:eastAsia="zh"/>
          <w:woUserID w:val="2"/>
        </w:rPr>
        <w:t>玩家管理器：</w:t>
      </w:r>
      <w:r>
        <w:rPr>
          <w:rFonts w:hint="eastAsia" w:ascii="微软雅黑" w:hAnsi="微软雅黑" w:eastAsia="微软雅黑" w:cs="微软雅黑"/>
          <w:sz w:val="24"/>
          <w:szCs w:val="24"/>
          <w:lang w:eastAsia="zh"/>
          <w:woUserID w:val="2"/>
        </w:rPr>
        <w:br w:type="textWrapping"/>
      </w:r>
      <w:r>
        <w:rPr>
          <w:rFonts w:hint="eastAsia" w:ascii="微软雅黑" w:hAnsi="微软雅黑" w:eastAsia="微软雅黑" w:cs="微软雅黑"/>
          <w:sz w:val="24"/>
          <w:szCs w:val="24"/>
          <w:lang w:eastAsia="zh"/>
          <w:woUserID w:val="1"/>
        </w:rPr>
        <w:tab/>
      </w:r>
      <w:r>
        <w:rPr>
          <w:rFonts w:hint="eastAsia" w:ascii="微软雅黑" w:hAnsi="微软雅黑" w:eastAsia="微软雅黑" w:cs="微软雅黑"/>
          <w:sz w:val="24"/>
          <w:szCs w:val="24"/>
          <w:lang w:eastAsia="zh"/>
          <w:woUserID w:val="2"/>
        </w:rPr>
        <w:t>负责玩家的登录及创建，记录在线的玩家信息。</w:t>
      </w:r>
    </w:p>
    <w:p w14:paraId="6B894384">
      <w:pPr>
        <w:spacing w:line="360" w:lineRule="auto"/>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2.</w:t>
      </w:r>
      <w:r>
        <w:rPr>
          <w:rFonts w:hint="eastAsia" w:ascii="微软雅黑" w:hAnsi="微软雅黑" w:eastAsia="微软雅黑" w:cs="微软雅黑"/>
          <w:b/>
          <w:bCs/>
          <w:sz w:val="24"/>
          <w:szCs w:val="24"/>
          <w:lang w:eastAsia="zh"/>
          <w:woUserID w:val="2"/>
        </w:rPr>
        <w:t>房间管理器：</w:t>
      </w:r>
    </w:p>
    <w:p w14:paraId="1203CABC">
      <w:pPr>
        <w:spacing w:line="360" w:lineRule="auto"/>
        <w:ind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负责记录房间信息，控制房间的创建及销毁。在对局开始后，根据客户端发送的信息进行场景信息的维护与模拟，主要分为同步，校验与断线重连。</w:t>
      </w:r>
      <w:r>
        <w:rPr>
          <w:rFonts w:hint="eastAsia" w:ascii="微软雅黑" w:hAnsi="微软雅黑" w:eastAsia="微软雅黑" w:cs="微软雅黑"/>
          <w:sz w:val="24"/>
          <w:szCs w:val="24"/>
          <w:lang w:eastAsia="zh"/>
          <w:woUserID w:val="2"/>
        </w:rPr>
        <w:br w:type="textWrapping"/>
      </w:r>
      <w:r>
        <w:rPr>
          <w:rFonts w:hint="eastAsia" w:ascii="微软雅黑" w:hAnsi="微软雅黑" w:eastAsia="微软雅黑" w:cs="微软雅黑"/>
          <w:b/>
          <w:bCs/>
          <w:sz w:val="24"/>
          <w:szCs w:val="24"/>
          <w:lang w:eastAsia="zh"/>
          <w:woUserID w:val="1"/>
        </w:rPr>
        <w:t>3.</w:t>
      </w:r>
      <w:r>
        <w:rPr>
          <w:rFonts w:hint="eastAsia" w:ascii="微软雅黑" w:hAnsi="微软雅黑" w:eastAsia="微软雅黑" w:cs="微软雅黑"/>
          <w:b/>
          <w:bCs/>
          <w:sz w:val="24"/>
          <w:szCs w:val="24"/>
          <w:lang w:eastAsia="zh"/>
          <w:woUserID w:val="2"/>
        </w:rPr>
        <w:t>同步</w:t>
      </w:r>
    </w:p>
    <w:p w14:paraId="66464581">
      <w:pPr>
        <w:spacing w:line="360" w:lineRule="auto"/>
        <w:ind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同步信息大致分为角色同步，子弹同步和怪物同步。服务器会按房间ID维护每个房间的信息及同步信息。同步信息将在服务器的每一帧更新，并把改变的信息广播给房间内所有玩家。</w:t>
      </w:r>
    </w:p>
    <w:p w14:paraId="6D100223">
      <w:pPr>
        <w:spacing w:line="360" w:lineRule="auto"/>
        <w:ind w:firstLine="420" w:firstLineChars="0"/>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3.1</w:t>
      </w:r>
      <w:r>
        <w:rPr>
          <w:rFonts w:hint="eastAsia" w:ascii="微软雅黑" w:hAnsi="微软雅黑" w:eastAsia="微软雅黑" w:cs="微软雅黑"/>
          <w:b/>
          <w:bCs/>
          <w:sz w:val="24"/>
          <w:szCs w:val="24"/>
          <w:lang w:eastAsia="zh"/>
          <w:woUserID w:val="2"/>
        </w:rPr>
        <w:t>角色同步：</w:t>
      </w:r>
    </w:p>
    <w:p w14:paraId="063F903A">
      <w:pPr>
        <w:spacing w:line="360" w:lineRule="auto"/>
        <w:ind w:left="420" w:leftChars="0"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服务器在接收到客户端角色同步时会更新该角色的信息，在每一帧广播给当前房间内玩家。</w:t>
      </w:r>
    </w:p>
    <w:p w14:paraId="0307E336">
      <w:pPr>
        <w:spacing w:line="360" w:lineRule="auto"/>
        <w:ind w:firstLine="420" w:firstLineChars="0"/>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3.2</w:t>
      </w:r>
      <w:r>
        <w:rPr>
          <w:rFonts w:hint="eastAsia" w:ascii="微软雅黑" w:hAnsi="微软雅黑" w:eastAsia="微软雅黑" w:cs="微软雅黑"/>
          <w:b/>
          <w:bCs/>
          <w:sz w:val="24"/>
          <w:szCs w:val="24"/>
          <w:lang w:eastAsia="zh"/>
          <w:woUserID w:val="2"/>
        </w:rPr>
        <w:t>子弹同步：</w:t>
      </w:r>
    </w:p>
    <w:p w14:paraId="606627E9">
      <w:pPr>
        <w:spacing w:line="360" w:lineRule="auto"/>
        <w:ind w:left="420" w:leftChars="0"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服务器在接收到客户端攻击请求后校验并生成一颗子弹，在每一帧更新子弹状态并广播给房间内玩家。</w:t>
      </w:r>
    </w:p>
    <w:p w14:paraId="70ECF3EE">
      <w:pPr>
        <w:spacing w:line="360" w:lineRule="auto"/>
        <w:ind w:firstLine="420" w:firstLineChars="0"/>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3.3</w:t>
      </w:r>
      <w:r>
        <w:rPr>
          <w:rFonts w:hint="eastAsia" w:ascii="微软雅黑" w:hAnsi="微软雅黑" w:eastAsia="微软雅黑" w:cs="微软雅黑"/>
          <w:b/>
          <w:bCs/>
          <w:sz w:val="24"/>
          <w:szCs w:val="24"/>
          <w:lang w:eastAsia="zh"/>
          <w:woUserID w:val="2"/>
        </w:rPr>
        <w:t>怪物同步：</w:t>
      </w:r>
    </w:p>
    <w:p w14:paraId="522D802D">
      <w:pPr>
        <w:spacing w:line="360" w:lineRule="auto"/>
        <w:ind w:left="420" w:leftChars="0"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由于服务器不能取得客户端全部地图数据，所以怪物的位置信息由服务器选定的房间内一人做更新，再同步给其他玩家。</w:t>
      </w:r>
    </w:p>
    <w:p w14:paraId="5EAB18D2">
      <w:pPr>
        <w:spacing w:line="360" w:lineRule="auto"/>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4.</w:t>
      </w:r>
      <w:r>
        <w:rPr>
          <w:rFonts w:hint="eastAsia" w:ascii="微软雅黑" w:hAnsi="微软雅黑" w:eastAsia="微软雅黑" w:cs="微软雅黑"/>
          <w:b/>
          <w:bCs/>
          <w:sz w:val="24"/>
          <w:szCs w:val="24"/>
          <w:lang w:eastAsia="zh"/>
          <w:woUserID w:val="2"/>
        </w:rPr>
        <w:t>校验</w:t>
      </w:r>
    </w:p>
    <w:p w14:paraId="0FACD10F">
      <w:pPr>
        <w:spacing w:line="360" w:lineRule="auto"/>
        <w:ind w:firstLine="420" w:firstLineChars="0"/>
        <w:rPr>
          <w:rFonts w:hint="eastAsia" w:ascii="微软雅黑" w:hAnsi="微软雅黑" w:eastAsia="微软雅黑" w:cs="微软雅黑"/>
          <w:sz w:val="24"/>
          <w:szCs w:val="24"/>
          <w:lang w:eastAsia="zh"/>
          <w:woUserID w:val="2"/>
        </w:rPr>
      </w:pPr>
      <w:r>
        <w:rPr>
          <w:rFonts w:hint="eastAsia" w:ascii="微软雅黑" w:hAnsi="微软雅黑" w:eastAsia="微软雅黑" w:cs="微软雅黑"/>
          <w:sz w:val="24"/>
          <w:szCs w:val="24"/>
          <w:lang w:eastAsia="zh"/>
          <w:woUserID w:val="2"/>
        </w:rPr>
        <w:t>主要为碰撞校验，在接收到客户端碰撞请求后将请求加入队列，在服务器每一帧处理碰撞队列中的请求，根据不同的碰撞类型制定了不同的模糊范围，如果碰撞类型为伤害碰撞则立即处理；否则判断碰撞物体间的距离，若距离小于最小模糊范围则立即处理，距离处在最小模糊范围与最大模糊范围之间则认为两者未来有可能发生碰撞，但在此时不做处理，将其继续保留在队列中，若距离大于最大模糊范围则认为碰撞没有发生，将其从队列中移除。</w:t>
      </w:r>
    </w:p>
    <w:p w14:paraId="37CE0D76">
      <w:pPr>
        <w:spacing w:line="360" w:lineRule="auto"/>
        <w:rPr>
          <w:rFonts w:hint="eastAsia" w:ascii="微软雅黑" w:hAnsi="微软雅黑" w:eastAsia="微软雅黑" w:cs="微软雅黑"/>
          <w:b/>
          <w:bCs/>
          <w:sz w:val="24"/>
          <w:szCs w:val="24"/>
          <w:lang w:eastAsia="zh"/>
          <w:woUserID w:val="2"/>
        </w:rPr>
      </w:pPr>
      <w:r>
        <w:rPr>
          <w:rFonts w:hint="eastAsia" w:ascii="微软雅黑" w:hAnsi="微软雅黑" w:eastAsia="微软雅黑" w:cs="微软雅黑"/>
          <w:b/>
          <w:bCs/>
          <w:sz w:val="24"/>
          <w:szCs w:val="24"/>
          <w:lang w:eastAsia="zh"/>
          <w:woUserID w:val="1"/>
        </w:rPr>
        <w:t>5.</w:t>
      </w:r>
      <w:r>
        <w:rPr>
          <w:rFonts w:hint="eastAsia" w:ascii="微软雅黑" w:hAnsi="微软雅黑" w:eastAsia="微软雅黑" w:cs="微软雅黑"/>
          <w:b/>
          <w:bCs/>
          <w:sz w:val="24"/>
          <w:szCs w:val="24"/>
          <w:lang w:eastAsia="zh"/>
          <w:woUserID w:val="2"/>
        </w:rPr>
        <w:t>断线重连</w:t>
      </w:r>
    </w:p>
    <w:p w14:paraId="7562204C">
      <w:pPr>
        <w:spacing w:line="360" w:lineRule="auto"/>
        <w:ind w:firstLine="420" w:firstLineChars="0"/>
        <w:rPr>
          <w:rFonts w:hint="default"/>
          <w:lang w:eastAsia="zh"/>
          <w:woUserID w:val="1"/>
        </w:rPr>
      </w:pPr>
      <w:r>
        <w:rPr>
          <w:rFonts w:hint="eastAsia" w:ascii="微软雅黑" w:hAnsi="微软雅黑" w:eastAsia="微软雅黑" w:cs="微软雅黑"/>
          <w:sz w:val="24"/>
          <w:szCs w:val="24"/>
          <w:lang w:eastAsia="zh"/>
          <w:woUserID w:val="2"/>
        </w:rPr>
        <w:t>在检测到玩家断线后记录玩家ID，停止对该玩家发送同步数据，在该玩家重连后恢复同步。</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59EA"/>
    <w:multiLevelType w:val="singleLevel"/>
    <w:tmpl w:val="9FBF59EA"/>
    <w:lvl w:ilvl="0" w:tentative="0">
      <w:start w:val="1"/>
      <w:numFmt w:val="decimal"/>
      <w:suff w:val="space"/>
      <w:lvlText w:val="%1."/>
      <w:lvlJc w:val="left"/>
    </w:lvl>
  </w:abstractNum>
  <w:abstractNum w:abstractNumId="1">
    <w:nsid w:val="BF6C12D4"/>
    <w:multiLevelType w:val="singleLevel"/>
    <w:tmpl w:val="BF6C12D4"/>
    <w:lvl w:ilvl="0" w:tentative="0">
      <w:start w:val="2"/>
      <w:numFmt w:val="decimal"/>
      <w:suff w:val="space"/>
      <w:lvlText w:val="%1."/>
      <w:lvlJc w:val="left"/>
    </w:lvl>
  </w:abstractNum>
  <w:abstractNum w:abstractNumId="2">
    <w:nsid w:val="FFAFFAB9"/>
    <w:multiLevelType w:val="singleLevel"/>
    <w:tmpl w:val="FFAFFAB9"/>
    <w:lvl w:ilvl="0" w:tentative="0">
      <w:start w:val="1"/>
      <w:numFmt w:val="chineseCounting"/>
      <w:suff w:val="nothing"/>
      <w:lvlText w:val="%1、"/>
      <w:lvlJc w:val="left"/>
      <w:rPr>
        <w:rFonts w:hint="eastAsia"/>
      </w:rPr>
    </w:lvl>
  </w:abstractNum>
  <w:abstractNum w:abstractNumId="3">
    <w:nsid w:val="39832063"/>
    <w:multiLevelType w:val="singleLevel"/>
    <w:tmpl w:val="39832063"/>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2EDCBD24"/>
    <w:rsid w:val="323B4D81"/>
    <w:rsid w:val="34B70380"/>
    <w:rsid w:val="3AE174A3"/>
    <w:rsid w:val="3BE744F9"/>
    <w:rsid w:val="3EF63402"/>
    <w:rsid w:val="3EFFC914"/>
    <w:rsid w:val="43446334"/>
    <w:rsid w:val="44A84E71"/>
    <w:rsid w:val="477DCE1E"/>
    <w:rsid w:val="573E1E21"/>
    <w:rsid w:val="5B487E91"/>
    <w:rsid w:val="5BF10FD3"/>
    <w:rsid w:val="5CF9550F"/>
    <w:rsid w:val="5EFEBDE8"/>
    <w:rsid w:val="68CA2609"/>
    <w:rsid w:val="68CC1AED"/>
    <w:rsid w:val="69BB0F42"/>
    <w:rsid w:val="6A637494"/>
    <w:rsid w:val="6B3E0627"/>
    <w:rsid w:val="6BB3C976"/>
    <w:rsid w:val="6BCF62E6"/>
    <w:rsid w:val="6CD3A16D"/>
    <w:rsid w:val="6D535020"/>
    <w:rsid w:val="6E5F49A6"/>
    <w:rsid w:val="6FFF37D2"/>
    <w:rsid w:val="70DE2EF1"/>
    <w:rsid w:val="70F6E7D2"/>
    <w:rsid w:val="72EF9D37"/>
    <w:rsid w:val="74F3B640"/>
    <w:rsid w:val="7AFF2C51"/>
    <w:rsid w:val="7C5F4108"/>
    <w:rsid w:val="7CB9332F"/>
    <w:rsid w:val="7DF3F03B"/>
    <w:rsid w:val="7F79C282"/>
    <w:rsid w:val="7F7B6CAE"/>
    <w:rsid w:val="7FBF6DD0"/>
    <w:rsid w:val="7FCD17FE"/>
    <w:rsid w:val="7FD7E9A0"/>
    <w:rsid w:val="7FE9FBB2"/>
    <w:rsid w:val="8FFFA67E"/>
    <w:rsid w:val="A97F623E"/>
    <w:rsid w:val="AEFC6488"/>
    <w:rsid w:val="AFBF8780"/>
    <w:rsid w:val="BEEFCB4B"/>
    <w:rsid w:val="BFE6F841"/>
    <w:rsid w:val="D4F50B44"/>
    <w:rsid w:val="D5DE8897"/>
    <w:rsid w:val="E2FBCF5D"/>
    <w:rsid w:val="E7FE3684"/>
    <w:rsid w:val="EEFF0AF4"/>
    <w:rsid w:val="EF7FFE0D"/>
    <w:rsid w:val="EFFF70E4"/>
    <w:rsid w:val="F7EEC240"/>
    <w:rsid w:val="FBF75102"/>
    <w:rsid w:val="FDDC5620"/>
    <w:rsid w:val="FDEA700A"/>
    <w:rsid w:val="FDFFD060"/>
    <w:rsid w:val="FED6EE17"/>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4"/>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正文 Char"/>
    <w:link w:val="1"/>
    <w:uiPriority w:val="0"/>
    <w:rPr>
      <w:rFonts w:ascii="Arial" w:hAnsi="Arial" w:eastAsia="微软雅黑"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0</Words>
  <Characters>0</Characters>
  <Lines>0</Lines>
  <Paragraphs>0</Paragraphs>
  <TotalTime>0</TotalTime>
  <ScaleCrop>false</ScaleCrop>
  <LinksUpToDate>false</LinksUpToDate>
  <CharactersWithSpaces>0</CharactersWithSpaces>
  <Application>WPS Office WWO_wpscloud_20240808194330-f38ae39f74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terms:modified xsi:type="dcterms:W3CDTF">2024-08-15T11:42:37Z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2052-12.9.0.17864</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63F3039BA3CFEF2D2D79BD666B9D3621_43</vt:lpwstr>
  </property>
</Properties>
</file>