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EACD67" Type="http://schemas.openxmlformats.org/officeDocument/2006/relationships/officeDocument" Target="word/document.xml"/><Relationship Id="coreR4EEACD6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39/2013/QH13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THI ĐUA, KHEN THƯỞNG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okijvvynzr"/>
      <w:r>
        <w:rPr>
          <w:i w:val="1"/>
        </w:rPr>
        <w:t>Luật thi đua, khen thưởng số 15/2003/QH11</w:t>
      </w:r>
      <w:bookmarkEnd w:id="3"/>
      <w:r>
        <w:rPr>
          <w:i w:val="1"/>
        </w:rPr>
        <w:t xml:space="preserve"> đã được sửa đổi, bổ sung một số điều theo </w:t>
      </w:r>
      <w:bookmarkStart w:id="4" w:name="tvpllink_bghcdsgeuo"/>
      <w:r>
        <w:rPr>
          <w:i w:val="1"/>
        </w:rPr>
        <w:t>Luật số 47/2005/QH11</w:t>
      </w:r>
      <w:bookmarkEnd w:id="4"/>
      <w:r>
        <w:rPr>
          <w:i w:val="1"/>
        </w:rPr>
        <w:t xml:space="preserve"> và </w:t>
      </w:r>
      <w:bookmarkStart w:id="5" w:name="tvpllink_ogitofjuzm"/>
      <w:r>
        <w:rPr>
          <w:i w:val="1"/>
        </w:rPr>
        <w:t>Luật số 32/2009/QH12</w:t>
      </w:r>
      <w:bookmarkEnd w:id="5"/>
      <w:r>
        <w:rPr>
          <w:i w:val="1"/>
        </w:rPr>
        <w:t>,</w:t>
      </w:r>
    </w:p>
    <w:p>
      <w:pPr>
        <w:spacing w:before="120" w:after="280" w:beforeAutospacing="0" w:afterAutospacing="1"/>
      </w:pPr>
      <w:bookmarkStart w:id="6" w:name="dieu_1"/>
      <w:r>
        <w:rPr>
          <w:b w:val="1"/>
        </w:rPr>
        <w:t>Điều 1.</w:t>
      </w:r>
      <w:bookmarkEnd w:id="6"/>
    </w:p>
    <w:p>
      <w:pPr>
        <w:spacing w:before="120" w:after="280" w:beforeAutospacing="0" w:afterAutospacing="1"/>
      </w:pPr>
      <w:bookmarkStart w:id="7" w:name="dieu_1_name"/>
      <w:r>
        <w:t>Sửa đổi, bổ sung một số điều của Luật thi đua, khen thưởng.</w:t>
      </w:r>
      <w:bookmarkEnd w:id="7"/>
    </w:p>
    <w:p>
      <w:pPr>
        <w:spacing w:before="120" w:after="280" w:beforeAutospacing="0" w:afterAutospacing="1"/>
      </w:pPr>
      <w:bookmarkStart w:id="8" w:name="dieu_1_1"/>
      <w:r>
        <w:t>1. Sửa đổi, bổ sung</w:t>
      </w:r>
      <w:bookmarkEnd w:id="8"/>
      <w:r>
        <w:t xml:space="preserve"> </w:t>
      </w:r>
      <w:bookmarkStart w:id="9" w:name="dc_1"/>
      <w:r>
        <w:t>Điều 4</w:t>
      </w:r>
      <w:bookmarkEnd w:id="9"/>
      <w:r>
        <w:t xml:space="preserve"> </w:t>
      </w:r>
      <w:bookmarkStart w:id="10" w:name="dieu_1_1_name"/>
      <w:r>
        <w:t>như sau:</w:t>
      </w:r>
      <w:bookmarkEnd w:id="10"/>
    </w:p>
    <w:p>
      <w:pPr>
        <w:spacing w:before="120" w:after="280" w:beforeAutospacing="0" w:afterAutospacing="1"/>
      </w:pPr>
      <w:r>
        <w:rPr>
          <w:b w:val="1"/>
        </w:rPr>
        <w:t>“Điều 4</w:t>
      </w:r>
    </w:p>
    <w:p>
      <w:pPr>
        <w:spacing w:before="120" w:after="280" w:beforeAutospacing="0" w:afterAutospacing="1"/>
      </w:pPr>
      <w:r>
        <w:t>Nhà nước thực hiện khen thưởng qua tổng kết thành tích các giai đoạn cách mạng, khen thưởng theo công trạng và thành tích đạt được, khen thưởng quá trình cống hiến và khen thưởng đối ngoại.”</w:t>
      </w:r>
    </w:p>
    <w:p>
      <w:pPr>
        <w:spacing w:before="120" w:after="280" w:beforeAutospacing="0" w:afterAutospacing="1"/>
      </w:pPr>
      <w:bookmarkStart w:id="11" w:name="dieu_2_1"/>
      <w:r>
        <w:t>2. Sửa đổi, bổ sung</w:t>
      </w:r>
      <w:bookmarkEnd w:id="11"/>
      <w:r>
        <w:t xml:space="preserve"> </w:t>
      </w:r>
      <w:bookmarkStart w:id="12" w:name="dc_2"/>
      <w:r>
        <w:t>Điều 5</w:t>
      </w:r>
      <w:bookmarkEnd w:id="12"/>
      <w:r>
        <w:t xml:space="preserve"> </w:t>
      </w:r>
      <w:bookmarkStart w:id="13" w:name="dieu_2_1_name"/>
      <w:r>
        <w:t>như sau:</w:t>
      </w:r>
      <w:bookmarkEnd w:id="13"/>
    </w:p>
    <w:p>
      <w:pPr>
        <w:spacing w:before="120" w:after="280" w:beforeAutospacing="0" w:afterAutospacing="1"/>
      </w:pPr>
      <w:r>
        <w:rPr>
          <w:b w:val="1"/>
        </w:rPr>
        <w:t>“Điều 5</w:t>
      </w:r>
    </w:p>
    <w:p>
      <w:pPr>
        <w:spacing w:before="120" w:after="280" w:beforeAutospacing="0" w:afterAutospacing="1"/>
      </w:pPr>
      <w:r>
        <w:t>Mục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dân chủ, công bằng, văn minh.”</w:t>
      </w:r>
    </w:p>
    <w:p>
      <w:pPr>
        <w:spacing w:before="120" w:after="280" w:beforeAutospacing="0" w:afterAutospacing="1"/>
      </w:pPr>
      <w:bookmarkStart w:id="14" w:name="dieu_3"/>
      <w:r>
        <w:t>3. Sửa đổi, bổ sung</w:t>
      </w:r>
      <w:bookmarkEnd w:id="14"/>
      <w:r>
        <w:t xml:space="preserve"> </w:t>
      </w:r>
      <w:bookmarkStart w:id="15" w:name="dc_3"/>
      <w:r>
        <w:t>khoản 2</w:t>
      </w:r>
      <w:bookmarkEnd w:id="15"/>
      <w:r>
        <w:t xml:space="preserve"> </w:t>
      </w:r>
      <w:bookmarkStart w:id="16" w:name="dieu_3_name"/>
      <w:r>
        <w:t>và bổ sung khoản 3 vào</w:t>
      </w:r>
      <w:bookmarkEnd w:id="16"/>
      <w:r>
        <w:t xml:space="preserve"> </w:t>
      </w:r>
      <w:bookmarkStart w:id="17" w:name="dc_4"/>
      <w:r>
        <w:t>Điều 6</w:t>
      </w:r>
      <w:bookmarkEnd w:id="17"/>
      <w:r>
        <w:t xml:space="preserve"> </w:t>
      </w:r>
      <w:bookmarkStart w:id="18" w:name="dieu_3_name_name"/>
      <w:r>
        <w:t>như sau:</w:t>
      </w:r>
      <w:bookmarkEnd w:id="18"/>
    </w:p>
    <w:p>
      <w:pPr>
        <w:spacing w:before="120" w:after="280" w:beforeAutospacing="0" w:afterAutospacing="1"/>
      </w:pPr>
      <w:r>
        <w:t>“2. Nguyên tắc khen thưởng gồm:</w:t>
      </w:r>
    </w:p>
    <w:p>
      <w:pPr>
        <w:spacing w:before="120" w:after="280" w:beforeAutospacing="0" w:afterAutospacing="1"/>
      </w:pPr>
      <w:r>
        <w:t>a) Chính xác, công khai, công bằng, kịp thời;</w:t>
      </w:r>
    </w:p>
    <w:p>
      <w:pPr>
        <w:spacing w:before="120" w:after="280" w:beforeAutospacing="0" w:afterAutospacing="1"/>
      </w:pPr>
      <w:r>
        <w:t>b) Một hình thức khen thưởng có thể tặng nhiều lần cho một đối tượng; không tặng thưởng nhiều hình thức cho một thành tích đạt được;</w:t>
      </w:r>
    </w:p>
    <w:p>
      <w:pPr>
        <w:spacing w:before="120" w:after="280" w:beforeAutospacing="0" w:afterAutospacing="1"/>
      </w:pPr>
      <w:r>
        <w:t>c) Bảo đảm thống nhất giữa tính chất, hình thức và đối tượng khen thưởng;</w:t>
      </w:r>
    </w:p>
    <w:p>
      <w:pPr>
        <w:spacing w:before="120" w:after="280" w:beforeAutospacing="0" w:afterAutospacing="1"/>
      </w:pPr>
      <w:r>
        <w:t>d) Kết hợp chặt chẽ động viên tinh thần với khuyến khích bằng lợi ích vật chất.</w:t>
      </w:r>
    </w:p>
    <w:p>
      <w:pPr>
        <w:spacing w:before="120" w:after="280" w:beforeAutospacing="0" w:afterAutospacing="1"/>
      </w:pPr>
      <w:r>
        <w:t>3. Bảo đảm nguyên tắc bình đẳng giới trong thi đua, khen thưởng.”</w:t>
      </w:r>
    </w:p>
    <w:p>
      <w:pPr>
        <w:spacing w:before="120" w:after="280" w:beforeAutospacing="0" w:afterAutospacing="1"/>
      </w:pPr>
      <w:bookmarkStart w:id="19" w:name="dieu_4"/>
      <w:r>
        <w:t>4. Sửa đổi, bổ sung</w:t>
      </w:r>
      <w:bookmarkEnd w:id="19"/>
      <w:r>
        <w:t xml:space="preserve"> </w:t>
      </w:r>
      <w:bookmarkStart w:id="20" w:name="dc_5"/>
      <w:r>
        <w:t>Điều 21</w:t>
      </w:r>
      <w:bookmarkEnd w:id="20"/>
      <w:r>
        <w:t xml:space="preserve"> </w:t>
      </w:r>
      <w:bookmarkStart w:id="21" w:name="dieu_4_name"/>
      <w:r>
        <w:t>như sau:</w:t>
      </w:r>
      <w:bookmarkEnd w:id="21"/>
    </w:p>
    <w:p>
      <w:pPr>
        <w:spacing w:before="120" w:after="280" w:beforeAutospacing="0" w:afterAutospacing="1"/>
      </w:pPr>
      <w:r>
        <w:rPr>
          <w:b w:val="1"/>
        </w:rPr>
        <w:t>“Điều 21</w:t>
      </w:r>
    </w:p>
    <w:p>
      <w:pPr>
        <w:spacing w:before="120" w:after="280" w:beforeAutospacing="0" w:afterAutospacing="1"/>
      </w:pPr>
      <w:r>
        <w:t>Danh hiệu “Chiến sĩ thi đua toàn quốc” được xét tặng cho cá nhân có thành tích tiêu biểu xuất sắc nhất được lựa chọn trong số những cá nhân có hai lần liên tục đạt danh hiệu Chiến sĩ thi đua cấp bộ, ngành, tỉnh, đoàn thể trung ương.”</w:t>
      </w:r>
    </w:p>
    <w:p>
      <w:pPr>
        <w:spacing w:before="120" w:after="280" w:beforeAutospacing="0" w:afterAutospacing="1"/>
      </w:pPr>
      <w:bookmarkStart w:id="22" w:name="dieu_5"/>
      <w:r>
        <w:t>5. Sửa đổi, bổ sung</w:t>
      </w:r>
      <w:bookmarkEnd w:id="22"/>
      <w:r>
        <w:t xml:space="preserve"> </w:t>
      </w:r>
      <w:bookmarkStart w:id="23" w:name="dc_6"/>
      <w:r>
        <w:t>khoản 2 Điều 23</w:t>
      </w:r>
      <w:bookmarkEnd w:id="23"/>
      <w:r>
        <w:t xml:space="preserve"> </w:t>
      </w:r>
      <w:bookmarkStart w:id="24" w:name="dieu_5_name"/>
      <w:r>
        <w:t>như sau:</w:t>
      </w:r>
      <w:bookmarkEnd w:id="24"/>
    </w:p>
    <w:p>
      <w:pPr>
        <w:spacing w:before="120" w:after="280" w:beforeAutospacing="0" w:afterAutospacing="1"/>
      </w:pPr>
      <w:r>
        <w:t>“2. Có sáng kiến là giải pháp kỹ thuật, giải pháp quản lý, giải pháp tác nghiệp hoặc giải pháp ứng dụng tiến bộ kỹ thuật để tăng năng suất lao động, tăng hiệu quả công tác được cơ sở công nhận hoặc có đề tài nghiên cứu khoa học đã nghiệm thu được áp dụng hoặc mưu trí, sáng tạo trong chiến đấu, phục vụ chiến đấu, hoàn thành xuất sắc nhiệm vụ được đơn vị công nhận.”</w:t>
      </w:r>
    </w:p>
    <w:p>
      <w:pPr>
        <w:spacing w:before="120" w:after="280" w:beforeAutospacing="0" w:afterAutospacing="1"/>
      </w:pPr>
      <w:bookmarkStart w:id="25" w:name="dieu_6"/>
      <w:r>
        <w:t>6. Sửa đổi, bổ sung</w:t>
      </w:r>
      <w:bookmarkEnd w:id="25"/>
      <w:r>
        <w:t xml:space="preserve"> </w:t>
      </w:r>
      <w:bookmarkStart w:id="26" w:name="dc_7"/>
      <w:r>
        <w:t>Điều 24</w:t>
      </w:r>
      <w:bookmarkEnd w:id="26"/>
      <w:r>
        <w:t xml:space="preserve"> </w:t>
      </w:r>
      <w:bookmarkStart w:id="27" w:name="dieu_6_name"/>
      <w:r>
        <w:t>như sau</w:t>
      </w:r>
      <w:bookmarkEnd w:id="27"/>
      <w:r>
        <w:t>:</w:t>
      </w:r>
    </w:p>
    <w:p>
      <w:pPr>
        <w:spacing w:before="120" w:after="280" w:beforeAutospacing="0" w:afterAutospacing="1"/>
      </w:pPr>
      <w:r>
        <w:rPr>
          <w:b w:val="1"/>
        </w:rPr>
        <w:t>“Điều 24</w:t>
      </w:r>
    </w:p>
    <w:p>
      <w:pPr>
        <w:spacing w:before="120" w:after="280" w:beforeAutospacing="0" w:afterAutospacing="1"/>
      </w:pPr>
      <w:r>
        <w:t>1. Danh hiệu “Lao động tiên tiến” được xét tặng cho cán bộ, công chức, viên chức đạt các tiêu chuẩn sau:</w:t>
      </w:r>
    </w:p>
    <w:p>
      <w:pPr>
        <w:spacing w:before="120" w:after="280" w:beforeAutospacing="0" w:afterAutospacing="1"/>
      </w:pPr>
      <w:r>
        <w:t>a) Hoàn thành tốt nhiệm vụ được giao, đạt năng suất và chất lượng cao;</w:t>
      </w:r>
    </w:p>
    <w:p>
      <w:pPr>
        <w:spacing w:before="120" w:after="280" w:beforeAutospacing="0" w:afterAutospacing="1"/>
      </w:pPr>
      <w:r>
        <w:t>b) Chấp hành tốt chủ trương, chính sách của Đảng, pháp luật của Nhà nước, có tinh thần tự lực, tự cường; đoàn kết, tương trợ, tích cực tham gia phong trào thi đua;</w:t>
      </w:r>
    </w:p>
    <w:p>
      <w:pPr>
        <w:spacing w:before="120" w:after="280" w:beforeAutospacing="0" w:afterAutospacing="1"/>
      </w:pPr>
      <w:r>
        <w:t>c) Tích cực học tập chính trị, văn hóa, chuyên môn, nghiệp vụ;</w:t>
      </w:r>
    </w:p>
    <w:p>
      <w:pPr>
        <w:spacing w:before="120" w:after="280" w:beforeAutospacing="0" w:afterAutospacing="1"/>
      </w:pPr>
      <w:r>
        <w:t>d) Có đạo đức, lối sống lành mạnh.</w:t>
      </w:r>
    </w:p>
    <w:p>
      <w:pPr>
        <w:spacing w:before="120" w:after="280" w:beforeAutospacing="0" w:afterAutospacing="1"/>
      </w:pPr>
      <w:r>
        <w:t>2. Sĩ quan, hạ sĩ quan, quân nhân chuyên nghiệp, chiến sĩ Quân đội nhân dân; sĩ quan, hạ sĩ quan, chiến sĩ Công an nhân dân đạt các tiêu chuẩn quy định tại khoản 1 Điều này được xét tặng danh hiệu “Chiến sĩ tiên tiến”.</w:t>
      </w:r>
    </w:p>
    <w:p>
      <w:pPr>
        <w:spacing w:before="120" w:after="280" w:beforeAutospacing="0" w:afterAutospacing="1"/>
      </w:pPr>
      <w:r>
        <w:t>3. Danh hiệu “Lao động tiên tiến” xét tặng cho công nhân, nông dân, người lao động không thuộc đối tượng quy định tại khoản 1 và khoản 2 Điều này đạt các tiêu chuẩn sau:</w:t>
      </w:r>
    </w:p>
    <w:p>
      <w:pPr>
        <w:spacing w:before="120" w:after="280" w:beforeAutospacing="0" w:afterAutospacing="1"/>
      </w:pPr>
      <w:r>
        <w:t>a) Lao động sản xuất có hiệu quả, tích cực tham gia phong trào thi đua và hoạt động xã hội;</w:t>
      </w:r>
    </w:p>
    <w:p>
      <w:pPr>
        <w:spacing w:before="120" w:after="280" w:beforeAutospacing="0" w:afterAutospacing="1"/>
      </w:pPr>
      <w:r>
        <w:t>b) Gương mẫu chấp hành tốt chủ trương, chính sách của Đảng, pháp luật của Nhà nước; có đạo đức, lối sống lành mạnh, đoàn kết, tương trợ giúp đỡ mọi người trong cộng đồng.”</w:t>
      </w:r>
    </w:p>
    <w:p>
      <w:pPr>
        <w:spacing w:before="120" w:after="280" w:beforeAutospacing="0" w:afterAutospacing="1"/>
      </w:pPr>
      <w:bookmarkStart w:id="28" w:name="dieu_7"/>
      <w:r>
        <w:t>7. Sửa đổi, bổ sung</w:t>
      </w:r>
      <w:bookmarkEnd w:id="28"/>
      <w:r>
        <w:t xml:space="preserve"> </w:t>
      </w:r>
      <w:bookmarkStart w:id="29" w:name="dc_8"/>
      <w:r>
        <w:t>khoản 2 Điều 25</w:t>
      </w:r>
      <w:bookmarkEnd w:id="29"/>
      <w:r>
        <w:t xml:space="preserve"> </w:t>
      </w:r>
      <w:bookmarkStart w:id="30" w:name="dieu_7_name"/>
      <w:r>
        <w:t>như sau:</w:t>
      </w:r>
      <w:bookmarkEnd w:id="30"/>
    </w:p>
    <w:p>
      <w:pPr>
        <w:spacing w:before="120" w:after="280" w:beforeAutospacing="0" w:afterAutospacing="1"/>
      </w:pPr>
      <w:r>
        <w:t>“2. Là tập thể tiêu biểu xuất sắc nhất trong phong trào thi đua của cấp bộ, ngành, tỉnh, đoàn thể trung ương.”</w:t>
      </w:r>
    </w:p>
    <w:p>
      <w:pPr>
        <w:spacing w:before="120" w:after="280" w:beforeAutospacing="0" w:afterAutospacing="1"/>
      </w:pPr>
      <w:bookmarkStart w:id="31" w:name="dieu_8"/>
      <w:r>
        <w:t>8. Sửa đổi, bổ sung</w:t>
      </w:r>
      <w:bookmarkEnd w:id="31"/>
      <w:r>
        <w:t xml:space="preserve"> </w:t>
      </w:r>
      <w:bookmarkStart w:id="32" w:name="dc_9"/>
      <w:r>
        <w:t>khoản 2</w:t>
      </w:r>
      <w:bookmarkEnd w:id="32"/>
      <w:r>
        <w:t xml:space="preserve"> </w:t>
      </w:r>
      <w:bookmarkStart w:id="33" w:name="dieu_8_name"/>
      <w:r>
        <w:t>và bổ sung khoản 3, khoản 4 vào</w:t>
      </w:r>
      <w:bookmarkEnd w:id="33"/>
      <w:r>
        <w:t xml:space="preserve"> </w:t>
      </w:r>
      <w:bookmarkStart w:id="34" w:name="dc_10"/>
      <w:r>
        <w:t>Điều 31</w:t>
      </w:r>
      <w:bookmarkEnd w:id="34"/>
      <w:r>
        <w:t xml:space="preserve"> </w:t>
      </w:r>
      <w:bookmarkStart w:id="35" w:name="dieu_8_name_name"/>
      <w:r>
        <w:t>như sau:</w:t>
      </w:r>
      <w:bookmarkEnd w:id="35"/>
    </w:p>
    <w:p>
      <w:pPr>
        <w:spacing w:before="120" w:after="280" w:beforeAutospacing="0" w:afterAutospacing="1"/>
      </w:pPr>
      <w:r>
        <w:rPr>
          <w:highlight w:val="yellow"/>
        </w:rPr>
        <w:t>“2. Danh hiệu, tiêu chuẩn danh hiệu thi đua đối với cá nhân, tập thể những người đang học tập tại nhà trường, cơ sở giáo dục khác theo quy định của pháp luật về giáo dục do Bộ Giáo dục và Đào tạo hoặc bộ, ngành, tổ chức quản lý nhà trường, cơ sở giáo dục quy định.</w:t>
      </w:r>
    </w:p>
    <w:p>
      <w:pPr>
        <w:spacing w:before="120" w:after="280" w:beforeAutospacing="0" w:afterAutospacing="1"/>
      </w:pPr>
      <w:r>
        <w:rPr>
          <w:highlight w:val="yellow"/>
        </w:rPr>
        <w:t>3. Cờ thi đua cấp quân khu, quân chủng, quân đoàn, binh chủng, tổng cục và tương đương thuộc Bộ Quốc phòng, Bộ Công an do Bộ Quốc phòng, Bộ Công an quy định.</w:t>
      </w:r>
    </w:p>
    <w:p>
      <w:pPr>
        <w:spacing w:before="120" w:after="280" w:beforeAutospacing="0" w:afterAutospacing="1"/>
      </w:pPr>
      <w:r>
        <w:t>4. Việc quy định các danh hiệu, tiêu chuẩn danh hiệu thi đua tại các khoản 1, 2 và 3 của Điều này phải được sự đồng ý của cơ quan quản lý nhà nước về thi đua, khen thưởng ở trung ương.”</w:t>
      </w:r>
    </w:p>
    <w:p>
      <w:pPr>
        <w:spacing w:before="120" w:after="280" w:beforeAutospacing="0" w:afterAutospacing="1"/>
      </w:pPr>
      <w:bookmarkStart w:id="36" w:name="dieu_9"/>
      <w:r>
        <w:t>9. Sửa đổi, bổ sung</w:t>
      </w:r>
      <w:bookmarkEnd w:id="36"/>
      <w:r>
        <w:t xml:space="preserve"> </w:t>
      </w:r>
      <w:bookmarkStart w:id="37" w:name="dc_11"/>
      <w:r>
        <w:t>Điều 32</w:t>
      </w:r>
      <w:bookmarkEnd w:id="37"/>
      <w:r>
        <w:t xml:space="preserve"> </w:t>
      </w:r>
      <w:bookmarkStart w:id="38" w:name="dieu_9_name"/>
      <w:r>
        <w:t>như sau:</w:t>
      </w:r>
      <w:bookmarkEnd w:id="38"/>
    </w:p>
    <w:p>
      <w:pPr>
        <w:spacing w:before="120" w:after="280" w:beforeAutospacing="0" w:afterAutospacing="1"/>
      </w:pPr>
      <w:r>
        <w:rPr>
          <w:b w:val="1"/>
        </w:rPr>
        <w:t>“Điều 32</w:t>
      </w:r>
    </w:p>
    <w:p>
      <w:pPr>
        <w:spacing w:before="120" w:after="280" w:beforeAutospacing="0" w:afterAutospacing="1"/>
      </w:pPr>
      <w:r>
        <w:t>Huân chương để tặng cho tập thể có nhiều thành tích; tặng hoặc truy tặng cho cá nhân có công trạng, lập được thành tích hoặc có quá trình cống hiến trong cơ quan, tổ chức, đoàn thể.”</w:t>
      </w:r>
    </w:p>
    <w:p>
      <w:pPr>
        <w:spacing w:before="120" w:after="280" w:beforeAutospacing="0" w:afterAutospacing="1"/>
      </w:pPr>
      <w:bookmarkStart w:id="39" w:name="dieu_10"/>
      <w:r>
        <w:t>10.</w:t>
      </w:r>
      <w:r>
        <w:rPr>
          <w:b w:val="1"/>
        </w:rPr>
        <w:t xml:space="preserve"> </w:t>
      </w:r>
      <w:r>
        <w:t>Sửa đổi, bổ sung</w:t>
      </w:r>
      <w:bookmarkEnd w:id="39"/>
      <w:r>
        <w:t xml:space="preserve"> </w:t>
      </w:r>
      <w:bookmarkStart w:id="40" w:name="dc_12"/>
      <w:r>
        <w:t>khoản 3 và khoản 4 Điều 34</w:t>
      </w:r>
      <w:bookmarkEnd w:id="40"/>
      <w:r>
        <w:t xml:space="preserve"> </w:t>
      </w:r>
      <w:bookmarkStart w:id="41" w:name="dieu_10_name"/>
      <w:r>
        <w:t>như sau</w:t>
      </w:r>
      <w:bookmarkEnd w:id="41"/>
      <w:r>
        <w:t>:</w:t>
      </w:r>
    </w:p>
    <w:p>
      <w:pPr>
        <w:spacing w:before="120" w:after="280" w:beforeAutospacing="0" w:afterAutospacing="1"/>
      </w:pPr>
      <w:r>
        <w:t>“3. “Huân chương Sao vàng” để tặng cho tập thể đã được tặng thưởng “Huân chương Hồ Chí Minh” và 25 năm tiếp theo liên tục lập được thành tích đặc biệt xuất sắc; nội bộ đoàn kết, tổ chức Đảng, đoàn thể trong sạch, vững mạnh.</w:t>
      </w:r>
    </w:p>
    <w:p>
      <w:pPr>
        <w:spacing w:before="120" w:after="280" w:beforeAutospacing="0" w:afterAutospacing="1"/>
      </w:pPr>
      <w:r>
        <w:t>4. “Huân chương Sao vàng” để tặng cho Nguyên thủ quốc gia nước ngoài có công lao to lớn đối với đất nước Việt Nam.”</w:t>
      </w:r>
    </w:p>
    <w:p>
      <w:pPr>
        <w:spacing w:before="120" w:after="280" w:beforeAutospacing="0" w:afterAutospacing="1"/>
      </w:pPr>
      <w:bookmarkStart w:id="42" w:name="dieu_11"/>
      <w:r>
        <w:t>11. Sửa đổi, bổ sung</w:t>
      </w:r>
      <w:bookmarkEnd w:id="42"/>
      <w:r>
        <w:t xml:space="preserve"> </w:t>
      </w:r>
      <w:bookmarkStart w:id="43" w:name="dc_13"/>
      <w:r>
        <w:t>khoản 2</w:t>
      </w:r>
      <w:bookmarkEnd w:id="43"/>
      <w:r>
        <w:t xml:space="preserve"> </w:t>
      </w:r>
      <w:bookmarkStart w:id="44" w:name="dieu_11_name"/>
      <w:r>
        <w:t>và bổ sung khoản 3 vào</w:t>
      </w:r>
      <w:bookmarkEnd w:id="44"/>
      <w:r>
        <w:t xml:space="preserve"> </w:t>
      </w:r>
      <w:bookmarkStart w:id="45" w:name="dc_14"/>
      <w:r>
        <w:t>Điều 35</w:t>
      </w:r>
      <w:bookmarkEnd w:id="45"/>
      <w:r>
        <w:t xml:space="preserve"> </w:t>
      </w:r>
      <w:bookmarkStart w:id="46" w:name="dieu_11_name_name"/>
      <w:r>
        <w:t>như sau:</w:t>
      </w:r>
      <w:bookmarkEnd w:id="46"/>
    </w:p>
    <w:p>
      <w:pPr>
        <w:spacing w:before="120" w:after="280" w:beforeAutospacing="0" w:afterAutospacing="1"/>
      </w:pPr>
      <w:r>
        <w:t>“2. “Huân chương Hồ Chí Minh” để tặng cho tập thể đã được tặng thưởng “Huân chương Độc lập” hạng nhất hoặc “Huân chương Quân công” hạng nhất và 10 năm tiếp theo liên tục hoàn thành xuất sắc nhiệm vụ; nội bộ đoàn kết, tổ chức Đảng, đoàn thể trong sạch, vững mạnh.</w:t>
      </w:r>
    </w:p>
    <w:p>
      <w:pPr>
        <w:spacing w:before="120" w:after="280" w:beforeAutospacing="0" w:afterAutospacing="1"/>
      </w:pPr>
      <w:r>
        <w:t>3. Tập thể đã được tặng thưởng “Huân chương Hồ Chí Minh” lần thứ nhất và 15 năm tiếp theo liên tục hoàn thành xuất sắc nhiệm vụ; nội bộ đoàn kết, tổ chức Đảng, đoàn thể trong sạch, vững mạnh thì được xét tặng “Huân chương Hồ Chí Minh” lần thứ hai.”</w:t>
      </w:r>
    </w:p>
    <w:p>
      <w:pPr>
        <w:spacing w:before="120" w:after="280" w:beforeAutospacing="0" w:afterAutospacing="1"/>
      </w:pPr>
      <w:bookmarkStart w:id="47" w:name="dieu_12"/>
      <w:r>
        <w:t>12. Sửa đổi, bổ sung</w:t>
      </w:r>
      <w:bookmarkEnd w:id="47"/>
      <w:r>
        <w:t xml:space="preserve"> </w:t>
      </w:r>
      <w:bookmarkStart w:id="48" w:name="dc_15"/>
      <w:r>
        <w:t>Điều 36</w:t>
      </w:r>
      <w:bookmarkEnd w:id="48"/>
      <w:r>
        <w:t xml:space="preserve"> </w:t>
      </w:r>
      <w:bookmarkStart w:id="49" w:name="dieu_12_name"/>
      <w:r>
        <w:t>như sau</w:t>
      </w:r>
      <w:bookmarkEnd w:id="49"/>
      <w:r>
        <w:t>:</w:t>
      </w:r>
    </w:p>
    <w:p>
      <w:pPr>
        <w:spacing w:before="120" w:after="280" w:beforeAutospacing="0" w:afterAutospacing="1"/>
      </w:pPr>
      <w:r>
        <w:rPr>
          <w:b w:val="1"/>
        </w:rPr>
        <w:t>“Điều 36</w:t>
      </w:r>
    </w:p>
    <w:p>
      <w:pPr>
        <w:spacing w:before="120" w:after="280" w:beforeAutospacing="0" w:afterAutospacing="1"/>
      </w:pPr>
      <w:r>
        <w:t>1. “Huân chương Độc lập” hạng nhất để tặng hoặc truy tặng cho cá nhân có quá trình cống hiến lâu dài trong cơ quan, tổ chức, đoàn thể và lập được thành tích đặc biệt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nhất để tặng cho tập thể đã được tặng thưởng “Huân chương Độc lập” hạng nhì và 10 năm tiếp theo liên tục hoàn thành xuất sắc nhiệm vụ; nội bộ đoàn kết, tổ chức Đảng, đoàn thể trong sạch, vững mạnh.”</w:t>
      </w:r>
    </w:p>
    <w:p>
      <w:pPr>
        <w:spacing w:before="120" w:after="280" w:beforeAutospacing="0" w:afterAutospacing="1"/>
      </w:pPr>
      <w:bookmarkStart w:id="50" w:name="dieu_13"/>
      <w:r>
        <w:t>13. Sửa đổi, bổ sung</w:t>
      </w:r>
      <w:bookmarkEnd w:id="50"/>
      <w:r>
        <w:t xml:space="preserve"> </w:t>
      </w:r>
      <w:bookmarkStart w:id="51" w:name="dc_16"/>
      <w:r>
        <w:t>Điều 37</w:t>
      </w:r>
      <w:bookmarkEnd w:id="51"/>
      <w:r>
        <w:t xml:space="preserve"> </w:t>
      </w:r>
      <w:bookmarkStart w:id="52" w:name="dieu_13_name"/>
      <w:r>
        <w:t>như sau:</w:t>
      </w:r>
      <w:bookmarkEnd w:id="52"/>
    </w:p>
    <w:p>
      <w:pPr>
        <w:spacing w:before="120" w:after="280" w:beforeAutospacing="0" w:afterAutospacing="1"/>
      </w:pPr>
      <w:r>
        <w:rPr>
          <w:b w:val="1"/>
        </w:rPr>
        <w:t>“Điều 37</w:t>
      </w:r>
    </w:p>
    <w:p>
      <w:pPr>
        <w:spacing w:before="120" w:after="280" w:beforeAutospacing="0" w:afterAutospacing="1"/>
      </w:pPr>
      <w:r>
        <w:t>1. “Huân chương Độc lập” hạng nhì để tặng hoặc truy tặng cho cá nhân có quá trình cống hiến lâu dài trong cơ quan, tổ chức, đoàn thể và lập được nhiều thành tích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nhì để tặng cho tập thể đã được tặng thưởng “Huân chương Độc lập” hạng ba và 10 năm tiếp theo liên tục hoàn thành xuất sắc nhiệm vụ; nội bộ đoàn kết, tổ chức Đảng, đoàn thể trong sạch, vững mạnh.”</w:t>
      </w:r>
    </w:p>
    <w:p>
      <w:pPr>
        <w:spacing w:before="120" w:after="280" w:beforeAutospacing="0" w:afterAutospacing="1"/>
      </w:pPr>
      <w:bookmarkStart w:id="53" w:name="dieu_14"/>
      <w:r>
        <w:t>14. Sửa đổi, bổ sung</w:t>
      </w:r>
      <w:bookmarkEnd w:id="53"/>
      <w:r>
        <w:t xml:space="preserve"> </w:t>
      </w:r>
      <w:bookmarkStart w:id="54" w:name="dc_17"/>
      <w:r>
        <w:t>Điều 38</w:t>
      </w:r>
      <w:bookmarkEnd w:id="54"/>
      <w:r>
        <w:t xml:space="preserve"> </w:t>
      </w:r>
      <w:bookmarkStart w:id="55" w:name="dieu_14_name"/>
      <w:r>
        <w:t>như sau:</w:t>
      </w:r>
      <w:bookmarkEnd w:id="55"/>
    </w:p>
    <w:p>
      <w:pPr>
        <w:spacing w:before="120" w:after="280" w:beforeAutospacing="0" w:afterAutospacing="1"/>
      </w:pPr>
      <w:r>
        <w:rPr>
          <w:b w:val="1"/>
        </w:rPr>
        <w:t>“Điều 38</w:t>
      </w:r>
    </w:p>
    <w:p>
      <w:pPr>
        <w:spacing w:before="120" w:after="280" w:beforeAutospacing="0" w:afterAutospacing="1"/>
      </w:pPr>
      <w:r>
        <w:t>1. “Huân chương Độc lập” hạng ba để tặng hoặc truy tặng cho cá nhân có quá trình cống hiến lâu dài trong cơ quan, tổ chức, đoàn thể và lập được thành tích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ba để tặng cho tập thể đạt các tiêu chuẩn sau:</w:t>
      </w:r>
    </w:p>
    <w:p>
      <w:pPr>
        <w:spacing w:before="120" w:after="280" w:beforeAutospacing="0" w:afterAutospacing="1"/>
      </w:pPr>
      <w:r>
        <w:t>a) Đã được tặng thưởng “Huân chương Lao động” hạng nhất và 10 năm tiếp theo liên tục hoàn thành xuất sắc nhiệm vụ; nội bộ đoàn kết, tổ chức Đảng, đoàn thể trong sạch, vững mạnh;</w:t>
      </w:r>
    </w:p>
    <w:p>
      <w:pPr>
        <w:spacing w:before="120" w:after="280" w:beforeAutospacing="0" w:afterAutospacing="1"/>
      </w:pPr>
      <w:r>
        <w:t>b) Có quá trình xây dựng và phát triển từ 30 năm trở lên.”</w:t>
      </w:r>
    </w:p>
    <w:p>
      <w:pPr>
        <w:spacing w:before="120" w:after="280" w:beforeAutospacing="0" w:afterAutospacing="1"/>
      </w:pPr>
      <w:bookmarkStart w:id="56" w:name="dieu_15"/>
      <w:r>
        <w:t>15. Sửa đổi, bổ sung</w:t>
      </w:r>
      <w:bookmarkEnd w:id="56"/>
      <w:r>
        <w:t xml:space="preserve"> </w:t>
      </w:r>
      <w:bookmarkStart w:id="57" w:name="dc_18"/>
      <w:r>
        <w:t>Điều 39</w:t>
      </w:r>
      <w:bookmarkEnd w:id="57"/>
      <w:r>
        <w:t xml:space="preserve"> </w:t>
      </w:r>
      <w:bookmarkStart w:id="58" w:name="dieu_15_name"/>
      <w:r>
        <w:t>như sau:</w:t>
      </w:r>
      <w:bookmarkEnd w:id="58"/>
    </w:p>
    <w:p>
      <w:pPr>
        <w:spacing w:before="120" w:after="280" w:beforeAutospacing="0" w:afterAutospacing="1"/>
      </w:pPr>
      <w:r>
        <w:rPr>
          <w:b w:val="1"/>
        </w:rPr>
        <w:t>“Điều 39</w:t>
      </w:r>
    </w:p>
    <w:p>
      <w:pPr>
        <w:spacing w:before="120" w:after="280" w:beforeAutospacing="0" w:afterAutospacing="1"/>
      </w:pPr>
      <w:r>
        <w:t>1. “Huân chương Quân công” hạng nhất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quốc.</w:t>
      </w:r>
    </w:p>
    <w:p>
      <w:pPr>
        <w:spacing w:before="120" w:after="280" w:beforeAutospacing="0" w:afterAutospacing="1"/>
      </w:pPr>
      <w:r>
        <w:t>2. “Huân chương Quân công” hạng nhất để tặng cho tập thể trong Quân đội nhân dân, Công an nhân dân đã được tặng thưởng “Huân chương Quân công” hạng nhì và 10 năm tiếp theo liên tục hoàn thành xuất sắc nhiệm vụ; tổ chức Đảng, đoàn thể trong sạch, vững mạnh.”</w:t>
      </w:r>
    </w:p>
    <w:p>
      <w:pPr>
        <w:spacing w:before="120" w:after="280" w:beforeAutospacing="0" w:afterAutospacing="1"/>
      </w:pPr>
      <w:bookmarkStart w:id="59" w:name="dieu_16"/>
      <w:r>
        <w:t>16. Sửa đổi, bổ sung</w:t>
      </w:r>
      <w:bookmarkEnd w:id="59"/>
      <w:r>
        <w:t xml:space="preserve"> </w:t>
      </w:r>
      <w:bookmarkStart w:id="60" w:name="dc_19"/>
      <w:r>
        <w:t>Điều 40</w:t>
      </w:r>
      <w:bookmarkEnd w:id="60"/>
      <w:r>
        <w:t xml:space="preserve"> </w:t>
      </w:r>
      <w:bookmarkStart w:id="61" w:name="dieu_16_name"/>
      <w:r>
        <w:t>như sau:</w:t>
      </w:r>
      <w:bookmarkEnd w:id="61"/>
    </w:p>
    <w:p>
      <w:pPr>
        <w:spacing w:before="120" w:after="280" w:beforeAutospacing="0" w:afterAutospacing="1"/>
      </w:pPr>
      <w:r>
        <w:rPr>
          <w:b w:val="1"/>
        </w:rPr>
        <w:t>“Điều 40</w:t>
      </w:r>
    </w:p>
    <w:p>
      <w:pPr>
        <w:spacing w:before="120" w:after="280" w:beforeAutospacing="0" w:afterAutospacing="1"/>
      </w:pPr>
      <w:r>
        <w:t>1. “Huân chương Quân công” hạng nhì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quân, toàn lực lượng Công an nhân dân.</w:t>
      </w:r>
    </w:p>
    <w:p>
      <w:pPr>
        <w:spacing w:before="120" w:after="280" w:beforeAutospacing="0" w:afterAutospacing="1"/>
      </w:pPr>
      <w:r>
        <w:t>2. “Huân chương Quân công” hạng nhì để tặng cho tập thể trong Quân đội nhân dân, Công an nhân dân đã được tặng thưởng “Huân chương Quân công” hạng ba và 10 năm tiếp theo liên tục hoàn thành xuất sắc nhiệm vụ; tổ chức Đảng, đoàn thể trong sạch, vững mạnh.”</w:t>
      </w:r>
    </w:p>
    <w:p>
      <w:pPr>
        <w:spacing w:before="120" w:after="280" w:beforeAutospacing="0" w:afterAutospacing="1"/>
      </w:pPr>
      <w:bookmarkStart w:id="62" w:name="dieu_17"/>
      <w:r>
        <w:t>17. Sửa đổi, bổ sung</w:t>
      </w:r>
      <w:bookmarkEnd w:id="62"/>
      <w:r>
        <w:t xml:space="preserve"> </w:t>
      </w:r>
      <w:bookmarkStart w:id="63" w:name="dc_20"/>
      <w:r>
        <w:t>Điều 41</w:t>
      </w:r>
      <w:bookmarkEnd w:id="63"/>
      <w:r>
        <w:t xml:space="preserve"> </w:t>
      </w:r>
      <w:bookmarkStart w:id="64" w:name="dieu_17_name"/>
      <w:r>
        <w:t>như sau:</w:t>
      </w:r>
      <w:bookmarkEnd w:id="64"/>
    </w:p>
    <w:p>
      <w:pPr>
        <w:spacing w:before="120" w:after="280" w:beforeAutospacing="0" w:afterAutospacing="1"/>
      </w:pPr>
      <w:r>
        <w:rPr>
          <w:b w:val="1"/>
        </w:rPr>
        <w:t>“Điều 41</w:t>
      </w:r>
    </w:p>
    <w:p>
      <w:pPr>
        <w:spacing w:before="120" w:after="280" w:beforeAutospacing="0" w:afterAutospacing="1"/>
      </w:pPr>
      <w:r>
        <w:t>1. “Huân chương Quân công” hạng ba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quân khu, quân chủng, quân đoàn, binh chủng, tổng cục và tương đương.</w:t>
      </w:r>
    </w:p>
    <w:p>
      <w:pPr>
        <w:spacing w:before="120" w:after="280" w:beforeAutospacing="0" w:afterAutospacing="1"/>
      </w:pPr>
      <w:r>
        <w:t>2. “Huân chương Quân công” hạng ba để tặng cho tập thể trong Quân đội nhân dân, Công an nhân dân đạt các tiêu chuẩn sau:</w:t>
      </w:r>
    </w:p>
    <w:p>
      <w:pPr>
        <w:spacing w:before="120" w:after="280" w:beforeAutospacing="0" w:afterAutospacing="1"/>
      </w:pPr>
      <w:r>
        <w:t>a) Đã được tặng thưởng “Huân chương Bảo vệ Tổ quốc” hạng nhất và 10 năm tiếp theo liên tục hoàn thành xuất sắc nhiệm vụ; tổ chức Đảng, đoàn thể trong sạch, vững mạnh;</w:t>
      </w:r>
    </w:p>
    <w:p>
      <w:pPr>
        <w:spacing w:before="120" w:after="280" w:beforeAutospacing="0" w:afterAutospacing="1"/>
      </w:pPr>
      <w:r>
        <w:t>b) Có quá trình xây dựng và trưởng thành từ 30 năm trở lên.”</w:t>
      </w:r>
    </w:p>
    <w:p>
      <w:pPr>
        <w:spacing w:before="120" w:after="280" w:beforeAutospacing="0" w:afterAutospacing="1"/>
      </w:pPr>
      <w:bookmarkStart w:id="65" w:name="dieu_18"/>
      <w:r>
        <w:t>18. Sửa đổi, bổ sung</w:t>
      </w:r>
      <w:bookmarkEnd w:id="65"/>
      <w:r>
        <w:t xml:space="preserve"> </w:t>
      </w:r>
      <w:bookmarkStart w:id="66" w:name="dc_21"/>
      <w:r>
        <w:t>khoản 2 và khoản 3 Điều 42</w:t>
      </w:r>
      <w:bookmarkEnd w:id="66"/>
      <w:r>
        <w:t xml:space="preserve"> </w:t>
      </w:r>
      <w:bookmarkStart w:id="67" w:name="dieu_18_name"/>
      <w:r>
        <w:t>như sau:</w:t>
      </w:r>
      <w:bookmarkEnd w:id="67"/>
    </w:p>
    <w:p>
      <w:pPr>
        <w:spacing w:before="120" w:after="280" w:beforeAutospacing="0" w:afterAutospacing="1"/>
      </w:pPr>
      <w:r>
        <w:t>“2. “Huân chương Lao động” hạng nhất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Đã được tặng “Huân chương Lao động” hạng nhì và 5 năm tiếp theo liên tục lập được thành tích xuất sắc có phạm vi ảnh hưởng và nêu gương trong toàn quốc hoặc có quá trình cống hiến lâu dài trong cơ quan, tổ chức, đoàn thể;</w:t>
      </w:r>
    </w:p>
    <w:p>
      <w:pPr>
        <w:spacing w:before="120" w:after="280" w:beforeAutospacing="0" w:afterAutospacing="1"/>
      </w:pPr>
      <w:r>
        <w:t>b) Có thành tích đặc biệt xuất sắc đột xuất hoặc có phát minh, sáng chế, sáng kiến được ứng dụng mang lại hiệu quả cao có phạm vi ảnh hưởng trong toàn quốc; có công trình khoa học hoặc tác phẩm xuất sắc tiêu biểu cấp nhà nước; đối với công nhân, nông dân, người lao động có phát minh, sáng chế, sáng kiến được ứng dụng trong thực tiễn mang lại hiệu quả và được cấp bộ, ngành, đoàn thể trung ương công nhận.</w:t>
      </w:r>
    </w:p>
    <w:p>
      <w:pPr>
        <w:spacing w:before="120" w:after="280" w:beforeAutospacing="0" w:afterAutospacing="1"/>
      </w:pPr>
      <w:r>
        <w:t>3. “Huân chương Lao động” hạng nhất để tặng cho tập thể đạt một trong các tiêu chuẩn sau:</w:t>
      </w:r>
    </w:p>
    <w:p>
      <w:pPr>
        <w:spacing w:before="120" w:after="280" w:beforeAutospacing="0" w:afterAutospacing="1"/>
      </w:pPr>
      <w:r>
        <w:t>a) Lập được thành tích xuất sắc có phạm vi ảnh hưởng và nêu gương trong toàn quốc;</w:t>
      </w:r>
    </w:p>
    <w:p>
      <w:pPr>
        <w:spacing w:before="120" w:after="280" w:beforeAutospacing="0" w:afterAutospacing="1"/>
      </w:pPr>
      <w:r>
        <w:t>b) Đã được tặng thưởng “Huân chương Lao động” hạng nhì và 5 năm tiếp theo liên tục hoàn thành xuất sắc nhiệm vụ; nội bộ đoàn kết, gương mẫu chấp hành tốt chủ trương, chính sách của Đảng, pháp luật của Nhà nước.”</w:t>
      </w:r>
    </w:p>
    <w:p>
      <w:pPr>
        <w:spacing w:before="120" w:after="280" w:beforeAutospacing="0" w:afterAutospacing="1"/>
      </w:pPr>
      <w:bookmarkStart w:id="68" w:name="dieu_19"/>
      <w:r>
        <w:t>19. Sửa đổi, bổ sung</w:t>
      </w:r>
      <w:bookmarkEnd w:id="68"/>
      <w:r>
        <w:t xml:space="preserve"> </w:t>
      </w:r>
      <w:bookmarkStart w:id="69" w:name="dc_22"/>
      <w:r>
        <w:t>Điều 43</w:t>
      </w:r>
      <w:bookmarkEnd w:id="69"/>
      <w:r>
        <w:t xml:space="preserve"> </w:t>
      </w:r>
      <w:bookmarkStart w:id="70" w:name="dieu_19_name"/>
      <w:r>
        <w:t>như sau:</w:t>
      </w:r>
      <w:bookmarkEnd w:id="70"/>
    </w:p>
    <w:p>
      <w:pPr>
        <w:spacing w:before="120" w:after="280" w:beforeAutospacing="0" w:afterAutospacing="1"/>
      </w:pPr>
      <w:r>
        <w:rPr>
          <w:b w:val="1"/>
        </w:rPr>
        <w:t>“Điều 43</w:t>
      </w:r>
    </w:p>
    <w:p>
      <w:pPr>
        <w:spacing w:before="120" w:after="280" w:beforeAutospacing="0" w:afterAutospacing="1"/>
      </w:pPr>
      <w:r>
        <w:t>1. “Huân chương Lao động” hạng nhì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Đã được tặng “Huân chương Lao động” hạng ba và 5 năm tiếp theo liên tục lập được thành tích xuất sắc có phạm vi ảnh hưởng và nêu gương trong bộ, ngành, tỉnh, thành phố trực thuộc trung ương, đoàn thể trung ương hoặc có quá trình cống hiến lâu dài trong cơ quan, tổ chức, đoàn thể;</w:t>
      </w:r>
    </w:p>
    <w:p>
      <w:pPr>
        <w:spacing w:before="120" w:after="280" w:beforeAutospacing="0" w:afterAutospacing="1"/>
      </w:pPr>
      <w:r>
        <w:t>b) Có thành tích đặc biệt xuất sắc đột xuất hoặc có phát minh, sáng chế, sáng kiến được ứng dụng mang lại hiệu quả trong bộ, ngành, tỉnh, thành phố trực thuộc trung ương, đoàn thể trung ương; có công trình khoa học hoặc tác phẩm xuất sắc tiêu biểu cấp bộ, ngành, tỉnh, đoàn thể trung ương; đối với công nhân, nông dân, người lao động có phát minh, sáng chế, sáng kiến đã được ứng dụng thực tiễn mang lại hiệu quả được cấp tỉnh công nhận.</w:t>
      </w:r>
    </w:p>
    <w:p>
      <w:pPr>
        <w:spacing w:before="120" w:after="280" w:beforeAutospacing="0" w:afterAutospacing="1"/>
      </w:pPr>
      <w:r>
        <w:t>2. “Huân chương Lao động” hạng nhì để tặng cho tập thể đạt một trong các tiêu chuẩn sau:</w:t>
      </w:r>
    </w:p>
    <w:p>
      <w:pPr>
        <w:spacing w:before="120" w:after="280" w:beforeAutospacing="0" w:afterAutospacing="1"/>
      </w:pPr>
      <w:r>
        <w:t>a) Lập được thành tích xuất sắc có phạm vi ảnh hưởng và nêu gương trong bộ, ngành, tỉnh, thành phố trực thuộc trung ương;</w:t>
      </w:r>
    </w:p>
    <w:p>
      <w:pPr>
        <w:spacing w:before="120" w:after="280" w:beforeAutospacing="0" w:afterAutospacing="1"/>
      </w:pPr>
      <w:r>
        <w:t>b) Đã được tặng thưởng “Huân chương Lao động” hạng ba và 5 năm tiếp theo liên tục hoàn thành xuất sắc nhiệm vụ; nội bộ đoàn kết, gương mẫu chấp hành tốt chủ trương, chính sách của Đảng, pháp luật của Nhà nước.”</w:t>
      </w:r>
    </w:p>
    <w:p>
      <w:pPr>
        <w:spacing w:before="120" w:after="280" w:beforeAutospacing="0" w:afterAutospacing="1"/>
      </w:pPr>
      <w:bookmarkStart w:id="71" w:name="dieu_20"/>
      <w:r>
        <w:t>20. Sửa đổi, bổ sung</w:t>
      </w:r>
      <w:bookmarkEnd w:id="71"/>
      <w:r>
        <w:t xml:space="preserve"> </w:t>
      </w:r>
      <w:bookmarkStart w:id="72" w:name="dc_23"/>
      <w:r>
        <w:t>Điều 44</w:t>
      </w:r>
      <w:bookmarkEnd w:id="72"/>
      <w:r>
        <w:t xml:space="preserve"> </w:t>
      </w:r>
      <w:bookmarkStart w:id="73" w:name="dieu_20_name"/>
      <w:r>
        <w:t>như sau</w:t>
      </w:r>
      <w:bookmarkEnd w:id="73"/>
      <w:r>
        <w:t>:</w:t>
      </w:r>
    </w:p>
    <w:p>
      <w:pPr>
        <w:spacing w:before="120" w:after="280" w:beforeAutospacing="0" w:afterAutospacing="1"/>
      </w:pPr>
      <w:r>
        <w:rPr>
          <w:b w:val="1"/>
        </w:rPr>
        <w:t>“Điều 44</w:t>
      </w:r>
    </w:p>
    <w:p>
      <w:pPr>
        <w:spacing w:before="120" w:after="280" w:beforeAutospacing="0" w:afterAutospacing="1"/>
      </w:pPr>
      <w:r>
        <w:t>1. “Huân chương Lao động” hạng ba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Lập được thành tích xuất sắc có phạm vi ảnh hưởng và nêu gương trong lĩnh vực thuộc bộ, ngành, tỉnh, thành phố trực thuộc trung ương, đoàn thể trung ương hoặc có quá trình cống hiến lâu dài trong cơ quan, tổ chức, đoàn thể;</w:t>
      </w:r>
    </w:p>
    <w:p>
      <w:pPr>
        <w:spacing w:before="120" w:after="280" w:beforeAutospacing="0" w:afterAutospacing="1"/>
      </w:pPr>
      <w:r>
        <w:t>b) Có thành tích đặc biệt xuất sắc đột xuất hoặc có công trình khoa học, nghệ thuật, có sáng kiến được Hội đồng khoa học cấp bộ, cấp tỉnh đánh giá xuất sắc, được ứng dụng vào thực tiễn đem lại hiệu quả cao, thiết thực; đối với công nhân, nông dân, người lao động có thành tích xuất sắc trong lao động sản xuất hoặc có sáng kiến đã được ứng dụng trong thực tiễn mang lại hiệu quả được cấp huyện công nhận.</w:t>
      </w:r>
    </w:p>
    <w:p>
      <w:pPr>
        <w:spacing w:before="120" w:after="280" w:beforeAutospacing="0" w:afterAutospacing="1"/>
      </w:pPr>
      <w:r>
        <w:t>2. “Huân chương Lao động” hạng ba để tặng cho tập thể đạt một trong các tiêu chuẩn sau:</w:t>
      </w:r>
    </w:p>
    <w:p>
      <w:pPr>
        <w:spacing w:before="120" w:after="280" w:beforeAutospacing="0" w:afterAutospacing="1"/>
      </w:pPr>
      <w:r>
        <w:t>a) Lập được thành tích xuất sắc có phạm vi ảnh hưởng và nêu gương trong lĩnh vực thuộc bộ, ngành, tỉnh, thành phố trực thuộc trung ương, đoàn thể trung ương;</w:t>
      </w:r>
    </w:p>
    <w:p>
      <w:pPr>
        <w:spacing w:before="120" w:after="280" w:beforeAutospacing="0" w:afterAutospacing="1"/>
      </w:pPr>
      <w:r>
        <w:rPr>
          <w:highlight w:val="yellow"/>
        </w:rPr>
        <w:t>b) Đã được tặng “Bằng khen của Thủ tướng Chính phủ” và 5 năm tiếp theo liên tục hoàn thành xuất sắc nhiệm vụ; nội bộ đoàn kết, gương mẫu chấp hành tốt chủ trương, chính sách của Đảng, pháp luật của Nhà nước; có quá trình xây dựng và phát triển từ 10 năm trở lên.”</w:t>
      </w:r>
    </w:p>
    <w:p>
      <w:pPr>
        <w:spacing w:before="120" w:after="280" w:beforeAutospacing="0" w:afterAutospacing="1"/>
      </w:pPr>
      <w:bookmarkStart w:id="74" w:name="dieu_21"/>
      <w:r>
        <w:t>21. Sửa đổi, bổ sung</w:t>
      </w:r>
      <w:bookmarkEnd w:id="74"/>
      <w:r>
        <w:t xml:space="preserve"> </w:t>
      </w:r>
      <w:bookmarkStart w:id="75" w:name="dc_24"/>
      <w:r>
        <w:t>khoản 2 và khoản 3 Điều 45</w:t>
      </w:r>
      <w:bookmarkEnd w:id="75"/>
      <w:r>
        <w:t xml:space="preserve">           </w:t>
      </w:r>
    </w:p>
    <w:p>
      <w:pPr>
        <w:spacing w:before="120" w:after="280" w:beforeAutospacing="0" w:afterAutospacing="1"/>
      </w:pPr>
      <w:r>
        <w:t>“2. “Huân chương Bảo vệ Tổ quốc” hạng nhất để tặng hoặc truy tặng cho cá nhân thuộc lực lượng vũ trang nhân dân đạt một trong các tiêu chuẩn sau:</w:t>
      </w:r>
    </w:p>
    <w:p>
      <w:pPr>
        <w:spacing w:before="120" w:after="280" w:beforeAutospacing="0" w:afterAutospacing="1"/>
      </w:pPr>
      <w:r>
        <w:t>a) Đã được tặng “Huân chương Bảo vệ Tổ quốc” hạng nhì và 5 năm tiếp theo liên tục lập được thành tích xuất sắc trong công tác huấn luyện, sẵn sàng chiến đấu, xây dựng lực lượng, củng cố nền quốc phòng toàn dân, an ninh nhân dân có phạm vi ảnh hưởng và nêu gương trong toàn quốc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đặc biệt xuất sắc cấp nhà nước về quốc phòng, an ninh được cơ quan có thẩm quyền công nhận.</w:t>
      </w:r>
    </w:p>
    <w:p>
      <w:pPr>
        <w:spacing w:before="120" w:after="280" w:beforeAutospacing="0" w:afterAutospacing="1"/>
      </w:pPr>
      <w:r>
        <w:t>3. “Huân chương Bảo vệ Tổ quốc” hạng nhất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quốc;</w:t>
      </w:r>
    </w:p>
    <w:p>
      <w:pPr>
        <w:spacing w:before="120" w:after="280" w:beforeAutospacing="0" w:afterAutospacing="1"/>
      </w:pPr>
      <w:r>
        <w:t>b) Đã được tặng thưởng “Huân chương Bảo vệ Tổ quốc” hạng nhì và 5 năm tiếp theo liên tục hoàn thành xuất sắc nhiệm vụ; tổ chức Đảng, đoàn thể trong sạch, vững mạnh.”</w:t>
      </w:r>
    </w:p>
    <w:p>
      <w:pPr>
        <w:spacing w:before="120" w:after="280" w:beforeAutospacing="0" w:afterAutospacing="1"/>
      </w:pPr>
      <w:bookmarkStart w:id="76" w:name="dieu_22"/>
      <w:r>
        <w:t>22. Sửa đổi, bổ sung</w:t>
      </w:r>
      <w:bookmarkEnd w:id="76"/>
      <w:r>
        <w:t xml:space="preserve"> </w:t>
      </w:r>
      <w:bookmarkStart w:id="77" w:name="dc_25"/>
      <w:r>
        <w:t>Điều 46</w:t>
      </w:r>
      <w:bookmarkEnd w:id="77"/>
      <w:r>
        <w:t xml:space="preserve"> </w:t>
      </w:r>
      <w:bookmarkStart w:id="78" w:name="dieu_22_name"/>
      <w:r>
        <w:t>như sau:</w:t>
      </w:r>
      <w:bookmarkEnd w:id="78"/>
    </w:p>
    <w:p>
      <w:pPr>
        <w:spacing w:before="120" w:after="280" w:beforeAutospacing="0" w:afterAutospacing="1"/>
      </w:pPr>
      <w:r>
        <w:rPr>
          <w:b w:val="1"/>
        </w:rPr>
        <w:t>“Điều 46</w:t>
      </w:r>
    </w:p>
    <w:p>
      <w:pPr>
        <w:spacing w:before="120" w:after="280" w:beforeAutospacing="0" w:afterAutospacing="1"/>
      </w:pPr>
      <w:r>
        <w:t>1. “Huân chương Bảo vệ Tổ quốc” hạng nhì để tặng hoặc truy tặng cho cá nhân thuộc lực lượng vũ trang nhân dân đạt một trong các tiêu chuẩn sau:</w:t>
      </w:r>
    </w:p>
    <w:p>
      <w:pPr>
        <w:spacing w:before="120" w:after="280" w:beforeAutospacing="0" w:afterAutospacing="1"/>
      </w:pPr>
      <w:r>
        <w:t>a) Đã được tặng “Huân chương Bảo vệ Tổ quốc” hạng ba và 5 năm tiếp theo liên tục lập được thành tích xuất sắc trong công tác huấn luyện, sẵn sàng chiến đấu, xây dựng lực lượng, củng cố nền quốc phòng toàn dân, an ninh nhân dân có phạm vi ảnh hưởng và nêu gương trong toàn quân, toàn lực lượng Công an nhân dân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xuất sắc cấp nhà nước về quốc phòng, an ninh được cơ quan có thẩm quyền công nhận.</w:t>
      </w:r>
    </w:p>
    <w:p>
      <w:pPr>
        <w:spacing w:before="120" w:after="280" w:beforeAutospacing="0" w:afterAutospacing="1"/>
      </w:pPr>
      <w:r>
        <w:t>2. “Huân chương Bảo vệ Tổ quốc” hạng nhì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quân, toàn lực lượng Công an nhân dân;</w:t>
      </w:r>
    </w:p>
    <w:p>
      <w:pPr>
        <w:spacing w:before="120" w:after="280" w:beforeAutospacing="0" w:afterAutospacing="1"/>
      </w:pPr>
      <w:r>
        <w:t>b) Đã được tặng thưởng “Huân chương Bảo vệ Tổ quốc” hạng ba và 5 năm tiếp theo liên tục hoàn thành xuất sắc nhiệm vụ; tổ chức Đảng, đoàn thể trong sạch, vững mạnh.”</w:t>
      </w:r>
    </w:p>
    <w:p>
      <w:pPr>
        <w:spacing w:before="120" w:after="280" w:beforeAutospacing="0" w:afterAutospacing="1"/>
      </w:pPr>
      <w:bookmarkStart w:id="79" w:name="dieu_23"/>
      <w:r>
        <w:t>23. Sửa đổi, bổ sung</w:t>
      </w:r>
      <w:bookmarkEnd w:id="79"/>
      <w:r>
        <w:t xml:space="preserve"> </w:t>
      </w:r>
      <w:bookmarkStart w:id="80" w:name="dc_26"/>
      <w:r>
        <w:t>Điều 47</w:t>
      </w:r>
      <w:bookmarkEnd w:id="80"/>
      <w:r>
        <w:t xml:space="preserve"> </w:t>
      </w:r>
      <w:bookmarkStart w:id="81" w:name="dieu_23_name"/>
      <w:r>
        <w:t>như sau</w:t>
      </w:r>
      <w:bookmarkEnd w:id="81"/>
      <w:r>
        <w:t>:</w:t>
      </w:r>
    </w:p>
    <w:p>
      <w:pPr>
        <w:spacing w:before="120" w:after="280" w:beforeAutospacing="0" w:afterAutospacing="1"/>
      </w:pPr>
      <w:r>
        <w:rPr>
          <w:b w:val="1"/>
        </w:rPr>
        <w:t>“Điều 47</w:t>
      </w:r>
    </w:p>
    <w:p>
      <w:pPr>
        <w:spacing w:before="120" w:after="280" w:beforeAutospacing="0" w:afterAutospacing="1"/>
      </w:pPr>
      <w:r>
        <w:t>1. “Huân chương Bảo vệ Tổ quốc” hạng ba để tặng hoặc truy tặng cho cá nhân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nêu gương trong toàn quân khu, quân chủng, quân đoàn, binh chủng, tổng cục và tương đương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xuất sắc cấp bộ, ngành, tỉnh, đoàn thể trung ương về quốc phòng, an ninh được cơ quan có thẩm quyền công nhận.</w:t>
      </w:r>
    </w:p>
    <w:p>
      <w:pPr>
        <w:spacing w:before="120" w:after="280" w:beforeAutospacing="0" w:afterAutospacing="1"/>
      </w:pPr>
      <w:r>
        <w:t>2. “Huân chương Bảo vệ Tổ quốc” hạng ba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quân khu, quân chủng, quân đoàn, binh chủng, tổng cục và tương đương;</w:t>
      </w:r>
    </w:p>
    <w:p>
      <w:pPr>
        <w:spacing w:before="120" w:after="280" w:beforeAutospacing="0" w:afterAutospacing="1"/>
      </w:pPr>
      <w:r>
        <w:rPr>
          <w:highlight w:val="yellow"/>
        </w:rPr>
        <w:t>b) Đã được tặng “Bằng khen của Thủ tướng Chính phủ” và 5 năm tiếp theo liên tục hoàn thành xuất sắc nhiệm vụ; tổ chức Đảng, đoàn thể trong sạch, vững mạnh; có quá trình xây dựng và phát triển từ 10 năm trở lên.”</w:t>
      </w:r>
    </w:p>
    <w:p>
      <w:pPr>
        <w:spacing w:before="120" w:after="280" w:beforeAutospacing="0" w:afterAutospacing="1"/>
      </w:pPr>
      <w:bookmarkStart w:id="82" w:name="dieu_24"/>
      <w:r>
        <w:t>24. Sửa đổi, bổ sung</w:t>
      </w:r>
      <w:bookmarkEnd w:id="82"/>
      <w:r>
        <w:t xml:space="preserve"> </w:t>
      </w:r>
      <w:bookmarkStart w:id="83" w:name="dc_27"/>
      <w:r>
        <w:t>Điều 48</w:t>
      </w:r>
      <w:bookmarkEnd w:id="83"/>
      <w:r>
        <w:t xml:space="preserve"> </w:t>
      </w:r>
      <w:bookmarkStart w:id="84" w:name="dieu_24_name"/>
      <w:r>
        <w:t>như sau:</w:t>
      </w:r>
      <w:bookmarkEnd w:id="84"/>
    </w:p>
    <w:p>
      <w:pPr>
        <w:spacing w:before="120" w:after="280" w:beforeAutospacing="0" w:afterAutospacing="1"/>
      </w:pPr>
      <w:r>
        <w:rPr>
          <w:b w:val="1"/>
        </w:rPr>
        <w:t>“Điều 48</w:t>
      </w:r>
    </w:p>
    <w:p>
      <w:pPr>
        <w:spacing w:before="120" w:after="280" w:beforeAutospacing="0" w:afterAutospacing="1"/>
      </w:pPr>
      <w:r>
        <w:t>1. “Huân chương Chiến công” hạng nhất để tặng cho tập thể, tặng hoặc truy tặng cho cá nhân lập được chiến công đặc biệt xuất sắc trong chiến đấu, phục vụ chiến đấu, có tác dụng động viên, giáo dục, nêu gương trong toàn quốc.</w:t>
      </w:r>
    </w:p>
    <w:p>
      <w:pPr>
        <w:spacing w:before="120" w:after="280" w:beforeAutospacing="0" w:afterAutospacing="1"/>
      </w:pPr>
      <w:r>
        <w:t>2. “Huân chương Chiến công” hạng nhì để tặng cho tập thể, tặng hoặc truy tặng cho cá nhân lập được chiến công xuất sắc trong chiến đấu, phục vụ chiến đấu, có tác dụng động viên, giáo dục, nêu gương trong toàn quân hoặc toàn lực lượng Công an nhân dân hoặc trong tỉnh, thành phố trực thuộc trung ương.</w:t>
      </w:r>
    </w:p>
    <w:p>
      <w:pPr>
        <w:spacing w:before="120" w:after="280" w:beforeAutospacing="0" w:afterAutospacing="1"/>
      </w:pPr>
      <w:r>
        <w:t>3. “Huân chương Chiến công” hạng ba để tặng cho tập thể, tặng hoặc truy tặng cho cá nhân lập được chiến công xuất sắc trong chiến đấu, phục vụ chiến đấu, có tác dụng động viên, giáo dục, nêu gương trong toàn quân khu, quân chủng, quân đoàn, binh chủng, tổng cục và tương đương.”</w:t>
      </w:r>
    </w:p>
    <w:p>
      <w:pPr>
        <w:spacing w:before="120" w:after="280" w:beforeAutospacing="0" w:afterAutospacing="1"/>
      </w:pPr>
      <w:bookmarkStart w:id="85" w:name="dieu_25"/>
      <w:r>
        <w:t>25. Sửa đổi, bổ sung</w:t>
      </w:r>
      <w:bookmarkEnd w:id="85"/>
      <w:r>
        <w:t xml:space="preserve"> </w:t>
      </w:r>
      <w:bookmarkStart w:id="86" w:name="dc_54"/>
      <w:r>
        <w:t>Điều 52</w:t>
      </w:r>
      <w:bookmarkEnd w:id="86"/>
      <w:r>
        <w:t xml:space="preserve"> </w:t>
      </w:r>
      <w:bookmarkStart w:id="87" w:name="dieu_25_name"/>
      <w:r>
        <w:t>như sau:</w:t>
      </w:r>
      <w:bookmarkEnd w:id="87"/>
    </w:p>
    <w:p>
      <w:pPr>
        <w:spacing w:before="120" w:after="280" w:beforeAutospacing="0" w:afterAutospacing="1"/>
      </w:pPr>
      <w:r>
        <w:rPr>
          <w:b w:val="1"/>
        </w:rPr>
        <w:t>“Điều 52</w:t>
      </w:r>
    </w:p>
    <w:p>
      <w:pPr>
        <w:spacing w:before="120" w:after="280" w:beforeAutospacing="0" w:afterAutospacing="1"/>
      </w:pPr>
      <w:r>
        <w:t>Huy chương để tặng hoặc truy tặng cho sĩ quan, hạ sĩ quan, quân nhân chuyên nghiệp, chiến sĩ, công chức, viên chức, công nhân quốc phòng làm việc trong cơ quan, đơn vị thuộc Quân đội nhân dân; sĩ quan, hạ sĩ quan, chiến sĩ, công chức, viên chức, công nhân làm việc trong cơ quan, đơn vị thuộc Công an nhân dân có thời gian cống hiến, đóng góp và người nước ngoài có nhiều đóng góp cho sự nghiệp xây dựng và bảo vệ Tổ quốc Việt Nam.”</w:t>
      </w:r>
    </w:p>
    <w:p>
      <w:pPr>
        <w:spacing w:before="120" w:after="280" w:beforeAutospacing="0" w:afterAutospacing="1"/>
      </w:pPr>
      <w:bookmarkStart w:id="88" w:name="dieu_26"/>
      <w:r>
        <w:t>26. Sửa đổi, bổ sung</w:t>
      </w:r>
      <w:bookmarkEnd w:id="88"/>
      <w:r>
        <w:t xml:space="preserve"> </w:t>
      </w:r>
      <w:bookmarkStart w:id="89" w:name="dc_28"/>
      <w:r>
        <w:t>Điều 54</w:t>
      </w:r>
      <w:bookmarkEnd w:id="89"/>
      <w:r>
        <w:t xml:space="preserve"> </w:t>
      </w:r>
      <w:bookmarkStart w:id="90" w:name="dieu_26_name"/>
      <w:r>
        <w:t>như sau:</w:t>
      </w:r>
      <w:bookmarkEnd w:id="90"/>
    </w:p>
    <w:p>
      <w:pPr>
        <w:spacing w:before="120" w:after="280" w:beforeAutospacing="0" w:afterAutospacing="1"/>
      </w:pPr>
      <w:r>
        <w:rPr>
          <w:b w:val="1"/>
        </w:rPr>
        <w:t>“Điều 54</w:t>
      </w:r>
    </w:p>
    <w:p>
      <w:pPr>
        <w:spacing w:before="120" w:after="280" w:beforeAutospacing="0" w:afterAutospacing="1"/>
      </w:pPr>
      <w:r>
        <w:t>“Huy chương Quân kỳ quyết thắng” để tặng hoặc truy tặng cho sĩ quan, quân nhân chuyên nghiệp, công chức, viên chức, công nhân quốc phòng làm việc trong cơ quan, đơn vị thuộc Quân đội nhân dân, có quá trình cống hiến liên tục từ 25 năm trở lên, hoàn thành tốt nhiệm vụ được giao.”</w:t>
      </w:r>
    </w:p>
    <w:p>
      <w:pPr>
        <w:spacing w:before="120" w:after="280" w:beforeAutospacing="0" w:afterAutospacing="1"/>
      </w:pPr>
      <w:bookmarkStart w:id="91" w:name="dieu_27"/>
      <w:r>
        <w:t>27. Sửa đổi, bổ sung</w:t>
      </w:r>
      <w:bookmarkEnd w:id="91"/>
      <w:r>
        <w:t xml:space="preserve"> </w:t>
      </w:r>
      <w:bookmarkStart w:id="92" w:name="dc_29"/>
      <w:r>
        <w:t>Điều 55</w:t>
      </w:r>
      <w:bookmarkEnd w:id="92"/>
      <w:r>
        <w:t xml:space="preserve"> </w:t>
      </w:r>
      <w:bookmarkStart w:id="93" w:name="dieu_27_name"/>
      <w:r>
        <w:t>như sau:</w:t>
      </w:r>
      <w:bookmarkEnd w:id="93"/>
    </w:p>
    <w:p>
      <w:pPr>
        <w:spacing w:before="120" w:after="280" w:beforeAutospacing="0" w:afterAutospacing="1"/>
      </w:pPr>
      <w:r>
        <w:rPr>
          <w:b w:val="1"/>
        </w:rPr>
        <w:t>“Điều 55</w:t>
      </w:r>
    </w:p>
    <w:p>
      <w:pPr>
        <w:spacing w:before="120" w:after="280" w:beforeAutospacing="0" w:afterAutospacing="1"/>
      </w:pPr>
      <w:r>
        <w:t>“Huy chương Vì an ninh Tổ quốc” để tặng hoặc truy tặng cho sĩ quan, hạ sĩ quan, công chức, viên chức, công nhân làm việc trong cơ quan, đơn vị thuộc Công an nhân dân, có quá trình cống hiến liên tục từ 25 năm trở lên, hoàn thành tốt nhiệm vụ được giao.”</w:t>
      </w:r>
    </w:p>
    <w:p>
      <w:pPr>
        <w:spacing w:before="120" w:after="280" w:beforeAutospacing="0" w:afterAutospacing="1"/>
      </w:pPr>
      <w:bookmarkStart w:id="94" w:name="dieu_28"/>
      <w:r>
        <w:t>28. Sửa đổi, bổ sung</w:t>
      </w:r>
      <w:bookmarkEnd w:id="94"/>
      <w:r>
        <w:t xml:space="preserve"> </w:t>
      </w:r>
      <w:bookmarkStart w:id="95" w:name="dc_30"/>
      <w:r>
        <w:t>Điều 56</w:t>
      </w:r>
      <w:bookmarkEnd w:id="95"/>
      <w:r>
        <w:t xml:space="preserve"> </w:t>
      </w:r>
      <w:bookmarkStart w:id="96" w:name="dieu_28_name"/>
      <w:r>
        <w:t>như sau:</w:t>
      </w:r>
      <w:bookmarkEnd w:id="96"/>
    </w:p>
    <w:p>
      <w:pPr>
        <w:spacing w:before="120" w:after="280" w:beforeAutospacing="0" w:afterAutospacing="1"/>
      </w:pPr>
      <w:r>
        <w:rPr>
          <w:b w:val="1"/>
        </w:rPr>
        <w:t>“Điều 56</w:t>
      </w:r>
    </w:p>
    <w:p>
      <w:pPr>
        <w:spacing w:before="120" w:after="280" w:beforeAutospacing="0" w:afterAutospacing="1"/>
      </w:pPr>
      <w:r>
        <w:t>1. “Huy chương Chiến sĩ vẻ vang” để tặng hoặc truy tặng cho sĩ quan, hạ sĩ quan, quân nhân chuyên nghiệp, chiến sĩ, công chức, viên chức, công nhân quốc phòng làm việc trong cơ quan, đơn vị thuộc Quân đội nhân dân; sĩ quan, hạ sĩ quan, chiến sĩ, công chức, viên chức, công nhân làm việc trong cơ quan, đơn vị thuộc Công an nhân dân, có thành tích, hoàn thành tốt nhiệm vụ được giao, góp phần vào sự nghiệp xây dựng Quân đội nhân dân, Công an nhân dân.</w:t>
      </w:r>
    </w:p>
    <w:p>
      <w:pPr>
        <w:spacing w:before="120" w:after="280" w:beforeAutospacing="0" w:afterAutospacing="1"/>
      </w:pPr>
      <w:r>
        <w:t>2. Tiêu chuẩn xét tặng hoặc truy tặng “Huy chương Chiến sĩ vẻ vang” đối với đối tượng quy định tại khoản 1 Điều này như sau:</w:t>
      </w:r>
    </w:p>
    <w:p>
      <w:pPr>
        <w:spacing w:before="120" w:after="280" w:beforeAutospacing="0" w:afterAutospacing="1"/>
      </w:pPr>
      <w:r>
        <w:t>a) “Huy chương Chiến sĩ vẻ vang” hạng nhất để tặng hoặc truy tặng cho cá nhân có quá trình cống hiến liên tục từ 20 năm trở lên;</w:t>
      </w:r>
    </w:p>
    <w:p>
      <w:pPr>
        <w:spacing w:before="120" w:after="280" w:beforeAutospacing="0" w:afterAutospacing="1"/>
      </w:pPr>
      <w:r>
        <w:t>b) “Huy chương Chiến sĩ vẻ vang” hạng nhì để tặng hoặc truy tặng cho cá nhân có quá trình cống hiến liên tục từ 15 năm đến dưới 20 năm;</w:t>
      </w:r>
    </w:p>
    <w:p>
      <w:pPr>
        <w:spacing w:before="120" w:after="280" w:beforeAutospacing="0" w:afterAutospacing="1"/>
      </w:pPr>
      <w:r>
        <w:t>c) “Huy chương Chiến sĩ vẻ vang” hạng ba để tặng hoặc truy tặng cho cá nhân có quá trình cống hiến liên tục từ 10 năm đến dưới 15 năm.</w:t>
      </w:r>
    </w:p>
    <w:p>
      <w:pPr>
        <w:spacing w:before="120" w:after="280" w:beforeAutospacing="0" w:afterAutospacing="1"/>
      </w:pPr>
      <w:r>
        <w:rPr>
          <w:highlight w:val="yellow"/>
        </w:rPr>
        <w:t>3. Tiêu chuẩn xét tặng hoặc truy tặng “Huy chương Chiến sĩ vẻ vang” đối với đối tượng quy định tại khoản 1 Điều này có thời gian làm nhiệm vụ ở vùng biển, đảo, vùng có điều kiện kinh tế - xã hội đặc biệt khó khăn do Chính phủ quy định.”</w:t>
      </w:r>
    </w:p>
    <w:p>
      <w:pPr>
        <w:spacing w:before="120" w:after="280" w:beforeAutospacing="0" w:afterAutospacing="1"/>
      </w:pPr>
      <w:bookmarkStart w:id="97" w:name="dieu_29"/>
      <w:r>
        <w:t>29. Sửa đổi</w:t>
      </w:r>
      <w:bookmarkEnd w:id="97"/>
      <w:r>
        <w:t xml:space="preserve"> </w:t>
      </w:r>
      <w:bookmarkStart w:id="98" w:name="dc_31"/>
      <w:r>
        <w:t>Điều 57</w:t>
      </w:r>
      <w:bookmarkEnd w:id="98"/>
      <w:r>
        <w:t xml:space="preserve"> </w:t>
      </w:r>
      <w:bookmarkStart w:id="99" w:name="dieu_29_name"/>
      <w:r>
        <w:t>như sau:</w:t>
      </w:r>
      <w:bookmarkEnd w:id="99"/>
    </w:p>
    <w:p>
      <w:pPr>
        <w:spacing w:before="120" w:after="280" w:beforeAutospacing="0" w:afterAutospacing="1"/>
      </w:pPr>
      <w:r>
        <w:rPr>
          <w:b w:val="1"/>
        </w:rPr>
        <w:t>“Điều 57</w:t>
      </w:r>
    </w:p>
    <w:p>
      <w:pPr>
        <w:spacing w:before="120" w:after="280" w:beforeAutospacing="0" w:afterAutospacing="1"/>
      </w:pPr>
      <w:r>
        <w:t>“Huy chương Hữu nghị” để tặng cho người nước ngoài có nhiều đóng góp vào công cuộc xây dựng và bảo vệ Tổ quốc Việt Nam.”</w:t>
      </w:r>
    </w:p>
    <w:p>
      <w:pPr>
        <w:spacing w:before="120" w:after="280" w:beforeAutospacing="0" w:afterAutospacing="1"/>
      </w:pPr>
      <w:bookmarkStart w:id="100" w:name="dieu_30"/>
      <w:r>
        <w:t>30. Sửa đổi, bổ sung</w:t>
      </w:r>
      <w:bookmarkEnd w:id="100"/>
      <w:r>
        <w:t xml:space="preserve"> </w:t>
      </w:r>
      <w:bookmarkStart w:id="101" w:name="dc_32"/>
      <w:r>
        <w:t>Điều 60</w:t>
      </w:r>
      <w:bookmarkEnd w:id="101"/>
      <w:r>
        <w:t xml:space="preserve"> </w:t>
      </w:r>
      <w:bookmarkStart w:id="102" w:name="dieu_30_name"/>
      <w:r>
        <w:t>như sau:</w:t>
      </w:r>
      <w:bookmarkEnd w:id="102"/>
    </w:p>
    <w:p>
      <w:pPr>
        <w:spacing w:before="120" w:after="280" w:beforeAutospacing="0" w:afterAutospacing="1"/>
      </w:pPr>
      <w:r>
        <w:rPr>
          <w:b w:val="1"/>
        </w:rPr>
        <w:t>“Điều 60</w:t>
      </w:r>
    </w:p>
    <w:p>
      <w:pPr>
        <w:spacing w:before="120" w:after="280" w:beforeAutospacing="0" w:afterAutospacing="1"/>
      </w:pPr>
      <w:r>
        <w:t>1. Danh hiệu “Anh hùng Lực lượng vũ trang nhân dân” để tặng hoặc truy tặng cho cá nhân đạt các tiêu chuẩn sau:</w:t>
      </w:r>
    </w:p>
    <w:p>
      <w:pPr>
        <w:spacing w:before="120" w:after="280" w:beforeAutospacing="0" w:afterAutospacing="1"/>
      </w:pPr>
      <w:r>
        <w:t>a) Tuyệt đối trung thành với Tổ quốc Việt Nam xã hội chủ nghĩa, có hành động anh hùng, dũng cảm, mưu trí, hy sinh quên mình, đạt được thành tích đặc biệt xuất sắc trong chiến đấu, huấn luyện, phục vụ chiến đấu, trong giữ gìn an ninh, trật tự, an toàn xã hội, được nêu gương trong toàn quốc;</w:t>
      </w:r>
    </w:p>
    <w:p>
      <w:pPr>
        <w:spacing w:before="120" w:after="280" w:beforeAutospacing="0" w:afterAutospacing="1"/>
      </w:pPr>
      <w:r>
        <w:t>b) Có sáng kiến, giải pháp hoặc công trình nghiên cứu có giá trị đặc biệt được ứng dụng vào thực tiễn hoạt động quân sự, an ninh hoặc kinh tế - xã hội đem lại hiệu quả thiết thực trong toàn quốc;</w:t>
      </w:r>
    </w:p>
    <w:p>
      <w:pPr>
        <w:spacing w:before="120" w:after="280" w:beforeAutospacing="0" w:afterAutospacing="1"/>
      </w:pPr>
      <w: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p>
    <w:p>
      <w:pPr>
        <w:spacing w:before="120" w:after="280" w:beforeAutospacing="0" w:afterAutospacing="1"/>
      </w:pPr>
      <w:r>
        <w:t>d) Có bản lĩnh chính trị vững vàng, có phẩm chất đạo đức, lối sống lành mạnh, nêu cao tinh thần đoàn kết, hợp tác, là tấm gương mẫu mực về mọi mặt.</w:t>
      </w:r>
    </w:p>
    <w:p>
      <w:pPr>
        <w:spacing w:before="120" w:after="280" w:beforeAutospacing="0" w:afterAutospacing="1"/>
      </w:pPr>
      <w:r>
        <w:t>2. Danh hiệu “Anh hùng Lực lượng vũ trang nhân dân” để tặng cho tập thể đạt các tiêu chuẩn sau:</w:t>
      </w:r>
    </w:p>
    <w:p>
      <w:pPr>
        <w:spacing w:before="120" w:after="280" w:beforeAutospacing="0" w:afterAutospacing="1"/>
      </w:pPr>
      <w:r>
        <w:t>a) Có thành tích đặc biệt xuất sắc trong chiến đấu, phục vụ chiến đấu, giữ gìn an ninh, trật tự, an toàn xã hội, trung thành với Tổ quốc Việt Nam xã hội chủ nghĩa;</w:t>
      </w:r>
    </w:p>
    <w:p>
      <w:pPr>
        <w:spacing w:before="120" w:after="280" w:beforeAutospacing="0" w:afterAutospacing="1"/>
      </w:pPr>
      <w:r>
        <w:t>b) Dũng cảm, mưu trí, sáng tạo trong chiến đấu và huấn luyện sẵn sàng chiến đấu, là ngọn cờ tiêu biểu trong phong trào thi đua, có nhiều đóng góp vào sự phát triển của ngành;</w:t>
      </w:r>
    </w:p>
    <w:p>
      <w:pPr>
        <w:spacing w:before="120" w:after="280" w:beforeAutospacing="0" w:afterAutospacing="1"/>
      </w:pPr>
      <w: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pPr>
        <w:spacing w:before="120" w:after="280" w:beforeAutospacing="0" w:afterAutospacing="1"/>
      </w:pPr>
      <w:r>
        <w:t>d) Dẫn đầu trong việc bồi dưỡng, đào tạo về kỹ thuật, chiến thuật, về chuyên môn, nghiệp vụ và chính trị cho cán bộ, chiến sỹ; quản lý tốt vũ khí và cơ sở vật chất kỹ thuật, an toàn tuyệt đối về người và tài sản;</w:t>
      </w:r>
    </w:p>
    <w:p>
      <w:pPr>
        <w:spacing w:before="120" w:after="280" w:beforeAutospacing="0" w:afterAutospacing="1"/>
      </w:pPr>
      <w:r>
        <w:t>đ) Dẫn đầu trong việc chấp hành chủ trương, chính sách của Đảng, pháp luật của Nhà nước; gương mẫu chấp hành kỷ luật, điều lệnh, điều lệ của Quân đội nhân dân và Công an nhân dân; nêu cao tinh thần đoàn kết nội bộ, hợp tác, giúp đỡ và đoàn kết quân dân, chăm lo tốt đời sống vật chất, tinh thần của cán bộ, chiến sĩ;</w:t>
      </w:r>
    </w:p>
    <w:p>
      <w:pPr>
        <w:spacing w:before="120" w:after="280" w:beforeAutospacing="0" w:afterAutospacing="1"/>
      </w:pPr>
      <w:r>
        <w:t>e) Tích cực tham gia các phong trào ở địa phương, được nhân dân địa phương tin yêu, là tấm gương mẫu mực về mọi mặt; tổ chức Đảng, đoàn thể trong sạch, vững mạnh.</w:t>
      </w:r>
    </w:p>
    <w:p>
      <w:pPr>
        <w:spacing w:before="120" w:after="280" w:beforeAutospacing="0" w:afterAutospacing="1"/>
      </w:pPr>
      <w:r>
        <w:t>3. Danh hiệu “Anh hùng Lực lượng vũ trang nhân dân” 5 năm xét một lần, trừ trường hợp có thành tích đặc biệt xuất sắc đột xuất.”</w:t>
      </w:r>
    </w:p>
    <w:p>
      <w:pPr>
        <w:spacing w:before="120" w:after="280" w:beforeAutospacing="0" w:afterAutospacing="1"/>
      </w:pPr>
      <w:bookmarkStart w:id="103" w:name="dieu_31"/>
      <w:r>
        <w:t>31. Sửa đổi, bổ sung</w:t>
      </w:r>
      <w:bookmarkEnd w:id="103"/>
      <w:r>
        <w:t xml:space="preserve"> </w:t>
      </w:r>
      <w:bookmarkStart w:id="104" w:name="dc_33"/>
      <w:r>
        <w:t>Điều 61</w:t>
      </w:r>
      <w:bookmarkEnd w:id="104"/>
      <w:r>
        <w:t xml:space="preserve"> </w:t>
      </w:r>
      <w:bookmarkStart w:id="105" w:name="dieu_31_name"/>
      <w:r>
        <w:t>như sau:</w:t>
      </w:r>
      <w:bookmarkEnd w:id="105"/>
    </w:p>
    <w:p>
      <w:pPr>
        <w:spacing w:before="120" w:after="280" w:beforeAutospacing="0" w:afterAutospacing="1"/>
      </w:pPr>
      <w:r>
        <w:rPr>
          <w:b w:val="1"/>
        </w:rPr>
        <w:t>“Điều 61</w:t>
      </w:r>
    </w:p>
    <w:p>
      <w:pPr>
        <w:spacing w:before="120" w:after="280" w:beforeAutospacing="0" w:afterAutospacing="1"/>
      </w:pPr>
      <w:r>
        <w:t>1. Danh hiệu “Anh hùng Lao động” để tặng hoặc truy tặng cho cá nhân đạt các tiêu chuẩn sau:</w:t>
      </w:r>
    </w:p>
    <w:p>
      <w:pPr>
        <w:spacing w:before="120" w:after="280" w:beforeAutospacing="0" w:afterAutospacing="1"/>
      </w:pPr>
      <w:r>
        <w:t>a) Tuyệt đối trung thành với Tổ quốc Việt Nam xã hội chủ nghĩa, có tinh thần lao động sáng tạo, đạt năng suất lao động, chất lượng và hiệu quả, lập được thành tích đặc biệt xuất sắc vì mục tiêu dân giàu, nước mạnh, dân chủ, công bằng, văn minh;</w:t>
      </w:r>
    </w:p>
    <w:p>
      <w:pPr>
        <w:spacing w:before="120" w:after="280" w:beforeAutospacing="0" w:afterAutospacing="1"/>
      </w:pPr>
      <w:r>
        <w:t>b) Đóng góp quan trọng vào sự phát triển của đơn vị, địa phương, ngành và đất nước trong thời gian từ 10 năm trở lên, được tập thể suy tôn;</w:t>
      </w:r>
    </w:p>
    <w:p>
      <w:pPr>
        <w:spacing w:before="120" w:after="280" w:beforeAutospacing="0" w:afterAutospacing="1"/>
      </w:pPr>
      <w:r>
        <w:t>c) Có nhiều thành tích trong công tác nghiên cứu và ứng dụng tiến bộ khoa học, kỹ thuật, công nghệ mới, có sáng kiến, giải pháp, công trình nghiên cứu khoa học, tác phẩm văn học, nghệ thuật có giá trị đặc biệt mang lại hiệu quả cao trong phạm vi toàn quốc;</w:t>
      </w:r>
    </w:p>
    <w:p>
      <w:pPr>
        <w:spacing w:before="120" w:after="280" w:beforeAutospacing="0" w:afterAutospacing="1"/>
      </w:pPr>
      <w:r>
        <w:t>d) Có công lớn trong việc bồi dưỡng, đào tạo cho đồng nghiệp và thế hệ trẻ, trong việc hướng dẫn kỹ thuật, chuyển giao công nghệ, kinh nghiệm sản xuất, kinh doanh;</w:t>
      </w:r>
    </w:p>
    <w:p>
      <w:pPr>
        <w:spacing w:before="120" w:after="280" w:beforeAutospacing="0" w:afterAutospacing="1"/>
      </w:pPr>
      <w:r>
        <w:t>đ) Chấp hành nghiêm chỉnh chủ trương, chính sách của Đảng và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p>
    <w:p>
      <w:pPr>
        <w:spacing w:before="120" w:after="280" w:beforeAutospacing="0" w:afterAutospacing="1"/>
      </w:pPr>
      <w:r>
        <w:t>2. Danh hiệu “Anh hùng Lao động” để tặng cho tập thể đạt các tiêu chuẩn sau:</w:t>
      </w:r>
    </w:p>
    <w:p>
      <w:pPr>
        <w:spacing w:before="120" w:after="280" w:beforeAutospacing="0" w:afterAutospacing="1"/>
      </w:pPr>
      <w:r>
        <w:t>a) Có thành tích đặc biệt xuất sắc trong lao động sáng tạo vì mục tiêu dân giàu, nước mạnh, dân chủ, công bằng, văn minh, trung thành với Tổ quốc Việt Nam xã hội chủ nghĩa;</w:t>
      </w:r>
    </w:p>
    <w:p>
      <w:pPr>
        <w:spacing w:before="120" w:after="280" w:beforeAutospacing="0" w:afterAutospacing="1"/>
      </w:pPr>
      <w:r>
        <w:t>b) Là tập thể tiêu biểu dẫn đầu toàn quốc về năng suất, chất lượng, hiệu quả, đóng góp vào sự phát triển kinh tế - xã hội của địa phương, ngành và đất nước trong thời gian từ 10 năm trở lên;</w:t>
      </w:r>
    </w:p>
    <w:p>
      <w:pPr>
        <w:spacing w:before="120" w:after="280" w:beforeAutospacing="0" w:afterAutospacing="1"/>
      </w:pPr>
      <w:r>
        <w:t>c) Dẫn đầu toàn quốc trong việc đổi mới công nghệ, có nhiều thành tích trong việc ứng dụng tiến bộ khoa học, kỹ thuật, trong phong trào phát huy sáng kiến, cải tiến kỹ thuật và bảo vệ môi trường sinh thái;</w:t>
      </w:r>
    </w:p>
    <w:p>
      <w:pPr>
        <w:spacing w:before="120" w:after="280" w:beforeAutospacing="0" w:afterAutospacing="1"/>
      </w:pPr>
      <w: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pPr>
        <w:spacing w:before="120" w:after="280" w:beforeAutospacing="0" w:afterAutospacing="1"/>
      </w:pPr>
      <w:r>
        <w:t>đ) Dẫn đầu trong việc triển khai và thực hiện tốt chủ trương, chính sách của Đảng, pháp luật của Nhà nước, bảo đảm tốt quyền lợi của người lao động, quản lý tốt nguồn vốn, tài sản, bảo đảm tuyệt đối an toàn về người và tài sản;</w:t>
      </w:r>
    </w:p>
    <w:p>
      <w:pPr>
        <w:spacing w:before="120" w:after="280" w:beforeAutospacing="0" w:afterAutospacing="1"/>
      </w:pPr>
      <w:r>
        <w:t>e) Tích cực tham gia các phong trào ở địa phương; là tấm gương mẫu mực về mọi mặt được nhân dân địa phương ca ngợi; tập thể đoàn kết, nhất trí; tổ chức Đảng, đoàn thể trong sạch, vững mạnh.</w:t>
      </w:r>
    </w:p>
    <w:p>
      <w:pPr>
        <w:spacing w:before="120" w:after="280" w:beforeAutospacing="0" w:afterAutospacing="1"/>
      </w:pPr>
      <w:r>
        <w:t>3. Danh hiệu “Anh hùng Lao động” 5 năm xét một lần, trừ trường hợp có thành tích đặc biệt xuất sắc đột xuất.”</w:t>
      </w:r>
    </w:p>
    <w:p>
      <w:pPr>
        <w:spacing w:before="120" w:after="280" w:beforeAutospacing="0" w:afterAutospacing="1"/>
      </w:pPr>
      <w:bookmarkStart w:id="106" w:name="dieu_32"/>
      <w:r>
        <w:t>32. Sửa đổi, bổ sung</w:t>
      </w:r>
      <w:bookmarkEnd w:id="106"/>
      <w:r>
        <w:t xml:space="preserve"> </w:t>
      </w:r>
      <w:bookmarkStart w:id="107" w:name="dc_34"/>
      <w:r>
        <w:t>khoản 1, khoản 2 và khoản 4 Điều 62</w:t>
      </w:r>
      <w:bookmarkEnd w:id="107"/>
      <w:r>
        <w:t xml:space="preserve"> </w:t>
      </w:r>
      <w:bookmarkStart w:id="108" w:name="dieu_32_name"/>
      <w:r>
        <w:t>như sau</w:t>
      </w:r>
      <w:bookmarkEnd w:id="108"/>
      <w:r>
        <w:t>:</w:t>
      </w:r>
    </w:p>
    <w:p>
      <w:pPr>
        <w:spacing w:before="120" w:after="280" w:beforeAutospacing="0" w:afterAutospacing="1"/>
      </w:pPr>
      <w:r>
        <w:t>“1. Đối tượng được xét tặng danh hiệu “Nhà giáo nhân dân”, “Nhà giáo ưu tú” gồm nhà giáo và cán bộ quản lý giáo dục.</w:t>
      </w:r>
    </w:p>
    <w:p>
      <w:pPr>
        <w:spacing w:before="120" w:after="280" w:beforeAutospacing="0" w:afterAutospacing="1"/>
      </w:pPr>
      <w:r>
        <w:t>2. Danh hiệu “Nhà giáo nhân dân” được xét tặng cho đối tượng quy định tại khoản 1 Điều này đã được phong tặng danh hiệu “Nhà giáo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before="120" w:after="280" w:beforeAutospacing="0" w:afterAutospacing="1"/>
      </w:pPr>
      <w:r>
        <w:t>c) Có thời gian trực tiếp nuôi dạy, giảng dạy từ 20 năm trở lên; đối với cán bộ quản lý giáo dục thì phải có thời gian công tác trong ngành từ 25 năm trở lên trong đó có 15 năm trở lên trực tiếp nuôi dạy, giảng dạy.”</w:t>
      </w:r>
    </w:p>
    <w:p>
      <w:pPr>
        <w:spacing w:before="120" w:after="280" w:beforeAutospacing="0" w:afterAutospacing="1"/>
      </w:pPr>
      <w:r>
        <w:t>“4. Danh hiệu “Nhà giáo nhân dân”, “Nhà giáo ưu tú” được xét và công bố 3 năm một lần vào dịp kỷ niệm ngày Nhà giáo Việt Nam 20 tháng 11.”</w:t>
      </w:r>
    </w:p>
    <w:p>
      <w:pPr>
        <w:spacing w:before="120" w:after="280" w:beforeAutospacing="0" w:afterAutospacing="1"/>
      </w:pPr>
      <w:bookmarkStart w:id="109" w:name="dieu_33"/>
      <w:r>
        <w:t>33. Sửa đổi, bổ sung</w:t>
      </w:r>
      <w:bookmarkEnd w:id="109"/>
      <w:r>
        <w:t xml:space="preserve"> </w:t>
      </w:r>
      <w:bookmarkStart w:id="110" w:name="dc_35"/>
      <w:r>
        <w:t>khoản 1, khoản 2 và khoản 4 Điều 63</w:t>
      </w:r>
      <w:bookmarkEnd w:id="110"/>
      <w:r>
        <w:t xml:space="preserve"> </w:t>
      </w:r>
      <w:bookmarkStart w:id="111" w:name="dieu_33_name"/>
      <w:r>
        <w:t>như sau:</w:t>
      </w:r>
      <w:bookmarkEnd w:id="111"/>
    </w:p>
    <w:p>
      <w:pPr>
        <w:spacing w:before="120" w:after="280" w:beforeAutospacing="0" w:afterAutospacing="1"/>
      </w:pPr>
      <w:r>
        <w:t>“1. Đối tượng được xét tặng danh hiệu “Thầy thuốc nhân dân”, “Thầy thuốc ưu tú” gồm bác sĩ, dược sĩ, y sĩ, điều dưỡng viên, kỹ thuật viên, lương y, lương dược và cán bộ quản lý y tế.</w:t>
      </w:r>
    </w:p>
    <w:p>
      <w:pPr>
        <w:spacing w:before="120" w:after="280" w:beforeAutospacing="0" w:afterAutospacing="1"/>
      </w:pPr>
      <w:r>
        <w:t>2. Danh hiệu “Thầy thuốc nhân dân” được xét tặng cho đối tượng quy định tại khoản 1 Điều này đã được phong tặng danh hiệu “Thầy thuốc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và nâng cao sức khỏe của nhân dân, có ảnh hưởng rộng rãi trong nhân dân, được người bệnh và đồng nghiệp tin cậy, kính trọng;</w:t>
      </w:r>
    </w:p>
    <w:p>
      <w:pPr>
        <w:spacing w:before="120" w:after="280" w:beforeAutospacing="0" w:afterAutospacing="1"/>
      </w:pPr>
      <w:r>
        <w:t>c) Có thời gian trực tiếp làm công tác chuyên môn kỹ thuật trong ngành từ 20 năm trở lên; đối với cán bộ quản lý y tế thì phải có thời gian công tác trong ngành từ 25 năm trở lên trong đó có 15 năm trở lên trực tiếp làm công tác chuyên môn kỹ thuật.”</w:t>
      </w:r>
    </w:p>
    <w:p>
      <w:pPr>
        <w:spacing w:before="120" w:after="280" w:beforeAutospacing="0" w:afterAutospacing="1"/>
      </w:pPr>
      <w:r>
        <w:t>“4. Danh hiệu “Thầy thuốc nhân dân”, “Thầy thuốc ưu tú” được xét và công bố 3 năm một lần vào dịp kỷ niệm ngày Thầy thuốc Việt Nam 27 tháng 2.”</w:t>
      </w:r>
    </w:p>
    <w:p>
      <w:pPr>
        <w:spacing w:before="120" w:after="280" w:beforeAutospacing="0" w:afterAutospacing="1"/>
      </w:pPr>
      <w:bookmarkStart w:id="112" w:name="dieu_34"/>
      <w:r>
        <w:t>34. Sửa đổi, bổ sung</w:t>
      </w:r>
      <w:bookmarkEnd w:id="112"/>
      <w:r>
        <w:t xml:space="preserve"> </w:t>
      </w:r>
      <w:bookmarkStart w:id="113" w:name="dc_36"/>
      <w:r>
        <w:t>khoản 2, khoản 3 và khoản 4 Điều 64</w:t>
      </w:r>
      <w:bookmarkEnd w:id="113"/>
      <w:r>
        <w:t xml:space="preserve"> </w:t>
      </w:r>
      <w:bookmarkStart w:id="114" w:name="dieu_34_name"/>
      <w:r>
        <w:t>như sau:</w:t>
      </w:r>
      <w:bookmarkEnd w:id="114"/>
    </w:p>
    <w:p>
      <w:pPr>
        <w:spacing w:before="120" w:after="280" w:beforeAutospacing="0" w:afterAutospacing="1"/>
      </w:pPr>
      <w:bookmarkStart w:id="115" w:name="khoan_234"/>
      <w:r>
        <w:t>“2. Danh hiệu “Nghệ sĩ nhân dân” được xét tặng cho đối tượng quy định tại khoản 1 Điều này đã được phong tặng danh hiệu “Nghệ sĩ ưu tú” và đạt các tiêu chuẩn sau:</w:t>
      </w:r>
      <w:bookmarkEnd w:id="115"/>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tài năng nghệ thuật xuất sắc, có nhiều cống hiến cho sự nghiệp cách mạng Việt Nam, được đồng nghiệp và nhân dân mến mộ;</w:t>
      </w:r>
    </w:p>
    <w:p>
      <w:pPr>
        <w:spacing w:before="120" w:after="280" w:beforeAutospacing="0" w:afterAutospacing="1"/>
      </w:pPr>
      <w:r>
        <w:t>c) Có thời gian hoạt động nghệ thuật từ 20 năm trở lên, riêng đối với loại hình nghệ thuật xiếc, múa từ 15 năm trở lên; được tặng nhiều giải thưởng của các liên hoan, cuộc thi, hội diễn nghệ thuật trong nước hoặc ngoài nước;</w:t>
      </w:r>
    </w:p>
    <w:p>
      <w:pPr>
        <w:spacing w:before="120" w:after="280" w:beforeAutospacing="0" w:afterAutospacing="1"/>
      </w:pPr>
      <w:r>
        <w:t>d) Sau khi được phong tặng danh hiệu “Nghệ sĩ ưu tú” tiếp tục được tặng nhiều giải thưởng của các liên hoan, cuộc thi, hội diễn nghệ thuật trong nước hoặc ngoài nước.</w:t>
      </w:r>
    </w:p>
    <w:p>
      <w:pPr>
        <w:spacing w:before="120" w:after="280" w:beforeAutospacing="0" w:afterAutospacing="1"/>
      </w:pPr>
      <w:bookmarkStart w:id="116" w:name="khoan_334"/>
      <w:r>
        <w:t>3. Danh hiệu “Nghệ sĩ ưu tú” được xét tặng cho đối tượng quy định tại khoản 1 Điều này đạt các tiêu chuẩn sau:</w:t>
      </w:r>
      <w:bookmarkEnd w:id="116"/>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tài năng nghệ thuật, có tinh thần phục vụ nhân dân, được đồng nghiệp và nhân dân mến mộ;</w:t>
      </w:r>
    </w:p>
    <w:p>
      <w:pPr>
        <w:spacing w:before="120" w:after="280" w:beforeAutospacing="0" w:afterAutospacing="1"/>
      </w:pPr>
      <w:r>
        <w:t>c) Có thời gian hoạt động nghệ thuật từ 15 năm trở lên, riêng đối với loại hình nghệ thuật xiếc, múa từ 10 năm trở lên; được tặng nhiều giải thưởng của các liên hoan, cuộc thi, hội diễn nghệ thuật trong nước hoặc ngoài nước.</w:t>
      </w:r>
    </w:p>
    <w:p>
      <w:pPr>
        <w:spacing w:before="120" w:after="280" w:beforeAutospacing="0" w:afterAutospacing="1"/>
      </w:pPr>
      <w:bookmarkStart w:id="117" w:name="khoan_434"/>
      <w:r>
        <w:t>4. Danh hiệu “Nghệ sĩ nhân dân”, “Nghệ sĩ ưu tú” được xét và công bố 3 năm một lần vào dịp kỷ niệm ngày Quốc khánh 2 tháng 9.”</w:t>
      </w:r>
      <w:bookmarkEnd w:id="117"/>
    </w:p>
    <w:p>
      <w:pPr>
        <w:spacing w:before="120" w:after="280" w:beforeAutospacing="0" w:afterAutospacing="1"/>
      </w:pPr>
      <w:bookmarkStart w:id="118" w:name="dieu_35"/>
      <w:r>
        <w:t>35. Sửa đổi, bổ sung</w:t>
      </w:r>
      <w:bookmarkEnd w:id="118"/>
      <w:r>
        <w:t xml:space="preserve"> </w:t>
      </w:r>
      <w:bookmarkStart w:id="119" w:name="dc_38"/>
      <w:r>
        <w:t>khoản 2, khoản 3 và khoản 4 Điều 65</w:t>
      </w:r>
      <w:bookmarkEnd w:id="119"/>
      <w:r>
        <w:t xml:space="preserve"> </w:t>
      </w:r>
      <w:bookmarkStart w:id="120" w:name="dieu_35_name"/>
      <w:r>
        <w:t>như sau:</w:t>
      </w:r>
      <w:bookmarkEnd w:id="120"/>
    </w:p>
    <w:p>
      <w:pPr>
        <w:spacing w:before="120" w:after="280" w:beforeAutospacing="0" w:afterAutospacing="1"/>
      </w:pPr>
      <w:r>
        <w:t>“2. Danh hiệu “Nghệ nhân nhân dân” được xét tặng cho cá nhân đã được phong tặng danh hiệu “Nghệ nhân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tri thức, kỹ năng đặc biệt xuất sắc; có thời gian hoạt động trong nghề từ 20 năm trở lên;</w:t>
      </w:r>
    </w:p>
    <w:p>
      <w:pPr>
        <w:spacing w:before="120" w:after="280" w:beforeAutospacing="0" w:afterAutospacing="1"/>
      </w:pPr>
      <w:r>
        <w:t>c) Có công lớn trong việc bảo vệ và phát huy giá trị di sản văn hóa;</w:t>
      </w:r>
    </w:p>
    <w:p>
      <w:pPr>
        <w:spacing w:before="120" w:after="280" w:beforeAutospacing="0" w:afterAutospacing="1"/>
      </w:pPr>
      <w:r>
        <w:t>d) Được đồng nghiệp, quần chúng mến mộ, kính trọng; tiêu biểu cho sự nghiệp bảo vệ và phát huy giá trị di sản văn hóa trong cả nước.</w:t>
      </w:r>
    </w:p>
    <w:p>
      <w:pPr>
        <w:spacing w:before="120" w:after="280" w:beforeAutospacing="0" w:afterAutospacing="1"/>
      </w:pPr>
      <w:r>
        <w:t>3. Danh hiệu “Nghệ nhân ưu tú” được xét tặng cho cá nhân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tri thức, kỹ năng đặc biệt xuất sắc; có thời gian hoạt động trong nghề từ 15 năm trở lên;</w:t>
      </w:r>
    </w:p>
    <w:p>
      <w:pPr>
        <w:spacing w:before="120" w:after="280" w:beforeAutospacing="0" w:afterAutospacing="1"/>
      </w:pPr>
      <w:r>
        <w:t>c) Có công lớn trong việc bảo vệ và phát huy giá trị di sản văn hóa;</w:t>
      </w:r>
    </w:p>
    <w:p>
      <w:pPr>
        <w:spacing w:before="120" w:after="280" w:beforeAutospacing="0" w:afterAutospacing="1"/>
      </w:pPr>
      <w:r>
        <w:t>d) Được đồng nghiệp, quần chúng mến mộ; tiêu biểu cho sự nghiệp bảo vệ và phát huy giá trị di sản văn hóa của địa phương”.</w:t>
      </w:r>
    </w:p>
    <w:p>
      <w:pPr>
        <w:spacing w:before="120" w:after="280" w:beforeAutospacing="0" w:afterAutospacing="1"/>
      </w:pPr>
      <w:r>
        <w:t>4. Danh hiệu “Nghệ nhân nhân dân”, “Nghệ nhân ưu tú” được xét và công bố 3 năm một lần vào dịp kỷ niệm ngày Quốc khánh 2 tháng 9.”</w:t>
      </w:r>
    </w:p>
    <w:p>
      <w:pPr>
        <w:spacing w:before="120" w:after="280" w:beforeAutospacing="0" w:afterAutospacing="1"/>
      </w:pPr>
      <w:bookmarkStart w:id="121" w:name="dieu_36"/>
      <w:r>
        <w:t>36. Sửa đổi, bổ sung</w:t>
      </w:r>
      <w:bookmarkEnd w:id="121"/>
      <w:r>
        <w:t xml:space="preserve"> </w:t>
      </w:r>
      <w:bookmarkStart w:id="122" w:name="dc_39"/>
      <w:r>
        <w:t>khoản 2 Điều 68</w:t>
      </w:r>
      <w:bookmarkEnd w:id="122"/>
      <w:r>
        <w:t xml:space="preserve"> </w:t>
      </w:r>
      <w:bookmarkStart w:id="123" w:name="dieu_36_name"/>
      <w:r>
        <w:t>như sau:</w:t>
      </w:r>
      <w:bookmarkEnd w:id="123"/>
    </w:p>
    <w:p>
      <w:pPr>
        <w:spacing w:before="120" w:after="280" w:beforeAutospacing="0" w:afterAutospacing="1"/>
      </w:pPr>
      <w:r>
        <w:t>“2. “Giải thưởng nhà nước” được xét và công bố 5 năm một lần vào dịp kỷ niệm ngày Quốc khánh 2 tháng 9.”</w:t>
      </w:r>
    </w:p>
    <w:p>
      <w:pPr>
        <w:spacing w:before="120" w:after="280" w:beforeAutospacing="0" w:afterAutospacing="1"/>
      </w:pPr>
      <w:bookmarkStart w:id="124" w:name="dieu_37"/>
      <w:r>
        <w:t>37. Sửa đổi, bổ sung</w:t>
      </w:r>
      <w:bookmarkEnd w:id="124"/>
      <w:r>
        <w:t xml:space="preserve"> </w:t>
      </w:r>
      <w:bookmarkStart w:id="125" w:name="dc_40"/>
      <w:r>
        <w:t>Điều 69</w:t>
      </w:r>
      <w:bookmarkEnd w:id="125"/>
      <w:r>
        <w:t xml:space="preserve"> </w:t>
      </w:r>
      <w:bookmarkStart w:id="126" w:name="dieu_37_name"/>
      <w:r>
        <w:t>như sau:</w:t>
      </w:r>
      <w:bookmarkEnd w:id="126"/>
    </w:p>
    <w:p>
      <w:pPr>
        <w:spacing w:before="120" w:after="280" w:beforeAutospacing="0" w:afterAutospacing="1"/>
      </w:pPr>
      <w:r>
        <w:rPr>
          <w:b w:val="1"/>
        </w:rPr>
        <w:t>“Điều 69</w:t>
      </w:r>
    </w:p>
    <w:p>
      <w:pPr>
        <w:spacing w:before="120" w:after="280" w:beforeAutospacing="0" w:afterAutospacing="1"/>
      </w:pPr>
      <w:r>
        <w:t>Kỷ niệm chương hoặc Huy hiệu để tặng cho cá nhân có đóng góp vào quá trình phát triển của bộ, ban, ngành, tổ chức chính trị, tổ chức chính trị - xã hội, tổ chức xã hội.</w:t>
      </w:r>
    </w:p>
    <w:p>
      <w:pPr>
        <w:spacing w:before="120" w:after="280" w:beforeAutospacing="0" w:afterAutospacing="1"/>
      </w:pPr>
      <w:r>
        <w:t>Huy hiệu để tặng cho cá nhân có đóng góp vào quá trình phát triển của tỉnh, thành phố trực thuộc trung ương.</w:t>
      </w:r>
    </w:p>
    <w:p>
      <w:pPr>
        <w:spacing w:before="120" w:after="280" w:beforeAutospacing="0" w:afterAutospacing="1"/>
      </w:pPr>
      <w:r>
        <w:rPr>
          <w:highlight w:val="yellow"/>
        </w:rPr>
        <w:t>Tên Kỷ niệm chương, tên Huy hiệu, đối tượng và tiêu chuẩn tặng Kỷ niệm chương, Huy hiệu do bộ, ban, ngành, cơ quan trung ương của tổ chức chính trị, tổ chức chính trị - xã hội, tổ chức xã hội, Hội đồng nhân dân cấp tỉnh quy định. Kỷ niệm chương, Huy hiệu phải được đăng ký với cơ quan quản lý nhà nước về thi đua, khen thưởng ở trung ương.”</w:t>
      </w:r>
    </w:p>
    <w:p>
      <w:pPr>
        <w:spacing w:before="120" w:after="280" w:beforeAutospacing="0" w:afterAutospacing="1"/>
      </w:pPr>
      <w:bookmarkStart w:id="127" w:name="dieu_38"/>
      <w:r>
        <w:t>38. Sửa đổi, bổ sung</w:t>
      </w:r>
      <w:bookmarkEnd w:id="127"/>
      <w:r>
        <w:t xml:space="preserve"> </w:t>
      </w:r>
      <w:bookmarkStart w:id="128" w:name="dc_41"/>
      <w:r>
        <w:t>Điều 71</w:t>
      </w:r>
      <w:bookmarkEnd w:id="128"/>
      <w:r>
        <w:t xml:space="preserve"> </w:t>
      </w:r>
      <w:bookmarkStart w:id="129" w:name="dieu_38_name"/>
      <w:r>
        <w:t>như sau:</w:t>
      </w:r>
      <w:bookmarkEnd w:id="129"/>
    </w:p>
    <w:p>
      <w:pPr>
        <w:spacing w:before="120" w:after="280" w:beforeAutospacing="0" w:afterAutospacing="1"/>
      </w:pPr>
      <w:r>
        <w:rPr>
          <w:b w:val="1"/>
        </w:rPr>
        <w:t>“Điều 71</w:t>
      </w:r>
    </w:p>
    <w:p>
      <w:pPr>
        <w:spacing w:before="120" w:after="280" w:beforeAutospacing="0" w:afterAutospacing="1"/>
      </w:pPr>
      <w:r>
        <w:rPr>
          <w:highlight w:val="yellow"/>
        </w:rPr>
        <w:t>1. “Bằng khen của Thủ tướng Chính phủ” được tặng cho cá nhân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tiêu biểu, được bình xét trong phong trào thi đua;</w:t>
      </w:r>
    </w:p>
    <w:p>
      <w:pPr>
        <w:spacing w:before="120" w:after="280" w:beforeAutospacing="0" w:afterAutospacing="1"/>
      </w:pPr>
      <w:r>
        <w:t>b) Đã được tặng Bằng khen cấp bộ, ngành, tỉnh, đoàn thể trung ương và 5 năm tiếp theo liên tục hoàn thành xuất sắc nhiệm vụ;</w:t>
      </w:r>
    </w:p>
    <w:p>
      <w:pPr>
        <w:spacing w:before="120" w:after="280" w:beforeAutospacing="0" w:afterAutospacing="1"/>
      </w:pPr>
      <w:r>
        <w:t>c) Lập được nhiều thành tích hoặc thành tích đột xuất có phạm vi ảnh hưởng trong cấp bộ, ngành, tỉnh, thành phố trực thuộc trung ương, đoàn thể trung ương; đối với công nhân, nông dân, người lao động lập được nhiều thành tích trong lao động sản xuất có phạm vi ảnh hưởng trong cấp huyện hoặc tương đương.</w:t>
      </w:r>
    </w:p>
    <w:p>
      <w:pPr>
        <w:spacing w:before="120" w:after="280" w:beforeAutospacing="0" w:afterAutospacing="1"/>
      </w:pPr>
      <w:r>
        <w:rPr>
          <w:highlight w:val="yellow"/>
        </w:rPr>
        <w:t>2. “Bằng khen của Thủ tướng Chính phủ” được tặng cho tập thể gương mẫu chấp hành tốt chủ trương, chính sách của Đảng, pháp luật của Nhà nước, nội bộ đoàn kết và đạt một trong các tiêu chuẩn sau:</w:t>
      </w:r>
    </w:p>
    <w:p>
      <w:pPr>
        <w:spacing w:before="120" w:after="280" w:beforeAutospacing="0" w:afterAutospacing="1"/>
      </w:pPr>
      <w:r>
        <w:t>a) Lập được thành tích đột xuất, thành tích có phạm vi ảnh hưởng trong bộ, ngành, tỉnh, thành phố trực thuộc trung ương, đoàn thể trung ương;</w:t>
      </w:r>
    </w:p>
    <w:p>
      <w:pPr>
        <w:spacing w:before="120" w:after="280" w:beforeAutospacing="0" w:afterAutospacing="1"/>
      </w:pPr>
      <w:r>
        <w:t>b) Có thành tích xuất sắc tiêu biểu, được bình xét trong phong trào thi đua;</w:t>
      </w:r>
    </w:p>
    <w:p>
      <w:pPr>
        <w:spacing w:before="120" w:after="280" w:beforeAutospacing="0" w:afterAutospacing="1"/>
      </w:pPr>
      <w:r>
        <w:t>c) Đã được tặng Bằng khen cấp bộ, ngành, tỉnh, đoàn thể trung ương và 5 năm tiếp theo liên tục hoàn thành xuất sắc nhiệm vụ.”</w:t>
      </w:r>
    </w:p>
    <w:p>
      <w:pPr>
        <w:spacing w:before="120" w:after="280" w:beforeAutospacing="0" w:afterAutospacing="1"/>
      </w:pPr>
      <w:bookmarkStart w:id="130" w:name="dieu_39"/>
      <w:r>
        <w:t>39. Sửa đổi, bổ sung</w:t>
      </w:r>
      <w:bookmarkEnd w:id="130"/>
      <w:r>
        <w:t xml:space="preserve"> </w:t>
      </w:r>
      <w:bookmarkStart w:id="131" w:name="dc_42"/>
      <w:r>
        <w:t>Điều 72</w:t>
      </w:r>
      <w:bookmarkEnd w:id="131"/>
      <w:r>
        <w:t xml:space="preserve"> </w:t>
      </w:r>
      <w:bookmarkStart w:id="132" w:name="dieu_39_name"/>
      <w:r>
        <w:t>như sau:</w:t>
      </w:r>
      <w:bookmarkEnd w:id="132"/>
    </w:p>
    <w:p>
      <w:pPr>
        <w:spacing w:before="120" w:after="280" w:beforeAutospacing="0" w:afterAutospacing="1"/>
      </w:pPr>
      <w:r>
        <w:rPr>
          <w:b w:val="1"/>
        </w:rPr>
        <w:t>“Điều 72</w:t>
      </w:r>
    </w:p>
    <w:p>
      <w:pPr>
        <w:spacing w:before="120" w:after="280" w:beforeAutospacing="0" w:afterAutospacing="1"/>
      </w:pPr>
      <w:r>
        <w:t>1. Bằng khen của cấp bộ, ngành, tỉnh, đoàn thể trung ương để tặng cho cá nhân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nhiều thành tích, có phạm vi ảnh hưởng trong từng lĩnh vực thuộc bộ, ngành, tỉnh, thành phố trực thuộc trung ương, đoàn thể trung ương; đối với công nhân, nông dân, người lao động có nhiều thành tích có phạm vi ảnh hưởng trong cấp xã, cơ quan, đơn vị, tổ chức, doanh nghiệp, hợp tác xã.</w:t>
      </w:r>
    </w:p>
    <w:p>
      <w:pPr>
        <w:spacing w:before="120" w:after="280" w:beforeAutospacing="0" w:afterAutospacing="1"/>
      </w:pPr>
      <w:r>
        <w:t>2. Bằng khen cấp bộ, ngành, tỉnh, đoàn thể trung ương để tặng cho tập thể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thành tích xuất sắc đột xuất có phạm vi ảnh hưởng trong từng lĩnh vực thuộc bộ, ngành, tỉnh, đoàn thể trung ương;</w:t>
      </w:r>
    </w:p>
    <w:p>
      <w:pPr>
        <w:spacing w:before="120" w:after="280" w:beforeAutospacing="0" w:afterAutospacing="1"/>
      </w:pPr>
      <w:r>
        <w:t>c) 2 năm liên tục hoàn thành xuất sắc nhiệm vụ, nội bộ đoàn kết, thực hiện tốt quy chế dân chủ ở cơ sở, tổ chức tốt các phong trào thi đua; chăm lo đời sống vật chất, tinh thần trong tập thể; thực hành tiết kiệm; thực hiện đầy đủ các chế độ, chính sách đối với mọi thành viên trong tập thể.”</w:t>
      </w:r>
    </w:p>
    <w:p>
      <w:pPr>
        <w:spacing w:before="120" w:after="280" w:beforeAutospacing="0" w:afterAutospacing="1"/>
      </w:pPr>
      <w:bookmarkStart w:id="133" w:name="dieu_40"/>
      <w:r>
        <w:t>40. Sửa đổi, bổ sung</w:t>
      </w:r>
      <w:bookmarkEnd w:id="133"/>
      <w:r>
        <w:t xml:space="preserve"> </w:t>
      </w:r>
      <w:bookmarkStart w:id="134" w:name="dc_43"/>
      <w:r>
        <w:t>Điều 73</w:t>
      </w:r>
      <w:bookmarkEnd w:id="134"/>
      <w:r>
        <w:t xml:space="preserve"> </w:t>
      </w:r>
      <w:bookmarkStart w:id="135" w:name="dieu_40_name"/>
      <w:r>
        <w:t>như sau:</w:t>
      </w:r>
      <w:bookmarkEnd w:id="135"/>
    </w:p>
    <w:p>
      <w:pPr>
        <w:spacing w:before="120" w:after="280" w:beforeAutospacing="0" w:afterAutospacing="1"/>
      </w:pPr>
      <w:r>
        <w:rPr>
          <w:b w:val="1"/>
        </w:rPr>
        <w:t>“Điều 73</w:t>
      </w:r>
    </w:p>
    <w:p>
      <w:pPr>
        <w:spacing w:before="120" w:after="280" w:beforeAutospacing="0" w:afterAutospacing="1"/>
      </w:pPr>
      <w:r>
        <w:t>1. Việc khen thưởng bằng hình thức bằng khen của tổ chức chính trị, tổ chức chính trị - xã hội ở cấp tỉnh do cơ quan trung ương của các tổ chức này quy định.</w:t>
      </w:r>
    </w:p>
    <w:p>
      <w:pPr>
        <w:spacing w:before="120" w:after="280" w:beforeAutospacing="0" w:afterAutospacing="1"/>
      </w:pPr>
      <w:r>
        <w:rPr>
          <w:highlight w:val="yellow"/>
        </w:rPr>
        <w:t>2. Việc khen thưởng bằng hình thức bằng khen cấp quân khu, quân chủng, quân đoàn, binh chủng, tổng cục và tương đương thuộc Bộ Quốc phòng, Bộ Công an do Bộ Quốc phòng, Bộ Công an quy định sau khi thống nhất với cơ quan quản lý nhà nước về thi đua, khen thưởng ở trung ương.</w:t>
      </w:r>
    </w:p>
    <w:p>
      <w:pPr>
        <w:spacing w:before="120" w:after="280" w:beforeAutospacing="0" w:afterAutospacing="1"/>
      </w:pPr>
      <w:r>
        <w:rPr>
          <w:highlight w:val="yellow"/>
        </w:rPr>
        <w:t>3. Chính phủ quy định việc áp dụng quy định khen thưởng bằng hình thức bằng khen đối với gia đình.”</w:t>
      </w:r>
    </w:p>
    <w:p>
      <w:pPr>
        <w:spacing w:before="120" w:after="280" w:beforeAutospacing="0" w:afterAutospacing="1"/>
      </w:pPr>
      <w:bookmarkStart w:id="136" w:name="dieu_41"/>
      <w:r>
        <w:t>41. Sửa đổi, bổ sung</w:t>
      </w:r>
      <w:bookmarkEnd w:id="136"/>
      <w:r>
        <w:t xml:space="preserve"> </w:t>
      </w:r>
      <w:bookmarkStart w:id="137" w:name="dc_44"/>
      <w:r>
        <w:t>khoản 2 Điều 74</w:t>
      </w:r>
      <w:bookmarkEnd w:id="137"/>
      <w:r>
        <w:t xml:space="preserve"> </w:t>
      </w:r>
      <w:bookmarkStart w:id="138" w:name="dieu_41_name"/>
      <w:r>
        <w:t>như sau:</w:t>
      </w:r>
      <w:bookmarkEnd w:id="138"/>
    </w:p>
    <w:p>
      <w:pPr>
        <w:spacing w:before="120" w:after="280" w:beforeAutospacing="0" w:afterAutospacing="1"/>
      </w:pPr>
      <w:r>
        <w:t>“2. Giấy khen gồm:</w:t>
      </w:r>
    </w:p>
    <w:p>
      <w:pPr>
        <w:spacing w:before="120" w:after="280" w:beforeAutospacing="0" w:afterAutospacing="1"/>
      </w:pPr>
      <w:r>
        <w:rPr>
          <w:highlight w:val="yellow"/>
        </w:rPr>
        <w:t>a) Giấy khen của Thủ trưởng cơ quan, đơn vị thuộc bộ, ngành, cơ quan ngang bộ, cơ quan thuộc Chính phủ;</w:t>
      </w:r>
    </w:p>
    <w:p>
      <w:pPr>
        <w:spacing w:before="120" w:after="280" w:beforeAutospacing="0" w:afterAutospacing="1"/>
      </w:pPr>
      <w:r>
        <w:t>b) Giấy khen của Chủ tịch Hội đồng quản trị, Chủ tịch Hội đồng thành viên, Tổng giám đốc, Giám đốc doanh nghiệp, hợp tác xã;</w:t>
      </w:r>
    </w:p>
    <w:p>
      <w:pPr>
        <w:spacing w:before="120" w:after="280" w:beforeAutospacing="0" w:afterAutospacing="1"/>
      </w:pPr>
      <w:r>
        <w:rPr>
          <w:highlight w:val="yellow"/>
        </w:rPr>
        <w:t>c) Giấy khen của Thủ trưởng cơ quan chuyên môn và tương đương thuộc Ủy ban nhân dân cấp tỉnh;</w:t>
      </w:r>
    </w:p>
    <w:p>
      <w:pPr>
        <w:spacing w:before="120" w:after="280" w:beforeAutospacing="0" w:afterAutospacing="1"/>
      </w:pPr>
      <w:r>
        <w:rPr>
          <w:highlight w:val="yellow"/>
        </w:rPr>
        <w:t>d) Giấy khen của Chủ tịch Ủy ban nhân dân cấp huyện;</w:t>
      </w:r>
    </w:p>
    <w:p>
      <w:pPr>
        <w:spacing w:before="120" w:after="280" w:beforeAutospacing="0" w:afterAutospacing="1"/>
      </w:pPr>
      <w:r>
        <w:rPr>
          <w:highlight w:val="yellow"/>
        </w:rPr>
        <w:t>đ) Giấy khen của Chủ tịch Ủy ban nhân dân cấp xã.”</w:t>
      </w:r>
    </w:p>
    <w:p>
      <w:pPr>
        <w:spacing w:before="120" w:after="280" w:beforeAutospacing="0" w:afterAutospacing="1"/>
      </w:pPr>
      <w:bookmarkStart w:id="139" w:name="dieu_42"/>
      <w:r>
        <w:t>42. Sửa đổi, bổ sung</w:t>
      </w:r>
      <w:bookmarkEnd w:id="139"/>
      <w:r>
        <w:t xml:space="preserve"> </w:t>
      </w:r>
      <w:bookmarkStart w:id="140" w:name="dc_45"/>
      <w:r>
        <w:t>Điều 75</w:t>
      </w:r>
      <w:bookmarkEnd w:id="140"/>
      <w:r>
        <w:t xml:space="preserve"> </w:t>
      </w:r>
      <w:bookmarkStart w:id="141" w:name="dieu_42_name"/>
      <w:r>
        <w:t>như sau:</w:t>
      </w:r>
      <w:bookmarkEnd w:id="141"/>
    </w:p>
    <w:p>
      <w:pPr>
        <w:spacing w:before="120" w:after="280" w:beforeAutospacing="0" w:afterAutospacing="1"/>
      </w:pPr>
      <w:r>
        <w:rPr>
          <w:b w:val="1"/>
        </w:rPr>
        <w:t>“Điều 75</w:t>
      </w:r>
    </w:p>
    <w:p>
      <w:pPr>
        <w:spacing w:before="120" w:after="280" w:beforeAutospacing="0" w:afterAutospacing="1"/>
      </w:pPr>
      <w:r>
        <w:t>1. Giấy khen để tặng cho cá nhân đạt một trong các tiêu chuẩn sau:</w:t>
      </w:r>
    </w:p>
    <w:p>
      <w:pPr>
        <w:spacing w:before="120" w:after="280" w:beforeAutospacing="0" w:afterAutospacing="1"/>
      </w:pPr>
      <w:r>
        <w:t>a) Có thành tích được bình xét trong phong trào thi đua;</w:t>
      </w:r>
    </w:p>
    <w:p>
      <w:pPr>
        <w:spacing w:before="120" w:after="280" w:beforeAutospacing="0" w:afterAutospacing="1"/>
      </w:pPr>
      <w:r>
        <w:t>b) Lập được thành tích đột xuất;</w:t>
      </w:r>
    </w:p>
    <w:p>
      <w:pPr>
        <w:spacing w:before="120" w:after="280" w:beforeAutospacing="0" w:afterAutospacing="1"/>
      </w:pPr>
      <w:r>
        <w:t>c) Hoàn thành tốt nhiệm vụ, nghĩa vụ công dân; có phẩm chất đạo đức tốt, đoàn kết, gương mẫu chấp hành chủ trương, chính sách của Đảng, pháp luật của Nhà nước.</w:t>
      </w:r>
    </w:p>
    <w:p>
      <w:pPr>
        <w:spacing w:before="120" w:after="280" w:beforeAutospacing="0" w:afterAutospacing="1"/>
      </w:pPr>
      <w:r>
        <w:t>2. Giấy khen để tặng cho tập thể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thành tích đột xuất;</w:t>
      </w:r>
    </w:p>
    <w:p>
      <w:pPr>
        <w:spacing w:before="120" w:after="280" w:beforeAutospacing="0" w:afterAutospacing="1"/>
      </w:pPr>
      <w:r>
        <w:t>c) Hoàn thành tốt nhiệm vụ; nội bộ đoàn kết, gương mẫu chấp hành chủ trương, chính sách của Đảng, pháp luật của Nhà nước, thực hiện tốt quy chế dân chủ ở cơ sở, thực hành tiết kiệm, chống lãng phí.”</w:t>
      </w:r>
    </w:p>
    <w:p>
      <w:pPr>
        <w:spacing w:before="120" w:after="280" w:beforeAutospacing="0" w:afterAutospacing="1"/>
      </w:pPr>
      <w:bookmarkStart w:id="142" w:name="dieu_43"/>
      <w:r>
        <w:t>43. Bổ sung khoản 4 vào</w:t>
      </w:r>
      <w:bookmarkEnd w:id="142"/>
      <w:r>
        <w:t xml:space="preserve"> </w:t>
      </w:r>
      <w:bookmarkStart w:id="143" w:name="dc_46"/>
      <w:r>
        <w:t>Điều 76</w:t>
      </w:r>
      <w:bookmarkEnd w:id="143"/>
      <w:r>
        <w:t xml:space="preserve"> </w:t>
      </w:r>
      <w:bookmarkStart w:id="144" w:name="dieu_43_name"/>
      <w:r>
        <w:t>như sau:</w:t>
      </w:r>
      <w:bookmarkEnd w:id="144"/>
    </w:p>
    <w:p>
      <w:pPr>
        <w:spacing w:before="120" w:after="280" w:beforeAutospacing="0" w:afterAutospacing="1"/>
      </w:pPr>
      <w:r>
        <w:rPr>
          <w:highlight w:val="yellow"/>
        </w:rPr>
        <w:t>“4. Chính phủ quy định việc áp dụng quy định khen thưởng bằng hình thức giấy khen đối với gia đình.”</w:t>
      </w:r>
    </w:p>
    <w:p>
      <w:pPr>
        <w:spacing w:before="120" w:after="280" w:beforeAutospacing="0" w:afterAutospacing="1"/>
      </w:pPr>
      <w:bookmarkStart w:id="145" w:name="dieu_44"/>
      <w:r>
        <w:t>44. Sửa đổi, bổ sung tên</w:t>
      </w:r>
      <w:bookmarkEnd w:id="145"/>
      <w:r>
        <w:t xml:space="preserve"> </w:t>
      </w:r>
      <w:bookmarkStart w:id="146" w:name="dc_47"/>
      <w:r>
        <w:t>Chương IV</w:t>
      </w:r>
      <w:bookmarkEnd w:id="146"/>
      <w:r>
        <w:t xml:space="preserve"> </w:t>
      </w:r>
      <w:bookmarkStart w:id="147" w:name="dieu_44_name"/>
      <w:r>
        <w:t>như sau:</w:t>
      </w:r>
      <w:bookmarkEnd w:id="147"/>
    </w:p>
    <w:p>
      <w:pPr>
        <w:spacing w:before="120" w:after="280" w:beforeAutospacing="0" w:afterAutospacing="1"/>
      </w:pPr>
      <w:r>
        <w:t>“Chương IV Thẩm quyền quyết định, trao tặng, thủ tục, hồ sơ xét đề nghị danh hiệu thi đua và khen thưởng”</w:t>
      </w:r>
    </w:p>
    <w:p>
      <w:pPr>
        <w:spacing w:before="120" w:after="280" w:beforeAutospacing="0" w:afterAutospacing="1"/>
      </w:pPr>
      <w:bookmarkStart w:id="148" w:name="dieu_45"/>
      <w:r>
        <w:t>45. Sửa đổi, bổ sung</w:t>
      </w:r>
      <w:bookmarkEnd w:id="148"/>
      <w:r>
        <w:t xml:space="preserve"> </w:t>
      </w:r>
      <w:bookmarkStart w:id="149" w:name="dc_48"/>
      <w:r>
        <w:t>Điều 79</w:t>
      </w:r>
      <w:bookmarkEnd w:id="149"/>
      <w:r>
        <w:t xml:space="preserve"> </w:t>
      </w:r>
      <w:bookmarkStart w:id="150" w:name="dieu_45_name"/>
      <w:r>
        <w:t>như sau:</w:t>
      </w:r>
      <w:bookmarkEnd w:id="150"/>
    </w:p>
    <w:p>
      <w:pPr>
        <w:spacing w:before="120" w:after="280" w:beforeAutospacing="0" w:afterAutospacing="1"/>
      </w:pPr>
      <w:r>
        <w:rPr>
          <w:b w:val="1"/>
        </w:rPr>
        <w:t>“Điều 79</w:t>
      </w:r>
    </w:p>
    <w:p>
      <w:pPr>
        <w:spacing w:before="120" w:after="280" w:beforeAutospacing="0" w:afterAutospacing="1"/>
      </w:pPr>
      <w:r>
        <w:rPr>
          <w:highlight w:val="yellow"/>
        </w:rPr>
        <w:t>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quyết định tặng bằng khen, cờ thi đua, danh hiệu “Tập thể lao động xuất sắc”, “Đơn vị quyết thắng”, Chiến sĩ thi đua cấp bộ, ngành, tỉnh, đoàn thể trung ương.</w:t>
      </w:r>
    </w:p>
    <w:p>
      <w:pPr>
        <w:spacing w:before="120" w:after="280" w:beforeAutospacing="0" w:afterAutospacing="1"/>
      </w:pPr>
      <w:bookmarkStart w:id="151" w:name="khoan_4"/>
      <w:r>
        <w:rPr>
          <w:highlight w:val="yellow"/>
        </w:rPr>
        <w:t>Thẩm quyền công nhận danh hiệu “Đơn vị quyết thắng”, “Tập thể lao động xuất sắc” trong Quân đội nhân dân do Chính phủ quy định.”</w:t>
      </w:r>
      <w:bookmarkEnd w:id="151"/>
    </w:p>
    <w:p>
      <w:pPr>
        <w:spacing w:before="120" w:after="280" w:beforeAutospacing="0" w:afterAutospacing="1"/>
      </w:pPr>
      <w:bookmarkStart w:id="152" w:name="dieu_46"/>
      <w:r>
        <w:t>46. Sửa đổi, bổ sung</w:t>
      </w:r>
      <w:bookmarkEnd w:id="152"/>
      <w:r>
        <w:t xml:space="preserve"> </w:t>
      </w:r>
      <w:bookmarkStart w:id="153" w:name="dc_49"/>
      <w:r>
        <w:t>khoản 1, khoản 3</w:t>
      </w:r>
      <w:bookmarkEnd w:id="153"/>
      <w:r>
        <w:t xml:space="preserve"> </w:t>
      </w:r>
      <w:bookmarkStart w:id="154" w:name="dieu_46_name"/>
      <w:r>
        <w:t>và bổ sung khoản 4 vào</w:t>
      </w:r>
      <w:bookmarkEnd w:id="154"/>
      <w:r>
        <w:t xml:space="preserve"> </w:t>
      </w:r>
      <w:bookmarkStart w:id="155" w:name="dc_50"/>
      <w:r>
        <w:t>Điều 80</w:t>
      </w:r>
      <w:bookmarkEnd w:id="155"/>
      <w:r>
        <w:t xml:space="preserve"> </w:t>
      </w:r>
      <w:bookmarkStart w:id="156" w:name="dieu_46_name_name"/>
      <w:r>
        <w:t>như sau:</w:t>
      </w:r>
      <w:bookmarkEnd w:id="156"/>
    </w:p>
    <w:p>
      <w:pPr>
        <w:spacing w:before="120" w:after="280" w:beforeAutospacing="0" w:afterAutospacing="1"/>
      </w:pPr>
      <w:r>
        <w:rPr>
          <w:highlight w:val="yellow"/>
        </w:rPr>
        <w:t>“1. Thủ trưởng cơ quan, tổ chức thuộc bộ, ban, ngành, cơ quan ngang bộ, cơ quan thuộc Chính phủ, Thủ trưởng cơ quan chuyên môn và tương đương thuộc Ủy ban nhân dân cấp tỉnh, Chủ tịch Ủy ban nhân dân cấp huyện quyết định tặng danh hiệu “Chiến sĩ thi đua cơ sở”, “Lao động tiên tiến”, “Chiến sĩ tiên tiến”, “Tập thể lao động tiên tiến”, “Đơn vị tiên tiến” và giấy khen.”</w:t>
      </w:r>
    </w:p>
    <w:p>
      <w:pPr>
        <w:spacing w:before="120" w:after="280" w:beforeAutospacing="0" w:afterAutospacing="1"/>
      </w:pPr>
      <w:r>
        <w:rPr>
          <w:highlight w:val="yellow"/>
        </w:rPr>
        <w:t>“3. Chủ tịch Ủy ban nhân dân cấp xã quyết định tặng giấy khen, danh hiệu “Lao động tiên tiến”, “Gia đình văn hóa”.</w:t>
      </w:r>
    </w:p>
    <w:p>
      <w:pPr>
        <w:spacing w:before="120" w:after="280" w:beforeAutospacing="0" w:afterAutospacing="1"/>
      </w:pPr>
      <w:r>
        <w:t>4. Chủ tịch Hội đồng quản trị, Chủ tịch Hội đồng thành viên, Tổng giám đốc, Giám đốc doanh nghiệp, hợp tác xã quyết định tặng danh hiệu “Chiến sĩ thi đua cơ sở”, “Lao động tiên tiến”, “Tập thể lao động tiên tiến” và giấy khen.”</w:t>
      </w:r>
    </w:p>
    <w:p>
      <w:pPr>
        <w:spacing w:before="120" w:after="280" w:beforeAutospacing="0" w:afterAutospacing="1"/>
      </w:pPr>
      <w:bookmarkStart w:id="157" w:name="dieu_47"/>
      <w:r>
        <w:t>47. Sửa đổi, bổ sung</w:t>
      </w:r>
      <w:bookmarkEnd w:id="157"/>
      <w:r>
        <w:t xml:space="preserve"> </w:t>
      </w:r>
      <w:bookmarkStart w:id="158" w:name="dc_51"/>
      <w:r>
        <w:t>Điều 83</w:t>
      </w:r>
      <w:bookmarkEnd w:id="158"/>
      <w:r>
        <w:t xml:space="preserve"> </w:t>
      </w:r>
      <w:bookmarkStart w:id="159" w:name="dieu_47_name"/>
      <w:r>
        <w:t>như sau:</w:t>
      </w:r>
      <w:bookmarkEnd w:id="159"/>
    </w:p>
    <w:p>
      <w:pPr>
        <w:spacing w:before="120" w:after="280" w:beforeAutospacing="0" w:afterAutospacing="1"/>
      </w:pPr>
      <w:r>
        <w:rPr>
          <w:b w:val="1"/>
        </w:rPr>
        <w:t>“Điều 83</w:t>
      </w:r>
    </w:p>
    <w:p>
      <w:pPr>
        <w:spacing w:before="120" w:after="280" w:beforeAutospacing="0" w:afterAutospacing="1"/>
      </w:pPr>
      <w:r>
        <w:rPr>
          <w:highlight w:val="yellow"/>
        </w:rPr>
        <w:t>1. Danh hiệu thi đua được bình xét và đề nghị từ đơn vị cơ sở thuộc cơ quan, đơn vị, tổ chức, doanh nghiệp, hợp tác xã. Cấp quản lý về tổ chức, cán bộ, công chức, viên chức, người lao động hoặc người đứng đầu doanh nghiệp, hợp tác xã, Chủ tịch Ủy ban nhân dân cấp xã có trách nhiệm xét tặng danh hiệu thi đua hoặc trình cấp trên xét tặng danh hiệu thi đua, khen thưởng hoặc trình cấp trên khen thưởng đối với các đối tượng thuộc phạm vi quản lý.</w:t>
      </w:r>
    </w:p>
    <w:p>
      <w:pPr>
        <w:spacing w:before="120" w:after="280" w:beforeAutospacing="0" w:afterAutospacing="1"/>
      </w:pPr>
      <w:bookmarkStart w:id="160" w:name="diem_a_47_1"/>
      <w:r>
        <w:rPr>
          <w:highlight w:val="yellow"/>
        </w:rPr>
        <w:t>2. 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xem xét, trình Thủ tướng Chính phủ để đề nghị Chủ tịch nước quyết định tặng thưởng huân chương, huy chương, “Giải thưởng Hồ Chí Minh”, “Giải thưởng nhà nước”, danh hiệu vinh dự nhà nước.</w:t>
      </w:r>
      <w:bookmarkEnd w:id="160"/>
    </w:p>
    <w:p>
      <w:pPr>
        <w:spacing w:before="120" w:after="280" w:beforeAutospacing="0" w:afterAutospacing="1"/>
      </w:pPr>
      <w:r>
        <w:rPr>
          <w:highlight w:val="yellow"/>
        </w:rPr>
        <w:t>Chủ nhiệm Văn phòng Quốc hội trình khen thưởng huân chương, huy chương, danh hiệu vinh dự nhà nước cho đại biểu Quốc hội chuyên trách ở trung ương.</w:t>
      </w:r>
    </w:p>
    <w:p>
      <w:pPr>
        <w:spacing w:before="120" w:after="280" w:beforeAutospacing="0" w:afterAutospacing="1"/>
      </w:pPr>
      <w:r>
        <w:rPr>
          <w:highlight w:val="yellow"/>
        </w:rPr>
        <w:t>3. 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đề nghị Chính phủ quyết định tặng “Cờ thi đua của Chính phủ”; đề nghị Thủ tướng Chính phủ quyết định tặng “Bằng khen của Thủ tướng Chính phủ”, danh hiệu “Chiến sĩ thi đua toàn quốc”.</w:t>
      </w:r>
    </w:p>
    <w:p>
      <w:pPr>
        <w:spacing w:before="120" w:after="280" w:beforeAutospacing="0" w:afterAutospacing="1"/>
      </w:pPr>
      <w:r>
        <w:t>4. Người đứng đầu cấp có thẩm quyền chịu trách nhiệm về quyết định khen thưởng của cấp mình và việc trình cấp trên khen thưởng; có trách nhiệm phát hiện, xây dựng điển hình tiên tiến là công nhân, nông dân, người lao động ở các thành phần kinh tế để khen thưởng hoặc trình cấp trên khen thưởng.</w:t>
      </w:r>
    </w:p>
    <w:p>
      <w:pPr>
        <w:spacing w:before="120" w:after="280" w:beforeAutospacing="0" w:afterAutospacing="1"/>
      </w:pPr>
      <w:r>
        <w:t>5. Cơ quan chức năng về thi đua, khen thưởng tiếp nhận, xem xét, thẩm định hồ sơ và trình cấp có thẩm quyền quyết định việc khen thưởng.”</w:t>
      </w:r>
    </w:p>
    <w:p>
      <w:pPr>
        <w:spacing w:before="120" w:after="280" w:beforeAutospacing="0" w:afterAutospacing="1"/>
      </w:pPr>
      <w:bookmarkStart w:id="161" w:name="dieu_48"/>
      <w:r>
        <w:t>48. Sửa đổi, bổ sung</w:t>
      </w:r>
      <w:bookmarkEnd w:id="161"/>
      <w:r>
        <w:t xml:space="preserve"> </w:t>
      </w:r>
      <w:bookmarkStart w:id="162" w:name="dc_52"/>
      <w:r>
        <w:t>Điều 84</w:t>
      </w:r>
      <w:bookmarkEnd w:id="162"/>
      <w:r>
        <w:t xml:space="preserve"> </w:t>
      </w:r>
      <w:bookmarkStart w:id="163" w:name="dieu_48_name"/>
      <w:r>
        <w:t>như sau:</w:t>
      </w:r>
      <w:bookmarkEnd w:id="163"/>
    </w:p>
    <w:p>
      <w:pPr>
        <w:spacing w:before="120" w:after="280" w:beforeAutospacing="0" w:afterAutospacing="1"/>
      </w:pPr>
      <w:r>
        <w:rPr>
          <w:b w:val="1"/>
        </w:rPr>
        <w:t>“Điều 84</w:t>
      </w:r>
    </w:p>
    <w:p>
      <w:pPr>
        <w:spacing w:before="120" w:after="280" w:beforeAutospacing="0" w:afterAutospacing="1"/>
      </w:pPr>
      <w:r>
        <w:t>1. Hồ sơ xét danh hiệu thi đua gồm:</w:t>
      </w:r>
    </w:p>
    <w:p>
      <w:pPr>
        <w:spacing w:before="120" w:after="280" w:beforeAutospacing="0" w:afterAutospacing="1"/>
      </w:pPr>
      <w:r>
        <w:t>a) Văn bản đề nghị phong tặng danh hiệu thi đua;</w:t>
      </w:r>
    </w:p>
    <w:p>
      <w:pPr>
        <w:spacing w:before="120" w:after="280" w:beforeAutospacing="0" w:afterAutospacing="1"/>
      </w:pPr>
      <w:r>
        <w:t>b) Báo cáo thành tích của cá nhân, tập thể;</w:t>
      </w:r>
    </w:p>
    <w:p>
      <w:pPr>
        <w:spacing w:before="120" w:after="280" w:beforeAutospacing="0" w:afterAutospacing="1"/>
      </w:pPr>
      <w:r>
        <w:t>c) Biên bản bình xét thi đua;</w:t>
      </w:r>
    </w:p>
    <w:p>
      <w:pPr>
        <w:spacing w:before="120" w:after="280" w:beforeAutospacing="0" w:afterAutospacing="1"/>
      </w:pPr>
      <w:r>
        <w:t>d) Chứng nhận của cơ quan quản lý có thẩm quyền đối với sáng kiến, đề tài trong trường hợp đề nghị danh hiệu “Chiến sĩ thi đua cơ sở”, Chiến sĩ thi đua cấp bộ, ngành, tỉnh, đoàn thể trung ương, “Chiến sĩ thi đua toàn quốc”.</w:t>
      </w:r>
    </w:p>
    <w:p>
      <w:pPr>
        <w:spacing w:before="120" w:after="280" w:beforeAutospacing="0" w:afterAutospacing="1"/>
      </w:pPr>
      <w:r>
        <w:t>2. Hồ sơ đề nghị xét khen thưởng gồm:</w:t>
      </w:r>
    </w:p>
    <w:p>
      <w:pPr>
        <w:spacing w:before="120" w:after="280" w:beforeAutospacing="0" w:afterAutospacing="1"/>
      </w:pPr>
      <w:r>
        <w:t>a) Văn bản đề nghị khen thưởng;</w:t>
      </w:r>
    </w:p>
    <w:p>
      <w:pPr>
        <w:spacing w:before="120" w:after="280" w:beforeAutospacing="0" w:afterAutospacing="1"/>
      </w:pPr>
      <w:r>
        <w:t>b) Báo cáo thành tích của cá nhân hoặc tập thể được đề nghị khen thưởng;</w:t>
      </w:r>
    </w:p>
    <w:p>
      <w:pPr>
        <w:spacing w:before="120" w:after="280" w:beforeAutospacing="0" w:afterAutospacing="1"/>
      </w:pPr>
      <w:r>
        <w:t>c) Biên bản xét khen thưởng;</w:t>
      </w:r>
    </w:p>
    <w:p>
      <w:pPr>
        <w:spacing w:before="120" w:after="280" w:beforeAutospacing="0" w:afterAutospacing="1"/>
      </w:pPr>
      <w:r>
        <w:t>d) Chứng nhận của cơ quan quản lý có thẩm quyền đối với phát minh, sáng chế, sáng kiến, ứng dụng tiến bộ khoa học, công nghệ hoặc sáng tác, sáng tạo.</w:t>
      </w:r>
    </w:p>
    <w:p>
      <w:pPr>
        <w:spacing w:before="120" w:after="280" w:beforeAutospacing="0" w:afterAutospacing="1"/>
      </w:pPr>
      <w:r>
        <w:rPr>
          <w:highlight w:val="yellow"/>
        </w:rPr>
        <w:t>3. Trường hợp đề nghị tặng huân chương, huy chương, danh hiệu vinh dự nhà nước, “Cờ thi đua của Chính phủ”, “Bằng khen của Thủ tướng Chính phủ” phải có ý kiến của cơ quan, tổ chức ở trung ương có liên quan hoặc Ủy ban nhân dân cấp tỉnh.</w:t>
      </w:r>
    </w:p>
    <w:p>
      <w:pPr>
        <w:spacing w:before="120" w:after="280" w:beforeAutospacing="0" w:afterAutospacing="1"/>
      </w:pPr>
      <w:r>
        <w:t>4. Người đứng đầu cơ quan, tổ chức có thẩm quyền khen thưởng hoặc trình cấp trên khen thưởng có trách nhiệm công khai tập thể, cá nhân được đề nghị khen thưởng huân chương, danh hiệu vinh dự nhà nước, “Giải thưởng nhà nước” và “Giải thưởng Hồ Chí Minh”.</w:t>
      </w:r>
    </w:p>
    <w:p>
      <w:pPr>
        <w:spacing w:before="120" w:after="280" w:beforeAutospacing="0" w:afterAutospacing="1"/>
      </w:pPr>
      <w:r>
        <w:t>5. Hồ sơ xét danh hiệu thi đua và hình thức khen thưởng được lưu trữ theo quy định của pháp luật.</w:t>
      </w:r>
    </w:p>
    <w:p>
      <w:pPr>
        <w:spacing w:before="120" w:after="280" w:beforeAutospacing="0" w:afterAutospacing="1"/>
      </w:pPr>
      <w:r>
        <w:t>6. Cơ quan quản, lý nhà nước về thi đua, khen thưởng thực hiện việc áp dụng công nghệ thông tin, hiện đại hóa quản lý công tác thi đua, khen thưởng.”</w:t>
      </w:r>
    </w:p>
    <w:p>
      <w:pPr>
        <w:spacing w:before="120" w:after="280" w:beforeAutospacing="0" w:afterAutospacing="1"/>
      </w:pPr>
      <w:bookmarkStart w:id="164" w:name="dieu_49"/>
      <w:r>
        <w:t>49. Sửa đổi, bổ sung tên</w:t>
      </w:r>
      <w:bookmarkEnd w:id="164"/>
      <w:r>
        <w:t xml:space="preserve"> </w:t>
      </w:r>
      <w:bookmarkStart w:id="165" w:name="dc_53"/>
      <w:r>
        <w:t>Chương V</w:t>
      </w:r>
      <w:bookmarkEnd w:id="165"/>
      <w:r>
        <w:t xml:space="preserve"> </w:t>
      </w:r>
      <w:bookmarkStart w:id="166" w:name="dieu_49_name"/>
      <w:r>
        <w:t>như sau:</w:t>
      </w:r>
      <w:bookmarkEnd w:id="166"/>
    </w:p>
    <w:p>
      <w:pPr>
        <w:spacing w:before="120" w:after="280" w:beforeAutospacing="0" w:afterAutospacing="1"/>
      </w:pPr>
      <w:r>
        <w:t>“Chương V Quyền và nghĩa vụ của cá nhân, tập thể được tặng danh hiệu thi đua và khen thưởng”</w:t>
      </w:r>
    </w:p>
    <w:p>
      <w:pPr>
        <w:spacing w:before="120" w:after="280" w:beforeAutospacing="0" w:afterAutospacing="1"/>
      </w:pPr>
      <w:bookmarkStart w:id="167" w:name="dieu_50"/>
      <w:r>
        <w:t>50. Bổ sung Điều 91a như sau:</w:t>
      </w:r>
      <w:bookmarkEnd w:id="167"/>
    </w:p>
    <w:p>
      <w:pPr>
        <w:spacing w:before="120" w:after="280" w:beforeAutospacing="0" w:afterAutospacing="1"/>
      </w:pPr>
      <w:r>
        <w:rPr>
          <w:b w:val="1"/>
        </w:rPr>
        <w:t>“Điều 91a</w:t>
      </w:r>
    </w:p>
    <w:p>
      <w:pPr>
        <w:spacing w:before="120" w:after="280" w:beforeAutospacing="0" w:afterAutospacing="1"/>
      </w:pPr>
      <w:r>
        <w:t>1. Hội đồng thi đua, khen thưởng trung ương là cơ quan tham mưu, tư vấn cho Đảng và Nhà nước về công tác thi đua, khen thưởng.</w:t>
      </w:r>
    </w:p>
    <w:p>
      <w:pPr>
        <w:spacing w:before="120" w:after="280" w:beforeAutospacing="0" w:afterAutospacing="1"/>
      </w:pPr>
      <w:r>
        <w:rPr>
          <w:highlight w:val="yellow"/>
        </w:rPr>
        <w:t>2. Thành phần Hội đồng thi đua, khen thưởng trung ương gồm Chủ tịch Hội đồng là Thủ tướng Chính phủ, các Phó Chủ tịch Hội đồng và các thành viên khác là đại diện lãnh đạo cơ quan của Đảng, Nhà nước, cơ quan trung ương của các tổ chức chính trị - xã hội.</w:t>
      </w:r>
    </w:p>
    <w:p>
      <w:pPr>
        <w:spacing w:before="120" w:after="280" w:beforeAutospacing="0" w:afterAutospacing="1"/>
      </w:pPr>
      <w:r>
        <w:t>Chủ tịch Hội đồng quyết định cụ thể thành viên Hội đồng.</w:t>
      </w:r>
    </w:p>
    <w:p>
      <w:pPr>
        <w:spacing w:before="120" w:after="280" w:beforeAutospacing="0" w:afterAutospacing="1"/>
      </w:pPr>
      <w:r>
        <w:t>3. Hội đồng thi đua, khen thưởng trung ương có các nhiệm vụ, quyền hạn sau đây:</w:t>
      </w:r>
    </w:p>
    <w:p>
      <w:pPr>
        <w:spacing w:before="120" w:after="280" w:beforeAutospacing="0" w:afterAutospacing="1"/>
      </w:pPr>
      <w:r>
        <w:rPr>
          <w:highlight w:val="yellow"/>
        </w:rPr>
        <w:t>a) Thực hiện sự phối hợp giữa các cơ quan Đảng, Nhà nước, Mặt trận Tổ quốc Việt Nam, các đoàn thể trung ương và các địa phương trong việc tham mưu, đề xuất chủ trương, chính sách về tổ chức phong trào thi đua và công tác thi đua, khen thưởng trong phạm vi cả nước;</w:t>
      </w:r>
    </w:p>
    <w:p>
      <w:pPr>
        <w:spacing w:before="120" w:after="280" w:beforeAutospacing="0" w:afterAutospacing="1"/>
      </w:pPr>
      <w:r>
        <w:t>b) Tham mưu, tư vấn cho cấp có thẩm quyền quyết định phong tặng danh hiệu thi đua và hình thức khen thưởng;</w:t>
      </w:r>
    </w:p>
    <w:p>
      <w:pPr>
        <w:spacing w:before="120" w:after="280" w:beforeAutospacing="0" w:afterAutospacing="1"/>
      </w:pPr>
      <w: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 kiểm tra, giám sát công tác thi đua, khen thưởng.</w:t>
      </w:r>
    </w:p>
    <w:p>
      <w:pPr>
        <w:spacing w:before="120" w:after="280" w:beforeAutospacing="0" w:afterAutospacing="1"/>
      </w:pPr>
      <w:r>
        <w:t>4. Cơ quan chuyên trách thi đua, khen thưởng ở trung ương là cơ quan thường trực của Hội đồng thi đua, khen thưởng trung ương.</w:t>
      </w:r>
    </w:p>
    <w:p>
      <w:pPr>
        <w:spacing w:before="120" w:after="280" w:beforeAutospacing="0" w:afterAutospacing="1"/>
      </w:pPr>
      <w:bookmarkStart w:id="168" w:name="khoan_5"/>
      <w:r>
        <w:t>5. Hội đồng thi đua, khen thưởng các cấp và Hội đồng thi đua, khen thưởng tại cơ quan, tổ chức có trách nhiệm tham mưu, tư vấn cho cấp ủy đảng, chính quyền, người đứng đầu cơ quan, tổ chức có thẩm quyền về công tác thi đua, khen thưởng.</w:t>
      </w:r>
      <w:bookmarkEnd w:id="168"/>
    </w:p>
    <w:p>
      <w:pPr>
        <w:spacing w:before="120" w:after="280" w:beforeAutospacing="0" w:afterAutospacing="1"/>
      </w:pPr>
      <w:r>
        <w:rPr>
          <w:highlight w:val="yellow"/>
        </w:rPr>
        <w:t>6. Tổ chức và hoạt động của Hội đồng thi đua, khen thưởng do Chính phủ quy định.”</w:t>
      </w:r>
    </w:p>
    <w:p>
      <w:pPr>
        <w:spacing w:before="120" w:after="280" w:beforeAutospacing="0" w:afterAutospacing="1"/>
      </w:pPr>
      <w:bookmarkStart w:id="169" w:name="dieu_2"/>
      <w:r>
        <w:rPr>
          <w:b w:val="1"/>
        </w:rPr>
        <w:t>Điều 2</w:t>
      </w:r>
      <w:bookmarkEnd w:id="169"/>
    </w:p>
    <w:p>
      <w:pPr>
        <w:spacing w:before="120" w:after="280" w:beforeAutospacing="0" w:afterAutospacing="1"/>
      </w:pPr>
      <w:r>
        <w:t xml:space="preserve">1. </w:t>
      </w:r>
      <w:bookmarkStart w:id="170" w:name="dieu_2_name"/>
      <w:r>
        <w:t>Luật này có hiệu lực thi hành kể từ ngày 01 tháng 6 năm 2014.</w:t>
      </w:r>
      <w:bookmarkEnd w:id="170"/>
    </w:p>
    <w:p>
      <w:pPr>
        <w:spacing w:before="120" w:after="280" w:beforeAutospacing="0" w:afterAutospacing="1"/>
      </w:pPr>
      <w:r>
        <w:t xml:space="preserve">Trước ngày 01 tháng 6 năm 2014, các cá nhân có đủ điều kiện, tiêu chuẩn về niên hạn để xét khen thưởng theo quy định của </w:t>
      </w:r>
      <w:bookmarkStart w:id="171" w:name="tvpllink_okijvvynzr_1"/>
      <w:r>
        <w:t>Luật thi đua, khen thưởng</w:t>
      </w:r>
      <w:bookmarkEnd w:id="171"/>
      <w:r>
        <w:t xml:space="preserve"> mà chưa đủ điều kiện, tiêu chuẩn về niên hạn theo quy định của Luật này sẽ được xem xét, quyết định khen thưởng theo quy định của </w:t>
      </w:r>
      <w:bookmarkStart w:id="172" w:name="tvpllink_okijvvynzr_2"/>
      <w:r>
        <w:t>Luật thi đua, khen thưởng số 15/2003/QH11</w:t>
      </w:r>
      <w:bookmarkEnd w:id="172"/>
      <w:r>
        <w:t>. Việc xem xét, quyết định khen thưởng cho các đối tượng này được thực hiện trước ngày 31 tháng 12 năm 2014.</w:t>
      </w:r>
    </w:p>
    <w:p>
      <w:pPr>
        <w:spacing w:before="120" w:after="280" w:beforeAutospacing="0" w:afterAutospacing="1"/>
      </w:pPr>
      <w:r>
        <w:rPr>
          <w:highlight w:val="yellow"/>
        </w:rPr>
        <w:t>2. Chính phủ quy định chi tiết và hướng dẫn thi hành Luật này.</w:t>
      </w:r>
    </w:p>
    <w:p>
      <w:pPr>
        <w:spacing w:before="120" w:after="280" w:beforeAutospacing="0" w:afterAutospacing="1"/>
      </w:pPr>
      <w:r>
        <w:rPr>
          <w:i w:val="1"/>
          <w:highlight w:val="yellow"/>
        </w:rPr>
        <w:t>Luật này đã được Quốc hội nước Cộng hòa xã hội chủ nghĩa Việt Nam khóa XIII, kỳ họp thứ 6 thông qua ngày 16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