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9F36A7" w14:textId="77777777" w:rsidR="000A6B58" w:rsidRDefault="000610D0" w:rsidP="0081242B">
      <w:pPr>
        <w:pStyle w:val="BodyText"/>
        <w:jc w:val="center"/>
        <w:rPr>
          <w:sz w:val="20"/>
        </w:rPr>
      </w:pPr>
      <w:r>
        <w:rPr>
          <w:noProof/>
          <w:sz w:val="20"/>
        </w:rPr>
        <w:drawing>
          <wp:inline distT="0" distB="0" distL="0" distR="0" wp14:anchorId="50EDD070" wp14:editId="7252B925">
            <wp:extent cx="2216150" cy="2142516"/>
            <wp:effectExtent l="0" t="0" r="0" b="0"/>
            <wp:docPr id="1"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png"/>
                    <pic:cNvPicPr/>
                  </pic:nvPicPr>
                  <pic:blipFill>
                    <a:blip r:embed="rId8" cstate="print"/>
                    <a:stretch>
                      <a:fillRect/>
                    </a:stretch>
                  </pic:blipFill>
                  <pic:spPr>
                    <a:xfrm>
                      <a:off x="0" y="0"/>
                      <a:ext cx="2216888" cy="2143229"/>
                    </a:xfrm>
                    <a:prstGeom prst="rect">
                      <a:avLst/>
                    </a:prstGeom>
                  </pic:spPr>
                </pic:pic>
              </a:graphicData>
            </a:graphic>
          </wp:inline>
        </w:drawing>
      </w:r>
    </w:p>
    <w:p w14:paraId="0C006CFA" w14:textId="77777777" w:rsidR="000A6B58" w:rsidRDefault="000A6B58">
      <w:pPr>
        <w:pStyle w:val="BodyText"/>
        <w:spacing w:before="10"/>
        <w:rPr>
          <w:sz w:val="7"/>
        </w:rPr>
      </w:pPr>
    </w:p>
    <w:p w14:paraId="52EFCFE1" w14:textId="77777777" w:rsidR="00290467" w:rsidRDefault="000610D0" w:rsidP="00290467">
      <w:pPr>
        <w:spacing w:before="104"/>
        <w:jc w:val="center"/>
        <w:rPr>
          <w:sz w:val="28"/>
        </w:rPr>
      </w:pPr>
      <w:r>
        <w:rPr>
          <w:sz w:val="28"/>
        </w:rPr>
        <w:t>American</w:t>
      </w:r>
      <w:r>
        <w:rPr>
          <w:spacing w:val="32"/>
          <w:sz w:val="28"/>
        </w:rPr>
        <w:t xml:space="preserve"> </w:t>
      </w:r>
      <w:r>
        <w:rPr>
          <w:sz w:val="28"/>
        </w:rPr>
        <w:t>International</w:t>
      </w:r>
      <w:r>
        <w:rPr>
          <w:spacing w:val="32"/>
          <w:sz w:val="28"/>
        </w:rPr>
        <w:t xml:space="preserve"> </w:t>
      </w:r>
      <w:r>
        <w:rPr>
          <w:sz w:val="28"/>
        </w:rPr>
        <w:t>University-Bangladesh</w:t>
      </w:r>
      <w:r>
        <w:rPr>
          <w:spacing w:val="33"/>
          <w:sz w:val="28"/>
        </w:rPr>
        <w:t xml:space="preserve"> </w:t>
      </w:r>
      <w:r>
        <w:rPr>
          <w:sz w:val="28"/>
        </w:rPr>
        <w:t>(AIUB)</w:t>
      </w:r>
    </w:p>
    <w:p w14:paraId="1DB94181" w14:textId="77777777" w:rsidR="00290467" w:rsidRDefault="00AE0FC0" w:rsidP="00290467">
      <w:pPr>
        <w:spacing w:before="104"/>
        <w:jc w:val="center"/>
        <w:rPr>
          <w:sz w:val="28"/>
        </w:rPr>
      </w:pPr>
      <w:r>
        <w:rPr>
          <w:sz w:val="28"/>
        </w:rPr>
        <w:t>Faculty of Science and Technology</w:t>
      </w:r>
    </w:p>
    <w:p w14:paraId="1687DF78" w14:textId="77777777" w:rsidR="002A23D4" w:rsidRDefault="002A23D4" w:rsidP="00290467">
      <w:pPr>
        <w:spacing w:before="104"/>
        <w:jc w:val="center"/>
        <w:rPr>
          <w:sz w:val="28"/>
        </w:rPr>
      </w:pPr>
    </w:p>
    <w:p w14:paraId="527D4DBB" w14:textId="77777777" w:rsidR="00290467" w:rsidRDefault="00290467" w:rsidP="00290467">
      <w:pPr>
        <w:spacing w:before="104"/>
        <w:jc w:val="center"/>
        <w:rPr>
          <w:sz w:val="28"/>
        </w:rPr>
      </w:pPr>
    </w:p>
    <w:p w14:paraId="6CA5DB46" w14:textId="1D35B8D4" w:rsidR="002A23D4" w:rsidRPr="00E453B6" w:rsidRDefault="00E453B6" w:rsidP="00F2696A">
      <w:pPr>
        <w:jc w:val="center"/>
        <w:rPr>
          <w:color w:val="000000" w:themeColor="text1"/>
          <w:sz w:val="44"/>
          <w:szCs w:val="44"/>
        </w:rPr>
      </w:pPr>
      <w:r w:rsidRPr="00E453B6">
        <w:rPr>
          <w:color w:val="000000" w:themeColor="text1"/>
          <w:sz w:val="44"/>
          <w:szCs w:val="44"/>
        </w:rPr>
        <w:t>Patient-Similarity Graph Neural Networks for PCOS Detection from Routine Clinical Data</w:t>
      </w:r>
    </w:p>
    <w:p w14:paraId="11DC1A5D" w14:textId="77777777" w:rsidR="002A23D4" w:rsidRDefault="002A23D4" w:rsidP="002A23D4">
      <w:pPr>
        <w:spacing w:line="288" w:lineRule="auto"/>
        <w:ind w:right="3280"/>
        <w:jc w:val="both"/>
        <w:rPr>
          <w:w w:val="105"/>
          <w:sz w:val="34"/>
        </w:rPr>
      </w:pPr>
    </w:p>
    <w:p w14:paraId="43EC29DE" w14:textId="698725FB" w:rsidR="002A23D4" w:rsidRDefault="00E453B6" w:rsidP="002A23D4">
      <w:pPr>
        <w:spacing w:line="288" w:lineRule="auto"/>
        <w:jc w:val="center"/>
        <w:rPr>
          <w:spacing w:val="1"/>
          <w:w w:val="105"/>
          <w:sz w:val="34"/>
        </w:rPr>
      </w:pPr>
      <w:r>
        <w:rPr>
          <w:w w:val="105"/>
          <w:sz w:val="34"/>
        </w:rPr>
        <w:t>Mostafa Galib</w:t>
      </w:r>
      <w:r w:rsidR="00430249">
        <w:rPr>
          <w:w w:val="105"/>
          <w:sz w:val="34"/>
        </w:rPr>
        <w:t xml:space="preserve"> (22-49791-3)</w:t>
      </w:r>
    </w:p>
    <w:p w14:paraId="560EF972" w14:textId="6382AFEA" w:rsidR="002A23D4" w:rsidRDefault="00E453B6" w:rsidP="002A23D4">
      <w:pPr>
        <w:spacing w:line="288" w:lineRule="auto"/>
        <w:jc w:val="center"/>
        <w:rPr>
          <w:spacing w:val="1"/>
          <w:w w:val="105"/>
          <w:sz w:val="34"/>
        </w:rPr>
      </w:pPr>
      <w:r>
        <w:rPr>
          <w:w w:val="105"/>
          <w:sz w:val="34"/>
        </w:rPr>
        <w:t>Tahmid Mahbub Tonmoy</w:t>
      </w:r>
      <w:r w:rsidR="00430249">
        <w:rPr>
          <w:w w:val="105"/>
          <w:sz w:val="34"/>
        </w:rPr>
        <w:t xml:space="preserve"> (</w:t>
      </w:r>
      <w:r w:rsidR="00430249" w:rsidRPr="00430249">
        <w:rPr>
          <w:w w:val="105"/>
          <w:sz w:val="34"/>
        </w:rPr>
        <w:t>22-49783-3</w:t>
      </w:r>
      <w:r w:rsidR="00430249">
        <w:rPr>
          <w:w w:val="105"/>
          <w:sz w:val="34"/>
        </w:rPr>
        <w:t>)</w:t>
      </w:r>
    </w:p>
    <w:p w14:paraId="1784756A" w14:textId="11CEB780" w:rsidR="002A23D4" w:rsidRDefault="00E453B6" w:rsidP="002A23D4">
      <w:pPr>
        <w:spacing w:line="288" w:lineRule="auto"/>
        <w:jc w:val="center"/>
        <w:rPr>
          <w:spacing w:val="1"/>
          <w:w w:val="105"/>
          <w:sz w:val="34"/>
        </w:rPr>
      </w:pPr>
      <w:r>
        <w:rPr>
          <w:w w:val="105"/>
          <w:sz w:val="34"/>
        </w:rPr>
        <w:t xml:space="preserve">Syed Mostafa Tahsinul Islam </w:t>
      </w:r>
      <w:r w:rsidR="002A23D4" w:rsidRPr="00430249">
        <w:rPr>
          <w:w w:val="105"/>
          <w:sz w:val="34"/>
        </w:rPr>
        <w:t>(</w:t>
      </w:r>
      <w:r w:rsidRPr="00430249">
        <w:rPr>
          <w:w w:val="105"/>
          <w:sz w:val="34"/>
        </w:rPr>
        <w:t>22-49843-3</w:t>
      </w:r>
      <w:r w:rsidR="002A23D4" w:rsidRPr="00430249">
        <w:rPr>
          <w:w w:val="105"/>
          <w:sz w:val="34"/>
        </w:rPr>
        <w:t>)</w:t>
      </w:r>
    </w:p>
    <w:p w14:paraId="5AECB74D" w14:textId="3B45EC00" w:rsidR="002A23D4" w:rsidRDefault="00E453B6" w:rsidP="002A23D4">
      <w:pPr>
        <w:spacing w:line="288" w:lineRule="auto"/>
        <w:jc w:val="center"/>
        <w:rPr>
          <w:sz w:val="34"/>
        </w:rPr>
      </w:pPr>
      <w:r>
        <w:rPr>
          <w:w w:val="105"/>
          <w:sz w:val="34"/>
        </w:rPr>
        <w:t xml:space="preserve">Meherunnesa Monami </w:t>
      </w:r>
      <w:r w:rsidR="002A23D4" w:rsidRPr="00430249">
        <w:rPr>
          <w:w w:val="105"/>
          <w:sz w:val="34"/>
        </w:rPr>
        <w:t>(</w:t>
      </w:r>
      <w:r w:rsidRPr="00430249">
        <w:rPr>
          <w:w w:val="105"/>
          <w:sz w:val="34"/>
        </w:rPr>
        <w:t>22-49824-3</w:t>
      </w:r>
      <w:r w:rsidR="002A23D4" w:rsidRPr="00430249">
        <w:rPr>
          <w:w w:val="105"/>
          <w:sz w:val="34"/>
        </w:rPr>
        <w:t>)</w:t>
      </w:r>
    </w:p>
    <w:p w14:paraId="02CE41D3" w14:textId="77777777" w:rsidR="002A23D4" w:rsidRPr="002A23D4" w:rsidRDefault="002A23D4" w:rsidP="002A23D4">
      <w:pPr>
        <w:spacing w:line="288" w:lineRule="auto"/>
        <w:jc w:val="center"/>
        <w:rPr>
          <w:sz w:val="34"/>
        </w:rPr>
      </w:pPr>
    </w:p>
    <w:p w14:paraId="4640F644" w14:textId="20901F06" w:rsidR="002A23D4" w:rsidRPr="00E453B6" w:rsidRDefault="002A23D4" w:rsidP="002A23D4">
      <w:pPr>
        <w:spacing w:before="325" w:line="348" w:lineRule="auto"/>
        <w:jc w:val="center"/>
        <w:rPr>
          <w:color w:val="000000" w:themeColor="text1"/>
        </w:rPr>
        <w:sectPr w:rsidR="002A23D4" w:rsidRPr="00E453B6" w:rsidSect="002A23D4">
          <w:footerReference w:type="even" r:id="rId9"/>
          <w:footerReference w:type="default" r:id="rId10"/>
          <w:type w:val="continuous"/>
          <w:pgSz w:w="11910" w:h="16840"/>
          <w:pgMar w:top="1440" w:right="1440" w:bottom="1440" w:left="1440" w:header="720" w:footer="720" w:gutter="0"/>
          <w:pgNumType w:fmt="lowerRoman"/>
          <w:cols w:space="720"/>
          <w:docGrid w:linePitch="299"/>
        </w:sectPr>
      </w:pPr>
      <w:r w:rsidRPr="00E453B6">
        <w:rPr>
          <w:iCs/>
          <w:color w:val="000000" w:themeColor="text1"/>
          <w:sz w:val="28"/>
        </w:rPr>
        <w:t>A</w:t>
      </w:r>
      <w:r w:rsidRPr="00E453B6">
        <w:rPr>
          <w:iCs/>
          <w:color w:val="000000" w:themeColor="text1"/>
          <w:spacing w:val="13"/>
          <w:sz w:val="28"/>
        </w:rPr>
        <w:t xml:space="preserve"> </w:t>
      </w:r>
      <w:r w:rsidRPr="00E453B6">
        <w:rPr>
          <w:iCs/>
          <w:color w:val="000000" w:themeColor="text1"/>
          <w:sz w:val="28"/>
        </w:rPr>
        <w:t>Thesis</w:t>
      </w:r>
      <w:r w:rsidRPr="00E453B6">
        <w:rPr>
          <w:iCs/>
          <w:color w:val="000000" w:themeColor="text1"/>
          <w:spacing w:val="14"/>
          <w:sz w:val="28"/>
        </w:rPr>
        <w:t xml:space="preserve"> </w:t>
      </w:r>
      <w:r w:rsidRPr="00E453B6">
        <w:rPr>
          <w:iCs/>
          <w:color w:val="000000" w:themeColor="text1"/>
          <w:sz w:val="28"/>
        </w:rPr>
        <w:t>submitted</w:t>
      </w:r>
      <w:r w:rsidRPr="00E453B6">
        <w:rPr>
          <w:iCs/>
          <w:color w:val="000000" w:themeColor="text1"/>
          <w:spacing w:val="14"/>
          <w:sz w:val="28"/>
        </w:rPr>
        <w:t xml:space="preserve"> </w:t>
      </w:r>
      <w:r w:rsidRPr="00E453B6">
        <w:rPr>
          <w:iCs/>
          <w:color w:val="000000" w:themeColor="text1"/>
          <w:sz w:val="28"/>
        </w:rPr>
        <w:t>for</w:t>
      </w:r>
      <w:r w:rsidRPr="00E453B6">
        <w:rPr>
          <w:iCs/>
          <w:color w:val="000000" w:themeColor="text1"/>
          <w:spacing w:val="13"/>
          <w:sz w:val="28"/>
        </w:rPr>
        <w:t xml:space="preserve"> </w:t>
      </w:r>
      <w:r w:rsidRPr="00E453B6">
        <w:rPr>
          <w:iCs/>
          <w:color w:val="000000" w:themeColor="text1"/>
          <w:sz w:val="28"/>
        </w:rPr>
        <w:t>the</w:t>
      </w:r>
      <w:r w:rsidRPr="00E453B6">
        <w:rPr>
          <w:iCs/>
          <w:color w:val="000000" w:themeColor="text1"/>
          <w:spacing w:val="14"/>
          <w:sz w:val="28"/>
        </w:rPr>
        <w:t xml:space="preserve"> </w:t>
      </w:r>
      <w:r w:rsidRPr="00E453B6">
        <w:rPr>
          <w:iCs/>
          <w:color w:val="000000" w:themeColor="text1"/>
          <w:sz w:val="28"/>
        </w:rPr>
        <w:t>degree</w:t>
      </w:r>
      <w:r w:rsidRPr="00E453B6">
        <w:rPr>
          <w:iCs/>
          <w:color w:val="000000" w:themeColor="text1"/>
          <w:spacing w:val="14"/>
          <w:sz w:val="28"/>
        </w:rPr>
        <w:t xml:space="preserve"> </w:t>
      </w:r>
      <w:r w:rsidRPr="00E453B6">
        <w:rPr>
          <w:iCs/>
          <w:color w:val="000000" w:themeColor="text1"/>
          <w:sz w:val="28"/>
        </w:rPr>
        <w:t>of</w:t>
      </w:r>
      <w:r w:rsidRPr="00E453B6">
        <w:rPr>
          <w:iCs/>
          <w:color w:val="000000" w:themeColor="text1"/>
          <w:spacing w:val="13"/>
          <w:sz w:val="28"/>
        </w:rPr>
        <w:t xml:space="preserve"> </w:t>
      </w:r>
      <w:r w:rsidRPr="00E453B6">
        <w:rPr>
          <w:iCs/>
          <w:color w:val="000000" w:themeColor="text1"/>
          <w:sz w:val="28"/>
        </w:rPr>
        <w:t>Bachelor</w:t>
      </w:r>
      <w:r w:rsidRPr="00E453B6">
        <w:rPr>
          <w:iCs/>
          <w:color w:val="000000" w:themeColor="text1"/>
          <w:spacing w:val="14"/>
          <w:sz w:val="28"/>
        </w:rPr>
        <w:t xml:space="preserve"> </w:t>
      </w:r>
      <w:r w:rsidRPr="00E453B6">
        <w:rPr>
          <w:iCs/>
          <w:color w:val="000000" w:themeColor="text1"/>
          <w:sz w:val="28"/>
        </w:rPr>
        <w:t>of</w:t>
      </w:r>
      <w:r w:rsidRPr="00E453B6">
        <w:rPr>
          <w:iCs/>
          <w:color w:val="000000" w:themeColor="text1"/>
          <w:spacing w:val="14"/>
          <w:sz w:val="28"/>
        </w:rPr>
        <w:t xml:space="preserve"> </w:t>
      </w:r>
      <w:r w:rsidRPr="00E453B6">
        <w:rPr>
          <w:iCs/>
          <w:color w:val="000000" w:themeColor="text1"/>
          <w:sz w:val="28"/>
        </w:rPr>
        <w:t>Science</w:t>
      </w:r>
      <w:r w:rsidRPr="00E453B6">
        <w:rPr>
          <w:iCs/>
          <w:color w:val="000000" w:themeColor="text1"/>
          <w:spacing w:val="13"/>
          <w:sz w:val="28"/>
        </w:rPr>
        <w:t xml:space="preserve"> </w:t>
      </w:r>
      <w:r w:rsidRPr="00E453B6">
        <w:rPr>
          <w:iCs/>
          <w:color w:val="000000" w:themeColor="text1"/>
          <w:sz w:val="28"/>
        </w:rPr>
        <w:t>(BSc)</w:t>
      </w:r>
      <w:r w:rsidR="00897F98">
        <w:rPr>
          <w:iCs/>
          <w:color w:val="000000" w:themeColor="text1"/>
          <w:sz w:val="28"/>
        </w:rPr>
        <w:t xml:space="preserve"> </w:t>
      </w:r>
      <w:r w:rsidRPr="00E453B6">
        <w:rPr>
          <w:iCs/>
          <w:color w:val="000000" w:themeColor="text1"/>
          <w:spacing w:val="-67"/>
          <w:sz w:val="28"/>
        </w:rPr>
        <w:t xml:space="preserve"> </w:t>
      </w:r>
      <w:r w:rsidRPr="00E453B6">
        <w:rPr>
          <w:iCs/>
          <w:color w:val="000000" w:themeColor="text1"/>
          <w:sz w:val="28"/>
        </w:rPr>
        <w:t>in</w:t>
      </w:r>
      <w:r w:rsidRPr="00E453B6">
        <w:rPr>
          <w:iCs/>
          <w:color w:val="000000" w:themeColor="text1"/>
          <w:spacing w:val="4"/>
          <w:sz w:val="28"/>
        </w:rPr>
        <w:t xml:space="preserve"> </w:t>
      </w:r>
      <w:r w:rsidRPr="00E453B6">
        <w:rPr>
          <w:iCs/>
          <w:color w:val="000000" w:themeColor="text1"/>
          <w:spacing w:val="4"/>
          <w:sz w:val="28"/>
        </w:rPr>
        <w:br/>
      </w:r>
      <w:r w:rsidRPr="00E453B6">
        <w:rPr>
          <w:iCs/>
          <w:color w:val="000000" w:themeColor="text1"/>
          <w:sz w:val="28"/>
        </w:rPr>
        <w:t>Computer</w:t>
      </w:r>
      <w:r w:rsidRPr="00E453B6">
        <w:rPr>
          <w:iCs/>
          <w:color w:val="000000" w:themeColor="text1"/>
          <w:spacing w:val="5"/>
          <w:sz w:val="28"/>
        </w:rPr>
        <w:t xml:space="preserve"> </w:t>
      </w:r>
      <w:r w:rsidRPr="00E453B6">
        <w:rPr>
          <w:iCs/>
          <w:color w:val="000000" w:themeColor="text1"/>
          <w:sz w:val="28"/>
        </w:rPr>
        <w:t>Science</w:t>
      </w:r>
      <w:r w:rsidRPr="00E453B6">
        <w:rPr>
          <w:iCs/>
          <w:color w:val="000000" w:themeColor="text1"/>
          <w:spacing w:val="5"/>
          <w:sz w:val="28"/>
        </w:rPr>
        <w:t xml:space="preserve"> </w:t>
      </w:r>
      <w:r w:rsidRPr="00E453B6">
        <w:rPr>
          <w:iCs/>
          <w:color w:val="000000" w:themeColor="text1"/>
          <w:sz w:val="28"/>
        </w:rPr>
        <w:t>and</w:t>
      </w:r>
      <w:r w:rsidRPr="00E453B6">
        <w:rPr>
          <w:iCs/>
          <w:color w:val="000000" w:themeColor="text1"/>
          <w:spacing w:val="5"/>
          <w:sz w:val="28"/>
        </w:rPr>
        <w:t xml:space="preserve"> </w:t>
      </w:r>
      <w:r w:rsidRPr="00E453B6">
        <w:rPr>
          <w:iCs/>
          <w:color w:val="000000" w:themeColor="text1"/>
          <w:sz w:val="28"/>
        </w:rPr>
        <w:t>Engineering</w:t>
      </w:r>
      <w:r w:rsidRPr="00E453B6">
        <w:rPr>
          <w:iCs/>
          <w:color w:val="000000" w:themeColor="text1"/>
          <w:spacing w:val="5"/>
          <w:sz w:val="28"/>
        </w:rPr>
        <w:t xml:space="preserve"> </w:t>
      </w:r>
      <w:r w:rsidRPr="00E453B6">
        <w:rPr>
          <w:iCs/>
          <w:color w:val="000000" w:themeColor="text1"/>
          <w:sz w:val="28"/>
        </w:rPr>
        <w:t>(CSE)</w:t>
      </w:r>
      <w:r w:rsidRPr="00E453B6">
        <w:rPr>
          <w:iCs/>
          <w:color w:val="000000" w:themeColor="text1"/>
          <w:spacing w:val="5"/>
          <w:sz w:val="28"/>
        </w:rPr>
        <w:t xml:space="preserve"> </w:t>
      </w:r>
      <w:r w:rsidRPr="00E453B6">
        <w:rPr>
          <w:iCs/>
          <w:color w:val="000000" w:themeColor="text1"/>
          <w:sz w:val="28"/>
        </w:rPr>
        <w:t>at</w:t>
      </w:r>
      <w:r w:rsidRPr="00E453B6">
        <w:rPr>
          <w:iCs/>
          <w:color w:val="000000" w:themeColor="text1"/>
          <w:spacing w:val="4"/>
          <w:sz w:val="28"/>
        </w:rPr>
        <w:t xml:space="preserve"> </w:t>
      </w:r>
      <w:r w:rsidRPr="00E453B6">
        <w:rPr>
          <w:iCs/>
          <w:color w:val="000000" w:themeColor="text1"/>
          <w:spacing w:val="4"/>
          <w:sz w:val="28"/>
        </w:rPr>
        <w:br/>
      </w:r>
      <w:r w:rsidRPr="00E453B6">
        <w:rPr>
          <w:iCs/>
          <w:color w:val="000000" w:themeColor="text1"/>
          <w:sz w:val="28"/>
        </w:rPr>
        <w:t>American</w:t>
      </w:r>
      <w:r w:rsidRPr="00E453B6">
        <w:rPr>
          <w:iCs/>
          <w:color w:val="000000" w:themeColor="text1"/>
          <w:spacing w:val="18"/>
          <w:sz w:val="28"/>
        </w:rPr>
        <w:t xml:space="preserve"> </w:t>
      </w:r>
      <w:r w:rsidRPr="00E453B6">
        <w:rPr>
          <w:iCs/>
          <w:color w:val="000000" w:themeColor="text1"/>
          <w:sz w:val="28"/>
        </w:rPr>
        <w:t>International</w:t>
      </w:r>
      <w:r w:rsidRPr="00E453B6">
        <w:rPr>
          <w:iCs/>
          <w:color w:val="000000" w:themeColor="text1"/>
          <w:spacing w:val="19"/>
          <w:sz w:val="28"/>
        </w:rPr>
        <w:t xml:space="preserve"> </w:t>
      </w:r>
      <w:r w:rsidRPr="00E453B6">
        <w:rPr>
          <w:iCs/>
          <w:color w:val="000000" w:themeColor="text1"/>
          <w:sz w:val="28"/>
        </w:rPr>
        <w:t>University</w:t>
      </w:r>
      <w:r w:rsidRPr="00E453B6">
        <w:rPr>
          <w:iCs/>
          <w:color w:val="000000" w:themeColor="text1"/>
          <w:spacing w:val="18"/>
          <w:sz w:val="28"/>
        </w:rPr>
        <w:t xml:space="preserve"> </w:t>
      </w:r>
      <w:r w:rsidRPr="00E453B6">
        <w:rPr>
          <w:iCs/>
          <w:color w:val="000000" w:themeColor="text1"/>
          <w:sz w:val="28"/>
        </w:rPr>
        <w:t>Bangladesh</w:t>
      </w:r>
      <w:r w:rsidRPr="00E453B6">
        <w:rPr>
          <w:iCs/>
          <w:color w:val="000000" w:themeColor="text1"/>
          <w:spacing w:val="19"/>
          <w:sz w:val="28"/>
        </w:rPr>
        <w:t xml:space="preserve"> (AIUB</w:t>
      </w:r>
      <w:r w:rsidRPr="00E453B6">
        <w:rPr>
          <w:iCs/>
          <w:color w:val="000000" w:themeColor="text1"/>
          <w:spacing w:val="19"/>
          <w:sz w:val="28"/>
        </w:rPr>
        <w:br/>
      </w:r>
      <w:r w:rsidRPr="00E453B6">
        <w:rPr>
          <w:iCs/>
          <w:color w:val="000000" w:themeColor="text1"/>
          <w:sz w:val="28"/>
          <w:szCs w:val="28"/>
        </w:rPr>
        <w:t>Faculty</w:t>
      </w:r>
      <w:r w:rsidRPr="00E453B6">
        <w:rPr>
          <w:iCs/>
          <w:color w:val="000000" w:themeColor="text1"/>
          <w:spacing w:val="6"/>
          <w:sz w:val="28"/>
          <w:szCs w:val="28"/>
        </w:rPr>
        <w:t xml:space="preserve"> </w:t>
      </w:r>
      <w:r w:rsidRPr="00E453B6">
        <w:rPr>
          <w:iCs/>
          <w:color w:val="000000" w:themeColor="text1"/>
          <w:sz w:val="28"/>
          <w:szCs w:val="28"/>
        </w:rPr>
        <w:t>of</w:t>
      </w:r>
      <w:r w:rsidRPr="00E453B6">
        <w:rPr>
          <w:iCs/>
          <w:color w:val="000000" w:themeColor="text1"/>
          <w:spacing w:val="7"/>
          <w:sz w:val="28"/>
          <w:szCs w:val="28"/>
        </w:rPr>
        <w:t xml:space="preserve"> </w:t>
      </w:r>
      <w:r w:rsidRPr="00E453B6">
        <w:rPr>
          <w:iCs/>
          <w:color w:val="000000" w:themeColor="text1"/>
          <w:sz w:val="28"/>
          <w:szCs w:val="28"/>
        </w:rPr>
        <w:t>Science</w:t>
      </w:r>
      <w:r w:rsidRPr="00E453B6">
        <w:rPr>
          <w:iCs/>
          <w:color w:val="000000" w:themeColor="text1"/>
          <w:spacing w:val="7"/>
          <w:sz w:val="28"/>
          <w:szCs w:val="28"/>
        </w:rPr>
        <w:t xml:space="preserve"> </w:t>
      </w:r>
      <w:r w:rsidRPr="00E453B6">
        <w:rPr>
          <w:iCs/>
          <w:color w:val="000000" w:themeColor="text1"/>
          <w:sz w:val="28"/>
          <w:szCs w:val="28"/>
        </w:rPr>
        <w:t>and</w:t>
      </w:r>
      <w:r w:rsidRPr="00E453B6">
        <w:rPr>
          <w:iCs/>
          <w:color w:val="000000" w:themeColor="text1"/>
          <w:spacing w:val="7"/>
          <w:sz w:val="28"/>
          <w:szCs w:val="28"/>
        </w:rPr>
        <w:t xml:space="preserve"> </w:t>
      </w:r>
      <w:r w:rsidRPr="00E453B6">
        <w:rPr>
          <w:iCs/>
          <w:color w:val="000000" w:themeColor="text1"/>
          <w:sz w:val="28"/>
          <w:szCs w:val="28"/>
        </w:rPr>
        <w:t>Technology</w:t>
      </w:r>
      <w:r w:rsidRPr="00E453B6">
        <w:rPr>
          <w:iCs/>
          <w:color w:val="000000" w:themeColor="text1"/>
          <w:spacing w:val="6"/>
          <w:sz w:val="28"/>
          <w:szCs w:val="28"/>
        </w:rPr>
        <w:t xml:space="preserve"> </w:t>
      </w:r>
      <w:r w:rsidRPr="00E453B6">
        <w:rPr>
          <w:iCs/>
          <w:color w:val="000000" w:themeColor="text1"/>
          <w:sz w:val="28"/>
          <w:szCs w:val="28"/>
        </w:rPr>
        <w:t>(FST)</w:t>
      </w:r>
    </w:p>
    <w:p w14:paraId="389C8177" w14:textId="77777777" w:rsidR="00B1626A" w:rsidRPr="00E453B6" w:rsidRDefault="00B1626A" w:rsidP="00AE0FC0">
      <w:pPr>
        <w:spacing w:line="360" w:lineRule="auto"/>
        <w:jc w:val="center"/>
        <w:rPr>
          <w:color w:val="000000" w:themeColor="text1"/>
        </w:rPr>
      </w:pPr>
    </w:p>
    <w:p w14:paraId="3EC671CD" w14:textId="3D2C06E8" w:rsidR="00B1626A" w:rsidRPr="00E453B6" w:rsidRDefault="00E453B6" w:rsidP="00AE0FC0">
      <w:pPr>
        <w:spacing w:line="360" w:lineRule="auto"/>
        <w:jc w:val="center"/>
        <w:rPr>
          <w:color w:val="000000" w:themeColor="text1"/>
        </w:rPr>
      </w:pPr>
      <w:r w:rsidRPr="00E453B6">
        <w:rPr>
          <w:color w:val="000000" w:themeColor="text1"/>
          <w:sz w:val="28"/>
        </w:rPr>
        <w:t>Summer</w:t>
      </w:r>
      <w:r w:rsidR="00CC5CD1" w:rsidRPr="00E453B6">
        <w:rPr>
          <w:color w:val="000000" w:themeColor="text1"/>
          <w:sz w:val="28"/>
        </w:rPr>
        <w:t xml:space="preserve"> 202</w:t>
      </w:r>
      <w:r w:rsidR="00EA1DD8" w:rsidRPr="00E453B6">
        <w:rPr>
          <w:color w:val="000000" w:themeColor="text1"/>
          <w:sz w:val="28"/>
        </w:rPr>
        <w:t>5</w:t>
      </w:r>
      <w:r w:rsidR="00CC5CD1" w:rsidRPr="00E453B6">
        <w:rPr>
          <w:color w:val="000000" w:themeColor="text1"/>
          <w:sz w:val="28"/>
        </w:rPr>
        <w:t>-202</w:t>
      </w:r>
      <w:r w:rsidR="00EA1DD8" w:rsidRPr="00E453B6">
        <w:rPr>
          <w:color w:val="000000" w:themeColor="text1"/>
          <w:sz w:val="28"/>
        </w:rPr>
        <w:t>6</w:t>
      </w:r>
      <w:r w:rsidR="002A23D4" w:rsidRPr="00E453B6">
        <w:rPr>
          <w:color w:val="000000" w:themeColor="text1"/>
          <w:sz w:val="28"/>
        </w:rPr>
        <w:t xml:space="preserve"> Semester</w:t>
      </w:r>
    </w:p>
    <w:p w14:paraId="09846C61" w14:textId="47592E7E" w:rsidR="00B1626A" w:rsidRPr="00E453B6" w:rsidRDefault="00B1626A" w:rsidP="00AE0FC0">
      <w:pPr>
        <w:spacing w:line="360" w:lineRule="auto"/>
        <w:jc w:val="center"/>
        <w:rPr>
          <w:color w:val="000000" w:themeColor="text1"/>
        </w:rPr>
      </w:pPr>
      <w:r w:rsidRPr="00E453B6">
        <w:rPr>
          <w:color w:val="000000" w:themeColor="text1"/>
          <w:sz w:val="28"/>
        </w:rPr>
        <w:t xml:space="preserve">Submission Date: </w:t>
      </w:r>
      <w:proofErr w:type="gramStart"/>
      <w:r w:rsidR="00E453B6" w:rsidRPr="00E453B6">
        <w:rPr>
          <w:color w:val="000000" w:themeColor="text1"/>
          <w:sz w:val="28"/>
        </w:rPr>
        <w:t>July</w:t>
      </w:r>
      <w:r w:rsidRPr="00E453B6">
        <w:rPr>
          <w:color w:val="000000" w:themeColor="text1"/>
          <w:sz w:val="28"/>
        </w:rPr>
        <w:t>,</w:t>
      </w:r>
      <w:proofErr w:type="gramEnd"/>
      <w:r w:rsidRPr="00E453B6">
        <w:rPr>
          <w:color w:val="000000" w:themeColor="text1"/>
          <w:sz w:val="28"/>
        </w:rPr>
        <w:t xml:space="preserve"> </w:t>
      </w:r>
      <w:r w:rsidR="00E453B6" w:rsidRPr="00E453B6">
        <w:rPr>
          <w:color w:val="000000" w:themeColor="text1"/>
          <w:sz w:val="28"/>
        </w:rPr>
        <w:t>2026</w:t>
      </w:r>
    </w:p>
    <w:p w14:paraId="54B7E909" w14:textId="77777777" w:rsidR="000A6B58" w:rsidRDefault="000A6B58" w:rsidP="00BA2189">
      <w:pPr>
        <w:rPr>
          <w:sz w:val="34"/>
        </w:rPr>
        <w:sectPr w:rsidR="000A6B58" w:rsidSect="00771E55">
          <w:footerReference w:type="even" r:id="rId11"/>
          <w:footerReference w:type="default" r:id="rId12"/>
          <w:type w:val="continuous"/>
          <w:pgSz w:w="11910" w:h="16840"/>
          <w:pgMar w:top="1440" w:right="1440" w:bottom="1440" w:left="1440" w:header="720" w:footer="720" w:gutter="0"/>
          <w:pgNumType w:fmt="lowerRoman" w:start="1"/>
          <w:cols w:space="720"/>
          <w:docGrid w:linePitch="299"/>
        </w:sectPr>
      </w:pPr>
    </w:p>
    <w:p w14:paraId="54B1FBB7" w14:textId="70286846" w:rsidR="000A6B58" w:rsidRPr="00A8062B" w:rsidRDefault="00B90073" w:rsidP="00A8062B">
      <w:pPr>
        <w:pStyle w:val="Heading1"/>
        <w:ind w:left="0"/>
        <w:rPr>
          <w:sz w:val="34"/>
          <w:szCs w:val="34"/>
        </w:rPr>
      </w:pPr>
      <w:bookmarkStart w:id="0" w:name="Abstract"/>
      <w:bookmarkStart w:id="1" w:name="_bookmark0"/>
      <w:bookmarkStart w:id="2" w:name="_Toc151025028"/>
      <w:bookmarkStart w:id="3" w:name="_Toc235635287"/>
      <w:bookmarkEnd w:id="0"/>
      <w:bookmarkEnd w:id="1"/>
      <w:r>
        <w:rPr>
          <w:sz w:val="34"/>
          <w:szCs w:val="34"/>
        </w:rPr>
        <w:lastRenderedPageBreak/>
        <w:t>Declaration</w:t>
      </w:r>
      <w:bookmarkEnd w:id="2"/>
      <w:bookmarkEnd w:id="3"/>
    </w:p>
    <w:p w14:paraId="5090EC63" w14:textId="77777777" w:rsidR="00B90073" w:rsidRDefault="00B90073" w:rsidP="00B90073">
      <w:pPr>
        <w:pStyle w:val="BodyText"/>
        <w:spacing w:before="4"/>
        <w:rPr>
          <w:i/>
          <w:sz w:val="41"/>
        </w:rPr>
      </w:pPr>
    </w:p>
    <w:p w14:paraId="62C962BC" w14:textId="2E99E542" w:rsidR="00B90073" w:rsidRPr="00D23E88" w:rsidRDefault="00B90073" w:rsidP="00A46594">
      <w:pPr>
        <w:pStyle w:val="BodyText"/>
        <w:spacing w:line="326" w:lineRule="auto"/>
        <w:ind w:right="178"/>
        <w:jc w:val="both"/>
      </w:pPr>
      <w:r>
        <w:t>This</w:t>
      </w:r>
      <w:r>
        <w:rPr>
          <w:spacing w:val="-14"/>
        </w:rPr>
        <w:t xml:space="preserve"> </w:t>
      </w:r>
      <w:r>
        <w:t>thesis</w:t>
      </w:r>
      <w:r>
        <w:rPr>
          <w:spacing w:val="-14"/>
        </w:rPr>
        <w:t xml:space="preserve"> </w:t>
      </w:r>
      <w:r>
        <w:t>is</w:t>
      </w:r>
      <w:r>
        <w:rPr>
          <w:spacing w:val="-13"/>
        </w:rPr>
        <w:t xml:space="preserve"> </w:t>
      </w:r>
      <w:r>
        <w:t>composed</w:t>
      </w:r>
      <w:r>
        <w:rPr>
          <w:spacing w:val="-14"/>
        </w:rPr>
        <w:t xml:space="preserve"> </w:t>
      </w:r>
      <w:r>
        <w:t>of</w:t>
      </w:r>
      <w:r>
        <w:rPr>
          <w:spacing w:val="-13"/>
        </w:rPr>
        <w:t xml:space="preserve"> </w:t>
      </w:r>
      <w:r>
        <w:t>our</w:t>
      </w:r>
      <w:r>
        <w:rPr>
          <w:spacing w:val="-14"/>
        </w:rPr>
        <w:t xml:space="preserve"> </w:t>
      </w:r>
      <w:r>
        <w:t>original</w:t>
      </w:r>
      <w:r>
        <w:rPr>
          <w:spacing w:val="-14"/>
        </w:rPr>
        <w:t xml:space="preserve"> </w:t>
      </w:r>
      <w:r>
        <w:t>work,</w:t>
      </w:r>
      <w:r>
        <w:rPr>
          <w:spacing w:val="-13"/>
        </w:rPr>
        <w:t xml:space="preserve"> </w:t>
      </w:r>
      <w:r>
        <w:t>and</w:t>
      </w:r>
      <w:r>
        <w:rPr>
          <w:spacing w:val="-14"/>
        </w:rPr>
        <w:t xml:space="preserve"> </w:t>
      </w:r>
      <w:r>
        <w:t>contains</w:t>
      </w:r>
      <w:r>
        <w:rPr>
          <w:spacing w:val="-13"/>
        </w:rPr>
        <w:t xml:space="preserve"> </w:t>
      </w:r>
      <w:r>
        <w:t>no</w:t>
      </w:r>
      <w:r>
        <w:rPr>
          <w:spacing w:val="-14"/>
        </w:rPr>
        <w:t xml:space="preserve"> </w:t>
      </w:r>
      <w:r>
        <w:t>material</w:t>
      </w:r>
      <w:r>
        <w:rPr>
          <w:spacing w:val="-13"/>
        </w:rPr>
        <w:t xml:space="preserve"> </w:t>
      </w:r>
      <w:r>
        <w:t>previously</w:t>
      </w:r>
      <w:r>
        <w:rPr>
          <w:spacing w:val="-14"/>
        </w:rPr>
        <w:t xml:space="preserve"> </w:t>
      </w:r>
      <w:r>
        <w:t>published</w:t>
      </w:r>
      <w:r>
        <w:rPr>
          <w:spacing w:val="-14"/>
        </w:rPr>
        <w:t xml:space="preserve"> </w:t>
      </w:r>
      <w:r>
        <w:t>or</w:t>
      </w:r>
      <w:r>
        <w:rPr>
          <w:spacing w:val="-13"/>
        </w:rPr>
        <w:t xml:space="preserve"> </w:t>
      </w:r>
      <w:r w:rsidR="00E453B6">
        <w:rPr>
          <w:spacing w:val="-13"/>
        </w:rPr>
        <w:t>written by</w:t>
      </w:r>
      <w:r>
        <w:t xml:space="preserve"> another person except where due reference has been made in the text. </w:t>
      </w:r>
      <w:r w:rsidRPr="00D23E88">
        <w:rPr>
          <w:w w:val="95"/>
        </w:rPr>
        <w:t>We have clearly stated the contribution of others to our thesis as a whole, including statistical assistance,</w:t>
      </w:r>
      <w:r w:rsidRPr="00D23E88">
        <w:rPr>
          <w:spacing w:val="1"/>
          <w:w w:val="95"/>
        </w:rPr>
        <w:t xml:space="preserve"> </w:t>
      </w:r>
      <w:r w:rsidRPr="00D23E88">
        <w:t xml:space="preserve">survey design, data analysis, significant technical procedures, professional editorial advice, </w:t>
      </w:r>
      <w:r w:rsidR="00E453B6">
        <w:t>financial and</w:t>
      </w:r>
      <w:r w:rsidRPr="00D23E88">
        <w:rPr>
          <w:spacing w:val="-3"/>
        </w:rPr>
        <w:t xml:space="preserve"> </w:t>
      </w:r>
      <w:r w:rsidRPr="00D23E88">
        <w:t>any</w:t>
      </w:r>
      <w:r w:rsidRPr="00D23E88">
        <w:rPr>
          <w:spacing w:val="-4"/>
        </w:rPr>
        <w:t xml:space="preserve"> </w:t>
      </w:r>
      <w:r w:rsidRPr="00D23E88">
        <w:t>other</w:t>
      </w:r>
      <w:r w:rsidRPr="00D23E88">
        <w:rPr>
          <w:spacing w:val="-3"/>
        </w:rPr>
        <w:t xml:space="preserve"> </w:t>
      </w:r>
      <w:r w:rsidRPr="00D23E88">
        <w:t>original</w:t>
      </w:r>
      <w:r w:rsidRPr="00D23E88">
        <w:rPr>
          <w:spacing w:val="-4"/>
        </w:rPr>
        <w:t xml:space="preserve"> </w:t>
      </w:r>
      <w:r w:rsidRPr="00D23E88">
        <w:t>research</w:t>
      </w:r>
      <w:r w:rsidRPr="00D23E88">
        <w:rPr>
          <w:spacing w:val="-4"/>
        </w:rPr>
        <w:t xml:space="preserve"> </w:t>
      </w:r>
      <w:r w:rsidRPr="00D23E88">
        <w:t>work</w:t>
      </w:r>
      <w:r w:rsidRPr="00D23E88">
        <w:rPr>
          <w:spacing w:val="-3"/>
        </w:rPr>
        <w:t xml:space="preserve"> </w:t>
      </w:r>
      <w:r w:rsidRPr="00D23E88">
        <w:t>used</w:t>
      </w:r>
      <w:r w:rsidRPr="00D23E88">
        <w:rPr>
          <w:spacing w:val="-4"/>
        </w:rPr>
        <w:t xml:space="preserve"> </w:t>
      </w:r>
      <w:r w:rsidRPr="00D23E88">
        <w:t>or</w:t>
      </w:r>
      <w:r w:rsidRPr="00D23E88">
        <w:rPr>
          <w:spacing w:val="-4"/>
        </w:rPr>
        <w:t xml:space="preserve"> </w:t>
      </w:r>
      <w:r w:rsidRPr="00D23E88">
        <w:t>reported</w:t>
      </w:r>
      <w:r w:rsidRPr="00D23E88">
        <w:rPr>
          <w:spacing w:val="-3"/>
        </w:rPr>
        <w:t xml:space="preserve"> </w:t>
      </w:r>
      <w:r w:rsidRPr="00D23E88">
        <w:t>in</w:t>
      </w:r>
      <w:r w:rsidRPr="00D23E88">
        <w:rPr>
          <w:spacing w:val="-4"/>
        </w:rPr>
        <w:t xml:space="preserve"> </w:t>
      </w:r>
      <w:r w:rsidRPr="00D23E88">
        <w:t>our</w:t>
      </w:r>
      <w:r w:rsidRPr="00D23E88">
        <w:rPr>
          <w:spacing w:val="-4"/>
        </w:rPr>
        <w:t xml:space="preserve"> </w:t>
      </w:r>
      <w:r w:rsidRPr="00D23E88">
        <w:t>thesis.</w:t>
      </w:r>
      <w:r w:rsidRPr="00D23E88">
        <w:rPr>
          <w:spacing w:val="11"/>
        </w:rPr>
        <w:t xml:space="preserve"> </w:t>
      </w:r>
      <w:r w:rsidRPr="00D23E88">
        <w:t>The</w:t>
      </w:r>
      <w:r w:rsidRPr="00D23E88">
        <w:rPr>
          <w:spacing w:val="-4"/>
        </w:rPr>
        <w:t xml:space="preserve"> </w:t>
      </w:r>
      <w:r w:rsidRPr="00D23E88">
        <w:t>content</w:t>
      </w:r>
      <w:r w:rsidRPr="00D23E88">
        <w:rPr>
          <w:spacing w:val="-4"/>
        </w:rPr>
        <w:t xml:space="preserve"> </w:t>
      </w:r>
      <w:r w:rsidRPr="00D23E88">
        <w:t>of</w:t>
      </w:r>
      <w:r w:rsidRPr="00D23E88">
        <w:rPr>
          <w:spacing w:val="-4"/>
        </w:rPr>
        <w:t xml:space="preserve"> </w:t>
      </w:r>
      <w:r w:rsidRPr="00D23E88">
        <w:t>our</w:t>
      </w:r>
      <w:r w:rsidRPr="00D23E88">
        <w:rPr>
          <w:spacing w:val="-3"/>
        </w:rPr>
        <w:t xml:space="preserve"> </w:t>
      </w:r>
      <w:r w:rsidR="00E453B6">
        <w:t xml:space="preserve">thesis is </w:t>
      </w:r>
      <w:r w:rsidRPr="00D23E88">
        <w:t>the</w:t>
      </w:r>
      <w:r w:rsidRPr="00D23E88">
        <w:rPr>
          <w:spacing w:val="-3"/>
        </w:rPr>
        <w:t xml:space="preserve"> </w:t>
      </w:r>
      <w:r w:rsidRPr="00D23E88">
        <w:t>result</w:t>
      </w:r>
      <w:r w:rsidRPr="00D23E88">
        <w:rPr>
          <w:spacing w:val="-3"/>
        </w:rPr>
        <w:t xml:space="preserve"> </w:t>
      </w:r>
      <w:r w:rsidRPr="00D23E88">
        <w:t>of</w:t>
      </w:r>
      <w:r w:rsidRPr="00D23E88">
        <w:rPr>
          <w:spacing w:val="-2"/>
        </w:rPr>
        <w:t xml:space="preserve"> </w:t>
      </w:r>
      <w:r w:rsidRPr="00D23E88">
        <w:t>work</w:t>
      </w:r>
      <w:r w:rsidRPr="00D23E88">
        <w:rPr>
          <w:spacing w:val="-3"/>
        </w:rPr>
        <w:t xml:space="preserve"> </w:t>
      </w:r>
      <w:r w:rsidRPr="00D23E88">
        <w:t>we</w:t>
      </w:r>
      <w:r w:rsidRPr="00D23E88">
        <w:rPr>
          <w:spacing w:val="-3"/>
        </w:rPr>
        <w:t xml:space="preserve"> </w:t>
      </w:r>
      <w:r w:rsidRPr="00D23E88">
        <w:t>have</w:t>
      </w:r>
      <w:r w:rsidRPr="00D23E88">
        <w:rPr>
          <w:spacing w:val="-2"/>
        </w:rPr>
        <w:t xml:space="preserve"> </w:t>
      </w:r>
      <w:r w:rsidRPr="00D23E88">
        <w:t>carried</w:t>
      </w:r>
      <w:r w:rsidRPr="00D23E88">
        <w:rPr>
          <w:spacing w:val="-3"/>
        </w:rPr>
        <w:t xml:space="preserve"> </w:t>
      </w:r>
      <w:r w:rsidRPr="00D23E88">
        <w:t>out</w:t>
      </w:r>
      <w:r w:rsidRPr="00D23E88">
        <w:rPr>
          <w:spacing w:val="-3"/>
        </w:rPr>
        <w:t xml:space="preserve"> </w:t>
      </w:r>
      <w:r w:rsidRPr="00D23E88">
        <w:t>since</w:t>
      </w:r>
      <w:r w:rsidRPr="00D23E88">
        <w:rPr>
          <w:spacing w:val="-3"/>
        </w:rPr>
        <w:t xml:space="preserve"> </w:t>
      </w:r>
      <w:r w:rsidRPr="00D23E88">
        <w:t>the</w:t>
      </w:r>
      <w:r w:rsidRPr="00D23E88">
        <w:rPr>
          <w:spacing w:val="-2"/>
        </w:rPr>
        <w:t xml:space="preserve"> </w:t>
      </w:r>
      <w:r w:rsidRPr="00E453B6">
        <w:rPr>
          <w:color w:val="000000" w:themeColor="text1"/>
        </w:rPr>
        <w:t>commencement</w:t>
      </w:r>
      <w:r w:rsidRPr="00E453B6">
        <w:rPr>
          <w:color w:val="000000" w:themeColor="text1"/>
          <w:spacing w:val="-3"/>
        </w:rPr>
        <w:t xml:space="preserve"> </w:t>
      </w:r>
      <w:r w:rsidRPr="00E453B6">
        <w:rPr>
          <w:color w:val="000000" w:themeColor="text1"/>
        </w:rPr>
        <w:t>of</w:t>
      </w:r>
      <w:r w:rsidRPr="00E453B6">
        <w:rPr>
          <w:color w:val="000000" w:themeColor="text1"/>
          <w:spacing w:val="-3"/>
        </w:rPr>
        <w:t xml:space="preserve"> </w:t>
      </w:r>
      <w:r w:rsidRPr="00E453B6">
        <w:rPr>
          <w:color w:val="000000" w:themeColor="text1"/>
        </w:rPr>
        <w:t>the Thesis.</w:t>
      </w:r>
    </w:p>
    <w:p w14:paraId="62DDBF28" w14:textId="77777777" w:rsidR="00B90073" w:rsidRDefault="00B90073" w:rsidP="00B90073">
      <w:pPr>
        <w:pStyle w:val="BodyText"/>
        <w:spacing w:before="8"/>
        <w:jc w:val="both"/>
        <w:rPr>
          <w:sz w:val="32"/>
        </w:rPr>
      </w:pPr>
    </w:p>
    <w:p w14:paraId="6FFB3AD8" w14:textId="77777777" w:rsidR="00B90073" w:rsidRDefault="00B90073" w:rsidP="007825AD">
      <w:pPr>
        <w:pStyle w:val="BodyText"/>
        <w:spacing w:line="326" w:lineRule="auto"/>
        <w:ind w:right="174"/>
        <w:jc w:val="both"/>
      </w:pPr>
      <w:r>
        <w:t>We acknowledge that copyright of all material contained in my thesis resides with the copyright</w:t>
      </w:r>
      <w:r>
        <w:rPr>
          <w:spacing w:val="1"/>
        </w:rPr>
        <w:t xml:space="preserve"> </w:t>
      </w:r>
      <w:r>
        <w:t>holder(s) of that material.</w:t>
      </w:r>
      <w:r>
        <w:rPr>
          <w:spacing w:val="1"/>
        </w:rPr>
        <w:t xml:space="preserve"> </w:t>
      </w:r>
      <w:r>
        <w:t>Where appropriate we have obtained copyright permission from the</w:t>
      </w:r>
      <w:r>
        <w:rPr>
          <w:spacing w:val="1"/>
        </w:rPr>
        <w:t xml:space="preserve"> </w:t>
      </w:r>
      <w:r>
        <w:t>copyright</w:t>
      </w:r>
      <w:r>
        <w:rPr>
          <w:spacing w:val="-2"/>
        </w:rPr>
        <w:t xml:space="preserve"> </w:t>
      </w:r>
      <w:r>
        <w:t>holder</w:t>
      </w:r>
      <w:r>
        <w:rPr>
          <w:spacing w:val="-1"/>
        </w:rPr>
        <w:t xml:space="preserve"> </w:t>
      </w:r>
      <w:r>
        <w:t>to</w:t>
      </w:r>
      <w:r>
        <w:rPr>
          <w:spacing w:val="-2"/>
        </w:rPr>
        <w:t xml:space="preserve"> </w:t>
      </w:r>
      <w:r>
        <w:t>reproduce</w:t>
      </w:r>
      <w:r>
        <w:rPr>
          <w:spacing w:val="-1"/>
        </w:rPr>
        <w:t xml:space="preserve"> </w:t>
      </w:r>
      <w:r>
        <w:t>material</w:t>
      </w:r>
      <w:r>
        <w:rPr>
          <w:spacing w:val="-1"/>
        </w:rPr>
        <w:t xml:space="preserve"> </w:t>
      </w:r>
      <w:r>
        <w:t>in</w:t>
      </w:r>
      <w:r>
        <w:rPr>
          <w:spacing w:val="-2"/>
        </w:rPr>
        <w:t xml:space="preserve"> </w:t>
      </w:r>
      <w:r>
        <w:t>this</w:t>
      </w:r>
      <w:r>
        <w:rPr>
          <w:spacing w:val="-1"/>
        </w:rPr>
        <w:t xml:space="preserve"> </w:t>
      </w:r>
      <w:r>
        <w:t>thesis</w:t>
      </w:r>
      <w:r>
        <w:rPr>
          <w:spacing w:val="-2"/>
        </w:rPr>
        <w:t xml:space="preserve"> </w:t>
      </w:r>
      <w:r>
        <w:t>and</w:t>
      </w:r>
      <w:r>
        <w:rPr>
          <w:spacing w:val="-1"/>
        </w:rPr>
        <w:t xml:space="preserve"> </w:t>
      </w:r>
      <w:r>
        <w:t>have</w:t>
      </w:r>
      <w:r>
        <w:rPr>
          <w:spacing w:val="-1"/>
        </w:rPr>
        <w:t xml:space="preserve"> </w:t>
      </w:r>
      <w:r>
        <w:t>sought</w:t>
      </w:r>
      <w:r>
        <w:rPr>
          <w:spacing w:val="-1"/>
        </w:rPr>
        <w:t xml:space="preserve"> </w:t>
      </w:r>
      <w:r>
        <w:t>permission</w:t>
      </w:r>
      <w:r>
        <w:rPr>
          <w:spacing w:val="-1"/>
        </w:rPr>
        <w:t xml:space="preserve"> </w:t>
      </w:r>
      <w:r>
        <w:t>from</w:t>
      </w:r>
      <w:r>
        <w:rPr>
          <w:spacing w:val="-1"/>
        </w:rPr>
        <w:t xml:space="preserve"> </w:t>
      </w:r>
      <w:r>
        <w:t>co-authors</w:t>
      </w:r>
      <w:r>
        <w:rPr>
          <w:spacing w:val="-2"/>
        </w:rPr>
        <w:t xml:space="preserve"> </w:t>
      </w:r>
      <w:r>
        <w:t>for</w:t>
      </w:r>
      <w:r>
        <w:rPr>
          <w:spacing w:val="-58"/>
        </w:rPr>
        <w:t xml:space="preserve"> </w:t>
      </w:r>
      <w:r>
        <w:t>any</w:t>
      </w:r>
      <w:r>
        <w:rPr>
          <w:spacing w:val="-2"/>
        </w:rPr>
        <w:t xml:space="preserve"> </w:t>
      </w:r>
      <w:r>
        <w:t>jointly</w:t>
      </w:r>
      <w:r>
        <w:rPr>
          <w:spacing w:val="-1"/>
        </w:rPr>
        <w:t xml:space="preserve"> </w:t>
      </w:r>
      <w:r>
        <w:t>authored</w:t>
      </w:r>
      <w:r>
        <w:rPr>
          <w:spacing w:val="-1"/>
        </w:rPr>
        <w:t xml:space="preserve"> </w:t>
      </w:r>
      <w:r>
        <w:t>works</w:t>
      </w:r>
      <w:r>
        <w:rPr>
          <w:spacing w:val="-1"/>
        </w:rPr>
        <w:t xml:space="preserve"> </w:t>
      </w:r>
      <w:r>
        <w:t>included</w:t>
      </w:r>
      <w:r>
        <w:rPr>
          <w:spacing w:val="-2"/>
        </w:rPr>
        <w:t xml:space="preserve"> </w:t>
      </w:r>
      <w:r>
        <w:t>in</w:t>
      </w:r>
      <w:r>
        <w:rPr>
          <w:spacing w:val="-1"/>
        </w:rPr>
        <w:t xml:space="preserve"> </w:t>
      </w:r>
      <w:r>
        <w:t>the</w:t>
      </w:r>
      <w:r>
        <w:rPr>
          <w:spacing w:val="-1"/>
        </w:rPr>
        <w:t xml:space="preserve"> </w:t>
      </w:r>
      <w:r>
        <w:t>thesis.</w:t>
      </w:r>
    </w:p>
    <w:p w14:paraId="140D5E18" w14:textId="77777777" w:rsidR="00B90073" w:rsidRDefault="00B90073" w:rsidP="00B90073">
      <w:pPr>
        <w:pStyle w:val="BodyText"/>
        <w:spacing w:line="326" w:lineRule="auto"/>
        <w:ind w:left="161" w:right="174" w:hanging="12"/>
        <w:jc w:val="both"/>
      </w:pPr>
    </w:p>
    <w:p w14:paraId="5FDF684D" w14:textId="77777777" w:rsidR="00B90073" w:rsidRDefault="00B90073" w:rsidP="00B90073">
      <w:pPr>
        <w:pStyle w:val="BodyText"/>
        <w:spacing w:line="326" w:lineRule="auto"/>
        <w:ind w:left="161" w:right="174" w:hanging="12"/>
        <w:jc w:val="both"/>
      </w:pPr>
    </w:p>
    <w:p w14:paraId="18B14AE9" w14:textId="77777777" w:rsidR="00B90073" w:rsidRPr="00FA2EC3" w:rsidRDefault="00B90073" w:rsidP="00B90073">
      <w:pPr>
        <w:pStyle w:val="NoSpacing"/>
      </w:pPr>
    </w:p>
    <w:p w14:paraId="64938690" w14:textId="77777777" w:rsidR="00B90073" w:rsidRPr="00FA2EC3" w:rsidRDefault="00B90073" w:rsidP="00B90073">
      <w:pPr>
        <w:pStyle w:val="NoSpacing"/>
      </w:pPr>
    </w:p>
    <w:tbl>
      <w:tblPr>
        <w:tblW w:w="0" w:type="auto"/>
        <w:jc w:val="center"/>
        <w:tblLook w:val="04A0" w:firstRow="1" w:lastRow="0" w:firstColumn="1" w:lastColumn="0" w:noHBand="0" w:noVBand="1"/>
      </w:tblPr>
      <w:tblGrid>
        <w:gridCol w:w="4428"/>
        <w:gridCol w:w="4428"/>
      </w:tblGrid>
      <w:tr w:rsidR="00B90073" w:rsidRPr="007321A6" w14:paraId="7A6E8282" w14:textId="77777777" w:rsidTr="004F44BE">
        <w:trPr>
          <w:jc w:val="center"/>
        </w:trPr>
        <w:tc>
          <w:tcPr>
            <w:tcW w:w="4428" w:type="dxa"/>
          </w:tcPr>
          <w:p w14:paraId="0A9E2BD1" w14:textId="77777777" w:rsidR="00B90073" w:rsidRPr="00A653E2" w:rsidRDefault="00B90073" w:rsidP="004F44BE">
            <w:pPr>
              <w:pStyle w:val="NoSpacing"/>
              <w:spacing w:line="360" w:lineRule="auto"/>
              <w:jc w:val="center"/>
              <w:rPr>
                <w:rFonts w:ascii="Times New Roman" w:hAnsi="Times New Roman" w:cs="Times New Roman"/>
                <w:szCs w:val="24"/>
              </w:rPr>
            </w:pPr>
            <w:r w:rsidRPr="00A653E2">
              <w:rPr>
                <w:rFonts w:ascii="Times New Roman" w:hAnsi="Times New Roman" w:cs="Times New Roman"/>
                <w:szCs w:val="24"/>
              </w:rPr>
              <w:t>_______________________________</w:t>
            </w:r>
          </w:p>
          <w:p w14:paraId="71039ACF" w14:textId="09A93830" w:rsidR="00B90073" w:rsidRPr="00A653E2" w:rsidRDefault="00E453B6" w:rsidP="004F44BE">
            <w:pPr>
              <w:pStyle w:val="NoSpacing"/>
              <w:spacing w:line="360" w:lineRule="auto"/>
              <w:jc w:val="center"/>
              <w:rPr>
                <w:rFonts w:ascii="Times New Roman" w:hAnsi="Times New Roman" w:cs="Times New Roman"/>
                <w:b/>
                <w:szCs w:val="24"/>
              </w:rPr>
            </w:pPr>
            <w:r>
              <w:rPr>
                <w:rFonts w:ascii="Times New Roman" w:hAnsi="Times New Roman" w:cs="Times New Roman"/>
                <w:b/>
                <w:szCs w:val="24"/>
              </w:rPr>
              <w:t>Mostafa Galib</w:t>
            </w:r>
          </w:p>
          <w:p w14:paraId="3256E5A5" w14:textId="60EDA463" w:rsidR="00B90073" w:rsidRPr="00A653E2" w:rsidRDefault="00E453B6" w:rsidP="004F44BE">
            <w:pPr>
              <w:pStyle w:val="NoSpacing"/>
              <w:spacing w:line="360" w:lineRule="auto"/>
              <w:jc w:val="center"/>
              <w:rPr>
                <w:rFonts w:ascii="Times New Roman" w:hAnsi="Times New Roman" w:cs="Times New Roman"/>
                <w:szCs w:val="24"/>
              </w:rPr>
            </w:pPr>
            <w:r>
              <w:rPr>
                <w:rFonts w:ascii="Times New Roman" w:hAnsi="Times New Roman" w:cs="Times New Roman"/>
                <w:szCs w:val="24"/>
              </w:rPr>
              <w:t>22-49791-3</w:t>
            </w:r>
          </w:p>
          <w:p w14:paraId="4AB4BAE4" w14:textId="14987933" w:rsidR="00B90073" w:rsidRPr="00A653E2" w:rsidRDefault="00B90073" w:rsidP="004F44BE">
            <w:pPr>
              <w:pStyle w:val="NoSpacing"/>
              <w:spacing w:line="360" w:lineRule="auto"/>
              <w:jc w:val="center"/>
              <w:rPr>
                <w:rFonts w:ascii="Times New Roman" w:hAnsi="Times New Roman" w:cs="Times New Roman"/>
                <w:szCs w:val="24"/>
              </w:rPr>
            </w:pPr>
            <w:r w:rsidRPr="00A653E2">
              <w:rPr>
                <w:rFonts w:ascii="Times New Roman" w:hAnsi="Times New Roman" w:cs="Times New Roman"/>
                <w:szCs w:val="24"/>
              </w:rPr>
              <w:t>Department</w:t>
            </w:r>
            <w:r w:rsidR="00E453B6">
              <w:rPr>
                <w:rFonts w:ascii="Times New Roman" w:hAnsi="Times New Roman" w:cs="Times New Roman"/>
                <w:szCs w:val="24"/>
              </w:rPr>
              <w:t xml:space="preserve"> of Computer Science</w:t>
            </w:r>
          </w:p>
        </w:tc>
        <w:tc>
          <w:tcPr>
            <w:tcW w:w="4428" w:type="dxa"/>
          </w:tcPr>
          <w:p w14:paraId="12728F67" w14:textId="77777777" w:rsidR="00B90073" w:rsidRPr="00A653E2" w:rsidRDefault="00B90073" w:rsidP="004F44BE">
            <w:pPr>
              <w:pStyle w:val="NoSpacing"/>
              <w:spacing w:line="360" w:lineRule="auto"/>
              <w:jc w:val="center"/>
              <w:rPr>
                <w:rFonts w:ascii="Times New Roman" w:hAnsi="Times New Roman" w:cs="Times New Roman"/>
                <w:szCs w:val="24"/>
              </w:rPr>
            </w:pPr>
            <w:r w:rsidRPr="00A653E2">
              <w:rPr>
                <w:rFonts w:ascii="Times New Roman" w:hAnsi="Times New Roman" w:cs="Times New Roman"/>
                <w:szCs w:val="24"/>
              </w:rPr>
              <w:t>_______________________________</w:t>
            </w:r>
          </w:p>
          <w:p w14:paraId="4FF41C56" w14:textId="3C47E50D" w:rsidR="00B90073" w:rsidRPr="00A653E2" w:rsidRDefault="00E453B6" w:rsidP="004F44BE">
            <w:pPr>
              <w:pStyle w:val="NoSpacing"/>
              <w:spacing w:line="360" w:lineRule="auto"/>
              <w:jc w:val="center"/>
              <w:rPr>
                <w:rFonts w:ascii="Times New Roman" w:hAnsi="Times New Roman" w:cs="Times New Roman"/>
                <w:b/>
                <w:szCs w:val="24"/>
              </w:rPr>
            </w:pPr>
            <w:r>
              <w:rPr>
                <w:rFonts w:ascii="Times New Roman" w:hAnsi="Times New Roman" w:cs="Times New Roman"/>
                <w:b/>
                <w:szCs w:val="24"/>
              </w:rPr>
              <w:t>Tahmid Mahbub Tonmoy</w:t>
            </w:r>
          </w:p>
          <w:p w14:paraId="62EFF8BD" w14:textId="19E51350" w:rsidR="00B90073" w:rsidRPr="00A653E2" w:rsidRDefault="00E453B6" w:rsidP="004F44BE">
            <w:pPr>
              <w:pStyle w:val="NoSpacing"/>
              <w:spacing w:line="360" w:lineRule="auto"/>
              <w:jc w:val="center"/>
              <w:rPr>
                <w:rFonts w:ascii="Times New Roman" w:hAnsi="Times New Roman" w:cs="Times New Roman"/>
                <w:szCs w:val="24"/>
              </w:rPr>
            </w:pPr>
            <w:r>
              <w:rPr>
                <w:rFonts w:ascii="Times New Roman" w:hAnsi="Times New Roman" w:cs="Times New Roman"/>
                <w:szCs w:val="24"/>
              </w:rPr>
              <w:t>22-49783-3</w:t>
            </w:r>
          </w:p>
          <w:p w14:paraId="2B266146" w14:textId="12A5B98A" w:rsidR="00B90073" w:rsidRPr="00A653E2" w:rsidRDefault="00B90073" w:rsidP="004F44BE">
            <w:pPr>
              <w:pStyle w:val="NoSpacing"/>
              <w:spacing w:line="360" w:lineRule="auto"/>
              <w:jc w:val="center"/>
              <w:rPr>
                <w:rFonts w:ascii="Times New Roman" w:hAnsi="Times New Roman" w:cs="Times New Roman"/>
                <w:szCs w:val="24"/>
              </w:rPr>
            </w:pPr>
            <w:r w:rsidRPr="00A653E2">
              <w:rPr>
                <w:rFonts w:ascii="Times New Roman" w:hAnsi="Times New Roman" w:cs="Times New Roman"/>
                <w:szCs w:val="24"/>
              </w:rPr>
              <w:t>Department</w:t>
            </w:r>
            <w:r w:rsidR="00E453B6">
              <w:rPr>
                <w:rFonts w:ascii="Times New Roman" w:hAnsi="Times New Roman" w:cs="Times New Roman"/>
                <w:szCs w:val="24"/>
              </w:rPr>
              <w:t xml:space="preserve"> of Computer Science</w:t>
            </w:r>
          </w:p>
        </w:tc>
      </w:tr>
      <w:tr w:rsidR="00B90073" w:rsidRPr="007321A6" w14:paraId="0ACD1AEB" w14:textId="77777777" w:rsidTr="004F44BE">
        <w:trPr>
          <w:jc w:val="center"/>
        </w:trPr>
        <w:tc>
          <w:tcPr>
            <w:tcW w:w="4428" w:type="dxa"/>
          </w:tcPr>
          <w:p w14:paraId="7C91AB63" w14:textId="77777777" w:rsidR="00B90073" w:rsidRPr="00A653E2" w:rsidRDefault="00B90073" w:rsidP="004F44BE">
            <w:pPr>
              <w:pStyle w:val="NoSpacing"/>
              <w:spacing w:line="360" w:lineRule="auto"/>
              <w:rPr>
                <w:rFonts w:ascii="Times New Roman" w:hAnsi="Times New Roman" w:cs="Times New Roman"/>
                <w:szCs w:val="24"/>
              </w:rPr>
            </w:pPr>
          </w:p>
          <w:p w14:paraId="7B68E009" w14:textId="77777777" w:rsidR="00B90073" w:rsidRPr="00A653E2" w:rsidRDefault="00B90073" w:rsidP="004F44BE">
            <w:pPr>
              <w:pStyle w:val="NoSpacing"/>
              <w:spacing w:line="360" w:lineRule="auto"/>
              <w:rPr>
                <w:rFonts w:ascii="Times New Roman" w:hAnsi="Times New Roman" w:cs="Times New Roman"/>
                <w:szCs w:val="24"/>
              </w:rPr>
            </w:pPr>
          </w:p>
          <w:p w14:paraId="0167A8D8" w14:textId="77777777" w:rsidR="00B90073" w:rsidRPr="00A653E2" w:rsidRDefault="00B90073" w:rsidP="004F44BE">
            <w:pPr>
              <w:pStyle w:val="NoSpacing"/>
              <w:spacing w:line="360" w:lineRule="auto"/>
              <w:rPr>
                <w:rFonts w:ascii="Times New Roman" w:hAnsi="Times New Roman" w:cs="Times New Roman"/>
                <w:szCs w:val="24"/>
              </w:rPr>
            </w:pPr>
          </w:p>
          <w:p w14:paraId="00C5056B" w14:textId="77777777" w:rsidR="00B90073" w:rsidRPr="00A653E2" w:rsidRDefault="00B90073" w:rsidP="004F44BE">
            <w:pPr>
              <w:pStyle w:val="NoSpacing"/>
              <w:spacing w:line="360" w:lineRule="auto"/>
              <w:rPr>
                <w:rFonts w:ascii="Times New Roman" w:hAnsi="Times New Roman" w:cs="Times New Roman"/>
                <w:szCs w:val="24"/>
              </w:rPr>
            </w:pPr>
          </w:p>
          <w:p w14:paraId="216D8E06" w14:textId="77777777" w:rsidR="00B90073" w:rsidRPr="00A653E2" w:rsidRDefault="00B90073" w:rsidP="004F44BE">
            <w:pPr>
              <w:pStyle w:val="NoSpacing"/>
              <w:spacing w:line="360" w:lineRule="auto"/>
              <w:rPr>
                <w:rFonts w:ascii="Times New Roman" w:hAnsi="Times New Roman" w:cs="Times New Roman"/>
                <w:szCs w:val="24"/>
              </w:rPr>
            </w:pPr>
          </w:p>
        </w:tc>
        <w:tc>
          <w:tcPr>
            <w:tcW w:w="4428" w:type="dxa"/>
          </w:tcPr>
          <w:p w14:paraId="02EE4B58" w14:textId="77777777" w:rsidR="00B90073" w:rsidRPr="00A653E2" w:rsidRDefault="00B90073" w:rsidP="004F44BE">
            <w:pPr>
              <w:pStyle w:val="NoSpacing"/>
              <w:spacing w:line="360" w:lineRule="auto"/>
              <w:rPr>
                <w:rFonts w:ascii="Times New Roman" w:hAnsi="Times New Roman" w:cs="Times New Roman"/>
                <w:szCs w:val="24"/>
              </w:rPr>
            </w:pPr>
          </w:p>
        </w:tc>
      </w:tr>
      <w:tr w:rsidR="00B90073" w:rsidRPr="007321A6" w14:paraId="6DA9409B" w14:textId="77777777" w:rsidTr="004F44BE">
        <w:trPr>
          <w:jc w:val="center"/>
        </w:trPr>
        <w:tc>
          <w:tcPr>
            <w:tcW w:w="4428" w:type="dxa"/>
          </w:tcPr>
          <w:p w14:paraId="798E5E15" w14:textId="77777777" w:rsidR="00B90073" w:rsidRPr="00A653E2" w:rsidRDefault="00B90073" w:rsidP="004F44BE">
            <w:pPr>
              <w:pStyle w:val="NoSpacing"/>
              <w:spacing w:line="360" w:lineRule="auto"/>
              <w:jc w:val="center"/>
              <w:rPr>
                <w:rFonts w:ascii="Times New Roman" w:hAnsi="Times New Roman" w:cs="Times New Roman"/>
                <w:szCs w:val="24"/>
              </w:rPr>
            </w:pPr>
            <w:r w:rsidRPr="00A653E2">
              <w:rPr>
                <w:rFonts w:ascii="Times New Roman" w:hAnsi="Times New Roman" w:cs="Times New Roman"/>
                <w:szCs w:val="24"/>
              </w:rPr>
              <w:t>_______________________________</w:t>
            </w:r>
          </w:p>
          <w:p w14:paraId="65BC475D" w14:textId="6ADC42A7" w:rsidR="00B90073" w:rsidRPr="00A653E2" w:rsidRDefault="00E453B6" w:rsidP="004F44BE">
            <w:pPr>
              <w:pStyle w:val="NoSpacing"/>
              <w:spacing w:line="360" w:lineRule="auto"/>
              <w:jc w:val="center"/>
              <w:rPr>
                <w:rFonts w:ascii="Times New Roman" w:hAnsi="Times New Roman" w:cs="Times New Roman"/>
                <w:b/>
                <w:szCs w:val="24"/>
              </w:rPr>
            </w:pPr>
            <w:r>
              <w:rPr>
                <w:rFonts w:ascii="Times New Roman" w:hAnsi="Times New Roman" w:cs="Times New Roman"/>
                <w:b/>
                <w:szCs w:val="24"/>
              </w:rPr>
              <w:t>Syed Mostafa Tahsinul Islam</w:t>
            </w:r>
          </w:p>
          <w:p w14:paraId="030A97C6" w14:textId="1E53A0E2" w:rsidR="00B90073" w:rsidRPr="00A653E2" w:rsidRDefault="00E453B6" w:rsidP="004F44BE">
            <w:pPr>
              <w:pStyle w:val="NoSpacing"/>
              <w:spacing w:line="360" w:lineRule="auto"/>
              <w:jc w:val="center"/>
              <w:rPr>
                <w:rFonts w:ascii="Times New Roman" w:hAnsi="Times New Roman" w:cs="Times New Roman"/>
                <w:szCs w:val="24"/>
              </w:rPr>
            </w:pPr>
            <w:r>
              <w:rPr>
                <w:rFonts w:ascii="Times New Roman" w:hAnsi="Times New Roman" w:cs="Times New Roman"/>
                <w:szCs w:val="24"/>
              </w:rPr>
              <w:t>22-49843-3</w:t>
            </w:r>
          </w:p>
          <w:p w14:paraId="486D4A5D" w14:textId="32797991" w:rsidR="00B90073" w:rsidRPr="00A653E2" w:rsidRDefault="00B90073" w:rsidP="004F44BE">
            <w:pPr>
              <w:pStyle w:val="NoSpacing"/>
              <w:spacing w:line="360" w:lineRule="auto"/>
              <w:jc w:val="center"/>
              <w:rPr>
                <w:rFonts w:ascii="Times New Roman" w:hAnsi="Times New Roman" w:cs="Times New Roman"/>
                <w:szCs w:val="24"/>
              </w:rPr>
            </w:pPr>
            <w:r w:rsidRPr="00A653E2">
              <w:rPr>
                <w:rFonts w:ascii="Times New Roman" w:hAnsi="Times New Roman" w:cs="Times New Roman"/>
                <w:szCs w:val="24"/>
              </w:rPr>
              <w:t>Department</w:t>
            </w:r>
            <w:r w:rsidR="00E453B6">
              <w:rPr>
                <w:rFonts w:ascii="Times New Roman" w:hAnsi="Times New Roman" w:cs="Times New Roman"/>
                <w:szCs w:val="24"/>
              </w:rPr>
              <w:t xml:space="preserve"> of Computer Science</w:t>
            </w:r>
          </w:p>
        </w:tc>
        <w:tc>
          <w:tcPr>
            <w:tcW w:w="4428" w:type="dxa"/>
          </w:tcPr>
          <w:p w14:paraId="23CABDE9" w14:textId="77777777" w:rsidR="00B90073" w:rsidRPr="00A653E2" w:rsidRDefault="00B90073" w:rsidP="004F44BE">
            <w:pPr>
              <w:pStyle w:val="NoSpacing"/>
              <w:spacing w:line="360" w:lineRule="auto"/>
              <w:jc w:val="center"/>
              <w:rPr>
                <w:rFonts w:ascii="Times New Roman" w:hAnsi="Times New Roman" w:cs="Times New Roman"/>
                <w:szCs w:val="24"/>
              </w:rPr>
            </w:pPr>
            <w:r w:rsidRPr="00A653E2">
              <w:rPr>
                <w:rFonts w:ascii="Times New Roman" w:hAnsi="Times New Roman" w:cs="Times New Roman"/>
                <w:szCs w:val="24"/>
              </w:rPr>
              <w:t>_______________________________</w:t>
            </w:r>
          </w:p>
          <w:p w14:paraId="33E4623F" w14:textId="76820730" w:rsidR="00B90073" w:rsidRPr="00A653E2" w:rsidRDefault="00E453B6" w:rsidP="004F44BE">
            <w:pPr>
              <w:pStyle w:val="NoSpacing"/>
              <w:spacing w:line="360" w:lineRule="auto"/>
              <w:jc w:val="center"/>
              <w:rPr>
                <w:rFonts w:ascii="Times New Roman" w:hAnsi="Times New Roman" w:cs="Times New Roman"/>
                <w:b/>
                <w:szCs w:val="24"/>
              </w:rPr>
            </w:pPr>
            <w:r>
              <w:rPr>
                <w:rFonts w:ascii="Times New Roman" w:hAnsi="Times New Roman" w:cs="Times New Roman"/>
                <w:b/>
                <w:szCs w:val="24"/>
              </w:rPr>
              <w:t>Meherunnesa Monami</w:t>
            </w:r>
          </w:p>
          <w:p w14:paraId="5B99D31E" w14:textId="3A061F34" w:rsidR="00B90073" w:rsidRPr="00A653E2" w:rsidRDefault="00E453B6" w:rsidP="004F44BE">
            <w:pPr>
              <w:pStyle w:val="NoSpacing"/>
              <w:spacing w:line="360" w:lineRule="auto"/>
              <w:jc w:val="center"/>
              <w:rPr>
                <w:rFonts w:ascii="Times New Roman" w:hAnsi="Times New Roman" w:cs="Times New Roman"/>
                <w:szCs w:val="24"/>
              </w:rPr>
            </w:pPr>
            <w:r>
              <w:rPr>
                <w:rFonts w:ascii="Times New Roman" w:hAnsi="Times New Roman" w:cs="Times New Roman"/>
                <w:szCs w:val="24"/>
              </w:rPr>
              <w:t>22-49824-3</w:t>
            </w:r>
          </w:p>
          <w:p w14:paraId="374503A2" w14:textId="2F27DC54" w:rsidR="00B90073" w:rsidRPr="00A653E2" w:rsidRDefault="00B90073" w:rsidP="004F44BE">
            <w:pPr>
              <w:pStyle w:val="NoSpacing"/>
              <w:spacing w:line="360" w:lineRule="auto"/>
              <w:jc w:val="center"/>
              <w:rPr>
                <w:rFonts w:ascii="Times New Roman" w:hAnsi="Times New Roman" w:cs="Times New Roman"/>
                <w:szCs w:val="24"/>
              </w:rPr>
            </w:pPr>
            <w:r w:rsidRPr="00A653E2">
              <w:rPr>
                <w:rFonts w:ascii="Times New Roman" w:hAnsi="Times New Roman" w:cs="Times New Roman"/>
                <w:szCs w:val="24"/>
              </w:rPr>
              <w:t>Department</w:t>
            </w:r>
            <w:r w:rsidR="00E453B6">
              <w:rPr>
                <w:rFonts w:ascii="Times New Roman" w:hAnsi="Times New Roman" w:cs="Times New Roman"/>
                <w:szCs w:val="24"/>
              </w:rPr>
              <w:t xml:space="preserve"> of Computer Science</w:t>
            </w:r>
          </w:p>
        </w:tc>
      </w:tr>
    </w:tbl>
    <w:p w14:paraId="12AF48D7" w14:textId="77777777" w:rsidR="00B90073" w:rsidRDefault="00B90073" w:rsidP="00FB598E">
      <w:pPr>
        <w:pStyle w:val="BodyText"/>
        <w:spacing w:before="120" w:after="120" w:line="360" w:lineRule="auto"/>
        <w:contextualSpacing/>
        <w:rPr>
          <w:color w:val="000000"/>
        </w:rPr>
      </w:pPr>
    </w:p>
    <w:p w14:paraId="709CB29E" w14:textId="77777777" w:rsidR="00B90073" w:rsidRDefault="00B90073" w:rsidP="00FB598E">
      <w:pPr>
        <w:pStyle w:val="BodyText"/>
        <w:spacing w:before="120" w:after="120" w:line="360" w:lineRule="auto"/>
        <w:contextualSpacing/>
        <w:rPr>
          <w:color w:val="000000"/>
        </w:rPr>
      </w:pPr>
    </w:p>
    <w:p w14:paraId="52F3193F" w14:textId="77777777" w:rsidR="008A4591" w:rsidRDefault="008A4591" w:rsidP="00FB598E">
      <w:pPr>
        <w:pStyle w:val="BodyText"/>
        <w:spacing w:before="120" w:after="120" w:line="360" w:lineRule="auto"/>
        <w:contextualSpacing/>
        <w:rPr>
          <w:color w:val="000000"/>
        </w:rPr>
      </w:pPr>
    </w:p>
    <w:p w14:paraId="024C375A" w14:textId="77777777" w:rsidR="008A4591" w:rsidRDefault="008A4591" w:rsidP="00FB598E">
      <w:pPr>
        <w:pStyle w:val="BodyText"/>
        <w:spacing w:before="120" w:after="120" w:line="360" w:lineRule="auto"/>
        <w:contextualSpacing/>
        <w:rPr>
          <w:color w:val="000000"/>
        </w:rPr>
      </w:pPr>
    </w:p>
    <w:p w14:paraId="5B17D764" w14:textId="6D317E9F" w:rsidR="00C50DC1" w:rsidRPr="009E0032" w:rsidRDefault="00380309" w:rsidP="009E0032">
      <w:pPr>
        <w:pStyle w:val="Heading1"/>
        <w:ind w:left="0"/>
        <w:rPr>
          <w:sz w:val="34"/>
          <w:szCs w:val="34"/>
        </w:rPr>
      </w:pPr>
      <w:bookmarkStart w:id="4" w:name="_Toc151025029"/>
      <w:bookmarkStart w:id="5" w:name="_Toc235635288"/>
      <w:r>
        <w:rPr>
          <w:sz w:val="34"/>
          <w:szCs w:val="34"/>
        </w:rPr>
        <w:lastRenderedPageBreak/>
        <w:t>Approval</w:t>
      </w:r>
      <w:bookmarkEnd w:id="4"/>
      <w:bookmarkEnd w:id="5"/>
    </w:p>
    <w:p w14:paraId="27CEC366" w14:textId="77777777" w:rsidR="00380309" w:rsidRDefault="00380309" w:rsidP="00380309">
      <w:pPr>
        <w:pStyle w:val="BodyText"/>
        <w:spacing w:line="326" w:lineRule="auto"/>
        <w:ind w:right="178"/>
        <w:jc w:val="both"/>
      </w:pPr>
    </w:p>
    <w:p w14:paraId="0D5A1EA3" w14:textId="68FB8416" w:rsidR="00380309" w:rsidRDefault="00380309" w:rsidP="00380309">
      <w:pPr>
        <w:pStyle w:val="BodyText"/>
        <w:spacing w:line="326" w:lineRule="auto"/>
        <w:ind w:right="178"/>
        <w:jc w:val="both"/>
      </w:pPr>
      <w:r>
        <w:t xml:space="preserve">The thesis titled </w:t>
      </w:r>
      <w:r>
        <w:rPr>
          <w:b/>
        </w:rPr>
        <w:t>“</w:t>
      </w:r>
      <w:r w:rsidR="00897F98" w:rsidRPr="00897F98">
        <w:rPr>
          <w:bCs/>
        </w:rPr>
        <w:t>Patient-Similarity Graph Neural Networks for PCOS Detection from Routine Clinical Data</w:t>
      </w:r>
      <w:r>
        <w:rPr>
          <w:b/>
        </w:rPr>
        <w:t xml:space="preserve">” </w:t>
      </w:r>
      <w:r>
        <w:t xml:space="preserve">has been submitted to the following respected members </w:t>
      </w:r>
      <w:r w:rsidR="00897F98">
        <w:t>of the</w:t>
      </w:r>
      <w:r>
        <w:rPr>
          <w:spacing w:val="-14"/>
        </w:rPr>
        <w:t xml:space="preserve"> </w:t>
      </w:r>
      <w:r>
        <w:t>board</w:t>
      </w:r>
      <w:r>
        <w:rPr>
          <w:spacing w:val="-13"/>
        </w:rPr>
        <w:t xml:space="preserve"> </w:t>
      </w:r>
      <w:r>
        <w:t>of</w:t>
      </w:r>
      <w:r>
        <w:rPr>
          <w:spacing w:val="-13"/>
        </w:rPr>
        <w:t xml:space="preserve"> </w:t>
      </w:r>
      <w:r>
        <w:t>examiners</w:t>
      </w:r>
      <w:r>
        <w:rPr>
          <w:spacing w:val="-13"/>
        </w:rPr>
        <w:t xml:space="preserve"> </w:t>
      </w:r>
      <w:r>
        <w:t>of</w:t>
      </w:r>
      <w:r>
        <w:rPr>
          <w:spacing w:val="-13"/>
        </w:rPr>
        <w:t xml:space="preserve"> </w:t>
      </w:r>
      <w:r>
        <w:t>the</w:t>
      </w:r>
      <w:r>
        <w:rPr>
          <w:spacing w:val="-14"/>
        </w:rPr>
        <w:t xml:space="preserve"> </w:t>
      </w:r>
      <w:r>
        <w:t>department</w:t>
      </w:r>
      <w:r>
        <w:rPr>
          <w:spacing w:val="-12"/>
        </w:rPr>
        <w:t xml:space="preserve"> </w:t>
      </w:r>
      <w:r>
        <w:t>of</w:t>
      </w:r>
      <w:r>
        <w:rPr>
          <w:spacing w:val="-14"/>
        </w:rPr>
        <w:t xml:space="preserve"> </w:t>
      </w:r>
      <w:r>
        <w:t>computer</w:t>
      </w:r>
      <w:r>
        <w:rPr>
          <w:spacing w:val="-12"/>
        </w:rPr>
        <w:t xml:space="preserve"> </w:t>
      </w:r>
      <w:r>
        <w:t>science</w:t>
      </w:r>
      <w:r>
        <w:rPr>
          <w:spacing w:val="-14"/>
        </w:rPr>
        <w:t xml:space="preserve"> </w:t>
      </w:r>
      <w:r>
        <w:t>in</w:t>
      </w:r>
      <w:r>
        <w:rPr>
          <w:spacing w:val="-12"/>
        </w:rPr>
        <w:t xml:space="preserve"> </w:t>
      </w:r>
      <w:r>
        <w:t>partial</w:t>
      </w:r>
      <w:r>
        <w:rPr>
          <w:spacing w:val="-14"/>
        </w:rPr>
        <w:t xml:space="preserve"> </w:t>
      </w:r>
      <w:r>
        <w:t>fulfilment</w:t>
      </w:r>
      <w:r>
        <w:rPr>
          <w:spacing w:val="-13"/>
        </w:rPr>
        <w:t xml:space="preserve"> </w:t>
      </w:r>
      <w:r>
        <w:t>of</w:t>
      </w:r>
      <w:r>
        <w:rPr>
          <w:spacing w:val="-13"/>
        </w:rPr>
        <w:t xml:space="preserve"> </w:t>
      </w:r>
      <w:r>
        <w:t>the</w:t>
      </w:r>
      <w:r>
        <w:rPr>
          <w:spacing w:val="-13"/>
        </w:rPr>
        <w:t xml:space="preserve"> </w:t>
      </w:r>
      <w:r>
        <w:t>requirements</w:t>
      </w:r>
      <w:r>
        <w:rPr>
          <w:spacing w:val="-58"/>
        </w:rPr>
        <w:t xml:space="preserve"> </w:t>
      </w:r>
      <w:r>
        <w:t>for</w:t>
      </w:r>
      <w:r>
        <w:rPr>
          <w:spacing w:val="-6"/>
        </w:rPr>
        <w:t xml:space="preserve"> </w:t>
      </w:r>
      <w:r>
        <w:t>the</w:t>
      </w:r>
      <w:r>
        <w:rPr>
          <w:spacing w:val="-6"/>
        </w:rPr>
        <w:t xml:space="preserve"> </w:t>
      </w:r>
      <w:r>
        <w:t>degree</w:t>
      </w:r>
      <w:r>
        <w:rPr>
          <w:spacing w:val="-6"/>
        </w:rPr>
        <w:t xml:space="preserve"> </w:t>
      </w:r>
      <w:r>
        <w:t>of</w:t>
      </w:r>
      <w:r>
        <w:rPr>
          <w:spacing w:val="-5"/>
        </w:rPr>
        <w:t xml:space="preserve"> </w:t>
      </w:r>
      <w:r w:rsidRPr="00897F98">
        <w:rPr>
          <w:color w:val="000000" w:themeColor="text1"/>
        </w:rPr>
        <w:t>Bachelor</w:t>
      </w:r>
      <w:r w:rsidRPr="00897F98">
        <w:rPr>
          <w:color w:val="000000" w:themeColor="text1"/>
          <w:spacing w:val="-6"/>
        </w:rPr>
        <w:t xml:space="preserve"> </w:t>
      </w:r>
      <w:r w:rsidRPr="00897F98">
        <w:rPr>
          <w:color w:val="000000" w:themeColor="text1"/>
        </w:rPr>
        <w:t>of</w:t>
      </w:r>
      <w:r w:rsidRPr="00897F98">
        <w:rPr>
          <w:color w:val="000000" w:themeColor="text1"/>
          <w:spacing w:val="-5"/>
        </w:rPr>
        <w:t xml:space="preserve"> </w:t>
      </w:r>
      <w:r w:rsidRPr="00897F98">
        <w:rPr>
          <w:color w:val="000000" w:themeColor="text1"/>
        </w:rPr>
        <w:t>Science</w:t>
      </w:r>
      <w:r w:rsidRPr="00897F98">
        <w:rPr>
          <w:color w:val="000000" w:themeColor="text1"/>
          <w:spacing w:val="-6"/>
        </w:rPr>
        <w:t xml:space="preserve"> </w:t>
      </w:r>
      <w:r w:rsidRPr="00897F98">
        <w:rPr>
          <w:color w:val="000000" w:themeColor="text1"/>
        </w:rPr>
        <w:t>in</w:t>
      </w:r>
      <w:r w:rsidRPr="00897F98">
        <w:rPr>
          <w:color w:val="000000" w:themeColor="text1"/>
          <w:spacing w:val="-5"/>
        </w:rPr>
        <w:t xml:space="preserve"> </w:t>
      </w:r>
      <w:r w:rsidRPr="00897F98">
        <w:rPr>
          <w:color w:val="000000" w:themeColor="text1"/>
        </w:rPr>
        <w:t>Computer</w:t>
      </w:r>
      <w:r w:rsidRPr="00897F98">
        <w:rPr>
          <w:color w:val="000000" w:themeColor="text1"/>
          <w:spacing w:val="-6"/>
        </w:rPr>
        <w:t xml:space="preserve"> </w:t>
      </w:r>
      <w:r w:rsidRPr="00897F98">
        <w:rPr>
          <w:color w:val="000000" w:themeColor="text1"/>
        </w:rPr>
        <w:t>Science</w:t>
      </w:r>
      <w:r w:rsidRPr="00897F98">
        <w:rPr>
          <w:color w:val="000000" w:themeColor="text1"/>
          <w:spacing w:val="-5"/>
        </w:rPr>
        <w:t xml:space="preserve"> </w:t>
      </w:r>
      <w:r w:rsidR="00897F98" w:rsidRPr="00897F98">
        <w:rPr>
          <w:color w:val="000000" w:themeColor="text1"/>
          <w:spacing w:val="-5"/>
        </w:rPr>
        <w:t xml:space="preserve">and Engineering </w:t>
      </w:r>
      <w:r>
        <w:t>on</w:t>
      </w:r>
      <w:r>
        <w:rPr>
          <w:spacing w:val="-6"/>
        </w:rPr>
        <w:t xml:space="preserve"> </w:t>
      </w:r>
      <w:r w:rsidR="00897F98">
        <w:rPr>
          <w:spacing w:val="-6"/>
        </w:rPr>
        <w:t>6 August 2026</w:t>
      </w:r>
      <w:r>
        <w:rPr>
          <w:b/>
          <w:spacing w:val="-5"/>
        </w:rPr>
        <w:t xml:space="preserve"> </w:t>
      </w:r>
      <w:r>
        <w:t>and</w:t>
      </w:r>
      <w:r>
        <w:rPr>
          <w:spacing w:val="-5"/>
        </w:rPr>
        <w:t xml:space="preserve"> </w:t>
      </w:r>
      <w:r>
        <w:t>has</w:t>
      </w:r>
      <w:r>
        <w:rPr>
          <w:spacing w:val="-5"/>
        </w:rPr>
        <w:t xml:space="preserve"> </w:t>
      </w:r>
      <w:r>
        <w:t>been</w:t>
      </w:r>
      <w:r>
        <w:rPr>
          <w:spacing w:val="-5"/>
        </w:rPr>
        <w:t xml:space="preserve"> </w:t>
      </w:r>
      <w:r w:rsidR="00897F98">
        <w:rPr>
          <w:spacing w:val="-5"/>
        </w:rPr>
        <w:t xml:space="preserve">accepted </w:t>
      </w:r>
      <w:r>
        <w:t>as</w:t>
      </w:r>
      <w:r>
        <w:rPr>
          <w:spacing w:val="-2"/>
        </w:rPr>
        <w:t xml:space="preserve"> </w:t>
      </w:r>
      <w:r>
        <w:t>satisfactory.</w:t>
      </w:r>
    </w:p>
    <w:p w14:paraId="55560B56" w14:textId="77777777" w:rsidR="00380309" w:rsidRDefault="00380309" w:rsidP="00380309">
      <w:pPr>
        <w:pStyle w:val="BodyText"/>
        <w:rPr>
          <w:sz w:val="20"/>
        </w:rPr>
      </w:pPr>
    </w:p>
    <w:p w14:paraId="60FDBDF4" w14:textId="77777777" w:rsidR="00380309" w:rsidRDefault="00380309" w:rsidP="00380309">
      <w:pPr>
        <w:pStyle w:val="BodyText"/>
        <w:rPr>
          <w:sz w:val="20"/>
        </w:rPr>
      </w:pPr>
    </w:p>
    <w:p w14:paraId="016D2012" w14:textId="77777777" w:rsidR="00380309" w:rsidRDefault="00380309" w:rsidP="00380309">
      <w:pPr>
        <w:pStyle w:val="BodyText"/>
        <w:rPr>
          <w:sz w:val="20"/>
        </w:rPr>
      </w:pPr>
    </w:p>
    <w:p w14:paraId="527411A1" w14:textId="77777777" w:rsidR="00380309" w:rsidRDefault="00380309" w:rsidP="00380309">
      <w:pPr>
        <w:pStyle w:val="BodyText"/>
        <w:rPr>
          <w:sz w:val="20"/>
        </w:rPr>
      </w:pPr>
    </w:p>
    <w:tbl>
      <w:tblPr>
        <w:tblStyle w:val="TableGrid"/>
        <w:tblpPr w:leftFromText="180" w:rightFromText="180" w:vertAnchor="text" w:horzAnchor="margin" w:tblpXSpec="center" w:tblpY="113"/>
        <w:tblW w:w="945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17"/>
        <w:gridCol w:w="2199"/>
        <w:gridCol w:w="277"/>
        <w:gridCol w:w="1900"/>
        <w:gridCol w:w="2657"/>
      </w:tblGrid>
      <w:tr w:rsidR="00380309" w14:paraId="5594F0C4" w14:textId="77777777" w:rsidTr="004F44BE">
        <w:trPr>
          <w:trHeight w:val="1727"/>
        </w:trPr>
        <w:tc>
          <w:tcPr>
            <w:tcW w:w="4616" w:type="dxa"/>
            <w:gridSpan w:val="2"/>
            <w:tcBorders>
              <w:top w:val="single" w:sz="4" w:space="0" w:color="auto"/>
            </w:tcBorders>
          </w:tcPr>
          <w:p w14:paraId="49D52515" w14:textId="77777777" w:rsidR="00380309" w:rsidRPr="00A46594" w:rsidRDefault="00380309" w:rsidP="004F44BE">
            <w:pPr>
              <w:spacing w:line="360" w:lineRule="auto"/>
              <w:jc w:val="center"/>
            </w:pPr>
          </w:p>
          <w:p w14:paraId="10FC6289" w14:textId="3E2CE331" w:rsidR="00380309" w:rsidRPr="00A46594" w:rsidRDefault="00A46594" w:rsidP="00A46594">
            <w:pPr>
              <w:spacing w:line="360" w:lineRule="auto"/>
              <w:jc w:val="center"/>
              <w:rPr>
                <w:b/>
                <w:bCs/>
              </w:rPr>
            </w:pPr>
            <w:r w:rsidRPr="00A46594">
              <w:rPr>
                <w:b/>
                <w:bCs/>
              </w:rPr>
              <w:t>Mirza Asif Mahmud</w:t>
            </w:r>
          </w:p>
          <w:p w14:paraId="3D5CD552" w14:textId="51BD838E" w:rsidR="00380309" w:rsidRPr="00A46594" w:rsidRDefault="00A46594" w:rsidP="004F44BE">
            <w:pPr>
              <w:adjustRightInd w:val="0"/>
              <w:spacing w:line="360" w:lineRule="auto"/>
              <w:jc w:val="center"/>
              <w:rPr>
                <w:szCs w:val="20"/>
              </w:rPr>
            </w:pPr>
            <w:r w:rsidRPr="00A46594">
              <w:rPr>
                <w:szCs w:val="20"/>
              </w:rPr>
              <w:t>Lecturer</w:t>
            </w:r>
            <w:r w:rsidR="00380309" w:rsidRPr="00A46594">
              <w:rPr>
                <w:szCs w:val="20"/>
              </w:rPr>
              <w:t xml:space="preserve"> &amp; Supervisor</w:t>
            </w:r>
          </w:p>
          <w:p w14:paraId="2D70836E" w14:textId="77777777" w:rsidR="00380309" w:rsidRPr="00A46594" w:rsidRDefault="00380309" w:rsidP="004F44BE">
            <w:pPr>
              <w:adjustRightInd w:val="0"/>
              <w:spacing w:line="360" w:lineRule="auto"/>
              <w:jc w:val="center"/>
              <w:rPr>
                <w:szCs w:val="20"/>
              </w:rPr>
            </w:pPr>
            <w:r w:rsidRPr="00A46594">
              <w:rPr>
                <w:szCs w:val="20"/>
              </w:rPr>
              <w:t>Department of Computer Science</w:t>
            </w:r>
          </w:p>
          <w:p w14:paraId="506EE83B" w14:textId="77777777" w:rsidR="00380309" w:rsidRPr="00A46594" w:rsidRDefault="00380309" w:rsidP="004F44BE">
            <w:pPr>
              <w:spacing w:line="360" w:lineRule="auto"/>
              <w:jc w:val="center"/>
            </w:pPr>
            <w:r w:rsidRPr="00A46594">
              <w:rPr>
                <w:szCs w:val="20"/>
              </w:rPr>
              <w:t>American International University-Bangladesh</w:t>
            </w:r>
          </w:p>
        </w:tc>
        <w:tc>
          <w:tcPr>
            <w:tcW w:w="277" w:type="dxa"/>
          </w:tcPr>
          <w:p w14:paraId="49CFEE08" w14:textId="77777777" w:rsidR="00380309" w:rsidRPr="00A46594" w:rsidRDefault="00380309" w:rsidP="004F44BE">
            <w:pPr>
              <w:spacing w:line="360" w:lineRule="auto"/>
              <w:jc w:val="center"/>
              <w:rPr>
                <w:sz w:val="10"/>
                <w:szCs w:val="10"/>
              </w:rPr>
            </w:pPr>
          </w:p>
          <w:p w14:paraId="48EB9780" w14:textId="77777777" w:rsidR="00380309" w:rsidRPr="00A46594" w:rsidRDefault="00380309" w:rsidP="004F44BE">
            <w:pPr>
              <w:spacing w:line="360" w:lineRule="auto"/>
              <w:jc w:val="center"/>
            </w:pPr>
          </w:p>
          <w:p w14:paraId="111FE73D" w14:textId="77777777" w:rsidR="00380309" w:rsidRPr="00A46594" w:rsidRDefault="00380309" w:rsidP="004F44BE">
            <w:pPr>
              <w:spacing w:line="360" w:lineRule="auto"/>
              <w:jc w:val="center"/>
            </w:pPr>
          </w:p>
          <w:p w14:paraId="0FF6CB8E" w14:textId="77777777" w:rsidR="00380309" w:rsidRPr="00A46594" w:rsidRDefault="00380309" w:rsidP="004F44BE">
            <w:pPr>
              <w:spacing w:line="360" w:lineRule="auto"/>
              <w:jc w:val="center"/>
            </w:pPr>
          </w:p>
          <w:p w14:paraId="09EBC980" w14:textId="77777777" w:rsidR="00380309" w:rsidRPr="00A46594" w:rsidRDefault="00380309" w:rsidP="004F44BE">
            <w:pPr>
              <w:spacing w:line="360" w:lineRule="auto"/>
              <w:jc w:val="center"/>
            </w:pPr>
          </w:p>
        </w:tc>
        <w:tc>
          <w:tcPr>
            <w:tcW w:w="4557" w:type="dxa"/>
            <w:gridSpan w:val="2"/>
            <w:tcBorders>
              <w:top w:val="single" w:sz="4" w:space="0" w:color="auto"/>
            </w:tcBorders>
          </w:tcPr>
          <w:p w14:paraId="359DEED8" w14:textId="77777777" w:rsidR="00380309" w:rsidRPr="00A46594" w:rsidRDefault="00380309" w:rsidP="004F44BE">
            <w:pPr>
              <w:spacing w:line="360" w:lineRule="auto"/>
              <w:jc w:val="center"/>
            </w:pPr>
          </w:p>
          <w:p w14:paraId="06E0A8EB" w14:textId="65805185" w:rsidR="00380309" w:rsidRPr="00A46594" w:rsidRDefault="00A46594" w:rsidP="004F44BE">
            <w:pPr>
              <w:spacing w:line="360" w:lineRule="auto"/>
              <w:jc w:val="center"/>
              <w:rPr>
                <w:b/>
                <w:bCs/>
              </w:rPr>
            </w:pPr>
            <w:r w:rsidRPr="00A46594">
              <w:rPr>
                <w:b/>
                <w:bCs/>
              </w:rPr>
              <w:t>S M Abdullah Shafi</w:t>
            </w:r>
          </w:p>
          <w:p w14:paraId="73BCE7AE" w14:textId="2B336EC1" w:rsidR="00380309" w:rsidRPr="00A46594" w:rsidRDefault="00A46594" w:rsidP="004F44BE">
            <w:pPr>
              <w:spacing w:line="360" w:lineRule="auto"/>
              <w:jc w:val="center"/>
            </w:pPr>
            <w:r w:rsidRPr="00A46594">
              <w:t>Lecturer</w:t>
            </w:r>
            <w:r w:rsidR="00380309" w:rsidRPr="00A46594">
              <w:t xml:space="preserve"> &amp; External</w:t>
            </w:r>
          </w:p>
          <w:p w14:paraId="3110F3C6" w14:textId="77777777" w:rsidR="00380309" w:rsidRPr="00A46594" w:rsidRDefault="00380309" w:rsidP="004F44BE">
            <w:pPr>
              <w:adjustRightInd w:val="0"/>
              <w:spacing w:line="360" w:lineRule="auto"/>
              <w:jc w:val="center"/>
              <w:rPr>
                <w:szCs w:val="20"/>
              </w:rPr>
            </w:pPr>
            <w:r w:rsidRPr="00A46594">
              <w:rPr>
                <w:szCs w:val="20"/>
              </w:rPr>
              <w:t>Department of Computer Science</w:t>
            </w:r>
          </w:p>
          <w:p w14:paraId="7264CC9E" w14:textId="77777777" w:rsidR="00380309" w:rsidRPr="00A46594" w:rsidRDefault="00380309" w:rsidP="004F44BE">
            <w:pPr>
              <w:spacing w:line="360" w:lineRule="auto"/>
              <w:jc w:val="center"/>
            </w:pPr>
            <w:r w:rsidRPr="00A46594">
              <w:rPr>
                <w:szCs w:val="20"/>
              </w:rPr>
              <w:t>American International University-Bangladesh</w:t>
            </w:r>
          </w:p>
          <w:p w14:paraId="200AB380" w14:textId="77777777" w:rsidR="00380309" w:rsidRPr="00A46594" w:rsidRDefault="00380309" w:rsidP="004F44BE">
            <w:pPr>
              <w:spacing w:line="360" w:lineRule="auto"/>
              <w:jc w:val="center"/>
              <w:rPr>
                <w:rFonts w:ascii="Calibri" w:hAnsi="Calibri"/>
              </w:rPr>
            </w:pPr>
          </w:p>
        </w:tc>
      </w:tr>
      <w:tr w:rsidR="00380309" w14:paraId="30C66ACC" w14:textId="77777777" w:rsidTr="004F44BE">
        <w:tc>
          <w:tcPr>
            <w:tcW w:w="9450" w:type="dxa"/>
            <w:gridSpan w:val="5"/>
            <w:tcMar>
              <w:top w:w="115" w:type="dxa"/>
              <w:left w:w="115" w:type="dxa"/>
              <w:bottom w:w="115" w:type="dxa"/>
              <w:right w:w="115" w:type="dxa"/>
            </w:tcMar>
          </w:tcPr>
          <w:p w14:paraId="4DE5830B" w14:textId="77777777" w:rsidR="00380309" w:rsidRDefault="00380309" w:rsidP="004F44BE">
            <w:pPr>
              <w:jc w:val="center"/>
              <w:rPr>
                <w:rFonts w:ascii="Calibri" w:hAnsi="Calibri"/>
              </w:rPr>
            </w:pPr>
          </w:p>
          <w:p w14:paraId="78E10FCA" w14:textId="77777777" w:rsidR="00380309" w:rsidRDefault="00380309" w:rsidP="004F44BE">
            <w:pPr>
              <w:jc w:val="center"/>
              <w:rPr>
                <w:rFonts w:ascii="Calibri" w:hAnsi="Calibri"/>
              </w:rPr>
            </w:pPr>
          </w:p>
          <w:p w14:paraId="6D27AD91" w14:textId="77777777" w:rsidR="00380309" w:rsidRDefault="00380309" w:rsidP="004F44BE">
            <w:pPr>
              <w:jc w:val="center"/>
              <w:rPr>
                <w:rFonts w:ascii="Calibri" w:hAnsi="Calibri"/>
              </w:rPr>
            </w:pPr>
          </w:p>
          <w:p w14:paraId="263A972D" w14:textId="77777777" w:rsidR="00380309" w:rsidRDefault="00380309" w:rsidP="004F44BE">
            <w:pPr>
              <w:jc w:val="center"/>
              <w:rPr>
                <w:rFonts w:ascii="Calibri" w:hAnsi="Calibri"/>
              </w:rPr>
            </w:pPr>
          </w:p>
        </w:tc>
      </w:tr>
      <w:tr w:rsidR="00380309" w14:paraId="08E7C8F6" w14:textId="77777777" w:rsidTr="004F44BE">
        <w:trPr>
          <w:trHeight w:val="1727"/>
        </w:trPr>
        <w:tc>
          <w:tcPr>
            <w:tcW w:w="2417" w:type="dxa"/>
          </w:tcPr>
          <w:p w14:paraId="46FBD898" w14:textId="77777777" w:rsidR="00380309" w:rsidRDefault="00380309" w:rsidP="004F44BE">
            <w:pPr>
              <w:spacing w:line="360" w:lineRule="auto"/>
              <w:jc w:val="center"/>
              <w:rPr>
                <w:rFonts w:ascii="Calibri" w:hAnsi="Calibri"/>
              </w:rPr>
            </w:pPr>
          </w:p>
        </w:tc>
        <w:tc>
          <w:tcPr>
            <w:tcW w:w="4376" w:type="dxa"/>
            <w:gridSpan w:val="3"/>
            <w:tcBorders>
              <w:top w:val="single" w:sz="4" w:space="0" w:color="auto"/>
            </w:tcBorders>
          </w:tcPr>
          <w:p w14:paraId="46B119CF" w14:textId="24184A24" w:rsidR="00380309" w:rsidRDefault="00380309" w:rsidP="004F44BE">
            <w:pPr>
              <w:spacing w:line="360" w:lineRule="auto"/>
              <w:jc w:val="center"/>
              <w:rPr>
                <w:color w:val="000000"/>
              </w:rPr>
            </w:pPr>
            <w:r>
              <w:rPr>
                <w:b/>
              </w:rPr>
              <w:br/>
            </w:r>
            <w:r w:rsidR="00AC31F7">
              <w:rPr>
                <w:b/>
              </w:rPr>
              <w:t xml:space="preserve">Prof. </w:t>
            </w:r>
            <w:r w:rsidR="0068256B" w:rsidRPr="0068256B">
              <w:rPr>
                <w:b/>
              </w:rPr>
              <w:t>Dr. Muhammad Firoz Mridha</w:t>
            </w:r>
            <w:r w:rsidRPr="001534A0">
              <w:rPr>
                <w:b/>
              </w:rPr>
              <w:br/>
            </w:r>
            <w:r>
              <w:t xml:space="preserve">Professor &amp; </w:t>
            </w:r>
            <w:r w:rsidRPr="001534A0">
              <w:t>Head (U</w:t>
            </w:r>
            <w:r>
              <w:t>G</w:t>
            </w:r>
            <w:r w:rsidRPr="001534A0">
              <w:t>)</w:t>
            </w:r>
            <w:r w:rsidRPr="001534A0">
              <w:br/>
            </w:r>
            <w:r w:rsidRPr="001534A0">
              <w:rPr>
                <w:szCs w:val="20"/>
              </w:rPr>
              <w:t>Department of Computer Science</w:t>
            </w:r>
            <w:r w:rsidRPr="001534A0">
              <w:rPr>
                <w:szCs w:val="20"/>
              </w:rPr>
              <w:br/>
              <w:t>American International University-Bangladesh</w:t>
            </w:r>
            <w:r>
              <w:rPr>
                <w:color w:val="000000"/>
              </w:rPr>
              <w:t xml:space="preserve"> </w:t>
            </w:r>
          </w:p>
          <w:p w14:paraId="1337E4D5" w14:textId="77777777" w:rsidR="00380309" w:rsidRDefault="00380309" w:rsidP="004F44BE">
            <w:pPr>
              <w:spacing w:line="276" w:lineRule="auto"/>
              <w:jc w:val="center"/>
              <w:rPr>
                <w:color w:val="000000"/>
              </w:rPr>
            </w:pPr>
          </w:p>
          <w:p w14:paraId="62526F8E" w14:textId="77777777" w:rsidR="00380309" w:rsidRDefault="00380309" w:rsidP="004F44BE">
            <w:pPr>
              <w:spacing w:line="276" w:lineRule="auto"/>
              <w:jc w:val="center"/>
              <w:rPr>
                <w:rFonts w:ascii="Calibri" w:hAnsi="Calibri"/>
              </w:rPr>
            </w:pPr>
          </w:p>
          <w:p w14:paraId="0F8E92ED" w14:textId="77777777" w:rsidR="00380309" w:rsidRDefault="00380309" w:rsidP="004F44BE">
            <w:pPr>
              <w:spacing w:line="276" w:lineRule="auto"/>
              <w:jc w:val="center"/>
              <w:rPr>
                <w:rFonts w:ascii="Calibri" w:hAnsi="Calibri"/>
              </w:rPr>
            </w:pPr>
          </w:p>
        </w:tc>
        <w:tc>
          <w:tcPr>
            <w:tcW w:w="2657" w:type="dxa"/>
          </w:tcPr>
          <w:p w14:paraId="6BA736A2" w14:textId="77777777" w:rsidR="00380309" w:rsidRDefault="00380309" w:rsidP="004F44BE">
            <w:pPr>
              <w:spacing w:line="276" w:lineRule="auto"/>
              <w:jc w:val="center"/>
              <w:rPr>
                <w:rFonts w:ascii="Calibri" w:hAnsi="Calibri"/>
              </w:rPr>
            </w:pPr>
          </w:p>
        </w:tc>
      </w:tr>
      <w:tr w:rsidR="00380309" w14:paraId="085BEA83" w14:textId="77777777" w:rsidTr="004F44BE">
        <w:trPr>
          <w:trHeight w:val="1727"/>
        </w:trPr>
        <w:tc>
          <w:tcPr>
            <w:tcW w:w="4616" w:type="dxa"/>
            <w:gridSpan w:val="2"/>
            <w:tcBorders>
              <w:top w:val="single" w:sz="4" w:space="0" w:color="auto"/>
            </w:tcBorders>
          </w:tcPr>
          <w:p w14:paraId="3F152C41" w14:textId="77777777" w:rsidR="00380309" w:rsidRDefault="00380309" w:rsidP="004F44BE">
            <w:pPr>
              <w:spacing w:line="360" w:lineRule="auto"/>
              <w:jc w:val="center"/>
            </w:pPr>
          </w:p>
          <w:p w14:paraId="2A4F9DDE" w14:textId="762450C4" w:rsidR="00380309" w:rsidRPr="008A2863" w:rsidRDefault="00A46594" w:rsidP="004F44BE">
            <w:pPr>
              <w:spacing w:line="360" w:lineRule="auto"/>
              <w:jc w:val="center"/>
              <w:rPr>
                <w:b/>
                <w:bCs/>
              </w:rPr>
            </w:pPr>
            <w:r>
              <w:rPr>
                <w:b/>
                <w:bCs/>
              </w:rPr>
              <w:t>Prof. Dr. Khandaker Tabin Hasan</w:t>
            </w:r>
          </w:p>
          <w:p w14:paraId="4B6828D6" w14:textId="77777777" w:rsidR="00380309" w:rsidRDefault="00380309" w:rsidP="004F44BE">
            <w:pPr>
              <w:spacing w:line="360" w:lineRule="auto"/>
              <w:jc w:val="center"/>
              <w:rPr>
                <w:color w:val="000000"/>
              </w:rPr>
            </w:pPr>
            <w:r>
              <w:rPr>
                <w:color w:val="000000"/>
              </w:rPr>
              <w:t>Professor &amp; Associate Dean</w:t>
            </w:r>
          </w:p>
          <w:p w14:paraId="75F375C0" w14:textId="77777777" w:rsidR="00380309" w:rsidRDefault="00380309" w:rsidP="004F44BE">
            <w:pPr>
              <w:spacing w:line="360" w:lineRule="auto"/>
              <w:jc w:val="center"/>
            </w:pPr>
            <w:r>
              <w:t>Faculty of Science and Technology</w:t>
            </w:r>
          </w:p>
          <w:p w14:paraId="17F9490E" w14:textId="77777777" w:rsidR="00380309" w:rsidRPr="002100B0" w:rsidRDefault="00380309" w:rsidP="004F44BE">
            <w:pPr>
              <w:spacing w:line="360" w:lineRule="auto"/>
              <w:jc w:val="center"/>
            </w:pPr>
            <w:r>
              <w:t>American International University-Bangladesh</w:t>
            </w:r>
          </w:p>
        </w:tc>
        <w:tc>
          <w:tcPr>
            <w:tcW w:w="277" w:type="dxa"/>
          </w:tcPr>
          <w:p w14:paraId="51744CC4" w14:textId="77777777" w:rsidR="00380309" w:rsidRPr="00993368" w:rsidRDefault="00380309" w:rsidP="004F44BE">
            <w:pPr>
              <w:spacing w:line="360" w:lineRule="auto"/>
              <w:jc w:val="center"/>
              <w:rPr>
                <w:color w:val="000000"/>
                <w:sz w:val="10"/>
                <w:szCs w:val="10"/>
              </w:rPr>
            </w:pPr>
          </w:p>
          <w:p w14:paraId="75B1DB42" w14:textId="77777777" w:rsidR="00380309" w:rsidRDefault="00380309" w:rsidP="004F44BE">
            <w:pPr>
              <w:spacing w:line="360" w:lineRule="auto"/>
              <w:jc w:val="center"/>
              <w:rPr>
                <w:color w:val="000000"/>
              </w:rPr>
            </w:pPr>
            <w:r>
              <w:rPr>
                <w:color w:val="000000"/>
              </w:rPr>
              <w:t xml:space="preserve"> </w:t>
            </w:r>
          </w:p>
        </w:tc>
        <w:tc>
          <w:tcPr>
            <w:tcW w:w="4557" w:type="dxa"/>
            <w:gridSpan w:val="2"/>
            <w:tcBorders>
              <w:top w:val="single" w:sz="4" w:space="0" w:color="auto"/>
            </w:tcBorders>
          </w:tcPr>
          <w:p w14:paraId="43356DEF" w14:textId="77777777" w:rsidR="00380309" w:rsidRDefault="00380309" w:rsidP="004F44BE">
            <w:pPr>
              <w:spacing w:line="360" w:lineRule="auto"/>
              <w:jc w:val="center"/>
              <w:rPr>
                <w:color w:val="000000"/>
              </w:rPr>
            </w:pPr>
          </w:p>
          <w:p w14:paraId="73C74682" w14:textId="1B7418DC" w:rsidR="00380309" w:rsidRPr="008A2863" w:rsidRDefault="00A46594" w:rsidP="00A46594">
            <w:pPr>
              <w:spacing w:line="360" w:lineRule="auto"/>
              <w:jc w:val="center"/>
              <w:rPr>
                <w:b/>
                <w:bCs/>
              </w:rPr>
            </w:pPr>
            <w:r w:rsidRPr="008A2863">
              <w:rPr>
                <w:b/>
                <w:bCs/>
              </w:rPr>
              <w:t xml:space="preserve">Prof. Dr. Dip Nandi </w:t>
            </w:r>
          </w:p>
          <w:p w14:paraId="036632F7" w14:textId="3A732B0A" w:rsidR="00FC38E1" w:rsidRPr="00FC38E1" w:rsidRDefault="00380309" w:rsidP="00FC38E1">
            <w:pPr>
              <w:spacing w:line="360" w:lineRule="auto"/>
              <w:jc w:val="center"/>
              <w:rPr>
                <w:color w:val="000000"/>
                <w:lang w:val="en-AU"/>
              </w:rPr>
            </w:pPr>
            <w:r w:rsidRPr="00196D49">
              <w:rPr>
                <w:color w:val="000000"/>
              </w:rPr>
              <w:t xml:space="preserve">Professor </w:t>
            </w:r>
            <w:r w:rsidR="00A46594">
              <w:rPr>
                <w:color w:val="000000"/>
              </w:rPr>
              <w:t xml:space="preserve">&amp; </w:t>
            </w:r>
            <w:r w:rsidR="00FC38E1" w:rsidRPr="00FC38E1">
              <w:rPr>
                <w:color w:val="000000"/>
                <w:lang w:val="en-AU"/>
              </w:rPr>
              <w:t>Dean</w:t>
            </w:r>
          </w:p>
          <w:p w14:paraId="0686E733" w14:textId="77777777" w:rsidR="00380309" w:rsidRDefault="00380309" w:rsidP="004F44BE">
            <w:pPr>
              <w:spacing w:line="360" w:lineRule="auto"/>
              <w:jc w:val="center"/>
            </w:pPr>
            <w:r>
              <w:t>Faculty of Science and Technology</w:t>
            </w:r>
          </w:p>
          <w:p w14:paraId="006045A1" w14:textId="77777777" w:rsidR="00380309" w:rsidRDefault="00380309" w:rsidP="004F44BE">
            <w:pPr>
              <w:spacing w:line="360" w:lineRule="auto"/>
              <w:jc w:val="center"/>
              <w:rPr>
                <w:rFonts w:ascii="Calibri" w:hAnsi="Calibri"/>
              </w:rPr>
            </w:pPr>
            <w:r>
              <w:t>American International University-Bangladesh</w:t>
            </w:r>
          </w:p>
        </w:tc>
      </w:tr>
    </w:tbl>
    <w:p w14:paraId="0C580A81" w14:textId="77777777" w:rsidR="00380309" w:rsidRDefault="00380309" w:rsidP="00090198">
      <w:pPr>
        <w:spacing w:line="360" w:lineRule="auto"/>
        <w:jc w:val="both"/>
        <w:rPr>
          <w:sz w:val="24"/>
          <w:szCs w:val="24"/>
        </w:rPr>
      </w:pPr>
    </w:p>
    <w:p w14:paraId="472AB3FD" w14:textId="77777777" w:rsidR="00090198" w:rsidRPr="00090198" w:rsidRDefault="00090198" w:rsidP="00090198">
      <w:pPr>
        <w:spacing w:line="360" w:lineRule="auto"/>
        <w:jc w:val="both"/>
        <w:rPr>
          <w:sz w:val="24"/>
          <w:szCs w:val="24"/>
        </w:rPr>
      </w:pPr>
    </w:p>
    <w:p w14:paraId="548E750B" w14:textId="77777777" w:rsidR="00A653E2" w:rsidRDefault="00A653E2" w:rsidP="00507677">
      <w:pPr>
        <w:pStyle w:val="BodyText"/>
        <w:spacing w:line="326" w:lineRule="auto"/>
        <w:ind w:right="174"/>
        <w:jc w:val="both"/>
      </w:pPr>
    </w:p>
    <w:p w14:paraId="04C6BDFF" w14:textId="14816AA8" w:rsidR="007825AD" w:rsidRDefault="00DB633F" w:rsidP="007825AD">
      <w:r>
        <w:br w:type="page"/>
      </w:r>
    </w:p>
    <w:p w14:paraId="6F784B4F" w14:textId="77777777" w:rsidR="007825AD" w:rsidRPr="00CE07D9" w:rsidRDefault="007825AD" w:rsidP="007825AD">
      <w:pPr>
        <w:pStyle w:val="Heading1"/>
        <w:ind w:left="0"/>
        <w:rPr>
          <w:sz w:val="34"/>
          <w:szCs w:val="34"/>
        </w:rPr>
      </w:pPr>
      <w:bookmarkStart w:id="6" w:name="_Toc229483802"/>
      <w:bookmarkStart w:id="7" w:name="_Toc235635289"/>
      <w:r w:rsidRPr="00CE07D9">
        <w:rPr>
          <w:sz w:val="34"/>
          <w:szCs w:val="34"/>
        </w:rPr>
        <w:lastRenderedPageBreak/>
        <w:t>Acknowledgement</w:t>
      </w:r>
      <w:bookmarkEnd w:id="6"/>
      <w:bookmarkEnd w:id="7"/>
      <w:r w:rsidRPr="00CE07D9">
        <w:rPr>
          <w:sz w:val="34"/>
          <w:szCs w:val="34"/>
        </w:rPr>
        <w:t xml:space="preserve"> </w:t>
      </w:r>
    </w:p>
    <w:p w14:paraId="4579DF4C" w14:textId="77777777" w:rsidR="007825AD" w:rsidRDefault="007825AD" w:rsidP="007825AD">
      <w:pPr>
        <w:pStyle w:val="BodyText"/>
        <w:spacing w:line="360" w:lineRule="auto"/>
        <w:ind w:right="136"/>
        <w:jc w:val="both"/>
      </w:pPr>
    </w:p>
    <w:p w14:paraId="3759878B" w14:textId="521A4AC4" w:rsidR="00D40BAE" w:rsidRDefault="00D40BAE" w:rsidP="00EF4B6C">
      <w:pPr>
        <w:pStyle w:val="BodyText"/>
        <w:spacing w:line="360" w:lineRule="auto"/>
        <w:ind w:right="136"/>
        <w:jc w:val="both"/>
      </w:pPr>
      <w:r>
        <w:t>We would like to express our sincere gratitude to everyone who supported me through the completion of this thesis</w:t>
      </w:r>
      <w:r w:rsidR="00EF4B6C">
        <w:t>.</w:t>
      </w:r>
    </w:p>
    <w:p w14:paraId="34659E0D" w14:textId="77777777" w:rsidR="00EF4B6C" w:rsidRDefault="00EF4B6C" w:rsidP="00EF4B6C">
      <w:pPr>
        <w:pStyle w:val="BodyText"/>
        <w:spacing w:line="360" w:lineRule="auto"/>
        <w:ind w:right="136"/>
        <w:jc w:val="both"/>
      </w:pPr>
    </w:p>
    <w:p w14:paraId="3948D625" w14:textId="48840680" w:rsidR="00D40BAE" w:rsidRDefault="00EF4B6C" w:rsidP="00EF4B6C">
      <w:pPr>
        <w:pStyle w:val="BodyText"/>
        <w:spacing w:line="360" w:lineRule="auto"/>
        <w:ind w:right="136"/>
        <w:jc w:val="both"/>
      </w:pPr>
      <w:r w:rsidRPr="00EF4B6C">
        <w:t>Above all, we are deeply grateful to our supervisor, Mirza Asif Mahmud, Lecturer, Department of Computer Science, American International University–Bangladesh (AIUB). His guidance, thoughtful feedback, and unwavering encouragement shaped this work at every stage, from refining the research questions to improving the final manuscript. We sincerely appreciate the time and care he devoted to reviewing our methodology and findings, and for encouraging us to pursue a more rigorous and honest approach to this research.</w:t>
      </w:r>
    </w:p>
    <w:p w14:paraId="1777EF31" w14:textId="77777777" w:rsidR="00EF4B6C" w:rsidRDefault="00EF4B6C" w:rsidP="00EF4B6C">
      <w:pPr>
        <w:pStyle w:val="BodyText"/>
        <w:spacing w:line="360" w:lineRule="auto"/>
        <w:ind w:right="136"/>
        <w:jc w:val="both"/>
      </w:pPr>
    </w:p>
    <w:p w14:paraId="549CB599" w14:textId="2D4D714D" w:rsidR="00EF4B6C" w:rsidRDefault="00EF4B6C" w:rsidP="00EF4B6C">
      <w:pPr>
        <w:pStyle w:val="BodyText"/>
        <w:spacing w:line="360" w:lineRule="auto"/>
        <w:ind w:right="136"/>
        <w:jc w:val="both"/>
      </w:pPr>
      <w:r w:rsidRPr="00EF4B6C">
        <w:t>We would also like to express our sincere appreciation to our mentor, Dipta Justin Gomez, Assistant Professor, Department of Computer Science, American International University–Bangladesh (AIUB). His valuable advice, encouragement, and willingness to share his knowledge provided invaluable guidance throughout this research and greatly contributed to its completion.</w:t>
      </w:r>
    </w:p>
    <w:p w14:paraId="17C467A3" w14:textId="77777777" w:rsidR="00EF4B6C" w:rsidRDefault="00EF4B6C" w:rsidP="00EF4B6C">
      <w:pPr>
        <w:pStyle w:val="BodyText"/>
        <w:spacing w:line="360" w:lineRule="auto"/>
        <w:ind w:right="136"/>
        <w:jc w:val="both"/>
      </w:pPr>
    </w:p>
    <w:p w14:paraId="4E5D3FEF" w14:textId="5F315DD7" w:rsidR="00135F96" w:rsidRDefault="00D40BAE" w:rsidP="00EF4B6C">
      <w:pPr>
        <w:pStyle w:val="BodyText"/>
        <w:spacing w:line="360" w:lineRule="auto"/>
        <w:ind w:right="136"/>
        <w:jc w:val="both"/>
      </w:pPr>
      <w:r w:rsidRPr="00D40BAE">
        <w:t>Lastly, we are incredibly grateful to our families, friends, and fellow team members for their unwavering encouragement, patience and collaborative spirit throughout this journey.</w:t>
      </w:r>
    </w:p>
    <w:p w14:paraId="17B4E2CF" w14:textId="77777777" w:rsidR="00135F96" w:rsidRDefault="00135F96" w:rsidP="00656F16">
      <w:pPr>
        <w:pStyle w:val="BodyText"/>
        <w:spacing w:line="326" w:lineRule="auto"/>
        <w:ind w:left="152" w:right="136"/>
        <w:jc w:val="both"/>
      </w:pPr>
    </w:p>
    <w:p w14:paraId="3D8E44A4" w14:textId="77777777" w:rsidR="00135F96" w:rsidRDefault="00135F96" w:rsidP="00656F16">
      <w:pPr>
        <w:pStyle w:val="BodyText"/>
        <w:spacing w:line="326" w:lineRule="auto"/>
        <w:ind w:left="152" w:right="136"/>
        <w:jc w:val="both"/>
      </w:pPr>
    </w:p>
    <w:p w14:paraId="1D71E711" w14:textId="77777777" w:rsidR="00135F96" w:rsidRDefault="00135F96" w:rsidP="00656F16">
      <w:pPr>
        <w:pStyle w:val="BodyText"/>
        <w:spacing w:line="326" w:lineRule="auto"/>
        <w:ind w:left="152" w:right="136"/>
        <w:jc w:val="both"/>
      </w:pPr>
    </w:p>
    <w:p w14:paraId="4150E25C" w14:textId="77777777" w:rsidR="00135F96" w:rsidRDefault="00135F96" w:rsidP="00656F16">
      <w:pPr>
        <w:pStyle w:val="BodyText"/>
        <w:spacing w:line="326" w:lineRule="auto"/>
        <w:ind w:left="152" w:right="136"/>
        <w:jc w:val="both"/>
      </w:pPr>
    </w:p>
    <w:p w14:paraId="034C1C4B" w14:textId="77777777" w:rsidR="00135F96" w:rsidRDefault="00135F96" w:rsidP="00656F16">
      <w:pPr>
        <w:pStyle w:val="BodyText"/>
        <w:spacing w:line="326" w:lineRule="auto"/>
        <w:ind w:left="152" w:right="136"/>
        <w:jc w:val="both"/>
      </w:pPr>
    </w:p>
    <w:p w14:paraId="2DC5E16A" w14:textId="77777777" w:rsidR="00135F96" w:rsidRDefault="00135F96" w:rsidP="00656F16">
      <w:pPr>
        <w:pStyle w:val="BodyText"/>
        <w:spacing w:line="326" w:lineRule="auto"/>
        <w:ind w:left="152" w:right="136"/>
        <w:jc w:val="both"/>
      </w:pPr>
    </w:p>
    <w:p w14:paraId="1D85CD2C" w14:textId="77777777" w:rsidR="00135F96" w:rsidRDefault="00135F96" w:rsidP="00656F16">
      <w:pPr>
        <w:pStyle w:val="BodyText"/>
        <w:spacing w:line="326" w:lineRule="auto"/>
        <w:ind w:left="152" w:right="136"/>
        <w:jc w:val="both"/>
      </w:pPr>
    </w:p>
    <w:p w14:paraId="3A0DF8FE" w14:textId="77777777" w:rsidR="00135F96" w:rsidRDefault="00135F96" w:rsidP="00656F16">
      <w:pPr>
        <w:pStyle w:val="BodyText"/>
        <w:spacing w:line="326" w:lineRule="auto"/>
        <w:ind w:left="152" w:right="136"/>
        <w:jc w:val="both"/>
      </w:pPr>
    </w:p>
    <w:p w14:paraId="78F9FD17" w14:textId="77777777" w:rsidR="00135F96" w:rsidRDefault="00135F96" w:rsidP="00656F16">
      <w:pPr>
        <w:pStyle w:val="BodyText"/>
        <w:spacing w:line="326" w:lineRule="auto"/>
        <w:ind w:left="152" w:right="136"/>
        <w:jc w:val="both"/>
      </w:pPr>
    </w:p>
    <w:p w14:paraId="308E2952" w14:textId="77777777" w:rsidR="00135F96" w:rsidRDefault="00135F96" w:rsidP="00656F16">
      <w:pPr>
        <w:pStyle w:val="BodyText"/>
        <w:spacing w:line="326" w:lineRule="auto"/>
        <w:ind w:left="152" w:right="136"/>
        <w:jc w:val="both"/>
      </w:pPr>
    </w:p>
    <w:p w14:paraId="288A56E9" w14:textId="77777777" w:rsidR="00135F96" w:rsidRDefault="00135F96" w:rsidP="00EF4B6C">
      <w:pPr>
        <w:pStyle w:val="BodyText"/>
        <w:spacing w:line="326" w:lineRule="auto"/>
        <w:ind w:right="136"/>
        <w:jc w:val="both"/>
      </w:pPr>
    </w:p>
    <w:p w14:paraId="77E12826" w14:textId="77777777" w:rsidR="00EF4B6C" w:rsidRDefault="00EF4B6C" w:rsidP="00EF4B6C">
      <w:pPr>
        <w:pStyle w:val="BodyText"/>
        <w:spacing w:line="326" w:lineRule="auto"/>
        <w:ind w:right="136"/>
        <w:jc w:val="both"/>
      </w:pPr>
    </w:p>
    <w:p w14:paraId="3090B909" w14:textId="77777777" w:rsidR="00135F96" w:rsidRDefault="00135F96" w:rsidP="00656F16">
      <w:pPr>
        <w:pStyle w:val="BodyText"/>
        <w:spacing w:line="326" w:lineRule="auto"/>
        <w:ind w:left="152" w:right="136"/>
        <w:jc w:val="both"/>
      </w:pPr>
    </w:p>
    <w:p w14:paraId="075041E8" w14:textId="77777777" w:rsidR="00135F96" w:rsidRDefault="00135F96" w:rsidP="00656F16">
      <w:pPr>
        <w:pStyle w:val="BodyText"/>
        <w:spacing w:line="326" w:lineRule="auto"/>
        <w:ind w:left="152" w:right="136"/>
        <w:jc w:val="both"/>
      </w:pPr>
    </w:p>
    <w:p w14:paraId="1D7C4AF4" w14:textId="63614D56" w:rsidR="003217E5" w:rsidRPr="00CE07D9" w:rsidRDefault="00A54DC8" w:rsidP="003B3F2E">
      <w:pPr>
        <w:pStyle w:val="Heading1"/>
        <w:ind w:left="0"/>
        <w:rPr>
          <w:sz w:val="34"/>
          <w:szCs w:val="34"/>
        </w:rPr>
      </w:pPr>
      <w:bookmarkStart w:id="8" w:name="_Toc151025033"/>
      <w:bookmarkStart w:id="9" w:name="_Toc235635290"/>
      <w:r w:rsidRPr="00CE07D9">
        <w:rPr>
          <w:sz w:val="34"/>
          <w:szCs w:val="34"/>
        </w:rPr>
        <w:lastRenderedPageBreak/>
        <w:t xml:space="preserve">Table of </w:t>
      </w:r>
      <w:r w:rsidR="00CA0AA8" w:rsidRPr="00CE07D9">
        <w:rPr>
          <w:sz w:val="34"/>
          <w:szCs w:val="34"/>
        </w:rPr>
        <w:t>Content</w:t>
      </w:r>
      <w:bookmarkEnd w:id="8"/>
      <w:bookmarkEnd w:id="9"/>
    </w:p>
    <w:sdt>
      <w:sdtPr>
        <w:rPr>
          <w:rFonts w:ascii="Times New Roman" w:eastAsia="Times New Roman" w:hAnsi="Times New Roman" w:cs="Times New Roman"/>
          <w:caps/>
          <w:color w:val="auto"/>
          <w:sz w:val="20"/>
          <w:szCs w:val="24"/>
        </w:rPr>
        <w:id w:val="927936868"/>
        <w:docPartObj>
          <w:docPartGallery w:val="Table of Contents"/>
          <w:docPartUnique/>
        </w:docPartObj>
      </w:sdtPr>
      <w:sdtEndPr>
        <w:rPr>
          <w:sz w:val="24"/>
        </w:rPr>
      </w:sdtEndPr>
      <w:sdtContent>
        <w:p w14:paraId="32E3192A" w14:textId="43032F04" w:rsidR="0068256B" w:rsidRPr="00717817" w:rsidRDefault="0068256B" w:rsidP="0068256B">
          <w:pPr>
            <w:pStyle w:val="TOCHeading"/>
            <w:jc w:val="both"/>
            <w:rPr>
              <w:rFonts w:ascii="Times New Roman" w:hAnsi="Times New Roman" w:cs="Times New Roman"/>
            </w:rPr>
          </w:pPr>
        </w:p>
        <w:p w14:paraId="7A8ADC67" w14:textId="42B7FB1C" w:rsidR="0040781B" w:rsidRDefault="0068256B">
          <w:pPr>
            <w:pStyle w:val="TOC1"/>
            <w:tabs>
              <w:tab w:val="right" w:leader="dot" w:pos="9020"/>
            </w:tabs>
            <w:rPr>
              <w:rFonts w:eastAsiaTheme="minorEastAsia" w:cstheme="minorBidi"/>
              <w:b w:val="0"/>
              <w:bCs w:val="0"/>
              <w:caps w:val="0"/>
              <w:noProof/>
              <w:kern w:val="2"/>
              <w:sz w:val="24"/>
              <w:szCs w:val="30"/>
              <w:lang w:bidi="bn-BD"/>
              <w14:ligatures w14:val="standardContextual"/>
            </w:rPr>
          </w:pPr>
          <w:r w:rsidRPr="00527BCF">
            <w:rPr>
              <w:rFonts w:ascii="Times New Roman" w:hAnsi="Times New Roman" w:cs="Times New Roman"/>
              <w:sz w:val="24"/>
            </w:rPr>
            <w:fldChar w:fldCharType="begin"/>
          </w:r>
          <w:r w:rsidRPr="00527BCF">
            <w:rPr>
              <w:rFonts w:ascii="Times New Roman" w:hAnsi="Times New Roman" w:cs="Times New Roman"/>
              <w:sz w:val="24"/>
            </w:rPr>
            <w:instrText>TOC \o "1-3" \h \z \u</w:instrText>
          </w:r>
          <w:r w:rsidRPr="00527BCF">
            <w:rPr>
              <w:rFonts w:ascii="Times New Roman" w:hAnsi="Times New Roman" w:cs="Times New Roman"/>
              <w:sz w:val="24"/>
            </w:rPr>
            <w:fldChar w:fldCharType="separate"/>
          </w:r>
          <w:hyperlink w:anchor="_Toc235635287" w:history="1">
            <w:r w:rsidR="0040781B" w:rsidRPr="004B229E">
              <w:rPr>
                <w:rStyle w:val="Hyperlink"/>
                <w:noProof/>
              </w:rPr>
              <w:t>Declaration</w:t>
            </w:r>
            <w:r w:rsidR="0040781B">
              <w:rPr>
                <w:noProof/>
                <w:webHidden/>
              </w:rPr>
              <w:tab/>
            </w:r>
            <w:r w:rsidR="0040781B">
              <w:rPr>
                <w:noProof/>
                <w:webHidden/>
              </w:rPr>
              <w:fldChar w:fldCharType="begin"/>
            </w:r>
            <w:r w:rsidR="0040781B">
              <w:rPr>
                <w:noProof/>
                <w:webHidden/>
              </w:rPr>
              <w:instrText xml:space="preserve"> PAGEREF _Toc235635287 \h </w:instrText>
            </w:r>
            <w:r w:rsidR="0040781B">
              <w:rPr>
                <w:noProof/>
                <w:webHidden/>
              </w:rPr>
            </w:r>
            <w:r w:rsidR="0040781B">
              <w:rPr>
                <w:noProof/>
                <w:webHidden/>
              </w:rPr>
              <w:fldChar w:fldCharType="separate"/>
            </w:r>
            <w:r w:rsidR="0040781B">
              <w:rPr>
                <w:noProof/>
                <w:webHidden/>
              </w:rPr>
              <w:t>ii</w:t>
            </w:r>
            <w:r w:rsidR="0040781B">
              <w:rPr>
                <w:noProof/>
                <w:webHidden/>
              </w:rPr>
              <w:fldChar w:fldCharType="end"/>
            </w:r>
          </w:hyperlink>
        </w:p>
        <w:p w14:paraId="3C3667E9" w14:textId="75AC9E08" w:rsidR="0040781B" w:rsidRDefault="0040781B">
          <w:pPr>
            <w:pStyle w:val="TOC1"/>
            <w:tabs>
              <w:tab w:val="right" w:leader="dot" w:pos="9020"/>
            </w:tabs>
            <w:rPr>
              <w:rFonts w:eastAsiaTheme="minorEastAsia" w:cstheme="minorBidi"/>
              <w:b w:val="0"/>
              <w:bCs w:val="0"/>
              <w:caps w:val="0"/>
              <w:noProof/>
              <w:kern w:val="2"/>
              <w:sz w:val="24"/>
              <w:szCs w:val="30"/>
              <w:lang w:bidi="bn-BD"/>
              <w14:ligatures w14:val="standardContextual"/>
            </w:rPr>
          </w:pPr>
          <w:hyperlink w:anchor="_Toc235635288" w:history="1">
            <w:r w:rsidRPr="004B229E">
              <w:rPr>
                <w:rStyle w:val="Hyperlink"/>
                <w:noProof/>
              </w:rPr>
              <w:t>Approval</w:t>
            </w:r>
            <w:r>
              <w:rPr>
                <w:noProof/>
                <w:webHidden/>
              </w:rPr>
              <w:tab/>
            </w:r>
            <w:r>
              <w:rPr>
                <w:noProof/>
                <w:webHidden/>
              </w:rPr>
              <w:fldChar w:fldCharType="begin"/>
            </w:r>
            <w:r>
              <w:rPr>
                <w:noProof/>
                <w:webHidden/>
              </w:rPr>
              <w:instrText xml:space="preserve"> PAGEREF _Toc235635288 \h </w:instrText>
            </w:r>
            <w:r>
              <w:rPr>
                <w:noProof/>
                <w:webHidden/>
              </w:rPr>
            </w:r>
            <w:r>
              <w:rPr>
                <w:noProof/>
                <w:webHidden/>
              </w:rPr>
              <w:fldChar w:fldCharType="separate"/>
            </w:r>
            <w:r>
              <w:rPr>
                <w:noProof/>
                <w:webHidden/>
              </w:rPr>
              <w:t>iii</w:t>
            </w:r>
            <w:r>
              <w:rPr>
                <w:noProof/>
                <w:webHidden/>
              </w:rPr>
              <w:fldChar w:fldCharType="end"/>
            </w:r>
          </w:hyperlink>
        </w:p>
        <w:p w14:paraId="0E3D1F4D" w14:textId="41A35CCC" w:rsidR="0040781B" w:rsidRDefault="0040781B">
          <w:pPr>
            <w:pStyle w:val="TOC1"/>
            <w:tabs>
              <w:tab w:val="right" w:leader="dot" w:pos="9020"/>
            </w:tabs>
            <w:rPr>
              <w:rFonts w:eastAsiaTheme="minorEastAsia" w:cstheme="minorBidi"/>
              <w:b w:val="0"/>
              <w:bCs w:val="0"/>
              <w:caps w:val="0"/>
              <w:noProof/>
              <w:kern w:val="2"/>
              <w:sz w:val="24"/>
              <w:szCs w:val="30"/>
              <w:lang w:bidi="bn-BD"/>
              <w14:ligatures w14:val="standardContextual"/>
            </w:rPr>
          </w:pPr>
          <w:hyperlink w:anchor="_Toc235635289" w:history="1">
            <w:r w:rsidRPr="004B229E">
              <w:rPr>
                <w:rStyle w:val="Hyperlink"/>
                <w:noProof/>
              </w:rPr>
              <w:t>Acknowledgement</w:t>
            </w:r>
            <w:r>
              <w:rPr>
                <w:noProof/>
                <w:webHidden/>
              </w:rPr>
              <w:tab/>
            </w:r>
            <w:r>
              <w:rPr>
                <w:noProof/>
                <w:webHidden/>
              </w:rPr>
              <w:fldChar w:fldCharType="begin"/>
            </w:r>
            <w:r>
              <w:rPr>
                <w:noProof/>
                <w:webHidden/>
              </w:rPr>
              <w:instrText xml:space="preserve"> PAGEREF _Toc235635289 \h </w:instrText>
            </w:r>
            <w:r>
              <w:rPr>
                <w:noProof/>
                <w:webHidden/>
              </w:rPr>
            </w:r>
            <w:r>
              <w:rPr>
                <w:noProof/>
                <w:webHidden/>
              </w:rPr>
              <w:fldChar w:fldCharType="separate"/>
            </w:r>
            <w:r>
              <w:rPr>
                <w:noProof/>
                <w:webHidden/>
              </w:rPr>
              <w:t>iv</w:t>
            </w:r>
            <w:r>
              <w:rPr>
                <w:noProof/>
                <w:webHidden/>
              </w:rPr>
              <w:fldChar w:fldCharType="end"/>
            </w:r>
          </w:hyperlink>
        </w:p>
        <w:p w14:paraId="59E695A7" w14:textId="364CFCD4" w:rsidR="0040781B" w:rsidRDefault="0040781B">
          <w:pPr>
            <w:pStyle w:val="TOC1"/>
            <w:tabs>
              <w:tab w:val="right" w:leader="dot" w:pos="9020"/>
            </w:tabs>
            <w:rPr>
              <w:rFonts w:eastAsiaTheme="minorEastAsia" w:cstheme="minorBidi"/>
              <w:b w:val="0"/>
              <w:bCs w:val="0"/>
              <w:caps w:val="0"/>
              <w:noProof/>
              <w:kern w:val="2"/>
              <w:sz w:val="24"/>
              <w:szCs w:val="30"/>
              <w:lang w:bidi="bn-BD"/>
              <w14:ligatures w14:val="standardContextual"/>
            </w:rPr>
          </w:pPr>
          <w:hyperlink w:anchor="_Toc235635290" w:history="1">
            <w:r w:rsidRPr="004B229E">
              <w:rPr>
                <w:rStyle w:val="Hyperlink"/>
                <w:noProof/>
              </w:rPr>
              <w:t>Table of Content</w:t>
            </w:r>
            <w:r>
              <w:rPr>
                <w:noProof/>
                <w:webHidden/>
              </w:rPr>
              <w:tab/>
            </w:r>
            <w:r>
              <w:rPr>
                <w:noProof/>
                <w:webHidden/>
              </w:rPr>
              <w:fldChar w:fldCharType="begin"/>
            </w:r>
            <w:r>
              <w:rPr>
                <w:noProof/>
                <w:webHidden/>
              </w:rPr>
              <w:instrText xml:space="preserve"> PAGEREF _Toc235635290 \h </w:instrText>
            </w:r>
            <w:r>
              <w:rPr>
                <w:noProof/>
                <w:webHidden/>
              </w:rPr>
            </w:r>
            <w:r>
              <w:rPr>
                <w:noProof/>
                <w:webHidden/>
              </w:rPr>
              <w:fldChar w:fldCharType="separate"/>
            </w:r>
            <w:r>
              <w:rPr>
                <w:noProof/>
                <w:webHidden/>
              </w:rPr>
              <w:t>v</w:t>
            </w:r>
            <w:r>
              <w:rPr>
                <w:noProof/>
                <w:webHidden/>
              </w:rPr>
              <w:fldChar w:fldCharType="end"/>
            </w:r>
          </w:hyperlink>
        </w:p>
        <w:p w14:paraId="7E0808D9" w14:textId="123E944F" w:rsidR="0040781B" w:rsidRDefault="0040781B">
          <w:pPr>
            <w:pStyle w:val="TOC1"/>
            <w:tabs>
              <w:tab w:val="right" w:leader="dot" w:pos="9020"/>
            </w:tabs>
            <w:rPr>
              <w:rFonts w:eastAsiaTheme="minorEastAsia" w:cstheme="minorBidi"/>
              <w:b w:val="0"/>
              <w:bCs w:val="0"/>
              <w:caps w:val="0"/>
              <w:noProof/>
              <w:kern w:val="2"/>
              <w:sz w:val="24"/>
              <w:szCs w:val="30"/>
              <w:lang w:bidi="bn-BD"/>
              <w14:ligatures w14:val="standardContextual"/>
            </w:rPr>
          </w:pPr>
          <w:hyperlink w:anchor="_Toc235635291" w:history="1">
            <w:r w:rsidRPr="004B229E">
              <w:rPr>
                <w:rStyle w:val="Hyperlink"/>
                <w:noProof/>
              </w:rPr>
              <w:t>List</w:t>
            </w:r>
            <w:r w:rsidRPr="004B229E">
              <w:rPr>
                <w:rStyle w:val="Hyperlink"/>
                <w:noProof/>
                <w:spacing w:val="-7"/>
              </w:rPr>
              <w:t xml:space="preserve"> </w:t>
            </w:r>
            <w:r w:rsidRPr="004B229E">
              <w:rPr>
                <w:rStyle w:val="Hyperlink"/>
                <w:noProof/>
              </w:rPr>
              <w:t>of</w:t>
            </w:r>
            <w:r w:rsidRPr="004B229E">
              <w:rPr>
                <w:rStyle w:val="Hyperlink"/>
                <w:noProof/>
                <w:spacing w:val="-7"/>
              </w:rPr>
              <w:t xml:space="preserve"> </w:t>
            </w:r>
            <w:r w:rsidRPr="004B229E">
              <w:rPr>
                <w:rStyle w:val="Hyperlink"/>
                <w:noProof/>
              </w:rPr>
              <w:t>Figures</w:t>
            </w:r>
            <w:r>
              <w:rPr>
                <w:noProof/>
                <w:webHidden/>
              </w:rPr>
              <w:tab/>
            </w:r>
            <w:r>
              <w:rPr>
                <w:noProof/>
                <w:webHidden/>
              </w:rPr>
              <w:fldChar w:fldCharType="begin"/>
            </w:r>
            <w:r>
              <w:rPr>
                <w:noProof/>
                <w:webHidden/>
              </w:rPr>
              <w:instrText xml:space="preserve"> PAGEREF _Toc235635291 \h </w:instrText>
            </w:r>
            <w:r>
              <w:rPr>
                <w:noProof/>
                <w:webHidden/>
              </w:rPr>
            </w:r>
            <w:r>
              <w:rPr>
                <w:noProof/>
                <w:webHidden/>
              </w:rPr>
              <w:fldChar w:fldCharType="separate"/>
            </w:r>
            <w:r>
              <w:rPr>
                <w:noProof/>
                <w:webHidden/>
              </w:rPr>
              <w:t>viii</w:t>
            </w:r>
            <w:r>
              <w:rPr>
                <w:noProof/>
                <w:webHidden/>
              </w:rPr>
              <w:fldChar w:fldCharType="end"/>
            </w:r>
          </w:hyperlink>
        </w:p>
        <w:p w14:paraId="15485D3A" w14:textId="0A642013" w:rsidR="0040781B" w:rsidRDefault="0040781B">
          <w:pPr>
            <w:pStyle w:val="TOC1"/>
            <w:tabs>
              <w:tab w:val="right" w:leader="dot" w:pos="9020"/>
            </w:tabs>
            <w:rPr>
              <w:rFonts w:eastAsiaTheme="minorEastAsia" w:cstheme="minorBidi"/>
              <w:b w:val="0"/>
              <w:bCs w:val="0"/>
              <w:caps w:val="0"/>
              <w:noProof/>
              <w:kern w:val="2"/>
              <w:sz w:val="24"/>
              <w:szCs w:val="30"/>
              <w:lang w:bidi="bn-BD"/>
              <w14:ligatures w14:val="standardContextual"/>
            </w:rPr>
          </w:pPr>
          <w:hyperlink w:anchor="_Toc235635292" w:history="1">
            <w:r w:rsidRPr="004B229E">
              <w:rPr>
                <w:rStyle w:val="Hyperlink"/>
                <w:noProof/>
              </w:rPr>
              <w:t>List</w:t>
            </w:r>
            <w:r w:rsidRPr="004B229E">
              <w:rPr>
                <w:rStyle w:val="Hyperlink"/>
                <w:noProof/>
                <w:spacing w:val="-7"/>
              </w:rPr>
              <w:t xml:space="preserve"> </w:t>
            </w:r>
            <w:r w:rsidRPr="004B229E">
              <w:rPr>
                <w:rStyle w:val="Hyperlink"/>
                <w:noProof/>
              </w:rPr>
              <w:t>of</w:t>
            </w:r>
            <w:r w:rsidRPr="004B229E">
              <w:rPr>
                <w:rStyle w:val="Hyperlink"/>
                <w:noProof/>
                <w:spacing w:val="-7"/>
              </w:rPr>
              <w:t xml:space="preserve"> </w:t>
            </w:r>
            <w:r w:rsidRPr="004B229E">
              <w:rPr>
                <w:rStyle w:val="Hyperlink"/>
                <w:noProof/>
              </w:rPr>
              <w:t>Tables</w:t>
            </w:r>
            <w:r>
              <w:rPr>
                <w:noProof/>
                <w:webHidden/>
              </w:rPr>
              <w:tab/>
            </w:r>
            <w:r>
              <w:rPr>
                <w:noProof/>
                <w:webHidden/>
              </w:rPr>
              <w:fldChar w:fldCharType="begin"/>
            </w:r>
            <w:r>
              <w:rPr>
                <w:noProof/>
                <w:webHidden/>
              </w:rPr>
              <w:instrText xml:space="preserve"> PAGEREF _Toc235635292 \h </w:instrText>
            </w:r>
            <w:r>
              <w:rPr>
                <w:noProof/>
                <w:webHidden/>
              </w:rPr>
            </w:r>
            <w:r>
              <w:rPr>
                <w:noProof/>
                <w:webHidden/>
              </w:rPr>
              <w:fldChar w:fldCharType="separate"/>
            </w:r>
            <w:r>
              <w:rPr>
                <w:noProof/>
                <w:webHidden/>
              </w:rPr>
              <w:t>ix</w:t>
            </w:r>
            <w:r>
              <w:rPr>
                <w:noProof/>
                <w:webHidden/>
              </w:rPr>
              <w:fldChar w:fldCharType="end"/>
            </w:r>
          </w:hyperlink>
        </w:p>
        <w:p w14:paraId="142D3F3B" w14:textId="330B53CF" w:rsidR="0040781B" w:rsidRDefault="0040781B">
          <w:pPr>
            <w:pStyle w:val="TOC1"/>
            <w:tabs>
              <w:tab w:val="right" w:leader="dot" w:pos="9020"/>
            </w:tabs>
            <w:rPr>
              <w:rFonts w:eastAsiaTheme="minorEastAsia" w:cstheme="minorBidi"/>
              <w:b w:val="0"/>
              <w:bCs w:val="0"/>
              <w:caps w:val="0"/>
              <w:noProof/>
              <w:kern w:val="2"/>
              <w:sz w:val="24"/>
              <w:szCs w:val="30"/>
              <w:lang w:bidi="bn-BD"/>
              <w14:ligatures w14:val="standardContextual"/>
            </w:rPr>
          </w:pPr>
          <w:hyperlink w:anchor="_Toc235635293" w:history="1">
            <w:r w:rsidRPr="004B229E">
              <w:rPr>
                <w:rStyle w:val="Hyperlink"/>
                <w:noProof/>
              </w:rPr>
              <w:t>List</w:t>
            </w:r>
            <w:r w:rsidRPr="004B229E">
              <w:rPr>
                <w:rStyle w:val="Hyperlink"/>
                <w:noProof/>
                <w:spacing w:val="15"/>
              </w:rPr>
              <w:t xml:space="preserve"> </w:t>
            </w:r>
            <w:r w:rsidRPr="004B229E">
              <w:rPr>
                <w:rStyle w:val="Hyperlink"/>
                <w:noProof/>
              </w:rPr>
              <w:t>of</w:t>
            </w:r>
            <w:r w:rsidRPr="004B229E">
              <w:rPr>
                <w:rStyle w:val="Hyperlink"/>
                <w:noProof/>
                <w:spacing w:val="15"/>
              </w:rPr>
              <w:t xml:space="preserve"> </w:t>
            </w:r>
            <w:r w:rsidRPr="004B229E">
              <w:rPr>
                <w:rStyle w:val="Hyperlink"/>
                <w:noProof/>
              </w:rPr>
              <w:t>Abbreviations</w:t>
            </w:r>
            <w:r>
              <w:rPr>
                <w:noProof/>
                <w:webHidden/>
              </w:rPr>
              <w:tab/>
            </w:r>
            <w:r>
              <w:rPr>
                <w:noProof/>
                <w:webHidden/>
              </w:rPr>
              <w:fldChar w:fldCharType="begin"/>
            </w:r>
            <w:r>
              <w:rPr>
                <w:noProof/>
                <w:webHidden/>
              </w:rPr>
              <w:instrText xml:space="preserve"> PAGEREF _Toc235635293 \h </w:instrText>
            </w:r>
            <w:r>
              <w:rPr>
                <w:noProof/>
                <w:webHidden/>
              </w:rPr>
            </w:r>
            <w:r>
              <w:rPr>
                <w:noProof/>
                <w:webHidden/>
              </w:rPr>
              <w:fldChar w:fldCharType="separate"/>
            </w:r>
            <w:r>
              <w:rPr>
                <w:noProof/>
                <w:webHidden/>
              </w:rPr>
              <w:t>x</w:t>
            </w:r>
            <w:r>
              <w:rPr>
                <w:noProof/>
                <w:webHidden/>
              </w:rPr>
              <w:fldChar w:fldCharType="end"/>
            </w:r>
          </w:hyperlink>
        </w:p>
        <w:p w14:paraId="26DF8703" w14:textId="56DF665C" w:rsidR="0040781B" w:rsidRDefault="0040781B">
          <w:pPr>
            <w:pStyle w:val="TOC1"/>
            <w:tabs>
              <w:tab w:val="right" w:leader="dot" w:pos="9020"/>
            </w:tabs>
            <w:rPr>
              <w:rFonts w:eastAsiaTheme="minorEastAsia" w:cstheme="minorBidi"/>
              <w:b w:val="0"/>
              <w:bCs w:val="0"/>
              <w:caps w:val="0"/>
              <w:noProof/>
              <w:kern w:val="2"/>
              <w:sz w:val="24"/>
              <w:szCs w:val="30"/>
              <w:lang w:bidi="bn-BD"/>
              <w14:ligatures w14:val="standardContextual"/>
            </w:rPr>
          </w:pPr>
          <w:hyperlink w:anchor="_Toc235635294" w:history="1">
            <w:r w:rsidRPr="004B229E">
              <w:rPr>
                <w:rStyle w:val="Hyperlink"/>
                <w:noProof/>
              </w:rPr>
              <w:t>Abstract</w:t>
            </w:r>
            <w:r>
              <w:rPr>
                <w:noProof/>
                <w:webHidden/>
              </w:rPr>
              <w:tab/>
            </w:r>
            <w:r>
              <w:rPr>
                <w:noProof/>
                <w:webHidden/>
              </w:rPr>
              <w:fldChar w:fldCharType="begin"/>
            </w:r>
            <w:r>
              <w:rPr>
                <w:noProof/>
                <w:webHidden/>
              </w:rPr>
              <w:instrText xml:space="preserve"> PAGEREF _Toc235635294 \h </w:instrText>
            </w:r>
            <w:r>
              <w:rPr>
                <w:noProof/>
                <w:webHidden/>
              </w:rPr>
            </w:r>
            <w:r>
              <w:rPr>
                <w:noProof/>
                <w:webHidden/>
              </w:rPr>
              <w:fldChar w:fldCharType="separate"/>
            </w:r>
            <w:r>
              <w:rPr>
                <w:noProof/>
                <w:webHidden/>
              </w:rPr>
              <w:t>xii</w:t>
            </w:r>
            <w:r>
              <w:rPr>
                <w:noProof/>
                <w:webHidden/>
              </w:rPr>
              <w:fldChar w:fldCharType="end"/>
            </w:r>
          </w:hyperlink>
        </w:p>
        <w:p w14:paraId="684B49FD" w14:textId="28238C90" w:rsidR="0040781B" w:rsidRDefault="0040781B">
          <w:pPr>
            <w:pStyle w:val="TOC1"/>
            <w:tabs>
              <w:tab w:val="right" w:leader="dot" w:pos="9020"/>
            </w:tabs>
            <w:rPr>
              <w:rFonts w:eastAsiaTheme="minorEastAsia" w:cstheme="minorBidi"/>
              <w:b w:val="0"/>
              <w:bCs w:val="0"/>
              <w:caps w:val="0"/>
              <w:noProof/>
              <w:kern w:val="2"/>
              <w:sz w:val="24"/>
              <w:szCs w:val="30"/>
              <w:lang w:bidi="bn-BD"/>
              <w14:ligatures w14:val="standardContextual"/>
            </w:rPr>
          </w:pPr>
          <w:hyperlink w:anchor="_Toc235635295" w:history="1">
            <w:r w:rsidRPr="004B229E">
              <w:rPr>
                <w:rStyle w:val="Hyperlink"/>
                <w:noProof/>
              </w:rPr>
              <w:t>Keywords</w:t>
            </w:r>
            <w:r>
              <w:rPr>
                <w:noProof/>
                <w:webHidden/>
              </w:rPr>
              <w:tab/>
            </w:r>
            <w:r>
              <w:rPr>
                <w:noProof/>
                <w:webHidden/>
              </w:rPr>
              <w:fldChar w:fldCharType="begin"/>
            </w:r>
            <w:r>
              <w:rPr>
                <w:noProof/>
                <w:webHidden/>
              </w:rPr>
              <w:instrText xml:space="preserve"> PAGEREF _Toc235635295 \h </w:instrText>
            </w:r>
            <w:r>
              <w:rPr>
                <w:noProof/>
                <w:webHidden/>
              </w:rPr>
            </w:r>
            <w:r>
              <w:rPr>
                <w:noProof/>
                <w:webHidden/>
              </w:rPr>
              <w:fldChar w:fldCharType="separate"/>
            </w:r>
            <w:r>
              <w:rPr>
                <w:noProof/>
                <w:webHidden/>
              </w:rPr>
              <w:t>xiii</w:t>
            </w:r>
            <w:r>
              <w:rPr>
                <w:noProof/>
                <w:webHidden/>
              </w:rPr>
              <w:fldChar w:fldCharType="end"/>
            </w:r>
          </w:hyperlink>
        </w:p>
        <w:p w14:paraId="2B626F30" w14:textId="4578F684" w:rsidR="0040781B" w:rsidRDefault="0040781B">
          <w:pPr>
            <w:pStyle w:val="TOC1"/>
            <w:tabs>
              <w:tab w:val="right" w:leader="dot" w:pos="9020"/>
            </w:tabs>
            <w:rPr>
              <w:rFonts w:eastAsiaTheme="minorEastAsia" w:cstheme="minorBidi"/>
              <w:b w:val="0"/>
              <w:bCs w:val="0"/>
              <w:caps w:val="0"/>
              <w:noProof/>
              <w:kern w:val="2"/>
              <w:sz w:val="24"/>
              <w:szCs w:val="30"/>
              <w:lang w:bidi="bn-BD"/>
              <w14:ligatures w14:val="standardContextual"/>
            </w:rPr>
          </w:pPr>
          <w:hyperlink w:anchor="_Toc235635296" w:history="1">
            <w:r w:rsidRPr="004B229E">
              <w:rPr>
                <w:rStyle w:val="Hyperlink"/>
                <w:noProof/>
              </w:rPr>
              <w:t>Chapter</w:t>
            </w:r>
            <w:r w:rsidRPr="004B229E">
              <w:rPr>
                <w:rStyle w:val="Hyperlink"/>
                <w:noProof/>
                <w:spacing w:val="13"/>
              </w:rPr>
              <w:t xml:space="preserve"> </w:t>
            </w:r>
            <w:r w:rsidRPr="004B229E">
              <w:rPr>
                <w:rStyle w:val="Hyperlink"/>
                <w:noProof/>
              </w:rPr>
              <w:t>1</w:t>
            </w:r>
            <w:r>
              <w:rPr>
                <w:noProof/>
                <w:webHidden/>
              </w:rPr>
              <w:tab/>
            </w:r>
            <w:r>
              <w:rPr>
                <w:noProof/>
                <w:webHidden/>
              </w:rPr>
              <w:fldChar w:fldCharType="begin"/>
            </w:r>
            <w:r>
              <w:rPr>
                <w:noProof/>
                <w:webHidden/>
              </w:rPr>
              <w:instrText xml:space="preserve"> PAGEREF _Toc235635296 \h </w:instrText>
            </w:r>
            <w:r>
              <w:rPr>
                <w:noProof/>
                <w:webHidden/>
              </w:rPr>
            </w:r>
            <w:r>
              <w:rPr>
                <w:noProof/>
                <w:webHidden/>
              </w:rPr>
              <w:fldChar w:fldCharType="separate"/>
            </w:r>
            <w:r>
              <w:rPr>
                <w:noProof/>
                <w:webHidden/>
              </w:rPr>
              <w:t>14</w:t>
            </w:r>
            <w:r>
              <w:rPr>
                <w:noProof/>
                <w:webHidden/>
              </w:rPr>
              <w:fldChar w:fldCharType="end"/>
            </w:r>
          </w:hyperlink>
        </w:p>
        <w:p w14:paraId="7A505D13" w14:textId="3406C373" w:rsidR="0040781B" w:rsidRDefault="0040781B">
          <w:pPr>
            <w:pStyle w:val="TOC1"/>
            <w:tabs>
              <w:tab w:val="right" w:leader="dot" w:pos="9020"/>
            </w:tabs>
            <w:rPr>
              <w:rFonts w:eastAsiaTheme="minorEastAsia" w:cstheme="minorBidi"/>
              <w:b w:val="0"/>
              <w:bCs w:val="0"/>
              <w:caps w:val="0"/>
              <w:noProof/>
              <w:kern w:val="2"/>
              <w:sz w:val="24"/>
              <w:szCs w:val="30"/>
              <w:lang w:bidi="bn-BD"/>
              <w14:ligatures w14:val="standardContextual"/>
            </w:rPr>
          </w:pPr>
          <w:hyperlink w:anchor="_Toc235635297" w:history="1">
            <w:r w:rsidRPr="004B229E">
              <w:rPr>
                <w:rStyle w:val="Hyperlink"/>
                <w:noProof/>
              </w:rPr>
              <w:t>Introduction</w:t>
            </w:r>
            <w:r>
              <w:rPr>
                <w:noProof/>
                <w:webHidden/>
              </w:rPr>
              <w:tab/>
            </w:r>
            <w:r>
              <w:rPr>
                <w:noProof/>
                <w:webHidden/>
              </w:rPr>
              <w:fldChar w:fldCharType="begin"/>
            </w:r>
            <w:r>
              <w:rPr>
                <w:noProof/>
                <w:webHidden/>
              </w:rPr>
              <w:instrText xml:space="preserve"> PAGEREF _Toc235635297 \h </w:instrText>
            </w:r>
            <w:r>
              <w:rPr>
                <w:noProof/>
                <w:webHidden/>
              </w:rPr>
            </w:r>
            <w:r>
              <w:rPr>
                <w:noProof/>
                <w:webHidden/>
              </w:rPr>
              <w:fldChar w:fldCharType="separate"/>
            </w:r>
            <w:r>
              <w:rPr>
                <w:noProof/>
                <w:webHidden/>
              </w:rPr>
              <w:t>14</w:t>
            </w:r>
            <w:r>
              <w:rPr>
                <w:noProof/>
                <w:webHidden/>
              </w:rPr>
              <w:fldChar w:fldCharType="end"/>
            </w:r>
          </w:hyperlink>
        </w:p>
        <w:p w14:paraId="780F9D88" w14:textId="4008FFFC" w:rsidR="0040781B" w:rsidRDefault="0040781B">
          <w:pPr>
            <w:pStyle w:val="TOC1"/>
            <w:tabs>
              <w:tab w:val="left" w:pos="660"/>
              <w:tab w:val="right" w:leader="dot" w:pos="9020"/>
            </w:tabs>
            <w:rPr>
              <w:rFonts w:eastAsiaTheme="minorEastAsia" w:cstheme="minorBidi"/>
              <w:b w:val="0"/>
              <w:bCs w:val="0"/>
              <w:caps w:val="0"/>
              <w:noProof/>
              <w:kern w:val="2"/>
              <w:sz w:val="24"/>
              <w:szCs w:val="30"/>
              <w:lang w:bidi="bn-BD"/>
              <w14:ligatures w14:val="standardContextual"/>
            </w:rPr>
          </w:pPr>
          <w:hyperlink w:anchor="_Toc235635298" w:history="1">
            <w:r w:rsidRPr="004B229E">
              <w:rPr>
                <w:rStyle w:val="Hyperlink"/>
                <w:noProof/>
              </w:rPr>
              <w:t>1.1</w:t>
            </w:r>
            <w:r>
              <w:rPr>
                <w:rFonts w:eastAsiaTheme="minorEastAsia" w:cstheme="minorBidi"/>
                <w:b w:val="0"/>
                <w:bCs w:val="0"/>
                <w:caps w:val="0"/>
                <w:noProof/>
                <w:kern w:val="2"/>
                <w:sz w:val="24"/>
                <w:szCs w:val="30"/>
                <w:lang w:bidi="bn-BD"/>
                <w14:ligatures w14:val="standardContextual"/>
              </w:rPr>
              <w:tab/>
            </w:r>
            <w:r w:rsidRPr="004B229E">
              <w:rPr>
                <w:rStyle w:val="Hyperlink"/>
                <w:noProof/>
              </w:rPr>
              <w:t>Introduction</w:t>
            </w:r>
            <w:r>
              <w:rPr>
                <w:noProof/>
                <w:webHidden/>
              </w:rPr>
              <w:tab/>
            </w:r>
            <w:r>
              <w:rPr>
                <w:noProof/>
                <w:webHidden/>
              </w:rPr>
              <w:fldChar w:fldCharType="begin"/>
            </w:r>
            <w:r>
              <w:rPr>
                <w:noProof/>
                <w:webHidden/>
              </w:rPr>
              <w:instrText xml:space="preserve"> PAGEREF _Toc235635298 \h </w:instrText>
            </w:r>
            <w:r>
              <w:rPr>
                <w:noProof/>
                <w:webHidden/>
              </w:rPr>
            </w:r>
            <w:r>
              <w:rPr>
                <w:noProof/>
                <w:webHidden/>
              </w:rPr>
              <w:fldChar w:fldCharType="separate"/>
            </w:r>
            <w:r>
              <w:rPr>
                <w:noProof/>
                <w:webHidden/>
              </w:rPr>
              <w:t>14</w:t>
            </w:r>
            <w:r>
              <w:rPr>
                <w:noProof/>
                <w:webHidden/>
              </w:rPr>
              <w:fldChar w:fldCharType="end"/>
            </w:r>
          </w:hyperlink>
        </w:p>
        <w:p w14:paraId="0A1B5F86" w14:textId="2C8779FC" w:rsidR="0040781B" w:rsidRDefault="0040781B">
          <w:pPr>
            <w:pStyle w:val="TOC1"/>
            <w:tabs>
              <w:tab w:val="left" w:pos="660"/>
              <w:tab w:val="right" w:leader="dot" w:pos="9020"/>
            </w:tabs>
            <w:rPr>
              <w:rFonts w:eastAsiaTheme="minorEastAsia" w:cstheme="minorBidi"/>
              <w:b w:val="0"/>
              <w:bCs w:val="0"/>
              <w:caps w:val="0"/>
              <w:noProof/>
              <w:kern w:val="2"/>
              <w:sz w:val="24"/>
              <w:szCs w:val="30"/>
              <w:lang w:bidi="bn-BD"/>
              <w14:ligatures w14:val="standardContextual"/>
            </w:rPr>
          </w:pPr>
          <w:hyperlink w:anchor="_Toc235635299" w:history="1">
            <w:r w:rsidRPr="004B229E">
              <w:rPr>
                <w:rStyle w:val="Hyperlink"/>
                <w:noProof/>
              </w:rPr>
              <w:t>1.2</w:t>
            </w:r>
            <w:r>
              <w:rPr>
                <w:rFonts w:eastAsiaTheme="minorEastAsia" w:cstheme="minorBidi"/>
                <w:b w:val="0"/>
                <w:bCs w:val="0"/>
                <w:caps w:val="0"/>
                <w:noProof/>
                <w:kern w:val="2"/>
                <w:sz w:val="24"/>
                <w:szCs w:val="30"/>
                <w:lang w:bidi="bn-BD"/>
                <w14:ligatures w14:val="standardContextual"/>
              </w:rPr>
              <w:tab/>
            </w:r>
            <w:r w:rsidRPr="004B229E">
              <w:rPr>
                <w:rStyle w:val="Hyperlink"/>
                <w:noProof/>
              </w:rPr>
              <w:t>Problem Statement</w:t>
            </w:r>
            <w:r>
              <w:rPr>
                <w:noProof/>
                <w:webHidden/>
              </w:rPr>
              <w:tab/>
            </w:r>
            <w:r>
              <w:rPr>
                <w:noProof/>
                <w:webHidden/>
              </w:rPr>
              <w:fldChar w:fldCharType="begin"/>
            </w:r>
            <w:r>
              <w:rPr>
                <w:noProof/>
                <w:webHidden/>
              </w:rPr>
              <w:instrText xml:space="preserve"> PAGEREF _Toc235635299 \h </w:instrText>
            </w:r>
            <w:r>
              <w:rPr>
                <w:noProof/>
                <w:webHidden/>
              </w:rPr>
            </w:r>
            <w:r>
              <w:rPr>
                <w:noProof/>
                <w:webHidden/>
              </w:rPr>
              <w:fldChar w:fldCharType="separate"/>
            </w:r>
            <w:r>
              <w:rPr>
                <w:noProof/>
                <w:webHidden/>
              </w:rPr>
              <w:t>15</w:t>
            </w:r>
            <w:r>
              <w:rPr>
                <w:noProof/>
                <w:webHidden/>
              </w:rPr>
              <w:fldChar w:fldCharType="end"/>
            </w:r>
          </w:hyperlink>
        </w:p>
        <w:p w14:paraId="572C478F" w14:textId="40D61944" w:rsidR="0040781B" w:rsidRDefault="0040781B">
          <w:pPr>
            <w:pStyle w:val="TOC1"/>
            <w:tabs>
              <w:tab w:val="left" w:pos="660"/>
              <w:tab w:val="right" w:leader="dot" w:pos="9020"/>
            </w:tabs>
            <w:rPr>
              <w:rFonts w:eastAsiaTheme="minorEastAsia" w:cstheme="minorBidi"/>
              <w:b w:val="0"/>
              <w:bCs w:val="0"/>
              <w:caps w:val="0"/>
              <w:noProof/>
              <w:kern w:val="2"/>
              <w:sz w:val="24"/>
              <w:szCs w:val="30"/>
              <w:lang w:bidi="bn-BD"/>
              <w14:ligatures w14:val="standardContextual"/>
            </w:rPr>
          </w:pPr>
          <w:hyperlink w:anchor="_Toc235635300" w:history="1">
            <w:r w:rsidRPr="004B229E">
              <w:rPr>
                <w:rStyle w:val="Hyperlink"/>
                <w:noProof/>
              </w:rPr>
              <w:t>1.3</w:t>
            </w:r>
            <w:r>
              <w:rPr>
                <w:rFonts w:eastAsiaTheme="minorEastAsia" w:cstheme="minorBidi"/>
                <w:b w:val="0"/>
                <w:bCs w:val="0"/>
                <w:caps w:val="0"/>
                <w:noProof/>
                <w:kern w:val="2"/>
                <w:sz w:val="24"/>
                <w:szCs w:val="30"/>
                <w:lang w:bidi="bn-BD"/>
                <w14:ligatures w14:val="standardContextual"/>
              </w:rPr>
              <w:tab/>
            </w:r>
            <w:r w:rsidRPr="004B229E">
              <w:rPr>
                <w:rStyle w:val="Hyperlink"/>
                <w:noProof/>
              </w:rPr>
              <w:t>Problem Background</w:t>
            </w:r>
            <w:r>
              <w:rPr>
                <w:noProof/>
                <w:webHidden/>
              </w:rPr>
              <w:tab/>
            </w:r>
            <w:r>
              <w:rPr>
                <w:noProof/>
                <w:webHidden/>
              </w:rPr>
              <w:fldChar w:fldCharType="begin"/>
            </w:r>
            <w:r>
              <w:rPr>
                <w:noProof/>
                <w:webHidden/>
              </w:rPr>
              <w:instrText xml:space="preserve"> PAGEREF _Toc235635300 \h </w:instrText>
            </w:r>
            <w:r>
              <w:rPr>
                <w:noProof/>
                <w:webHidden/>
              </w:rPr>
            </w:r>
            <w:r>
              <w:rPr>
                <w:noProof/>
                <w:webHidden/>
              </w:rPr>
              <w:fldChar w:fldCharType="separate"/>
            </w:r>
            <w:r>
              <w:rPr>
                <w:noProof/>
                <w:webHidden/>
              </w:rPr>
              <w:t>15</w:t>
            </w:r>
            <w:r>
              <w:rPr>
                <w:noProof/>
                <w:webHidden/>
              </w:rPr>
              <w:fldChar w:fldCharType="end"/>
            </w:r>
          </w:hyperlink>
        </w:p>
        <w:p w14:paraId="58C21569" w14:textId="7F6AF391" w:rsidR="0040781B" w:rsidRDefault="0040781B">
          <w:pPr>
            <w:pStyle w:val="TOC1"/>
            <w:tabs>
              <w:tab w:val="left" w:pos="660"/>
              <w:tab w:val="right" w:leader="dot" w:pos="9020"/>
            </w:tabs>
            <w:rPr>
              <w:rFonts w:eastAsiaTheme="minorEastAsia" w:cstheme="minorBidi"/>
              <w:b w:val="0"/>
              <w:bCs w:val="0"/>
              <w:caps w:val="0"/>
              <w:noProof/>
              <w:kern w:val="2"/>
              <w:sz w:val="24"/>
              <w:szCs w:val="30"/>
              <w:lang w:bidi="bn-BD"/>
              <w14:ligatures w14:val="standardContextual"/>
            </w:rPr>
          </w:pPr>
          <w:hyperlink w:anchor="_Toc235635301" w:history="1">
            <w:r w:rsidRPr="004B229E">
              <w:rPr>
                <w:rStyle w:val="Hyperlink"/>
                <w:noProof/>
              </w:rPr>
              <w:t>1.4</w:t>
            </w:r>
            <w:r>
              <w:rPr>
                <w:rFonts w:eastAsiaTheme="minorEastAsia" w:cstheme="minorBidi"/>
                <w:b w:val="0"/>
                <w:bCs w:val="0"/>
                <w:caps w:val="0"/>
                <w:noProof/>
                <w:kern w:val="2"/>
                <w:sz w:val="24"/>
                <w:szCs w:val="30"/>
                <w:lang w:bidi="bn-BD"/>
                <w14:ligatures w14:val="standardContextual"/>
              </w:rPr>
              <w:tab/>
            </w:r>
            <w:r w:rsidRPr="004B229E">
              <w:rPr>
                <w:rStyle w:val="Hyperlink"/>
                <w:noProof/>
              </w:rPr>
              <w:t>Research Objectives</w:t>
            </w:r>
            <w:r>
              <w:rPr>
                <w:noProof/>
                <w:webHidden/>
              </w:rPr>
              <w:tab/>
            </w:r>
            <w:r>
              <w:rPr>
                <w:noProof/>
                <w:webHidden/>
              </w:rPr>
              <w:fldChar w:fldCharType="begin"/>
            </w:r>
            <w:r>
              <w:rPr>
                <w:noProof/>
                <w:webHidden/>
              </w:rPr>
              <w:instrText xml:space="preserve"> PAGEREF _Toc235635301 \h </w:instrText>
            </w:r>
            <w:r>
              <w:rPr>
                <w:noProof/>
                <w:webHidden/>
              </w:rPr>
            </w:r>
            <w:r>
              <w:rPr>
                <w:noProof/>
                <w:webHidden/>
              </w:rPr>
              <w:fldChar w:fldCharType="separate"/>
            </w:r>
            <w:r>
              <w:rPr>
                <w:noProof/>
                <w:webHidden/>
              </w:rPr>
              <w:t>16</w:t>
            </w:r>
            <w:r>
              <w:rPr>
                <w:noProof/>
                <w:webHidden/>
              </w:rPr>
              <w:fldChar w:fldCharType="end"/>
            </w:r>
          </w:hyperlink>
        </w:p>
        <w:p w14:paraId="28BC3C88" w14:textId="6C12A31F" w:rsidR="0040781B" w:rsidRDefault="0040781B">
          <w:pPr>
            <w:pStyle w:val="TOC1"/>
            <w:tabs>
              <w:tab w:val="left" w:pos="660"/>
              <w:tab w:val="right" w:leader="dot" w:pos="9020"/>
            </w:tabs>
            <w:rPr>
              <w:rFonts w:eastAsiaTheme="minorEastAsia" w:cstheme="minorBidi"/>
              <w:b w:val="0"/>
              <w:bCs w:val="0"/>
              <w:caps w:val="0"/>
              <w:noProof/>
              <w:kern w:val="2"/>
              <w:sz w:val="24"/>
              <w:szCs w:val="30"/>
              <w:lang w:bidi="bn-BD"/>
              <w14:ligatures w14:val="standardContextual"/>
            </w:rPr>
          </w:pPr>
          <w:hyperlink w:anchor="_Toc235635302" w:history="1">
            <w:r w:rsidRPr="004B229E">
              <w:rPr>
                <w:rStyle w:val="Hyperlink"/>
                <w:noProof/>
              </w:rPr>
              <w:t>1.5</w:t>
            </w:r>
            <w:r>
              <w:rPr>
                <w:rFonts w:eastAsiaTheme="minorEastAsia" w:cstheme="minorBidi"/>
                <w:b w:val="0"/>
                <w:bCs w:val="0"/>
                <w:caps w:val="0"/>
                <w:noProof/>
                <w:kern w:val="2"/>
                <w:sz w:val="24"/>
                <w:szCs w:val="30"/>
                <w:lang w:bidi="bn-BD"/>
                <w14:ligatures w14:val="standardContextual"/>
              </w:rPr>
              <w:tab/>
            </w:r>
            <w:r w:rsidRPr="004B229E">
              <w:rPr>
                <w:rStyle w:val="Hyperlink"/>
                <w:noProof/>
              </w:rPr>
              <w:t>Research Questions</w:t>
            </w:r>
            <w:r>
              <w:rPr>
                <w:noProof/>
                <w:webHidden/>
              </w:rPr>
              <w:tab/>
            </w:r>
            <w:r>
              <w:rPr>
                <w:noProof/>
                <w:webHidden/>
              </w:rPr>
              <w:fldChar w:fldCharType="begin"/>
            </w:r>
            <w:r>
              <w:rPr>
                <w:noProof/>
                <w:webHidden/>
              </w:rPr>
              <w:instrText xml:space="preserve"> PAGEREF _Toc235635302 \h </w:instrText>
            </w:r>
            <w:r>
              <w:rPr>
                <w:noProof/>
                <w:webHidden/>
              </w:rPr>
            </w:r>
            <w:r>
              <w:rPr>
                <w:noProof/>
                <w:webHidden/>
              </w:rPr>
              <w:fldChar w:fldCharType="separate"/>
            </w:r>
            <w:r>
              <w:rPr>
                <w:noProof/>
                <w:webHidden/>
              </w:rPr>
              <w:t>17</w:t>
            </w:r>
            <w:r>
              <w:rPr>
                <w:noProof/>
                <w:webHidden/>
              </w:rPr>
              <w:fldChar w:fldCharType="end"/>
            </w:r>
          </w:hyperlink>
        </w:p>
        <w:p w14:paraId="586AE9A6" w14:textId="45699C28" w:rsidR="0040781B" w:rsidRDefault="0040781B">
          <w:pPr>
            <w:pStyle w:val="TOC1"/>
            <w:tabs>
              <w:tab w:val="left" w:pos="660"/>
              <w:tab w:val="right" w:leader="dot" w:pos="9020"/>
            </w:tabs>
            <w:rPr>
              <w:rFonts w:eastAsiaTheme="minorEastAsia" w:cstheme="minorBidi"/>
              <w:b w:val="0"/>
              <w:bCs w:val="0"/>
              <w:caps w:val="0"/>
              <w:noProof/>
              <w:kern w:val="2"/>
              <w:sz w:val="24"/>
              <w:szCs w:val="30"/>
              <w:lang w:bidi="bn-BD"/>
              <w14:ligatures w14:val="standardContextual"/>
            </w:rPr>
          </w:pPr>
          <w:hyperlink w:anchor="_Toc235635303" w:history="1">
            <w:r w:rsidRPr="004B229E">
              <w:rPr>
                <w:rStyle w:val="Hyperlink"/>
                <w:noProof/>
              </w:rPr>
              <w:t>1.6</w:t>
            </w:r>
            <w:r>
              <w:rPr>
                <w:rFonts w:eastAsiaTheme="minorEastAsia" w:cstheme="minorBidi"/>
                <w:b w:val="0"/>
                <w:bCs w:val="0"/>
                <w:caps w:val="0"/>
                <w:noProof/>
                <w:kern w:val="2"/>
                <w:sz w:val="24"/>
                <w:szCs w:val="30"/>
                <w:lang w:bidi="bn-BD"/>
                <w14:ligatures w14:val="standardContextual"/>
              </w:rPr>
              <w:tab/>
            </w:r>
            <w:r w:rsidRPr="004B229E">
              <w:rPr>
                <w:rStyle w:val="Hyperlink"/>
                <w:noProof/>
              </w:rPr>
              <w:t>Motivations</w:t>
            </w:r>
            <w:r>
              <w:rPr>
                <w:noProof/>
                <w:webHidden/>
              </w:rPr>
              <w:tab/>
            </w:r>
            <w:r>
              <w:rPr>
                <w:noProof/>
                <w:webHidden/>
              </w:rPr>
              <w:fldChar w:fldCharType="begin"/>
            </w:r>
            <w:r>
              <w:rPr>
                <w:noProof/>
                <w:webHidden/>
              </w:rPr>
              <w:instrText xml:space="preserve"> PAGEREF _Toc235635303 \h </w:instrText>
            </w:r>
            <w:r>
              <w:rPr>
                <w:noProof/>
                <w:webHidden/>
              </w:rPr>
            </w:r>
            <w:r>
              <w:rPr>
                <w:noProof/>
                <w:webHidden/>
              </w:rPr>
              <w:fldChar w:fldCharType="separate"/>
            </w:r>
            <w:r>
              <w:rPr>
                <w:noProof/>
                <w:webHidden/>
              </w:rPr>
              <w:t>17</w:t>
            </w:r>
            <w:r>
              <w:rPr>
                <w:noProof/>
                <w:webHidden/>
              </w:rPr>
              <w:fldChar w:fldCharType="end"/>
            </w:r>
          </w:hyperlink>
        </w:p>
        <w:p w14:paraId="189260A5" w14:textId="1A93913F" w:rsidR="0040781B" w:rsidRDefault="0040781B">
          <w:pPr>
            <w:pStyle w:val="TOC1"/>
            <w:tabs>
              <w:tab w:val="left" w:pos="660"/>
              <w:tab w:val="right" w:leader="dot" w:pos="9020"/>
            </w:tabs>
            <w:rPr>
              <w:rFonts w:eastAsiaTheme="minorEastAsia" w:cstheme="minorBidi"/>
              <w:b w:val="0"/>
              <w:bCs w:val="0"/>
              <w:caps w:val="0"/>
              <w:noProof/>
              <w:kern w:val="2"/>
              <w:sz w:val="24"/>
              <w:szCs w:val="30"/>
              <w:lang w:bidi="bn-BD"/>
              <w14:ligatures w14:val="standardContextual"/>
            </w:rPr>
          </w:pPr>
          <w:hyperlink w:anchor="_Toc235635304" w:history="1">
            <w:r w:rsidRPr="004B229E">
              <w:rPr>
                <w:rStyle w:val="Hyperlink"/>
                <w:noProof/>
              </w:rPr>
              <w:t>1.7</w:t>
            </w:r>
            <w:r>
              <w:rPr>
                <w:rFonts w:eastAsiaTheme="minorEastAsia" w:cstheme="minorBidi"/>
                <w:b w:val="0"/>
                <w:bCs w:val="0"/>
                <w:caps w:val="0"/>
                <w:noProof/>
                <w:kern w:val="2"/>
                <w:sz w:val="24"/>
                <w:szCs w:val="30"/>
                <w:lang w:bidi="bn-BD"/>
                <w14:ligatures w14:val="standardContextual"/>
              </w:rPr>
              <w:tab/>
            </w:r>
            <w:r w:rsidRPr="004B229E">
              <w:rPr>
                <w:rStyle w:val="Hyperlink"/>
                <w:noProof/>
              </w:rPr>
              <w:t>Flow of Research</w:t>
            </w:r>
            <w:r>
              <w:rPr>
                <w:noProof/>
                <w:webHidden/>
              </w:rPr>
              <w:tab/>
            </w:r>
            <w:r>
              <w:rPr>
                <w:noProof/>
                <w:webHidden/>
              </w:rPr>
              <w:fldChar w:fldCharType="begin"/>
            </w:r>
            <w:r>
              <w:rPr>
                <w:noProof/>
                <w:webHidden/>
              </w:rPr>
              <w:instrText xml:space="preserve"> PAGEREF _Toc235635304 \h </w:instrText>
            </w:r>
            <w:r>
              <w:rPr>
                <w:noProof/>
                <w:webHidden/>
              </w:rPr>
            </w:r>
            <w:r>
              <w:rPr>
                <w:noProof/>
                <w:webHidden/>
              </w:rPr>
              <w:fldChar w:fldCharType="separate"/>
            </w:r>
            <w:r>
              <w:rPr>
                <w:noProof/>
                <w:webHidden/>
              </w:rPr>
              <w:t>18</w:t>
            </w:r>
            <w:r>
              <w:rPr>
                <w:noProof/>
                <w:webHidden/>
              </w:rPr>
              <w:fldChar w:fldCharType="end"/>
            </w:r>
          </w:hyperlink>
        </w:p>
        <w:p w14:paraId="42925D87" w14:textId="39EEF3E4" w:rsidR="0040781B" w:rsidRDefault="0040781B">
          <w:pPr>
            <w:pStyle w:val="TOC1"/>
            <w:tabs>
              <w:tab w:val="left" w:pos="660"/>
              <w:tab w:val="right" w:leader="dot" w:pos="9020"/>
            </w:tabs>
            <w:rPr>
              <w:rFonts w:eastAsiaTheme="minorEastAsia" w:cstheme="minorBidi"/>
              <w:b w:val="0"/>
              <w:bCs w:val="0"/>
              <w:caps w:val="0"/>
              <w:noProof/>
              <w:kern w:val="2"/>
              <w:sz w:val="24"/>
              <w:szCs w:val="30"/>
              <w:lang w:bidi="bn-BD"/>
              <w14:ligatures w14:val="standardContextual"/>
            </w:rPr>
          </w:pPr>
          <w:hyperlink w:anchor="_Toc235635305" w:history="1">
            <w:r w:rsidRPr="004B229E">
              <w:rPr>
                <w:rStyle w:val="Hyperlink"/>
                <w:noProof/>
              </w:rPr>
              <w:t>1.8</w:t>
            </w:r>
            <w:r>
              <w:rPr>
                <w:rFonts w:eastAsiaTheme="minorEastAsia" w:cstheme="minorBidi"/>
                <w:b w:val="0"/>
                <w:bCs w:val="0"/>
                <w:caps w:val="0"/>
                <w:noProof/>
                <w:kern w:val="2"/>
                <w:sz w:val="24"/>
                <w:szCs w:val="30"/>
                <w:lang w:bidi="bn-BD"/>
                <w14:ligatures w14:val="standardContextual"/>
              </w:rPr>
              <w:tab/>
            </w:r>
            <w:r w:rsidRPr="004B229E">
              <w:rPr>
                <w:rStyle w:val="Hyperlink"/>
                <w:noProof/>
              </w:rPr>
              <w:t>Significance of the Research</w:t>
            </w:r>
            <w:r>
              <w:rPr>
                <w:noProof/>
                <w:webHidden/>
              </w:rPr>
              <w:tab/>
            </w:r>
            <w:r>
              <w:rPr>
                <w:noProof/>
                <w:webHidden/>
              </w:rPr>
              <w:fldChar w:fldCharType="begin"/>
            </w:r>
            <w:r>
              <w:rPr>
                <w:noProof/>
                <w:webHidden/>
              </w:rPr>
              <w:instrText xml:space="preserve"> PAGEREF _Toc235635305 \h </w:instrText>
            </w:r>
            <w:r>
              <w:rPr>
                <w:noProof/>
                <w:webHidden/>
              </w:rPr>
            </w:r>
            <w:r>
              <w:rPr>
                <w:noProof/>
                <w:webHidden/>
              </w:rPr>
              <w:fldChar w:fldCharType="separate"/>
            </w:r>
            <w:r>
              <w:rPr>
                <w:noProof/>
                <w:webHidden/>
              </w:rPr>
              <w:t>19</w:t>
            </w:r>
            <w:r>
              <w:rPr>
                <w:noProof/>
                <w:webHidden/>
              </w:rPr>
              <w:fldChar w:fldCharType="end"/>
            </w:r>
          </w:hyperlink>
        </w:p>
        <w:p w14:paraId="041AD7BE" w14:textId="25F6D1E7" w:rsidR="0040781B" w:rsidRDefault="0040781B">
          <w:pPr>
            <w:pStyle w:val="TOC1"/>
            <w:tabs>
              <w:tab w:val="left" w:pos="660"/>
              <w:tab w:val="right" w:leader="dot" w:pos="9020"/>
            </w:tabs>
            <w:rPr>
              <w:rFonts w:eastAsiaTheme="minorEastAsia" w:cstheme="minorBidi"/>
              <w:b w:val="0"/>
              <w:bCs w:val="0"/>
              <w:caps w:val="0"/>
              <w:noProof/>
              <w:kern w:val="2"/>
              <w:sz w:val="24"/>
              <w:szCs w:val="30"/>
              <w:lang w:bidi="bn-BD"/>
              <w14:ligatures w14:val="standardContextual"/>
            </w:rPr>
          </w:pPr>
          <w:hyperlink w:anchor="_Toc235635306" w:history="1">
            <w:r w:rsidRPr="004B229E">
              <w:rPr>
                <w:rStyle w:val="Hyperlink"/>
                <w:noProof/>
              </w:rPr>
              <w:t>1.9</w:t>
            </w:r>
            <w:r>
              <w:rPr>
                <w:rFonts w:eastAsiaTheme="minorEastAsia" w:cstheme="minorBidi"/>
                <w:b w:val="0"/>
                <w:bCs w:val="0"/>
                <w:caps w:val="0"/>
                <w:noProof/>
                <w:kern w:val="2"/>
                <w:sz w:val="24"/>
                <w:szCs w:val="30"/>
                <w:lang w:bidi="bn-BD"/>
                <w14:ligatures w14:val="standardContextual"/>
              </w:rPr>
              <w:tab/>
            </w:r>
            <w:r w:rsidRPr="004B229E">
              <w:rPr>
                <w:rStyle w:val="Hyperlink"/>
                <w:noProof/>
              </w:rPr>
              <w:t>Research Contribution</w:t>
            </w:r>
            <w:r>
              <w:rPr>
                <w:noProof/>
                <w:webHidden/>
              </w:rPr>
              <w:tab/>
            </w:r>
            <w:r>
              <w:rPr>
                <w:noProof/>
                <w:webHidden/>
              </w:rPr>
              <w:fldChar w:fldCharType="begin"/>
            </w:r>
            <w:r>
              <w:rPr>
                <w:noProof/>
                <w:webHidden/>
              </w:rPr>
              <w:instrText xml:space="preserve"> PAGEREF _Toc235635306 \h </w:instrText>
            </w:r>
            <w:r>
              <w:rPr>
                <w:noProof/>
                <w:webHidden/>
              </w:rPr>
            </w:r>
            <w:r>
              <w:rPr>
                <w:noProof/>
                <w:webHidden/>
              </w:rPr>
              <w:fldChar w:fldCharType="separate"/>
            </w:r>
            <w:r>
              <w:rPr>
                <w:noProof/>
                <w:webHidden/>
              </w:rPr>
              <w:t>19</w:t>
            </w:r>
            <w:r>
              <w:rPr>
                <w:noProof/>
                <w:webHidden/>
              </w:rPr>
              <w:fldChar w:fldCharType="end"/>
            </w:r>
          </w:hyperlink>
        </w:p>
        <w:p w14:paraId="14D34362" w14:textId="7A381A07" w:rsidR="0040781B" w:rsidRDefault="0040781B">
          <w:pPr>
            <w:pStyle w:val="TOC1"/>
            <w:tabs>
              <w:tab w:val="left" w:pos="660"/>
              <w:tab w:val="right" w:leader="dot" w:pos="9020"/>
            </w:tabs>
            <w:rPr>
              <w:rFonts w:eastAsiaTheme="minorEastAsia" w:cstheme="minorBidi"/>
              <w:b w:val="0"/>
              <w:bCs w:val="0"/>
              <w:caps w:val="0"/>
              <w:noProof/>
              <w:kern w:val="2"/>
              <w:sz w:val="24"/>
              <w:szCs w:val="30"/>
              <w:lang w:bidi="bn-BD"/>
              <w14:ligatures w14:val="standardContextual"/>
            </w:rPr>
          </w:pPr>
          <w:hyperlink w:anchor="_Toc235635307" w:history="1">
            <w:r w:rsidRPr="004B229E">
              <w:rPr>
                <w:rStyle w:val="Hyperlink"/>
                <w:noProof/>
              </w:rPr>
              <w:t>1.10</w:t>
            </w:r>
            <w:r>
              <w:rPr>
                <w:rFonts w:eastAsiaTheme="minorEastAsia" w:cstheme="minorBidi"/>
                <w:b w:val="0"/>
                <w:bCs w:val="0"/>
                <w:caps w:val="0"/>
                <w:noProof/>
                <w:kern w:val="2"/>
                <w:sz w:val="24"/>
                <w:szCs w:val="30"/>
                <w:lang w:bidi="bn-BD"/>
                <w14:ligatures w14:val="standardContextual"/>
              </w:rPr>
              <w:tab/>
            </w:r>
            <w:r w:rsidRPr="004B229E">
              <w:rPr>
                <w:rStyle w:val="Hyperlink"/>
                <w:noProof/>
              </w:rPr>
              <w:t>Thesis Organization</w:t>
            </w:r>
            <w:r>
              <w:rPr>
                <w:noProof/>
                <w:webHidden/>
              </w:rPr>
              <w:tab/>
            </w:r>
            <w:r>
              <w:rPr>
                <w:noProof/>
                <w:webHidden/>
              </w:rPr>
              <w:fldChar w:fldCharType="begin"/>
            </w:r>
            <w:r>
              <w:rPr>
                <w:noProof/>
                <w:webHidden/>
              </w:rPr>
              <w:instrText xml:space="preserve"> PAGEREF _Toc235635307 \h </w:instrText>
            </w:r>
            <w:r>
              <w:rPr>
                <w:noProof/>
                <w:webHidden/>
              </w:rPr>
            </w:r>
            <w:r>
              <w:rPr>
                <w:noProof/>
                <w:webHidden/>
              </w:rPr>
              <w:fldChar w:fldCharType="separate"/>
            </w:r>
            <w:r>
              <w:rPr>
                <w:noProof/>
                <w:webHidden/>
              </w:rPr>
              <w:t>20</w:t>
            </w:r>
            <w:r>
              <w:rPr>
                <w:noProof/>
                <w:webHidden/>
              </w:rPr>
              <w:fldChar w:fldCharType="end"/>
            </w:r>
          </w:hyperlink>
        </w:p>
        <w:p w14:paraId="07CCB24A" w14:textId="4D0DAE57" w:rsidR="0040781B" w:rsidRDefault="0040781B">
          <w:pPr>
            <w:pStyle w:val="TOC1"/>
            <w:tabs>
              <w:tab w:val="left" w:pos="660"/>
              <w:tab w:val="right" w:leader="dot" w:pos="9020"/>
            </w:tabs>
            <w:rPr>
              <w:rFonts w:eastAsiaTheme="minorEastAsia" w:cstheme="minorBidi"/>
              <w:b w:val="0"/>
              <w:bCs w:val="0"/>
              <w:caps w:val="0"/>
              <w:noProof/>
              <w:kern w:val="2"/>
              <w:sz w:val="24"/>
              <w:szCs w:val="30"/>
              <w:lang w:bidi="bn-BD"/>
              <w14:ligatures w14:val="standardContextual"/>
            </w:rPr>
          </w:pPr>
          <w:hyperlink w:anchor="_Toc235635308" w:history="1">
            <w:r w:rsidRPr="004B229E">
              <w:rPr>
                <w:rStyle w:val="Hyperlink"/>
                <w:noProof/>
              </w:rPr>
              <w:t>1.11</w:t>
            </w:r>
            <w:r>
              <w:rPr>
                <w:rFonts w:eastAsiaTheme="minorEastAsia" w:cstheme="minorBidi"/>
                <w:b w:val="0"/>
                <w:bCs w:val="0"/>
                <w:caps w:val="0"/>
                <w:noProof/>
                <w:kern w:val="2"/>
                <w:sz w:val="24"/>
                <w:szCs w:val="30"/>
                <w:lang w:bidi="bn-BD"/>
                <w14:ligatures w14:val="standardContextual"/>
              </w:rPr>
              <w:tab/>
            </w:r>
            <w:r w:rsidRPr="004B229E">
              <w:rPr>
                <w:rStyle w:val="Hyperlink"/>
                <w:noProof/>
              </w:rPr>
              <w:t>Summary</w:t>
            </w:r>
            <w:r>
              <w:rPr>
                <w:noProof/>
                <w:webHidden/>
              </w:rPr>
              <w:tab/>
            </w:r>
            <w:r>
              <w:rPr>
                <w:noProof/>
                <w:webHidden/>
              </w:rPr>
              <w:fldChar w:fldCharType="begin"/>
            </w:r>
            <w:r>
              <w:rPr>
                <w:noProof/>
                <w:webHidden/>
              </w:rPr>
              <w:instrText xml:space="preserve"> PAGEREF _Toc235635308 \h </w:instrText>
            </w:r>
            <w:r>
              <w:rPr>
                <w:noProof/>
                <w:webHidden/>
              </w:rPr>
            </w:r>
            <w:r>
              <w:rPr>
                <w:noProof/>
                <w:webHidden/>
              </w:rPr>
              <w:fldChar w:fldCharType="separate"/>
            </w:r>
            <w:r>
              <w:rPr>
                <w:noProof/>
                <w:webHidden/>
              </w:rPr>
              <w:t>20</w:t>
            </w:r>
            <w:r>
              <w:rPr>
                <w:noProof/>
                <w:webHidden/>
              </w:rPr>
              <w:fldChar w:fldCharType="end"/>
            </w:r>
          </w:hyperlink>
        </w:p>
        <w:p w14:paraId="52E07063" w14:textId="35A4A503" w:rsidR="0040781B" w:rsidRDefault="0040781B">
          <w:pPr>
            <w:pStyle w:val="TOC1"/>
            <w:tabs>
              <w:tab w:val="right" w:leader="dot" w:pos="9020"/>
            </w:tabs>
            <w:rPr>
              <w:rFonts w:eastAsiaTheme="minorEastAsia" w:cstheme="minorBidi"/>
              <w:b w:val="0"/>
              <w:bCs w:val="0"/>
              <w:caps w:val="0"/>
              <w:noProof/>
              <w:kern w:val="2"/>
              <w:sz w:val="24"/>
              <w:szCs w:val="30"/>
              <w:lang w:bidi="bn-BD"/>
              <w14:ligatures w14:val="standardContextual"/>
            </w:rPr>
          </w:pPr>
          <w:hyperlink w:anchor="_Toc235635309" w:history="1">
            <w:r w:rsidRPr="004B229E">
              <w:rPr>
                <w:rStyle w:val="Hyperlink"/>
                <w:noProof/>
              </w:rPr>
              <w:t>Chapter</w:t>
            </w:r>
            <w:r w:rsidRPr="004B229E">
              <w:rPr>
                <w:rStyle w:val="Hyperlink"/>
                <w:noProof/>
                <w:spacing w:val="13"/>
              </w:rPr>
              <w:t xml:space="preserve"> </w:t>
            </w:r>
            <w:r w:rsidRPr="004B229E">
              <w:rPr>
                <w:rStyle w:val="Hyperlink"/>
                <w:noProof/>
              </w:rPr>
              <w:t>2</w:t>
            </w:r>
            <w:r>
              <w:rPr>
                <w:noProof/>
                <w:webHidden/>
              </w:rPr>
              <w:tab/>
            </w:r>
            <w:r>
              <w:rPr>
                <w:noProof/>
                <w:webHidden/>
              </w:rPr>
              <w:fldChar w:fldCharType="begin"/>
            </w:r>
            <w:r>
              <w:rPr>
                <w:noProof/>
                <w:webHidden/>
              </w:rPr>
              <w:instrText xml:space="preserve"> PAGEREF _Toc235635309 \h </w:instrText>
            </w:r>
            <w:r>
              <w:rPr>
                <w:noProof/>
                <w:webHidden/>
              </w:rPr>
            </w:r>
            <w:r>
              <w:rPr>
                <w:noProof/>
                <w:webHidden/>
              </w:rPr>
              <w:fldChar w:fldCharType="separate"/>
            </w:r>
            <w:r>
              <w:rPr>
                <w:noProof/>
                <w:webHidden/>
              </w:rPr>
              <w:t>21</w:t>
            </w:r>
            <w:r>
              <w:rPr>
                <w:noProof/>
                <w:webHidden/>
              </w:rPr>
              <w:fldChar w:fldCharType="end"/>
            </w:r>
          </w:hyperlink>
        </w:p>
        <w:p w14:paraId="074465F4" w14:textId="2BF12CD6" w:rsidR="0040781B" w:rsidRDefault="0040781B">
          <w:pPr>
            <w:pStyle w:val="TOC1"/>
            <w:tabs>
              <w:tab w:val="right" w:leader="dot" w:pos="9020"/>
            </w:tabs>
            <w:rPr>
              <w:rFonts w:eastAsiaTheme="minorEastAsia" w:cstheme="minorBidi"/>
              <w:b w:val="0"/>
              <w:bCs w:val="0"/>
              <w:caps w:val="0"/>
              <w:noProof/>
              <w:kern w:val="2"/>
              <w:sz w:val="24"/>
              <w:szCs w:val="30"/>
              <w:lang w:bidi="bn-BD"/>
              <w14:ligatures w14:val="standardContextual"/>
            </w:rPr>
          </w:pPr>
          <w:hyperlink w:anchor="_Toc235635310" w:history="1">
            <w:r w:rsidRPr="004B229E">
              <w:rPr>
                <w:rStyle w:val="Hyperlink"/>
                <w:noProof/>
              </w:rPr>
              <w:t>Literature Review</w:t>
            </w:r>
            <w:r>
              <w:rPr>
                <w:noProof/>
                <w:webHidden/>
              </w:rPr>
              <w:tab/>
            </w:r>
            <w:r>
              <w:rPr>
                <w:noProof/>
                <w:webHidden/>
              </w:rPr>
              <w:fldChar w:fldCharType="begin"/>
            </w:r>
            <w:r>
              <w:rPr>
                <w:noProof/>
                <w:webHidden/>
              </w:rPr>
              <w:instrText xml:space="preserve"> PAGEREF _Toc235635310 \h </w:instrText>
            </w:r>
            <w:r>
              <w:rPr>
                <w:noProof/>
                <w:webHidden/>
              </w:rPr>
            </w:r>
            <w:r>
              <w:rPr>
                <w:noProof/>
                <w:webHidden/>
              </w:rPr>
              <w:fldChar w:fldCharType="separate"/>
            </w:r>
            <w:r>
              <w:rPr>
                <w:noProof/>
                <w:webHidden/>
              </w:rPr>
              <w:t>21</w:t>
            </w:r>
            <w:r>
              <w:rPr>
                <w:noProof/>
                <w:webHidden/>
              </w:rPr>
              <w:fldChar w:fldCharType="end"/>
            </w:r>
          </w:hyperlink>
        </w:p>
        <w:p w14:paraId="6607E8E7" w14:textId="06FD3301" w:rsidR="0040781B" w:rsidRDefault="0040781B">
          <w:pPr>
            <w:pStyle w:val="TOC1"/>
            <w:tabs>
              <w:tab w:val="left" w:pos="660"/>
              <w:tab w:val="right" w:leader="dot" w:pos="9020"/>
            </w:tabs>
            <w:rPr>
              <w:rFonts w:eastAsiaTheme="minorEastAsia" w:cstheme="minorBidi"/>
              <w:b w:val="0"/>
              <w:bCs w:val="0"/>
              <w:caps w:val="0"/>
              <w:noProof/>
              <w:kern w:val="2"/>
              <w:sz w:val="24"/>
              <w:szCs w:val="30"/>
              <w:lang w:bidi="bn-BD"/>
              <w14:ligatures w14:val="standardContextual"/>
            </w:rPr>
          </w:pPr>
          <w:hyperlink w:anchor="_Toc235635311" w:history="1">
            <w:r w:rsidRPr="004B229E">
              <w:rPr>
                <w:rStyle w:val="Hyperlink"/>
                <w:noProof/>
              </w:rPr>
              <w:t>2.1</w:t>
            </w:r>
            <w:r>
              <w:rPr>
                <w:rFonts w:eastAsiaTheme="minorEastAsia" w:cstheme="minorBidi"/>
                <w:b w:val="0"/>
                <w:bCs w:val="0"/>
                <w:caps w:val="0"/>
                <w:noProof/>
                <w:kern w:val="2"/>
                <w:sz w:val="24"/>
                <w:szCs w:val="30"/>
                <w:lang w:bidi="bn-BD"/>
                <w14:ligatures w14:val="standardContextual"/>
              </w:rPr>
              <w:tab/>
            </w:r>
            <w:r w:rsidRPr="004B229E">
              <w:rPr>
                <w:rStyle w:val="Hyperlink"/>
                <w:noProof/>
              </w:rPr>
              <w:t>Introduction</w:t>
            </w:r>
            <w:r>
              <w:rPr>
                <w:noProof/>
                <w:webHidden/>
              </w:rPr>
              <w:tab/>
            </w:r>
            <w:r>
              <w:rPr>
                <w:noProof/>
                <w:webHidden/>
              </w:rPr>
              <w:fldChar w:fldCharType="begin"/>
            </w:r>
            <w:r>
              <w:rPr>
                <w:noProof/>
                <w:webHidden/>
              </w:rPr>
              <w:instrText xml:space="preserve"> PAGEREF _Toc235635311 \h </w:instrText>
            </w:r>
            <w:r>
              <w:rPr>
                <w:noProof/>
                <w:webHidden/>
              </w:rPr>
            </w:r>
            <w:r>
              <w:rPr>
                <w:noProof/>
                <w:webHidden/>
              </w:rPr>
              <w:fldChar w:fldCharType="separate"/>
            </w:r>
            <w:r>
              <w:rPr>
                <w:noProof/>
                <w:webHidden/>
              </w:rPr>
              <w:t>21</w:t>
            </w:r>
            <w:r>
              <w:rPr>
                <w:noProof/>
                <w:webHidden/>
              </w:rPr>
              <w:fldChar w:fldCharType="end"/>
            </w:r>
          </w:hyperlink>
        </w:p>
        <w:p w14:paraId="587EC6A6" w14:textId="4E70D610" w:rsidR="0040781B" w:rsidRDefault="0040781B">
          <w:pPr>
            <w:pStyle w:val="TOC1"/>
            <w:tabs>
              <w:tab w:val="left" w:pos="660"/>
              <w:tab w:val="right" w:leader="dot" w:pos="9020"/>
            </w:tabs>
            <w:rPr>
              <w:rFonts w:eastAsiaTheme="minorEastAsia" w:cstheme="minorBidi"/>
              <w:b w:val="0"/>
              <w:bCs w:val="0"/>
              <w:caps w:val="0"/>
              <w:noProof/>
              <w:kern w:val="2"/>
              <w:sz w:val="24"/>
              <w:szCs w:val="30"/>
              <w:lang w:bidi="bn-BD"/>
              <w14:ligatures w14:val="standardContextual"/>
            </w:rPr>
          </w:pPr>
          <w:hyperlink w:anchor="_Toc235635312" w:history="1">
            <w:r w:rsidRPr="004B229E">
              <w:rPr>
                <w:rStyle w:val="Hyperlink"/>
                <w:noProof/>
              </w:rPr>
              <w:t>2.2</w:t>
            </w:r>
            <w:r>
              <w:rPr>
                <w:rFonts w:eastAsiaTheme="minorEastAsia" w:cstheme="minorBidi"/>
                <w:b w:val="0"/>
                <w:bCs w:val="0"/>
                <w:caps w:val="0"/>
                <w:noProof/>
                <w:kern w:val="2"/>
                <w:sz w:val="24"/>
                <w:szCs w:val="30"/>
                <w:lang w:bidi="bn-BD"/>
                <w14:ligatures w14:val="standardContextual"/>
              </w:rPr>
              <w:tab/>
            </w:r>
            <w:r w:rsidRPr="004B229E">
              <w:rPr>
                <w:rStyle w:val="Hyperlink"/>
                <w:noProof/>
              </w:rPr>
              <w:t>Literature Review</w:t>
            </w:r>
            <w:r>
              <w:rPr>
                <w:noProof/>
                <w:webHidden/>
              </w:rPr>
              <w:tab/>
            </w:r>
            <w:r>
              <w:rPr>
                <w:noProof/>
                <w:webHidden/>
              </w:rPr>
              <w:fldChar w:fldCharType="begin"/>
            </w:r>
            <w:r>
              <w:rPr>
                <w:noProof/>
                <w:webHidden/>
              </w:rPr>
              <w:instrText xml:space="preserve"> PAGEREF _Toc235635312 \h </w:instrText>
            </w:r>
            <w:r>
              <w:rPr>
                <w:noProof/>
                <w:webHidden/>
              </w:rPr>
            </w:r>
            <w:r>
              <w:rPr>
                <w:noProof/>
                <w:webHidden/>
              </w:rPr>
              <w:fldChar w:fldCharType="separate"/>
            </w:r>
            <w:r>
              <w:rPr>
                <w:noProof/>
                <w:webHidden/>
              </w:rPr>
              <w:t>21</w:t>
            </w:r>
            <w:r>
              <w:rPr>
                <w:noProof/>
                <w:webHidden/>
              </w:rPr>
              <w:fldChar w:fldCharType="end"/>
            </w:r>
          </w:hyperlink>
        </w:p>
        <w:p w14:paraId="1297BB41" w14:textId="42BC5489" w:rsidR="0040781B" w:rsidRDefault="0040781B">
          <w:pPr>
            <w:pStyle w:val="TOC3"/>
            <w:tabs>
              <w:tab w:val="right" w:leader="dot" w:pos="9020"/>
            </w:tabs>
            <w:rPr>
              <w:rFonts w:eastAsiaTheme="minorEastAsia" w:cstheme="minorBidi"/>
              <w:i w:val="0"/>
              <w:iCs w:val="0"/>
              <w:noProof/>
              <w:kern w:val="2"/>
              <w:sz w:val="24"/>
              <w:szCs w:val="30"/>
              <w:lang w:bidi="bn-BD"/>
              <w14:ligatures w14:val="standardContextual"/>
            </w:rPr>
          </w:pPr>
          <w:hyperlink w:anchor="_Toc235635313" w:history="1">
            <w:r w:rsidRPr="004B229E">
              <w:rPr>
                <w:rStyle w:val="Hyperlink"/>
                <w:noProof/>
              </w:rPr>
              <w:t>2.2.1 The Clinical Problem and the Motivation For Computational Approaches</w:t>
            </w:r>
            <w:r>
              <w:rPr>
                <w:noProof/>
                <w:webHidden/>
              </w:rPr>
              <w:tab/>
            </w:r>
            <w:r>
              <w:rPr>
                <w:noProof/>
                <w:webHidden/>
              </w:rPr>
              <w:fldChar w:fldCharType="begin"/>
            </w:r>
            <w:r>
              <w:rPr>
                <w:noProof/>
                <w:webHidden/>
              </w:rPr>
              <w:instrText xml:space="preserve"> PAGEREF _Toc235635313 \h </w:instrText>
            </w:r>
            <w:r>
              <w:rPr>
                <w:noProof/>
                <w:webHidden/>
              </w:rPr>
            </w:r>
            <w:r>
              <w:rPr>
                <w:noProof/>
                <w:webHidden/>
              </w:rPr>
              <w:fldChar w:fldCharType="separate"/>
            </w:r>
            <w:r>
              <w:rPr>
                <w:noProof/>
                <w:webHidden/>
              </w:rPr>
              <w:t>21</w:t>
            </w:r>
            <w:r>
              <w:rPr>
                <w:noProof/>
                <w:webHidden/>
              </w:rPr>
              <w:fldChar w:fldCharType="end"/>
            </w:r>
          </w:hyperlink>
        </w:p>
        <w:p w14:paraId="61F76422" w14:textId="0894ABF0" w:rsidR="0040781B" w:rsidRDefault="0040781B">
          <w:pPr>
            <w:pStyle w:val="TOC3"/>
            <w:tabs>
              <w:tab w:val="right" w:leader="dot" w:pos="9020"/>
            </w:tabs>
            <w:rPr>
              <w:rFonts w:eastAsiaTheme="minorEastAsia" w:cstheme="minorBidi"/>
              <w:i w:val="0"/>
              <w:iCs w:val="0"/>
              <w:noProof/>
              <w:kern w:val="2"/>
              <w:sz w:val="24"/>
              <w:szCs w:val="30"/>
              <w:lang w:bidi="bn-BD"/>
              <w14:ligatures w14:val="standardContextual"/>
            </w:rPr>
          </w:pPr>
          <w:hyperlink w:anchor="_Toc235635314" w:history="1">
            <w:r w:rsidRPr="004B229E">
              <w:rPr>
                <w:rStyle w:val="Hyperlink"/>
                <w:noProof/>
              </w:rPr>
              <w:t>2.2.2 Supervised Machine Learning For PCOS Detection on Clinical Tabular Data</w:t>
            </w:r>
            <w:r>
              <w:rPr>
                <w:noProof/>
                <w:webHidden/>
              </w:rPr>
              <w:tab/>
            </w:r>
            <w:r>
              <w:rPr>
                <w:noProof/>
                <w:webHidden/>
              </w:rPr>
              <w:fldChar w:fldCharType="begin"/>
            </w:r>
            <w:r>
              <w:rPr>
                <w:noProof/>
                <w:webHidden/>
              </w:rPr>
              <w:instrText xml:space="preserve"> PAGEREF _Toc235635314 \h </w:instrText>
            </w:r>
            <w:r>
              <w:rPr>
                <w:noProof/>
                <w:webHidden/>
              </w:rPr>
            </w:r>
            <w:r>
              <w:rPr>
                <w:noProof/>
                <w:webHidden/>
              </w:rPr>
              <w:fldChar w:fldCharType="separate"/>
            </w:r>
            <w:r>
              <w:rPr>
                <w:noProof/>
                <w:webHidden/>
              </w:rPr>
              <w:t>22</w:t>
            </w:r>
            <w:r>
              <w:rPr>
                <w:noProof/>
                <w:webHidden/>
              </w:rPr>
              <w:fldChar w:fldCharType="end"/>
            </w:r>
          </w:hyperlink>
        </w:p>
        <w:p w14:paraId="6AC95D0B" w14:textId="4C2B4C59" w:rsidR="0040781B" w:rsidRDefault="0040781B">
          <w:pPr>
            <w:pStyle w:val="TOC3"/>
            <w:tabs>
              <w:tab w:val="right" w:leader="dot" w:pos="9020"/>
            </w:tabs>
            <w:rPr>
              <w:rFonts w:eastAsiaTheme="minorEastAsia" w:cstheme="minorBidi"/>
              <w:i w:val="0"/>
              <w:iCs w:val="0"/>
              <w:noProof/>
              <w:kern w:val="2"/>
              <w:sz w:val="24"/>
              <w:szCs w:val="30"/>
              <w:lang w:bidi="bn-BD"/>
              <w14:ligatures w14:val="standardContextual"/>
            </w:rPr>
          </w:pPr>
          <w:hyperlink w:anchor="_Toc235635315" w:history="1">
            <w:r w:rsidRPr="004B229E">
              <w:rPr>
                <w:rStyle w:val="Hyperlink"/>
                <w:noProof/>
              </w:rPr>
              <w:t>2.2.3 Deep Learning, Imaging and Multimodal Approaches</w:t>
            </w:r>
            <w:r>
              <w:rPr>
                <w:noProof/>
                <w:webHidden/>
              </w:rPr>
              <w:tab/>
            </w:r>
            <w:r>
              <w:rPr>
                <w:noProof/>
                <w:webHidden/>
              </w:rPr>
              <w:fldChar w:fldCharType="begin"/>
            </w:r>
            <w:r>
              <w:rPr>
                <w:noProof/>
                <w:webHidden/>
              </w:rPr>
              <w:instrText xml:space="preserve"> PAGEREF _Toc235635315 \h </w:instrText>
            </w:r>
            <w:r>
              <w:rPr>
                <w:noProof/>
                <w:webHidden/>
              </w:rPr>
            </w:r>
            <w:r>
              <w:rPr>
                <w:noProof/>
                <w:webHidden/>
              </w:rPr>
              <w:fldChar w:fldCharType="separate"/>
            </w:r>
            <w:r>
              <w:rPr>
                <w:noProof/>
                <w:webHidden/>
              </w:rPr>
              <w:t>24</w:t>
            </w:r>
            <w:r>
              <w:rPr>
                <w:noProof/>
                <w:webHidden/>
              </w:rPr>
              <w:fldChar w:fldCharType="end"/>
            </w:r>
          </w:hyperlink>
        </w:p>
        <w:p w14:paraId="4A035007" w14:textId="4FEB647E" w:rsidR="0040781B" w:rsidRDefault="0040781B">
          <w:pPr>
            <w:pStyle w:val="TOC3"/>
            <w:tabs>
              <w:tab w:val="right" w:leader="dot" w:pos="9020"/>
            </w:tabs>
            <w:rPr>
              <w:rFonts w:eastAsiaTheme="minorEastAsia" w:cstheme="minorBidi"/>
              <w:i w:val="0"/>
              <w:iCs w:val="0"/>
              <w:noProof/>
              <w:kern w:val="2"/>
              <w:sz w:val="24"/>
              <w:szCs w:val="30"/>
              <w:lang w:bidi="bn-BD"/>
              <w14:ligatures w14:val="standardContextual"/>
            </w:rPr>
          </w:pPr>
          <w:hyperlink w:anchor="_Toc235635316" w:history="1">
            <w:r w:rsidRPr="004B229E">
              <w:rPr>
                <w:rStyle w:val="Hyperlink"/>
                <w:noProof/>
              </w:rPr>
              <w:t>2.2.4 Scope boundary: PCOS Heterogeneity and Phenotypic Subtyping</w:t>
            </w:r>
            <w:r>
              <w:rPr>
                <w:noProof/>
                <w:webHidden/>
              </w:rPr>
              <w:tab/>
            </w:r>
            <w:r>
              <w:rPr>
                <w:noProof/>
                <w:webHidden/>
              </w:rPr>
              <w:fldChar w:fldCharType="begin"/>
            </w:r>
            <w:r>
              <w:rPr>
                <w:noProof/>
                <w:webHidden/>
              </w:rPr>
              <w:instrText xml:space="preserve"> PAGEREF _Toc235635316 \h </w:instrText>
            </w:r>
            <w:r>
              <w:rPr>
                <w:noProof/>
                <w:webHidden/>
              </w:rPr>
            </w:r>
            <w:r>
              <w:rPr>
                <w:noProof/>
                <w:webHidden/>
              </w:rPr>
              <w:fldChar w:fldCharType="separate"/>
            </w:r>
            <w:r>
              <w:rPr>
                <w:noProof/>
                <w:webHidden/>
              </w:rPr>
              <w:t>25</w:t>
            </w:r>
            <w:r>
              <w:rPr>
                <w:noProof/>
                <w:webHidden/>
              </w:rPr>
              <w:fldChar w:fldCharType="end"/>
            </w:r>
          </w:hyperlink>
        </w:p>
        <w:p w14:paraId="7C21FF12" w14:textId="50326A49" w:rsidR="0040781B" w:rsidRDefault="0040781B">
          <w:pPr>
            <w:pStyle w:val="TOC3"/>
            <w:tabs>
              <w:tab w:val="right" w:leader="dot" w:pos="9020"/>
            </w:tabs>
            <w:rPr>
              <w:rFonts w:eastAsiaTheme="minorEastAsia" w:cstheme="minorBidi"/>
              <w:i w:val="0"/>
              <w:iCs w:val="0"/>
              <w:noProof/>
              <w:kern w:val="2"/>
              <w:sz w:val="24"/>
              <w:szCs w:val="30"/>
              <w:lang w:bidi="bn-BD"/>
              <w14:ligatures w14:val="standardContextual"/>
            </w:rPr>
          </w:pPr>
          <w:hyperlink w:anchor="_Toc235635317" w:history="1">
            <w:r w:rsidRPr="004B229E">
              <w:rPr>
                <w:rStyle w:val="Hyperlink"/>
                <w:noProof/>
              </w:rPr>
              <w:t>2.2.5 Graph Neural Networks</w:t>
            </w:r>
            <w:r>
              <w:rPr>
                <w:noProof/>
                <w:webHidden/>
              </w:rPr>
              <w:tab/>
            </w:r>
            <w:r>
              <w:rPr>
                <w:noProof/>
                <w:webHidden/>
              </w:rPr>
              <w:fldChar w:fldCharType="begin"/>
            </w:r>
            <w:r>
              <w:rPr>
                <w:noProof/>
                <w:webHidden/>
              </w:rPr>
              <w:instrText xml:space="preserve"> PAGEREF _Toc235635317 \h </w:instrText>
            </w:r>
            <w:r>
              <w:rPr>
                <w:noProof/>
                <w:webHidden/>
              </w:rPr>
            </w:r>
            <w:r>
              <w:rPr>
                <w:noProof/>
                <w:webHidden/>
              </w:rPr>
              <w:fldChar w:fldCharType="separate"/>
            </w:r>
            <w:r>
              <w:rPr>
                <w:noProof/>
                <w:webHidden/>
              </w:rPr>
              <w:t>26</w:t>
            </w:r>
            <w:r>
              <w:rPr>
                <w:noProof/>
                <w:webHidden/>
              </w:rPr>
              <w:fldChar w:fldCharType="end"/>
            </w:r>
          </w:hyperlink>
        </w:p>
        <w:p w14:paraId="3F435046" w14:textId="3F75A3E6" w:rsidR="0040781B" w:rsidRDefault="0040781B">
          <w:pPr>
            <w:pStyle w:val="TOC3"/>
            <w:tabs>
              <w:tab w:val="right" w:leader="dot" w:pos="9020"/>
            </w:tabs>
            <w:rPr>
              <w:rFonts w:eastAsiaTheme="minorEastAsia" w:cstheme="minorBidi"/>
              <w:i w:val="0"/>
              <w:iCs w:val="0"/>
              <w:noProof/>
              <w:kern w:val="2"/>
              <w:sz w:val="24"/>
              <w:szCs w:val="30"/>
              <w:lang w:bidi="bn-BD"/>
              <w14:ligatures w14:val="standardContextual"/>
            </w:rPr>
          </w:pPr>
          <w:hyperlink w:anchor="_Toc235635318" w:history="1">
            <w:r w:rsidRPr="004B229E">
              <w:rPr>
                <w:rStyle w:val="Hyperlink"/>
                <w:noProof/>
              </w:rPr>
              <w:t>2.2.6 Graph Neural Networks on Tabular Data</w:t>
            </w:r>
            <w:r>
              <w:rPr>
                <w:noProof/>
                <w:webHidden/>
              </w:rPr>
              <w:tab/>
            </w:r>
            <w:r>
              <w:rPr>
                <w:noProof/>
                <w:webHidden/>
              </w:rPr>
              <w:fldChar w:fldCharType="begin"/>
            </w:r>
            <w:r>
              <w:rPr>
                <w:noProof/>
                <w:webHidden/>
              </w:rPr>
              <w:instrText xml:space="preserve"> PAGEREF _Toc235635318 \h </w:instrText>
            </w:r>
            <w:r>
              <w:rPr>
                <w:noProof/>
                <w:webHidden/>
              </w:rPr>
            </w:r>
            <w:r>
              <w:rPr>
                <w:noProof/>
                <w:webHidden/>
              </w:rPr>
              <w:fldChar w:fldCharType="separate"/>
            </w:r>
            <w:r>
              <w:rPr>
                <w:noProof/>
                <w:webHidden/>
              </w:rPr>
              <w:t>27</w:t>
            </w:r>
            <w:r>
              <w:rPr>
                <w:noProof/>
                <w:webHidden/>
              </w:rPr>
              <w:fldChar w:fldCharType="end"/>
            </w:r>
          </w:hyperlink>
        </w:p>
        <w:p w14:paraId="146B554A" w14:textId="48DB9553" w:rsidR="0040781B" w:rsidRDefault="0040781B">
          <w:pPr>
            <w:pStyle w:val="TOC3"/>
            <w:tabs>
              <w:tab w:val="right" w:leader="dot" w:pos="9020"/>
            </w:tabs>
            <w:rPr>
              <w:rFonts w:eastAsiaTheme="minorEastAsia" w:cstheme="minorBidi"/>
              <w:i w:val="0"/>
              <w:iCs w:val="0"/>
              <w:noProof/>
              <w:kern w:val="2"/>
              <w:sz w:val="24"/>
              <w:szCs w:val="30"/>
              <w:lang w:bidi="bn-BD"/>
              <w14:ligatures w14:val="standardContextual"/>
            </w:rPr>
          </w:pPr>
          <w:hyperlink w:anchor="_Toc235635319" w:history="1">
            <w:r w:rsidRPr="004B229E">
              <w:rPr>
                <w:rStyle w:val="Hyperlink"/>
                <w:noProof/>
              </w:rPr>
              <w:t>2.2.7 Graph Neural Networks on Patient-Similarity Graphs</w:t>
            </w:r>
            <w:r>
              <w:rPr>
                <w:noProof/>
                <w:webHidden/>
              </w:rPr>
              <w:tab/>
            </w:r>
            <w:r>
              <w:rPr>
                <w:noProof/>
                <w:webHidden/>
              </w:rPr>
              <w:fldChar w:fldCharType="begin"/>
            </w:r>
            <w:r>
              <w:rPr>
                <w:noProof/>
                <w:webHidden/>
              </w:rPr>
              <w:instrText xml:space="preserve"> PAGEREF _Toc235635319 \h </w:instrText>
            </w:r>
            <w:r>
              <w:rPr>
                <w:noProof/>
                <w:webHidden/>
              </w:rPr>
            </w:r>
            <w:r>
              <w:rPr>
                <w:noProof/>
                <w:webHidden/>
              </w:rPr>
              <w:fldChar w:fldCharType="separate"/>
            </w:r>
            <w:r>
              <w:rPr>
                <w:noProof/>
                <w:webHidden/>
              </w:rPr>
              <w:t>28</w:t>
            </w:r>
            <w:r>
              <w:rPr>
                <w:noProof/>
                <w:webHidden/>
              </w:rPr>
              <w:fldChar w:fldCharType="end"/>
            </w:r>
          </w:hyperlink>
        </w:p>
        <w:p w14:paraId="74B3B2C6" w14:textId="2F065671" w:rsidR="0040781B" w:rsidRDefault="0040781B">
          <w:pPr>
            <w:pStyle w:val="TOC3"/>
            <w:tabs>
              <w:tab w:val="right" w:leader="dot" w:pos="9020"/>
            </w:tabs>
            <w:rPr>
              <w:rFonts w:eastAsiaTheme="minorEastAsia" w:cstheme="minorBidi"/>
              <w:i w:val="0"/>
              <w:iCs w:val="0"/>
              <w:noProof/>
              <w:kern w:val="2"/>
              <w:sz w:val="24"/>
              <w:szCs w:val="30"/>
              <w:lang w:bidi="bn-BD"/>
              <w14:ligatures w14:val="standardContextual"/>
            </w:rPr>
          </w:pPr>
          <w:hyperlink w:anchor="_Toc235635320" w:history="1">
            <w:r w:rsidRPr="004B229E">
              <w:rPr>
                <w:rStyle w:val="Hyperlink"/>
                <w:noProof/>
              </w:rPr>
              <w:t>2.2.8 Graph Methods in PCOS to Date</w:t>
            </w:r>
            <w:r>
              <w:rPr>
                <w:noProof/>
                <w:webHidden/>
              </w:rPr>
              <w:tab/>
            </w:r>
            <w:r>
              <w:rPr>
                <w:noProof/>
                <w:webHidden/>
              </w:rPr>
              <w:fldChar w:fldCharType="begin"/>
            </w:r>
            <w:r>
              <w:rPr>
                <w:noProof/>
                <w:webHidden/>
              </w:rPr>
              <w:instrText xml:space="preserve"> PAGEREF _Toc235635320 \h </w:instrText>
            </w:r>
            <w:r>
              <w:rPr>
                <w:noProof/>
                <w:webHidden/>
              </w:rPr>
            </w:r>
            <w:r>
              <w:rPr>
                <w:noProof/>
                <w:webHidden/>
              </w:rPr>
              <w:fldChar w:fldCharType="separate"/>
            </w:r>
            <w:r>
              <w:rPr>
                <w:noProof/>
                <w:webHidden/>
              </w:rPr>
              <w:t>29</w:t>
            </w:r>
            <w:r>
              <w:rPr>
                <w:noProof/>
                <w:webHidden/>
              </w:rPr>
              <w:fldChar w:fldCharType="end"/>
            </w:r>
          </w:hyperlink>
        </w:p>
        <w:p w14:paraId="2CDE4D4B" w14:textId="206AF591" w:rsidR="0040781B" w:rsidRDefault="0040781B">
          <w:pPr>
            <w:pStyle w:val="TOC3"/>
            <w:tabs>
              <w:tab w:val="right" w:leader="dot" w:pos="9020"/>
            </w:tabs>
            <w:rPr>
              <w:rFonts w:eastAsiaTheme="minorEastAsia" w:cstheme="minorBidi"/>
              <w:i w:val="0"/>
              <w:iCs w:val="0"/>
              <w:noProof/>
              <w:kern w:val="2"/>
              <w:sz w:val="24"/>
              <w:szCs w:val="30"/>
              <w:lang w:bidi="bn-BD"/>
              <w14:ligatures w14:val="standardContextual"/>
            </w:rPr>
          </w:pPr>
          <w:hyperlink w:anchor="_Toc235635321" w:history="1">
            <w:r w:rsidRPr="004B229E">
              <w:rPr>
                <w:rStyle w:val="Hyperlink"/>
                <w:noProof/>
              </w:rPr>
              <w:t>2.2.9 Comparative Summary</w:t>
            </w:r>
            <w:r>
              <w:rPr>
                <w:noProof/>
                <w:webHidden/>
              </w:rPr>
              <w:tab/>
            </w:r>
            <w:r>
              <w:rPr>
                <w:noProof/>
                <w:webHidden/>
              </w:rPr>
              <w:fldChar w:fldCharType="begin"/>
            </w:r>
            <w:r>
              <w:rPr>
                <w:noProof/>
                <w:webHidden/>
              </w:rPr>
              <w:instrText xml:space="preserve"> PAGEREF _Toc235635321 \h </w:instrText>
            </w:r>
            <w:r>
              <w:rPr>
                <w:noProof/>
                <w:webHidden/>
              </w:rPr>
            </w:r>
            <w:r>
              <w:rPr>
                <w:noProof/>
                <w:webHidden/>
              </w:rPr>
              <w:fldChar w:fldCharType="separate"/>
            </w:r>
            <w:r>
              <w:rPr>
                <w:noProof/>
                <w:webHidden/>
              </w:rPr>
              <w:t>30</w:t>
            </w:r>
            <w:r>
              <w:rPr>
                <w:noProof/>
                <w:webHidden/>
              </w:rPr>
              <w:fldChar w:fldCharType="end"/>
            </w:r>
          </w:hyperlink>
        </w:p>
        <w:p w14:paraId="6747F75B" w14:textId="4D222A88" w:rsidR="0040781B" w:rsidRDefault="0040781B">
          <w:pPr>
            <w:pStyle w:val="TOC1"/>
            <w:tabs>
              <w:tab w:val="left" w:pos="660"/>
              <w:tab w:val="right" w:leader="dot" w:pos="9020"/>
            </w:tabs>
            <w:rPr>
              <w:rFonts w:eastAsiaTheme="minorEastAsia" w:cstheme="minorBidi"/>
              <w:b w:val="0"/>
              <w:bCs w:val="0"/>
              <w:caps w:val="0"/>
              <w:noProof/>
              <w:kern w:val="2"/>
              <w:sz w:val="24"/>
              <w:szCs w:val="30"/>
              <w:lang w:bidi="bn-BD"/>
              <w14:ligatures w14:val="standardContextual"/>
            </w:rPr>
          </w:pPr>
          <w:hyperlink w:anchor="_Toc235635322" w:history="1">
            <w:r w:rsidRPr="004B229E">
              <w:rPr>
                <w:rStyle w:val="Hyperlink"/>
                <w:noProof/>
              </w:rPr>
              <w:t>2.3</w:t>
            </w:r>
            <w:r>
              <w:rPr>
                <w:rFonts w:eastAsiaTheme="minorEastAsia" w:cstheme="minorBidi"/>
                <w:b w:val="0"/>
                <w:bCs w:val="0"/>
                <w:caps w:val="0"/>
                <w:noProof/>
                <w:kern w:val="2"/>
                <w:sz w:val="24"/>
                <w:szCs w:val="30"/>
                <w:lang w:bidi="bn-BD"/>
                <w14:ligatures w14:val="standardContextual"/>
              </w:rPr>
              <w:tab/>
            </w:r>
            <w:r w:rsidRPr="004B229E">
              <w:rPr>
                <w:rStyle w:val="Hyperlink"/>
                <w:noProof/>
              </w:rPr>
              <w:t>Problem Analysis</w:t>
            </w:r>
            <w:r>
              <w:rPr>
                <w:noProof/>
                <w:webHidden/>
              </w:rPr>
              <w:tab/>
            </w:r>
            <w:r>
              <w:rPr>
                <w:noProof/>
                <w:webHidden/>
              </w:rPr>
              <w:fldChar w:fldCharType="begin"/>
            </w:r>
            <w:r>
              <w:rPr>
                <w:noProof/>
                <w:webHidden/>
              </w:rPr>
              <w:instrText xml:space="preserve"> PAGEREF _Toc235635322 \h </w:instrText>
            </w:r>
            <w:r>
              <w:rPr>
                <w:noProof/>
                <w:webHidden/>
              </w:rPr>
            </w:r>
            <w:r>
              <w:rPr>
                <w:noProof/>
                <w:webHidden/>
              </w:rPr>
              <w:fldChar w:fldCharType="separate"/>
            </w:r>
            <w:r>
              <w:rPr>
                <w:noProof/>
                <w:webHidden/>
              </w:rPr>
              <w:t>31</w:t>
            </w:r>
            <w:r>
              <w:rPr>
                <w:noProof/>
                <w:webHidden/>
              </w:rPr>
              <w:fldChar w:fldCharType="end"/>
            </w:r>
          </w:hyperlink>
        </w:p>
        <w:p w14:paraId="4EE95857" w14:textId="04E7BE3E" w:rsidR="0040781B" w:rsidRDefault="0040781B">
          <w:pPr>
            <w:pStyle w:val="TOC1"/>
            <w:tabs>
              <w:tab w:val="left" w:pos="660"/>
              <w:tab w:val="right" w:leader="dot" w:pos="9020"/>
            </w:tabs>
            <w:rPr>
              <w:rFonts w:eastAsiaTheme="minorEastAsia" w:cstheme="minorBidi"/>
              <w:b w:val="0"/>
              <w:bCs w:val="0"/>
              <w:caps w:val="0"/>
              <w:noProof/>
              <w:kern w:val="2"/>
              <w:sz w:val="24"/>
              <w:szCs w:val="30"/>
              <w:lang w:bidi="bn-BD"/>
              <w14:ligatures w14:val="standardContextual"/>
            </w:rPr>
          </w:pPr>
          <w:hyperlink w:anchor="_Toc235635323" w:history="1">
            <w:r w:rsidRPr="004B229E">
              <w:rPr>
                <w:rStyle w:val="Hyperlink"/>
                <w:noProof/>
              </w:rPr>
              <w:t>2.4</w:t>
            </w:r>
            <w:r>
              <w:rPr>
                <w:rFonts w:eastAsiaTheme="minorEastAsia" w:cstheme="minorBidi"/>
                <w:b w:val="0"/>
                <w:bCs w:val="0"/>
                <w:caps w:val="0"/>
                <w:noProof/>
                <w:kern w:val="2"/>
                <w:sz w:val="24"/>
                <w:szCs w:val="30"/>
                <w:lang w:bidi="bn-BD"/>
                <w14:ligatures w14:val="standardContextual"/>
              </w:rPr>
              <w:tab/>
            </w:r>
            <w:r w:rsidRPr="004B229E">
              <w:rPr>
                <w:rStyle w:val="Hyperlink"/>
                <w:noProof/>
              </w:rPr>
              <w:t>Summary</w:t>
            </w:r>
            <w:r>
              <w:rPr>
                <w:noProof/>
                <w:webHidden/>
              </w:rPr>
              <w:tab/>
            </w:r>
            <w:r>
              <w:rPr>
                <w:noProof/>
                <w:webHidden/>
              </w:rPr>
              <w:fldChar w:fldCharType="begin"/>
            </w:r>
            <w:r>
              <w:rPr>
                <w:noProof/>
                <w:webHidden/>
              </w:rPr>
              <w:instrText xml:space="preserve"> PAGEREF _Toc235635323 \h </w:instrText>
            </w:r>
            <w:r>
              <w:rPr>
                <w:noProof/>
                <w:webHidden/>
              </w:rPr>
            </w:r>
            <w:r>
              <w:rPr>
                <w:noProof/>
                <w:webHidden/>
              </w:rPr>
              <w:fldChar w:fldCharType="separate"/>
            </w:r>
            <w:r>
              <w:rPr>
                <w:noProof/>
                <w:webHidden/>
              </w:rPr>
              <w:t>32</w:t>
            </w:r>
            <w:r>
              <w:rPr>
                <w:noProof/>
                <w:webHidden/>
              </w:rPr>
              <w:fldChar w:fldCharType="end"/>
            </w:r>
          </w:hyperlink>
        </w:p>
        <w:p w14:paraId="68EEEC3A" w14:textId="68882AB7" w:rsidR="0040781B" w:rsidRDefault="0040781B">
          <w:pPr>
            <w:pStyle w:val="TOC1"/>
            <w:tabs>
              <w:tab w:val="right" w:leader="dot" w:pos="9020"/>
            </w:tabs>
            <w:rPr>
              <w:rFonts w:eastAsiaTheme="minorEastAsia" w:cstheme="minorBidi"/>
              <w:b w:val="0"/>
              <w:bCs w:val="0"/>
              <w:caps w:val="0"/>
              <w:noProof/>
              <w:kern w:val="2"/>
              <w:sz w:val="24"/>
              <w:szCs w:val="30"/>
              <w:lang w:bidi="bn-BD"/>
              <w14:ligatures w14:val="standardContextual"/>
            </w:rPr>
          </w:pPr>
          <w:hyperlink w:anchor="_Toc235635324" w:history="1">
            <w:r w:rsidRPr="004B229E">
              <w:rPr>
                <w:rStyle w:val="Hyperlink"/>
                <w:noProof/>
              </w:rPr>
              <w:t>Chapter</w:t>
            </w:r>
            <w:r w:rsidRPr="004B229E">
              <w:rPr>
                <w:rStyle w:val="Hyperlink"/>
                <w:noProof/>
                <w:spacing w:val="13"/>
              </w:rPr>
              <w:t xml:space="preserve"> </w:t>
            </w:r>
            <w:r w:rsidRPr="004B229E">
              <w:rPr>
                <w:rStyle w:val="Hyperlink"/>
                <w:noProof/>
              </w:rPr>
              <w:t>3</w:t>
            </w:r>
            <w:r>
              <w:rPr>
                <w:noProof/>
                <w:webHidden/>
              </w:rPr>
              <w:tab/>
            </w:r>
            <w:r>
              <w:rPr>
                <w:noProof/>
                <w:webHidden/>
              </w:rPr>
              <w:fldChar w:fldCharType="begin"/>
            </w:r>
            <w:r>
              <w:rPr>
                <w:noProof/>
                <w:webHidden/>
              </w:rPr>
              <w:instrText xml:space="preserve"> PAGEREF _Toc235635324 \h </w:instrText>
            </w:r>
            <w:r>
              <w:rPr>
                <w:noProof/>
                <w:webHidden/>
              </w:rPr>
            </w:r>
            <w:r>
              <w:rPr>
                <w:noProof/>
                <w:webHidden/>
              </w:rPr>
              <w:fldChar w:fldCharType="separate"/>
            </w:r>
            <w:r>
              <w:rPr>
                <w:noProof/>
                <w:webHidden/>
              </w:rPr>
              <w:t>34</w:t>
            </w:r>
            <w:r>
              <w:rPr>
                <w:noProof/>
                <w:webHidden/>
              </w:rPr>
              <w:fldChar w:fldCharType="end"/>
            </w:r>
          </w:hyperlink>
        </w:p>
        <w:p w14:paraId="30E9591E" w14:textId="640F17B1" w:rsidR="0040781B" w:rsidRDefault="0040781B">
          <w:pPr>
            <w:pStyle w:val="TOC1"/>
            <w:tabs>
              <w:tab w:val="right" w:leader="dot" w:pos="9020"/>
            </w:tabs>
            <w:rPr>
              <w:rFonts w:eastAsiaTheme="minorEastAsia" w:cstheme="minorBidi"/>
              <w:b w:val="0"/>
              <w:bCs w:val="0"/>
              <w:caps w:val="0"/>
              <w:noProof/>
              <w:kern w:val="2"/>
              <w:sz w:val="24"/>
              <w:szCs w:val="30"/>
              <w:lang w:bidi="bn-BD"/>
              <w14:ligatures w14:val="standardContextual"/>
            </w:rPr>
          </w:pPr>
          <w:hyperlink w:anchor="_Toc235635325" w:history="1">
            <w:r w:rsidRPr="004B229E">
              <w:rPr>
                <w:rStyle w:val="Hyperlink"/>
                <w:noProof/>
              </w:rPr>
              <w:t>Proposed Model</w:t>
            </w:r>
            <w:r>
              <w:rPr>
                <w:noProof/>
                <w:webHidden/>
              </w:rPr>
              <w:tab/>
            </w:r>
            <w:r>
              <w:rPr>
                <w:noProof/>
                <w:webHidden/>
              </w:rPr>
              <w:fldChar w:fldCharType="begin"/>
            </w:r>
            <w:r>
              <w:rPr>
                <w:noProof/>
                <w:webHidden/>
              </w:rPr>
              <w:instrText xml:space="preserve"> PAGEREF _Toc235635325 \h </w:instrText>
            </w:r>
            <w:r>
              <w:rPr>
                <w:noProof/>
                <w:webHidden/>
              </w:rPr>
            </w:r>
            <w:r>
              <w:rPr>
                <w:noProof/>
                <w:webHidden/>
              </w:rPr>
              <w:fldChar w:fldCharType="separate"/>
            </w:r>
            <w:r>
              <w:rPr>
                <w:noProof/>
                <w:webHidden/>
              </w:rPr>
              <w:t>34</w:t>
            </w:r>
            <w:r>
              <w:rPr>
                <w:noProof/>
                <w:webHidden/>
              </w:rPr>
              <w:fldChar w:fldCharType="end"/>
            </w:r>
          </w:hyperlink>
        </w:p>
        <w:p w14:paraId="030CAAE5" w14:textId="2EAD77A8" w:rsidR="0040781B" w:rsidRDefault="0040781B">
          <w:pPr>
            <w:pStyle w:val="TOC1"/>
            <w:tabs>
              <w:tab w:val="left" w:pos="660"/>
              <w:tab w:val="right" w:leader="dot" w:pos="9020"/>
            </w:tabs>
            <w:rPr>
              <w:rFonts w:eastAsiaTheme="minorEastAsia" w:cstheme="minorBidi"/>
              <w:b w:val="0"/>
              <w:bCs w:val="0"/>
              <w:caps w:val="0"/>
              <w:noProof/>
              <w:kern w:val="2"/>
              <w:sz w:val="24"/>
              <w:szCs w:val="30"/>
              <w:lang w:bidi="bn-BD"/>
              <w14:ligatures w14:val="standardContextual"/>
            </w:rPr>
          </w:pPr>
          <w:hyperlink w:anchor="_Toc235635326" w:history="1">
            <w:r w:rsidRPr="004B229E">
              <w:rPr>
                <w:rStyle w:val="Hyperlink"/>
                <w:noProof/>
              </w:rPr>
              <w:t>3.1</w:t>
            </w:r>
            <w:r>
              <w:rPr>
                <w:rFonts w:eastAsiaTheme="minorEastAsia" w:cstheme="minorBidi"/>
                <w:b w:val="0"/>
                <w:bCs w:val="0"/>
                <w:caps w:val="0"/>
                <w:noProof/>
                <w:kern w:val="2"/>
                <w:sz w:val="24"/>
                <w:szCs w:val="30"/>
                <w:lang w:bidi="bn-BD"/>
                <w14:ligatures w14:val="standardContextual"/>
              </w:rPr>
              <w:tab/>
            </w:r>
            <w:r w:rsidRPr="004B229E">
              <w:rPr>
                <w:rStyle w:val="Hyperlink"/>
                <w:noProof/>
              </w:rPr>
              <w:t>Introduction</w:t>
            </w:r>
            <w:r>
              <w:rPr>
                <w:noProof/>
                <w:webHidden/>
              </w:rPr>
              <w:tab/>
            </w:r>
            <w:r>
              <w:rPr>
                <w:noProof/>
                <w:webHidden/>
              </w:rPr>
              <w:fldChar w:fldCharType="begin"/>
            </w:r>
            <w:r>
              <w:rPr>
                <w:noProof/>
                <w:webHidden/>
              </w:rPr>
              <w:instrText xml:space="preserve"> PAGEREF _Toc235635326 \h </w:instrText>
            </w:r>
            <w:r>
              <w:rPr>
                <w:noProof/>
                <w:webHidden/>
              </w:rPr>
            </w:r>
            <w:r>
              <w:rPr>
                <w:noProof/>
                <w:webHidden/>
              </w:rPr>
              <w:fldChar w:fldCharType="separate"/>
            </w:r>
            <w:r>
              <w:rPr>
                <w:noProof/>
                <w:webHidden/>
              </w:rPr>
              <w:t>34</w:t>
            </w:r>
            <w:r>
              <w:rPr>
                <w:noProof/>
                <w:webHidden/>
              </w:rPr>
              <w:fldChar w:fldCharType="end"/>
            </w:r>
          </w:hyperlink>
        </w:p>
        <w:p w14:paraId="1804C240" w14:textId="18CB2968" w:rsidR="0040781B" w:rsidRDefault="0040781B">
          <w:pPr>
            <w:pStyle w:val="TOC1"/>
            <w:tabs>
              <w:tab w:val="left" w:pos="660"/>
              <w:tab w:val="right" w:leader="dot" w:pos="9020"/>
            </w:tabs>
            <w:rPr>
              <w:rFonts w:eastAsiaTheme="minorEastAsia" w:cstheme="minorBidi"/>
              <w:b w:val="0"/>
              <w:bCs w:val="0"/>
              <w:caps w:val="0"/>
              <w:noProof/>
              <w:kern w:val="2"/>
              <w:sz w:val="24"/>
              <w:szCs w:val="30"/>
              <w:lang w:bidi="bn-BD"/>
              <w14:ligatures w14:val="standardContextual"/>
            </w:rPr>
          </w:pPr>
          <w:hyperlink w:anchor="_Toc235635327" w:history="1">
            <w:r w:rsidRPr="004B229E">
              <w:rPr>
                <w:rStyle w:val="Hyperlink"/>
                <w:noProof/>
              </w:rPr>
              <w:t>3.2</w:t>
            </w:r>
            <w:r>
              <w:rPr>
                <w:rFonts w:eastAsiaTheme="minorEastAsia" w:cstheme="minorBidi"/>
                <w:b w:val="0"/>
                <w:bCs w:val="0"/>
                <w:caps w:val="0"/>
                <w:noProof/>
                <w:kern w:val="2"/>
                <w:sz w:val="24"/>
                <w:szCs w:val="30"/>
                <w:lang w:bidi="bn-BD"/>
                <w14:ligatures w14:val="standardContextual"/>
              </w:rPr>
              <w:tab/>
            </w:r>
            <w:r w:rsidRPr="004B229E">
              <w:rPr>
                <w:rStyle w:val="Hyperlink"/>
                <w:noProof/>
              </w:rPr>
              <w:t>Feasibility Analysis</w:t>
            </w:r>
            <w:r>
              <w:rPr>
                <w:noProof/>
                <w:webHidden/>
              </w:rPr>
              <w:tab/>
            </w:r>
            <w:r>
              <w:rPr>
                <w:noProof/>
                <w:webHidden/>
              </w:rPr>
              <w:fldChar w:fldCharType="begin"/>
            </w:r>
            <w:r>
              <w:rPr>
                <w:noProof/>
                <w:webHidden/>
              </w:rPr>
              <w:instrText xml:space="preserve"> PAGEREF _Toc235635327 \h </w:instrText>
            </w:r>
            <w:r>
              <w:rPr>
                <w:noProof/>
                <w:webHidden/>
              </w:rPr>
            </w:r>
            <w:r>
              <w:rPr>
                <w:noProof/>
                <w:webHidden/>
              </w:rPr>
              <w:fldChar w:fldCharType="separate"/>
            </w:r>
            <w:r>
              <w:rPr>
                <w:noProof/>
                <w:webHidden/>
              </w:rPr>
              <w:t>34</w:t>
            </w:r>
            <w:r>
              <w:rPr>
                <w:noProof/>
                <w:webHidden/>
              </w:rPr>
              <w:fldChar w:fldCharType="end"/>
            </w:r>
          </w:hyperlink>
        </w:p>
        <w:p w14:paraId="099CC76E" w14:textId="36962223" w:rsidR="0040781B" w:rsidRDefault="0040781B">
          <w:pPr>
            <w:pStyle w:val="TOC1"/>
            <w:tabs>
              <w:tab w:val="left" w:pos="660"/>
              <w:tab w:val="right" w:leader="dot" w:pos="9020"/>
            </w:tabs>
            <w:rPr>
              <w:rFonts w:eastAsiaTheme="minorEastAsia" w:cstheme="minorBidi"/>
              <w:b w:val="0"/>
              <w:bCs w:val="0"/>
              <w:caps w:val="0"/>
              <w:noProof/>
              <w:kern w:val="2"/>
              <w:sz w:val="24"/>
              <w:szCs w:val="30"/>
              <w:lang w:bidi="bn-BD"/>
              <w14:ligatures w14:val="standardContextual"/>
            </w:rPr>
          </w:pPr>
          <w:hyperlink w:anchor="_Toc235635328" w:history="1">
            <w:r w:rsidRPr="004B229E">
              <w:rPr>
                <w:rStyle w:val="Hyperlink"/>
                <w:noProof/>
              </w:rPr>
              <w:t>3.3</w:t>
            </w:r>
            <w:r>
              <w:rPr>
                <w:rFonts w:eastAsiaTheme="minorEastAsia" w:cstheme="minorBidi"/>
                <w:b w:val="0"/>
                <w:bCs w:val="0"/>
                <w:caps w:val="0"/>
                <w:noProof/>
                <w:kern w:val="2"/>
                <w:sz w:val="24"/>
                <w:szCs w:val="30"/>
                <w:lang w:bidi="bn-BD"/>
                <w14:ligatures w14:val="standardContextual"/>
              </w:rPr>
              <w:tab/>
            </w:r>
            <w:r w:rsidRPr="004B229E">
              <w:rPr>
                <w:rStyle w:val="Hyperlink"/>
                <w:noProof/>
              </w:rPr>
              <w:t>Requirement Analysis</w:t>
            </w:r>
            <w:r>
              <w:rPr>
                <w:noProof/>
                <w:webHidden/>
              </w:rPr>
              <w:tab/>
            </w:r>
            <w:r>
              <w:rPr>
                <w:noProof/>
                <w:webHidden/>
              </w:rPr>
              <w:fldChar w:fldCharType="begin"/>
            </w:r>
            <w:r>
              <w:rPr>
                <w:noProof/>
                <w:webHidden/>
              </w:rPr>
              <w:instrText xml:space="preserve"> PAGEREF _Toc235635328 \h </w:instrText>
            </w:r>
            <w:r>
              <w:rPr>
                <w:noProof/>
                <w:webHidden/>
              </w:rPr>
            </w:r>
            <w:r>
              <w:rPr>
                <w:noProof/>
                <w:webHidden/>
              </w:rPr>
              <w:fldChar w:fldCharType="separate"/>
            </w:r>
            <w:r>
              <w:rPr>
                <w:noProof/>
                <w:webHidden/>
              </w:rPr>
              <w:t>35</w:t>
            </w:r>
            <w:r>
              <w:rPr>
                <w:noProof/>
                <w:webHidden/>
              </w:rPr>
              <w:fldChar w:fldCharType="end"/>
            </w:r>
          </w:hyperlink>
        </w:p>
        <w:p w14:paraId="5E9B7796" w14:textId="2E6843FB" w:rsidR="0040781B" w:rsidRDefault="0040781B">
          <w:pPr>
            <w:pStyle w:val="TOC1"/>
            <w:tabs>
              <w:tab w:val="left" w:pos="660"/>
              <w:tab w:val="right" w:leader="dot" w:pos="9020"/>
            </w:tabs>
            <w:rPr>
              <w:rFonts w:eastAsiaTheme="minorEastAsia" w:cstheme="minorBidi"/>
              <w:b w:val="0"/>
              <w:bCs w:val="0"/>
              <w:caps w:val="0"/>
              <w:noProof/>
              <w:kern w:val="2"/>
              <w:sz w:val="24"/>
              <w:szCs w:val="30"/>
              <w:lang w:bidi="bn-BD"/>
              <w14:ligatures w14:val="standardContextual"/>
            </w:rPr>
          </w:pPr>
          <w:hyperlink w:anchor="_Toc235635329" w:history="1">
            <w:r w:rsidRPr="004B229E">
              <w:rPr>
                <w:rStyle w:val="Hyperlink"/>
                <w:noProof/>
              </w:rPr>
              <w:t>3.4</w:t>
            </w:r>
            <w:r>
              <w:rPr>
                <w:rFonts w:eastAsiaTheme="minorEastAsia" w:cstheme="minorBidi"/>
                <w:b w:val="0"/>
                <w:bCs w:val="0"/>
                <w:caps w:val="0"/>
                <w:noProof/>
                <w:kern w:val="2"/>
                <w:sz w:val="24"/>
                <w:szCs w:val="30"/>
                <w:lang w:bidi="bn-BD"/>
                <w14:ligatures w14:val="standardContextual"/>
              </w:rPr>
              <w:tab/>
            </w:r>
            <w:r w:rsidRPr="004B229E">
              <w:rPr>
                <w:rStyle w:val="Hyperlink"/>
                <w:noProof/>
              </w:rPr>
              <w:t>Research Methodology</w:t>
            </w:r>
            <w:r>
              <w:rPr>
                <w:noProof/>
                <w:webHidden/>
              </w:rPr>
              <w:tab/>
            </w:r>
            <w:r>
              <w:rPr>
                <w:noProof/>
                <w:webHidden/>
              </w:rPr>
              <w:fldChar w:fldCharType="begin"/>
            </w:r>
            <w:r>
              <w:rPr>
                <w:noProof/>
                <w:webHidden/>
              </w:rPr>
              <w:instrText xml:space="preserve"> PAGEREF _Toc235635329 \h </w:instrText>
            </w:r>
            <w:r>
              <w:rPr>
                <w:noProof/>
                <w:webHidden/>
              </w:rPr>
            </w:r>
            <w:r>
              <w:rPr>
                <w:noProof/>
                <w:webHidden/>
              </w:rPr>
              <w:fldChar w:fldCharType="separate"/>
            </w:r>
            <w:r>
              <w:rPr>
                <w:noProof/>
                <w:webHidden/>
              </w:rPr>
              <w:t>36</w:t>
            </w:r>
            <w:r>
              <w:rPr>
                <w:noProof/>
                <w:webHidden/>
              </w:rPr>
              <w:fldChar w:fldCharType="end"/>
            </w:r>
          </w:hyperlink>
        </w:p>
        <w:p w14:paraId="0D47B147" w14:textId="5B952513" w:rsidR="0040781B" w:rsidRDefault="0040781B">
          <w:pPr>
            <w:pStyle w:val="TOC3"/>
            <w:tabs>
              <w:tab w:val="right" w:leader="dot" w:pos="9020"/>
            </w:tabs>
            <w:rPr>
              <w:rFonts w:eastAsiaTheme="minorEastAsia" w:cstheme="minorBidi"/>
              <w:i w:val="0"/>
              <w:iCs w:val="0"/>
              <w:noProof/>
              <w:kern w:val="2"/>
              <w:sz w:val="24"/>
              <w:szCs w:val="30"/>
              <w:lang w:bidi="bn-BD"/>
              <w14:ligatures w14:val="standardContextual"/>
            </w:rPr>
          </w:pPr>
          <w:hyperlink w:anchor="_Toc235635330" w:history="1">
            <w:r w:rsidRPr="004B229E">
              <w:rPr>
                <w:rStyle w:val="Hyperlink"/>
                <w:noProof/>
              </w:rPr>
              <w:t>3.4.1 Dataset and Cohort Composition</w:t>
            </w:r>
            <w:r>
              <w:rPr>
                <w:noProof/>
                <w:webHidden/>
              </w:rPr>
              <w:tab/>
            </w:r>
            <w:r>
              <w:rPr>
                <w:noProof/>
                <w:webHidden/>
              </w:rPr>
              <w:fldChar w:fldCharType="begin"/>
            </w:r>
            <w:r>
              <w:rPr>
                <w:noProof/>
                <w:webHidden/>
              </w:rPr>
              <w:instrText xml:space="preserve"> PAGEREF _Toc235635330 \h </w:instrText>
            </w:r>
            <w:r>
              <w:rPr>
                <w:noProof/>
                <w:webHidden/>
              </w:rPr>
            </w:r>
            <w:r>
              <w:rPr>
                <w:noProof/>
                <w:webHidden/>
              </w:rPr>
              <w:fldChar w:fldCharType="separate"/>
            </w:r>
            <w:r>
              <w:rPr>
                <w:noProof/>
                <w:webHidden/>
              </w:rPr>
              <w:t>36</w:t>
            </w:r>
            <w:r>
              <w:rPr>
                <w:noProof/>
                <w:webHidden/>
              </w:rPr>
              <w:fldChar w:fldCharType="end"/>
            </w:r>
          </w:hyperlink>
        </w:p>
        <w:p w14:paraId="1268A6F8" w14:textId="62E50B01" w:rsidR="0040781B" w:rsidRDefault="0040781B">
          <w:pPr>
            <w:pStyle w:val="TOC3"/>
            <w:tabs>
              <w:tab w:val="right" w:leader="dot" w:pos="9020"/>
            </w:tabs>
            <w:rPr>
              <w:rFonts w:eastAsiaTheme="minorEastAsia" w:cstheme="minorBidi"/>
              <w:i w:val="0"/>
              <w:iCs w:val="0"/>
              <w:noProof/>
              <w:kern w:val="2"/>
              <w:sz w:val="24"/>
              <w:szCs w:val="30"/>
              <w:lang w:bidi="bn-BD"/>
              <w14:ligatures w14:val="standardContextual"/>
            </w:rPr>
          </w:pPr>
          <w:hyperlink w:anchor="_Toc235635331" w:history="1">
            <w:r w:rsidRPr="004B229E">
              <w:rPr>
                <w:rStyle w:val="Hyperlink"/>
                <w:noProof/>
              </w:rPr>
              <w:t>3.4.2 Data Cleaning and Encoding</w:t>
            </w:r>
            <w:r>
              <w:rPr>
                <w:noProof/>
                <w:webHidden/>
              </w:rPr>
              <w:tab/>
            </w:r>
            <w:r>
              <w:rPr>
                <w:noProof/>
                <w:webHidden/>
              </w:rPr>
              <w:fldChar w:fldCharType="begin"/>
            </w:r>
            <w:r>
              <w:rPr>
                <w:noProof/>
                <w:webHidden/>
              </w:rPr>
              <w:instrText xml:space="preserve"> PAGEREF _Toc235635331 \h </w:instrText>
            </w:r>
            <w:r>
              <w:rPr>
                <w:noProof/>
                <w:webHidden/>
              </w:rPr>
            </w:r>
            <w:r>
              <w:rPr>
                <w:noProof/>
                <w:webHidden/>
              </w:rPr>
              <w:fldChar w:fldCharType="separate"/>
            </w:r>
            <w:r>
              <w:rPr>
                <w:noProof/>
                <w:webHidden/>
              </w:rPr>
              <w:t>36</w:t>
            </w:r>
            <w:r>
              <w:rPr>
                <w:noProof/>
                <w:webHidden/>
              </w:rPr>
              <w:fldChar w:fldCharType="end"/>
            </w:r>
          </w:hyperlink>
        </w:p>
        <w:p w14:paraId="53DA3815" w14:textId="54E9CFB6" w:rsidR="0040781B" w:rsidRDefault="0040781B">
          <w:pPr>
            <w:pStyle w:val="TOC3"/>
            <w:tabs>
              <w:tab w:val="right" w:leader="dot" w:pos="9020"/>
            </w:tabs>
            <w:rPr>
              <w:rFonts w:eastAsiaTheme="minorEastAsia" w:cstheme="minorBidi"/>
              <w:i w:val="0"/>
              <w:iCs w:val="0"/>
              <w:noProof/>
              <w:kern w:val="2"/>
              <w:sz w:val="24"/>
              <w:szCs w:val="30"/>
              <w:lang w:bidi="bn-BD"/>
              <w14:ligatures w14:val="standardContextual"/>
            </w:rPr>
          </w:pPr>
          <w:hyperlink w:anchor="_Toc235635332" w:history="1">
            <w:r w:rsidRPr="004B229E">
              <w:rPr>
                <w:rStyle w:val="Hyperlink"/>
                <w:noProof/>
              </w:rPr>
              <w:t>3.4.3 Data Partitioning and the Sealed-Test Protocol</w:t>
            </w:r>
            <w:r>
              <w:rPr>
                <w:noProof/>
                <w:webHidden/>
              </w:rPr>
              <w:tab/>
            </w:r>
            <w:r>
              <w:rPr>
                <w:noProof/>
                <w:webHidden/>
              </w:rPr>
              <w:fldChar w:fldCharType="begin"/>
            </w:r>
            <w:r>
              <w:rPr>
                <w:noProof/>
                <w:webHidden/>
              </w:rPr>
              <w:instrText xml:space="preserve"> PAGEREF _Toc235635332 \h </w:instrText>
            </w:r>
            <w:r>
              <w:rPr>
                <w:noProof/>
                <w:webHidden/>
              </w:rPr>
            </w:r>
            <w:r>
              <w:rPr>
                <w:noProof/>
                <w:webHidden/>
              </w:rPr>
              <w:fldChar w:fldCharType="separate"/>
            </w:r>
            <w:r>
              <w:rPr>
                <w:noProof/>
                <w:webHidden/>
              </w:rPr>
              <w:t>38</w:t>
            </w:r>
            <w:r>
              <w:rPr>
                <w:noProof/>
                <w:webHidden/>
              </w:rPr>
              <w:fldChar w:fldCharType="end"/>
            </w:r>
          </w:hyperlink>
        </w:p>
        <w:p w14:paraId="75A65C1C" w14:textId="2929C2A4" w:rsidR="0040781B" w:rsidRDefault="0040781B">
          <w:pPr>
            <w:pStyle w:val="TOC3"/>
            <w:tabs>
              <w:tab w:val="right" w:leader="dot" w:pos="9020"/>
            </w:tabs>
            <w:rPr>
              <w:rFonts w:eastAsiaTheme="minorEastAsia" w:cstheme="minorBidi"/>
              <w:i w:val="0"/>
              <w:iCs w:val="0"/>
              <w:noProof/>
              <w:kern w:val="2"/>
              <w:sz w:val="24"/>
              <w:szCs w:val="30"/>
              <w:lang w:bidi="bn-BD"/>
              <w14:ligatures w14:val="standardContextual"/>
            </w:rPr>
          </w:pPr>
          <w:hyperlink w:anchor="_Toc235635333" w:history="1">
            <w:r w:rsidRPr="004B229E">
              <w:rPr>
                <w:rStyle w:val="Hyperlink"/>
                <w:noProof/>
              </w:rPr>
              <w:t>3.4.4 Patient-Similarity Graph Construction</w:t>
            </w:r>
            <w:r>
              <w:rPr>
                <w:noProof/>
                <w:webHidden/>
              </w:rPr>
              <w:tab/>
            </w:r>
            <w:r>
              <w:rPr>
                <w:noProof/>
                <w:webHidden/>
              </w:rPr>
              <w:fldChar w:fldCharType="begin"/>
            </w:r>
            <w:r>
              <w:rPr>
                <w:noProof/>
                <w:webHidden/>
              </w:rPr>
              <w:instrText xml:space="preserve"> PAGEREF _Toc235635333 \h </w:instrText>
            </w:r>
            <w:r>
              <w:rPr>
                <w:noProof/>
                <w:webHidden/>
              </w:rPr>
            </w:r>
            <w:r>
              <w:rPr>
                <w:noProof/>
                <w:webHidden/>
              </w:rPr>
              <w:fldChar w:fldCharType="separate"/>
            </w:r>
            <w:r>
              <w:rPr>
                <w:noProof/>
                <w:webHidden/>
              </w:rPr>
              <w:t>39</w:t>
            </w:r>
            <w:r>
              <w:rPr>
                <w:noProof/>
                <w:webHidden/>
              </w:rPr>
              <w:fldChar w:fldCharType="end"/>
            </w:r>
          </w:hyperlink>
        </w:p>
        <w:p w14:paraId="0A28A040" w14:textId="67FE1B87" w:rsidR="0040781B" w:rsidRDefault="0040781B">
          <w:pPr>
            <w:pStyle w:val="TOC3"/>
            <w:tabs>
              <w:tab w:val="right" w:leader="dot" w:pos="9020"/>
            </w:tabs>
            <w:rPr>
              <w:rFonts w:eastAsiaTheme="minorEastAsia" w:cstheme="minorBidi"/>
              <w:i w:val="0"/>
              <w:iCs w:val="0"/>
              <w:noProof/>
              <w:kern w:val="2"/>
              <w:sz w:val="24"/>
              <w:szCs w:val="30"/>
              <w:lang w:bidi="bn-BD"/>
              <w14:ligatures w14:val="standardContextual"/>
            </w:rPr>
          </w:pPr>
          <w:hyperlink w:anchor="_Toc235635334" w:history="1">
            <w:r w:rsidRPr="004B229E">
              <w:rPr>
                <w:rStyle w:val="Hyperlink"/>
                <w:noProof/>
              </w:rPr>
              <w:t>3.4.5 Structural Embedding</w:t>
            </w:r>
            <w:r>
              <w:rPr>
                <w:noProof/>
                <w:webHidden/>
              </w:rPr>
              <w:tab/>
            </w:r>
            <w:r>
              <w:rPr>
                <w:noProof/>
                <w:webHidden/>
              </w:rPr>
              <w:fldChar w:fldCharType="begin"/>
            </w:r>
            <w:r>
              <w:rPr>
                <w:noProof/>
                <w:webHidden/>
              </w:rPr>
              <w:instrText xml:space="preserve"> PAGEREF _Toc235635334 \h </w:instrText>
            </w:r>
            <w:r>
              <w:rPr>
                <w:noProof/>
                <w:webHidden/>
              </w:rPr>
            </w:r>
            <w:r>
              <w:rPr>
                <w:noProof/>
                <w:webHidden/>
              </w:rPr>
              <w:fldChar w:fldCharType="separate"/>
            </w:r>
            <w:r>
              <w:rPr>
                <w:noProof/>
                <w:webHidden/>
              </w:rPr>
              <w:t>40</w:t>
            </w:r>
            <w:r>
              <w:rPr>
                <w:noProof/>
                <w:webHidden/>
              </w:rPr>
              <w:fldChar w:fldCharType="end"/>
            </w:r>
          </w:hyperlink>
        </w:p>
        <w:p w14:paraId="53987750" w14:textId="460D1638" w:rsidR="0040781B" w:rsidRDefault="0040781B">
          <w:pPr>
            <w:pStyle w:val="TOC3"/>
            <w:tabs>
              <w:tab w:val="right" w:leader="dot" w:pos="9020"/>
            </w:tabs>
            <w:rPr>
              <w:rFonts w:eastAsiaTheme="minorEastAsia" w:cstheme="minorBidi"/>
              <w:i w:val="0"/>
              <w:iCs w:val="0"/>
              <w:noProof/>
              <w:kern w:val="2"/>
              <w:sz w:val="24"/>
              <w:szCs w:val="30"/>
              <w:lang w:bidi="bn-BD"/>
              <w14:ligatures w14:val="standardContextual"/>
            </w:rPr>
          </w:pPr>
          <w:hyperlink w:anchor="_Toc235635335" w:history="1">
            <w:r w:rsidRPr="004B229E">
              <w:rPr>
                <w:rStyle w:val="Hyperlink"/>
                <w:noProof/>
              </w:rPr>
              <w:t>3.4.6 Class-Imbalance Handling</w:t>
            </w:r>
            <w:r>
              <w:rPr>
                <w:noProof/>
                <w:webHidden/>
              </w:rPr>
              <w:tab/>
            </w:r>
            <w:r>
              <w:rPr>
                <w:noProof/>
                <w:webHidden/>
              </w:rPr>
              <w:fldChar w:fldCharType="begin"/>
            </w:r>
            <w:r>
              <w:rPr>
                <w:noProof/>
                <w:webHidden/>
              </w:rPr>
              <w:instrText xml:space="preserve"> PAGEREF _Toc235635335 \h </w:instrText>
            </w:r>
            <w:r>
              <w:rPr>
                <w:noProof/>
                <w:webHidden/>
              </w:rPr>
            </w:r>
            <w:r>
              <w:rPr>
                <w:noProof/>
                <w:webHidden/>
              </w:rPr>
              <w:fldChar w:fldCharType="separate"/>
            </w:r>
            <w:r>
              <w:rPr>
                <w:noProof/>
                <w:webHidden/>
              </w:rPr>
              <w:t>40</w:t>
            </w:r>
            <w:r>
              <w:rPr>
                <w:noProof/>
                <w:webHidden/>
              </w:rPr>
              <w:fldChar w:fldCharType="end"/>
            </w:r>
          </w:hyperlink>
        </w:p>
        <w:p w14:paraId="1B261D85" w14:textId="2DE258F8" w:rsidR="0040781B" w:rsidRDefault="0040781B">
          <w:pPr>
            <w:pStyle w:val="TOC3"/>
            <w:tabs>
              <w:tab w:val="right" w:leader="dot" w:pos="9020"/>
            </w:tabs>
            <w:rPr>
              <w:rFonts w:eastAsiaTheme="minorEastAsia" w:cstheme="minorBidi"/>
              <w:i w:val="0"/>
              <w:iCs w:val="0"/>
              <w:noProof/>
              <w:kern w:val="2"/>
              <w:sz w:val="24"/>
              <w:szCs w:val="30"/>
              <w:lang w:bidi="bn-BD"/>
              <w14:ligatures w14:val="standardContextual"/>
            </w:rPr>
          </w:pPr>
          <w:hyperlink w:anchor="_Toc235635336" w:history="1">
            <w:r w:rsidRPr="004B229E">
              <w:rPr>
                <w:rStyle w:val="Hyperlink"/>
                <w:noProof/>
              </w:rPr>
              <w:t>3.4.7 Evaluation Protocol and Metrics</w:t>
            </w:r>
            <w:r>
              <w:rPr>
                <w:noProof/>
                <w:webHidden/>
              </w:rPr>
              <w:tab/>
            </w:r>
            <w:r>
              <w:rPr>
                <w:noProof/>
                <w:webHidden/>
              </w:rPr>
              <w:fldChar w:fldCharType="begin"/>
            </w:r>
            <w:r>
              <w:rPr>
                <w:noProof/>
                <w:webHidden/>
              </w:rPr>
              <w:instrText xml:space="preserve"> PAGEREF _Toc235635336 \h </w:instrText>
            </w:r>
            <w:r>
              <w:rPr>
                <w:noProof/>
                <w:webHidden/>
              </w:rPr>
            </w:r>
            <w:r>
              <w:rPr>
                <w:noProof/>
                <w:webHidden/>
              </w:rPr>
              <w:fldChar w:fldCharType="separate"/>
            </w:r>
            <w:r>
              <w:rPr>
                <w:noProof/>
                <w:webHidden/>
              </w:rPr>
              <w:t>41</w:t>
            </w:r>
            <w:r>
              <w:rPr>
                <w:noProof/>
                <w:webHidden/>
              </w:rPr>
              <w:fldChar w:fldCharType="end"/>
            </w:r>
          </w:hyperlink>
        </w:p>
        <w:p w14:paraId="2047288C" w14:textId="31D05942" w:rsidR="0040781B" w:rsidRDefault="0040781B">
          <w:pPr>
            <w:pStyle w:val="TOC3"/>
            <w:tabs>
              <w:tab w:val="right" w:leader="dot" w:pos="9020"/>
            </w:tabs>
            <w:rPr>
              <w:rFonts w:eastAsiaTheme="minorEastAsia" w:cstheme="minorBidi"/>
              <w:i w:val="0"/>
              <w:iCs w:val="0"/>
              <w:noProof/>
              <w:kern w:val="2"/>
              <w:sz w:val="24"/>
              <w:szCs w:val="30"/>
              <w:lang w:bidi="bn-BD"/>
              <w14:ligatures w14:val="standardContextual"/>
            </w:rPr>
          </w:pPr>
          <w:hyperlink w:anchor="_Toc235635337" w:history="1">
            <w:r w:rsidRPr="004B229E">
              <w:rPr>
                <w:rStyle w:val="Hyperlink"/>
                <w:noProof/>
              </w:rPr>
              <w:t>3.4.8 Statistical Significance Layer</w:t>
            </w:r>
            <w:r>
              <w:rPr>
                <w:noProof/>
                <w:webHidden/>
              </w:rPr>
              <w:tab/>
            </w:r>
            <w:r>
              <w:rPr>
                <w:noProof/>
                <w:webHidden/>
              </w:rPr>
              <w:fldChar w:fldCharType="begin"/>
            </w:r>
            <w:r>
              <w:rPr>
                <w:noProof/>
                <w:webHidden/>
              </w:rPr>
              <w:instrText xml:space="preserve"> PAGEREF _Toc235635337 \h </w:instrText>
            </w:r>
            <w:r>
              <w:rPr>
                <w:noProof/>
                <w:webHidden/>
              </w:rPr>
            </w:r>
            <w:r>
              <w:rPr>
                <w:noProof/>
                <w:webHidden/>
              </w:rPr>
              <w:fldChar w:fldCharType="separate"/>
            </w:r>
            <w:r>
              <w:rPr>
                <w:noProof/>
                <w:webHidden/>
              </w:rPr>
              <w:t>41</w:t>
            </w:r>
            <w:r>
              <w:rPr>
                <w:noProof/>
                <w:webHidden/>
              </w:rPr>
              <w:fldChar w:fldCharType="end"/>
            </w:r>
          </w:hyperlink>
        </w:p>
        <w:p w14:paraId="64EB434C" w14:textId="2486131B" w:rsidR="0040781B" w:rsidRDefault="0040781B">
          <w:pPr>
            <w:pStyle w:val="TOC1"/>
            <w:tabs>
              <w:tab w:val="left" w:pos="660"/>
              <w:tab w:val="right" w:leader="dot" w:pos="9020"/>
            </w:tabs>
            <w:rPr>
              <w:rFonts w:eastAsiaTheme="minorEastAsia" w:cstheme="minorBidi"/>
              <w:b w:val="0"/>
              <w:bCs w:val="0"/>
              <w:caps w:val="0"/>
              <w:noProof/>
              <w:kern w:val="2"/>
              <w:sz w:val="24"/>
              <w:szCs w:val="30"/>
              <w:lang w:bidi="bn-BD"/>
              <w14:ligatures w14:val="standardContextual"/>
            </w:rPr>
          </w:pPr>
          <w:hyperlink w:anchor="_Toc235635338" w:history="1">
            <w:r w:rsidRPr="004B229E">
              <w:rPr>
                <w:rStyle w:val="Hyperlink"/>
                <w:noProof/>
              </w:rPr>
              <w:t>3.5</w:t>
            </w:r>
            <w:r>
              <w:rPr>
                <w:rFonts w:eastAsiaTheme="minorEastAsia" w:cstheme="minorBidi"/>
                <w:b w:val="0"/>
                <w:bCs w:val="0"/>
                <w:caps w:val="0"/>
                <w:noProof/>
                <w:kern w:val="2"/>
                <w:sz w:val="24"/>
                <w:szCs w:val="30"/>
                <w:lang w:bidi="bn-BD"/>
                <w14:ligatures w14:val="standardContextual"/>
              </w:rPr>
              <w:tab/>
            </w:r>
            <w:r w:rsidRPr="004B229E">
              <w:rPr>
                <w:rStyle w:val="Hyperlink"/>
                <w:noProof/>
              </w:rPr>
              <w:t>System Design and Architecture</w:t>
            </w:r>
            <w:r>
              <w:rPr>
                <w:noProof/>
                <w:webHidden/>
              </w:rPr>
              <w:tab/>
            </w:r>
            <w:r>
              <w:rPr>
                <w:noProof/>
                <w:webHidden/>
              </w:rPr>
              <w:fldChar w:fldCharType="begin"/>
            </w:r>
            <w:r>
              <w:rPr>
                <w:noProof/>
                <w:webHidden/>
              </w:rPr>
              <w:instrText xml:space="preserve"> PAGEREF _Toc235635338 \h </w:instrText>
            </w:r>
            <w:r>
              <w:rPr>
                <w:noProof/>
                <w:webHidden/>
              </w:rPr>
            </w:r>
            <w:r>
              <w:rPr>
                <w:noProof/>
                <w:webHidden/>
              </w:rPr>
              <w:fldChar w:fldCharType="separate"/>
            </w:r>
            <w:r>
              <w:rPr>
                <w:noProof/>
                <w:webHidden/>
              </w:rPr>
              <w:t>43</w:t>
            </w:r>
            <w:r>
              <w:rPr>
                <w:noProof/>
                <w:webHidden/>
              </w:rPr>
              <w:fldChar w:fldCharType="end"/>
            </w:r>
          </w:hyperlink>
        </w:p>
        <w:p w14:paraId="30819C8B" w14:textId="43A206E1" w:rsidR="0040781B" w:rsidRDefault="0040781B">
          <w:pPr>
            <w:pStyle w:val="TOC3"/>
            <w:tabs>
              <w:tab w:val="right" w:leader="dot" w:pos="9020"/>
            </w:tabs>
            <w:rPr>
              <w:rFonts w:eastAsiaTheme="minorEastAsia" w:cstheme="minorBidi"/>
              <w:i w:val="0"/>
              <w:iCs w:val="0"/>
              <w:noProof/>
              <w:kern w:val="2"/>
              <w:sz w:val="24"/>
              <w:szCs w:val="30"/>
              <w:lang w:bidi="bn-BD"/>
              <w14:ligatures w14:val="standardContextual"/>
            </w:rPr>
          </w:pPr>
          <w:hyperlink w:anchor="_Toc235635339" w:history="1">
            <w:r w:rsidRPr="004B229E">
              <w:rPr>
                <w:rStyle w:val="Hyperlink"/>
                <w:noProof/>
              </w:rPr>
              <w:t>3.5.1 Message-Passing Architectures</w:t>
            </w:r>
            <w:r>
              <w:rPr>
                <w:noProof/>
                <w:webHidden/>
              </w:rPr>
              <w:tab/>
            </w:r>
            <w:r>
              <w:rPr>
                <w:noProof/>
                <w:webHidden/>
              </w:rPr>
              <w:fldChar w:fldCharType="begin"/>
            </w:r>
            <w:r>
              <w:rPr>
                <w:noProof/>
                <w:webHidden/>
              </w:rPr>
              <w:instrText xml:space="preserve"> PAGEREF _Toc235635339 \h </w:instrText>
            </w:r>
            <w:r>
              <w:rPr>
                <w:noProof/>
                <w:webHidden/>
              </w:rPr>
            </w:r>
            <w:r>
              <w:rPr>
                <w:noProof/>
                <w:webHidden/>
              </w:rPr>
              <w:fldChar w:fldCharType="separate"/>
            </w:r>
            <w:r>
              <w:rPr>
                <w:noProof/>
                <w:webHidden/>
              </w:rPr>
              <w:t>43</w:t>
            </w:r>
            <w:r>
              <w:rPr>
                <w:noProof/>
                <w:webHidden/>
              </w:rPr>
              <w:fldChar w:fldCharType="end"/>
            </w:r>
          </w:hyperlink>
        </w:p>
        <w:p w14:paraId="775F437B" w14:textId="18AE11A1" w:rsidR="0040781B" w:rsidRDefault="0040781B">
          <w:pPr>
            <w:pStyle w:val="TOC3"/>
            <w:tabs>
              <w:tab w:val="right" w:leader="dot" w:pos="9020"/>
            </w:tabs>
            <w:rPr>
              <w:rFonts w:eastAsiaTheme="minorEastAsia" w:cstheme="minorBidi"/>
              <w:i w:val="0"/>
              <w:iCs w:val="0"/>
              <w:noProof/>
              <w:kern w:val="2"/>
              <w:sz w:val="24"/>
              <w:szCs w:val="30"/>
              <w:lang w:bidi="bn-BD"/>
              <w14:ligatures w14:val="standardContextual"/>
            </w:rPr>
          </w:pPr>
          <w:hyperlink w:anchor="_Toc235635340" w:history="1">
            <w:r w:rsidRPr="004B229E">
              <w:rPr>
                <w:rStyle w:val="Hyperlink"/>
                <w:noProof/>
              </w:rPr>
              <w:t>3.5.2 Design Disclosure</w:t>
            </w:r>
            <w:r>
              <w:rPr>
                <w:noProof/>
                <w:webHidden/>
              </w:rPr>
              <w:tab/>
            </w:r>
            <w:r>
              <w:rPr>
                <w:noProof/>
                <w:webHidden/>
              </w:rPr>
              <w:fldChar w:fldCharType="begin"/>
            </w:r>
            <w:r>
              <w:rPr>
                <w:noProof/>
                <w:webHidden/>
              </w:rPr>
              <w:instrText xml:space="preserve"> PAGEREF _Toc235635340 \h </w:instrText>
            </w:r>
            <w:r>
              <w:rPr>
                <w:noProof/>
                <w:webHidden/>
              </w:rPr>
            </w:r>
            <w:r>
              <w:rPr>
                <w:noProof/>
                <w:webHidden/>
              </w:rPr>
              <w:fldChar w:fldCharType="separate"/>
            </w:r>
            <w:r>
              <w:rPr>
                <w:noProof/>
                <w:webHidden/>
              </w:rPr>
              <w:t>44</w:t>
            </w:r>
            <w:r>
              <w:rPr>
                <w:noProof/>
                <w:webHidden/>
              </w:rPr>
              <w:fldChar w:fldCharType="end"/>
            </w:r>
          </w:hyperlink>
        </w:p>
        <w:p w14:paraId="1CACAE5C" w14:textId="013F53DB" w:rsidR="0040781B" w:rsidRDefault="0040781B">
          <w:pPr>
            <w:pStyle w:val="TOC1"/>
            <w:tabs>
              <w:tab w:val="left" w:pos="660"/>
              <w:tab w:val="right" w:leader="dot" w:pos="9020"/>
            </w:tabs>
            <w:rPr>
              <w:rFonts w:eastAsiaTheme="minorEastAsia" w:cstheme="minorBidi"/>
              <w:b w:val="0"/>
              <w:bCs w:val="0"/>
              <w:caps w:val="0"/>
              <w:noProof/>
              <w:kern w:val="2"/>
              <w:sz w:val="24"/>
              <w:szCs w:val="30"/>
              <w:lang w:bidi="bn-BD"/>
              <w14:ligatures w14:val="standardContextual"/>
            </w:rPr>
          </w:pPr>
          <w:hyperlink w:anchor="_Toc235635341" w:history="1">
            <w:r w:rsidRPr="004B229E">
              <w:rPr>
                <w:rStyle w:val="Hyperlink"/>
                <w:noProof/>
              </w:rPr>
              <w:t>3.6</w:t>
            </w:r>
            <w:r>
              <w:rPr>
                <w:rFonts w:eastAsiaTheme="minorEastAsia" w:cstheme="minorBidi"/>
                <w:b w:val="0"/>
                <w:bCs w:val="0"/>
                <w:caps w:val="0"/>
                <w:noProof/>
                <w:kern w:val="2"/>
                <w:sz w:val="24"/>
                <w:szCs w:val="30"/>
                <w:lang w:bidi="bn-BD"/>
                <w14:ligatures w14:val="standardContextual"/>
              </w:rPr>
              <w:tab/>
            </w:r>
            <w:r w:rsidRPr="004B229E">
              <w:rPr>
                <w:rStyle w:val="Hyperlink"/>
                <w:noProof/>
              </w:rPr>
              <w:t>Implementation and Simulation</w:t>
            </w:r>
            <w:r>
              <w:rPr>
                <w:noProof/>
                <w:webHidden/>
              </w:rPr>
              <w:tab/>
            </w:r>
            <w:r>
              <w:rPr>
                <w:noProof/>
                <w:webHidden/>
              </w:rPr>
              <w:fldChar w:fldCharType="begin"/>
            </w:r>
            <w:r>
              <w:rPr>
                <w:noProof/>
                <w:webHidden/>
              </w:rPr>
              <w:instrText xml:space="preserve"> PAGEREF _Toc235635341 \h </w:instrText>
            </w:r>
            <w:r>
              <w:rPr>
                <w:noProof/>
                <w:webHidden/>
              </w:rPr>
            </w:r>
            <w:r>
              <w:rPr>
                <w:noProof/>
                <w:webHidden/>
              </w:rPr>
              <w:fldChar w:fldCharType="separate"/>
            </w:r>
            <w:r>
              <w:rPr>
                <w:noProof/>
                <w:webHidden/>
              </w:rPr>
              <w:t>45</w:t>
            </w:r>
            <w:r>
              <w:rPr>
                <w:noProof/>
                <w:webHidden/>
              </w:rPr>
              <w:fldChar w:fldCharType="end"/>
            </w:r>
          </w:hyperlink>
        </w:p>
        <w:p w14:paraId="27A9CFD2" w14:textId="6299FADB" w:rsidR="0040781B" w:rsidRDefault="0040781B">
          <w:pPr>
            <w:pStyle w:val="TOC3"/>
            <w:tabs>
              <w:tab w:val="right" w:leader="dot" w:pos="9020"/>
            </w:tabs>
            <w:rPr>
              <w:rFonts w:eastAsiaTheme="minorEastAsia" w:cstheme="minorBidi"/>
              <w:i w:val="0"/>
              <w:iCs w:val="0"/>
              <w:noProof/>
              <w:kern w:val="2"/>
              <w:sz w:val="24"/>
              <w:szCs w:val="30"/>
              <w:lang w:bidi="bn-BD"/>
              <w14:ligatures w14:val="standardContextual"/>
            </w:rPr>
          </w:pPr>
          <w:hyperlink w:anchor="_Toc235635342" w:history="1">
            <w:r w:rsidRPr="004B229E">
              <w:rPr>
                <w:rStyle w:val="Hyperlink"/>
                <w:noProof/>
              </w:rPr>
              <w:t>3.6.1 The Fold-Local Training Loop</w:t>
            </w:r>
            <w:r>
              <w:rPr>
                <w:noProof/>
                <w:webHidden/>
              </w:rPr>
              <w:tab/>
            </w:r>
            <w:r>
              <w:rPr>
                <w:noProof/>
                <w:webHidden/>
              </w:rPr>
              <w:fldChar w:fldCharType="begin"/>
            </w:r>
            <w:r>
              <w:rPr>
                <w:noProof/>
                <w:webHidden/>
              </w:rPr>
              <w:instrText xml:space="preserve"> PAGEREF _Toc235635342 \h </w:instrText>
            </w:r>
            <w:r>
              <w:rPr>
                <w:noProof/>
                <w:webHidden/>
              </w:rPr>
            </w:r>
            <w:r>
              <w:rPr>
                <w:noProof/>
                <w:webHidden/>
              </w:rPr>
              <w:fldChar w:fldCharType="separate"/>
            </w:r>
            <w:r>
              <w:rPr>
                <w:noProof/>
                <w:webHidden/>
              </w:rPr>
              <w:t>45</w:t>
            </w:r>
            <w:r>
              <w:rPr>
                <w:noProof/>
                <w:webHidden/>
              </w:rPr>
              <w:fldChar w:fldCharType="end"/>
            </w:r>
          </w:hyperlink>
        </w:p>
        <w:p w14:paraId="3896814F" w14:textId="65550CA2" w:rsidR="0040781B" w:rsidRDefault="0040781B">
          <w:pPr>
            <w:pStyle w:val="TOC3"/>
            <w:tabs>
              <w:tab w:val="right" w:leader="dot" w:pos="9020"/>
            </w:tabs>
            <w:rPr>
              <w:rFonts w:eastAsiaTheme="minorEastAsia" w:cstheme="minorBidi"/>
              <w:i w:val="0"/>
              <w:iCs w:val="0"/>
              <w:noProof/>
              <w:kern w:val="2"/>
              <w:sz w:val="24"/>
              <w:szCs w:val="30"/>
              <w:lang w:bidi="bn-BD"/>
              <w14:ligatures w14:val="standardContextual"/>
            </w:rPr>
          </w:pPr>
          <w:hyperlink w:anchor="_Toc235635343" w:history="1">
            <w:r w:rsidRPr="004B229E">
              <w:rPr>
                <w:rStyle w:val="Hyperlink"/>
                <w:noProof/>
              </w:rPr>
              <w:t>3.6.2 The Sealed-Test Protocol</w:t>
            </w:r>
            <w:r>
              <w:rPr>
                <w:noProof/>
                <w:webHidden/>
              </w:rPr>
              <w:tab/>
            </w:r>
            <w:r>
              <w:rPr>
                <w:noProof/>
                <w:webHidden/>
              </w:rPr>
              <w:fldChar w:fldCharType="begin"/>
            </w:r>
            <w:r>
              <w:rPr>
                <w:noProof/>
                <w:webHidden/>
              </w:rPr>
              <w:instrText xml:space="preserve"> PAGEREF _Toc235635343 \h </w:instrText>
            </w:r>
            <w:r>
              <w:rPr>
                <w:noProof/>
                <w:webHidden/>
              </w:rPr>
            </w:r>
            <w:r>
              <w:rPr>
                <w:noProof/>
                <w:webHidden/>
              </w:rPr>
              <w:fldChar w:fldCharType="separate"/>
            </w:r>
            <w:r>
              <w:rPr>
                <w:noProof/>
                <w:webHidden/>
              </w:rPr>
              <w:t>45</w:t>
            </w:r>
            <w:r>
              <w:rPr>
                <w:noProof/>
                <w:webHidden/>
              </w:rPr>
              <w:fldChar w:fldCharType="end"/>
            </w:r>
          </w:hyperlink>
        </w:p>
        <w:p w14:paraId="00EB7B43" w14:textId="4953D4F8" w:rsidR="0040781B" w:rsidRDefault="0040781B">
          <w:pPr>
            <w:pStyle w:val="TOC3"/>
            <w:tabs>
              <w:tab w:val="right" w:leader="dot" w:pos="9020"/>
            </w:tabs>
            <w:rPr>
              <w:rFonts w:eastAsiaTheme="minorEastAsia" w:cstheme="minorBidi"/>
              <w:i w:val="0"/>
              <w:iCs w:val="0"/>
              <w:noProof/>
              <w:kern w:val="2"/>
              <w:sz w:val="24"/>
              <w:szCs w:val="30"/>
              <w:lang w:bidi="bn-BD"/>
              <w14:ligatures w14:val="standardContextual"/>
            </w:rPr>
          </w:pPr>
          <w:hyperlink w:anchor="_Toc235635344" w:history="1">
            <w:r w:rsidRPr="004B229E">
              <w:rPr>
                <w:rStyle w:val="Hyperlink"/>
                <w:noProof/>
              </w:rPr>
              <w:t>3.6.3 The Determinism Check</w:t>
            </w:r>
            <w:r>
              <w:rPr>
                <w:noProof/>
                <w:webHidden/>
              </w:rPr>
              <w:tab/>
            </w:r>
            <w:r>
              <w:rPr>
                <w:noProof/>
                <w:webHidden/>
              </w:rPr>
              <w:fldChar w:fldCharType="begin"/>
            </w:r>
            <w:r>
              <w:rPr>
                <w:noProof/>
                <w:webHidden/>
              </w:rPr>
              <w:instrText xml:space="preserve"> PAGEREF _Toc235635344 \h </w:instrText>
            </w:r>
            <w:r>
              <w:rPr>
                <w:noProof/>
                <w:webHidden/>
              </w:rPr>
            </w:r>
            <w:r>
              <w:rPr>
                <w:noProof/>
                <w:webHidden/>
              </w:rPr>
              <w:fldChar w:fldCharType="separate"/>
            </w:r>
            <w:r>
              <w:rPr>
                <w:noProof/>
                <w:webHidden/>
              </w:rPr>
              <w:t>46</w:t>
            </w:r>
            <w:r>
              <w:rPr>
                <w:noProof/>
                <w:webHidden/>
              </w:rPr>
              <w:fldChar w:fldCharType="end"/>
            </w:r>
          </w:hyperlink>
        </w:p>
        <w:p w14:paraId="64E4585C" w14:textId="0E2B4A95" w:rsidR="0040781B" w:rsidRDefault="0040781B">
          <w:pPr>
            <w:pStyle w:val="TOC3"/>
            <w:tabs>
              <w:tab w:val="right" w:leader="dot" w:pos="9020"/>
            </w:tabs>
            <w:rPr>
              <w:rFonts w:eastAsiaTheme="minorEastAsia" w:cstheme="minorBidi"/>
              <w:i w:val="0"/>
              <w:iCs w:val="0"/>
              <w:noProof/>
              <w:kern w:val="2"/>
              <w:sz w:val="24"/>
              <w:szCs w:val="30"/>
              <w:lang w:bidi="bn-BD"/>
              <w14:ligatures w14:val="standardContextual"/>
            </w:rPr>
          </w:pPr>
          <w:hyperlink w:anchor="_Toc235635345" w:history="1">
            <w:r w:rsidRPr="004B229E">
              <w:rPr>
                <w:rStyle w:val="Hyperlink"/>
                <w:noProof/>
              </w:rPr>
              <w:t>3.6.4 The Three Experimental Arms</w:t>
            </w:r>
            <w:r>
              <w:rPr>
                <w:noProof/>
                <w:webHidden/>
              </w:rPr>
              <w:tab/>
            </w:r>
            <w:r>
              <w:rPr>
                <w:noProof/>
                <w:webHidden/>
              </w:rPr>
              <w:fldChar w:fldCharType="begin"/>
            </w:r>
            <w:r>
              <w:rPr>
                <w:noProof/>
                <w:webHidden/>
              </w:rPr>
              <w:instrText xml:space="preserve"> PAGEREF _Toc235635345 \h </w:instrText>
            </w:r>
            <w:r>
              <w:rPr>
                <w:noProof/>
                <w:webHidden/>
              </w:rPr>
            </w:r>
            <w:r>
              <w:rPr>
                <w:noProof/>
                <w:webHidden/>
              </w:rPr>
              <w:fldChar w:fldCharType="separate"/>
            </w:r>
            <w:r>
              <w:rPr>
                <w:noProof/>
                <w:webHidden/>
              </w:rPr>
              <w:t>46</w:t>
            </w:r>
            <w:r>
              <w:rPr>
                <w:noProof/>
                <w:webHidden/>
              </w:rPr>
              <w:fldChar w:fldCharType="end"/>
            </w:r>
          </w:hyperlink>
        </w:p>
        <w:p w14:paraId="271EA2E8" w14:textId="756FB203" w:rsidR="0040781B" w:rsidRDefault="0040781B">
          <w:pPr>
            <w:pStyle w:val="TOC1"/>
            <w:tabs>
              <w:tab w:val="left" w:pos="660"/>
              <w:tab w:val="right" w:leader="dot" w:pos="9020"/>
            </w:tabs>
            <w:rPr>
              <w:rFonts w:eastAsiaTheme="minorEastAsia" w:cstheme="minorBidi"/>
              <w:b w:val="0"/>
              <w:bCs w:val="0"/>
              <w:caps w:val="0"/>
              <w:noProof/>
              <w:kern w:val="2"/>
              <w:sz w:val="24"/>
              <w:szCs w:val="30"/>
              <w:lang w:bidi="bn-BD"/>
              <w14:ligatures w14:val="standardContextual"/>
            </w:rPr>
          </w:pPr>
          <w:hyperlink w:anchor="_Toc235635346" w:history="1">
            <w:r w:rsidRPr="004B229E">
              <w:rPr>
                <w:rStyle w:val="Hyperlink"/>
                <w:noProof/>
              </w:rPr>
              <w:t>3.7</w:t>
            </w:r>
            <w:r>
              <w:rPr>
                <w:rFonts w:eastAsiaTheme="minorEastAsia" w:cstheme="minorBidi"/>
                <w:b w:val="0"/>
                <w:bCs w:val="0"/>
                <w:caps w:val="0"/>
                <w:noProof/>
                <w:kern w:val="2"/>
                <w:sz w:val="24"/>
                <w:szCs w:val="30"/>
                <w:lang w:bidi="bn-BD"/>
                <w14:ligatures w14:val="standardContextual"/>
              </w:rPr>
              <w:tab/>
            </w:r>
            <w:r w:rsidRPr="004B229E">
              <w:rPr>
                <w:rStyle w:val="Hyperlink"/>
                <w:noProof/>
              </w:rPr>
              <w:t>Tools and Technologies Used</w:t>
            </w:r>
            <w:r>
              <w:rPr>
                <w:noProof/>
                <w:webHidden/>
              </w:rPr>
              <w:tab/>
            </w:r>
            <w:r>
              <w:rPr>
                <w:noProof/>
                <w:webHidden/>
              </w:rPr>
              <w:fldChar w:fldCharType="begin"/>
            </w:r>
            <w:r>
              <w:rPr>
                <w:noProof/>
                <w:webHidden/>
              </w:rPr>
              <w:instrText xml:space="preserve"> PAGEREF _Toc235635346 \h </w:instrText>
            </w:r>
            <w:r>
              <w:rPr>
                <w:noProof/>
                <w:webHidden/>
              </w:rPr>
            </w:r>
            <w:r>
              <w:rPr>
                <w:noProof/>
                <w:webHidden/>
              </w:rPr>
              <w:fldChar w:fldCharType="separate"/>
            </w:r>
            <w:r>
              <w:rPr>
                <w:noProof/>
                <w:webHidden/>
              </w:rPr>
              <w:t>47</w:t>
            </w:r>
            <w:r>
              <w:rPr>
                <w:noProof/>
                <w:webHidden/>
              </w:rPr>
              <w:fldChar w:fldCharType="end"/>
            </w:r>
          </w:hyperlink>
        </w:p>
        <w:p w14:paraId="5D5C6948" w14:textId="66496214" w:rsidR="0040781B" w:rsidRDefault="0040781B">
          <w:pPr>
            <w:pStyle w:val="TOC1"/>
            <w:tabs>
              <w:tab w:val="left" w:pos="660"/>
              <w:tab w:val="right" w:leader="dot" w:pos="9020"/>
            </w:tabs>
            <w:rPr>
              <w:rFonts w:eastAsiaTheme="minorEastAsia" w:cstheme="minorBidi"/>
              <w:b w:val="0"/>
              <w:bCs w:val="0"/>
              <w:caps w:val="0"/>
              <w:noProof/>
              <w:kern w:val="2"/>
              <w:sz w:val="24"/>
              <w:szCs w:val="30"/>
              <w:lang w:bidi="bn-BD"/>
              <w14:ligatures w14:val="standardContextual"/>
            </w:rPr>
          </w:pPr>
          <w:hyperlink w:anchor="_Toc235635347" w:history="1">
            <w:r w:rsidRPr="004B229E">
              <w:rPr>
                <w:rStyle w:val="Hyperlink"/>
                <w:noProof/>
              </w:rPr>
              <w:t>3.8</w:t>
            </w:r>
            <w:r>
              <w:rPr>
                <w:rFonts w:eastAsiaTheme="minorEastAsia" w:cstheme="minorBidi"/>
                <w:b w:val="0"/>
                <w:bCs w:val="0"/>
                <w:caps w:val="0"/>
                <w:noProof/>
                <w:kern w:val="2"/>
                <w:sz w:val="24"/>
                <w:szCs w:val="30"/>
                <w:lang w:bidi="bn-BD"/>
                <w14:ligatures w14:val="standardContextual"/>
              </w:rPr>
              <w:tab/>
            </w:r>
            <w:r w:rsidRPr="004B229E">
              <w:rPr>
                <w:rStyle w:val="Hyperlink"/>
                <w:noProof/>
              </w:rPr>
              <w:t>Summary</w:t>
            </w:r>
            <w:r>
              <w:rPr>
                <w:noProof/>
                <w:webHidden/>
              </w:rPr>
              <w:tab/>
            </w:r>
            <w:r>
              <w:rPr>
                <w:noProof/>
                <w:webHidden/>
              </w:rPr>
              <w:fldChar w:fldCharType="begin"/>
            </w:r>
            <w:r>
              <w:rPr>
                <w:noProof/>
                <w:webHidden/>
              </w:rPr>
              <w:instrText xml:space="preserve"> PAGEREF _Toc235635347 \h </w:instrText>
            </w:r>
            <w:r>
              <w:rPr>
                <w:noProof/>
                <w:webHidden/>
              </w:rPr>
            </w:r>
            <w:r>
              <w:rPr>
                <w:noProof/>
                <w:webHidden/>
              </w:rPr>
              <w:fldChar w:fldCharType="separate"/>
            </w:r>
            <w:r>
              <w:rPr>
                <w:noProof/>
                <w:webHidden/>
              </w:rPr>
              <w:t>48</w:t>
            </w:r>
            <w:r>
              <w:rPr>
                <w:noProof/>
                <w:webHidden/>
              </w:rPr>
              <w:fldChar w:fldCharType="end"/>
            </w:r>
          </w:hyperlink>
        </w:p>
        <w:p w14:paraId="3D3FE88A" w14:textId="68286023" w:rsidR="0040781B" w:rsidRDefault="0040781B">
          <w:pPr>
            <w:pStyle w:val="TOC1"/>
            <w:tabs>
              <w:tab w:val="right" w:leader="dot" w:pos="9020"/>
            </w:tabs>
            <w:rPr>
              <w:rFonts w:eastAsiaTheme="minorEastAsia" w:cstheme="minorBidi"/>
              <w:b w:val="0"/>
              <w:bCs w:val="0"/>
              <w:caps w:val="0"/>
              <w:noProof/>
              <w:kern w:val="2"/>
              <w:sz w:val="24"/>
              <w:szCs w:val="30"/>
              <w:lang w:bidi="bn-BD"/>
              <w14:ligatures w14:val="standardContextual"/>
            </w:rPr>
          </w:pPr>
          <w:hyperlink w:anchor="_Toc235635348" w:history="1">
            <w:r w:rsidRPr="004B229E">
              <w:rPr>
                <w:rStyle w:val="Hyperlink"/>
                <w:noProof/>
              </w:rPr>
              <w:t>Chapter</w:t>
            </w:r>
            <w:r w:rsidRPr="004B229E">
              <w:rPr>
                <w:rStyle w:val="Hyperlink"/>
                <w:noProof/>
                <w:spacing w:val="13"/>
              </w:rPr>
              <w:t xml:space="preserve"> </w:t>
            </w:r>
            <w:r w:rsidRPr="004B229E">
              <w:rPr>
                <w:rStyle w:val="Hyperlink"/>
                <w:noProof/>
              </w:rPr>
              <w:t>4</w:t>
            </w:r>
            <w:r>
              <w:rPr>
                <w:noProof/>
                <w:webHidden/>
              </w:rPr>
              <w:tab/>
            </w:r>
            <w:r>
              <w:rPr>
                <w:noProof/>
                <w:webHidden/>
              </w:rPr>
              <w:fldChar w:fldCharType="begin"/>
            </w:r>
            <w:r>
              <w:rPr>
                <w:noProof/>
                <w:webHidden/>
              </w:rPr>
              <w:instrText xml:space="preserve"> PAGEREF _Toc235635348 \h </w:instrText>
            </w:r>
            <w:r>
              <w:rPr>
                <w:noProof/>
                <w:webHidden/>
              </w:rPr>
            </w:r>
            <w:r>
              <w:rPr>
                <w:noProof/>
                <w:webHidden/>
              </w:rPr>
              <w:fldChar w:fldCharType="separate"/>
            </w:r>
            <w:r>
              <w:rPr>
                <w:noProof/>
                <w:webHidden/>
              </w:rPr>
              <w:t>49</w:t>
            </w:r>
            <w:r>
              <w:rPr>
                <w:noProof/>
                <w:webHidden/>
              </w:rPr>
              <w:fldChar w:fldCharType="end"/>
            </w:r>
          </w:hyperlink>
        </w:p>
        <w:p w14:paraId="57C8D9DC" w14:textId="5B759C1A" w:rsidR="0040781B" w:rsidRDefault="0040781B">
          <w:pPr>
            <w:pStyle w:val="TOC1"/>
            <w:tabs>
              <w:tab w:val="right" w:leader="dot" w:pos="9020"/>
            </w:tabs>
            <w:rPr>
              <w:rFonts w:eastAsiaTheme="minorEastAsia" w:cstheme="minorBidi"/>
              <w:b w:val="0"/>
              <w:bCs w:val="0"/>
              <w:caps w:val="0"/>
              <w:noProof/>
              <w:kern w:val="2"/>
              <w:sz w:val="24"/>
              <w:szCs w:val="30"/>
              <w:lang w:bidi="bn-BD"/>
              <w14:ligatures w14:val="standardContextual"/>
            </w:rPr>
          </w:pPr>
          <w:hyperlink w:anchor="_Toc235635349" w:history="1">
            <w:r w:rsidRPr="004B229E">
              <w:rPr>
                <w:rStyle w:val="Hyperlink"/>
                <w:noProof/>
              </w:rPr>
              <w:t>Implementation and Testing</w:t>
            </w:r>
            <w:r>
              <w:rPr>
                <w:noProof/>
                <w:webHidden/>
              </w:rPr>
              <w:tab/>
            </w:r>
            <w:r>
              <w:rPr>
                <w:noProof/>
                <w:webHidden/>
              </w:rPr>
              <w:fldChar w:fldCharType="begin"/>
            </w:r>
            <w:r>
              <w:rPr>
                <w:noProof/>
                <w:webHidden/>
              </w:rPr>
              <w:instrText xml:space="preserve"> PAGEREF _Toc235635349 \h </w:instrText>
            </w:r>
            <w:r>
              <w:rPr>
                <w:noProof/>
                <w:webHidden/>
              </w:rPr>
            </w:r>
            <w:r>
              <w:rPr>
                <w:noProof/>
                <w:webHidden/>
              </w:rPr>
              <w:fldChar w:fldCharType="separate"/>
            </w:r>
            <w:r>
              <w:rPr>
                <w:noProof/>
                <w:webHidden/>
              </w:rPr>
              <w:t>49</w:t>
            </w:r>
            <w:r>
              <w:rPr>
                <w:noProof/>
                <w:webHidden/>
              </w:rPr>
              <w:fldChar w:fldCharType="end"/>
            </w:r>
          </w:hyperlink>
        </w:p>
        <w:p w14:paraId="4F5AC40F" w14:textId="78DEA994" w:rsidR="0040781B" w:rsidRDefault="0040781B">
          <w:pPr>
            <w:pStyle w:val="TOC1"/>
            <w:tabs>
              <w:tab w:val="left" w:pos="660"/>
              <w:tab w:val="right" w:leader="dot" w:pos="9020"/>
            </w:tabs>
            <w:rPr>
              <w:rFonts w:eastAsiaTheme="minorEastAsia" w:cstheme="minorBidi"/>
              <w:b w:val="0"/>
              <w:bCs w:val="0"/>
              <w:caps w:val="0"/>
              <w:noProof/>
              <w:kern w:val="2"/>
              <w:sz w:val="24"/>
              <w:szCs w:val="30"/>
              <w:lang w:bidi="bn-BD"/>
              <w14:ligatures w14:val="standardContextual"/>
            </w:rPr>
          </w:pPr>
          <w:hyperlink w:anchor="_Toc235635350" w:history="1">
            <w:r w:rsidRPr="004B229E">
              <w:rPr>
                <w:rStyle w:val="Hyperlink"/>
                <w:noProof/>
              </w:rPr>
              <w:t>4.1</w:t>
            </w:r>
            <w:r>
              <w:rPr>
                <w:rFonts w:eastAsiaTheme="minorEastAsia" w:cstheme="minorBidi"/>
                <w:b w:val="0"/>
                <w:bCs w:val="0"/>
                <w:caps w:val="0"/>
                <w:noProof/>
                <w:kern w:val="2"/>
                <w:sz w:val="24"/>
                <w:szCs w:val="30"/>
                <w:lang w:bidi="bn-BD"/>
                <w14:ligatures w14:val="standardContextual"/>
              </w:rPr>
              <w:tab/>
            </w:r>
            <w:r w:rsidRPr="004B229E">
              <w:rPr>
                <w:rStyle w:val="Hyperlink"/>
                <w:noProof/>
              </w:rPr>
              <w:t>Introduction</w:t>
            </w:r>
            <w:r>
              <w:rPr>
                <w:noProof/>
                <w:webHidden/>
              </w:rPr>
              <w:tab/>
            </w:r>
            <w:r>
              <w:rPr>
                <w:noProof/>
                <w:webHidden/>
              </w:rPr>
              <w:fldChar w:fldCharType="begin"/>
            </w:r>
            <w:r>
              <w:rPr>
                <w:noProof/>
                <w:webHidden/>
              </w:rPr>
              <w:instrText xml:space="preserve"> PAGEREF _Toc235635350 \h </w:instrText>
            </w:r>
            <w:r>
              <w:rPr>
                <w:noProof/>
                <w:webHidden/>
              </w:rPr>
            </w:r>
            <w:r>
              <w:rPr>
                <w:noProof/>
                <w:webHidden/>
              </w:rPr>
              <w:fldChar w:fldCharType="separate"/>
            </w:r>
            <w:r>
              <w:rPr>
                <w:noProof/>
                <w:webHidden/>
              </w:rPr>
              <w:t>49</w:t>
            </w:r>
            <w:r>
              <w:rPr>
                <w:noProof/>
                <w:webHidden/>
              </w:rPr>
              <w:fldChar w:fldCharType="end"/>
            </w:r>
          </w:hyperlink>
        </w:p>
        <w:p w14:paraId="682045F1" w14:textId="0F14134B" w:rsidR="0040781B" w:rsidRDefault="0040781B">
          <w:pPr>
            <w:pStyle w:val="TOC1"/>
            <w:tabs>
              <w:tab w:val="left" w:pos="660"/>
              <w:tab w:val="right" w:leader="dot" w:pos="9020"/>
            </w:tabs>
            <w:rPr>
              <w:rFonts w:eastAsiaTheme="minorEastAsia" w:cstheme="minorBidi"/>
              <w:b w:val="0"/>
              <w:bCs w:val="0"/>
              <w:caps w:val="0"/>
              <w:noProof/>
              <w:kern w:val="2"/>
              <w:sz w:val="24"/>
              <w:szCs w:val="30"/>
              <w:lang w:bidi="bn-BD"/>
              <w14:ligatures w14:val="standardContextual"/>
            </w:rPr>
          </w:pPr>
          <w:hyperlink w:anchor="_Toc235635351" w:history="1">
            <w:r w:rsidRPr="004B229E">
              <w:rPr>
                <w:rStyle w:val="Hyperlink"/>
                <w:noProof/>
              </w:rPr>
              <w:t>4.2</w:t>
            </w:r>
            <w:r>
              <w:rPr>
                <w:rFonts w:eastAsiaTheme="minorEastAsia" w:cstheme="minorBidi"/>
                <w:b w:val="0"/>
                <w:bCs w:val="0"/>
                <w:caps w:val="0"/>
                <w:noProof/>
                <w:kern w:val="2"/>
                <w:sz w:val="24"/>
                <w:szCs w:val="30"/>
                <w:lang w:bidi="bn-BD"/>
                <w14:ligatures w14:val="standardContextual"/>
              </w:rPr>
              <w:tab/>
            </w:r>
            <w:r w:rsidRPr="004B229E">
              <w:rPr>
                <w:rStyle w:val="Hyperlink"/>
                <w:noProof/>
              </w:rPr>
              <w:t>System Setup and Environment</w:t>
            </w:r>
            <w:r>
              <w:rPr>
                <w:noProof/>
                <w:webHidden/>
              </w:rPr>
              <w:tab/>
            </w:r>
            <w:r>
              <w:rPr>
                <w:noProof/>
                <w:webHidden/>
              </w:rPr>
              <w:fldChar w:fldCharType="begin"/>
            </w:r>
            <w:r>
              <w:rPr>
                <w:noProof/>
                <w:webHidden/>
              </w:rPr>
              <w:instrText xml:space="preserve"> PAGEREF _Toc235635351 \h </w:instrText>
            </w:r>
            <w:r>
              <w:rPr>
                <w:noProof/>
                <w:webHidden/>
              </w:rPr>
            </w:r>
            <w:r>
              <w:rPr>
                <w:noProof/>
                <w:webHidden/>
              </w:rPr>
              <w:fldChar w:fldCharType="separate"/>
            </w:r>
            <w:r>
              <w:rPr>
                <w:noProof/>
                <w:webHidden/>
              </w:rPr>
              <w:t>49</w:t>
            </w:r>
            <w:r>
              <w:rPr>
                <w:noProof/>
                <w:webHidden/>
              </w:rPr>
              <w:fldChar w:fldCharType="end"/>
            </w:r>
          </w:hyperlink>
        </w:p>
        <w:p w14:paraId="39282E3B" w14:textId="583BAF3F" w:rsidR="0040781B" w:rsidRDefault="0040781B">
          <w:pPr>
            <w:pStyle w:val="TOC1"/>
            <w:tabs>
              <w:tab w:val="left" w:pos="660"/>
              <w:tab w:val="right" w:leader="dot" w:pos="9020"/>
            </w:tabs>
            <w:rPr>
              <w:rFonts w:eastAsiaTheme="minorEastAsia" w:cstheme="minorBidi"/>
              <w:b w:val="0"/>
              <w:bCs w:val="0"/>
              <w:caps w:val="0"/>
              <w:noProof/>
              <w:kern w:val="2"/>
              <w:sz w:val="24"/>
              <w:szCs w:val="30"/>
              <w:lang w:bidi="bn-BD"/>
              <w14:ligatures w14:val="standardContextual"/>
            </w:rPr>
          </w:pPr>
          <w:hyperlink w:anchor="_Toc235635352" w:history="1">
            <w:r w:rsidRPr="004B229E">
              <w:rPr>
                <w:rStyle w:val="Hyperlink"/>
                <w:noProof/>
              </w:rPr>
              <w:t>4.3</w:t>
            </w:r>
            <w:r>
              <w:rPr>
                <w:rFonts w:eastAsiaTheme="minorEastAsia" w:cstheme="minorBidi"/>
                <w:b w:val="0"/>
                <w:bCs w:val="0"/>
                <w:caps w:val="0"/>
                <w:noProof/>
                <w:kern w:val="2"/>
                <w:sz w:val="24"/>
                <w:szCs w:val="30"/>
                <w:lang w:bidi="bn-BD"/>
                <w14:ligatures w14:val="standardContextual"/>
              </w:rPr>
              <w:tab/>
            </w:r>
            <w:r w:rsidRPr="004B229E">
              <w:rPr>
                <w:rStyle w:val="Hyperlink"/>
                <w:noProof/>
              </w:rPr>
              <w:t>Implementation of the System</w:t>
            </w:r>
            <w:r>
              <w:rPr>
                <w:noProof/>
                <w:webHidden/>
              </w:rPr>
              <w:tab/>
            </w:r>
            <w:r>
              <w:rPr>
                <w:noProof/>
                <w:webHidden/>
              </w:rPr>
              <w:fldChar w:fldCharType="begin"/>
            </w:r>
            <w:r>
              <w:rPr>
                <w:noProof/>
                <w:webHidden/>
              </w:rPr>
              <w:instrText xml:space="preserve"> PAGEREF _Toc235635352 \h </w:instrText>
            </w:r>
            <w:r>
              <w:rPr>
                <w:noProof/>
                <w:webHidden/>
              </w:rPr>
            </w:r>
            <w:r>
              <w:rPr>
                <w:noProof/>
                <w:webHidden/>
              </w:rPr>
              <w:fldChar w:fldCharType="separate"/>
            </w:r>
            <w:r>
              <w:rPr>
                <w:noProof/>
                <w:webHidden/>
              </w:rPr>
              <w:t>50</w:t>
            </w:r>
            <w:r>
              <w:rPr>
                <w:noProof/>
                <w:webHidden/>
              </w:rPr>
              <w:fldChar w:fldCharType="end"/>
            </w:r>
          </w:hyperlink>
        </w:p>
        <w:p w14:paraId="558254B0" w14:textId="2A63CDB3" w:rsidR="0040781B" w:rsidRDefault="0040781B">
          <w:pPr>
            <w:pStyle w:val="TOC1"/>
            <w:tabs>
              <w:tab w:val="left" w:pos="660"/>
              <w:tab w:val="right" w:leader="dot" w:pos="9020"/>
            </w:tabs>
            <w:rPr>
              <w:rFonts w:eastAsiaTheme="minorEastAsia" w:cstheme="minorBidi"/>
              <w:b w:val="0"/>
              <w:bCs w:val="0"/>
              <w:caps w:val="0"/>
              <w:noProof/>
              <w:kern w:val="2"/>
              <w:sz w:val="24"/>
              <w:szCs w:val="30"/>
              <w:lang w:bidi="bn-BD"/>
              <w14:ligatures w14:val="standardContextual"/>
            </w:rPr>
          </w:pPr>
          <w:hyperlink w:anchor="_Toc235635353" w:history="1">
            <w:r w:rsidRPr="004B229E">
              <w:rPr>
                <w:rStyle w:val="Hyperlink"/>
                <w:noProof/>
              </w:rPr>
              <w:t>4.4</w:t>
            </w:r>
            <w:r>
              <w:rPr>
                <w:rFonts w:eastAsiaTheme="minorEastAsia" w:cstheme="minorBidi"/>
                <w:b w:val="0"/>
                <w:bCs w:val="0"/>
                <w:caps w:val="0"/>
                <w:noProof/>
                <w:kern w:val="2"/>
                <w:sz w:val="24"/>
                <w:szCs w:val="30"/>
                <w:lang w:bidi="bn-BD"/>
                <w14:ligatures w14:val="standardContextual"/>
              </w:rPr>
              <w:tab/>
            </w:r>
            <w:r w:rsidRPr="004B229E">
              <w:rPr>
                <w:rStyle w:val="Hyperlink"/>
                <w:noProof/>
              </w:rPr>
              <w:t>Evaluation and Testing</w:t>
            </w:r>
            <w:r>
              <w:rPr>
                <w:noProof/>
                <w:webHidden/>
              </w:rPr>
              <w:tab/>
            </w:r>
            <w:r>
              <w:rPr>
                <w:noProof/>
                <w:webHidden/>
              </w:rPr>
              <w:fldChar w:fldCharType="begin"/>
            </w:r>
            <w:r>
              <w:rPr>
                <w:noProof/>
                <w:webHidden/>
              </w:rPr>
              <w:instrText xml:space="preserve"> PAGEREF _Toc235635353 \h </w:instrText>
            </w:r>
            <w:r>
              <w:rPr>
                <w:noProof/>
                <w:webHidden/>
              </w:rPr>
            </w:r>
            <w:r>
              <w:rPr>
                <w:noProof/>
                <w:webHidden/>
              </w:rPr>
              <w:fldChar w:fldCharType="separate"/>
            </w:r>
            <w:r>
              <w:rPr>
                <w:noProof/>
                <w:webHidden/>
              </w:rPr>
              <w:t>51</w:t>
            </w:r>
            <w:r>
              <w:rPr>
                <w:noProof/>
                <w:webHidden/>
              </w:rPr>
              <w:fldChar w:fldCharType="end"/>
            </w:r>
          </w:hyperlink>
        </w:p>
        <w:p w14:paraId="03F7DA2E" w14:textId="435943E7" w:rsidR="0040781B" w:rsidRDefault="0040781B">
          <w:pPr>
            <w:pStyle w:val="TOC1"/>
            <w:tabs>
              <w:tab w:val="left" w:pos="660"/>
              <w:tab w:val="right" w:leader="dot" w:pos="9020"/>
            </w:tabs>
            <w:rPr>
              <w:rFonts w:eastAsiaTheme="minorEastAsia" w:cstheme="minorBidi"/>
              <w:b w:val="0"/>
              <w:bCs w:val="0"/>
              <w:caps w:val="0"/>
              <w:noProof/>
              <w:kern w:val="2"/>
              <w:sz w:val="24"/>
              <w:szCs w:val="30"/>
              <w:lang w:bidi="bn-BD"/>
              <w14:ligatures w14:val="standardContextual"/>
            </w:rPr>
          </w:pPr>
          <w:hyperlink w:anchor="_Toc235635354" w:history="1">
            <w:r w:rsidRPr="004B229E">
              <w:rPr>
                <w:rStyle w:val="Hyperlink"/>
                <w:noProof/>
              </w:rPr>
              <w:t>4.5</w:t>
            </w:r>
            <w:r>
              <w:rPr>
                <w:rFonts w:eastAsiaTheme="minorEastAsia" w:cstheme="minorBidi"/>
                <w:b w:val="0"/>
                <w:bCs w:val="0"/>
                <w:caps w:val="0"/>
                <w:noProof/>
                <w:kern w:val="2"/>
                <w:sz w:val="24"/>
                <w:szCs w:val="30"/>
                <w:lang w:bidi="bn-BD"/>
                <w14:ligatures w14:val="standardContextual"/>
              </w:rPr>
              <w:tab/>
            </w:r>
            <w:r w:rsidRPr="004B229E">
              <w:rPr>
                <w:rStyle w:val="Hyperlink"/>
                <w:noProof/>
              </w:rPr>
              <w:t>Results and Discussion</w:t>
            </w:r>
            <w:r>
              <w:rPr>
                <w:noProof/>
                <w:webHidden/>
              </w:rPr>
              <w:tab/>
            </w:r>
            <w:r>
              <w:rPr>
                <w:noProof/>
                <w:webHidden/>
              </w:rPr>
              <w:fldChar w:fldCharType="begin"/>
            </w:r>
            <w:r>
              <w:rPr>
                <w:noProof/>
                <w:webHidden/>
              </w:rPr>
              <w:instrText xml:space="preserve"> PAGEREF _Toc235635354 \h </w:instrText>
            </w:r>
            <w:r>
              <w:rPr>
                <w:noProof/>
                <w:webHidden/>
              </w:rPr>
            </w:r>
            <w:r>
              <w:rPr>
                <w:noProof/>
                <w:webHidden/>
              </w:rPr>
              <w:fldChar w:fldCharType="separate"/>
            </w:r>
            <w:r>
              <w:rPr>
                <w:noProof/>
                <w:webHidden/>
              </w:rPr>
              <w:t>51</w:t>
            </w:r>
            <w:r>
              <w:rPr>
                <w:noProof/>
                <w:webHidden/>
              </w:rPr>
              <w:fldChar w:fldCharType="end"/>
            </w:r>
          </w:hyperlink>
        </w:p>
        <w:p w14:paraId="5679BBF3" w14:textId="4A0F2C20" w:rsidR="0040781B" w:rsidRDefault="0040781B">
          <w:pPr>
            <w:pStyle w:val="TOC3"/>
            <w:tabs>
              <w:tab w:val="right" w:leader="dot" w:pos="9020"/>
            </w:tabs>
            <w:rPr>
              <w:rFonts w:eastAsiaTheme="minorEastAsia" w:cstheme="minorBidi"/>
              <w:i w:val="0"/>
              <w:iCs w:val="0"/>
              <w:noProof/>
              <w:kern w:val="2"/>
              <w:sz w:val="24"/>
              <w:szCs w:val="30"/>
              <w:lang w:bidi="bn-BD"/>
              <w14:ligatures w14:val="standardContextual"/>
            </w:rPr>
          </w:pPr>
          <w:hyperlink w:anchor="_Toc235635355" w:history="1">
            <w:r w:rsidRPr="004B229E">
              <w:rPr>
                <w:rStyle w:val="Hyperlink"/>
                <w:noProof/>
              </w:rPr>
              <w:t>4.5.1 RQ1: Can a Patient-Similarity GNN Detect PCOS From Routine Clinical Data?</w:t>
            </w:r>
            <w:r>
              <w:rPr>
                <w:noProof/>
                <w:webHidden/>
              </w:rPr>
              <w:tab/>
            </w:r>
            <w:r>
              <w:rPr>
                <w:noProof/>
                <w:webHidden/>
              </w:rPr>
              <w:fldChar w:fldCharType="begin"/>
            </w:r>
            <w:r>
              <w:rPr>
                <w:noProof/>
                <w:webHidden/>
              </w:rPr>
              <w:instrText xml:space="preserve"> PAGEREF _Toc235635355 \h </w:instrText>
            </w:r>
            <w:r>
              <w:rPr>
                <w:noProof/>
                <w:webHidden/>
              </w:rPr>
            </w:r>
            <w:r>
              <w:rPr>
                <w:noProof/>
                <w:webHidden/>
              </w:rPr>
              <w:fldChar w:fldCharType="separate"/>
            </w:r>
            <w:r>
              <w:rPr>
                <w:noProof/>
                <w:webHidden/>
              </w:rPr>
              <w:t>51</w:t>
            </w:r>
            <w:r>
              <w:rPr>
                <w:noProof/>
                <w:webHidden/>
              </w:rPr>
              <w:fldChar w:fldCharType="end"/>
            </w:r>
          </w:hyperlink>
        </w:p>
        <w:p w14:paraId="172C3DAF" w14:textId="3BF54935" w:rsidR="0040781B" w:rsidRDefault="0040781B">
          <w:pPr>
            <w:pStyle w:val="TOC3"/>
            <w:tabs>
              <w:tab w:val="right" w:leader="dot" w:pos="9020"/>
            </w:tabs>
            <w:rPr>
              <w:rFonts w:eastAsiaTheme="minorEastAsia" w:cstheme="minorBidi"/>
              <w:i w:val="0"/>
              <w:iCs w:val="0"/>
              <w:noProof/>
              <w:kern w:val="2"/>
              <w:sz w:val="24"/>
              <w:szCs w:val="30"/>
              <w:lang w:bidi="bn-BD"/>
              <w14:ligatures w14:val="standardContextual"/>
            </w:rPr>
          </w:pPr>
          <w:hyperlink w:anchor="_Toc235635356" w:history="1">
            <w:r w:rsidRPr="004B229E">
              <w:rPr>
                <w:rStyle w:val="Hyperlink"/>
                <w:noProof/>
              </w:rPr>
              <w:t>4.5.2 RQ2: Which Architecture is Best Suited to a Patient-Similarity Graph, are the Differences Real?</w:t>
            </w:r>
            <w:r>
              <w:rPr>
                <w:noProof/>
                <w:webHidden/>
              </w:rPr>
              <w:tab/>
            </w:r>
            <w:r>
              <w:rPr>
                <w:noProof/>
                <w:webHidden/>
              </w:rPr>
              <w:fldChar w:fldCharType="begin"/>
            </w:r>
            <w:r>
              <w:rPr>
                <w:noProof/>
                <w:webHidden/>
              </w:rPr>
              <w:instrText xml:space="preserve"> PAGEREF _Toc235635356 \h </w:instrText>
            </w:r>
            <w:r>
              <w:rPr>
                <w:noProof/>
                <w:webHidden/>
              </w:rPr>
            </w:r>
            <w:r>
              <w:rPr>
                <w:noProof/>
                <w:webHidden/>
              </w:rPr>
              <w:fldChar w:fldCharType="separate"/>
            </w:r>
            <w:r>
              <w:rPr>
                <w:noProof/>
                <w:webHidden/>
              </w:rPr>
              <w:t>55</w:t>
            </w:r>
            <w:r>
              <w:rPr>
                <w:noProof/>
                <w:webHidden/>
              </w:rPr>
              <w:fldChar w:fldCharType="end"/>
            </w:r>
          </w:hyperlink>
        </w:p>
        <w:p w14:paraId="17472557" w14:textId="25BD829D" w:rsidR="0040781B" w:rsidRDefault="0040781B">
          <w:pPr>
            <w:pStyle w:val="TOC3"/>
            <w:tabs>
              <w:tab w:val="right" w:leader="dot" w:pos="9020"/>
            </w:tabs>
            <w:rPr>
              <w:rFonts w:eastAsiaTheme="minorEastAsia" w:cstheme="minorBidi"/>
              <w:i w:val="0"/>
              <w:iCs w:val="0"/>
              <w:noProof/>
              <w:kern w:val="2"/>
              <w:sz w:val="24"/>
              <w:szCs w:val="30"/>
              <w:lang w:bidi="bn-BD"/>
              <w14:ligatures w14:val="standardContextual"/>
            </w:rPr>
          </w:pPr>
          <w:hyperlink w:anchor="_Toc235635357" w:history="1">
            <w:r w:rsidRPr="004B229E">
              <w:rPr>
                <w:rStyle w:val="Hyperlink"/>
                <w:noProof/>
              </w:rPr>
              <w:t>4.5.3 RQ3: Does Feature Selection Improve Detection, or Only Parsimony?</w:t>
            </w:r>
            <w:r>
              <w:rPr>
                <w:noProof/>
                <w:webHidden/>
              </w:rPr>
              <w:tab/>
            </w:r>
            <w:r>
              <w:rPr>
                <w:noProof/>
                <w:webHidden/>
              </w:rPr>
              <w:fldChar w:fldCharType="begin"/>
            </w:r>
            <w:r>
              <w:rPr>
                <w:noProof/>
                <w:webHidden/>
              </w:rPr>
              <w:instrText xml:space="preserve"> PAGEREF _Toc235635357 \h </w:instrText>
            </w:r>
            <w:r>
              <w:rPr>
                <w:noProof/>
                <w:webHidden/>
              </w:rPr>
            </w:r>
            <w:r>
              <w:rPr>
                <w:noProof/>
                <w:webHidden/>
              </w:rPr>
              <w:fldChar w:fldCharType="separate"/>
            </w:r>
            <w:r>
              <w:rPr>
                <w:noProof/>
                <w:webHidden/>
              </w:rPr>
              <w:t>59</w:t>
            </w:r>
            <w:r>
              <w:rPr>
                <w:noProof/>
                <w:webHidden/>
              </w:rPr>
              <w:fldChar w:fldCharType="end"/>
            </w:r>
          </w:hyperlink>
        </w:p>
        <w:p w14:paraId="1F702804" w14:textId="62F21D02" w:rsidR="0040781B" w:rsidRDefault="0040781B">
          <w:pPr>
            <w:pStyle w:val="TOC3"/>
            <w:tabs>
              <w:tab w:val="right" w:leader="dot" w:pos="9020"/>
            </w:tabs>
            <w:rPr>
              <w:rFonts w:eastAsiaTheme="minorEastAsia" w:cstheme="minorBidi"/>
              <w:i w:val="0"/>
              <w:iCs w:val="0"/>
              <w:noProof/>
              <w:kern w:val="2"/>
              <w:sz w:val="24"/>
              <w:szCs w:val="30"/>
              <w:lang w:bidi="bn-BD"/>
              <w14:ligatures w14:val="standardContextual"/>
            </w:rPr>
          </w:pPr>
          <w:hyperlink w:anchor="_Toc235635358" w:history="1">
            <w:r w:rsidRPr="004B229E">
              <w:rPr>
                <w:rStyle w:val="Hyperlink"/>
                <w:noProof/>
              </w:rPr>
              <w:t>4.5.4 RQ4: Does Hyperparameter Optimization Improve on Well-Chosen Defaults?</w:t>
            </w:r>
            <w:r>
              <w:rPr>
                <w:noProof/>
                <w:webHidden/>
              </w:rPr>
              <w:tab/>
            </w:r>
            <w:r>
              <w:rPr>
                <w:noProof/>
                <w:webHidden/>
              </w:rPr>
              <w:fldChar w:fldCharType="begin"/>
            </w:r>
            <w:r>
              <w:rPr>
                <w:noProof/>
                <w:webHidden/>
              </w:rPr>
              <w:instrText xml:space="preserve"> PAGEREF _Toc235635358 \h </w:instrText>
            </w:r>
            <w:r>
              <w:rPr>
                <w:noProof/>
                <w:webHidden/>
              </w:rPr>
            </w:r>
            <w:r>
              <w:rPr>
                <w:noProof/>
                <w:webHidden/>
              </w:rPr>
              <w:fldChar w:fldCharType="separate"/>
            </w:r>
            <w:r>
              <w:rPr>
                <w:noProof/>
                <w:webHidden/>
              </w:rPr>
              <w:t>64</w:t>
            </w:r>
            <w:r>
              <w:rPr>
                <w:noProof/>
                <w:webHidden/>
              </w:rPr>
              <w:fldChar w:fldCharType="end"/>
            </w:r>
          </w:hyperlink>
        </w:p>
        <w:p w14:paraId="2CBBD7C7" w14:textId="761D5330" w:rsidR="0040781B" w:rsidRDefault="0040781B">
          <w:pPr>
            <w:pStyle w:val="TOC3"/>
            <w:tabs>
              <w:tab w:val="right" w:leader="dot" w:pos="9020"/>
            </w:tabs>
            <w:rPr>
              <w:rFonts w:eastAsiaTheme="minorEastAsia" w:cstheme="minorBidi"/>
              <w:i w:val="0"/>
              <w:iCs w:val="0"/>
              <w:noProof/>
              <w:kern w:val="2"/>
              <w:sz w:val="24"/>
              <w:szCs w:val="30"/>
              <w:lang w:bidi="bn-BD"/>
              <w14:ligatures w14:val="standardContextual"/>
            </w:rPr>
          </w:pPr>
          <w:hyperlink w:anchor="_Toc235635359" w:history="1">
            <w:r w:rsidRPr="004B229E">
              <w:rPr>
                <w:rStyle w:val="Hyperlink"/>
                <w:noProof/>
              </w:rPr>
              <w:t>4.5.5 RQ5: What Does the Graph Add Over Standard Tabular Classifiers?</w:t>
            </w:r>
            <w:r>
              <w:rPr>
                <w:noProof/>
                <w:webHidden/>
              </w:rPr>
              <w:tab/>
            </w:r>
            <w:r>
              <w:rPr>
                <w:noProof/>
                <w:webHidden/>
              </w:rPr>
              <w:fldChar w:fldCharType="begin"/>
            </w:r>
            <w:r>
              <w:rPr>
                <w:noProof/>
                <w:webHidden/>
              </w:rPr>
              <w:instrText xml:space="preserve"> PAGEREF _Toc235635359 \h </w:instrText>
            </w:r>
            <w:r>
              <w:rPr>
                <w:noProof/>
                <w:webHidden/>
              </w:rPr>
            </w:r>
            <w:r>
              <w:rPr>
                <w:noProof/>
                <w:webHidden/>
              </w:rPr>
              <w:fldChar w:fldCharType="separate"/>
            </w:r>
            <w:r>
              <w:rPr>
                <w:noProof/>
                <w:webHidden/>
              </w:rPr>
              <w:t>67</w:t>
            </w:r>
            <w:r>
              <w:rPr>
                <w:noProof/>
                <w:webHidden/>
              </w:rPr>
              <w:fldChar w:fldCharType="end"/>
            </w:r>
          </w:hyperlink>
        </w:p>
        <w:p w14:paraId="3D51BB38" w14:textId="406D6491" w:rsidR="0040781B" w:rsidRDefault="0040781B">
          <w:pPr>
            <w:pStyle w:val="TOC3"/>
            <w:tabs>
              <w:tab w:val="right" w:leader="dot" w:pos="9020"/>
            </w:tabs>
            <w:rPr>
              <w:rFonts w:eastAsiaTheme="minorEastAsia" w:cstheme="minorBidi"/>
              <w:i w:val="0"/>
              <w:iCs w:val="0"/>
              <w:noProof/>
              <w:kern w:val="2"/>
              <w:sz w:val="24"/>
              <w:szCs w:val="30"/>
              <w:lang w:bidi="bn-BD"/>
              <w14:ligatures w14:val="standardContextual"/>
            </w:rPr>
          </w:pPr>
          <w:hyperlink w:anchor="_Toc235635360" w:history="1">
            <w:r w:rsidRPr="004B229E">
              <w:rPr>
                <w:rStyle w:val="Hyperlink"/>
                <w:noProof/>
              </w:rPr>
              <w:t>4.5.6 Discrimination Against Chance</w:t>
            </w:r>
            <w:r>
              <w:rPr>
                <w:noProof/>
                <w:webHidden/>
              </w:rPr>
              <w:tab/>
            </w:r>
            <w:r>
              <w:rPr>
                <w:noProof/>
                <w:webHidden/>
              </w:rPr>
              <w:fldChar w:fldCharType="begin"/>
            </w:r>
            <w:r>
              <w:rPr>
                <w:noProof/>
                <w:webHidden/>
              </w:rPr>
              <w:instrText xml:space="preserve"> PAGEREF _Toc235635360 \h </w:instrText>
            </w:r>
            <w:r>
              <w:rPr>
                <w:noProof/>
                <w:webHidden/>
              </w:rPr>
            </w:r>
            <w:r>
              <w:rPr>
                <w:noProof/>
                <w:webHidden/>
              </w:rPr>
              <w:fldChar w:fldCharType="separate"/>
            </w:r>
            <w:r>
              <w:rPr>
                <w:noProof/>
                <w:webHidden/>
              </w:rPr>
              <w:t>69</w:t>
            </w:r>
            <w:r>
              <w:rPr>
                <w:noProof/>
                <w:webHidden/>
              </w:rPr>
              <w:fldChar w:fldCharType="end"/>
            </w:r>
          </w:hyperlink>
        </w:p>
        <w:p w14:paraId="03882997" w14:textId="0E70F558" w:rsidR="0040781B" w:rsidRDefault="0040781B">
          <w:pPr>
            <w:pStyle w:val="TOC1"/>
            <w:tabs>
              <w:tab w:val="left" w:pos="660"/>
              <w:tab w:val="right" w:leader="dot" w:pos="9020"/>
            </w:tabs>
            <w:rPr>
              <w:rFonts w:eastAsiaTheme="minorEastAsia" w:cstheme="minorBidi"/>
              <w:b w:val="0"/>
              <w:bCs w:val="0"/>
              <w:caps w:val="0"/>
              <w:noProof/>
              <w:kern w:val="2"/>
              <w:sz w:val="24"/>
              <w:szCs w:val="30"/>
              <w:lang w:bidi="bn-BD"/>
              <w14:ligatures w14:val="standardContextual"/>
            </w:rPr>
          </w:pPr>
          <w:hyperlink w:anchor="_Toc235635361" w:history="1">
            <w:r w:rsidRPr="004B229E">
              <w:rPr>
                <w:rStyle w:val="Hyperlink"/>
                <w:noProof/>
              </w:rPr>
              <w:t>4.6</w:t>
            </w:r>
            <w:r>
              <w:rPr>
                <w:rFonts w:eastAsiaTheme="minorEastAsia" w:cstheme="minorBidi"/>
                <w:b w:val="0"/>
                <w:bCs w:val="0"/>
                <w:caps w:val="0"/>
                <w:noProof/>
                <w:kern w:val="2"/>
                <w:sz w:val="24"/>
                <w:szCs w:val="30"/>
                <w:lang w:bidi="bn-BD"/>
                <w14:ligatures w14:val="standardContextual"/>
              </w:rPr>
              <w:tab/>
            </w:r>
            <w:r w:rsidRPr="004B229E">
              <w:rPr>
                <w:rStyle w:val="Hyperlink"/>
                <w:noProof/>
              </w:rPr>
              <w:t>Summary</w:t>
            </w:r>
            <w:r>
              <w:rPr>
                <w:noProof/>
                <w:webHidden/>
              </w:rPr>
              <w:tab/>
            </w:r>
            <w:r>
              <w:rPr>
                <w:noProof/>
                <w:webHidden/>
              </w:rPr>
              <w:fldChar w:fldCharType="begin"/>
            </w:r>
            <w:r>
              <w:rPr>
                <w:noProof/>
                <w:webHidden/>
              </w:rPr>
              <w:instrText xml:space="preserve"> PAGEREF _Toc235635361 \h </w:instrText>
            </w:r>
            <w:r>
              <w:rPr>
                <w:noProof/>
                <w:webHidden/>
              </w:rPr>
            </w:r>
            <w:r>
              <w:rPr>
                <w:noProof/>
                <w:webHidden/>
              </w:rPr>
              <w:fldChar w:fldCharType="separate"/>
            </w:r>
            <w:r>
              <w:rPr>
                <w:noProof/>
                <w:webHidden/>
              </w:rPr>
              <w:t>69</w:t>
            </w:r>
            <w:r>
              <w:rPr>
                <w:noProof/>
                <w:webHidden/>
              </w:rPr>
              <w:fldChar w:fldCharType="end"/>
            </w:r>
          </w:hyperlink>
        </w:p>
        <w:p w14:paraId="19B03BF5" w14:textId="5089A971" w:rsidR="0040781B" w:rsidRDefault="0040781B">
          <w:pPr>
            <w:pStyle w:val="TOC1"/>
            <w:tabs>
              <w:tab w:val="right" w:leader="dot" w:pos="9020"/>
            </w:tabs>
            <w:rPr>
              <w:rFonts w:eastAsiaTheme="minorEastAsia" w:cstheme="minorBidi"/>
              <w:b w:val="0"/>
              <w:bCs w:val="0"/>
              <w:caps w:val="0"/>
              <w:noProof/>
              <w:kern w:val="2"/>
              <w:sz w:val="24"/>
              <w:szCs w:val="30"/>
              <w:lang w:bidi="bn-BD"/>
              <w14:ligatures w14:val="standardContextual"/>
            </w:rPr>
          </w:pPr>
          <w:hyperlink w:anchor="_Toc235635362" w:history="1">
            <w:r w:rsidRPr="004B229E">
              <w:rPr>
                <w:rStyle w:val="Hyperlink"/>
                <w:noProof/>
              </w:rPr>
              <w:t>Chapter</w:t>
            </w:r>
            <w:r w:rsidRPr="004B229E">
              <w:rPr>
                <w:rStyle w:val="Hyperlink"/>
                <w:noProof/>
                <w:spacing w:val="13"/>
              </w:rPr>
              <w:t xml:space="preserve"> </w:t>
            </w:r>
            <w:r w:rsidRPr="004B229E">
              <w:rPr>
                <w:rStyle w:val="Hyperlink"/>
                <w:noProof/>
              </w:rPr>
              <w:t>5</w:t>
            </w:r>
            <w:r>
              <w:rPr>
                <w:noProof/>
                <w:webHidden/>
              </w:rPr>
              <w:tab/>
            </w:r>
            <w:r>
              <w:rPr>
                <w:noProof/>
                <w:webHidden/>
              </w:rPr>
              <w:fldChar w:fldCharType="begin"/>
            </w:r>
            <w:r>
              <w:rPr>
                <w:noProof/>
                <w:webHidden/>
              </w:rPr>
              <w:instrText xml:space="preserve"> PAGEREF _Toc235635362 \h </w:instrText>
            </w:r>
            <w:r>
              <w:rPr>
                <w:noProof/>
                <w:webHidden/>
              </w:rPr>
            </w:r>
            <w:r>
              <w:rPr>
                <w:noProof/>
                <w:webHidden/>
              </w:rPr>
              <w:fldChar w:fldCharType="separate"/>
            </w:r>
            <w:r>
              <w:rPr>
                <w:noProof/>
                <w:webHidden/>
              </w:rPr>
              <w:t>71</w:t>
            </w:r>
            <w:r>
              <w:rPr>
                <w:noProof/>
                <w:webHidden/>
              </w:rPr>
              <w:fldChar w:fldCharType="end"/>
            </w:r>
          </w:hyperlink>
        </w:p>
        <w:p w14:paraId="18F8DF07" w14:textId="5509FB52" w:rsidR="0040781B" w:rsidRDefault="0040781B">
          <w:pPr>
            <w:pStyle w:val="TOC1"/>
            <w:tabs>
              <w:tab w:val="right" w:leader="dot" w:pos="9020"/>
            </w:tabs>
            <w:rPr>
              <w:rFonts w:eastAsiaTheme="minorEastAsia" w:cstheme="minorBidi"/>
              <w:b w:val="0"/>
              <w:bCs w:val="0"/>
              <w:caps w:val="0"/>
              <w:noProof/>
              <w:kern w:val="2"/>
              <w:sz w:val="24"/>
              <w:szCs w:val="30"/>
              <w:lang w:bidi="bn-BD"/>
              <w14:ligatures w14:val="standardContextual"/>
            </w:rPr>
          </w:pPr>
          <w:hyperlink w:anchor="_Toc235635363" w:history="1">
            <w:r w:rsidRPr="004B229E">
              <w:rPr>
                <w:rStyle w:val="Hyperlink"/>
                <w:noProof/>
              </w:rPr>
              <w:t>Standards, Constraints and Milestones</w:t>
            </w:r>
            <w:r>
              <w:rPr>
                <w:noProof/>
                <w:webHidden/>
              </w:rPr>
              <w:tab/>
            </w:r>
            <w:r>
              <w:rPr>
                <w:noProof/>
                <w:webHidden/>
              </w:rPr>
              <w:fldChar w:fldCharType="begin"/>
            </w:r>
            <w:r>
              <w:rPr>
                <w:noProof/>
                <w:webHidden/>
              </w:rPr>
              <w:instrText xml:space="preserve"> PAGEREF _Toc235635363 \h </w:instrText>
            </w:r>
            <w:r>
              <w:rPr>
                <w:noProof/>
                <w:webHidden/>
              </w:rPr>
            </w:r>
            <w:r>
              <w:rPr>
                <w:noProof/>
                <w:webHidden/>
              </w:rPr>
              <w:fldChar w:fldCharType="separate"/>
            </w:r>
            <w:r>
              <w:rPr>
                <w:noProof/>
                <w:webHidden/>
              </w:rPr>
              <w:t>71</w:t>
            </w:r>
            <w:r>
              <w:rPr>
                <w:noProof/>
                <w:webHidden/>
              </w:rPr>
              <w:fldChar w:fldCharType="end"/>
            </w:r>
          </w:hyperlink>
        </w:p>
        <w:p w14:paraId="1E90CBCA" w14:textId="159827EF" w:rsidR="0040781B" w:rsidRDefault="0040781B">
          <w:pPr>
            <w:pStyle w:val="TOC1"/>
            <w:tabs>
              <w:tab w:val="left" w:pos="660"/>
              <w:tab w:val="right" w:leader="dot" w:pos="9020"/>
            </w:tabs>
            <w:rPr>
              <w:rFonts w:eastAsiaTheme="minorEastAsia" w:cstheme="minorBidi"/>
              <w:b w:val="0"/>
              <w:bCs w:val="0"/>
              <w:caps w:val="0"/>
              <w:noProof/>
              <w:kern w:val="2"/>
              <w:sz w:val="24"/>
              <w:szCs w:val="30"/>
              <w:lang w:bidi="bn-BD"/>
              <w14:ligatures w14:val="standardContextual"/>
            </w:rPr>
          </w:pPr>
          <w:hyperlink w:anchor="_Toc235635364" w:history="1">
            <w:r w:rsidRPr="004B229E">
              <w:rPr>
                <w:rStyle w:val="Hyperlink"/>
                <w:noProof/>
              </w:rPr>
              <w:t>5.1</w:t>
            </w:r>
            <w:r>
              <w:rPr>
                <w:rFonts w:eastAsiaTheme="minorEastAsia" w:cstheme="minorBidi"/>
                <w:b w:val="0"/>
                <w:bCs w:val="0"/>
                <w:caps w:val="0"/>
                <w:noProof/>
                <w:kern w:val="2"/>
                <w:sz w:val="24"/>
                <w:szCs w:val="30"/>
                <w:lang w:bidi="bn-BD"/>
                <w14:ligatures w14:val="standardContextual"/>
              </w:rPr>
              <w:tab/>
            </w:r>
            <w:r w:rsidRPr="004B229E">
              <w:rPr>
                <w:rStyle w:val="Hyperlink"/>
                <w:noProof/>
              </w:rPr>
              <w:t>Standards and Compliance</w:t>
            </w:r>
            <w:r>
              <w:rPr>
                <w:noProof/>
                <w:webHidden/>
              </w:rPr>
              <w:tab/>
            </w:r>
            <w:r>
              <w:rPr>
                <w:noProof/>
                <w:webHidden/>
              </w:rPr>
              <w:fldChar w:fldCharType="begin"/>
            </w:r>
            <w:r>
              <w:rPr>
                <w:noProof/>
                <w:webHidden/>
              </w:rPr>
              <w:instrText xml:space="preserve"> PAGEREF _Toc235635364 \h </w:instrText>
            </w:r>
            <w:r>
              <w:rPr>
                <w:noProof/>
                <w:webHidden/>
              </w:rPr>
            </w:r>
            <w:r>
              <w:rPr>
                <w:noProof/>
                <w:webHidden/>
              </w:rPr>
              <w:fldChar w:fldCharType="separate"/>
            </w:r>
            <w:r>
              <w:rPr>
                <w:noProof/>
                <w:webHidden/>
              </w:rPr>
              <w:t>71</w:t>
            </w:r>
            <w:r>
              <w:rPr>
                <w:noProof/>
                <w:webHidden/>
              </w:rPr>
              <w:fldChar w:fldCharType="end"/>
            </w:r>
          </w:hyperlink>
        </w:p>
        <w:p w14:paraId="33E6B95C" w14:textId="1038FE2B" w:rsidR="0040781B" w:rsidRDefault="0040781B">
          <w:pPr>
            <w:pStyle w:val="TOC1"/>
            <w:tabs>
              <w:tab w:val="left" w:pos="660"/>
              <w:tab w:val="right" w:leader="dot" w:pos="9020"/>
            </w:tabs>
            <w:rPr>
              <w:rFonts w:eastAsiaTheme="minorEastAsia" w:cstheme="minorBidi"/>
              <w:b w:val="0"/>
              <w:bCs w:val="0"/>
              <w:caps w:val="0"/>
              <w:noProof/>
              <w:kern w:val="2"/>
              <w:sz w:val="24"/>
              <w:szCs w:val="30"/>
              <w:lang w:bidi="bn-BD"/>
              <w14:ligatures w14:val="standardContextual"/>
            </w:rPr>
          </w:pPr>
          <w:hyperlink w:anchor="_Toc235635365" w:history="1">
            <w:r w:rsidRPr="004B229E">
              <w:rPr>
                <w:rStyle w:val="Hyperlink"/>
                <w:noProof/>
              </w:rPr>
              <w:t>5.2</w:t>
            </w:r>
            <w:r>
              <w:rPr>
                <w:rFonts w:eastAsiaTheme="minorEastAsia" w:cstheme="minorBidi"/>
                <w:b w:val="0"/>
                <w:bCs w:val="0"/>
                <w:caps w:val="0"/>
                <w:noProof/>
                <w:kern w:val="2"/>
                <w:sz w:val="24"/>
                <w:szCs w:val="30"/>
                <w:lang w:bidi="bn-BD"/>
                <w14:ligatures w14:val="standardContextual"/>
              </w:rPr>
              <w:tab/>
            </w:r>
            <w:r w:rsidRPr="004B229E">
              <w:rPr>
                <w:rStyle w:val="Hyperlink"/>
                <w:noProof/>
              </w:rPr>
              <w:t>Sustainability Considerations</w:t>
            </w:r>
            <w:r>
              <w:rPr>
                <w:noProof/>
                <w:webHidden/>
              </w:rPr>
              <w:tab/>
            </w:r>
            <w:r>
              <w:rPr>
                <w:noProof/>
                <w:webHidden/>
              </w:rPr>
              <w:fldChar w:fldCharType="begin"/>
            </w:r>
            <w:r>
              <w:rPr>
                <w:noProof/>
                <w:webHidden/>
              </w:rPr>
              <w:instrText xml:space="preserve"> PAGEREF _Toc235635365 \h </w:instrText>
            </w:r>
            <w:r>
              <w:rPr>
                <w:noProof/>
                <w:webHidden/>
              </w:rPr>
            </w:r>
            <w:r>
              <w:rPr>
                <w:noProof/>
                <w:webHidden/>
              </w:rPr>
              <w:fldChar w:fldCharType="separate"/>
            </w:r>
            <w:r>
              <w:rPr>
                <w:noProof/>
                <w:webHidden/>
              </w:rPr>
              <w:t>71</w:t>
            </w:r>
            <w:r>
              <w:rPr>
                <w:noProof/>
                <w:webHidden/>
              </w:rPr>
              <w:fldChar w:fldCharType="end"/>
            </w:r>
          </w:hyperlink>
        </w:p>
        <w:p w14:paraId="3561C202" w14:textId="1A1637C6" w:rsidR="0040781B" w:rsidRDefault="0040781B">
          <w:pPr>
            <w:pStyle w:val="TOC1"/>
            <w:tabs>
              <w:tab w:val="left" w:pos="660"/>
              <w:tab w:val="right" w:leader="dot" w:pos="9020"/>
            </w:tabs>
            <w:rPr>
              <w:rFonts w:eastAsiaTheme="minorEastAsia" w:cstheme="minorBidi"/>
              <w:b w:val="0"/>
              <w:bCs w:val="0"/>
              <w:caps w:val="0"/>
              <w:noProof/>
              <w:kern w:val="2"/>
              <w:sz w:val="24"/>
              <w:szCs w:val="30"/>
              <w:lang w:bidi="bn-BD"/>
              <w14:ligatures w14:val="standardContextual"/>
            </w:rPr>
          </w:pPr>
          <w:hyperlink w:anchor="_Toc235635366" w:history="1">
            <w:r w:rsidRPr="004B229E">
              <w:rPr>
                <w:rStyle w:val="Hyperlink"/>
                <w:noProof/>
              </w:rPr>
              <w:t>5.3</w:t>
            </w:r>
            <w:r>
              <w:rPr>
                <w:rFonts w:eastAsiaTheme="minorEastAsia" w:cstheme="minorBidi"/>
                <w:b w:val="0"/>
                <w:bCs w:val="0"/>
                <w:caps w:val="0"/>
                <w:noProof/>
                <w:kern w:val="2"/>
                <w:sz w:val="24"/>
                <w:szCs w:val="30"/>
                <w:lang w:bidi="bn-BD"/>
                <w14:ligatures w14:val="standardContextual"/>
              </w:rPr>
              <w:tab/>
            </w:r>
            <w:r w:rsidRPr="004B229E">
              <w:rPr>
                <w:rStyle w:val="Hyperlink"/>
                <w:noProof/>
              </w:rPr>
              <w:t>Societal Impact</w:t>
            </w:r>
            <w:r>
              <w:rPr>
                <w:noProof/>
                <w:webHidden/>
              </w:rPr>
              <w:tab/>
            </w:r>
            <w:r>
              <w:rPr>
                <w:noProof/>
                <w:webHidden/>
              </w:rPr>
              <w:fldChar w:fldCharType="begin"/>
            </w:r>
            <w:r>
              <w:rPr>
                <w:noProof/>
                <w:webHidden/>
              </w:rPr>
              <w:instrText xml:space="preserve"> PAGEREF _Toc235635366 \h </w:instrText>
            </w:r>
            <w:r>
              <w:rPr>
                <w:noProof/>
                <w:webHidden/>
              </w:rPr>
            </w:r>
            <w:r>
              <w:rPr>
                <w:noProof/>
                <w:webHidden/>
              </w:rPr>
              <w:fldChar w:fldCharType="separate"/>
            </w:r>
            <w:r>
              <w:rPr>
                <w:noProof/>
                <w:webHidden/>
              </w:rPr>
              <w:t>72</w:t>
            </w:r>
            <w:r>
              <w:rPr>
                <w:noProof/>
                <w:webHidden/>
              </w:rPr>
              <w:fldChar w:fldCharType="end"/>
            </w:r>
          </w:hyperlink>
        </w:p>
        <w:p w14:paraId="025C9A6D" w14:textId="32616E85" w:rsidR="0040781B" w:rsidRDefault="0040781B">
          <w:pPr>
            <w:pStyle w:val="TOC1"/>
            <w:tabs>
              <w:tab w:val="left" w:pos="660"/>
              <w:tab w:val="right" w:leader="dot" w:pos="9020"/>
            </w:tabs>
            <w:rPr>
              <w:rFonts w:eastAsiaTheme="minorEastAsia" w:cstheme="minorBidi"/>
              <w:b w:val="0"/>
              <w:bCs w:val="0"/>
              <w:caps w:val="0"/>
              <w:noProof/>
              <w:kern w:val="2"/>
              <w:sz w:val="24"/>
              <w:szCs w:val="30"/>
              <w:lang w:bidi="bn-BD"/>
              <w14:ligatures w14:val="standardContextual"/>
            </w:rPr>
          </w:pPr>
          <w:hyperlink w:anchor="_Toc235635367" w:history="1">
            <w:r w:rsidRPr="004B229E">
              <w:rPr>
                <w:rStyle w:val="Hyperlink"/>
                <w:noProof/>
              </w:rPr>
              <w:t>5.4</w:t>
            </w:r>
            <w:r>
              <w:rPr>
                <w:rFonts w:eastAsiaTheme="minorEastAsia" w:cstheme="minorBidi"/>
                <w:b w:val="0"/>
                <w:bCs w:val="0"/>
                <w:caps w:val="0"/>
                <w:noProof/>
                <w:kern w:val="2"/>
                <w:sz w:val="24"/>
                <w:szCs w:val="30"/>
                <w:lang w:bidi="bn-BD"/>
                <w14:ligatures w14:val="standardContextual"/>
              </w:rPr>
              <w:tab/>
            </w:r>
            <w:r w:rsidRPr="004B229E">
              <w:rPr>
                <w:rStyle w:val="Hyperlink"/>
                <w:noProof/>
              </w:rPr>
              <w:t>Ethical Considerations</w:t>
            </w:r>
            <w:r>
              <w:rPr>
                <w:noProof/>
                <w:webHidden/>
              </w:rPr>
              <w:tab/>
            </w:r>
            <w:r>
              <w:rPr>
                <w:noProof/>
                <w:webHidden/>
              </w:rPr>
              <w:fldChar w:fldCharType="begin"/>
            </w:r>
            <w:r>
              <w:rPr>
                <w:noProof/>
                <w:webHidden/>
              </w:rPr>
              <w:instrText xml:space="preserve"> PAGEREF _Toc235635367 \h </w:instrText>
            </w:r>
            <w:r>
              <w:rPr>
                <w:noProof/>
                <w:webHidden/>
              </w:rPr>
            </w:r>
            <w:r>
              <w:rPr>
                <w:noProof/>
                <w:webHidden/>
              </w:rPr>
              <w:fldChar w:fldCharType="separate"/>
            </w:r>
            <w:r>
              <w:rPr>
                <w:noProof/>
                <w:webHidden/>
              </w:rPr>
              <w:t>72</w:t>
            </w:r>
            <w:r>
              <w:rPr>
                <w:noProof/>
                <w:webHidden/>
              </w:rPr>
              <w:fldChar w:fldCharType="end"/>
            </w:r>
          </w:hyperlink>
        </w:p>
        <w:p w14:paraId="359CF6F4" w14:textId="5E7E42F3" w:rsidR="0040781B" w:rsidRDefault="0040781B">
          <w:pPr>
            <w:pStyle w:val="TOC1"/>
            <w:tabs>
              <w:tab w:val="left" w:pos="660"/>
              <w:tab w:val="right" w:leader="dot" w:pos="9020"/>
            </w:tabs>
            <w:rPr>
              <w:rFonts w:eastAsiaTheme="minorEastAsia" w:cstheme="minorBidi"/>
              <w:b w:val="0"/>
              <w:bCs w:val="0"/>
              <w:caps w:val="0"/>
              <w:noProof/>
              <w:kern w:val="2"/>
              <w:sz w:val="24"/>
              <w:szCs w:val="30"/>
              <w:lang w:bidi="bn-BD"/>
              <w14:ligatures w14:val="standardContextual"/>
            </w:rPr>
          </w:pPr>
          <w:hyperlink w:anchor="_Toc235635368" w:history="1">
            <w:r w:rsidRPr="004B229E">
              <w:rPr>
                <w:rStyle w:val="Hyperlink"/>
                <w:noProof/>
              </w:rPr>
              <w:t>5.5</w:t>
            </w:r>
            <w:r>
              <w:rPr>
                <w:rFonts w:eastAsiaTheme="minorEastAsia" w:cstheme="minorBidi"/>
                <w:b w:val="0"/>
                <w:bCs w:val="0"/>
                <w:caps w:val="0"/>
                <w:noProof/>
                <w:kern w:val="2"/>
                <w:sz w:val="24"/>
                <w:szCs w:val="30"/>
                <w:lang w:bidi="bn-BD"/>
                <w14:ligatures w14:val="standardContextual"/>
              </w:rPr>
              <w:tab/>
            </w:r>
            <w:r w:rsidRPr="004B229E">
              <w:rPr>
                <w:rStyle w:val="Hyperlink"/>
                <w:noProof/>
              </w:rPr>
              <w:t>Security and Privacy Considerations</w:t>
            </w:r>
            <w:r>
              <w:rPr>
                <w:noProof/>
                <w:webHidden/>
              </w:rPr>
              <w:tab/>
            </w:r>
            <w:r>
              <w:rPr>
                <w:noProof/>
                <w:webHidden/>
              </w:rPr>
              <w:fldChar w:fldCharType="begin"/>
            </w:r>
            <w:r>
              <w:rPr>
                <w:noProof/>
                <w:webHidden/>
              </w:rPr>
              <w:instrText xml:space="preserve"> PAGEREF _Toc235635368 \h </w:instrText>
            </w:r>
            <w:r>
              <w:rPr>
                <w:noProof/>
                <w:webHidden/>
              </w:rPr>
            </w:r>
            <w:r>
              <w:rPr>
                <w:noProof/>
                <w:webHidden/>
              </w:rPr>
              <w:fldChar w:fldCharType="separate"/>
            </w:r>
            <w:r>
              <w:rPr>
                <w:noProof/>
                <w:webHidden/>
              </w:rPr>
              <w:t>72</w:t>
            </w:r>
            <w:r>
              <w:rPr>
                <w:noProof/>
                <w:webHidden/>
              </w:rPr>
              <w:fldChar w:fldCharType="end"/>
            </w:r>
          </w:hyperlink>
        </w:p>
        <w:p w14:paraId="61BAC0B0" w14:textId="72D0CC39" w:rsidR="0040781B" w:rsidRDefault="0040781B">
          <w:pPr>
            <w:pStyle w:val="TOC1"/>
            <w:tabs>
              <w:tab w:val="left" w:pos="660"/>
              <w:tab w:val="right" w:leader="dot" w:pos="9020"/>
            </w:tabs>
            <w:rPr>
              <w:rFonts w:eastAsiaTheme="minorEastAsia" w:cstheme="minorBidi"/>
              <w:b w:val="0"/>
              <w:bCs w:val="0"/>
              <w:caps w:val="0"/>
              <w:noProof/>
              <w:kern w:val="2"/>
              <w:sz w:val="24"/>
              <w:szCs w:val="30"/>
              <w:lang w:bidi="bn-BD"/>
              <w14:ligatures w14:val="standardContextual"/>
            </w:rPr>
          </w:pPr>
          <w:hyperlink w:anchor="_Toc235635369" w:history="1">
            <w:r w:rsidRPr="004B229E">
              <w:rPr>
                <w:rStyle w:val="Hyperlink"/>
                <w:noProof/>
              </w:rPr>
              <w:t>5.6</w:t>
            </w:r>
            <w:r>
              <w:rPr>
                <w:rFonts w:eastAsiaTheme="minorEastAsia" w:cstheme="minorBidi"/>
                <w:b w:val="0"/>
                <w:bCs w:val="0"/>
                <w:caps w:val="0"/>
                <w:noProof/>
                <w:kern w:val="2"/>
                <w:sz w:val="24"/>
                <w:szCs w:val="30"/>
                <w:lang w:bidi="bn-BD"/>
                <w14:ligatures w14:val="standardContextual"/>
              </w:rPr>
              <w:tab/>
            </w:r>
            <w:r w:rsidRPr="004B229E">
              <w:rPr>
                <w:rStyle w:val="Hyperlink"/>
                <w:noProof/>
              </w:rPr>
              <w:t>Design Constraints and Component Constraints</w:t>
            </w:r>
            <w:r>
              <w:rPr>
                <w:noProof/>
                <w:webHidden/>
              </w:rPr>
              <w:tab/>
            </w:r>
            <w:r>
              <w:rPr>
                <w:noProof/>
                <w:webHidden/>
              </w:rPr>
              <w:fldChar w:fldCharType="begin"/>
            </w:r>
            <w:r>
              <w:rPr>
                <w:noProof/>
                <w:webHidden/>
              </w:rPr>
              <w:instrText xml:space="preserve"> PAGEREF _Toc235635369 \h </w:instrText>
            </w:r>
            <w:r>
              <w:rPr>
                <w:noProof/>
                <w:webHidden/>
              </w:rPr>
            </w:r>
            <w:r>
              <w:rPr>
                <w:noProof/>
                <w:webHidden/>
              </w:rPr>
              <w:fldChar w:fldCharType="separate"/>
            </w:r>
            <w:r>
              <w:rPr>
                <w:noProof/>
                <w:webHidden/>
              </w:rPr>
              <w:t>73</w:t>
            </w:r>
            <w:r>
              <w:rPr>
                <w:noProof/>
                <w:webHidden/>
              </w:rPr>
              <w:fldChar w:fldCharType="end"/>
            </w:r>
          </w:hyperlink>
        </w:p>
        <w:p w14:paraId="547F0CCF" w14:textId="218FF27C" w:rsidR="0040781B" w:rsidRDefault="0040781B">
          <w:pPr>
            <w:pStyle w:val="TOC1"/>
            <w:tabs>
              <w:tab w:val="left" w:pos="660"/>
              <w:tab w:val="right" w:leader="dot" w:pos="9020"/>
            </w:tabs>
            <w:rPr>
              <w:rFonts w:eastAsiaTheme="minorEastAsia" w:cstheme="minorBidi"/>
              <w:b w:val="0"/>
              <w:bCs w:val="0"/>
              <w:caps w:val="0"/>
              <w:noProof/>
              <w:kern w:val="2"/>
              <w:sz w:val="24"/>
              <w:szCs w:val="30"/>
              <w:lang w:bidi="bn-BD"/>
              <w14:ligatures w14:val="standardContextual"/>
            </w:rPr>
          </w:pPr>
          <w:hyperlink w:anchor="_Toc235635370" w:history="1">
            <w:r w:rsidRPr="004B229E">
              <w:rPr>
                <w:rStyle w:val="Hyperlink"/>
                <w:noProof/>
              </w:rPr>
              <w:t>5.7</w:t>
            </w:r>
            <w:r>
              <w:rPr>
                <w:rFonts w:eastAsiaTheme="minorEastAsia" w:cstheme="minorBidi"/>
                <w:b w:val="0"/>
                <w:bCs w:val="0"/>
                <w:caps w:val="0"/>
                <w:noProof/>
                <w:kern w:val="2"/>
                <w:sz w:val="24"/>
                <w:szCs w:val="30"/>
                <w:lang w:bidi="bn-BD"/>
                <w14:ligatures w14:val="standardContextual"/>
              </w:rPr>
              <w:tab/>
            </w:r>
            <w:r w:rsidRPr="004B229E">
              <w:rPr>
                <w:rStyle w:val="Hyperlink"/>
                <w:noProof/>
              </w:rPr>
              <w:t>Data Constraints and Computational Constraints</w:t>
            </w:r>
            <w:r>
              <w:rPr>
                <w:noProof/>
                <w:webHidden/>
              </w:rPr>
              <w:tab/>
            </w:r>
            <w:r>
              <w:rPr>
                <w:noProof/>
                <w:webHidden/>
              </w:rPr>
              <w:fldChar w:fldCharType="begin"/>
            </w:r>
            <w:r>
              <w:rPr>
                <w:noProof/>
                <w:webHidden/>
              </w:rPr>
              <w:instrText xml:space="preserve"> PAGEREF _Toc235635370 \h </w:instrText>
            </w:r>
            <w:r>
              <w:rPr>
                <w:noProof/>
                <w:webHidden/>
              </w:rPr>
            </w:r>
            <w:r>
              <w:rPr>
                <w:noProof/>
                <w:webHidden/>
              </w:rPr>
              <w:fldChar w:fldCharType="separate"/>
            </w:r>
            <w:r>
              <w:rPr>
                <w:noProof/>
                <w:webHidden/>
              </w:rPr>
              <w:t>73</w:t>
            </w:r>
            <w:r>
              <w:rPr>
                <w:noProof/>
                <w:webHidden/>
              </w:rPr>
              <w:fldChar w:fldCharType="end"/>
            </w:r>
          </w:hyperlink>
        </w:p>
        <w:p w14:paraId="291B381E" w14:textId="4A91D12F" w:rsidR="0040781B" w:rsidRDefault="0040781B">
          <w:pPr>
            <w:pStyle w:val="TOC1"/>
            <w:tabs>
              <w:tab w:val="left" w:pos="660"/>
              <w:tab w:val="right" w:leader="dot" w:pos="9020"/>
            </w:tabs>
            <w:rPr>
              <w:rFonts w:eastAsiaTheme="minorEastAsia" w:cstheme="minorBidi"/>
              <w:b w:val="0"/>
              <w:bCs w:val="0"/>
              <w:caps w:val="0"/>
              <w:noProof/>
              <w:kern w:val="2"/>
              <w:sz w:val="24"/>
              <w:szCs w:val="30"/>
              <w:lang w:bidi="bn-BD"/>
              <w14:ligatures w14:val="standardContextual"/>
            </w:rPr>
          </w:pPr>
          <w:hyperlink w:anchor="_Toc235635371" w:history="1">
            <w:r w:rsidRPr="004B229E">
              <w:rPr>
                <w:rStyle w:val="Hyperlink"/>
                <w:noProof/>
              </w:rPr>
              <w:t>5.8</w:t>
            </w:r>
            <w:r>
              <w:rPr>
                <w:rFonts w:eastAsiaTheme="minorEastAsia" w:cstheme="minorBidi"/>
                <w:b w:val="0"/>
                <w:bCs w:val="0"/>
                <w:caps w:val="0"/>
                <w:noProof/>
                <w:kern w:val="2"/>
                <w:sz w:val="24"/>
                <w:szCs w:val="30"/>
                <w:lang w:bidi="bn-BD"/>
                <w14:ligatures w14:val="standardContextual"/>
              </w:rPr>
              <w:tab/>
            </w:r>
            <w:r w:rsidRPr="004B229E">
              <w:rPr>
                <w:rStyle w:val="Hyperlink"/>
                <w:noProof/>
              </w:rPr>
              <w:t>Budget Constraints</w:t>
            </w:r>
            <w:r>
              <w:rPr>
                <w:noProof/>
                <w:webHidden/>
              </w:rPr>
              <w:tab/>
            </w:r>
            <w:r>
              <w:rPr>
                <w:noProof/>
                <w:webHidden/>
              </w:rPr>
              <w:fldChar w:fldCharType="begin"/>
            </w:r>
            <w:r>
              <w:rPr>
                <w:noProof/>
                <w:webHidden/>
              </w:rPr>
              <w:instrText xml:space="preserve"> PAGEREF _Toc235635371 \h </w:instrText>
            </w:r>
            <w:r>
              <w:rPr>
                <w:noProof/>
                <w:webHidden/>
              </w:rPr>
            </w:r>
            <w:r>
              <w:rPr>
                <w:noProof/>
                <w:webHidden/>
              </w:rPr>
              <w:fldChar w:fldCharType="separate"/>
            </w:r>
            <w:r>
              <w:rPr>
                <w:noProof/>
                <w:webHidden/>
              </w:rPr>
              <w:t>74</w:t>
            </w:r>
            <w:r>
              <w:rPr>
                <w:noProof/>
                <w:webHidden/>
              </w:rPr>
              <w:fldChar w:fldCharType="end"/>
            </w:r>
          </w:hyperlink>
        </w:p>
        <w:p w14:paraId="1444A55A" w14:textId="089E6916" w:rsidR="0040781B" w:rsidRDefault="0040781B">
          <w:pPr>
            <w:pStyle w:val="TOC1"/>
            <w:tabs>
              <w:tab w:val="left" w:pos="660"/>
              <w:tab w:val="right" w:leader="dot" w:pos="9020"/>
            </w:tabs>
            <w:rPr>
              <w:rFonts w:eastAsiaTheme="minorEastAsia" w:cstheme="minorBidi"/>
              <w:b w:val="0"/>
              <w:bCs w:val="0"/>
              <w:caps w:val="0"/>
              <w:noProof/>
              <w:kern w:val="2"/>
              <w:sz w:val="24"/>
              <w:szCs w:val="30"/>
              <w:lang w:bidi="bn-BD"/>
              <w14:ligatures w14:val="standardContextual"/>
            </w:rPr>
          </w:pPr>
          <w:hyperlink w:anchor="_Toc235635372" w:history="1">
            <w:r w:rsidRPr="004B229E">
              <w:rPr>
                <w:rStyle w:val="Hyperlink"/>
                <w:noProof/>
              </w:rPr>
              <w:t>5.9</w:t>
            </w:r>
            <w:r>
              <w:rPr>
                <w:rFonts w:eastAsiaTheme="minorEastAsia" w:cstheme="minorBidi"/>
                <w:b w:val="0"/>
                <w:bCs w:val="0"/>
                <w:caps w:val="0"/>
                <w:noProof/>
                <w:kern w:val="2"/>
                <w:sz w:val="24"/>
                <w:szCs w:val="30"/>
                <w:lang w:bidi="bn-BD"/>
                <w14:ligatures w14:val="standardContextual"/>
              </w:rPr>
              <w:tab/>
            </w:r>
            <w:r w:rsidRPr="004B229E">
              <w:rPr>
                <w:rStyle w:val="Hyperlink"/>
                <w:noProof/>
              </w:rPr>
              <w:t>Task Breakdown and Project Timeline</w:t>
            </w:r>
            <w:r>
              <w:rPr>
                <w:noProof/>
                <w:webHidden/>
              </w:rPr>
              <w:tab/>
            </w:r>
            <w:r>
              <w:rPr>
                <w:noProof/>
                <w:webHidden/>
              </w:rPr>
              <w:fldChar w:fldCharType="begin"/>
            </w:r>
            <w:r>
              <w:rPr>
                <w:noProof/>
                <w:webHidden/>
              </w:rPr>
              <w:instrText xml:space="preserve"> PAGEREF _Toc235635372 \h </w:instrText>
            </w:r>
            <w:r>
              <w:rPr>
                <w:noProof/>
                <w:webHidden/>
              </w:rPr>
            </w:r>
            <w:r>
              <w:rPr>
                <w:noProof/>
                <w:webHidden/>
              </w:rPr>
              <w:fldChar w:fldCharType="separate"/>
            </w:r>
            <w:r>
              <w:rPr>
                <w:noProof/>
                <w:webHidden/>
              </w:rPr>
              <w:t>75</w:t>
            </w:r>
            <w:r>
              <w:rPr>
                <w:noProof/>
                <w:webHidden/>
              </w:rPr>
              <w:fldChar w:fldCharType="end"/>
            </w:r>
          </w:hyperlink>
        </w:p>
        <w:p w14:paraId="288827FE" w14:textId="619C1F83" w:rsidR="0040781B" w:rsidRDefault="0040781B">
          <w:pPr>
            <w:pStyle w:val="TOC1"/>
            <w:tabs>
              <w:tab w:val="left" w:pos="660"/>
              <w:tab w:val="right" w:leader="dot" w:pos="9020"/>
            </w:tabs>
            <w:rPr>
              <w:rFonts w:eastAsiaTheme="minorEastAsia" w:cstheme="minorBidi"/>
              <w:b w:val="0"/>
              <w:bCs w:val="0"/>
              <w:caps w:val="0"/>
              <w:noProof/>
              <w:kern w:val="2"/>
              <w:sz w:val="24"/>
              <w:szCs w:val="30"/>
              <w:lang w:bidi="bn-BD"/>
              <w14:ligatures w14:val="standardContextual"/>
            </w:rPr>
          </w:pPr>
          <w:hyperlink w:anchor="_Toc235635373" w:history="1">
            <w:r w:rsidRPr="004B229E">
              <w:rPr>
                <w:rStyle w:val="Hyperlink"/>
                <w:noProof/>
              </w:rPr>
              <w:t>5.10</w:t>
            </w:r>
            <w:r>
              <w:rPr>
                <w:rFonts w:eastAsiaTheme="minorEastAsia" w:cstheme="minorBidi"/>
                <w:b w:val="0"/>
                <w:bCs w:val="0"/>
                <w:caps w:val="0"/>
                <w:noProof/>
                <w:kern w:val="2"/>
                <w:sz w:val="24"/>
                <w:szCs w:val="30"/>
                <w:lang w:bidi="bn-BD"/>
                <w14:ligatures w14:val="standardContextual"/>
              </w:rPr>
              <w:tab/>
            </w:r>
            <w:r w:rsidRPr="004B229E">
              <w:rPr>
                <w:rStyle w:val="Hyperlink"/>
                <w:noProof/>
              </w:rPr>
              <w:t>Milestones and Deliverables</w:t>
            </w:r>
            <w:r>
              <w:rPr>
                <w:noProof/>
                <w:webHidden/>
              </w:rPr>
              <w:tab/>
            </w:r>
            <w:r>
              <w:rPr>
                <w:noProof/>
                <w:webHidden/>
              </w:rPr>
              <w:fldChar w:fldCharType="begin"/>
            </w:r>
            <w:r>
              <w:rPr>
                <w:noProof/>
                <w:webHidden/>
              </w:rPr>
              <w:instrText xml:space="preserve"> PAGEREF _Toc235635373 \h </w:instrText>
            </w:r>
            <w:r>
              <w:rPr>
                <w:noProof/>
                <w:webHidden/>
              </w:rPr>
            </w:r>
            <w:r>
              <w:rPr>
                <w:noProof/>
                <w:webHidden/>
              </w:rPr>
              <w:fldChar w:fldCharType="separate"/>
            </w:r>
            <w:r>
              <w:rPr>
                <w:noProof/>
                <w:webHidden/>
              </w:rPr>
              <w:t>76</w:t>
            </w:r>
            <w:r>
              <w:rPr>
                <w:noProof/>
                <w:webHidden/>
              </w:rPr>
              <w:fldChar w:fldCharType="end"/>
            </w:r>
          </w:hyperlink>
        </w:p>
        <w:p w14:paraId="0A72FAE4" w14:textId="4F5B76DE" w:rsidR="0040781B" w:rsidRDefault="0040781B">
          <w:pPr>
            <w:pStyle w:val="TOC1"/>
            <w:tabs>
              <w:tab w:val="left" w:pos="660"/>
              <w:tab w:val="right" w:leader="dot" w:pos="9020"/>
            </w:tabs>
            <w:rPr>
              <w:rFonts w:eastAsiaTheme="minorEastAsia" w:cstheme="minorBidi"/>
              <w:b w:val="0"/>
              <w:bCs w:val="0"/>
              <w:caps w:val="0"/>
              <w:noProof/>
              <w:kern w:val="2"/>
              <w:sz w:val="24"/>
              <w:szCs w:val="30"/>
              <w:lang w:bidi="bn-BD"/>
              <w14:ligatures w14:val="standardContextual"/>
            </w:rPr>
          </w:pPr>
          <w:hyperlink w:anchor="_Toc235635374" w:history="1">
            <w:r w:rsidRPr="004B229E">
              <w:rPr>
                <w:rStyle w:val="Hyperlink"/>
                <w:noProof/>
              </w:rPr>
              <w:t>5.11</w:t>
            </w:r>
            <w:r>
              <w:rPr>
                <w:rFonts w:eastAsiaTheme="minorEastAsia" w:cstheme="minorBidi"/>
                <w:b w:val="0"/>
                <w:bCs w:val="0"/>
                <w:caps w:val="0"/>
                <w:noProof/>
                <w:kern w:val="2"/>
                <w:sz w:val="24"/>
                <w:szCs w:val="30"/>
                <w:lang w:bidi="bn-BD"/>
                <w14:ligatures w14:val="standardContextual"/>
              </w:rPr>
              <w:tab/>
            </w:r>
            <w:r w:rsidRPr="004B229E">
              <w:rPr>
                <w:rStyle w:val="Hyperlink"/>
                <w:noProof/>
              </w:rPr>
              <w:t>Gantt Chart</w:t>
            </w:r>
            <w:r>
              <w:rPr>
                <w:noProof/>
                <w:webHidden/>
              </w:rPr>
              <w:tab/>
            </w:r>
            <w:r>
              <w:rPr>
                <w:noProof/>
                <w:webHidden/>
              </w:rPr>
              <w:fldChar w:fldCharType="begin"/>
            </w:r>
            <w:r>
              <w:rPr>
                <w:noProof/>
                <w:webHidden/>
              </w:rPr>
              <w:instrText xml:space="preserve"> PAGEREF _Toc235635374 \h </w:instrText>
            </w:r>
            <w:r>
              <w:rPr>
                <w:noProof/>
                <w:webHidden/>
              </w:rPr>
            </w:r>
            <w:r>
              <w:rPr>
                <w:noProof/>
                <w:webHidden/>
              </w:rPr>
              <w:fldChar w:fldCharType="separate"/>
            </w:r>
            <w:r>
              <w:rPr>
                <w:noProof/>
                <w:webHidden/>
              </w:rPr>
              <w:t>76</w:t>
            </w:r>
            <w:r>
              <w:rPr>
                <w:noProof/>
                <w:webHidden/>
              </w:rPr>
              <w:fldChar w:fldCharType="end"/>
            </w:r>
          </w:hyperlink>
        </w:p>
        <w:p w14:paraId="780FB878" w14:textId="30620EAE" w:rsidR="0040781B" w:rsidRDefault="0040781B">
          <w:pPr>
            <w:pStyle w:val="TOC1"/>
            <w:tabs>
              <w:tab w:val="left" w:pos="660"/>
              <w:tab w:val="right" w:leader="dot" w:pos="9020"/>
            </w:tabs>
            <w:rPr>
              <w:rFonts w:eastAsiaTheme="minorEastAsia" w:cstheme="minorBidi"/>
              <w:b w:val="0"/>
              <w:bCs w:val="0"/>
              <w:caps w:val="0"/>
              <w:noProof/>
              <w:kern w:val="2"/>
              <w:sz w:val="24"/>
              <w:szCs w:val="30"/>
              <w:lang w:bidi="bn-BD"/>
              <w14:ligatures w14:val="standardContextual"/>
            </w:rPr>
          </w:pPr>
          <w:hyperlink w:anchor="_Toc235635375" w:history="1">
            <w:r w:rsidRPr="004B229E">
              <w:rPr>
                <w:rStyle w:val="Hyperlink"/>
                <w:noProof/>
              </w:rPr>
              <w:t>5.12</w:t>
            </w:r>
            <w:r>
              <w:rPr>
                <w:rFonts w:eastAsiaTheme="minorEastAsia" w:cstheme="minorBidi"/>
                <w:b w:val="0"/>
                <w:bCs w:val="0"/>
                <w:caps w:val="0"/>
                <w:noProof/>
                <w:kern w:val="2"/>
                <w:sz w:val="24"/>
                <w:szCs w:val="30"/>
                <w:lang w:bidi="bn-BD"/>
                <w14:ligatures w14:val="standardContextual"/>
              </w:rPr>
              <w:tab/>
            </w:r>
            <w:r w:rsidRPr="004B229E">
              <w:rPr>
                <w:rStyle w:val="Hyperlink"/>
                <w:noProof/>
              </w:rPr>
              <w:t>Summary</w:t>
            </w:r>
            <w:r>
              <w:rPr>
                <w:noProof/>
                <w:webHidden/>
              </w:rPr>
              <w:tab/>
            </w:r>
            <w:r>
              <w:rPr>
                <w:noProof/>
                <w:webHidden/>
              </w:rPr>
              <w:fldChar w:fldCharType="begin"/>
            </w:r>
            <w:r>
              <w:rPr>
                <w:noProof/>
                <w:webHidden/>
              </w:rPr>
              <w:instrText xml:space="preserve"> PAGEREF _Toc235635375 \h </w:instrText>
            </w:r>
            <w:r>
              <w:rPr>
                <w:noProof/>
                <w:webHidden/>
              </w:rPr>
            </w:r>
            <w:r>
              <w:rPr>
                <w:noProof/>
                <w:webHidden/>
              </w:rPr>
              <w:fldChar w:fldCharType="separate"/>
            </w:r>
            <w:r>
              <w:rPr>
                <w:noProof/>
                <w:webHidden/>
              </w:rPr>
              <w:t>77</w:t>
            </w:r>
            <w:r>
              <w:rPr>
                <w:noProof/>
                <w:webHidden/>
              </w:rPr>
              <w:fldChar w:fldCharType="end"/>
            </w:r>
          </w:hyperlink>
        </w:p>
        <w:p w14:paraId="0E24C3EA" w14:textId="12499730" w:rsidR="0040781B" w:rsidRDefault="0040781B">
          <w:pPr>
            <w:pStyle w:val="TOC1"/>
            <w:tabs>
              <w:tab w:val="right" w:leader="dot" w:pos="9020"/>
            </w:tabs>
            <w:rPr>
              <w:rFonts w:eastAsiaTheme="minorEastAsia" w:cstheme="minorBidi"/>
              <w:b w:val="0"/>
              <w:bCs w:val="0"/>
              <w:caps w:val="0"/>
              <w:noProof/>
              <w:kern w:val="2"/>
              <w:sz w:val="24"/>
              <w:szCs w:val="30"/>
              <w:lang w:bidi="bn-BD"/>
              <w14:ligatures w14:val="standardContextual"/>
            </w:rPr>
          </w:pPr>
          <w:hyperlink w:anchor="_Toc235635376" w:history="1">
            <w:r w:rsidRPr="004B229E">
              <w:rPr>
                <w:rStyle w:val="Hyperlink"/>
                <w:noProof/>
              </w:rPr>
              <w:t>Chapter</w:t>
            </w:r>
            <w:r w:rsidRPr="004B229E">
              <w:rPr>
                <w:rStyle w:val="Hyperlink"/>
                <w:noProof/>
                <w:spacing w:val="13"/>
              </w:rPr>
              <w:t xml:space="preserve"> </w:t>
            </w:r>
            <w:r w:rsidRPr="004B229E">
              <w:rPr>
                <w:rStyle w:val="Hyperlink"/>
                <w:noProof/>
              </w:rPr>
              <w:t>6</w:t>
            </w:r>
            <w:r>
              <w:rPr>
                <w:noProof/>
                <w:webHidden/>
              </w:rPr>
              <w:tab/>
            </w:r>
            <w:r>
              <w:rPr>
                <w:noProof/>
                <w:webHidden/>
              </w:rPr>
              <w:fldChar w:fldCharType="begin"/>
            </w:r>
            <w:r>
              <w:rPr>
                <w:noProof/>
                <w:webHidden/>
              </w:rPr>
              <w:instrText xml:space="preserve"> PAGEREF _Toc235635376 \h </w:instrText>
            </w:r>
            <w:r>
              <w:rPr>
                <w:noProof/>
                <w:webHidden/>
              </w:rPr>
            </w:r>
            <w:r>
              <w:rPr>
                <w:noProof/>
                <w:webHidden/>
              </w:rPr>
              <w:fldChar w:fldCharType="separate"/>
            </w:r>
            <w:r>
              <w:rPr>
                <w:noProof/>
                <w:webHidden/>
              </w:rPr>
              <w:t>78</w:t>
            </w:r>
            <w:r>
              <w:rPr>
                <w:noProof/>
                <w:webHidden/>
              </w:rPr>
              <w:fldChar w:fldCharType="end"/>
            </w:r>
          </w:hyperlink>
        </w:p>
        <w:p w14:paraId="337CA646" w14:textId="3CF1D7C9" w:rsidR="0040781B" w:rsidRDefault="0040781B">
          <w:pPr>
            <w:pStyle w:val="TOC1"/>
            <w:tabs>
              <w:tab w:val="right" w:leader="dot" w:pos="9020"/>
            </w:tabs>
            <w:rPr>
              <w:rFonts w:eastAsiaTheme="minorEastAsia" w:cstheme="minorBidi"/>
              <w:b w:val="0"/>
              <w:bCs w:val="0"/>
              <w:caps w:val="0"/>
              <w:noProof/>
              <w:kern w:val="2"/>
              <w:sz w:val="24"/>
              <w:szCs w:val="30"/>
              <w:lang w:bidi="bn-BD"/>
              <w14:ligatures w14:val="standardContextual"/>
            </w:rPr>
          </w:pPr>
          <w:hyperlink w:anchor="_Toc235635377" w:history="1">
            <w:r w:rsidRPr="004B229E">
              <w:rPr>
                <w:rStyle w:val="Hyperlink"/>
                <w:noProof/>
              </w:rPr>
              <w:t>Conclusion</w:t>
            </w:r>
            <w:r>
              <w:rPr>
                <w:noProof/>
                <w:webHidden/>
              </w:rPr>
              <w:tab/>
            </w:r>
            <w:r>
              <w:rPr>
                <w:noProof/>
                <w:webHidden/>
              </w:rPr>
              <w:fldChar w:fldCharType="begin"/>
            </w:r>
            <w:r>
              <w:rPr>
                <w:noProof/>
                <w:webHidden/>
              </w:rPr>
              <w:instrText xml:space="preserve"> PAGEREF _Toc235635377 \h </w:instrText>
            </w:r>
            <w:r>
              <w:rPr>
                <w:noProof/>
                <w:webHidden/>
              </w:rPr>
            </w:r>
            <w:r>
              <w:rPr>
                <w:noProof/>
                <w:webHidden/>
              </w:rPr>
              <w:fldChar w:fldCharType="separate"/>
            </w:r>
            <w:r>
              <w:rPr>
                <w:noProof/>
                <w:webHidden/>
              </w:rPr>
              <w:t>78</w:t>
            </w:r>
            <w:r>
              <w:rPr>
                <w:noProof/>
                <w:webHidden/>
              </w:rPr>
              <w:fldChar w:fldCharType="end"/>
            </w:r>
          </w:hyperlink>
        </w:p>
        <w:p w14:paraId="5003A318" w14:textId="295EEEC9" w:rsidR="0040781B" w:rsidRDefault="0040781B">
          <w:pPr>
            <w:pStyle w:val="TOC1"/>
            <w:tabs>
              <w:tab w:val="left" w:pos="660"/>
              <w:tab w:val="right" w:leader="dot" w:pos="9020"/>
            </w:tabs>
            <w:rPr>
              <w:rFonts w:eastAsiaTheme="minorEastAsia" w:cstheme="minorBidi"/>
              <w:b w:val="0"/>
              <w:bCs w:val="0"/>
              <w:caps w:val="0"/>
              <w:noProof/>
              <w:kern w:val="2"/>
              <w:sz w:val="24"/>
              <w:szCs w:val="30"/>
              <w:lang w:bidi="bn-BD"/>
              <w14:ligatures w14:val="standardContextual"/>
            </w:rPr>
          </w:pPr>
          <w:hyperlink w:anchor="_Toc235635378" w:history="1">
            <w:r w:rsidRPr="004B229E">
              <w:rPr>
                <w:rStyle w:val="Hyperlink"/>
                <w:noProof/>
              </w:rPr>
              <w:t>6.1</w:t>
            </w:r>
            <w:r>
              <w:rPr>
                <w:rFonts w:eastAsiaTheme="minorEastAsia" w:cstheme="minorBidi"/>
                <w:b w:val="0"/>
                <w:bCs w:val="0"/>
                <w:caps w:val="0"/>
                <w:noProof/>
                <w:kern w:val="2"/>
                <w:sz w:val="24"/>
                <w:szCs w:val="30"/>
                <w:lang w:bidi="bn-BD"/>
                <w14:ligatures w14:val="standardContextual"/>
              </w:rPr>
              <w:tab/>
            </w:r>
            <w:r w:rsidRPr="004B229E">
              <w:rPr>
                <w:rStyle w:val="Hyperlink"/>
                <w:noProof/>
              </w:rPr>
              <w:t>Summary of the Work Done</w:t>
            </w:r>
            <w:r>
              <w:rPr>
                <w:noProof/>
                <w:webHidden/>
              </w:rPr>
              <w:tab/>
            </w:r>
            <w:r>
              <w:rPr>
                <w:noProof/>
                <w:webHidden/>
              </w:rPr>
              <w:fldChar w:fldCharType="begin"/>
            </w:r>
            <w:r>
              <w:rPr>
                <w:noProof/>
                <w:webHidden/>
              </w:rPr>
              <w:instrText xml:space="preserve"> PAGEREF _Toc235635378 \h </w:instrText>
            </w:r>
            <w:r>
              <w:rPr>
                <w:noProof/>
                <w:webHidden/>
              </w:rPr>
            </w:r>
            <w:r>
              <w:rPr>
                <w:noProof/>
                <w:webHidden/>
              </w:rPr>
              <w:fldChar w:fldCharType="separate"/>
            </w:r>
            <w:r>
              <w:rPr>
                <w:noProof/>
                <w:webHidden/>
              </w:rPr>
              <w:t>78</w:t>
            </w:r>
            <w:r>
              <w:rPr>
                <w:noProof/>
                <w:webHidden/>
              </w:rPr>
              <w:fldChar w:fldCharType="end"/>
            </w:r>
          </w:hyperlink>
        </w:p>
        <w:p w14:paraId="3694BD7D" w14:textId="7AE1E1BC" w:rsidR="0040781B" w:rsidRDefault="0040781B">
          <w:pPr>
            <w:pStyle w:val="TOC1"/>
            <w:tabs>
              <w:tab w:val="left" w:pos="660"/>
              <w:tab w:val="right" w:leader="dot" w:pos="9020"/>
            </w:tabs>
            <w:rPr>
              <w:rFonts w:eastAsiaTheme="minorEastAsia" w:cstheme="minorBidi"/>
              <w:b w:val="0"/>
              <w:bCs w:val="0"/>
              <w:caps w:val="0"/>
              <w:noProof/>
              <w:kern w:val="2"/>
              <w:sz w:val="24"/>
              <w:szCs w:val="30"/>
              <w:lang w:bidi="bn-BD"/>
              <w14:ligatures w14:val="standardContextual"/>
            </w:rPr>
          </w:pPr>
          <w:hyperlink w:anchor="_Toc235635379" w:history="1">
            <w:r w:rsidRPr="004B229E">
              <w:rPr>
                <w:rStyle w:val="Hyperlink"/>
                <w:noProof/>
              </w:rPr>
              <w:t>6.2</w:t>
            </w:r>
            <w:r>
              <w:rPr>
                <w:rFonts w:eastAsiaTheme="minorEastAsia" w:cstheme="minorBidi"/>
                <w:b w:val="0"/>
                <w:bCs w:val="0"/>
                <w:caps w:val="0"/>
                <w:noProof/>
                <w:kern w:val="2"/>
                <w:sz w:val="24"/>
                <w:szCs w:val="30"/>
                <w:lang w:bidi="bn-BD"/>
                <w14:ligatures w14:val="standardContextual"/>
              </w:rPr>
              <w:tab/>
            </w:r>
            <w:r w:rsidRPr="004B229E">
              <w:rPr>
                <w:rStyle w:val="Hyperlink"/>
                <w:noProof/>
              </w:rPr>
              <w:t>Key Contributions</w:t>
            </w:r>
            <w:r>
              <w:rPr>
                <w:noProof/>
                <w:webHidden/>
              </w:rPr>
              <w:tab/>
            </w:r>
            <w:r>
              <w:rPr>
                <w:noProof/>
                <w:webHidden/>
              </w:rPr>
              <w:fldChar w:fldCharType="begin"/>
            </w:r>
            <w:r>
              <w:rPr>
                <w:noProof/>
                <w:webHidden/>
              </w:rPr>
              <w:instrText xml:space="preserve"> PAGEREF _Toc235635379 \h </w:instrText>
            </w:r>
            <w:r>
              <w:rPr>
                <w:noProof/>
                <w:webHidden/>
              </w:rPr>
            </w:r>
            <w:r>
              <w:rPr>
                <w:noProof/>
                <w:webHidden/>
              </w:rPr>
              <w:fldChar w:fldCharType="separate"/>
            </w:r>
            <w:r>
              <w:rPr>
                <w:noProof/>
                <w:webHidden/>
              </w:rPr>
              <w:t>79</w:t>
            </w:r>
            <w:r>
              <w:rPr>
                <w:noProof/>
                <w:webHidden/>
              </w:rPr>
              <w:fldChar w:fldCharType="end"/>
            </w:r>
          </w:hyperlink>
        </w:p>
        <w:p w14:paraId="03364239" w14:textId="2F539071" w:rsidR="0040781B" w:rsidRDefault="0040781B">
          <w:pPr>
            <w:pStyle w:val="TOC1"/>
            <w:tabs>
              <w:tab w:val="left" w:pos="660"/>
              <w:tab w:val="right" w:leader="dot" w:pos="9020"/>
            </w:tabs>
            <w:rPr>
              <w:rFonts w:eastAsiaTheme="minorEastAsia" w:cstheme="minorBidi"/>
              <w:b w:val="0"/>
              <w:bCs w:val="0"/>
              <w:caps w:val="0"/>
              <w:noProof/>
              <w:kern w:val="2"/>
              <w:sz w:val="24"/>
              <w:szCs w:val="30"/>
              <w:lang w:bidi="bn-BD"/>
              <w14:ligatures w14:val="standardContextual"/>
            </w:rPr>
          </w:pPr>
          <w:hyperlink w:anchor="_Toc235635380" w:history="1">
            <w:r w:rsidRPr="004B229E">
              <w:rPr>
                <w:rStyle w:val="Hyperlink"/>
                <w:noProof/>
              </w:rPr>
              <w:t>6.3</w:t>
            </w:r>
            <w:r>
              <w:rPr>
                <w:rFonts w:eastAsiaTheme="minorEastAsia" w:cstheme="minorBidi"/>
                <w:b w:val="0"/>
                <w:bCs w:val="0"/>
                <w:caps w:val="0"/>
                <w:noProof/>
                <w:kern w:val="2"/>
                <w:sz w:val="24"/>
                <w:szCs w:val="30"/>
                <w:lang w:bidi="bn-BD"/>
                <w14:ligatures w14:val="standardContextual"/>
              </w:rPr>
              <w:tab/>
            </w:r>
            <w:r w:rsidRPr="004B229E">
              <w:rPr>
                <w:rStyle w:val="Hyperlink"/>
                <w:noProof/>
              </w:rPr>
              <w:t>Limitations of the Study</w:t>
            </w:r>
            <w:r>
              <w:rPr>
                <w:noProof/>
                <w:webHidden/>
              </w:rPr>
              <w:tab/>
            </w:r>
            <w:r>
              <w:rPr>
                <w:noProof/>
                <w:webHidden/>
              </w:rPr>
              <w:fldChar w:fldCharType="begin"/>
            </w:r>
            <w:r>
              <w:rPr>
                <w:noProof/>
                <w:webHidden/>
              </w:rPr>
              <w:instrText xml:space="preserve"> PAGEREF _Toc235635380 \h </w:instrText>
            </w:r>
            <w:r>
              <w:rPr>
                <w:noProof/>
                <w:webHidden/>
              </w:rPr>
            </w:r>
            <w:r>
              <w:rPr>
                <w:noProof/>
                <w:webHidden/>
              </w:rPr>
              <w:fldChar w:fldCharType="separate"/>
            </w:r>
            <w:r>
              <w:rPr>
                <w:noProof/>
                <w:webHidden/>
              </w:rPr>
              <w:t>80</w:t>
            </w:r>
            <w:r>
              <w:rPr>
                <w:noProof/>
                <w:webHidden/>
              </w:rPr>
              <w:fldChar w:fldCharType="end"/>
            </w:r>
          </w:hyperlink>
        </w:p>
        <w:p w14:paraId="53974811" w14:textId="2AE49145" w:rsidR="0040781B" w:rsidRDefault="0040781B">
          <w:pPr>
            <w:pStyle w:val="TOC1"/>
            <w:tabs>
              <w:tab w:val="left" w:pos="660"/>
              <w:tab w:val="right" w:leader="dot" w:pos="9020"/>
            </w:tabs>
            <w:rPr>
              <w:rFonts w:eastAsiaTheme="minorEastAsia" w:cstheme="minorBidi"/>
              <w:b w:val="0"/>
              <w:bCs w:val="0"/>
              <w:caps w:val="0"/>
              <w:noProof/>
              <w:kern w:val="2"/>
              <w:sz w:val="24"/>
              <w:szCs w:val="30"/>
              <w:lang w:bidi="bn-BD"/>
              <w14:ligatures w14:val="standardContextual"/>
            </w:rPr>
          </w:pPr>
          <w:hyperlink w:anchor="_Toc235635381" w:history="1">
            <w:r w:rsidRPr="004B229E">
              <w:rPr>
                <w:rStyle w:val="Hyperlink"/>
                <w:noProof/>
              </w:rPr>
              <w:t>6.4</w:t>
            </w:r>
            <w:r>
              <w:rPr>
                <w:rFonts w:eastAsiaTheme="minorEastAsia" w:cstheme="minorBidi"/>
                <w:b w:val="0"/>
                <w:bCs w:val="0"/>
                <w:caps w:val="0"/>
                <w:noProof/>
                <w:kern w:val="2"/>
                <w:sz w:val="24"/>
                <w:szCs w:val="30"/>
                <w:lang w:bidi="bn-BD"/>
                <w14:ligatures w14:val="standardContextual"/>
              </w:rPr>
              <w:tab/>
            </w:r>
            <w:r w:rsidRPr="004B229E">
              <w:rPr>
                <w:rStyle w:val="Hyperlink"/>
                <w:noProof/>
              </w:rPr>
              <w:t>Future Work</w:t>
            </w:r>
            <w:r>
              <w:rPr>
                <w:noProof/>
                <w:webHidden/>
              </w:rPr>
              <w:tab/>
            </w:r>
            <w:r>
              <w:rPr>
                <w:noProof/>
                <w:webHidden/>
              </w:rPr>
              <w:fldChar w:fldCharType="begin"/>
            </w:r>
            <w:r>
              <w:rPr>
                <w:noProof/>
                <w:webHidden/>
              </w:rPr>
              <w:instrText xml:space="preserve"> PAGEREF _Toc235635381 \h </w:instrText>
            </w:r>
            <w:r>
              <w:rPr>
                <w:noProof/>
                <w:webHidden/>
              </w:rPr>
            </w:r>
            <w:r>
              <w:rPr>
                <w:noProof/>
                <w:webHidden/>
              </w:rPr>
              <w:fldChar w:fldCharType="separate"/>
            </w:r>
            <w:r>
              <w:rPr>
                <w:noProof/>
                <w:webHidden/>
              </w:rPr>
              <w:t>81</w:t>
            </w:r>
            <w:r>
              <w:rPr>
                <w:noProof/>
                <w:webHidden/>
              </w:rPr>
              <w:fldChar w:fldCharType="end"/>
            </w:r>
          </w:hyperlink>
        </w:p>
        <w:p w14:paraId="6DB49954" w14:textId="7B3CAD1E" w:rsidR="0040781B" w:rsidRDefault="0040781B">
          <w:pPr>
            <w:pStyle w:val="TOC1"/>
            <w:tabs>
              <w:tab w:val="right" w:leader="dot" w:pos="9020"/>
            </w:tabs>
            <w:rPr>
              <w:rFonts w:eastAsiaTheme="minorEastAsia" w:cstheme="minorBidi"/>
              <w:b w:val="0"/>
              <w:bCs w:val="0"/>
              <w:caps w:val="0"/>
              <w:noProof/>
              <w:kern w:val="2"/>
              <w:sz w:val="24"/>
              <w:szCs w:val="30"/>
              <w:lang w:bidi="bn-BD"/>
              <w14:ligatures w14:val="standardContextual"/>
            </w:rPr>
          </w:pPr>
          <w:hyperlink w:anchor="_Toc235635382" w:history="1">
            <w:r w:rsidRPr="004B229E">
              <w:rPr>
                <w:rStyle w:val="Hyperlink"/>
                <w:noProof/>
              </w:rPr>
              <w:t>References</w:t>
            </w:r>
            <w:r>
              <w:rPr>
                <w:noProof/>
                <w:webHidden/>
              </w:rPr>
              <w:tab/>
            </w:r>
            <w:r>
              <w:rPr>
                <w:noProof/>
                <w:webHidden/>
              </w:rPr>
              <w:fldChar w:fldCharType="begin"/>
            </w:r>
            <w:r>
              <w:rPr>
                <w:noProof/>
                <w:webHidden/>
              </w:rPr>
              <w:instrText xml:space="preserve"> PAGEREF _Toc235635382 \h </w:instrText>
            </w:r>
            <w:r>
              <w:rPr>
                <w:noProof/>
                <w:webHidden/>
              </w:rPr>
            </w:r>
            <w:r>
              <w:rPr>
                <w:noProof/>
                <w:webHidden/>
              </w:rPr>
              <w:fldChar w:fldCharType="separate"/>
            </w:r>
            <w:r>
              <w:rPr>
                <w:noProof/>
                <w:webHidden/>
              </w:rPr>
              <w:t>82</w:t>
            </w:r>
            <w:r>
              <w:rPr>
                <w:noProof/>
                <w:webHidden/>
              </w:rPr>
              <w:fldChar w:fldCharType="end"/>
            </w:r>
          </w:hyperlink>
        </w:p>
        <w:p w14:paraId="540003BC" w14:textId="446B249A" w:rsidR="0068256B" w:rsidRDefault="0068256B" w:rsidP="0068256B">
          <w:pPr>
            <w:pStyle w:val="TOC1"/>
            <w:tabs>
              <w:tab w:val="right" w:leader="dot" w:pos="9960"/>
            </w:tabs>
            <w:rPr>
              <w:sz w:val="24"/>
            </w:rPr>
          </w:pPr>
          <w:r w:rsidRPr="00527BCF">
            <w:rPr>
              <w:rFonts w:ascii="Times New Roman" w:hAnsi="Times New Roman" w:cs="Times New Roman"/>
              <w:sz w:val="24"/>
            </w:rPr>
            <w:fldChar w:fldCharType="end"/>
          </w:r>
        </w:p>
      </w:sdtContent>
    </w:sdt>
    <w:p w14:paraId="3E31B03E" w14:textId="77777777" w:rsidR="003217E5" w:rsidRDefault="003217E5" w:rsidP="00A54DC8">
      <w:pPr>
        <w:spacing w:before="365"/>
        <w:rPr>
          <w:b/>
          <w:sz w:val="34"/>
          <w:szCs w:val="34"/>
        </w:rPr>
      </w:pPr>
    </w:p>
    <w:p w14:paraId="78E9797A" w14:textId="3DA34C34" w:rsidR="0068256B" w:rsidRPr="0068256B" w:rsidRDefault="0068256B" w:rsidP="00A54DC8">
      <w:pPr>
        <w:spacing w:before="365"/>
        <w:rPr>
          <w:bCs/>
          <w:sz w:val="34"/>
          <w:szCs w:val="34"/>
        </w:rPr>
        <w:sectPr w:rsidR="0068256B" w:rsidRPr="0068256B" w:rsidSect="00771E55">
          <w:pgSz w:w="11910" w:h="16840"/>
          <w:pgMar w:top="1440" w:right="1440" w:bottom="1440" w:left="1440" w:header="720" w:footer="720" w:gutter="0"/>
          <w:pgNumType w:fmt="lowerRoman"/>
          <w:cols w:space="720"/>
          <w:docGrid w:linePitch="299"/>
        </w:sectPr>
      </w:pPr>
    </w:p>
    <w:p w14:paraId="5E999736" w14:textId="77777777" w:rsidR="000A6B58" w:rsidRPr="00D42BC7" w:rsidRDefault="000A6B58" w:rsidP="00A54DC8">
      <w:pPr>
        <w:rPr>
          <w:sz w:val="24"/>
          <w:szCs w:val="24"/>
        </w:rPr>
        <w:sectPr w:rsidR="000A6B58" w:rsidRPr="00D42BC7" w:rsidSect="00771E55">
          <w:type w:val="continuous"/>
          <w:pgSz w:w="11910" w:h="16840"/>
          <w:pgMar w:top="1440" w:right="1440" w:bottom="1440" w:left="1440" w:header="720" w:footer="720" w:gutter="0"/>
          <w:cols w:space="720"/>
          <w:docGrid w:linePitch="299"/>
        </w:sectPr>
      </w:pPr>
    </w:p>
    <w:p w14:paraId="1D4607F3" w14:textId="1D2B0DCF" w:rsidR="00913D0F" w:rsidRPr="00913D0F" w:rsidRDefault="00913D0F" w:rsidP="00913D0F">
      <w:pPr>
        <w:pStyle w:val="Heading1"/>
        <w:rPr>
          <w:sz w:val="34"/>
          <w:szCs w:val="34"/>
        </w:rPr>
      </w:pPr>
      <w:bookmarkStart w:id="10" w:name="_Toc151025034"/>
      <w:bookmarkStart w:id="11" w:name="_Toc235635291"/>
      <w:r w:rsidRPr="00883E1E">
        <w:rPr>
          <w:sz w:val="34"/>
          <w:szCs w:val="34"/>
        </w:rPr>
        <w:lastRenderedPageBreak/>
        <w:t>List</w:t>
      </w:r>
      <w:r w:rsidRPr="00883E1E">
        <w:rPr>
          <w:spacing w:val="-7"/>
          <w:sz w:val="34"/>
          <w:szCs w:val="34"/>
        </w:rPr>
        <w:t xml:space="preserve"> </w:t>
      </w:r>
      <w:r w:rsidRPr="00883E1E">
        <w:rPr>
          <w:sz w:val="34"/>
          <w:szCs w:val="34"/>
        </w:rPr>
        <w:t>of</w:t>
      </w:r>
      <w:r w:rsidRPr="00883E1E">
        <w:rPr>
          <w:spacing w:val="-7"/>
          <w:sz w:val="34"/>
          <w:szCs w:val="34"/>
        </w:rPr>
        <w:t xml:space="preserve"> </w:t>
      </w:r>
      <w:r>
        <w:rPr>
          <w:sz w:val="34"/>
          <w:szCs w:val="34"/>
        </w:rPr>
        <w:t>Figures</w:t>
      </w:r>
      <w:bookmarkEnd w:id="10"/>
      <w:bookmarkEnd w:id="11"/>
    </w:p>
    <w:p w14:paraId="63E90FEF" w14:textId="77777777" w:rsidR="0016778F" w:rsidRDefault="0016778F">
      <w:pPr>
        <w:pStyle w:val="TableofFigures"/>
        <w:tabs>
          <w:tab w:val="right" w:leader="hyphen" w:pos="9960"/>
        </w:tabs>
      </w:pPr>
    </w:p>
    <w:p w14:paraId="7F153616" w14:textId="77777777" w:rsidR="0016778F" w:rsidRPr="003C7691" w:rsidRDefault="0016778F" w:rsidP="0016778F">
      <w:pPr>
        <w:rPr>
          <w:rFonts w:asciiTheme="minorHAnsi" w:hAnsiTheme="minorHAnsi" w:cstheme="minorHAnsi"/>
        </w:rPr>
      </w:pPr>
    </w:p>
    <w:tbl>
      <w:tblPr>
        <w:tblStyle w:val="TableGrid"/>
        <w:tblW w:w="916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66"/>
        <w:gridCol w:w="6896"/>
        <w:gridCol w:w="901"/>
      </w:tblGrid>
      <w:tr w:rsidR="00687C07" w:rsidRPr="00687C07" w14:paraId="4DBC6759" w14:textId="77777777" w:rsidTr="00F17185">
        <w:trPr>
          <w:trHeight w:val="1197"/>
        </w:trPr>
        <w:tc>
          <w:tcPr>
            <w:tcW w:w="1366" w:type="dxa"/>
            <w:vAlign w:val="center"/>
          </w:tcPr>
          <w:p w14:paraId="6D399F8A" w14:textId="45A045A9" w:rsidR="00687C07" w:rsidRPr="00687C07" w:rsidRDefault="00687C07" w:rsidP="00687C07">
            <w:pPr>
              <w:spacing w:line="276" w:lineRule="auto"/>
              <w:jc w:val="center"/>
            </w:pPr>
            <w:r w:rsidRPr="00687C07">
              <w:rPr>
                <w:rFonts w:eastAsia="Arial"/>
              </w:rPr>
              <w:t>Figure 3.1</w:t>
            </w:r>
            <w:r>
              <w:rPr>
                <w:rFonts w:eastAsia="Arial"/>
              </w:rPr>
              <w:t>:</w:t>
            </w:r>
          </w:p>
        </w:tc>
        <w:tc>
          <w:tcPr>
            <w:tcW w:w="6896" w:type="dxa"/>
            <w:vAlign w:val="center"/>
          </w:tcPr>
          <w:p w14:paraId="56AA589C" w14:textId="441B2D1F" w:rsidR="00687C07" w:rsidRPr="00687C07" w:rsidRDefault="00687C07" w:rsidP="00687C07">
            <w:pPr>
              <w:spacing w:line="360" w:lineRule="auto"/>
              <w:jc w:val="both"/>
            </w:pPr>
            <w:r w:rsidRPr="00687C07">
              <w:rPr>
                <w:rFonts w:eastAsia="Arial"/>
              </w:rPr>
              <w:t>Overall Pipeline for PCOS Detection Using the Patient-Similarity Graph</w:t>
            </w:r>
            <w:r>
              <w:rPr>
                <w:rFonts w:eastAsia="Arial"/>
              </w:rPr>
              <w:t xml:space="preserve"> </w:t>
            </w:r>
            <w:r w:rsidRPr="00687C07">
              <w:t>Neural Network Framework</w:t>
            </w:r>
          </w:p>
        </w:tc>
        <w:tc>
          <w:tcPr>
            <w:tcW w:w="901" w:type="dxa"/>
            <w:vAlign w:val="center"/>
          </w:tcPr>
          <w:p w14:paraId="60162CAA" w14:textId="396133AA" w:rsidR="00687C07" w:rsidRPr="00687C07" w:rsidRDefault="00F17185" w:rsidP="00687C07">
            <w:pPr>
              <w:spacing w:line="276" w:lineRule="auto"/>
              <w:jc w:val="center"/>
            </w:pPr>
            <w:r>
              <w:t>40</w:t>
            </w:r>
          </w:p>
        </w:tc>
      </w:tr>
      <w:tr w:rsidR="00687C07" w:rsidRPr="00687C07" w14:paraId="1148462B" w14:textId="77777777" w:rsidTr="00F17185">
        <w:trPr>
          <w:trHeight w:val="449"/>
        </w:trPr>
        <w:tc>
          <w:tcPr>
            <w:tcW w:w="1366" w:type="dxa"/>
            <w:vAlign w:val="center"/>
          </w:tcPr>
          <w:p w14:paraId="491C766E" w14:textId="309D3F22" w:rsidR="00687C07" w:rsidRPr="00687C07" w:rsidRDefault="00687C07" w:rsidP="00687C07">
            <w:pPr>
              <w:spacing w:line="276" w:lineRule="auto"/>
              <w:jc w:val="center"/>
            </w:pPr>
            <w:r w:rsidRPr="00687C07">
              <w:rPr>
                <w:rFonts w:eastAsia="Arial"/>
              </w:rPr>
              <w:t>Figure 4.1</w:t>
            </w:r>
            <w:r>
              <w:rPr>
                <w:rFonts w:eastAsia="Arial"/>
              </w:rPr>
              <w:t>:</w:t>
            </w:r>
          </w:p>
        </w:tc>
        <w:tc>
          <w:tcPr>
            <w:tcW w:w="6896" w:type="dxa"/>
            <w:vAlign w:val="center"/>
          </w:tcPr>
          <w:p w14:paraId="63F83D2A" w14:textId="110C6554" w:rsidR="00687C07" w:rsidRPr="00687C07" w:rsidRDefault="00687C07" w:rsidP="00687C07">
            <w:pPr>
              <w:spacing w:line="276" w:lineRule="auto"/>
              <w:jc w:val="both"/>
            </w:pPr>
            <w:r w:rsidRPr="00687C07">
              <w:rPr>
                <w:rFonts w:eastAsia="Arial"/>
              </w:rPr>
              <w:t>Final Architecture Ranking by MCC on the sealed Test</w:t>
            </w:r>
          </w:p>
        </w:tc>
        <w:tc>
          <w:tcPr>
            <w:tcW w:w="901" w:type="dxa"/>
            <w:vAlign w:val="center"/>
          </w:tcPr>
          <w:p w14:paraId="454F60FB" w14:textId="576D0660" w:rsidR="00687C07" w:rsidRPr="00687C07" w:rsidRDefault="00F17185" w:rsidP="00687C07">
            <w:pPr>
              <w:spacing w:line="276" w:lineRule="auto"/>
              <w:jc w:val="center"/>
            </w:pPr>
            <w:r>
              <w:t>54</w:t>
            </w:r>
          </w:p>
        </w:tc>
      </w:tr>
      <w:tr w:rsidR="00687C07" w:rsidRPr="00687C07" w14:paraId="725BE615" w14:textId="77777777" w:rsidTr="00F17185">
        <w:trPr>
          <w:trHeight w:val="449"/>
        </w:trPr>
        <w:tc>
          <w:tcPr>
            <w:tcW w:w="1366" w:type="dxa"/>
            <w:vAlign w:val="center"/>
          </w:tcPr>
          <w:p w14:paraId="34329846" w14:textId="1B8BD3EB" w:rsidR="00687C07" w:rsidRPr="00687C07" w:rsidRDefault="00687C07" w:rsidP="00687C07">
            <w:pPr>
              <w:spacing w:line="276" w:lineRule="auto"/>
              <w:jc w:val="center"/>
            </w:pPr>
            <w:r w:rsidRPr="00687C07">
              <w:rPr>
                <w:rFonts w:eastAsia="Arial"/>
              </w:rPr>
              <w:t>Figure 4.2</w:t>
            </w:r>
            <w:r>
              <w:rPr>
                <w:rFonts w:eastAsia="Arial"/>
              </w:rPr>
              <w:t>:</w:t>
            </w:r>
          </w:p>
        </w:tc>
        <w:tc>
          <w:tcPr>
            <w:tcW w:w="6896" w:type="dxa"/>
            <w:vAlign w:val="center"/>
          </w:tcPr>
          <w:p w14:paraId="1408956A" w14:textId="17FB6A11" w:rsidR="00687C07" w:rsidRPr="00687C07" w:rsidRDefault="00687C07" w:rsidP="00687C07">
            <w:pPr>
              <w:spacing w:line="276" w:lineRule="auto"/>
              <w:jc w:val="both"/>
            </w:pPr>
            <w:r w:rsidRPr="00687C07">
              <w:rPr>
                <w:rFonts w:eastAsia="Arial"/>
              </w:rPr>
              <w:t>GraphSAGE Confusion Matrix (Sealed Test)</w:t>
            </w:r>
          </w:p>
        </w:tc>
        <w:tc>
          <w:tcPr>
            <w:tcW w:w="901" w:type="dxa"/>
            <w:vAlign w:val="center"/>
          </w:tcPr>
          <w:p w14:paraId="2858D123" w14:textId="1CC5CB98" w:rsidR="00687C07" w:rsidRPr="00687C07" w:rsidRDefault="00F17185" w:rsidP="00687C07">
            <w:pPr>
              <w:spacing w:line="276" w:lineRule="auto"/>
              <w:jc w:val="center"/>
            </w:pPr>
            <w:r>
              <w:t>54</w:t>
            </w:r>
          </w:p>
        </w:tc>
      </w:tr>
      <w:tr w:rsidR="00687C07" w:rsidRPr="00687C07" w14:paraId="24304584" w14:textId="77777777" w:rsidTr="00F17185">
        <w:trPr>
          <w:trHeight w:val="449"/>
        </w:trPr>
        <w:tc>
          <w:tcPr>
            <w:tcW w:w="1366" w:type="dxa"/>
            <w:vAlign w:val="center"/>
          </w:tcPr>
          <w:p w14:paraId="077C2B1F" w14:textId="5E4DACAB" w:rsidR="00687C07" w:rsidRPr="00687C07" w:rsidRDefault="00687C07" w:rsidP="00687C07">
            <w:pPr>
              <w:spacing w:line="276" w:lineRule="auto"/>
              <w:jc w:val="center"/>
            </w:pPr>
            <w:r w:rsidRPr="00687C07">
              <w:rPr>
                <w:rFonts w:eastAsia="Arial"/>
              </w:rPr>
              <w:t>Figure 4.3</w:t>
            </w:r>
            <w:r>
              <w:rPr>
                <w:rFonts w:eastAsia="Arial"/>
              </w:rPr>
              <w:t>:</w:t>
            </w:r>
          </w:p>
        </w:tc>
        <w:tc>
          <w:tcPr>
            <w:tcW w:w="6896" w:type="dxa"/>
            <w:vAlign w:val="center"/>
          </w:tcPr>
          <w:p w14:paraId="418EEF59" w14:textId="63E493B2" w:rsidR="00687C07" w:rsidRPr="00687C07" w:rsidRDefault="00687C07" w:rsidP="00687C07">
            <w:pPr>
              <w:spacing w:line="276" w:lineRule="auto"/>
              <w:jc w:val="both"/>
            </w:pPr>
            <w:r w:rsidRPr="00687C07">
              <w:rPr>
                <w:rFonts w:eastAsia="Arial"/>
              </w:rPr>
              <w:t>GraphSAGE ROC and Precision-Recall Curves (Sealed Test)</w:t>
            </w:r>
          </w:p>
        </w:tc>
        <w:tc>
          <w:tcPr>
            <w:tcW w:w="901" w:type="dxa"/>
            <w:vAlign w:val="center"/>
          </w:tcPr>
          <w:p w14:paraId="2380EDD2" w14:textId="4DCB196A" w:rsidR="00687C07" w:rsidRPr="00687C07" w:rsidRDefault="00F17185" w:rsidP="00687C07">
            <w:pPr>
              <w:spacing w:line="276" w:lineRule="auto"/>
              <w:jc w:val="center"/>
            </w:pPr>
            <w:r>
              <w:t>54</w:t>
            </w:r>
          </w:p>
        </w:tc>
      </w:tr>
      <w:tr w:rsidR="00687C07" w:rsidRPr="00687C07" w14:paraId="33E17718" w14:textId="77777777" w:rsidTr="00F17185">
        <w:trPr>
          <w:trHeight w:val="449"/>
        </w:trPr>
        <w:tc>
          <w:tcPr>
            <w:tcW w:w="1366" w:type="dxa"/>
            <w:vAlign w:val="center"/>
          </w:tcPr>
          <w:p w14:paraId="0CA3980B" w14:textId="64E61534" w:rsidR="00687C07" w:rsidRPr="00687C07" w:rsidRDefault="00687C07" w:rsidP="00687C07">
            <w:pPr>
              <w:spacing w:line="276" w:lineRule="auto"/>
              <w:jc w:val="center"/>
            </w:pPr>
            <w:r w:rsidRPr="00687C07">
              <w:rPr>
                <w:rFonts w:eastAsia="Arial"/>
              </w:rPr>
              <w:t>Figure 4.4</w:t>
            </w:r>
            <w:r>
              <w:rPr>
                <w:rFonts w:eastAsia="Arial"/>
              </w:rPr>
              <w:t>:</w:t>
            </w:r>
          </w:p>
        </w:tc>
        <w:tc>
          <w:tcPr>
            <w:tcW w:w="6896" w:type="dxa"/>
            <w:vAlign w:val="center"/>
          </w:tcPr>
          <w:p w14:paraId="7B0C98F6" w14:textId="7CE2EDFA" w:rsidR="00687C07" w:rsidRPr="00687C07" w:rsidRDefault="00687C07" w:rsidP="00687C07">
            <w:pPr>
              <w:spacing w:line="276" w:lineRule="auto"/>
              <w:jc w:val="both"/>
            </w:pPr>
            <w:r w:rsidRPr="00687C07">
              <w:t>DET Curve for GraphSAG</w:t>
            </w:r>
            <w:r w:rsidR="00CD43F1">
              <w:t>E</w:t>
            </w:r>
          </w:p>
        </w:tc>
        <w:tc>
          <w:tcPr>
            <w:tcW w:w="901" w:type="dxa"/>
            <w:vAlign w:val="center"/>
          </w:tcPr>
          <w:p w14:paraId="2D5513B3" w14:textId="6597926A" w:rsidR="00687C07" w:rsidRPr="00687C07" w:rsidRDefault="00F17185" w:rsidP="00687C07">
            <w:pPr>
              <w:spacing w:line="276" w:lineRule="auto"/>
              <w:jc w:val="center"/>
            </w:pPr>
            <w:r>
              <w:t>55</w:t>
            </w:r>
          </w:p>
        </w:tc>
      </w:tr>
      <w:tr w:rsidR="00687C07" w:rsidRPr="00687C07" w14:paraId="37135BE3" w14:textId="77777777" w:rsidTr="00F17185">
        <w:trPr>
          <w:trHeight w:val="449"/>
        </w:trPr>
        <w:tc>
          <w:tcPr>
            <w:tcW w:w="1366" w:type="dxa"/>
            <w:vAlign w:val="center"/>
          </w:tcPr>
          <w:p w14:paraId="641B0625" w14:textId="69C85A1C" w:rsidR="00687C07" w:rsidRPr="00687C07" w:rsidRDefault="00687C07" w:rsidP="00687C07">
            <w:pPr>
              <w:spacing w:line="276" w:lineRule="auto"/>
              <w:jc w:val="center"/>
            </w:pPr>
            <w:r w:rsidRPr="00687C07">
              <w:rPr>
                <w:rFonts w:eastAsia="Arial"/>
              </w:rPr>
              <w:t>Figure 4.5</w:t>
            </w:r>
            <w:r>
              <w:rPr>
                <w:rFonts w:eastAsia="Arial"/>
              </w:rPr>
              <w:t>:</w:t>
            </w:r>
          </w:p>
        </w:tc>
        <w:tc>
          <w:tcPr>
            <w:tcW w:w="6896" w:type="dxa"/>
            <w:vAlign w:val="center"/>
          </w:tcPr>
          <w:p w14:paraId="7BC7ADBA" w14:textId="34B75048" w:rsidR="00687C07" w:rsidRPr="00687C07" w:rsidRDefault="00687C07" w:rsidP="00687C07">
            <w:pPr>
              <w:spacing w:line="276" w:lineRule="auto"/>
              <w:jc w:val="both"/>
            </w:pPr>
            <w:r w:rsidRPr="00687C07">
              <w:t>Lift and Cumulative-Gains Curves for GraphSAGE</w:t>
            </w:r>
          </w:p>
        </w:tc>
        <w:tc>
          <w:tcPr>
            <w:tcW w:w="901" w:type="dxa"/>
            <w:vAlign w:val="center"/>
          </w:tcPr>
          <w:p w14:paraId="3660B52D" w14:textId="56121E65" w:rsidR="00687C07" w:rsidRPr="00687C07" w:rsidRDefault="00F17185" w:rsidP="00687C07">
            <w:pPr>
              <w:spacing w:line="276" w:lineRule="auto"/>
              <w:jc w:val="center"/>
            </w:pPr>
            <w:r>
              <w:t>55</w:t>
            </w:r>
          </w:p>
        </w:tc>
      </w:tr>
      <w:tr w:rsidR="00687C07" w:rsidRPr="00687C07" w14:paraId="777AAB21" w14:textId="77777777" w:rsidTr="00F17185">
        <w:trPr>
          <w:trHeight w:val="898"/>
        </w:trPr>
        <w:tc>
          <w:tcPr>
            <w:tcW w:w="1366" w:type="dxa"/>
            <w:vAlign w:val="center"/>
          </w:tcPr>
          <w:p w14:paraId="64932567" w14:textId="4635C56E" w:rsidR="00687C07" w:rsidRPr="00687C07" w:rsidRDefault="00687C07" w:rsidP="00687C07">
            <w:pPr>
              <w:spacing w:line="276" w:lineRule="auto"/>
              <w:jc w:val="center"/>
            </w:pPr>
            <w:r w:rsidRPr="00687C07">
              <w:rPr>
                <w:rFonts w:eastAsia="Arial"/>
              </w:rPr>
              <w:t>Figure 4.6</w:t>
            </w:r>
            <w:r>
              <w:rPr>
                <w:rFonts w:eastAsia="Arial"/>
              </w:rPr>
              <w:t>:</w:t>
            </w:r>
          </w:p>
        </w:tc>
        <w:tc>
          <w:tcPr>
            <w:tcW w:w="6896" w:type="dxa"/>
            <w:vAlign w:val="center"/>
          </w:tcPr>
          <w:p w14:paraId="7C0EC4F8" w14:textId="4713016D" w:rsidR="00687C07" w:rsidRPr="00687C07" w:rsidRDefault="00687C07" w:rsidP="00687C07">
            <w:pPr>
              <w:spacing w:line="276" w:lineRule="auto"/>
              <w:jc w:val="both"/>
            </w:pPr>
            <w:r w:rsidRPr="00687C07">
              <w:rPr>
                <w:rFonts w:eastAsia="Arial"/>
              </w:rPr>
              <w:t>Precision, Recall and F1 as a Function of the Decision Threshold, GraphSAGE</w:t>
            </w:r>
          </w:p>
        </w:tc>
        <w:tc>
          <w:tcPr>
            <w:tcW w:w="901" w:type="dxa"/>
            <w:vAlign w:val="center"/>
          </w:tcPr>
          <w:p w14:paraId="5DA75527" w14:textId="70E87187" w:rsidR="00687C07" w:rsidRPr="00687C07" w:rsidRDefault="00F17185" w:rsidP="00687C07">
            <w:pPr>
              <w:spacing w:line="276" w:lineRule="auto"/>
              <w:jc w:val="center"/>
            </w:pPr>
            <w:r>
              <w:t>55</w:t>
            </w:r>
          </w:p>
        </w:tc>
      </w:tr>
      <w:tr w:rsidR="00687C07" w:rsidRPr="00687C07" w14:paraId="2EB82C78" w14:textId="77777777" w:rsidTr="00F17185">
        <w:trPr>
          <w:trHeight w:val="486"/>
        </w:trPr>
        <w:tc>
          <w:tcPr>
            <w:tcW w:w="1366" w:type="dxa"/>
            <w:vAlign w:val="center"/>
          </w:tcPr>
          <w:p w14:paraId="1945FC28" w14:textId="17E3DDF6" w:rsidR="00687C07" w:rsidRPr="00687C07" w:rsidRDefault="00687C07" w:rsidP="00687C07">
            <w:pPr>
              <w:spacing w:line="276" w:lineRule="auto"/>
              <w:jc w:val="center"/>
            </w:pPr>
            <w:r w:rsidRPr="00687C07">
              <w:rPr>
                <w:rFonts w:eastAsia="Arial"/>
              </w:rPr>
              <w:t>Figure 4.7</w:t>
            </w:r>
            <w:r>
              <w:rPr>
                <w:rFonts w:eastAsia="Arial"/>
              </w:rPr>
              <w:t>:</w:t>
            </w:r>
          </w:p>
        </w:tc>
        <w:tc>
          <w:tcPr>
            <w:tcW w:w="6896" w:type="dxa"/>
            <w:vAlign w:val="center"/>
          </w:tcPr>
          <w:p w14:paraId="2CE758B8" w14:textId="279EFAEF" w:rsidR="00687C07" w:rsidRPr="00687C07" w:rsidRDefault="00687C07" w:rsidP="00687C07">
            <w:pPr>
              <w:spacing w:line="276" w:lineRule="auto"/>
              <w:jc w:val="both"/>
            </w:pPr>
            <w:r w:rsidRPr="00687C07">
              <w:t>Training-Loss Curve for the Final GraphSAGE Model</w:t>
            </w:r>
          </w:p>
        </w:tc>
        <w:tc>
          <w:tcPr>
            <w:tcW w:w="901" w:type="dxa"/>
            <w:vAlign w:val="center"/>
          </w:tcPr>
          <w:p w14:paraId="4243664B" w14:textId="75684F99" w:rsidR="00687C07" w:rsidRPr="00687C07" w:rsidRDefault="00F17185" w:rsidP="00687C07">
            <w:pPr>
              <w:spacing w:line="276" w:lineRule="auto"/>
              <w:jc w:val="center"/>
            </w:pPr>
            <w:r>
              <w:t>56</w:t>
            </w:r>
          </w:p>
        </w:tc>
      </w:tr>
      <w:tr w:rsidR="00687C07" w:rsidRPr="00687C07" w14:paraId="0132466F" w14:textId="77777777" w:rsidTr="00F17185">
        <w:trPr>
          <w:trHeight w:val="449"/>
        </w:trPr>
        <w:tc>
          <w:tcPr>
            <w:tcW w:w="1366" w:type="dxa"/>
            <w:vAlign w:val="center"/>
          </w:tcPr>
          <w:p w14:paraId="35E463CC" w14:textId="1BC6E768" w:rsidR="00687C07" w:rsidRPr="00687C07" w:rsidRDefault="00687C07" w:rsidP="00687C07">
            <w:pPr>
              <w:spacing w:line="276" w:lineRule="auto"/>
              <w:jc w:val="center"/>
            </w:pPr>
            <w:r w:rsidRPr="00687C07">
              <w:rPr>
                <w:rFonts w:eastAsia="Arial"/>
              </w:rPr>
              <w:t>Figure 4.8</w:t>
            </w:r>
            <w:r>
              <w:rPr>
                <w:rFonts w:eastAsia="Arial"/>
              </w:rPr>
              <w:t>:</w:t>
            </w:r>
          </w:p>
        </w:tc>
        <w:tc>
          <w:tcPr>
            <w:tcW w:w="6896" w:type="dxa"/>
            <w:vAlign w:val="center"/>
          </w:tcPr>
          <w:p w14:paraId="15D55DA2" w14:textId="18DEDDD6" w:rsidR="00687C07" w:rsidRPr="00687C07" w:rsidRDefault="00687C07" w:rsidP="00687C07">
            <w:pPr>
              <w:spacing w:line="276" w:lineRule="auto"/>
              <w:jc w:val="both"/>
            </w:pPr>
            <w:r w:rsidRPr="00687C07">
              <w:rPr>
                <w:rFonts w:eastAsia="Arial"/>
              </w:rPr>
              <w:t>t-SNE projection of the structural embeddings of the full graph</w:t>
            </w:r>
          </w:p>
        </w:tc>
        <w:tc>
          <w:tcPr>
            <w:tcW w:w="901" w:type="dxa"/>
            <w:vAlign w:val="center"/>
          </w:tcPr>
          <w:p w14:paraId="3575BF22" w14:textId="6FA4A512" w:rsidR="00687C07" w:rsidRPr="00687C07" w:rsidRDefault="00F17185" w:rsidP="00687C07">
            <w:pPr>
              <w:spacing w:line="276" w:lineRule="auto"/>
              <w:jc w:val="center"/>
            </w:pPr>
            <w:r>
              <w:t>56</w:t>
            </w:r>
          </w:p>
        </w:tc>
      </w:tr>
      <w:tr w:rsidR="00687C07" w:rsidRPr="00687C07" w14:paraId="60C5AFDC" w14:textId="77777777" w:rsidTr="00F17185">
        <w:trPr>
          <w:trHeight w:val="449"/>
        </w:trPr>
        <w:tc>
          <w:tcPr>
            <w:tcW w:w="1366" w:type="dxa"/>
            <w:vAlign w:val="center"/>
          </w:tcPr>
          <w:p w14:paraId="09CDA2D7" w14:textId="38A84DBC" w:rsidR="00687C07" w:rsidRPr="00687C07" w:rsidRDefault="00687C07" w:rsidP="00687C07">
            <w:pPr>
              <w:spacing w:line="276" w:lineRule="auto"/>
              <w:jc w:val="center"/>
            </w:pPr>
            <w:r w:rsidRPr="00687C07">
              <w:rPr>
                <w:rFonts w:eastAsia="Arial"/>
              </w:rPr>
              <w:t>Figure 4.9</w:t>
            </w:r>
            <w:r>
              <w:rPr>
                <w:rFonts w:eastAsia="Arial"/>
              </w:rPr>
              <w:t>:</w:t>
            </w:r>
          </w:p>
        </w:tc>
        <w:tc>
          <w:tcPr>
            <w:tcW w:w="6896" w:type="dxa"/>
            <w:vAlign w:val="center"/>
          </w:tcPr>
          <w:p w14:paraId="30ECC595" w14:textId="35C47D4F" w:rsidR="00687C07" w:rsidRPr="00687C07" w:rsidRDefault="00687C07" w:rsidP="00687C07">
            <w:pPr>
              <w:spacing w:line="276" w:lineRule="auto"/>
              <w:jc w:val="both"/>
            </w:pPr>
            <w:r w:rsidRPr="00687C07">
              <w:t>ROC Overlay for the Five Architectures</w:t>
            </w:r>
          </w:p>
        </w:tc>
        <w:tc>
          <w:tcPr>
            <w:tcW w:w="901" w:type="dxa"/>
            <w:vAlign w:val="center"/>
          </w:tcPr>
          <w:p w14:paraId="0664B6CE" w14:textId="12EFBDE9" w:rsidR="00687C07" w:rsidRPr="00687C07" w:rsidRDefault="00F17185" w:rsidP="00687C07">
            <w:pPr>
              <w:spacing w:line="276" w:lineRule="auto"/>
              <w:jc w:val="center"/>
            </w:pPr>
            <w:r>
              <w:t>58</w:t>
            </w:r>
          </w:p>
        </w:tc>
      </w:tr>
      <w:tr w:rsidR="00687C07" w:rsidRPr="00687C07" w14:paraId="431DDD38" w14:textId="77777777" w:rsidTr="00F17185">
        <w:trPr>
          <w:trHeight w:val="449"/>
        </w:trPr>
        <w:tc>
          <w:tcPr>
            <w:tcW w:w="1366" w:type="dxa"/>
            <w:vAlign w:val="center"/>
          </w:tcPr>
          <w:p w14:paraId="74617EA5" w14:textId="2BBAEDAE" w:rsidR="00687C07" w:rsidRPr="00687C07" w:rsidRDefault="00687C07" w:rsidP="00687C07">
            <w:pPr>
              <w:spacing w:line="276" w:lineRule="auto"/>
              <w:jc w:val="center"/>
            </w:pPr>
            <w:r w:rsidRPr="00687C07">
              <w:rPr>
                <w:rFonts w:eastAsia="Arial"/>
              </w:rPr>
              <w:t>Figure 4.10</w:t>
            </w:r>
            <w:r>
              <w:rPr>
                <w:rFonts w:eastAsia="Arial"/>
              </w:rPr>
              <w:t>:</w:t>
            </w:r>
          </w:p>
        </w:tc>
        <w:tc>
          <w:tcPr>
            <w:tcW w:w="6896" w:type="dxa"/>
            <w:vAlign w:val="center"/>
          </w:tcPr>
          <w:p w14:paraId="5B446312" w14:textId="66DA2F71" w:rsidR="00687C07" w:rsidRPr="00687C07" w:rsidRDefault="00687C07" w:rsidP="00687C07">
            <w:pPr>
              <w:spacing w:line="276" w:lineRule="auto"/>
              <w:jc w:val="both"/>
            </w:pPr>
            <w:r w:rsidRPr="00687C07">
              <w:t>Precision-Recall Overlay for the Five Architectures</w:t>
            </w:r>
          </w:p>
        </w:tc>
        <w:tc>
          <w:tcPr>
            <w:tcW w:w="901" w:type="dxa"/>
            <w:vAlign w:val="center"/>
          </w:tcPr>
          <w:p w14:paraId="69998F5D" w14:textId="7064B617" w:rsidR="00687C07" w:rsidRPr="00687C07" w:rsidRDefault="00F17185" w:rsidP="00687C07">
            <w:pPr>
              <w:spacing w:line="276" w:lineRule="auto"/>
              <w:jc w:val="center"/>
            </w:pPr>
            <w:r>
              <w:t>59</w:t>
            </w:r>
          </w:p>
        </w:tc>
      </w:tr>
      <w:tr w:rsidR="00687C07" w:rsidRPr="00687C07" w14:paraId="3BA43FD2" w14:textId="77777777" w:rsidTr="00F17185">
        <w:trPr>
          <w:trHeight w:val="449"/>
        </w:trPr>
        <w:tc>
          <w:tcPr>
            <w:tcW w:w="1366" w:type="dxa"/>
            <w:vAlign w:val="center"/>
          </w:tcPr>
          <w:p w14:paraId="7E7E367E" w14:textId="3D3CF185" w:rsidR="00687C07" w:rsidRPr="00687C07" w:rsidRDefault="00687C07" w:rsidP="00687C07">
            <w:pPr>
              <w:spacing w:line="276" w:lineRule="auto"/>
              <w:jc w:val="center"/>
            </w:pPr>
            <w:r w:rsidRPr="00687C07">
              <w:rPr>
                <w:rFonts w:eastAsia="Arial"/>
              </w:rPr>
              <w:t>Figure 4.11</w:t>
            </w:r>
            <w:r>
              <w:rPr>
                <w:rFonts w:eastAsia="Arial"/>
              </w:rPr>
              <w:t>:</w:t>
            </w:r>
          </w:p>
        </w:tc>
        <w:tc>
          <w:tcPr>
            <w:tcW w:w="6896" w:type="dxa"/>
            <w:vAlign w:val="center"/>
          </w:tcPr>
          <w:p w14:paraId="4AFD89B7" w14:textId="490BB1F0" w:rsidR="00687C07" w:rsidRPr="00687C07" w:rsidRDefault="00687C07" w:rsidP="00687C07">
            <w:pPr>
              <w:spacing w:line="276" w:lineRule="auto"/>
              <w:jc w:val="both"/>
            </w:pPr>
            <w:r w:rsidRPr="00687C07">
              <w:t>Metric Comparison Across the Five Architectures</w:t>
            </w:r>
          </w:p>
        </w:tc>
        <w:tc>
          <w:tcPr>
            <w:tcW w:w="901" w:type="dxa"/>
            <w:vAlign w:val="center"/>
          </w:tcPr>
          <w:p w14:paraId="7B991AC0" w14:textId="42030BF2" w:rsidR="00687C07" w:rsidRPr="00687C07" w:rsidRDefault="00F17185" w:rsidP="00687C07">
            <w:pPr>
              <w:spacing w:line="276" w:lineRule="auto"/>
              <w:jc w:val="center"/>
            </w:pPr>
            <w:r>
              <w:t>59</w:t>
            </w:r>
          </w:p>
        </w:tc>
      </w:tr>
      <w:tr w:rsidR="00687C07" w:rsidRPr="00687C07" w14:paraId="4DE0747F" w14:textId="77777777" w:rsidTr="00F17185">
        <w:trPr>
          <w:trHeight w:val="449"/>
        </w:trPr>
        <w:tc>
          <w:tcPr>
            <w:tcW w:w="1366" w:type="dxa"/>
            <w:vAlign w:val="center"/>
          </w:tcPr>
          <w:p w14:paraId="7F998DF8" w14:textId="660A55D4" w:rsidR="00687C07" w:rsidRPr="00687C07" w:rsidRDefault="00687C07" w:rsidP="00687C07">
            <w:pPr>
              <w:spacing w:line="276" w:lineRule="auto"/>
              <w:jc w:val="center"/>
            </w:pPr>
            <w:r w:rsidRPr="00687C07">
              <w:rPr>
                <w:rFonts w:eastAsia="Arial"/>
              </w:rPr>
              <w:t>Figure 4.12</w:t>
            </w:r>
            <w:r>
              <w:rPr>
                <w:rFonts w:eastAsia="Arial"/>
              </w:rPr>
              <w:t>:</w:t>
            </w:r>
          </w:p>
        </w:tc>
        <w:tc>
          <w:tcPr>
            <w:tcW w:w="6896" w:type="dxa"/>
            <w:vAlign w:val="center"/>
          </w:tcPr>
          <w:p w14:paraId="40E86146" w14:textId="25B6058F" w:rsidR="00687C07" w:rsidRPr="00687C07" w:rsidRDefault="00687C07" w:rsidP="00687C07">
            <w:pPr>
              <w:spacing w:line="276" w:lineRule="auto"/>
              <w:jc w:val="both"/>
            </w:pPr>
            <w:r w:rsidRPr="00687C07">
              <w:t>GIN Confusion Matrix</w:t>
            </w:r>
          </w:p>
        </w:tc>
        <w:tc>
          <w:tcPr>
            <w:tcW w:w="901" w:type="dxa"/>
            <w:vAlign w:val="center"/>
          </w:tcPr>
          <w:p w14:paraId="2DE88FC6" w14:textId="0C0629FE" w:rsidR="00687C07" w:rsidRPr="00687C07" w:rsidRDefault="00F17185" w:rsidP="00687C07">
            <w:pPr>
              <w:spacing w:line="276" w:lineRule="auto"/>
              <w:jc w:val="center"/>
            </w:pPr>
            <w:r>
              <w:t>59</w:t>
            </w:r>
          </w:p>
        </w:tc>
      </w:tr>
      <w:tr w:rsidR="00687C07" w:rsidRPr="00687C07" w14:paraId="227A2792" w14:textId="77777777" w:rsidTr="00F17185">
        <w:trPr>
          <w:trHeight w:val="898"/>
        </w:trPr>
        <w:tc>
          <w:tcPr>
            <w:tcW w:w="1366" w:type="dxa"/>
            <w:vAlign w:val="center"/>
          </w:tcPr>
          <w:p w14:paraId="0CB29CFF" w14:textId="358B900A" w:rsidR="00687C07" w:rsidRPr="00687C07" w:rsidRDefault="00687C07" w:rsidP="00687C07">
            <w:pPr>
              <w:spacing w:line="276" w:lineRule="auto"/>
              <w:jc w:val="center"/>
            </w:pPr>
            <w:r w:rsidRPr="00687C07">
              <w:rPr>
                <w:rFonts w:eastAsia="Arial"/>
              </w:rPr>
              <w:t>Figure 4.13</w:t>
            </w:r>
            <w:r>
              <w:rPr>
                <w:rFonts w:eastAsia="Arial"/>
              </w:rPr>
              <w:t>:</w:t>
            </w:r>
          </w:p>
        </w:tc>
        <w:tc>
          <w:tcPr>
            <w:tcW w:w="6896" w:type="dxa"/>
            <w:vAlign w:val="center"/>
          </w:tcPr>
          <w:p w14:paraId="3B3D9C55" w14:textId="2BC7AB5C" w:rsidR="00687C07" w:rsidRPr="00687C07" w:rsidRDefault="00687C07" w:rsidP="00687C07">
            <w:pPr>
              <w:spacing w:line="276" w:lineRule="auto"/>
              <w:jc w:val="both"/>
            </w:pPr>
            <w:r w:rsidRPr="00687C07">
              <w:t>GraphSAGE training loss and validation AUROC across epochs, mean and standard-deviation band over the ten cross-validation folds</w:t>
            </w:r>
          </w:p>
        </w:tc>
        <w:tc>
          <w:tcPr>
            <w:tcW w:w="901" w:type="dxa"/>
            <w:vAlign w:val="center"/>
          </w:tcPr>
          <w:p w14:paraId="45A33D79" w14:textId="182390E2" w:rsidR="00687C07" w:rsidRPr="00687C07" w:rsidRDefault="00F17185" w:rsidP="00687C07">
            <w:pPr>
              <w:spacing w:line="276" w:lineRule="auto"/>
              <w:jc w:val="center"/>
            </w:pPr>
            <w:r>
              <w:t>60</w:t>
            </w:r>
          </w:p>
        </w:tc>
      </w:tr>
      <w:tr w:rsidR="00687C07" w:rsidRPr="00687C07" w14:paraId="613B73DA" w14:textId="77777777" w:rsidTr="00F17185">
        <w:trPr>
          <w:trHeight w:val="486"/>
        </w:trPr>
        <w:tc>
          <w:tcPr>
            <w:tcW w:w="1366" w:type="dxa"/>
            <w:vAlign w:val="center"/>
          </w:tcPr>
          <w:p w14:paraId="3302D6BB" w14:textId="4621AA4C" w:rsidR="00687C07" w:rsidRPr="00687C07" w:rsidRDefault="00687C07" w:rsidP="00687C07">
            <w:pPr>
              <w:spacing w:line="276" w:lineRule="auto"/>
              <w:jc w:val="center"/>
            </w:pPr>
            <w:r w:rsidRPr="00687C07">
              <w:rPr>
                <w:rFonts w:eastAsia="Arial"/>
              </w:rPr>
              <w:t>Figure 4.14</w:t>
            </w:r>
            <w:r>
              <w:rPr>
                <w:rFonts w:eastAsia="Arial"/>
              </w:rPr>
              <w:t>:</w:t>
            </w:r>
          </w:p>
        </w:tc>
        <w:tc>
          <w:tcPr>
            <w:tcW w:w="6896" w:type="dxa"/>
            <w:vAlign w:val="center"/>
          </w:tcPr>
          <w:p w14:paraId="0EF484C0" w14:textId="5F2FCEF1" w:rsidR="00687C07" w:rsidRPr="00687C07" w:rsidRDefault="00687C07" w:rsidP="00687C07">
            <w:pPr>
              <w:spacing w:line="276" w:lineRule="auto"/>
              <w:jc w:val="both"/>
            </w:pPr>
            <w:r w:rsidRPr="00687C07">
              <w:t>Per-fold metric variation for GraphSAGE</w:t>
            </w:r>
          </w:p>
        </w:tc>
        <w:tc>
          <w:tcPr>
            <w:tcW w:w="901" w:type="dxa"/>
            <w:vAlign w:val="center"/>
          </w:tcPr>
          <w:p w14:paraId="559571CC" w14:textId="0CA13BFB" w:rsidR="00687C07" w:rsidRPr="00687C07" w:rsidRDefault="00F17185" w:rsidP="00687C07">
            <w:pPr>
              <w:spacing w:line="276" w:lineRule="auto"/>
              <w:jc w:val="center"/>
            </w:pPr>
            <w:r>
              <w:t>60</w:t>
            </w:r>
          </w:p>
        </w:tc>
      </w:tr>
      <w:tr w:rsidR="00687C07" w:rsidRPr="00687C07" w14:paraId="45BF1A67" w14:textId="77777777" w:rsidTr="00F17185">
        <w:trPr>
          <w:trHeight w:val="449"/>
        </w:trPr>
        <w:tc>
          <w:tcPr>
            <w:tcW w:w="1366" w:type="dxa"/>
            <w:vAlign w:val="center"/>
          </w:tcPr>
          <w:p w14:paraId="225750CE" w14:textId="148EF736" w:rsidR="00687C07" w:rsidRPr="00687C07" w:rsidRDefault="00687C07" w:rsidP="00687C07">
            <w:pPr>
              <w:spacing w:line="276" w:lineRule="auto"/>
              <w:jc w:val="center"/>
            </w:pPr>
            <w:r w:rsidRPr="00687C07">
              <w:rPr>
                <w:rFonts w:eastAsia="Arial"/>
              </w:rPr>
              <w:t>Figure 4.15</w:t>
            </w:r>
            <w:r>
              <w:rPr>
                <w:rFonts w:eastAsia="Arial"/>
              </w:rPr>
              <w:t>:</w:t>
            </w:r>
          </w:p>
        </w:tc>
        <w:tc>
          <w:tcPr>
            <w:tcW w:w="6896" w:type="dxa"/>
            <w:vAlign w:val="center"/>
          </w:tcPr>
          <w:p w14:paraId="0AC3BBDE" w14:textId="05B5E505" w:rsidR="00687C07" w:rsidRPr="00687C07" w:rsidRDefault="00687C07" w:rsidP="00687C07">
            <w:pPr>
              <w:spacing w:line="276" w:lineRule="auto"/>
              <w:jc w:val="both"/>
            </w:pPr>
            <w:r w:rsidRPr="00687C07">
              <w:t>MCC Ranking of the Nine Sealed-Test Configurations</w:t>
            </w:r>
          </w:p>
        </w:tc>
        <w:tc>
          <w:tcPr>
            <w:tcW w:w="901" w:type="dxa"/>
            <w:vAlign w:val="center"/>
          </w:tcPr>
          <w:p w14:paraId="120ADCA3" w14:textId="6C98E662" w:rsidR="00687C07" w:rsidRPr="00687C07" w:rsidRDefault="00F17185" w:rsidP="00687C07">
            <w:pPr>
              <w:spacing w:line="276" w:lineRule="auto"/>
              <w:jc w:val="center"/>
            </w:pPr>
            <w:r>
              <w:t>63</w:t>
            </w:r>
          </w:p>
        </w:tc>
      </w:tr>
      <w:tr w:rsidR="00687C07" w:rsidRPr="00687C07" w14:paraId="66960963" w14:textId="77777777" w:rsidTr="00F17185">
        <w:trPr>
          <w:trHeight w:val="449"/>
        </w:trPr>
        <w:tc>
          <w:tcPr>
            <w:tcW w:w="1366" w:type="dxa"/>
            <w:vAlign w:val="center"/>
          </w:tcPr>
          <w:p w14:paraId="51DA2DB4" w14:textId="4BAE7EAD" w:rsidR="00687C07" w:rsidRPr="00687C07" w:rsidRDefault="00687C07" w:rsidP="00687C07">
            <w:pPr>
              <w:spacing w:line="276" w:lineRule="auto"/>
              <w:jc w:val="center"/>
            </w:pPr>
            <w:r w:rsidRPr="00687C07">
              <w:rPr>
                <w:rFonts w:eastAsia="Arial"/>
              </w:rPr>
              <w:t>Figure 4.16</w:t>
            </w:r>
            <w:r>
              <w:rPr>
                <w:rFonts w:eastAsia="Arial"/>
              </w:rPr>
              <w:t>:</w:t>
            </w:r>
          </w:p>
        </w:tc>
        <w:tc>
          <w:tcPr>
            <w:tcW w:w="6896" w:type="dxa"/>
            <w:vAlign w:val="center"/>
          </w:tcPr>
          <w:p w14:paraId="3A182F87" w14:textId="368906A5" w:rsidR="00687C07" w:rsidRPr="00687C07" w:rsidRDefault="00687C07" w:rsidP="00687C07">
            <w:pPr>
              <w:spacing w:line="276" w:lineRule="auto"/>
              <w:jc w:val="both"/>
            </w:pPr>
            <w:r w:rsidRPr="00687C07">
              <w:t>Confusion Matrices for All Nine Configurations (Sealed Test)</w:t>
            </w:r>
          </w:p>
        </w:tc>
        <w:tc>
          <w:tcPr>
            <w:tcW w:w="901" w:type="dxa"/>
            <w:vAlign w:val="center"/>
          </w:tcPr>
          <w:p w14:paraId="4CE41F6A" w14:textId="4DB614B0" w:rsidR="00687C07" w:rsidRPr="00687C07" w:rsidRDefault="00F17185" w:rsidP="00687C07">
            <w:pPr>
              <w:spacing w:line="276" w:lineRule="auto"/>
              <w:jc w:val="center"/>
            </w:pPr>
            <w:r>
              <w:t>64</w:t>
            </w:r>
          </w:p>
        </w:tc>
      </w:tr>
      <w:tr w:rsidR="00687C07" w:rsidRPr="00687C07" w14:paraId="737B8969" w14:textId="77777777" w:rsidTr="00F17185">
        <w:trPr>
          <w:trHeight w:val="449"/>
        </w:trPr>
        <w:tc>
          <w:tcPr>
            <w:tcW w:w="1366" w:type="dxa"/>
            <w:vAlign w:val="center"/>
          </w:tcPr>
          <w:p w14:paraId="713B4DCA" w14:textId="003E8533" w:rsidR="00687C07" w:rsidRPr="00687C07" w:rsidRDefault="00687C07" w:rsidP="00687C07">
            <w:pPr>
              <w:spacing w:line="276" w:lineRule="auto"/>
              <w:jc w:val="center"/>
            </w:pPr>
            <w:r w:rsidRPr="00687C07">
              <w:rPr>
                <w:rFonts w:eastAsia="Arial"/>
              </w:rPr>
              <w:t>Figure 4.17</w:t>
            </w:r>
            <w:r>
              <w:rPr>
                <w:rFonts w:eastAsia="Arial"/>
              </w:rPr>
              <w:t>:</w:t>
            </w:r>
          </w:p>
        </w:tc>
        <w:tc>
          <w:tcPr>
            <w:tcW w:w="6896" w:type="dxa"/>
            <w:vAlign w:val="center"/>
          </w:tcPr>
          <w:p w14:paraId="0B243E10" w14:textId="0CC8393A" w:rsidR="00687C07" w:rsidRPr="00687C07" w:rsidRDefault="00687C07" w:rsidP="00687C07">
            <w:pPr>
              <w:spacing w:line="276" w:lineRule="auto"/>
              <w:jc w:val="both"/>
            </w:pPr>
            <w:r w:rsidRPr="00687C07">
              <w:t>ROC Overlay Across the Nine Configurations</w:t>
            </w:r>
          </w:p>
        </w:tc>
        <w:tc>
          <w:tcPr>
            <w:tcW w:w="901" w:type="dxa"/>
            <w:vAlign w:val="center"/>
          </w:tcPr>
          <w:p w14:paraId="086DB313" w14:textId="2677BA07" w:rsidR="00687C07" w:rsidRPr="00687C07" w:rsidRDefault="00F17185" w:rsidP="00687C07">
            <w:pPr>
              <w:spacing w:line="276" w:lineRule="auto"/>
              <w:jc w:val="center"/>
            </w:pPr>
            <w:r>
              <w:t>64</w:t>
            </w:r>
          </w:p>
        </w:tc>
      </w:tr>
      <w:tr w:rsidR="00687C07" w:rsidRPr="00687C07" w14:paraId="7665A1E2" w14:textId="77777777" w:rsidTr="00F17185">
        <w:trPr>
          <w:trHeight w:val="449"/>
        </w:trPr>
        <w:tc>
          <w:tcPr>
            <w:tcW w:w="1366" w:type="dxa"/>
            <w:vAlign w:val="center"/>
          </w:tcPr>
          <w:p w14:paraId="549C6A33" w14:textId="79889A8A" w:rsidR="00687C07" w:rsidRPr="00687C07" w:rsidRDefault="00687C07" w:rsidP="00687C07">
            <w:pPr>
              <w:spacing w:line="276" w:lineRule="auto"/>
              <w:jc w:val="center"/>
            </w:pPr>
            <w:r w:rsidRPr="00687C07">
              <w:rPr>
                <w:rFonts w:eastAsia="Arial"/>
              </w:rPr>
              <w:t>Figure 4.18</w:t>
            </w:r>
            <w:r>
              <w:rPr>
                <w:rFonts w:eastAsia="Arial"/>
              </w:rPr>
              <w:t>:</w:t>
            </w:r>
          </w:p>
        </w:tc>
        <w:tc>
          <w:tcPr>
            <w:tcW w:w="6896" w:type="dxa"/>
            <w:vAlign w:val="center"/>
          </w:tcPr>
          <w:p w14:paraId="0FA30923" w14:textId="34F55E53" w:rsidR="00687C07" w:rsidRPr="00687C07" w:rsidRDefault="00687C07" w:rsidP="00687C07">
            <w:pPr>
              <w:spacing w:line="276" w:lineRule="auto"/>
              <w:jc w:val="both"/>
            </w:pPr>
            <w:r w:rsidRPr="00687C07">
              <w:t>MI subset: ROC, precision-recall and DET curves</w:t>
            </w:r>
          </w:p>
        </w:tc>
        <w:tc>
          <w:tcPr>
            <w:tcW w:w="901" w:type="dxa"/>
            <w:vAlign w:val="center"/>
          </w:tcPr>
          <w:p w14:paraId="7CA238B0" w14:textId="5CB08402" w:rsidR="00687C07" w:rsidRPr="00687C07" w:rsidRDefault="00F17185" w:rsidP="00687C07">
            <w:pPr>
              <w:spacing w:line="276" w:lineRule="auto"/>
              <w:jc w:val="center"/>
            </w:pPr>
            <w:r>
              <w:t>65</w:t>
            </w:r>
          </w:p>
        </w:tc>
      </w:tr>
      <w:tr w:rsidR="00687C07" w:rsidRPr="00687C07" w14:paraId="2499B864" w14:textId="77777777" w:rsidTr="00F17185">
        <w:trPr>
          <w:trHeight w:val="449"/>
        </w:trPr>
        <w:tc>
          <w:tcPr>
            <w:tcW w:w="1366" w:type="dxa"/>
            <w:vAlign w:val="center"/>
          </w:tcPr>
          <w:p w14:paraId="67AE4F67" w14:textId="089D9600" w:rsidR="00687C07" w:rsidRPr="00687C07" w:rsidRDefault="00687C07" w:rsidP="00687C07">
            <w:pPr>
              <w:spacing w:line="276" w:lineRule="auto"/>
              <w:jc w:val="center"/>
            </w:pPr>
            <w:r w:rsidRPr="00687C07">
              <w:rPr>
                <w:rFonts w:eastAsia="Arial"/>
              </w:rPr>
              <w:t>Figure 4.19</w:t>
            </w:r>
            <w:r>
              <w:rPr>
                <w:rFonts w:eastAsia="Arial"/>
              </w:rPr>
              <w:t>:</w:t>
            </w:r>
          </w:p>
        </w:tc>
        <w:tc>
          <w:tcPr>
            <w:tcW w:w="6896" w:type="dxa"/>
            <w:vAlign w:val="center"/>
          </w:tcPr>
          <w:p w14:paraId="25290B8B" w14:textId="01388416" w:rsidR="00687C07" w:rsidRPr="00687C07" w:rsidRDefault="00687C07" w:rsidP="00687C07">
            <w:pPr>
              <w:spacing w:line="276" w:lineRule="auto"/>
              <w:jc w:val="both"/>
            </w:pPr>
            <w:r w:rsidRPr="00687C07">
              <w:t>Calibration curve for MI_DEFAULT on the sealed test</w:t>
            </w:r>
          </w:p>
        </w:tc>
        <w:tc>
          <w:tcPr>
            <w:tcW w:w="901" w:type="dxa"/>
            <w:vAlign w:val="center"/>
          </w:tcPr>
          <w:p w14:paraId="32ACA744" w14:textId="760C24AE" w:rsidR="00687C07" w:rsidRPr="00687C07" w:rsidRDefault="00F17185" w:rsidP="00687C07">
            <w:pPr>
              <w:spacing w:line="276" w:lineRule="auto"/>
              <w:jc w:val="center"/>
            </w:pPr>
            <w:r>
              <w:t>65</w:t>
            </w:r>
          </w:p>
        </w:tc>
      </w:tr>
      <w:tr w:rsidR="00687C07" w:rsidRPr="00687C07" w14:paraId="5ED31852" w14:textId="77777777" w:rsidTr="00F17185">
        <w:trPr>
          <w:trHeight w:val="449"/>
        </w:trPr>
        <w:tc>
          <w:tcPr>
            <w:tcW w:w="1366" w:type="dxa"/>
            <w:vAlign w:val="center"/>
          </w:tcPr>
          <w:p w14:paraId="39E1F787" w14:textId="20903539" w:rsidR="00687C07" w:rsidRPr="00687C07" w:rsidRDefault="00687C07" w:rsidP="00687C07">
            <w:pPr>
              <w:spacing w:line="276" w:lineRule="auto"/>
              <w:jc w:val="center"/>
            </w:pPr>
            <w:r w:rsidRPr="00687C07">
              <w:rPr>
                <w:rFonts w:eastAsia="Arial"/>
              </w:rPr>
              <w:t>Figure 4.20</w:t>
            </w:r>
            <w:r>
              <w:rPr>
                <w:rFonts w:eastAsia="Arial"/>
              </w:rPr>
              <w:t>:</w:t>
            </w:r>
          </w:p>
        </w:tc>
        <w:tc>
          <w:tcPr>
            <w:tcW w:w="6896" w:type="dxa"/>
            <w:vAlign w:val="center"/>
          </w:tcPr>
          <w:p w14:paraId="2CE1D4AE" w14:textId="0797C5E3" w:rsidR="00687C07" w:rsidRPr="00687C07" w:rsidRDefault="00687C07" w:rsidP="00687C07">
            <w:pPr>
              <w:spacing w:line="276" w:lineRule="auto"/>
              <w:jc w:val="both"/>
            </w:pPr>
            <w:r w:rsidRPr="00687C07">
              <w:t>Training-Loss Curves for All Nine Configurations</w:t>
            </w:r>
          </w:p>
        </w:tc>
        <w:tc>
          <w:tcPr>
            <w:tcW w:w="901" w:type="dxa"/>
            <w:vAlign w:val="center"/>
          </w:tcPr>
          <w:p w14:paraId="6EA8DA7E" w14:textId="48B28E71" w:rsidR="00687C07" w:rsidRPr="00687C07" w:rsidRDefault="00F17185" w:rsidP="00687C07">
            <w:pPr>
              <w:spacing w:line="276" w:lineRule="auto"/>
              <w:jc w:val="center"/>
            </w:pPr>
            <w:r>
              <w:t>67</w:t>
            </w:r>
          </w:p>
        </w:tc>
      </w:tr>
      <w:tr w:rsidR="00687C07" w:rsidRPr="00687C07" w14:paraId="13D54211" w14:textId="77777777" w:rsidTr="00F17185">
        <w:trPr>
          <w:trHeight w:val="449"/>
        </w:trPr>
        <w:tc>
          <w:tcPr>
            <w:tcW w:w="1366" w:type="dxa"/>
            <w:vAlign w:val="center"/>
          </w:tcPr>
          <w:p w14:paraId="02A4482C" w14:textId="5756A086" w:rsidR="00687C07" w:rsidRPr="00687C07" w:rsidRDefault="00687C07" w:rsidP="00687C07">
            <w:pPr>
              <w:spacing w:line="276" w:lineRule="auto"/>
              <w:jc w:val="center"/>
            </w:pPr>
            <w:r w:rsidRPr="00687C07">
              <w:rPr>
                <w:rFonts w:eastAsia="Arial"/>
              </w:rPr>
              <w:t>Figure 5.1</w:t>
            </w:r>
            <w:r>
              <w:rPr>
                <w:rFonts w:eastAsia="Arial"/>
              </w:rPr>
              <w:t>:</w:t>
            </w:r>
          </w:p>
        </w:tc>
        <w:tc>
          <w:tcPr>
            <w:tcW w:w="6896" w:type="dxa"/>
            <w:vAlign w:val="center"/>
          </w:tcPr>
          <w:p w14:paraId="73716AEA" w14:textId="6AB40E2A" w:rsidR="00687C07" w:rsidRPr="00687C07" w:rsidRDefault="00687C07" w:rsidP="00687C07">
            <w:pPr>
              <w:spacing w:line="276" w:lineRule="auto"/>
              <w:jc w:val="both"/>
            </w:pPr>
            <w:r w:rsidRPr="00687C07">
              <w:t>Project Gantt chart</w:t>
            </w:r>
          </w:p>
        </w:tc>
        <w:tc>
          <w:tcPr>
            <w:tcW w:w="901" w:type="dxa"/>
            <w:vAlign w:val="center"/>
          </w:tcPr>
          <w:p w14:paraId="611F9648" w14:textId="674F4310" w:rsidR="00687C07" w:rsidRPr="00687C07" w:rsidRDefault="00F17185" w:rsidP="00687C07">
            <w:pPr>
              <w:spacing w:line="276" w:lineRule="auto"/>
              <w:jc w:val="center"/>
            </w:pPr>
            <w:r>
              <w:t>78</w:t>
            </w:r>
          </w:p>
        </w:tc>
      </w:tr>
    </w:tbl>
    <w:p w14:paraId="5E0DD025" w14:textId="77777777" w:rsidR="000A6B58" w:rsidRDefault="000A6B58">
      <w:pPr>
        <w:pStyle w:val="BodyText"/>
        <w:rPr>
          <w:sz w:val="28"/>
        </w:rPr>
      </w:pPr>
    </w:p>
    <w:p w14:paraId="52F6F295" w14:textId="77777777" w:rsidR="000A6B58" w:rsidRDefault="000A6B58">
      <w:pPr>
        <w:pStyle w:val="BodyText"/>
        <w:rPr>
          <w:sz w:val="28"/>
        </w:rPr>
      </w:pPr>
    </w:p>
    <w:p w14:paraId="66C5217B" w14:textId="77777777" w:rsidR="000A6B58" w:rsidRDefault="000A6B58">
      <w:pPr>
        <w:pStyle w:val="BodyText"/>
        <w:rPr>
          <w:sz w:val="28"/>
        </w:rPr>
      </w:pPr>
    </w:p>
    <w:p w14:paraId="33A26658" w14:textId="77777777" w:rsidR="000A6B58" w:rsidRDefault="000A6B58">
      <w:pPr>
        <w:pStyle w:val="BodyText"/>
        <w:rPr>
          <w:sz w:val="28"/>
        </w:rPr>
      </w:pPr>
    </w:p>
    <w:p w14:paraId="74BAEC2D" w14:textId="050F66C3" w:rsidR="000A6B58" w:rsidRPr="00883E1E" w:rsidRDefault="000610D0">
      <w:pPr>
        <w:pStyle w:val="Heading1"/>
        <w:rPr>
          <w:sz w:val="34"/>
          <w:szCs w:val="34"/>
        </w:rPr>
      </w:pPr>
      <w:bookmarkStart w:id="12" w:name="_Toc150370413"/>
      <w:bookmarkStart w:id="13" w:name="_Toc150372212"/>
      <w:bookmarkStart w:id="14" w:name="_Toc151025035"/>
      <w:bookmarkStart w:id="15" w:name="_Toc235635292"/>
      <w:r w:rsidRPr="00883E1E">
        <w:rPr>
          <w:sz w:val="34"/>
          <w:szCs w:val="34"/>
        </w:rPr>
        <w:lastRenderedPageBreak/>
        <w:t>List</w:t>
      </w:r>
      <w:r w:rsidRPr="00883E1E">
        <w:rPr>
          <w:spacing w:val="-7"/>
          <w:sz w:val="34"/>
          <w:szCs w:val="34"/>
        </w:rPr>
        <w:t xml:space="preserve"> </w:t>
      </w:r>
      <w:r w:rsidRPr="00883E1E">
        <w:rPr>
          <w:sz w:val="34"/>
          <w:szCs w:val="34"/>
        </w:rPr>
        <w:t>of</w:t>
      </w:r>
      <w:r w:rsidRPr="00883E1E">
        <w:rPr>
          <w:spacing w:val="-7"/>
          <w:sz w:val="34"/>
          <w:szCs w:val="34"/>
        </w:rPr>
        <w:t xml:space="preserve"> </w:t>
      </w:r>
      <w:r w:rsidRPr="00883E1E">
        <w:rPr>
          <w:sz w:val="34"/>
          <w:szCs w:val="34"/>
        </w:rPr>
        <w:t>Tables</w:t>
      </w:r>
      <w:bookmarkEnd w:id="12"/>
      <w:bookmarkEnd w:id="13"/>
      <w:bookmarkEnd w:id="14"/>
      <w:bookmarkEnd w:id="15"/>
    </w:p>
    <w:p w14:paraId="420366FE" w14:textId="322AA314" w:rsidR="000A6B58" w:rsidRDefault="000A6B58">
      <w:pPr>
        <w:pStyle w:val="BodyText"/>
        <w:spacing w:before="10"/>
        <w:rPr>
          <w:b/>
          <w:sz w:val="12"/>
        </w:rPr>
      </w:pPr>
    </w:p>
    <w:p w14:paraId="179306CD" w14:textId="77777777" w:rsidR="0016778F" w:rsidRDefault="0016778F">
      <w:pPr>
        <w:pStyle w:val="TableofFigures"/>
        <w:tabs>
          <w:tab w:val="right" w:leader="hyphen" w:pos="9960"/>
        </w:tabs>
        <w:rPr>
          <w:b/>
        </w:rPr>
      </w:pPr>
    </w:p>
    <w:tbl>
      <w:tblPr>
        <w:tblStyle w:val="TableGrid"/>
        <w:tblW w:w="90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48"/>
        <w:gridCol w:w="6712"/>
        <w:gridCol w:w="982"/>
      </w:tblGrid>
      <w:tr w:rsidR="00F17185" w:rsidRPr="00E842BD" w14:paraId="2B8F8004" w14:textId="77777777" w:rsidTr="00FC1B06">
        <w:trPr>
          <w:trHeight w:val="404"/>
        </w:trPr>
        <w:tc>
          <w:tcPr>
            <w:tcW w:w="1348" w:type="dxa"/>
            <w:vAlign w:val="center"/>
          </w:tcPr>
          <w:p w14:paraId="419AE109" w14:textId="74246332" w:rsidR="00F17185" w:rsidRPr="00E842BD" w:rsidRDefault="003E1698" w:rsidP="00E842BD">
            <w:pPr>
              <w:spacing w:line="360" w:lineRule="auto"/>
              <w:rPr>
                <w:sz w:val="24"/>
                <w:szCs w:val="24"/>
              </w:rPr>
            </w:pPr>
            <w:r w:rsidRPr="00E842BD">
              <w:rPr>
                <w:rFonts w:eastAsia="Arial"/>
                <w:sz w:val="24"/>
                <w:szCs w:val="24"/>
              </w:rPr>
              <w:t>Table</w:t>
            </w:r>
            <w:r w:rsidR="00F17185" w:rsidRPr="00E842BD">
              <w:rPr>
                <w:rFonts w:eastAsia="Arial"/>
                <w:sz w:val="24"/>
                <w:szCs w:val="24"/>
              </w:rPr>
              <w:t xml:space="preserve"> 2.1</w:t>
            </w:r>
          </w:p>
        </w:tc>
        <w:tc>
          <w:tcPr>
            <w:tcW w:w="6712" w:type="dxa"/>
            <w:vAlign w:val="center"/>
          </w:tcPr>
          <w:p w14:paraId="6DB7F20E" w14:textId="6F03E57D" w:rsidR="00F17185" w:rsidRPr="00E842BD" w:rsidRDefault="00F17185" w:rsidP="00E842BD">
            <w:pPr>
              <w:spacing w:line="360" w:lineRule="auto"/>
              <w:rPr>
                <w:sz w:val="24"/>
                <w:szCs w:val="24"/>
              </w:rPr>
            </w:pPr>
            <w:r w:rsidRPr="00E842BD">
              <w:rPr>
                <w:sz w:val="24"/>
                <w:szCs w:val="24"/>
              </w:rPr>
              <w:t>Comparative summary of the most directly relevant literature</w:t>
            </w:r>
          </w:p>
        </w:tc>
        <w:tc>
          <w:tcPr>
            <w:tcW w:w="982" w:type="dxa"/>
            <w:vAlign w:val="center"/>
          </w:tcPr>
          <w:p w14:paraId="44CDF07B" w14:textId="0387E773" w:rsidR="00F17185" w:rsidRPr="00E842BD" w:rsidRDefault="00F17185" w:rsidP="00E842BD">
            <w:pPr>
              <w:spacing w:line="360" w:lineRule="auto"/>
              <w:jc w:val="center"/>
              <w:rPr>
                <w:sz w:val="24"/>
                <w:szCs w:val="24"/>
              </w:rPr>
            </w:pPr>
            <w:r w:rsidRPr="00E842BD">
              <w:rPr>
                <w:sz w:val="24"/>
                <w:szCs w:val="24"/>
              </w:rPr>
              <w:t>30</w:t>
            </w:r>
          </w:p>
        </w:tc>
      </w:tr>
      <w:tr w:rsidR="00F17185" w:rsidRPr="00E842BD" w14:paraId="34FBA55C" w14:textId="77777777" w:rsidTr="00FC1B06">
        <w:trPr>
          <w:trHeight w:val="363"/>
        </w:trPr>
        <w:tc>
          <w:tcPr>
            <w:tcW w:w="1348" w:type="dxa"/>
            <w:vAlign w:val="center"/>
          </w:tcPr>
          <w:p w14:paraId="0ECCB4D1" w14:textId="56256BD9" w:rsidR="00F17185" w:rsidRPr="00E842BD" w:rsidRDefault="003E1698" w:rsidP="00E842BD">
            <w:pPr>
              <w:spacing w:line="360" w:lineRule="auto"/>
              <w:rPr>
                <w:sz w:val="24"/>
                <w:szCs w:val="24"/>
              </w:rPr>
            </w:pPr>
            <w:r w:rsidRPr="00E842BD">
              <w:rPr>
                <w:rFonts w:eastAsia="Arial"/>
                <w:sz w:val="24"/>
                <w:szCs w:val="24"/>
              </w:rPr>
              <w:t>Table</w:t>
            </w:r>
            <w:r w:rsidR="00F17185" w:rsidRPr="00E842BD">
              <w:rPr>
                <w:rFonts w:eastAsia="Arial"/>
                <w:sz w:val="24"/>
                <w:szCs w:val="24"/>
              </w:rPr>
              <w:t xml:space="preserve"> 3.1</w:t>
            </w:r>
          </w:p>
        </w:tc>
        <w:tc>
          <w:tcPr>
            <w:tcW w:w="6712" w:type="dxa"/>
            <w:vAlign w:val="center"/>
          </w:tcPr>
          <w:p w14:paraId="5E417085" w14:textId="59DB0ADB" w:rsidR="00F17185" w:rsidRPr="00E842BD" w:rsidRDefault="00F17185" w:rsidP="00E842BD">
            <w:pPr>
              <w:spacing w:line="360" w:lineRule="auto"/>
              <w:rPr>
                <w:sz w:val="24"/>
                <w:szCs w:val="24"/>
              </w:rPr>
            </w:pPr>
            <w:r w:rsidRPr="00E842BD">
              <w:rPr>
                <w:rFonts w:eastAsia="Arial"/>
                <w:sz w:val="24"/>
                <w:szCs w:val="24"/>
              </w:rPr>
              <w:t>Cohort Composition and Data Partition</w:t>
            </w:r>
          </w:p>
        </w:tc>
        <w:tc>
          <w:tcPr>
            <w:tcW w:w="982" w:type="dxa"/>
            <w:vAlign w:val="center"/>
          </w:tcPr>
          <w:p w14:paraId="0F8679CF" w14:textId="433C4B00" w:rsidR="00F17185" w:rsidRPr="00E842BD" w:rsidRDefault="00F17185" w:rsidP="00E842BD">
            <w:pPr>
              <w:spacing w:line="360" w:lineRule="auto"/>
              <w:jc w:val="center"/>
              <w:rPr>
                <w:sz w:val="24"/>
                <w:szCs w:val="24"/>
              </w:rPr>
            </w:pPr>
            <w:r w:rsidRPr="00E842BD">
              <w:rPr>
                <w:sz w:val="24"/>
                <w:szCs w:val="24"/>
              </w:rPr>
              <w:t>36</w:t>
            </w:r>
          </w:p>
        </w:tc>
      </w:tr>
      <w:tr w:rsidR="00F17185" w:rsidRPr="00E842BD" w14:paraId="1005797C" w14:textId="77777777" w:rsidTr="00FC1B06">
        <w:trPr>
          <w:trHeight w:val="363"/>
        </w:trPr>
        <w:tc>
          <w:tcPr>
            <w:tcW w:w="1348" w:type="dxa"/>
            <w:vAlign w:val="center"/>
          </w:tcPr>
          <w:p w14:paraId="400AE60B" w14:textId="192A1865" w:rsidR="00F17185" w:rsidRPr="00E842BD" w:rsidRDefault="003E1698" w:rsidP="00E842BD">
            <w:pPr>
              <w:spacing w:line="360" w:lineRule="auto"/>
              <w:rPr>
                <w:sz w:val="24"/>
                <w:szCs w:val="24"/>
              </w:rPr>
            </w:pPr>
            <w:r w:rsidRPr="00E842BD">
              <w:rPr>
                <w:rFonts w:eastAsia="Arial"/>
                <w:sz w:val="24"/>
                <w:szCs w:val="24"/>
              </w:rPr>
              <w:t>Tabl</w:t>
            </w:r>
            <w:r w:rsidR="00F17185" w:rsidRPr="00E842BD">
              <w:rPr>
                <w:rFonts w:eastAsia="Arial"/>
                <w:sz w:val="24"/>
                <w:szCs w:val="24"/>
              </w:rPr>
              <w:t>e 3.2</w:t>
            </w:r>
          </w:p>
        </w:tc>
        <w:tc>
          <w:tcPr>
            <w:tcW w:w="6712" w:type="dxa"/>
            <w:vAlign w:val="center"/>
          </w:tcPr>
          <w:p w14:paraId="7D27FDB9" w14:textId="199E6376" w:rsidR="00F17185" w:rsidRPr="00E842BD" w:rsidRDefault="00F17185" w:rsidP="00E842BD">
            <w:pPr>
              <w:spacing w:line="360" w:lineRule="auto"/>
              <w:rPr>
                <w:sz w:val="24"/>
                <w:szCs w:val="24"/>
              </w:rPr>
            </w:pPr>
            <w:r w:rsidRPr="00E842BD">
              <w:rPr>
                <w:rFonts w:eastAsia="Arial"/>
                <w:sz w:val="24"/>
                <w:szCs w:val="24"/>
              </w:rPr>
              <w:t>Feature Inventory (48 Predictors)</w:t>
            </w:r>
          </w:p>
        </w:tc>
        <w:tc>
          <w:tcPr>
            <w:tcW w:w="982" w:type="dxa"/>
            <w:vAlign w:val="center"/>
          </w:tcPr>
          <w:p w14:paraId="023D9839" w14:textId="6C5A682D" w:rsidR="00F17185" w:rsidRPr="00E842BD" w:rsidRDefault="00F17185" w:rsidP="00E842BD">
            <w:pPr>
              <w:spacing w:line="360" w:lineRule="auto"/>
              <w:jc w:val="center"/>
              <w:rPr>
                <w:sz w:val="24"/>
                <w:szCs w:val="24"/>
              </w:rPr>
            </w:pPr>
            <w:r w:rsidRPr="00E842BD">
              <w:rPr>
                <w:sz w:val="24"/>
                <w:szCs w:val="24"/>
              </w:rPr>
              <w:t>37</w:t>
            </w:r>
          </w:p>
        </w:tc>
      </w:tr>
      <w:tr w:rsidR="00F17185" w:rsidRPr="00E842BD" w14:paraId="787ABC37" w14:textId="77777777" w:rsidTr="00FC1B06">
        <w:trPr>
          <w:trHeight w:val="363"/>
        </w:trPr>
        <w:tc>
          <w:tcPr>
            <w:tcW w:w="1348" w:type="dxa"/>
            <w:vAlign w:val="center"/>
          </w:tcPr>
          <w:p w14:paraId="64FE6A36" w14:textId="662BDDBE" w:rsidR="00F17185" w:rsidRPr="00E842BD" w:rsidRDefault="003E1698" w:rsidP="00E842BD">
            <w:pPr>
              <w:spacing w:line="360" w:lineRule="auto"/>
              <w:rPr>
                <w:sz w:val="24"/>
                <w:szCs w:val="24"/>
              </w:rPr>
            </w:pPr>
            <w:r w:rsidRPr="00E842BD">
              <w:rPr>
                <w:rFonts w:eastAsia="Arial"/>
                <w:sz w:val="24"/>
                <w:szCs w:val="24"/>
              </w:rPr>
              <w:t>Tabl</w:t>
            </w:r>
            <w:r w:rsidR="00F17185" w:rsidRPr="00E842BD">
              <w:rPr>
                <w:rFonts w:eastAsia="Arial"/>
                <w:sz w:val="24"/>
                <w:szCs w:val="24"/>
              </w:rPr>
              <w:t>e 3.3</w:t>
            </w:r>
          </w:p>
        </w:tc>
        <w:tc>
          <w:tcPr>
            <w:tcW w:w="6712" w:type="dxa"/>
            <w:vAlign w:val="center"/>
          </w:tcPr>
          <w:p w14:paraId="0F3D8C7C" w14:textId="47D89152" w:rsidR="00F17185" w:rsidRPr="00E842BD" w:rsidRDefault="00F17185" w:rsidP="00E842BD">
            <w:pPr>
              <w:spacing w:line="360" w:lineRule="auto"/>
              <w:rPr>
                <w:sz w:val="24"/>
                <w:szCs w:val="24"/>
              </w:rPr>
            </w:pPr>
            <w:r w:rsidRPr="00E842BD">
              <w:rPr>
                <w:rFonts w:eastAsia="Arial"/>
                <w:sz w:val="24"/>
                <w:szCs w:val="24"/>
              </w:rPr>
              <w:t>Data Cleaning Actions</w:t>
            </w:r>
          </w:p>
        </w:tc>
        <w:tc>
          <w:tcPr>
            <w:tcW w:w="982" w:type="dxa"/>
            <w:vAlign w:val="center"/>
          </w:tcPr>
          <w:p w14:paraId="474335FB" w14:textId="5A4BC277" w:rsidR="00F17185" w:rsidRPr="00E842BD" w:rsidRDefault="00F17185" w:rsidP="00E842BD">
            <w:pPr>
              <w:spacing w:line="360" w:lineRule="auto"/>
              <w:jc w:val="center"/>
              <w:rPr>
                <w:sz w:val="24"/>
                <w:szCs w:val="24"/>
              </w:rPr>
            </w:pPr>
            <w:r w:rsidRPr="00E842BD">
              <w:rPr>
                <w:sz w:val="24"/>
                <w:szCs w:val="24"/>
              </w:rPr>
              <w:t>37</w:t>
            </w:r>
          </w:p>
        </w:tc>
      </w:tr>
      <w:tr w:rsidR="00F17185" w:rsidRPr="00E842BD" w14:paraId="598F5DA8" w14:textId="77777777" w:rsidTr="00FC1B06">
        <w:trPr>
          <w:trHeight w:val="444"/>
        </w:trPr>
        <w:tc>
          <w:tcPr>
            <w:tcW w:w="1348" w:type="dxa"/>
            <w:vAlign w:val="center"/>
          </w:tcPr>
          <w:p w14:paraId="6A1347A4" w14:textId="05F8FFB7" w:rsidR="00F17185" w:rsidRPr="00E842BD" w:rsidRDefault="003E1698" w:rsidP="00E842BD">
            <w:pPr>
              <w:spacing w:line="360" w:lineRule="auto"/>
              <w:rPr>
                <w:sz w:val="24"/>
                <w:szCs w:val="24"/>
              </w:rPr>
            </w:pPr>
            <w:r w:rsidRPr="00E842BD">
              <w:rPr>
                <w:rFonts w:eastAsia="Arial"/>
                <w:sz w:val="24"/>
                <w:szCs w:val="24"/>
              </w:rPr>
              <w:t>Tabl</w:t>
            </w:r>
            <w:r w:rsidR="00F17185" w:rsidRPr="00E842BD">
              <w:rPr>
                <w:rFonts w:eastAsia="Arial"/>
                <w:sz w:val="24"/>
                <w:szCs w:val="24"/>
              </w:rPr>
              <w:t>e 3.4</w:t>
            </w:r>
          </w:p>
        </w:tc>
        <w:tc>
          <w:tcPr>
            <w:tcW w:w="6712" w:type="dxa"/>
            <w:vAlign w:val="center"/>
          </w:tcPr>
          <w:p w14:paraId="00B04648" w14:textId="17850AF4" w:rsidR="00F17185" w:rsidRPr="00E842BD" w:rsidRDefault="00F17185" w:rsidP="00E842BD">
            <w:pPr>
              <w:spacing w:line="360" w:lineRule="auto"/>
              <w:rPr>
                <w:sz w:val="24"/>
                <w:szCs w:val="24"/>
              </w:rPr>
            </w:pPr>
            <w:r w:rsidRPr="00E842BD">
              <w:rPr>
                <w:sz w:val="24"/>
                <w:szCs w:val="24"/>
              </w:rPr>
              <w:t>Pipeline Configuration</w:t>
            </w:r>
          </w:p>
        </w:tc>
        <w:tc>
          <w:tcPr>
            <w:tcW w:w="982" w:type="dxa"/>
            <w:vAlign w:val="center"/>
          </w:tcPr>
          <w:p w14:paraId="0584FA9F" w14:textId="6601E06B" w:rsidR="00F17185" w:rsidRPr="00E842BD" w:rsidRDefault="00F17185" w:rsidP="00E842BD">
            <w:pPr>
              <w:spacing w:line="360" w:lineRule="auto"/>
              <w:jc w:val="center"/>
              <w:rPr>
                <w:sz w:val="24"/>
                <w:szCs w:val="24"/>
              </w:rPr>
            </w:pPr>
            <w:r w:rsidRPr="00E842BD">
              <w:rPr>
                <w:sz w:val="24"/>
                <w:szCs w:val="24"/>
              </w:rPr>
              <w:t>42</w:t>
            </w:r>
          </w:p>
        </w:tc>
      </w:tr>
      <w:tr w:rsidR="00F17185" w:rsidRPr="00E842BD" w14:paraId="37E04CCD" w14:textId="77777777" w:rsidTr="00FC1B06">
        <w:trPr>
          <w:trHeight w:val="363"/>
        </w:trPr>
        <w:tc>
          <w:tcPr>
            <w:tcW w:w="1348" w:type="dxa"/>
            <w:vAlign w:val="center"/>
          </w:tcPr>
          <w:p w14:paraId="3155F16D" w14:textId="437429A0" w:rsidR="00F17185" w:rsidRPr="00E842BD" w:rsidRDefault="003E1698" w:rsidP="00E842BD">
            <w:pPr>
              <w:spacing w:line="360" w:lineRule="auto"/>
              <w:rPr>
                <w:sz w:val="24"/>
                <w:szCs w:val="24"/>
              </w:rPr>
            </w:pPr>
            <w:r w:rsidRPr="00E842BD">
              <w:rPr>
                <w:rFonts w:eastAsia="Arial"/>
                <w:sz w:val="24"/>
                <w:szCs w:val="24"/>
              </w:rPr>
              <w:t>Tabl</w:t>
            </w:r>
            <w:r w:rsidR="00F17185" w:rsidRPr="00E842BD">
              <w:rPr>
                <w:rFonts w:eastAsia="Arial"/>
                <w:sz w:val="24"/>
                <w:szCs w:val="24"/>
              </w:rPr>
              <w:t>e 3.5</w:t>
            </w:r>
          </w:p>
        </w:tc>
        <w:tc>
          <w:tcPr>
            <w:tcW w:w="6712" w:type="dxa"/>
            <w:vAlign w:val="center"/>
          </w:tcPr>
          <w:p w14:paraId="491BA941" w14:textId="5DB0F0BD" w:rsidR="00F17185" w:rsidRPr="00E842BD" w:rsidRDefault="00F17185" w:rsidP="00E842BD">
            <w:pPr>
              <w:spacing w:line="360" w:lineRule="auto"/>
              <w:rPr>
                <w:sz w:val="24"/>
                <w:szCs w:val="24"/>
              </w:rPr>
            </w:pPr>
            <w:r w:rsidRPr="00E842BD">
              <w:rPr>
                <w:sz w:val="24"/>
                <w:szCs w:val="24"/>
              </w:rPr>
              <w:t>Architecture Specifications</w:t>
            </w:r>
          </w:p>
        </w:tc>
        <w:tc>
          <w:tcPr>
            <w:tcW w:w="982" w:type="dxa"/>
            <w:vAlign w:val="center"/>
          </w:tcPr>
          <w:p w14:paraId="45390777" w14:textId="68105AD9" w:rsidR="00F17185" w:rsidRPr="00E842BD" w:rsidRDefault="00F17185" w:rsidP="00E842BD">
            <w:pPr>
              <w:spacing w:line="360" w:lineRule="auto"/>
              <w:jc w:val="center"/>
              <w:rPr>
                <w:sz w:val="24"/>
                <w:szCs w:val="24"/>
              </w:rPr>
            </w:pPr>
            <w:r w:rsidRPr="00E842BD">
              <w:rPr>
                <w:sz w:val="24"/>
                <w:szCs w:val="24"/>
              </w:rPr>
              <w:t>43</w:t>
            </w:r>
          </w:p>
        </w:tc>
      </w:tr>
      <w:tr w:rsidR="00F17185" w:rsidRPr="00E842BD" w14:paraId="4D84D9D6" w14:textId="77777777" w:rsidTr="00FC1B06">
        <w:trPr>
          <w:trHeight w:val="363"/>
        </w:trPr>
        <w:tc>
          <w:tcPr>
            <w:tcW w:w="1348" w:type="dxa"/>
            <w:vAlign w:val="center"/>
          </w:tcPr>
          <w:p w14:paraId="4B22E1EE" w14:textId="783B782B" w:rsidR="00F17185" w:rsidRPr="00E842BD" w:rsidRDefault="003E1698" w:rsidP="00E842BD">
            <w:pPr>
              <w:spacing w:line="360" w:lineRule="auto"/>
              <w:rPr>
                <w:sz w:val="24"/>
                <w:szCs w:val="24"/>
              </w:rPr>
            </w:pPr>
            <w:r w:rsidRPr="00E842BD">
              <w:rPr>
                <w:rFonts w:eastAsia="Arial"/>
                <w:sz w:val="24"/>
                <w:szCs w:val="24"/>
              </w:rPr>
              <w:t>Tabl</w:t>
            </w:r>
            <w:r w:rsidR="00F17185" w:rsidRPr="00E842BD">
              <w:rPr>
                <w:rFonts w:eastAsia="Arial"/>
                <w:sz w:val="24"/>
                <w:szCs w:val="24"/>
              </w:rPr>
              <w:t>e 3.6</w:t>
            </w:r>
          </w:p>
        </w:tc>
        <w:tc>
          <w:tcPr>
            <w:tcW w:w="6712" w:type="dxa"/>
            <w:vAlign w:val="center"/>
          </w:tcPr>
          <w:p w14:paraId="14424D4B" w14:textId="286A93C8" w:rsidR="00F17185" w:rsidRPr="00E842BD" w:rsidRDefault="00F17185" w:rsidP="00E842BD">
            <w:pPr>
              <w:spacing w:line="360" w:lineRule="auto"/>
              <w:rPr>
                <w:sz w:val="24"/>
                <w:szCs w:val="24"/>
              </w:rPr>
            </w:pPr>
            <w:r w:rsidRPr="00E842BD">
              <w:rPr>
                <w:rFonts w:eastAsia="Arial"/>
                <w:sz w:val="24"/>
                <w:szCs w:val="24"/>
              </w:rPr>
              <w:t>Computational Environment</w:t>
            </w:r>
          </w:p>
        </w:tc>
        <w:tc>
          <w:tcPr>
            <w:tcW w:w="982" w:type="dxa"/>
            <w:vAlign w:val="center"/>
          </w:tcPr>
          <w:p w14:paraId="4E9BE3F4" w14:textId="6BE48CD5" w:rsidR="00F17185" w:rsidRPr="00E842BD" w:rsidRDefault="00F17185" w:rsidP="00E842BD">
            <w:pPr>
              <w:spacing w:line="360" w:lineRule="auto"/>
              <w:jc w:val="center"/>
              <w:rPr>
                <w:sz w:val="24"/>
                <w:szCs w:val="24"/>
              </w:rPr>
            </w:pPr>
            <w:r w:rsidRPr="00E842BD">
              <w:rPr>
                <w:sz w:val="24"/>
                <w:szCs w:val="24"/>
              </w:rPr>
              <w:t>4</w:t>
            </w:r>
            <w:r w:rsidR="00440C23" w:rsidRPr="00E842BD">
              <w:rPr>
                <w:sz w:val="24"/>
                <w:szCs w:val="24"/>
              </w:rPr>
              <w:t>7</w:t>
            </w:r>
          </w:p>
        </w:tc>
      </w:tr>
      <w:tr w:rsidR="00F17185" w:rsidRPr="00E842BD" w14:paraId="20C9D809" w14:textId="77777777" w:rsidTr="00FC1B06">
        <w:trPr>
          <w:trHeight w:val="404"/>
        </w:trPr>
        <w:tc>
          <w:tcPr>
            <w:tcW w:w="1348" w:type="dxa"/>
            <w:vAlign w:val="center"/>
          </w:tcPr>
          <w:p w14:paraId="703E5B17" w14:textId="38C46F1D" w:rsidR="00F17185" w:rsidRPr="00E842BD" w:rsidRDefault="003E1698" w:rsidP="00E842BD">
            <w:pPr>
              <w:spacing w:line="360" w:lineRule="auto"/>
              <w:rPr>
                <w:sz w:val="24"/>
                <w:szCs w:val="24"/>
              </w:rPr>
            </w:pPr>
            <w:r w:rsidRPr="00E842BD">
              <w:rPr>
                <w:rFonts w:eastAsia="Arial"/>
                <w:sz w:val="24"/>
                <w:szCs w:val="24"/>
              </w:rPr>
              <w:t>Tabl</w:t>
            </w:r>
            <w:r w:rsidR="00F17185" w:rsidRPr="00E842BD">
              <w:rPr>
                <w:rFonts w:eastAsia="Arial"/>
                <w:sz w:val="24"/>
                <w:szCs w:val="24"/>
              </w:rPr>
              <w:t>e 4.1</w:t>
            </w:r>
          </w:p>
        </w:tc>
        <w:tc>
          <w:tcPr>
            <w:tcW w:w="6712" w:type="dxa"/>
            <w:vAlign w:val="center"/>
          </w:tcPr>
          <w:p w14:paraId="23397340" w14:textId="5EA5D790" w:rsidR="00F17185" w:rsidRPr="00E842BD" w:rsidRDefault="00F17185" w:rsidP="00E842BD">
            <w:pPr>
              <w:spacing w:line="360" w:lineRule="auto"/>
              <w:rPr>
                <w:sz w:val="24"/>
                <w:szCs w:val="24"/>
              </w:rPr>
            </w:pPr>
            <w:r w:rsidRPr="00E842BD">
              <w:rPr>
                <w:sz w:val="24"/>
                <w:szCs w:val="24"/>
              </w:rPr>
              <w:t>Sealed-Test Metrics For the Five Architectures, Ranked by MCC</w:t>
            </w:r>
          </w:p>
        </w:tc>
        <w:tc>
          <w:tcPr>
            <w:tcW w:w="982" w:type="dxa"/>
            <w:vAlign w:val="center"/>
          </w:tcPr>
          <w:p w14:paraId="6E071552" w14:textId="1B4B8D5A" w:rsidR="00F17185" w:rsidRPr="00E842BD" w:rsidRDefault="00F17185" w:rsidP="00E842BD">
            <w:pPr>
              <w:spacing w:line="360" w:lineRule="auto"/>
              <w:jc w:val="center"/>
              <w:rPr>
                <w:sz w:val="24"/>
                <w:szCs w:val="24"/>
              </w:rPr>
            </w:pPr>
            <w:r w:rsidRPr="00E842BD">
              <w:rPr>
                <w:sz w:val="24"/>
                <w:szCs w:val="24"/>
              </w:rPr>
              <w:t>52</w:t>
            </w:r>
          </w:p>
        </w:tc>
      </w:tr>
      <w:tr w:rsidR="00F17185" w:rsidRPr="00E842BD" w14:paraId="58E44A61" w14:textId="77777777" w:rsidTr="00FC1B06">
        <w:trPr>
          <w:trHeight w:val="363"/>
        </w:trPr>
        <w:tc>
          <w:tcPr>
            <w:tcW w:w="1348" w:type="dxa"/>
            <w:vAlign w:val="center"/>
          </w:tcPr>
          <w:p w14:paraId="31B25804" w14:textId="55307DEB" w:rsidR="00F17185" w:rsidRPr="00E842BD" w:rsidRDefault="003E1698" w:rsidP="00E842BD">
            <w:pPr>
              <w:spacing w:line="360" w:lineRule="auto"/>
              <w:rPr>
                <w:sz w:val="24"/>
                <w:szCs w:val="24"/>
              </w:rPr>
            </w:pPr>
            <w:r w:rsidRPr="00E842BD">
              <w:rPr>
                <w:rFonts w:eastAsia="Arial"/>
                <w:sz w:val="24"/>
                <w:szCs w:val="24"/>
              </w:rPr>
              <w:t>Tabl</w:t>
            </w:r>
            <w:r w:rsidR="00F17185" w:rsidRPr="00E842BD">
              <w:rPr>
                <w:rFonts w:eastAsia="Arial"/>
                <w:sz w:val="24"/>
                <w:szCs w:val="24"/>
              </w:rPr>
              <w:t>e 4.2</w:t>
            </w:r>
          </w:p>
        </w:tc>
        <w:tc>
          <w:tcPr>
            <w:tcW w:w="6712" w:type="dxa"/>
            <w:vAlign w:val="center"/>
          </w:tcPr>
          <w:p w14:paraId="21E75FE8" w14:textId="3EE5315F" w:rsidR="00F17185" w:rsidRPr="00E842BD" w:rsidRDefault="00F17185" w:rsidP="00E842BD">
            <w:pPr>
              <w:spacing w:line="360" w:lineRule="auto"/>
              <w:rPr>
                <w:sz w:val="24"/>
                <w:szCs w:val="24"/>
              </w:rPr>
            </w:pPr>
            <w:r w:rsidRPr="00E842BD">
              <w:rPr>
                <w:rFonts w:eastAsia="Arial"/>
                <w:sz w:val="24"/>
                <w:szCs w:val="24"/>
              </w:rPr>
              <w:t>Confusion-Matrix Components On the Sealed Test</w:t>
            </w:r>
          </w:p>
        </w:tc>
        <w:tc>
          <w:tcPr>
            <w:tcW w:w="982" w:type="dxa"/>
            <w:vAlign w:val="center"/>
          </w:tcPr>
          <w:p w14:paraId="44570193" w14:textId="79A3ECB7" w:rsidR="00F17185" w:rsidRPr="00E842BD" w:rsidRDefault="00F17185" w:rsidP="00E842BD">
            <w:pPr>
              <w:spacing w:line="360" w:lineRule="auto"/>
              <w:jc w:val="center"/>
              <w:rPr>
                <w:sz w:val="24"/>
                <w:szCs w:val="24"/>
              </w:rPr>
            </w:pPr>
            <w:r w:rsidRPr="00E842BD">
              <w:rPr>
                <w:sz w:val="24"/>
                <w:szCs w:val="24"/>
              </w:rPr>
              <w:t>52</w:t>
            </w:r>
          </w:p>
        </w:tc>
      </w:tr>
      <w:tr w:rsidR="00F17185" w:rsidRPr="00E842BD" w14:paraId="10F59E95" w14:textId="77777777" w:rsidTr="00FC1B06">
        <w:trPr>
          <w:trHeight w:val="809"/>
        </w:trPr>
        <w:tc>
          <w:tcPr>
            <w:tcW w:w="1348" w:type="dxa"/>
            <w:vAlign w:val="center"/>
          </w:tcPr>
          <w:p w14:paraId="11F8EC5D" w14:textId="190C5419" w:rsidR="00F17185" w:rsidRPr="00E842BD" w:rsidRDefault="003E1698" w:rsidP="00E842BD">
            <w:pPr>
              <w:spacing w:line="360" w:lineRule="auto"/>
              <w:rPr>
                <w:sz w:val="24"/>
                <w:szCs w:val="24"/>
              </w:rPr>
            </w:pPr>
            <w:r w:rsidRPr="00E842BD">
              <w:rPr>
                <w:rFonts w:eastAsia="Arial"/>
                <w:sz w:val="24"/>
                <w:szCs w:val="24"/>
              </w:rPr>
              <w:t>Tabl</w:t>
            </w:r>
            <w:r w:rsidR="00F17185" w:rsidRPr="00E842BD">
              <w:rPr>
                <w:rFonts w:eastAsia="Arial"/>
                <w:sz w:val="24"/>
                <w:szCs w:val="24"/>
              </w:rPr>
              <w:t>e 4.3</w:t>
            </w:r>
          </w:p>
        </w:tc>
        <w:tc>
          <w:tcPr>
            <w:tcW w:w="6712" w:type="dxa"/>
            <w:vAlign w:val="center"/>
          </w:tcPr>
          <w:p w14:paraId="1590681B" w14:textId="10E334F3" w:rsidR="00F17185" w:rsidRPr="00E842BD" w:rsidRDefault="00F17185" w:rsidP="00E842BD">
            <w:pPr>
              <w:spacing w:line="360" w:lineRule="auto"/>
              <w:rPr>
                <w:sz w:val="24"/>
                <w:szCs w:val="24"/>
              </w:rPr>
            </w:pPr>
            <w:r w:rsidRPr="00E842BD">
              <w:rPr>
                <w:sz w:val="24"/>
                <w:szCs w:val="24"/>
              </w:rPr>
              <w:t>Ten-fold cross-validation on the training pool (mean +/- standard deviation)</w:t>
            </w:r>
          </w:p>
        </w:tc>
        <w:tc>
          <w:tcPr>
            <w:tcW w:w="982" w:type="dxa"/>
            <w:vAlign w:val="center"/>
          </w:tcPr>
          <w:p w14:paraId="5FF68FC0" w14:textId="77730592" w:rsidR="00F17185" w:rsidRPr="00E842BD" w:rsidRDefault="00F17185" w:rsidP="00E842BD">
            <w:pPr>
              <w:spacing w:line="360" w:lineRule="auto"/>
              <w:jc w:val="center"/>
              <w:rPr>
                <w:sz w:val="24"/>
                <w:szCs w:val="24"/>
              </w:rPr>
            </w:pPr>
            <w:r w:rsidRPr="00E842BD">
              <w:rPr>
                <w:sz w:val="24"/>
                <w:szCs w:val="24"/>
              </w:rPr>
              <w:t>56</w:t>
            </w:r>
          </w:p>
        </w:tc>
      </w:tr>
      <w:tr w:rsidR="00F17185" w:rsidRPr="00E842BD" w14:paraId="44791CE5" w14:textId="77777777" w:rsidTr="00FC1B06">
        <w:trPr>
          <w:trHeight w:val="444"/>
        </w:trPr>
        <w:tc>
          <w:tcPr>
            <w:tcW w:w="1348" w:type="dxa"/>
            <w:vAlign w:val="center"/>
          </w:tcPr>
          <w:p w14:paraId="49A90E18" w14:textId="46248AE8" w:rsidR="00F17185" w:rsidRPr="00FC1B06" w:rsidRDefault="003E1698" w:rsidP="00E842BD">
            <w:pPr>
              <w:spacing w:line="360" w:lineRule="auto"/>
              <w:rPr>
                <w:sz w:val="24"/>
                <w:szCs w:val="24"/>
              </w:rPr>
            </w:pPr>
            <w:r w:rsidRPr="00FC1B06">
              <w:rPr>
                <w:rFonts w:eastAsia="Arial"/>
                <w:sz w:val="24"/>
                <w:szCs w:val="24"/>
              </w:rPr>
              <w:t>Tabl</w:t>
            </w:r>
            <w:r w:rsidR="00F17185" w:rsidRPr="00FC1B06">
              <w:rPr>
                <w:rFonts w:eastAsia="Arial"/>
                <w:sz w:val="24"/>
                <w:szCs w:val="24"/>
              </w:rPr>
              <w:t>e 4.</w:t>
            </w:r>
            <w:r w:rsidR="00CF036D" w:rsidRPr="00FC1B06">
              <w:rPr>
                <w:rFonts w:eastAsia="Arial"/>
                <w:sz w:val="24"/>
                <w:szCs w:val="24"/>
              </w:rPr>
              <w:t>4</w:t>
            </w:r>
          </w:p>
        </w:tc>
        <w:tc>
          <w:tcPr>
            <w:tcW w:w="6712" w:type="dxa"/>
            <w:vAlign w:val="center"/>
          </w:tcPr>
          <w:p w14:paraId="758E83FC" w14:textId="137282E9" w:rsidR="00F17185" w:rsidRPr="00E842BD" w:rsidRDefault="00F17185" w:rsidP="00E842BD">
            <w:pPr>
              <w:spacing w:line="360" w:lineRule="auto"/>
              <w:rPr>
                <w:sz w:val="24"/>
                <w:szCs w:val="24"/>
              </w:rPr>
            </w:pPr>
            <w:r w:rsidRPr="00E842BD">
              <w:rPr>
                <w:sz w:val="24"/>
                <w:szCs w:val="24"/>
              </w:rPr>
              <w:t>Family 1 - GraphSAGE Against the Alternative Architectures</w:t>
            </w:r>
          </w:p>
        </w:tc>
        <w:tc>
          <w:tcPr>
            <w:tcW w:w="982" w:type="dxa"/>
            <w:vAlign w:val="center"/>
          </w:tcPr>
          <w:p w14:paraId="776A4F82" w14:textId="2B14E695" w:rsidR="00F17185" w:rsidRPr="00E842BD" w:rsidRDefault="00F17185" w:rsidP="00E842BD">
            <w:pPr>
              <w:spacing w:line="360" w:lineRule="auto"/>
              <w:jc w:val="center"/>
              <w:rPr>
                <w:sz w:val="24"/>
                <w:szCs w:val="24"/>
              </w:rPr>
            </w:pPr>
            <w:r w:rsidRPr="00E842BD">
              <w:rPr>
                <w:sz w:val="24"/>
                <w:szCs w:val="24"/>
              </w:rPr>
              <w:t>56</w:t>
            </w:r>
          </w:p>
        </w:tc>
      </w:tr>
      <w:tr w:rsidR="00F17185" w:rsidRPr="00E842BD" w14:paraId="6F592339" w14:textId="77777777" w:rsidTr="00FC1B06">
        <w:trPr>
          <w:trHeight w:val="444"/>
        </w:trPr>
        <w:tc>
          <w:tcPr>
            <w:tcW w:w="1348" w:type="dxa"/>
            <w:vAlign w:val="center"/>
          </w:tcPr>
          <w:p w14:paraId="2B3B7F0F" w14:textId="7AD6DD73" w:rsidR="00F17185" w:rsidRPr="00FC1B06" w:rsidRDefault="003E1698" w:rsidP="00E842BD">
            <w:pPr>
              <w:spacing w:line="360" w:lineRule="auto"/>
              <w:rPr>
                <w:sz w:val="24"/>
                <w:szCs w:val="24"/>
              </w:rPr>
            </w:pPr>
            <w:r w:rsidRPr="00FC1B06">
              <w:rPr>
                <w:rFonts w:eastAsia="Arial"/>
                <w:sz w:val="24"/>
                <w:szCs w:val="24"/>
              </w:rPr>
              <w:t>Tabl</w:t>
            </w:r>
            <w:r w:rsidR="00F17185" w:rsidRPr="00FC1B06">
              <w:rPr>
                <w:rFonts w:eastAsia="Arial"/>
                <w:sz w:val="24"/>
                <w:szCs w:val="24"/>
              </w:rPr>
              <w:t>e 4.</w:t>
            </w:r>
            <w:r w:rsidR="00FD7C04" w:rsidRPr="00FC1B06">
              <w:rPr>
                <w:rFonts w:eastAsia="Arial"/>
                <w:sz w:val="24"/>
                <w:szCs w:val="24"/>
              </w:rPr>
              <w:t>5</w:t>
            </w:r>
          </w:p>
        </w:tc>
        <w:tc>
          <w:tcPr>
            <w:tcW w:w="6712" w:type="dxa"/>
            <w:vAlign w:val="center"/>
          </w:tcPr>
          <w:p w14:paraId="24863D7D" w14:textId="09F7F51E" w:rsidR="00F17185" w:rsidRPr="00E842BD" w:rsidRDefault="00F17185" w:rsidP="00E842BD">
            <w:pPr>
              <w:spacing w:line="360" w:lineRule="auto"/>
              <w:rPr>
                <w:sz w:val="24"/>
                <w:szCs w:val="24"/>
              </w:rPr>
            </w:pPr>
            <w:r w:rsidRPr="00E842BD">
              <w:rPr>
                <w:sz w:val="24"/>
                <w:szCs w:val="24"/>
              </w:rPr>
              <w:t>Feature Subsets Carried into Sealed-Test Evaluation</w:t>
            </w:r>
          </w:p>
        </w:tc>
        <w:tc>
          <w:tcPr>
            <w:tcW w:w="982" w:type="dxa"/>
            <w:vAlign w:val="center"/>
          </w:tcPr>
          <w:p w14:paraId="4CF1B27C" w14:textId="08832358" w:rsidR="00F17185" w:rsidRPr="00E842BD" w:rsidRDefault="00F17185" w:rsidP="00E842BD">
            <w:pPr>
              <w:spacing w:line="360" w:lineRule="auto"/>
              <w:jc w:val="center"/>
              <w:rPr>
                <w:sz w:val="24"/>
                <w:szCs w:val="24"/>
              </w:rPr>
            </w:pPr>
            <w:r w:rsidRPr="00E842BD">
              <w:rPr>
                <w:sz w:val="24"/>
                <w:szCs w:val="24"/>
              </w:rPr>
              <w:t>60</w:t>
            </w:r>
          </w:p>
        </w:tc>
      </w:tr>
      <w:tr w:rsidR="00F17185" w:rsidRPr="00E842BD" w14:paraId="5A872AFB" w14:textId="77777777" w:rsidTr="00FC1B06">
        <w:trPr>
          <w:trHeight w:val="404"/>
        </w:trPr>
        <w:tc>
          <w:tcPr>
            <w:tcW w:w="1348" w:type="dxa"/>
            <w:vAlign w:val="center"/>
          </w:tcPr>
          <w:p w14:paraId="4B1687F3" w14:textId="681A2AF2" w:rsidR="00F17185" w:rsidRPr="00FC1B06" w:rsidRDefault="003E1698" w:rsidP="00E842BD">
            <w:pPr>
              <w:spacing w:line="360" w:lineRule="auto"/>
              <w:rPr>
                <w:sz w:val="24"/>
                <w:szCs w:val="24"/>
              </w:rPr>
            </w:pPr>
            <w:r w:rsidRPr="00FC1B06">
              <w:rPr>
                <w:rFonts w:eastAsia="Arial"/>
                <w:sz w:val="24"/>
                <w:szCs w:val="24"/>
              </w:rPr>
              <w:t>Tabl</w:t>
            </w:r>
            <w:r w:rsidR="00F17185" w:rsidRPr="00FC1B06">
              <w:rPr>
                <w:rFonts w:eastAsia="Arial"/>
                <w:sz w:val="24"/>
                <w:szCs w:val="24"/>
              </w:rPr>
              <w:t>e 4.</w:t>
            </w:r>
            <w:r w:rsidR="00FD7C04" w:rsidRPr="00FC1B06">
              <w:rPr>
                <w:rFonts w:eastAsia="Arial"/>
                <w:sz w:val="24"/>
                <w:szCs w:val="24"/>
              </w:rPr>
              <w:t>6</w:t>
            </w:r>
          </w:p>
        </w:tc>
        <w:tc>
          <w:tcPr>
            <w:tcW w:w="6712" w:type="dxa"/>
            <w:vAlign w:val="center"/>
          </w:tcPr>
          <w:p w14:paraId="3A6A5D21" w14:textId="67893EA5" w:rsidR="00F17185" w:rsidRPr="00E842BD" w:rsidRDefault="00F17185" w:rsidP="00E842BD">
            <w:pPr>
              <w:spacing w:line="360" w:lineRule="auto"/>
              <w:rPr>
                <w:sz w:val="24"/>
                <w:szCs w:val="24"/>
              </w:rPr>
            </w:pPr>
            <w:r w:rsidRPr="00E842BD">
              <w:rPr>
                <w:sz w:val="24"/>
                <w:szCs w:val="24"/>
              </w:rPr>
              <w:t>Sealed-Test Results for the Nine Configurations</w:t>
            </w:r>
          </w:p>
        </w:tc>
        <w:tc>
          <w:tcPr>
            <w:tcW w:w="982" w:type="dxa"/>
            <w:vAlign w:val="center"/>
          </w:tcPr>
          <w:p w14:paraId="1D838B64" w14:textId="17353116" w:rsidR="00F17185" w:rsidRPr="00E842BD" w:rsidRDefault="00F17185" w:rsidP="00E842BD">
            <w:pPr>
              <w:spacing w:line="360" w:lineRule="auto"/>
              <w:jc w:val="center"/>
              <w:rPr>
                <w:sz w:val="24"/>
                <w:szCs w:val="24"/>
              </w:rPr>
            </w:pPr>
            <w:r w:rsidRPr="00E842BD">
              <w:rPr>
                <w:sz w:val="24"/>
                <w:szCs w:val="24"/>
              </w:rPr>
              <w:t>60</w:t>
            </w:r>
          </w:p>
        </w:tc>
      </w:tr>
      <w:tr w:rsidR="00F17185" w:rsidRPr="00E842BD" w14:paraId="39C69E3E" w14:textId="77777777" w:rsidTr="00FC1B06">
        <w:trPr>
          <w:trHeight w:val="850"/>
        </w:trPr>
        <w:tc>
          <w:tcPr>
            <w:tcW w:w="1348" w:type="dxa"/>
            <w:vAlign w:val="center"/>
          </w:tcPr>
          <w:p w14:paraId="2FB77EC8" w14:textId="2EA1E9D3" w:rsidR="00F17185" w:rsidRPr="00FC1B06" w:rsidRDefault="003E1698" w:rsidP="00E842BD">
            <w:pPr>
              <w:spacing w:line="360" w:lineRule="auto"/>
              <w:rPr>
                <w:sz w:val="24"/>
                <w:szCs w:val="24"/>
              </w:rPr>
            </w:pPr>
            <w:r w:rsidRPr="00FC1B06">
              <w:rPr>
                <w:rFonts w:eastAsia="Arial"/>
                <w:sz w:val="24"/>
                <w:szCs w:val="24"/>
              </w:rPr>
              <w:t>Tabl</w:t>
            </w:r>
            <w:r w:rsidR="00F17185" w:rsidRPr="00FC1B06">
              <w:rPr>
                <w:rFonts w:eastAsia="Arial"/>
                <w:sz w:val="24"/>
                <w:szCs w:val="24"/>
              </w:rPr>
              <w:t>e 4.</w:t>
            </w:r>
            <w:r w:rsidR="00FD7C04" w:rsidRPr="00FC1B06">
              <w:rPr>
                <w:rFonts w:eastAsia="Arial"/>
                <w:sz w:val="24"/>
                <w:szCs w:val="24"/>
              </w:rPr>
              <w:t>7</w:t>
            </w:r>
          </w:p>
        </w:tc>
        <w:tc>
          <w:tcPr>
            <w:tcW w:w="6712" w:type="dxa"/>
            <w:vAlign w:val="center"/>
          </w:tcPr>
          <w:p w14:paraId="2D878E75" w14:textId="5E5116E6" w:rsidR="00F17185" w:rsidRPr="00E842BD" w:rsidRDefault="00F17185" w:rsidP="00E842BD">
            <w:pPr>
              <w:spacing w:line="360" w:lineRule="auto"/>
              <w:rPr>
                <w:sz w:val="24"/>
                <w:szCs w:val="24"/>
              </w:rPr>
            </w:pPr>
            <w:r w:rsidRPr="00E842BD">
              <w:rPr>
                <w:sz w:val="24"/>
                <w:szCs w:val="24"/>
              </w:rPr>
              <w:t>Feature-selection effect relative to the 48-feature baseline (descriptive; see Table 4.11 for the inferential result).</w:t>
            </w:r>
          </w:p>
        </w:tc>
        <w:tc>
          <w:tcPr>
            <w:tcW w:w="982" w:type="dxa"/>
            <w:vAlign w:val="center"/>
          </w:tcPr>
          <w:p w14:paraId="4470E323" w14:textId="67E86B91" w:rsidR="00F17185" w:rsidRPr="00E842BD" w:rsidRDefault="00F17185" w:rsidP="00E842BD">
            <w:pPr>
              <w:spacing w:line="360" w:lineRule="auto"/>
              <w:jc w:val="center"/>
              <w:rPr>
                <w:sz w:val="24"/>
                <w:szCs w:val="24"/>
              </w:rPr>
            </w:pPr>
            <w:r w:rsidRPr="00E842BD">
              <w:rPr>
                <w:sz w:val="24"/>
                <w:szCs w:val="24"/>
              </w:rPr>
              <w:t>61</w:t>
            </w:r>
          </w:p>
        </w:tc>
      </w:tr>
      <w:tr w:rsidR="00F17185" w:rsidRPr="00E842BD" w14:paraId="170BAD9C" w14:textId="77777777" w:rsidTr="00FC1B06">
        <w:trPr>
          <w:trHeight w:val="890"/>
        </w:trPr>
        <w:tc>
          <w:tcPr>
            <w:tcW w:w="1348" w:type="dxa"/>
            <w:vAlign w:val="center"/>
          </w:tcPr>
          <w:p w14:paraId="5A9C203C" w14:textId="6F9F33CF" w:rsidR="00F17185" w:rsidRPr="00FC1B06" w:rsidRDefault="003E1698" w:rsidP="00E842BD">
            <w:pPr>
              <w:spacing w:line="360" w:lineRule="auto"/>
              <w:rPr>
                <w:sz w:val="24"/>
                <w:szCs w:val="24"/>
              </w:rPr>
            </w:pPr>
            <w:r w:rsidRPr="00FC1B06">
              <w:rPr>
                <w:rFonts w:eastAsia="Arial"/>
                <w:sz w:val="24"/>
                <w:szCs w:val="24"/>
              </w:rPr>
              <w:t>Tabl</w:t>
            </w:r>
            <w:r w:rsidR="00F17185" w:rsidRPr="00FC1B06">
              <w:rPr>
                <w:rFonts w:eastAsia="Arial"/>
                <w:sz w:val="24"/>
                <w:szCs w:val="24"/>
              </w:rPr>
              <w:t>e 4.</w:t>
            </w:r>
            <w:r w:rsidR="00FD7C04" w:rsidRPr="00FC1B06">
              <w:rPr>
                <w:rFonts w:eastAsia="Arial"/>
                <w:sz w:val="24"/>
                <w:szCs w:val="24"/>
              </w:rPr>
              <w:t>8</w:t>
            </w:r>
          </w:p>
        </w:tc>
        <w:tc>
          <w:tcPr>
            <w:tcW w:w="6712" w:type="dxa"/>
            <w:vAlign w:val="center"/>
          </w:tcPr>
          <w:p w14:paraId="328D7B3C" w14:textId="1A9EFB11" w:rsidR="00F17185" w:rsidRPr="00E842BD" w:rsidRDefault="00F17185" w:rsidP="00E842BD">
            <w:pPr>
              <w:spacing w:line="360" w:lineRule="auto"/>
              <w:rPr>
                <w:sz w:val="24"/>
                <w:szCs w:val="24"/>
              </w:rPr>
            </w:pPr>
            <w:r w:rsidRPr="00E842BD">
              <w:rPr>
                <w:sz w:val="24"/>
                <w:szCs w:val="24"/>
              </w:rPr>
              <w:t>Family 2 - the all-feature baseline against the feature-selected configurations</w:t>
            </w:r>
          </w:p>
        </w:tc>
        <w:tc>
          <w:tcPr>
            <w:tcW w:w="982" w:type="dxa"/>
            <w:vAlign w:val="center"/>
          </w:tcPr>
          <w:p w14:paraId="78BD73AD" w14:textId="60127CD0" w:rsidR="00F17185" w:rsidRPr="00E842BD" w:rsidRDefault="00F17185" w:rsidP="00E842BD">
            <w:pPr>
              <w:spacing w:line="360" w:lineRule="auto"/>
              <w:jc w:val="center"/>
              <w:rPr>
                <w:sz w:val="24"/>
                <w:szCs w:val="24"/>
              </w:rPr>
            </w:pPr>
            <w:r w:rsidRPr="00E842BD">
              <w:rPr>
                <w:sz w:val="24"/>
                <w:szCs w:val="24"/>
              </w:rPr>
              <w:t>61</w:t>
            </w:r>
          </w:p>
        </w:tc>
      </w:tr>
      <w:tr w:rsidR="00F17185" w:rsidRPr="00E842BD" w14:paraId="1F9C76AC" w14:textId="77777777" w:rsidTr="00FC1B06">
        <w:trPr>
          <w:trHeight w:val="850"/>
        </w:trPr>
        <w:tc>
          <w:tcPr>
            <w:tcW w:w="1348" w:type="dxa"/>
            <w:vAlign w:val="center"/>
          </w:tcPr>
          <w:p w14:paraId="7D610F40" w14:textId="3C58BEEC" w:rsidR="00F17185" w:rsidRPr="00FC1B06" w:rsidRDefault="003E1698" w:rsidP="00E842BD">
            <w:pPr>
              <w:spacing w:line="360" w:lineRule="auto"/>
              <w:rPr>
                <w:sz w:val="24"/>
                <w:szCs w:val="24"/>
              </w:rPr>
            </w:pPr>
            <w:r w:rsidRPr="00FC1B06">
              <w:rPr>
                <w:rFonts w:eastAsia="Arial"/>
                <w:sz w:val="24"/>
                <w:szCs w:val="24"/>
              </w:rPr>
              <w:t>Tabl</w:t>
            </w:r>
            <w:r w:rsidR="00F17185" w:rsidRPr="00FC1B06">
              <w:rPr>
                <w:rFonts w:eastAsia="Arial"/>
                <w:sz w:val="24"/>
                <w:szCs w:val="24"/>
              </w:rPr>
              <w:t>e 4.</w:t>
            </w:r>
            <w:r w:rsidR="00FD7C04" w:rsidRPr="00FC1B06">
              <w:rPr>
                <w:rFonts w:eastAsia="Arial"/>
                <w:sz w:val="24"/>
                <w:szCs w:val="24"/>
              </w:rPr>
              <w:t>9</w:t>
            </w:r>
          </w:p>
        </w:tc>
        <w:tc>
          <w:tcPr>
            <w:tcW w:w="6712" w:type="dxa"/>
            <w:vAlign w:val="center"/>
          </w:tcPr>
          <w:p w14:paraId="0F931219" w14:textId="1064DFBF" w:rsidR="00F17185" w:rsidRPr="00E842BD" w:rsidRDefault="00E842BD" w:rsidP="00E842BD">
            <w:pPr>
              <w:spacing w:line="360" w:lineRule="auto"/>
              <w:rPr>
                <w:sz w:val="24"/>
                <w:szCs w:val="24"/>
              </w:rPr>
            </w:pPr>
            <w:r w:rsidRPr="00E842BD">
              <w:rPr>
                <w:sz w:val="24"/>
                <w:szCs w:val="24"/>
              </w:rPr>
              <w:t>Effect of regime-aligned hyperparameter optimization on the sealed test (Positive delta favors tuning)</w:t>
            </w:r>
          </w:p>
        </w:tc>
        <w:tc>
          <w:tcPr>
            <w:tcW w:w="982" w:type="dxa"/>
            <w:vAlign w:val="center"/>
          </w:tcPr>
          <w:p w14:paraId="182A08B3" w14:textId="13F81330" w:rsidR="00F17185" w:rsidRPr="00E842BD" w:rsidRDefault="00F17185" w:rsidP="00E842BD">
            <w:pPr>
              <w:spacing w:line="360" w:lineRule="auto"/>
              <w:jc w:val="center"/>
              <w:rPr>
                <w:sz w:val="24"/>
                <w:szCs w:val="24"/>
              </w:rPr>
            </w:pPr>
            <w:r w:rsidRPr="00E842BD">
              <w:rPr>
                <w:sz w:val="24"/>
                <w:szCs w:val="24"/>
              </w:rPr>
              <w:t>65</w:t>
            </w:r>
          </w:p>
        </w:tc>
      </w:tr>
      <w:tr w:rsidR="00F17185" w:rsidRPr="00E842BD" w14:paraId="4C192531" w14:textId="77777777" w:rsidTr="00FC1B06">
        <w:trPr>
          <w:trHeight w:val="931"/>
        </w:trPr>
        <w:tc>
          <w:tcPr>
            <w:tcW w:w="1348" w:type="dxa"/>
            <w:vAlign w:val="center"/>
          </w:tcPr>
          <w:p w14:paraId="1FC4A0C0" w14:textId="28151066" w:rsidR="00F17185" w:rsidRPr="00FC1B06" w:rsidRDefault="003E1698" w:rsidP="00E842BD">
            <w:pPr>
              <w:spacing w:line="360" w:lineRule="auto"/>
              <w:rPr>
                <w:sz w:val="24"/>
                <w:szCs w:val="24"/>
              </w:rPr>
            </w:pPr>
            <w:r w:rsidRPr="00FC1B06">
              <w:rPr>
                <w:rFonts w:eastAsia="Arial"/>
                <w:sz w:val="24"/>
                <w:szCs w:val="24"/>
              </w:rPr>
              <w:t>Tabl</w:t>
            </w:r>
            <w:r w:rsidR="00F17185" w:rsidRPr="00FC1B06">
              <w:rPr>
                <w:rFonts w:eastAsia="Arial"/>
                <w:sz w:val="24"/>
                <w:szCs w:val="24"/>
              </w:rPr>
              <w:t>e 4.</w:t>
            </w:r>
            <w:r w:rsidR="00FD7C04" w:rsidRPr="00FC1B06">
              <w:rPr>
                <w:rFonts w:eastAsia="Arial"/>
                <w:sz w:val="24"/>
                <w:szCs w:val="24"/>
              </w:rPr>
              <w:t>10</w:t>
            </w:r>
          </w:p>
        </w:tc>
        <w:tc>
          <w:tcPr>
            <w:tcW w:w="6712" w:type="dxa"/>
            <w:vAlign w:val="center"/>
          </w:tcPr>
          <w:p w14:paraId="5557B0AD" w14:textId="7629C666" w:rsidR="00F17185" w:rsidRPr="00E842BD" w:rsidRDefault="00E842BD" w:rsidP="00E842BD">
            <w:pPr>
              <w:spacing w:line="360" w:lineRule="auto"/>
              <w:rPr>
                <w:sz w:val="24"/>
                <w:szCs w:val="24"/>
              </w:rPr>
            </w:pPr>
            <w:r w:rsidRPr="00E842BD">
              <w:rPr>
                <w:sz w:val="24"/>
                <w:szCs w:val="24"/>
              </w:rPr>
              <w:t>Optuna optima per feature subset. The inner CV-MCC column is the search fitness surface, not a performance estimate.</w:t>
            </w:r>
          </w:p>
        </w:tc>
        <w:tc>
          <w:tcPr>
            <w:tcW w:w="982" w:type="dxa"/>
            <w:vAlign w:val="center"/>
          </w:tcPr>
          <w:p w14:paraId="2021CF44" w14:textId="68AB7492" w:rsidR="00F17185" w:rsidRPr="00E842BD" w:rsidRDefault="00F17185" w:rsidP="00E842BD">
            <w:pPr>
              <w:spacing w:line="360" w:lineRule="auto"/>
              <w:jc w:val="center"/>
              <w:rPr>
                <w:sz w:val="24"/>
                <w:szCs w:val="24"/>
              </w:rPr>
            </w:pPr>
            <w:r w:rsidRPr="00E842BD">
              <w:rPr>
                <w:sz w:val="24"/>
                <w:szCs w:val="24"/>
              </w:rPr>
              <w:t>65</w:t>
            </w:r>
          </w:p>
        </w:tc>
      </w:tr>
      <w:tr w:rsidR="00F17185" w:rsidRPr="00E842BD" w14:paraId="4367D130" w14:textId="77777777" w:rsidTr="00FC1B06">
        <w:trPr>
          <w:trHeight w:val="769"/>
        </w:trPr>
        <w:tc>
          <w:tcPr>
            <w:tcW w:w="1348" w:type="dxa"/>
            <w:vAlign w:val="center"/>
          </w:tcPr>
          <w:p w14:paraId="1694367D" w14:textId="443C332A" w:rsidR="00F17185" w:rsidRPr="00FC1B06" w:rsidRDefault="003E1698" w:rsidP="00E842BD">
            <w:pPr>
              <w:spacing w:line="360" w:lineRule="auto"/>
              <w:rPr>
                <w:sz w:val="24"/>
                <w:szCs w:val="24"/>
              </w:rPr>
            </w:pPr>
            <w:r w:rsidRPr="00FC1B06">
              <w:rPr>
                <w:rFonts w:eastAsia="Arial"/>
                <w:sz w:val="24"/>
                <w:szCs w:val="24"/>
              </w:rPr>
              <w:t>Tabl</w:t>
            </w:r>
            <w:r w:rsidR="00F17185" w:rsidRPr="00FC1B06">
              <w:rPr>
                <w:rFonts w:eastAsia="Arial"/>
                <w:sz w:val="24"/>
                <w:szCs w:val="24"/>
              </w:rPr>
              <w:t>e 4.</w:t>
            </w:r>
            <w:r w:rsidR="00FD7C04" w:rsidRPr="00FC1B06">
              <w:rPr>
                <w:rFonts w:eastAsia="Arial"/>
                <w:sz w:val="24"/>
                <w:szCs w:val="24"/>
              </w:rPr>
              <w:t>11</w:t>
            </w:r>
          </w:p>
        </w:tc>
        <w:tc>
          <w:tcPr>
            <w:tcW w:w="6712" w:type="dxa"/>
            <w:vAlign w:val="center"/>
          </w:tcPr>
          <w:p w14:paraId="4EFB19D9" w14:textId="6F8759F0" w:rsidR="00F17185" w:rsidRPr="00E842BD" w:rsidRDefault="00F17185" w:rsidP="00E842BD">
            <w:pPr>
              <w:spacing w:line="360" w:lineRule="auto"/>
              <w:rPr>
                <w:sz w:val="24"/>
                <w:szCs w:val="24"/>
              </w:rPr>
            </w:pPr>
            <w:r w:rsidRPr="00E842BD">
              <w:rPr>
                <w:sz w:val="24"/>
                <w:szCs w:val="24"/>
              </w:rPr>
              <w:t>Non-graph baselines on the identical sealed test, with GraphSAGE for reference</w:t>
            </w:r>
          </w:p>
        </w:tc>
        <w:tc>
          <w:tcPr>
            <w:tcW w:w="982" w:type="dxa"/>
            <w:vAlign w:val="center"/>
          </w:tcPr>
          <w:p w14:paraId="121B7BC4" w14:textId="36925263" w:rsidR="00F17185" w:rsidRPr="00E842BD" w:rsidRDefault="00F17185" w:rsidP="00E842BD">
            <w:pPr>
              <w:spacing w:line="360" w:lineRule="auto"/>
              <w:jc w:val="center"/>
              <w:rPr>
                <w:sz w:val="24"/>
                <w:szCs w:val="24"/>
              </w:rPr>
            </w:pPr>
            <w:r w:rsidRPr="00E842BD">
              <w:rPr>
                <w:sz w:val="24"/>
                <w:szCs w:val="24"/>
              </w:rPr>
              <w:t>67</w:t>
            </w:r>
          </w:p>
        </w:tc>
      </w:tr>
      <w:tr w:rsidR="00F17185" w:rsidRPr="00E842BD" w14:paraId="28B833DF" w14:textId="77777777" w:rsidTr="00FC1B06">
        <w:trPr>
          <w:trHeight w:val="890"/>
        </w:trPr>
        <w:tc>
          <w:tcPr>
            <w:tcW w:w="1348" w:type="dxa"/>
            <w:vAlign w:val="center"/>
          </w:tcPr>
          <w:p w14:paraId="6CBCFD22" w14:textId="1B18C318" w:rsidR="00F17185" w:rsidRPr="00E842BD" w:rsidRDefault="003E1698" w:rsidP="00E842BD">
            <w:pPr>
              <w:spacing w:line="360" w:lineRule="auto"/>
              <w:rPr>
                <w:sz w:val="24"/>
                <w:szCs w:val="24"/>
              </w:rPr>
            </w:pPr>
            <w:r w:rsidRPr="00E842BD">
              <w:rPr>
                <w:rFonts w:eastAsia="Arial"/>
                <w:sz w:val="24"/>
                <w:szCs w:val="24"/>
              </w:rPr>
              <w:t>Tabl</w:t>
            </w:r>
            <w:r w:rsidR="00F17185" w:rsidRPr="00E842BD">
              <w:rPr>
                <w:rFonts w:eastAsia="Arial"/>
                <w:sz w:val="24"/>
                <w:szCs w:val="24"/>
              </w:rPr>
              <w:t>e 4.12</w:t>
            </w:r>
          </w:p>
        </w:tc>
        <w:tc>
          <w:tcPr>
            <w:tcW w:w="6712" w:type="dxa"/>
            <w:vAlign w:val="center"/>
          </w:tcPr>
          <w:p w14:paraId="2947ECA7" w14:textId="19B85284" w:rsidR="00F17185" w:rsidRPr="00E842BD" w:rsidRDefault="00F17185" w:rsidP="00E842BD">
            <w:pPr>
              <w:spacing w:line="360" w:lineRule="auto"/>
              <w:rPr>
                <w:sz w:val="24"/>
                <w:szCs w:val="24"/>
              </w:rPr>
            </w:pPr>
            <w:r w:rsidRPr="00E842BD">
              <w:rPr>
                <w:sz w:val="24"/>
                <w:szCs w:val="24"/>
              </w:rPr>
              <w:t>Fisher’s Exact Test of Single-Model Discrimination Against Chance</w:t>
            </w:r>
          </w:p>
        </w:tc>
        <w:tc>
          <w:tcPr>
            <w:tcW w:w="982" w:type="dxa"/>
            <w:vAlign w:val="center"/>
          </w:tcPr>
          <w:p w14:paraId="474E7A57" w14:textId="4F4253AA" w:rsidR="00F17185" w:rsidRPr="00E842BD" w:rsidRDefault="00F17185" w:rsidP="00E842BD">
            <w:pPr>
              <w:spacing w:line="360" w:lineRule="auto"/>
              <w:jc w:val="center"/>
              <w:rPr>
                <w:sz w:val="24"/>
                <w:szCs w:val="24"/>
              </w:rPr>
            </w:pPr>
            <w:r w:rsidRPr="00E842BD">
              <w:rPr>
                <w:sz w:val="24"/>
                <w:szCs w:val="24"/>
              </w:rPr>
              <w:t>69</w:t>
            </w:r>
          </w:p>
        </w:tc>
      </w:tr>
    </w:tbl>
    <w:p w14:paraId="5CEC939C" w14:textId="77777777" w:rsidR="00644477" w:rsidRPr="00644477" w:rsidRDefault="00644477" w:rsidP="00644477"/>
    <w:p w14:paraId="7E78A8DB" w14:textId="77777777" w:rsidR="0016778F" w:rsidRDefault="0016778F">
      <w:pPr>
        <w:pStyle w:val="TableofFigures"/>
        <w:tabs>
          <w:tab w:val="right" w:leader="hyphen" w:pos="9960"/>
        </w:tabs>
        <w:rPr>
          <w:b/>
        </w:rPr>
      </w:pPr>
    </w:p>
    <w:p w14:paraId="7BEB7746" w14:textId="3B2EF16B" w:rsidR="000A6B58" w:rsidRPr="0016778F" w:rsidRDefault="000A6B58">
      <w:pPr>
        <w:pStyle w:val="BodyText"/>
        <w:rPr>
          <w:b/>
          <w:sz w:val="20"/>
        </w:rPr>
      </w:pPr>
    </w:p>
    <w:p w14:paraId="134BB9D5" w14:textId="77777777" w:rsidR="000A6B58" w:rsidRDefault="000A6B58">
      <w:pPr>
        <w:pStyle w:val="BodyText"/>
        <w:rPr>
          <w:sz w:val="28"/>
        </w:rPr>
      </w:pPr>
    </w:p>
    <w:p w14:paraId="5B24EE87" w14:textId="77777777" w:rsidR="000A6B58" w:rsidRDefault="000A6B58">
      <w:pPr>
        <w:pStyle w:val="BodyText"/>
        <w:rPr>
          <w:sz w:val="28"/>
        </w:rPr>
      </w:pPr>
    </w:p>
    <w:p w14:paraId="32DF9C31" w14:textId="77777777" w:rsidR="000A6B58" w:rsidRDefault="000A6B58">
      <w:pPr>
        <w:pStyle w:val="BodyText"/>
        <w:rPr>
          <w:sz w:val="28"/>
        </w:rPr>
      </w:pPr>
    </w:p>
    <w:p w14:paraId="4777D3E6" w14:textId="77777777" w:rsidR="000A6B58" w:rsidRDefault="000A6B58">
      <w:pPr>
        <w:pStyle w:val="BodyText"/>
        <w:rPr>
          <w:sz w:val="28"/>
        </w:rPr>
      </w:pPr>
    </w:p>
    <w:p w14:paraId="5E2BD3CE" w14:textId="77777777" w:rsidR="000A6B58" w:rsidRDefault="000A6B58" w:rsidP="004D6BE8">
      <w:pPr>
        <w:sectPr w:rsidR="000A6B58" w:rsidSect="00771E55">
          <w:pgSz w:w="11910" w:h="16840"/>
          <w:pgMar w:top="1440" w:right="1440" w:bottom="1440" w:left="1440" w:header="720" w:footer="720" w:gutter="0"/>
          <w:pgNumType w:fmt="lowerRoman"/>
          <w:cols w:space="720"/>
          <w:docGrid w:linePitch="299"/>
        </w:sectPr>
      </w:pPr>
    </w:p>
    <w:p w14:paraId="2788F72E" w14:textId="6C1C717D" w:rsidR="000A6B58" w:rsidRPr="004B67AA" w:rsidRDefault="000610D0">
      <w:pPr>
        <w:pStyle w:val="Heading1"/>
        <w:rPr>
          <w:sz w:val="34"/>
          <w:szCs w:val="34"/>
        </w:rPr>
      </w:pPr>
      <w:bookmarkStart w:id="16" w:name="List_of_Abbreviations_and_Symbols"/>
      <w:bookmarkStart w:id="17" w:name="_bookmark4"/>
      <w:bookmarkStart w:id="18" w:name="_Toc150370414"/>
      <w:bookmarkStart w:id="19" w:name="_Toc150372213"/>
      <w:bookmarkStart w:id="20" w:name="_Toc151025036"/>
      <w:bookmarkStart w:id="21" w:name="_Toc235635293"/>
      <w:bookmarkEnd w:id="16"/>
      <w:bookmarkEnd w:id="17"/>
      <w:r w:rsidRPr="004B67AA">
        <w:rPr>
          <w:sz w:val="34"/>
          <w:szCs w:val="34"/>
        </w:rPr>
        <w:lastRenderedPageBreak/>
        <w:t>List</w:t>
      </w:r>
      <w:r w:rsidRPr="004B67AA">
        <w:rPr>
          <w:spacing w:val="15"/>
          <w:sz w:val="34"/>
          <w:szCs w:val="34"/>
        </w:rPr>
        <w:t xml:space="preserve"> </w:t>
      </w:r>
      <w:r w:rsidRPr="004B67AA">
        <w:rPr>
          <w:sz w:val="34"/>
          <w:szCs w:val="34"/>
        </w:rPr>
        <w:t>of</w:t>
      </w:r>
      <w:r w:rsidRPr="004B67AA">
        <w:rPr>
          <w:spacing w:val="15"/>
          <w:sz w:val="34"/>
          <w:szCs w:val="34"/>
        </w:rPr>
        <w:t xml:space="preserve"> </w:t>
      </w:r>
      <w:r w:rsidRPr="004B67AA">
        <w:rPr>
          <w:sz w:val="34"/>
          <w:szCs w:val="34"/>
        </w:rPr>
        <w:t>Abbreviations</w:t>
      </w:r>
      <w:bookmarkEnd w:id="18"/>
      <w:bookmarkEnd w:id="19"/>
      <w:bookmarkEnd w:id="20"/>
      <w:bookmarkEnd w:id="21"/>
    </w:p>
    <w:p w14:paraId="4C7F78E0" w14:textId="77777777" w:rsidR="000A6B58" w:rsidRDefault="000A6B58">
      <w:pPr>
        <w:pStyle w:val="BodyText"/>
        <w:rPr>
          <w:b/>
          <w:sz w:val="20"/>
        </w:rPr>
      </w:pPr>
    </w:p>
    <w:p w14:paraId="7C3B0F3A" w14:textId="77777777" w:rsidR="00E706F9" w:rsidRDefault="00E706F9" w:rsidP="0078177B">
      <w:pPr>
        <w:pStyle w:val="BodyText"/>
      </w:pPr>
    </w:p>
    <w:tbl>
      <w:tblPr>
        <w:tblStyle w:val="TableGrid"/>
        <w:tblW w:w="0" w:type="auto"/>
        <w:tblInd w:w="17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10"/>
        <w:gridCol w:w="7239"/>
      </w:tblGrid>
      <w:tr w:rsidR="00E706F9" w14:paraId="7C8F4E07" w14:textId="77777777" w:rsidTr="0047507A">
        <w:tc>
          <w:tcPr>
            <w:tcW w:w="1610" w:type="dxa"/>
          </w:tcPr>
          <w:p w14:paraId="301036E6" w14:textId="625195BE" w:rsidR="00E706F9" w:rsidRDefault="00E706F9" w:rsidP="000D69D2">
            <w:pPr>
              <w:pStyle w:val="BodyText"/>
              <w:spacing w:line="360" w:lineRule="auto"/>
            </w:pPr>
            <w:r>
              <w:t>CS</w:t>
            </w:r>
          </w:p>
        </w:tc>
        <w:tc>
          <w:tcPr>
            <w:tcW w:w="7239" w:type="dxa"/>
          </w:tcPr>
          <w:p w14:paraId="7916D8FD" w14:textId="7B64539C" w:rsidR="00E706F9" w:rsidRDefault="00E706F9" w:rsidP="000D69D2">
            <w:pPr>
              <w:pStyle w:val="BodyText"/>
              <w:spacing w:line="360" w:lineRule="auto"/>
            </w:pPr>
            <w:r>
              <w:t>Computer</w:t>
            </w:r>
            <w:r>
              <w:rPr>
                <w:spacing w:val="-7"/>
              </w:rPr>
              <w:t xml:space="preserve"> </w:t>
            </w:r>
            <w:r>
              <w:t>Science</w:t>
            </w:r>
          </w:p>
        </w:tc>
      </w:tr>
      <w:tr w:rsidR="00E706F9" w14:paraId="6DDD0400" w14:textId="77777777" w:rsidTr="0047507A">
        <w:tc>
          <w:tcPr>
            <w:tcW w:w="1610" w:type="dxa"/>
          </w:tcPr>
          <w:p w14:paraId="58020486" w14:textId="1F7F788C" w:rsidR="00E706F9" w:rsidRDefault="00E706F9" w:rsidP="000D69D2">
            <w:pPr>
              <w:pStyle w:val="BodyText"/>
              <w:spacing w:line="360" w:lineRule="auto"/>
            </w:pPr>
            <w:r>
              <w:t>CSE</w:t>
            </w:r>
          </w:p>
        </w:tc>
        <w:tc>
          <w:tcPr>
            <w:tcW w:w="7239" w:type="dxa"/>
          </w:tcPr>
          <w:p w14:paraId="60746F41" w14:textId="7FD6709D" w:rsidR="00E706F9" w:rsidRDefault="00E706F9" w:rsidP="000D69D2">
            <w:pPr>
              <w:pStyle w:val="BodyText"/>
              <w:spacing w:line="360" w:lineRule="auto"/>
            </w:pPr>
            <w:r>
              <w:t>Computer</w:t>
            </w:r>
            <w:r>
              <w:rPr>
                <w:spacing w:val="-7"/>
              </w:rPr>
              <w:t xml:space="preserve"> </w:t>
            </w:r>
            <w:r>
              <w:t>Science</w:t>
            </w:r>
            <w:r>
              <w:rPr>
                <w:spacing w:val="-6"/>
              </w:rPr>
              <w:t xml:space="preserve"> </w:t>
            </w:r>
            <w:r>
              <w:t>and</w:t>
            </w:r>
            <w:r>
              <w:rPr>
                <w:spacing w:val="-7"/>
              </w:rPr>
              <w:t xml:space="preserve"> </w:t>
            </w:r>
            <w:r>
              <w:t>Engineering</w:t>
            </w:r>
          </w:p>
        </w:tc>
      </w:tr>
      <w:tr w:rsidR="00E706F9" w14:paraId="1169A1B3" w14:textId="77777777" w:rsidTr="0047507A">
        <w:tc>
          <w:tcPr>
            <w:tcW w:w="1610" w:type="dxa"/>
          </w:tcPr>
          <w:p w14:paraId="24EE24E2" w14:textId="2AB3CF0A" w:rsidR="00E706F9" w:rsidRDefault="0078177B" w:rsidP="000D69D2">
            <w:pPr>
              <w:pStyle w:val="BodyText"/>
              <w:spacing w:line="360" w:lineRule="auto"/>
            </w:pPr>
            <w:r>
              <w:t>AMH</w:t>
            </w:r>
          </w:p>
        </w:tc>
        <w:tc>
          <w:tcPr>
            <w:tcW w:w="7239" w:type="dxa"/>
          </w:tcPr>
          <w:p w14:paraId="5F09AE1E" w14:textId="6439D634" w:rsidR="00E706F9" w:rsidRDefault="0078177B" w:rsidP="000D69D2">
            <w:pPr>
              <w:pStyle w:val="BodyText"/>
              <w:spacing w:line="360" w:lineRule="auto"/>
            </w:pPr>
            <w:r w:rsidRPr="0078177B">
              <w:t>Anti-Müllerian Hormone</w:t>
            </w:r>
          </w:p>
        </w:tc>
      </w:tr>
      <w:tr w:rsidR="00E706F9" w14:paraId="26ADA05A" w14:textId="77777777" w:rsidTr="0047507A">
        <w:tc>
          <w:tcPr>
            <w:tcW w:w="1610" w:type="dxa"/>
          </w:tcPr>
          <w:p w14:paraId="6CC9BFC5" w14:textId="1F74A801" w:rsidR="00E706F9" w:rsidRDefault="0078177B" w:rsidP="000D69D2">
            <w:pPr>
              <w:pStyle w:val="BodyText"/>
              <w:spacing w:line="360" w:lineRule="auto"/>
            </w:pPr>
            <w:r w:rsidRPr="0078177B">
              <w:t>AUPRC</w:t>
            </w:r>
          </w:p>
        </w:tc>
        <w:tc>
          <w:tcPr>
            <w:tcW w:w="7239" w:type="dxa"/>
          </w:tcPr>
          <w:p w14:paraId="12CEE82C" w14:textId="12AFCD14" w:rsidR="00E706F9" w:rsidRDefault="0078177B" w:rsidP="000D69D2">
            <w:pPr>
              <w:pStyle w:val="BodyText"/>
              <w:spacing w:line="360" w:lineRule="auto"/>
            </w:pPr>
            <w:r w:rsidRPr="0078177B">
              <w:t>Area Under the Precision–Recall Curve</w:t>
            </w:r>
          </w:p>
        </w:tc>
      </w:tr>
      <w:tr w:rsidR="0078177B" w14:paraId="026AC006" w14:textId="77777777" w:rsidTr="0047507A">
        <w:tc>
          <w:tcPr>
            <w:tcW w:w="1610" w:type="dxa"/>
          </w:tcPr>
          <w:p w14:paraId="5D3A8787" w14:textId="129750FB" w:rsidR="0078177B" w:rsidRDefault="0078177B" w:rsidP="0078177B">
            <w:pPr>
              <w:pStyle w:val="BodyText"/>
              <w:spacing w:line="360" w:lineRule="auto"/>
            </w:pPr>
            <w:r>
              <w:t>AUROC</w:t>
            </w:r>
          </w:p>
        </w:tc>
        <w:tc>
          <w:tcPr>
            <w:tcW w:w="7239" w:type="dxa"/>
          </w:tcPr>
          <w:p w14:paraId="296E2AC0" w14:textId="520A695A" w:rsidR="0078177B" w:rsidRDefault="0078177B" w:rsidP="0078177B">
            <w:pPr>
              <w:pStyle w:val="BodyText"/>
              <w:spacing w:line="360" w:lineRule="auto"/>
            </w:pPr>
            <w:r>
              <w:t>Area Under the Receiver Operating Characteristic Curve</w:t>
            </w:r>
          </w:p>
        </w:tc>
      </w:tr>
      <w:tr w:rsidR="0078177B" w14:paraId="15B50749" w14:textId="77777777" w:rsidTr="0047507A">
        <w:tc>
          <w:tcPr>
            <w:tcW w:w="1610" w:type="dxa"/>
          </w:tcPr>
          <w:p w14:paraId="641D8974" w14:textId="74787610" w:rsidR="0078177B" w:rsidRDefault="0078177B" w:rsidP="0078177B">
            <w:pPr>
              <w:pStyle w:val="BodyText"/>
              <w:spacing w:line="360" w:lineRule="auto"/>
            </w:pPr>
            <w:r>
              <w:t>BMI</w:t>
            </w:r>
          </w:p>
        </w:tc>
        <w:tc>
          <w:tcPr>
            <w:tcW w:w="7239" w:type="dxa"/>
          </w:tcPr>
          <w:p w14:paraId="5C2F17E8" w14:textId="4C5631E2" w:rsidR="0078177B" w:rsidRDefault="0078177B" w:rsidP="0078177B">
            <w:pPr>
              <w:pStyle w:val="BodyText"/>
              <w:spacing w:line="360" w:lineRule="auto"/>
            </w:pPr>
            <w:r>
              <w:t>Body Mass Index</w:t>
            </w:r>
          </w:p>
        </w:tc>
      </w:tr>
      <w:tr w:rsidR="0078177B" w14:paraId="44F89391" w14:textId="77777777" w:rsidTr="0047507A">
        <w:tc>
          <w:tcPr>
            <w:tcW w:w="1610" w:type="dxa"/>
          </w:tcPr>
          <w:p w14:paraId="5A72B7D0" w14:textId="21C47E80" w:rsidR="0078177B" w:rsidRDefault="0078177B" w:rsidP="0078177B">
            <w:pPr>
              <w:pStyle w:val="BodyText"/>
              <w:spacing w:line="360" w:lineRule="auto"/>
            </w:pPr>
            <w:r>
              <w:t>CV</w:t>
            </w:r>
          </w:p>
        </w:tc>
        <w:tc>
          <w:tcPr>
            <w:tcW w:w="7239" w:type="dxa"/>
          </w:tcPr>
          <w:p w14:paraId="7E029AC6" w14:textId="0A35AE59" w:rsidR="0078177B" w:rsidRDefault="0078177B" w:rsidP="0078177B">
            <w:pPr>
              <w:pStyle w:val="BodyText"/>
              <w:spacing w:line="360" w:lineRule="auto"/>
            </w:pPr>
            <w:r>
              <w:t>Cross-Validation</w:t>
            </w:r>
          </w:p>
        </w:tc>
      </w:tr>
      <w:tr w:rsidR="0078177B" w14:paraId="36E4EB09" w14:textId="77777777" w:rsidTr="0047507A">
        <w:tc>
          <w:tcPr>
            <w:tcW w:w="1610" w:type="dxa"/>
          </w:tcPr>
          <w:p w14:paraId="4A41C39D" w14:textId="486E4880" w:rsidR="0078177B" w:rsidRDefault="0078177B" w:rsidP="0078177B">
            <w:pPr>
              <w:pStyle w:val="BodyText"/>
              <w:spacing w:line="360" w:lineRule="auto"/>
            </w:pPr>
            <w:r>
              <w:t>DET</w:t>
            </w:r>
          </w:p>
        </w:tc>
        <w:tc>
          <w:tcPr>
            <w:tcW w:w="7239" w:type="dxa"/>
          </w:tcPr>
          <w:p w14:paraId="57FA42E3" w14:textId="49E02ADE" w:rsidR="0078177B" w:rsidRDefault="0078177B" w:rsidP="0078177B">
            <w:pPr>
              <w:pStyle w:val="BodyText"/>
              <w:spacing w:line="360" w:lineRule="auto"/>
            </w:pPr>
            <w:r>
              <w:t>Detection Error Trade-off</w:t>
            </w:r>
          </w:p>
        </w:tc>
      </w:tr>
      <w:tr w:rsidR="0078177B" w14:paraId="13F33EAC" w14:textId="77777777" w:rsidTr="0047507A">
        <w:tc>
          <w:tcPr>
            <w:tcW w:w="1610" w:type="dxa"/>
          </w:tcPr>
          <w:p w14:paraId="47F89E23" w14:textId="37D974B8" w:rsidR="0078177B" w:rsidRDefault="0078177B" w:rsidP="0078177B">
            <w:pPr>
              <w:pStyle w:val="BodyText"/>
              <w:spacing w:line="360" w:lineRule="auto"/>
            </w:pPr>
            <w:r>
              <w:t>DHEAS</w:t>
            </w:r>
          </w:p>
        </w:tc>
        <w:tc>
          <w:tcPr>
            <w:tcW w:w="7239" w:type="dxa"/>
          </w:tcPr>
          <w:p w14:paraId="27D79170" w14:textId="2C5F8A2A" w:rsidR="0078177B" w:rsidRDefault="0078177B" w:rsidP="0078177B">
            <w:pPr>
              <w:pStyle w:val="BodyText"/>
              <w:spacing w:line="360" w:lineRule="auto"/>
            </w:pPr>
            <w:r>
              <w:t>Dehydroepiandrosterone Sulphate</w:t>
            </w:r>
          </w:p>
        </w:tc>
      </w:tr>
      <w:tr w:rsidR="0078177B" w14:paraId="096050D6" w14:textId="77777777" w:rsidTr="0047507A">
        <w:tc>
          <w:tcPr>
            <w:tcW w:w="1610" w:type="dxa"/>
          </w:tcPr>
          <w:p w14:paraId="53B386B0" w14:textId="6844467F" w:rsidR="0078177B" w:rsidRDefault="0078177B" w:rsidP="0078177B">
            <w:pPr>
              <w:pStyle w:val="BodyText"/>
              <w:spacing w:line="360" w:lineRule="auto"/>
            </w:pPr>
            <w:r>
              <w:t>EHR</w:t>
            </w:r>
          </w:p>
        </w:tc>
        <w:tc>
          <w:tcPr>
            <w:tcW w:w="7239" w:type="dxa"/>
          </w:tcPr>
          <w:p w14:paraId="2942F93D" w14:textId="1E515CCA" w:rsidR="0078177B" w:rsidRDefault="0078177B" w:rsidP="0078177B">
            <w:pPr>
              <w:pStyle w:val="BodyText"/>
              <w:spacing w:line="360" w:lineRule="auto"/>
            </w:pPr>
            <w:r>
              <w:t>Electronic Health Record</w:t>
            </w:r>
          </w:p>
        </w:tc>
      </w:tr>
      <w:tr w:rsidR="0078177B" w14:paraId="67390CF0" w14:textId="77777777" w:rsidTr="0047507A">
        <w:tc>
          <w:tcPr>
            <w:tcW w:w="1610" w:type="dxa"/>
          </w:tcPr>
          <w:p w14:paraId="3A756549" w14:textId="32618561" w:rsidR="0078177B" w:rsidRDefault="0078177B" w:rsidP="0078177B">
            <w:pPr>
              <w:pStyle w:val="BodyText"/>
              <w:spacing w:line="360" w:lineRule="auto"/>
            </w:pPr>
            <w:r>
              <w:t>FN</w:t>
            </w:r>
          </w:p>
        </w:tc>
        <w:tc>
          <w:tcPr>
            <w:tcW w:w="7239" w:type="dxa"/>
          </w:tcPr>
          <w:p w14:paraId="44BB79B6" w14:textId="6246A577" w:rsidR="0078177B" w:rsidRDefault="0078177B" w:rsidP="0078177B">
            <w:pPr>
              <w:pStyle w:val="BodyText"/>
              <w:spacing w:line="360" w:lineRule="auto"/>
            </w:pPr>
            <w:r>
              <w:t>False Negative</w:t>
            </w:r>
          </w:p>
        </w:tc>
      </w:tr>
      <w:tr w:rsidR="0078177B" w14:paraId="2F8BAFF2" w14:textId="77777777" w:rsidTr="0047507A">
        <w:tc>
          <w:tcPr>
            <w:tcW w:w="1610" w:type="dxa"/>
          </w:tcPr>
          <w:p w14:paraId="6DE43D44" w14:textId="4B46AE28" w:rsidR="0078177B" w:rsidRDefault="0078177B" w:rsidP="0078177B">
            <w:pPr>
              <w:pStyle w:val="BodyText"/>
              <w:spacing w:line="360" w:lineRule="auto"/>
            </w:pPr>
            <w:r>
              <w:t>FP</w:t>
            </w:r>
          </w:p>
        </w:tc>
        <w:tc>
          <w:tcPr>
            <w:tcW w:w="7239" w:type="dxa"/>
          </w:tcPr>
          <w:p w14:paraId="680F570E" w14:textId="71940BE5" w:rsidR="0078177B" w:rsidRDefault="0078177B" w:rsidP="0078177B">
            <w:pPr>
              <w:pStyle w:val="BodyText"/>
              <w:spacing w:line="360" w:lineRule="auto"/>
            </w:pPr>
            <w:r>
              <w:t>False Positive</w:t>
            </w:r>
          </w:p>
        </w:tc>
      </w:tr>
      <w:tr w:rsidR="0078177B" w14:paraId="7E71A4B8" w14:textId="77777777" w:rsidTr="0047507A">
        <w:tc>
          <w:tcPr>
            <w:tcW w:w="1610" w:type="dxa"/>
          </w:tcPr>
          <w:p w14:paraId="756278D3" w14:textId="57994873" w:rsidR="0078177B" w:rsidRDefault="0078177B" w:rsidP="0078177B">
            <w:pPr>
              <w:pStyle w:val="BodyText"/>
              <w:spacing w:line="360" w:lineRule="auto"/>
            </w:pPr>
            <w:r>
              <w:t>FSH</w:t>
            </w:r>
          </w:p>
        </w:tc>
        <w:tc>
          <w:tcPr>
            <w:tcW w:w="7239" w:type="dxa"/>
          </w:tcPr>
          <w:p w14:paraId="5DC234D5" w14:textId="2E7D5226" w:rsidR="0078177B" w:rsidRDefault="0078177B" w:rsidP="0078177B">
            <w:pPr>
              <w:pStyle w:val="BodyText"/>
              <w:spacing w:line="360" w:lineRule="auto"/>
            </w:pPr>
            <w:r>
              <w:t>Follicle-Stimulating Hormone</w:t>
            </w:r>
          </w:p>
        </w:tc>
      </w:tr>
      <w:tr w:rsidR="0078177B" w14:paraId="56FF1DD4" w14:textId="77777777" w:rsidTr="0047507A">
        <w:tc>
          <w:tcPr>
            <w:tcW w:w="1610" w:type="dxa"/>
          </w:tcPr>
          <w:p w14:paraId="2594D509" w14:textId="18C544A3" w:rsidR="0078177B" w:rsidRDefault="0078177B" w:rsidP="0078177B">
            <w:pPr>
              <w:pStyle w:val="BodyText"/>
              <w:spacing w:line="360" w:lineRule="auto"/>
            </w:pPr>
            <w:r>
              <w:t>GAT</w:t>
            </w:r>
          </w:p>
        </w:tc>
        <w:tc>
          <w:tcPr>
            <w:tcW w:w="7239" w:type="dxa"/>
          </w:tcPr>
          <w:p w14:paraId="59BD875F" w14:textId="62E6E9F8" w:rsidR="0078177B" w:rsidRDefault="0078177B" w:rsidP="0078177B">
            <w:pPr>
              <w:pStyle w:val="BodyText"/>
              <w:spacing w:line="360" w:lineRule="auto"/>
            </w:pPr>
            <w:r>
              <w:t>Graph Attention Network</w:t>
            </w:r>
          </w:p>
        </w:tc>
      </w:tr>
      <w:tr w:rsidR="0078177B" w14:paraId="050A7B76" w14:textId="77777777" w:rsidTr="0047507A">
        <w:tc>
          <w:tcPr>
            <w:tcW w:w="1610" w:type="dxa"/>
          </w:tcPr>
          <w:p w14:paraId="4A01E689" w14:textId="4FAAB73E" w:rsidR="0078177B" w:rsidRDefault="0078177B" w:rsidP="0078177B">
            <w:pPr>
              <w:pStyle w:val="BodyText"/>
              <w:spacing w:line="360" w:lineRule="auto"/>
            </w:pPr>
            <w:r>
              <w:t>GCN</w:t>
            </w:r>
          </w:p>
        </w:tc>
        <w:tc>
          <w:tcPr>
            <w:tcW w:w="7239" w:type="dxa"/>
          </w:tcPr>
          <w:p w14:paraId="45F5E2CC" w14:textId="6344B1CB" w:rsidR="0078177B" w:rsidRDefault="0078177B" w:rsidP="0078177B">
            <w:pPr>
              <w:pStyle w:val="BodyText"/>
              <w:spacing w:line="360" w:lineRule="auto"/>
            </w:pPr>
            <w:r>
              <w:t>Graph Convolutional Network</w:t>
            </w:r>
          </w:p>
        </w:tc>
      </w:tr>
      <w:tr w:rsidR="0078177B" w14:paraId="3BAB0C6C" w14:textId="77777777" w:rsidTr="0047507A">
        <w:tc>
          <w:tcPr>
            <w:tcW w:w="1610" w:type="dxa"/>
          </w:tcPr>
          <w:p w14:paraId="1B930FB2" w14:textId="5D65A4A4" w:rsidR="0078177B" w:rsidRDefault="0078177B" w:rsidP="0078177B">
            <w:pPr>
              <w:pStyle w:val="BodyText"/>
              <w:spacing w:line="360" w:lineRule="auto"/>
            </w:pPr>
            <w:r>
              <w:t>GIN</w:t>
            </w:r>
          </w:p>
        </w:tc>
        <w:tc>
          <w:tcPr>
            <w:tcW w:w="7239" w:type="dxa"/>
          </w:tcPr>
          <w:p w14:paraId="73CDDD2D" w14:textId="1F6A1700" w:rsidR="0078177B" w:rsidRDefault="0078177B" w:rsidP="0078177B">
            <w:pPr>
              <w:pStyle w:val="BodyText"/>
              <w:spacing w:line="360" w:lineRule="auto"/>
            </w:pPr>
            <w:r>
              <w:t>Graph Isomorphism Network</w:t>
            </w:r>
          </w:p>
        </w:tc>
      </w:tr>
      <w:tr w:rsidR="0078177B" w14:paraId="0C48CF31" w14:textId="77777777" w:rsidTr="0047507A">
        <w:tc>
          <w:tcPr>
            <w:tcW w:w="1610" w:type="dxa"/>
          </w:tcPr>
          <w:p w14:paraId="76279292" w14:textId="4401124C" w:rsidR="0078177B" w:rsidRDefault="0078177B" w:rsidP="0078177B">
            <w:pPr>
              <w:pStyle w:val="BodyText"/>
              <w:spacing w:line="360" w:lineRule="auto"/>
            </w:pPr>
            <w:r>
              <w:t>GNN</w:t>
            </w:r>
          </w:p>
        </w:tc>
        <w:tc>
          <w:tcPr>
            <w:tcW w:w="7239" w:type="dxa"/>
          </w:tcPr>
          <w:p w14:paraId="672EDFB3" w14:textId="7827C965" w:rsidR="0078177B" w:rsidRDefault="0078177B" w:rsidP="0078177B">
            <w:pPr>
              <w:pStyle w:val="BodyText"/>
              <w:spacing w:line="360" w:lineRule="auto"/>
            </w:pPr>
            <w:r>
              <w:t>Graph Neural Network</w:t>
            </w:r>
          </w:p>
        </w:tc>
      </w:tr>
      <w:tr w:rsidR="0078177B" w14:paraId="10E7A777" w14:textId="77777777" w:rsidTr="0047507A">
        <w:tc>
          <w:tcPr>
            <w:tcW w:w="1610" w:type="dxa"/>
          </w:tcPr>
          <w:p w14:paraId="21C4C72B" w14:textId="29661517" w:rsidR="0078177B" w:rsidRDefault="0078177B" w:rsidP="0078177B">
            <w:pPr>
              <w:pStyle w:val="BodyText"/>
              <w:spacing w:line="360" w:lineRule="auto"/>
            </w:pPr>
            <w:r>
              <w:t>GPU</w:t>
            </w:r>
          </w:p>
        </w:tc>
        <w:tc>
          <w:tcPr>
            <w:tcW w:w="7239" w:type="dxa"/>
          </w:tcPr>
          <w:p w14:paraId="1519914B" w14:textId="4C43CE53" w:rsidR="0078177B" w:rsidRDefault="0078177B" w:rsidP="0078177B">
            <w:pPr>
              <w:pStyle w:val="BodyText"/>
              <w:spacing w:line="360" w:lineRule="auto"/>
            </w:pPr>
            <w:r>
              <w:t>Graphics Processing Unit</w:t>
            </w:r>
          </w:p>
        </w:tc>
      </w:tr>
      <w:tr w:rsidR="0078177B" w14:paraId="24B8105B" w14:textId="77777777" w:rsidTr="0047507A">
        <w:tc>
          <w:tcPr>
            <w:tcW w:w="1610" w:type="dxa"/>
          </w:tcPr>
          <w:p w14:paraId="21BCEFC9" w14:textId="604F1E1E" w:rsidR="0078177B" w:rsidRDefault="0078177B" w:rsidP="0078177B">
            <w:pPr>
              <w:pStyle w:val="BodyText"/>
              <w:spacing w:line="360" w:lineRule="auto"/>
            </w:pPr>
            <w:r>
              <w:t>HHO</w:t>
            </w:r>
          </w:p>
        </w:tc>
        <w:tc>
          <w:tcPr>
            <w:tcW w:w="7239" w:type="dxa"/>
          </w:tcPr>
          <w:p w14:paraId="6847C75C" w14:textId="78BCD5EC" w:rsidR="0078177B" w:rsidRDefault="0078177B" w:rsidP="0078177B">
            <w:pPr>
              <w:pStyle w:val="BodyText"/>
              <w:spacing w:line="360" w:lineRule="auto"/>
            </w:pPr>
            <w:r>
              <w:t>Harris Hawks Optimization</w:t>
            </w:r>
          </w:p>
        </w:tc>
      </w:tr>
      <w:tr w:rsidR="0078177B" w14:paraId="2306B6D7" w14:textId="77777777" w:rsidTr="0047507A">
        <w:tc>
          <w:tcPr>
            <w:tcW w:w="1610" w:type="dxa"/>
          </w:tcPr>
          <w:p w14:paraId="4C0AC3A3" w14:textId="6E34DA09" w:rsidR="0078177B" w:rsidRDefault="0078177B" w:rsidP="0078177B">
            <w:pPr>
              <w:pStyle w:val="BodyText"/>
              <w:spacing w:line="360" w:lineRule="auto"/>
            </w:pPr>
            <w:r>
              <w:t>k-NN</w:t>
            </w:r>
          </w:p>
        </w:tc>
        <w:tc>
          <w:tcPr>
            <w:tcW w:w="7239" w:type="dxa"/>
          </w:tcPr>
          <w:p w14:paraId="54001A88" w14:textId="2EF679DF" w:rsidR="0078177B" w:rsidRDefault="0078177B" w:rsidP="0078177B">
            <w:pPr>
              <w:pStyle w:val="BodyText"/>
              <w:spacing w:line="360" w:lineRule="auto"/>
            </w:pPr>
            <w:r>
              <w:t xml:space="preserve">k-Nearest </w:t>
            </w:r>
            <w:r w:rsidR="00215857">
              <w:t>Neighbors</w:t>
            </w:r>
          </w:p>
        </w:tc>
      </w:tr>
      <w:tr w:rsidR="0078177B" w14:paraId="4CF4E9CB" w14:textId="77777777" w:rsidTr="0047507A">
        <w:tc>
          <w:tcPr>
            <w:tcW w:w="1610" w:type="dxa"/>
          </w:tcPr>
          <w:p w14:paraId="4DC40DF3" w14:textId="5209BBC7" w:rsidR="0078177B" w:rsidRDefault="0078177B" w:rsidP="0078177B">
            <w:pPr>
              <w:pStyle w:val="BodyText"/>
              <w:spacing w:line="360" w:lineRule="auto"/>
            </w:pPr>
            <w:r>
              <w:t>LH</w:t>
            </w:r>
          </w:p>
        </w:tc>
        <w:tc>
          <w:tcPr>
            <w:tcW w:w="7239" w:type="dxa"/>
          </w:tcPr>
          <w:p w14:paraId="75580641" w14:textId="55CCBF97" w:rsidR="0078177B" w:rsidRDefault="0078177B" w:rsidP="0078177B">
            <w:pPr>
              <w:pStyle w:val="BodyText"/>
              <w:spacing w:line="360" w:lineRule="auto"/>
            </w:pPr>
            <w:r>
              <w:t>Luteinizing Hormone</w:t>
            </w:r>
          </w:p>
        </w:tc>
      </w:tr>
      <w:tr w:rsidR="0078177B" w14:paraId="2AEB71E7" w14:textId="77777777" w:rsidTr="0047507A">
        <w:tc>
          <w:tcPr>
            <w:tcW w:w="1610" w:type="dxa"/>
          </w:tcPr>
          <w:p w14:paraId="1700C4B1" w14:textId="6F11DEE6" w:rsidR="0078177B" w:rsidRDefault="0078177B" w:rsidP="0078177B">
            <w:pPr>
              <w:pStyle w:val="BodyText"/>
              <w:spacing w:line="360" w:lineRule="auto"/>
            </w:pPr>
            <w:r>
              <w:t>MCC</w:t>
            </w:r>
          </w:p>
        </w:tc>
        <w:tc>
          <w:tcPr>
            <w:tcW w:w="7239" w:type="dxa"/>
          </w:tcPr>
          <w:p w14:paraId="138686BB" w14:textId="1BA1027C" w:rsidR="0078177B" w:rsidRDefault="0078177B" w:rsidP="0078177B">
            <w:pPr>
              <w:pStyle w:val="BodyText"/>
              <w:spacing w:line="360" w:lineRule="auto"/>
            </w:pPr>
            <w:r>
              <w:t>Matthews Correlation Coefficient</w:t>
            </w:r>
          </w:p>
        </w:tc>
      </w:tr>
      <w:tr w:rsidR="0078177B" w14:paraId="5E908B60" w14:textId="77777777" w:rsidTr="0047507A">
        <w:tc>
          <w:tcPr>
            <w:tcW w:w="1610" w:type="dxa"/>
          </w:tcPr>
          <w:p w14:paraId="69BF5A89" w14:textId="0AE91C4D" w:rsidR="0078177B" w:rsidRDefault="0078177B" w:rsidP="0078177B">
            <w:pPr>
              <w:pStyle w:val="BodyText"/>
              <w:spacing w:line="360" w:lineRule="auto"/>
            </w:pPr>
            <w:r>
              <w:t>MI</w:t>
            </w:r>
          </w:p>
        </w:tc>
        <w:tc>
          <w:tcPr>
            <w:tcW w:w="7239" w:type="dxa"/>
          </w:tcPr>
          <w:p w14:paraId="6D011BB3" w14:textId="2BEF73DD" w:rsidR="0078177B" w:rsidRDefault="0078177B" w:rsidP="0078177B">
            <w:pPr>
              <w:pStyle w:val="BodyText"/>
              <w:spacing w:line="360" w:lineRule="auto"/>
            </w:pPr>
            <w:r>
              <w:t>Mutual Information</w:t>
            </w:r>
          </w:p>
        </w:tc>
      </w:tr>
      <w:tr w:rsidR="0078177B" w14:paraId="65B6C729" w14:textId="77777777" w:rsidTr="0047507A">
        <w:tc>
          <w:tcPr>
            <w:tcW w:w="1610" w:type="dxa"/>
          </w:tcPr>
          <w:p w14:paraId="42A025AE" w14:textId="1C3CC07A" w:rsidR="0078177B" w:rsidRDefault="0078177B" w:rsidP="0078177B">
            <w:pPr>
              <w:pStyle w:val="BodyText"/>
              <w:spacing w:line="360" w:lineRule="auto"/>
            </w:pPr>
            <w:r>
              <w:t>ML</w:t>
            </w:r>
          </w:p>
        </w:tc>
        <w:tc>
          <w:tcPr>
            <w:tcW w:w="7239" w:type="dxa"/>
          </w:tcPr>
          <w:p w14:paraId="14D25FED" w14:textId="61B0BDF8" w:rsidR="0078177B" w:rsidRDefault="0078177B" w:rsidP="0078177B">
            <w:pPr>
              <w:pStyle w:val="BodyText"/>
              <w:spacing w:line="360" w:lineRule="auto"/>
            </w:pPr>
            <w:r>
              <w:t>Machine Learning</w:t>
            </w:r>
          </w:p>
        </w:tc>
      </w:tr>
      <w:tr w:rsidR="0078177B" w14:paraId="39721E63" w14:textId="77777777" w:rsidTr="0047507A">
        <w:tc>
          <w:tcPr>
            <w:tcW w:w="1610" w:type="dxa"/>
          </w:tcPr>
          <w:p w14:paraId="0DCF88AD" w14:textId="5474AF08" w:rsidR="0078177B" w:rsidRDefault="0078177B" w:rsidP="0078177B">
            <w:pPr>
              <w:pStyle w:val="BodyText"/>
              <w:spacing w:line="360" w:lineRule="auto"/>
            </w:pPr>
            <w:r>
              <w:t>MLP</w:t>
            </w:r>
          </w:p>
        </w:tc>
        <w:tc>
          <w:tcPr>
            <w:tcW w:w="7239" w:type="dxa"/>
          </w:tcPr>
          <w:p w14:paraId="6DBAFC68" w14:textId="1B6B9AE1" w:rsidR="0078177B" w:rsidRDefault="0078177B" w:rsidP="0078177B">
            <w:pPr>
              <w:pStyle w:val="BodyText"/>
              <w:spacing w:line="360" w:lineRule="auto"/>
            </w:pPr>
            <w:r>
              <w:t>Multilayer Perceptron</w:t>
            </w:r>
          </w:p>
        </w:tc>
      </w:tr>
      <w:tr w:rsidR="0078177B" w14:paraId="0521AB9A" w14:textId="77777777" w:rsidTr="0047507A">
        <w:tc>
          <w:tcPr>
            <w:tcW w:w="1610" w:type="dxa"/>
          </w:tcPr>
          <w:p w14:paraId="6AF3A46D" w14:textId="0A215C78" w:rsidR="0078177B" w:rsidRDefault="0078177B" w:rsidP="0078177B">
            <w:pPr>
              <w:pStyle w:val="BodyText"/>
              <w:spacing w:line="360" w:lineRule="auto"/>
            </w:pPr>
            <w:r>
              <w:t>MPNN</w:t>
            </w:r>
          </w:p>
        </w:tc>
        <w:tc>
          <w:tcPr>
            <w:tcW w:w="7239" w:type="dxa"/>
          </w:tcPr>
          <w:p w14:paraId="1FF7EBE6" w14:textId="3CE519F2" w:rsidR="0078177B" w:rsidRDefault="0078177B" w:rsidP="0078177B">
            <w:pPr>
              <w:pStyle w:val="BodyText"/>
              <w:spacing w:line="360" w:lineRule="auto"/>
            </w:pPr>
            <w:r>
              <w:t>Message-Passing Neural Network</w:t>
            </w:r>
          </w:p>
        </w:tc>
      </w:tr>
      <w:tr w:rsidR="0078177B" w14:paraId="19E400CB" w14:textId="77777777" w:rsidTr="0047507A">
        <w:tc>
          <w:tcPr>
            <w:tcW w:w="1610" w:type="dxa"/>
          </w:tcPr>
          <w:p w14:paraId="75180674" w14:textId="5BBBE59E" w:rsidR="0078177B" w:rsidRDefault="0078177B" w:rsidP="0078177B">
            <w:pPr>
              <w:pStyle w:val="BodyText"/>
              <w:spacing w:line="360" w:lineRule="auto"/>
            </w:pPr>
            <w:r>
              <w:t>PCOS</w:t>
            </w:r>
          </w:p>
        </w:tc>
        <w:tc>
          <w:tcPr>
            <w:tcW w:w="7239" w:type="dxa"/>
          </w:tcPr>
          <w:p w14:paraId="35BC7512" w14:textId="5264BDA2" w:rsidR="0078177B" w:rsidRDefault="0078177B" w:rsidP="0078177B">
            <w:pPr>
              <w:pStyle w:val="BodyText"/>
              <w:spacing w:line="360" w:lineRule="auto"/>
            </w:pPr>
            <w:r>
              <w:t>Polycystic Ovary Syndrome</w:t>
            </w:r>
          </w:p>
        </w:tc>
      </w:tr>
      <w:tr w:rsidR="0078177B" w14:paraId="273881B9" w14:textId="77777777" w:rsidTr="0047507A">
        <w:tc>
          <w:tcPr>
            <w:tcW w:w="1610" w:type="dxa"/>
          </w:tcPr>
          <w:p w14:paraId="2F8F92F7" w14:textId="7DCBC484" w:rsidR="0078177B" w:rsidRDefault="0078177B" w:rsidP="0078177B">
            <w:pPr>
              <w:pStyle w:val="BodyText"/>
              <w:spacing w:line="360" w:lineRule="auto"/>
            </w:pPr>
            <w:r>
              <w:t>PR</w:t>
            </w:r>
          </w:p>
        </w:tc>
        <w:tc>
          <w:tcPr>
            <w:tcW w:w="7239" w:type="dxa"/>
          </w:tcPr>
          <w:p w14:paraId="3205E53F" w14:textId="0D3F05E6" w:rsidR="0078177B" w:rsidRDefault="0078177B" w:rsidP="0078177B">
            <w:pPr>
              <w:pStyle w:val="BodyText"/>
              <w:spacing w:line="360" w:lineRule="auto"/>
            </w:pPr>
            <w:r>
              <w:t>Precision–Recall</w:t>
            </w:r>
          </w:p>
        </w:tc>
      </w:tr>
      <w:tr w:rsidR="0078177B" w14:paraId="6DAD2074" w14:textId="77777777" w:rsidTr="0047507A">
        <w:tc>
          <w:tcPr>
            <w:tcW w:w="1610" w:type="dxa"/>
          </w:tcPr>
          <w:p w14:paraId="68F06674" w14:textId="45D20B77" w:rsidR="0078177B" w:rsidRDefault="0078177B" w:rsidP="0078177B">
            <w:pPr>
              <w:pStyle w:val="BodyText"/>
              <w:spacing w:line="360" w:lineRule="auto"/>
            </w:pPr>
            <w:r>
              <w:t>PSO</w:t>
            </w:r>
          </w:p>
        </w:tc>
        <w:tc>
          <w:tcPr>
            <w:tcW w:w="7239" w:type="dxa"/>
          </w:tcPr>
          <w:p w14:paraId="69975537" w14:textId="7C6DC4C9" w:rsidR="0078177B" w:rsidRDefault="0078177B" w:rsidP="0078177B">
            <w:pPr>
              <w:pStyle w:val="BodyText"/>
              <w:spacing w:line="360" w:lineRule="auto"/>
            </w:pPr>
            <w:r>
              <w:t>Particle Swarm Optimization</w:t>
            </w:r>
          </w:p>
        </w:tc>
      </w:tr>
      <w:tr w:rsidR="0078177B" w14:paraId="70D9A37C" w14:textId="77777777" w:rsidTr="0047507A">
        <w:tc>
          <w:tcPr>
            <w:tcW w:w="1610" w:type="dxa"/>
          </w:tcPr>
          <w:p w14:paraId="6131C7F7" w14:textId="1D668CA2" w:rsidR="0078177B" w:rsidRDefault="0078177B" w:rsidP="0078177B">
            <w:pPr>
              <w:pStyle w:val="BodyText"/>
              <w:spacing w:line="360" w:lineRule="auto"/>
            </w:pPr>
            <w:r>
              <w:t>RBF</w:t>
            </w:r>
          </w:p>
        </w:tc>
        <w:tc>
          <w:tcPr>
            <w:tcW w:w="7239" w:type="dxa"/>
          </w:tcPr>
          <w:p w14:paraId="4DD14890" w14:textId="022DF188" w:rsidR="0078177B" w:rsidRDefault="0078177B" w:rsidP="0078177B">
            <w:pPr>
              <w:pStyle w:val="BodyText"/>
              <w:spacing w:line="360" w:lineRule="auto"/>
            </w:pPr>
            <w:r>
              <w:t>Radial Basis Function</w:t>
            </w:r>
          </w:p>
        </w:tc>
      </w:tr>
      <w:tr w:rsidR="0078177B" w14:paraId="64C99A5D" w14:textId="77777777" w:rsidTr="0047507A">
        <w:tc>
          <w:tcPr>
            <w:tcW w:w="1610" w:type="dxa"/>
          </w:tcPr>
          <w:p w14:paraId="1DACFF23" w14:textId="3797973E" w:rsidR="0078177B" w:rsidRDefault="0078177B" w:rsidP="0078177B">
            <w:pPr>
              <w:pStyle w:val="BodyText"/>
              <w:spacing w:line="360" w:lineRule="auto"/>
            </w:pPr>
            <w:r>
              <w:t>RBS</w:t>
            </w:r>
          </w:p>
        </w:tc>
        <w:tc>
          <w:tcPr>
            <w:tcW w:w="7239" w:type="dxa"/>
          </w:tcPr>
          <w:p w14:paraId="10C4B111" w14:textId="4D91FF24" w:rsidR="0078177B" w:rsidRDefault="0078177B" w:rsidP="0078177B">
            <w:pPr>
              <w:pStyle w:val="BodyText"/>
              <w:spacing w:line="360" w:lineRule="auto"/>
            </w:pPr>
            <w:r>
              <w:t>Random Blood Sugar</w:t>
            </w:r>
          </w:p>
        </w:tc>
      </w:tr>
      <w:tr w:rsidR="0078177B" w14:paraId="1173A329" w14:textId="77777777" w:rsidTr="0047507A">
        <w:tc>
          <w:tcPr>
            <w:tcW w:w="1610" w:type="dxa"/>
          </w:tcPr>
          <w:p w14:paraId="1F7D3702" w14:textId="74F5DBD8" w:rsidR="0078177B" w:rsidRDefault="0078177B" w:rsidP="0078177B">
            <w:pPr>
              <w:pStyle w:val="BodyText"/>
              <w:spacing w:line="360" w:lineRule="auto"/>
            </w:pPr>
            <w:r>
              <w:lastRenderedPageBreak/>
              <w:t>RF</w:t>
            </w:r>
          </w:p>
        </w:tc>
        <w:tc>
          <w:tcPr>
            <w:tcW w:w="7239" w:type="dxa"/>
          </w:tcPr>
          <w:p w14:paraId="21B40013" w14:textId="16FFF085" w:rsidR="0078177B" w:rsidRDefault="0078177B" w:rsidP="0078177B">
            <w:pPr>
              <w:pStyle w:val="BodyText"/>
              <w:spacing w:line="360" w:lineRule="auto"/>
            </w:pPr>
            <w:r>
              <w:t>Random Forest</w:t>
            </w:r>
          </w:p>
        </w:tc>
      </w:tr>
      <w:tr w:rsidR="0078177B" w14:paraId="3F04AD3A" w14:textId="77777777" w:rsidTr="0047507A">
        <w:tc>
          <w:tcPr>
            <w:tcW w:w="1610" w:type="dxa"/>
          </w:tcPr>
          <w:p w14:paraId="34734228" w14:textId="73BAEC50" w:rsidR="0078177B" w:rsidRDefault="0078177B" w:rsidP="0078177B">
            <w:pPr>
              <w:pStyle w:val="BodyText"/>
              <w:spacing w:line="360" w:lineRule="auto"/>
            </w:pPr>
            <w:r>
              <w:t>ROC</w:t>
            </w:r>
          </w:p>
        </w:tc>
        <w:tc>
          <w:tcPr>
            <w:tcW w:w="7239" w:type="dxa"/>
          </w:tcPr>
          <w:p w14:paraId="44BDC393" w14:textId="6508BCA2" w:rsidR="0078177B" w:rsidRDefault="0078177B" w:rsidP="0078177B">
            <w:pPr>
              <w:pStyle w:val="BodyText"/>
              <w:spacing w:line="360" w:lineRule="auto"/>
            </w:pPr>
            <w:r>
              <w:t>Receiver Operating Characteristic</w:t>
            </w:r>
          </w:p>
        </w:tc>
      </w:tr>
      <w:tr w:rsidR="0078177B" w14:paraId="011E6CEB" w14:textId="77777777" w:rsidTr="0047507A">
        <w:tc>
          <w:tcPr>
            <w:tcW w:w="1610" w:type="dxa"/>
          </w:tcPr>
          <w:p w14:paraId="1169E00A" w14:textId="1B39918F" w:rsidR="0078177B" w:rsidRDefault="0078177B" w:rsidP="0078177B">
            <w:pPr>
              <w:pStyle w:val="BodyText"/>
              <w:spacing w:line="360" w:lineRule="auto"/>
            </w:pPr>
            <w:r>
              <w:t>SHBG</w:t>
            </w:r>
          </w:p>
        </w:tc>
        <w:tc>
          <w:tcPr>
            <w:tcW w:w="7239" w:type="dxa"/>
          </w:tcPr>
          <w:p w14:paraId="25C491E9" w14:textId="0A91D459" w:rsidR="0078177B" w:rsidRDefault="0078177B" w:rsidP="0078177B">
            <w:pPr>
              <w:pStyle w:val="BodyText"/>
              <w:spacing w:line="360" w:lineRule="auto"/>
            </w:pPr>
            <w:r>
              <w:t>Sex-Hormone-Binding Globulin</w:t>
            </w:r>
          </w:p>
        </w:tc>
      </w:tr>
      <w:tr w:rsidR="0078177B" w14:paraId="1DA1C100" w14:textId="77777777" w:rsidTr="0047507A">
        <w:tc>
          <w:tcPr>
            <w:tcW w:w="1610" w:type="dxa"/>
          </w:tcPr>
          <w:p w14:paraId="2EBCFAF7" w14:textId="178C130E" w:rsidR="0078177B" w:rsidRDefault="0078177B" w:rsidP="0078177B">
            <w:pPr>
              <w:pStyle w:val="BodyText"/>
              <w:spacing w:line="360" w:lineRule="auto"/>
            </w:pPr>
            <w:r>
              <w:t>SMOTE</w:t>
            </w:r>
          </w:p>
        </w:tc>
        <w:tc>
          <w:tcPr>
            <w:tcW w:w="7239" w:type="dxa"/>
          </w:tcPr>
          <w:p w14:paraId="22F49FC3" w14:textId="73C3C6D1" w:rsidR="0078177B" w:rsidRDefault="0078177B" w:rsidP="0078177B">
            <w:pPr>
              <w:pStyle w:val="BodyText"/>
              <w:spacing w:line="360" w:lineRule="auto"/>
            </w:pPr>
            <w:r>
              <w:t>Synthetic Minority Over-sampling Technique</w:t>
            </w:r>
          </w:p>
        </w:tc>
      </w:tr>
      <w:tr w:rsidR="0078177B" w14:paraId="2BD77D22" w14:textId="77777777" w:rsidTr="0047507A">
        <w:tc>
          <w:tcPr>
            <w:tcW w:w="1610" w:type="dxa"/>
          </w:tcPr>
          <w:p w14:paraId="02790D3C" w14:textId="38AF2BC0" w:rsidR="0078177B" w:rsidRDefault="0078177B" w:rsidP="0078177B">
            <w:pPr>
              <w:pStyle w:val="BodyText"/>
              <w:spacing w:line="360" w:lineRule="auto"/>
            </w:pPr>
            <w:r>
              <w:t>SVM</w:t>
            </w:r>
          </w:p>
        </w:tc>
        <w:tc>
          <w:tcPr>
            <w:tcW w:w="7239" w:type="dxa"/>
          </w:tcPr>
          <w:p w14:paraId="78FD634D" w14:textId="332E26EA" w:rsidR="0078177B" w:rsidRDefault="0078177B" w:rsidP="0078177B">
            <w:pPr>
              <w:pStyle w:val="BodyText"/>
              <w:spacing w:line="360" w:lineRule="auto"/>
            </w:pPr>
            <w:r>
              <w:t>Support Vector Machine</w:t>
            </w:r>
          </w:p>
        </w:tc>
      </w:tr>
      <w:tr w:rsidR="0078177B" w14:paraId="567555F1" w14:textId="77777777" w:rsidTr="0047507A">
        <w:tc>
          <w:tcPr>
            <w:tcW w:w="1610" w:type="dxa"/>
          </w:tcPr>
          <w:p w14:paraId="595BA00E" w14:textId="0C97A166" w:rsidR="0078177B" w:rsidRDefault="0078177B" w:rsidP="0078177B">
            <w:pPr>
              <w:pStyle w:val="BodyText"/>
              <w:spacing w:line="360" w:lineRule="auto"/>
            </w:pPr>
            <w:r>
              <w:t>TN</w:t>
            </w:r>
          </w:p>
        </w:tc>
        <w:tc>
          <w:tcPr>
            <w:tcW w:w="7239" w:type="dxa"/>
          </w:tcPr>
          <w:p w14:paraId="2B18189F" w14:textId="301776FC" w:rsidR="0078177B" w:rsidRDefault="0078177B" w:rsidP="0078177B">
            <w:pPr>
              <w:pStyle w:val="BodyText"/>
              <w:spacing w:line="360" w:lineRule="auto"/>
            </w:pPr>
            <w:r>
              <w:t>True Negative</w:t>
            </w:r>
          </w:p>
        </w:tc>
      </w:tr>
      <w:tr w:rsidR="0078177B" w14:paraId="7CEB396E" w14:textId="77777777" w:rsidTr="0047507A">
        <w:tc>
          <w:tcPr>
            <w:tcW w:w="1610" w:type="dxa"/>
          </w:tcPr>
          <w:p w14:paraId="035FE4B7" w14:textId="0F3C6C7A" w:rsidR="0078177B" w:rsidRDefault="0078177B" w:rsidP="0078177B">
            <w:pPr>
              <w:pStyle w:val="BodyText"/>
              <w:spacing w:line="360" w:lineRule="auto"/>
            </w:pPr>
            <w:r>
              <w:t>TP</w:t>
            </w:r>
          </w:p>
        </w:tc>
        <w:tc>
          <w:tcPr>
            <w:tcW w:w="7239" w:type="dxa"/>
          </w:tcPr>
          <w:p w14:paraId="10D600D9" w14:textId="1C1A5060" w:rsidR="0078177B" w:rsidRDefault="0078177B" w:rsidP="0078177B">
            <w:pPr>
              <w:pStyle w:val="BodyText"/>
              <w:spacing w:line="360" w:lineRule="auto"/>
            </w:pPr>
            <w:r>
              <w:t>True Positive</w:t>
            </w:r>
          </w:p>
        </w:tc>
      </w:tr>
      <w:tr w:rsidR="0078177B" w14:paraId="120519CD" w14:textId="77777777" w:rsidTr="0047507A">
        <w:tc>
          <w:tcPr>
            <w:tcW w:w="1610" w:type="dxa"/>
          </w:tcPr>
          <w:p w14:paraId="70637E2D" w14:textId="388A345D" w:rsidR="0078177B" w:rsidRDefault="0078177B" w:rsidP="0078177B">
            <w:pPr>
              <w:pStyle w:val="BodyText"/>
              <w:spacing w:line="360" w:lineRule="auto"/>
            </w:pPr>
            <w:r>
              <w:t>TPE</w:t>
            </w:r>
          </w:p>
        </w:tc>
        <w:tc>
          <w:tcPr>
            <w:tcW w:w="7239" w:type="dxa"/>
          </w:tcPr>
          <w:p w14:paraId="33EC79B0" w14:textId="2907A42F" w:rsidR="0078177B" w:rsidRDefault="0078177B" w:rsidP="0078177B">
            <w:pPr>
              <w:pStyle w:val="BodyText"/>
              <w:spacing w:line="360" w:lineRule="auto"/>
            </w:pPr>
            <w:r>
              <w:t>Tree-structured Parzen Estimator</w:t>
            </w:r>
          </w:p>
        </w:tc>
      </w:tr>
      <w:tr w:rsidR="0078177B" w14:paraId="4700268B" w14:textId="77777777" w:rsidTr="0047507A">
        <w:tc>
          <w:tcPr>
            <w:tcW w:w="1610" w:type="dxa"/>
          </w:tcPr>
          <w:p w14:paraId="144D79E0" w14:textId="25327518" w:rsidR="0078177B" w:rsidRDefault="0078177B" w:rsidP="0078177B">
            <w:pPr>
              <w:pStyle w:val="BodyText"/>
              <w:spacing w:line="360" w:lineRule="auto"/>
            </w:pPr>
            <w:r>
              <w:t>TSH</w:t>
            </w:r>
          </w:p>
        </w:tc>
        <w:tc>
          <w:tcPr>
            <w:tcW w:w="7239" w:type="dxa"/>
          </w:tcPr>
          <w:p w14:paraId="7B4952F3" w14:textId="1BC2E147" w:rsidR="0078177B" w:rsidRDefault="0078177B" w:rsidP="0078177B">
            <w:pPr>
              <w:pStyle w:val="BodyText"/>
              <w:spacing w:line="360" w:lineRule="auto"/>
            </w:pPr>
            <w:r>
              <w:t>Thyroid-Stimulating Hormone</w:t>
            </w:r>
          </w:p>
        </w:tc>
      </w:tr>
      <w:tr w:rsidR="0078177B" w14:paraId="5080DFC8" w14:textId="77777777" w:rsidTr="0047507A">
        <w:tc>
          <w:tcPr>
            <w:tcW w:w="1610" w:type="dxa"/>
          </w:tcPr>
          <w:p w14:paraId="35D3DD82" w14:textId="1E49262E" w:rsidR="0078177B" w:rsidRDefault="0078177B" w:rsidP="0078177B">
            <w:pPr>
              <w:pStyle w:val="BodyText"/>
              <w:spacing w:line="360" w:lineRule="auto"/>
            </w:pPr>
            <w:r>
              <w:t>t-SNE</w:t>
            </w:r>
          </w:p>
        </w:tc>
        <w:tc>
          <w:tcPr>
            <w:tcW w:w="7239" w:type="dxa"/>
          </w:tcPr>
          <w:p w14:paraId="1BE58DE2" w14:textId="299EE2F8" w:rsidR="0078177B" w:rsidRDefault="0078177B" w:rsidP="0078177B">
            <w:pPr>
              <w:pStyle w:val="BodyText"/>
              <w:spacing w:line="360" w:lineRule="auto"/>
            </w:pPr>
            <w:r>
              <w:t>t-distributed Stochastic Neighbor Embedding</w:t>
            </w:r>
          </w:p>
        </w:tc>
      </w:tr>
      <w:tr w:rsidR="0078177B" w14:paraId="6241AE04" w14:textId="77777777" w:rsidTr="0047507A">
        <w:tc>
          <w:tcPr>
            <w:tcW w:w="1610" w:type="dxa"/>
          </w:tcPr>
          <w:p w14:paraId="32C883DA" w14:textId="7D6443EA" w:rsidR="0078177B" w:rsidRDefault="0078177B" w:rsidP="0078177B">
            <w:pPr>
              <w:pStyle w:val="BodyText"/>
              <w:spacing w:line="360" w:lineRule="auto"/>
            </w:pPr>
            <w:r>
              <w:t>WHR</w:t>
            </w:r>
          </w:p>
        </w:tc>
        <w:tc>
          <w:tcPr>
            <w:tcW w:w="7239" w:type="dxa"/>
          </w:tcPr>
          <w:p w14:paraId="51772134" w14:textId="0A8E696A" w:rsidR="0078177B" w:rsidRDefault="0078177B" w:rsidP="0078177B">
            <w:pPr>
              <w:pStyle w:val="BodyText"/>
              <w:spacing w:line="360" w:lineRule="auto"/>
            </w:pPr>
            <w:r>
              <w:t>Waist–Hip Ratio</w:t>
            </w:r>
          </w:p>
        </w:tc>
      </w:tr>
      <w:tr w:rsidR="0078177B" w14:paraId="37955113" w14:textId="77777777" w:rsidTr="0047507A">
        <w:tc>
          <w:tcPr>
            <w:tcW w:w="1610" w:type="dxa"/>
          </w:tcPr>
          <w:p w14:paraId="7A2A1FE8" w14:textId="146EAF4C" w:rsidR="0078177B" w:rsidRDefault="0078177B" w:rsidP="0078177B">
            <w:pPr>
              <w:pStyle w:val="BodyText"/>
              <w:spacing w:line="360" w:lineRule="auto"/>
            </w:pPr>
            <w:r>
              <w:t>XGBoost</w:t>
            </w:r>
          </w:p>
        </w:tc>
        <w:tc>
          <w:tcPr>
            <w:tcW w:w="7239" w:type="dxa"/>
          </w:tcPr>
          <w:p w14:paraId="3D1707DC" w14:textId="7547BB64" w:rsidR="0078177B" w:rsidRDefault="0078177B" w:rsidP="0078177B">
            <w:pPr>
              <w:pStyle w:val="BodyText"/>
              <w:spacing w:line="360" w:lineRule="auto"/>
            </w:pPr>
            <w:r>
              <w:t>Extreme Gradient Boosting</w:t>
            </w:r>
          </w:p>
        </w:tc>
      </w:tr>
    </w:tbl>
    <w:p w14:paraId="7F8DE4BA" w14:textId="77777777" w:rsidR="00E706F9" w:rsidRDefault="00E706F9">
      <w:pPr>
        <w:pStyle w:val="BodyText"/>
        <w:ind w:left="161"/>
      </w:pPr>
    </w:p>
    <w:p w14:paraId="0FE356B2" w14:textId="77777777" w:rsidR="00B83D31" w:rsidRDefault="00B83D31" w:rsidP="00E706F9">
      <w:pPr>
        <w:tabs>
          <w:tab w:val="left" w:pos="4159"/>
        </w:tabs>
        <w:spacing w:before="99"/>
        <w:ind w:left="2689"/>
        <w:rPr>
          <w:i/>
        </w:rPr>
      </w:pPr>
    </w:p>
    <w:p w14:paraId="6FE58C34" w14:textId="77777777" w:rsidR="000A6B58" w:rsidRDefault="000A6B58" w:rsidP="00E706F9">
      <w:pPr>
        <w:pStyle w:val="BodyText"/>
        <w:rPr>
          <w:i/>
          <w:sz w:val="20"/>
        </w:rPr>
      </w:pPr>
    </w:p>
    <w:p w14:paraId="4CE884AB" w14:textId="77777777" w:rsidR="000702A8" w:rsidRDefault="000702A8" w:rsidP="00E706F9">
      <w:pPr>
        <w:pStyle w:val="BodyText"/>
        <w:rPr>
          <w:i/>
          <w:sz w:val="20"/>
        </w:rPr>
      </w:pPr>
    </w:p>
    <w:p w14:paraId="3AD15FFC" w14:textId="77777777" w:rsidR="000702A8" w:rsidRDefault="000702A8" w:rsidP="00E706F9">
      <w:pPr>
        <w:pStyle w:val="BodyText"/>
        <w:rPr>
          <w:i/>
          <w:sz w:val="20"/>
        </w:rPr>
      </w:pPr>
    </w:p>
    <w:p w14:paraId="23E89567" w14:textId="77777777" w:rsidR="000702A8" w:rsidRDefault="000702A8" w:rsidP="00E706F9">
      <w:pPr>
        <w:pStyle w:val="BodyText"/>
        <w:rPr>
          <w:i/>
          <w:sz w:val="20"/>
        </w:rPr>
      </w:pPr>
    </w:p>
    <w:p w14:paraId="38E86220" w14:textId="77777777" w:rsidR="000702A8" w:rsidRDefault="000702A8" w:rsidP="00E706F9">
      <w:pPr>
        <w:pStyle w:val="BodyText"/>
        <w:rPr>
          <w:i/>
          <w:sz w:val="20"/>
        </w:rPr>
      </w:pPr>
    </w:p>
    <w:p w14:paraId="6A0B7E76" w14:textId="77777777" w:rsidR="000702A8" w:rsidRDefault="000702A8" w:rsidP="00E706F9">
      <w:pPr>
        <w:pStyle w:val="BodyText"/>
        <w:rPr>
          <w:i/>
          <w:sz w:val="20"/>
        </w:rPr>
      </w:pPr>
    </w:p>
    <w:p w14:paraId="449FA0AF" w14:textId="77777777" w:rsidR="000702A8" w:rsidRDefault="000702A8" w:rsidP="00E706F9">
      <w:pPr>
        <w:pStyle w:val="BodyText"/>
        <w:rPr>
          <w:i/>
          <w:sz w:val="20"/>
        </w:rPr>
      </w:pPr>
    </w:p>
    <w:p w14:paraId="60E58C0C" w14:textId="77777777" w:rsidR="000702A8" w:rsidRDefault="000702A8" w:rsidP="00E706F9">
      <w:pPr>
        <w:pStyle w:val="BodyText"/>
        <w:rPr>
          <w:i/>
          <w:sz w:val="20"/>
        </w:rPr>
      </w:pPr>
    </w:p>
    <w:p w14:paraId="1F0BB465" w14:textId="77777777" w:rsidR="000702A8" w:rsidRDefault="000702A8" w:rsidP="00E706F9">
      <w:pPr>
        <w:pStyle w:val="BodyText"/>
        <w:rPr>
          <w:i/>
          <w:sz w:val="20"/>
        </w:rPr>
      </w:pPr>
    </w:p>
    <w:p w14:paraId="6B29FA30" w14:textId="77777777" w:rsidR="000702A8" w:rsidRDefault="000702A8" w:rsidP="00E706F9">
      <w:pPr>
        <w:pStyle w:val="BodyText"/>
        <w:rPr>
          <w:i/>
          <w:sz w:val="20"/>
        </w:rPr>
      </w:pPr>
    </w:p>
    <w:p w14:paraId="17B02342" w14:textId="77777777" w:rsidR="000702A8" w:rsidRDefault="000702A8" w:rsidP="00E706F9">
      <w:pPr>
        <w:pStyle w:val="BodyText"/>
        <w:rPr>
          <w:i/>
          <w:sz w:val="20"/>
        </w:rPr>
      </w:pPr>
    </w:p>
    <w:p w14:paraId="0D21A6D7" w14:textId="77777777" w:rsidR="000702A8" w:rsidRDefault="000702A8" w:rsidP="00E706F9">
      <w:pPr>
        <w:pStyle w:val="BodyText"/>
        <w:rPr>
          <w:i/>
          <w:sz w:val="20"/>
        </w:rPr>
      </w:pPr>
    </w:p>
    <w:p w14:paraId="29499888" w14:textId="77777777" w:rsidR="000702A8" w:rsidRDefault="000702A8" w:rsidP="00E706F9">
      <w:pPr>
        <w:pStyle w:val="BodyText"/>
        <w:rPr>
          <w:i/>
          <w:sz w:val="20"/>
        </w:rPr>
      </w:pPr>
    </w:p>
    <w:p w14:paraId="0A2AC93F" w14:textId="77777777" w:rsidR="000702A8" w:rsidRDefault="000702A8" w:rsidP="00E706F9">
      <w:pPr>
        <w:pStyle w:val="BodyText"/>
        <w:rPr>
          <w:i/>
          <w:sz w:val="20"/>
        </w:rPr>
      </w:pPr>
    </w:p>
    <w:p w14:paraId="463DF227" w14:textId="77777777" w:rsidR="000702A8" w:rsidRDefault="000702A8" w:rsidP="00E706F9">
      <w:pPr>
        <w:pStyle w:val="BodyText"/>
        <w:rPr>
          <w:i/>
          <w:sz w:val="20"/>
        </w:rPr>
      </w:pPr>
    </w:p>
    <w:p w14:paraId="2845E241" w14:textId="77777777" w:rsidR="000702A8" w:rsidRDefault="000702A8" w:rsidP="00E706F9">
      <w:pPr>
        <w:pStyle w:val="BodyText"/>
        <w:rPr>
          <w:i/>
          <w:sz w:val="20"/>
        </w:rPr>
      </w:pPr>
    </w:p>
    <w:p w14:paraId="1CFA946A" w14:textId="77777777" w:rsidR="000702A8" w:rsidRDefault="000702A8" w:rsidP="00E706F9">
      <w:pPr>
        <w:pStyle w:val="BodyText"/>
        <w:rPr>
          <w:i/>
          <w:sz w:val="20"/>
        </w:rPr>
      </w:pPr>
    </w:p>
    <w:p w14:paraId="639751F6" w14:textId="77777777" w:rsidR="000702A8" w:rsidRDefault="000702A8" w:rsidP="00E706F9">
      <w:pPr>
        <w:pStyle w:val="BodyText"/>
        <w:rPr>
          <w:i/>
          <w:sz w:val="20"/>
        </w:rPr>
      </w:pPr>
    </w:p>
    <w:p w14:paraId="366825BA" w14:textId="77777777" w:rsidR="000702A8" w:rsidRDefault="000702A8" w:rsidP="00E706F9">
      <w:pPr>
        <w:pStyle w:val="BodyText"/>
        <w:rPr>
          <w:i/>
          <w:sz w:val="20"/>
        </w:rPr>
      </w:pPr>
    </w:p>
    <w:p w14:paraId="38BC039B" w14:textId="77777777" w:rsidR="000702A8" w:rsidRDefault="000702A8" w:rsidP="00E706F9">
      <w:pPr>
        <w:pStyle w:val="BodyText"/>
        <w:rPr>
          <w:i/>
          <w:sz w:val="20"/>
        </w:rPr>
      </w:pPr>
    </w:p>
    <w:p w14:paraId="65AB28A0" w14:textId="77777777" w:rsidR="000702A8" w:rsidRDefault="000702A8" w:rsidP="00E706F9">
      <w:pPr>
        <w:pStyle w:val="BodyText"/>
        <w:rPr>
          <w:i/>
          <w:sz w:val="20"/>
        </w:rPr>
      </w:pPr>
    </w:p>
    <w:p w14:paraId="7AB45786" w14:textId="77777777" w:rsidR="000702A8" w:rsidRDefault="000702A8" w:rsidP="00E706F9">
      <w:pPr>
        <w:pStyle w:val="BodyText"/>
        <w:rPr>
          <w:i/>
          <w:sz w:val="20"/>
        </w:rPr>
      </w:pPr>
    </w:p>
    <w:p w14:paraId="425A95BB" w14:textId="77777777" w:rsidR="000702A8" w:rsidRDefault="000702A8" w:rsidP="00E706F9">
      <w:pPr>
        <w:pStyle w:val="BodyText"/>
        <w:rPr>
          <w:i/>
          <w:sz w:val="20"/>
        </w:rPr>
      </w:pPr>
    </w:p>
    <w:p w14:paraId="2D68C72C" w14:textId="77777777" w:rsidR="000702A8" w:rsidRDefault="000702A8" w:rsidP="00E706F9">
      <w:pPr>
        <w:pStyle w:val="BodyText"/>
        <w:rPr>
          <w:i/>
          <w:sz w:val="20"/>
        </w:rPr>
      </w:pPr>
    </w:p>
    <w:p w14:paraId="4ED5C076" w14:textId="77777777" w:rsidR="000702A8" w:rsidRDefault="000702A8" w:rsidP="00E706F9">
      <w:pPr>
        <w:pStyle w:val="BodyText"/>
        <w:rPr>
          <w:i/>
          <w:sz w:val="20"/>
        </w:rPr>
      </w:pPr>
    </w:p>
    <w:p w14:paraId="7475BD3B" w14:textId="77777777" w:rsidR="000702A8" w:rsidRDefault="000702A8" w:rsidP="00E706F9">
      <w:pPr>
        <w:pStyle w:val="BodyText"/>
        <w:rPr>
          <w:i/>
          <w:sz w:val="20"/>
        </w:rPr>
      </w:pPr>
    </w:p>
    <w:p w14:paraId="0D805B6B" w14:textId="77777777" w:rsidR="000702A8" w:rsidRDefault="000702A8" w:rsidP="00E706F9">
      <w:pPr>
        <w:pStyle w:val="BodyText"/>
        <w:rPr>
          <w:i/>
          <w:sz w:val="20"/>
        </w:rPr>
      </w:pPr>
    </w:p>
    <w:p w14:paraId="79469410" w14:textId="77777777" w:rsidR="000702A8" w:rsidRDefault="000702A8" w:rsidP="00E706F9">
      <w:pPr>
        <w:pStyle w:val="BodyText"/>
        <w:rPr>
          <w:i/>
          <w:sz w:val="20"/>
        </w:rPr>
      </w:pPr>
    </w:p>
    <w:p w14:paraId="778917DB" w14:textId="77777777" w:rsidR="000702A8" w:rsidRDefault="000702A8" w:rsidP="00E706F9">
      <w:pPr>
        <w:pStyle w:val="BodyText"/>
        <w:rPr>
          <w:i/>
          <w:sz w:val="20"/>
        </w:rPr>
      </w:pPr>
    </w:p>
    <w:p w14:paraId="00E62D01" w14:textId="77777777" w:rsidR="000702A8" w:rsidRDefault="000702A8" w:rsidP="00E706F9">
      <w:pPr>
        <w:pStyle w:val="BodyText"/>
        <w:rPr>
          <w:i/>
          <w:sz w:val="20"/>
        </w:rPr>
      </w:pPr>
    </w:p>
    <w:p w14:paraId="31EEA11D" w14:textId="77777777" w:rsidR="0047507A" w:rsidRDefault="0047507A" w:rsidP="00E706F9">
      <w:pPr>
        <w:pStyle w:val="BodyText"/>
        <w:rPr>
          <w:i/>
          <w:sz w:val="20"/>
        </w:rPr>
      </w:pPr>
    </w:p>
    <w:p w14:paraId="7C9E3773" w14:textId="77777777" w:rsidR="0047507A" w:rsidRDefault="0047507A" w:rsidP="00E706F9">
      <w:pPr>
        <w:pStyle w:val="BodyText"/>
        <w:rPr>
          <w:i/>
          <w:sz w:val="20"/>
        </w:rPr>
      </w:pPr>
    </w:p>
    <w:p w14:paraId="0BC9ED42" w14:textId="77777777" w:rsidR="000702A8" w:rsidRDefault="000702A8" w:rsidP="00E706F9">
      <w:pPr>
        <w:pStyle w:val="BodyText"/>
        <w:rPr>
          <w:i/>
          <w:sz w:val="20"/>
        </w:rPr>
      </w:pPr>
    </w:p>
    <w:p w14:paraId="77D7B600" w14:textId="77777777" w:rsidR="000702A8" w:rsidRDefault="000702A8" w:rsidP="00E706F9">
      <w:pPr>
        <w:pStyle w:val="BodyText"/>
        <w:rPr>
          <w:i/>
          <w:sz w:val="20"/>
        </w:rPr>
      </w:pPr>
    </w:p>
    <w:p w14:paraId="7EF9F489" w14:textId="77777777" w:rsidR="000702A8" w:rsidRDefault="000702A8" w:rsidP="00E706F9">
      <w:pPr>
        <w:pStyle w:val="BodyText"/>
        <w:rPr>
          <w:i/>
          <w:sz w:val="20"/>
        </w:rPr>
      </w:pPr>
    </w:p>
    <w:p w14:paraId="776370D2" w14:textId="4AEB5C6D" w:rsidR="000702A8" w:rsidRPr="000702A8" w:rsidRDefault="000702A8" w:rsidP="000702A8">
      <w:pPr>
        <w:pStyle w:val="Heading1"/>
        <w:ind w:left="0"/>
        <w:rPr>
          <w:sz w:val="34"/>
          <w:szCs w:val="34"/>
        </w:rPr>
      </w:pPr>
      <w:bookmarkStart w:id="22" w:name="_Toc151025037"/>
      <w:bookmarkStart w:id="23" w:name="_Toc235635294"/>
      <w:r>
        <w:rPr>
          <w:sz w:val="34"/>
          <w:szCs w:val="34"/>
        </w:rPr>
        <w:lastRenderedPageBreak/>
        <w:t>Abstract</w:t>
      </w:r>
      <w:bookmarkEnd w:id="22"/>
      <w:bookmarkEnd w:id="23"/>
    </w:p>
    <w:p w14:paraId="56EDD360" w14:textId="28F579DC" w:rsidR="0078500A" w:rsidRDefault="0078500A" w:rsidP="00430249">
      <w:pPr>
        <w:spacing w:line="326" w:lineRule="auto"/>
        <w:jc w:val="both"/>
        <w:rPr>
          <w:sz w:val="24"/>
          <w:szCs w:val="24"/>
        </w:rPr>
      </w:pPr>
    </w:p>
    <w:p w14:paraId="15F63E83" w14:textId="693AB860" w:rsidR="00430249" w:rsidRPr="0078177B" w:rsidRDefault="0078500A" w:rsidP="00430249">
      <w:pPr>
        <w:spacing w:line="326" w:lineRule="auto"/>
        <w:jc w:val="both"/>
        <w:rPr>
          <w:sz w:val="24"/>
          <w:szCs w:val="24"/>
        </w:rPr>
      </w:pPr>
      <w:r w:rsidRPr="00D9216D">
        <w:rPr>
          <w:sz w:val="24"/>
          <w:szCs w:val="24"/>
        </w:rPr>
        <w:t>Polycystic ovary syndrome (PCOS) affects an estimated 10–13% of women of reproductive age</w:t>
      </w:r>
      <w:r w:rsidR="006C1426">
        <w:rPr>
          <w:sz w:val="24"/>
          <w:szCs w:val="24"/>
        </w:rPr>
        <w:t xml:space="preserve"> worldwide</w:t>
      </w:r>
      <w:r w:rsidRPr="00D9216D">
        <w:rPr>
          <w:sz w:val="24"/>
          <w:szCs w:val="24"/>
        </w:rPr>
        <w:t>, making it one of the most common endocrine disorders in this population.</w:t>
      </w:r>
      <w:r w:rsidR="00D9216D">
        <w:rPr>
          <w:sz w:val="24"/>
          <w:szCs w:val="24"/>
        </w:rPr>
        <w:t xml:space="preserve"> </w:t>
      </w:r>
      <w:r w:rsidR="00D9216D" w:rsidRPr="00D9216D">
        <w:rPr>
          <w:sz w:val="24"/>
          <w:szCs w:val="24"/>
        </w:rPr>
        <w:t>PCOS affects a vast number of individuals globally,</w:t>
      </w:r>
      <w:r w:rsidR="00D9216D">
        <w:rPr>
          <w:sz w:val="24"/>
          <w:szCs w:val="24"/>
        </w:rPr>
        <w:t xml:space="preserve"> yet</w:t>
      </w:r>
      <w:r w:rsidR="00D9216D" w:rsidRPr="00D9216D">
        <w:rPr>
          <w:sz w:val="24"/>
          <w:szCs w:val="24"/>
        </w:rPr>
        <w:t xml:space="preserve"> many patients still </w:t>
      </w:r>
      <w:r w:rsidR="006C1426">
        <w:rPr>
          <w:sz w:val="24"/>
          <w:szCs w:val="24"/>
        </w:rPr>
        <w:t>remain</w:t>
      </w:r>
      <w:r w:rsidR="00D9216D" w:rsidRPr="00D9216D">
        <w:rPr>
          <w:sz w:val="24"/>
          <w:szCs w:val="24"/>
        </w:rPr>
        <w:t xml:space="preserve"> undiagnosed</w:t>
      </w:r>
      <w:r w:rsidR="006C1426">
        <w:rPr>
          <w:sz w:val="24"/>
          <w:szCs w:val="24"/>
        </w:rPr>
        <w:t>.</w:t>
      </w:r>
      <w:r w:rsidR="00D9216D" w:rsidRPr="00D9216D">
        <w:rPr>
          <w:sz w:val="24"/>
          <w:szCs w:val="24"/>
        </w:rPr>
        <w:t xml:space="preserve"> </w:t>
      </w:r>
      <w:r w:rsidR="006C1426">
        <w:rPr>
          <w:sz w:val="24"/>
          <w:szCs w:val="24"/>
        </w:rPr>
        <w:t>P</w:t>
      </w:r>
      <w:r w:rsidR="00D9216D" w:rsidRPr="00D9216D">
        <w:rPr>
          <w:sz w:val="24"/>
          <w:szCs w:val="24"/>
        </w:rPr>
        <w:t xml:space="preserve">articularly in areas </w:t>
      </w:r>
      <w:r w:rsidR="006C1426">
        <w:rPr>
          <w:sz w:val="24"/>
          <w:szCs w:val="24"/>
        </w:rPr>
        <w:t>where</w:t>
      </w:r>
      <w:r w:rsidR="00D9216D" w:rsidRPr="00D9216D">
        <w:rPr>
          <w:sz w:val="24"/>
          <w:szCs w:val="24"/>
        </w:rPr>
        <w:t xml:space="preserve"> access to specialized endocrine care</w:t>
      </w:r>
      <w:r w:rsidR="006C1426">
        <w:rPr>
          <w:sz w:val="24"/>
          <w:szCs w:val="24"/>
        </w:rPr>
        <w:t>s is limited, the rate is higher</w:t>
      </w:r>
      <w:r w:rsidR="00D9216D" w:rsidRPr="00D9216D">
        <w:rPr>
          <w:sz w:val="24"/>
          <w:szCs w:val="24"/>
        </w:rPr>
        <w:t>.</w:t>
      </w:r>
      <w:r w:rsidR="00945DCD">
        <w:rPr>
          <w:sz w:val="24"/>
          <w:szCs w:val="24"/>
        </w:rPr>
        <w:t xml:space="preserve"> M</w:t>
      </w:r>
      <w:r w:rsidR="00430249" w:rsidRPr="00436C0C">
        <w:rPr>
          <w:sz w:val="24"/>
          <w:szCs w:val="24"/>
        </w:rPr>
        <w:t>achine</w:t>
      </w:r>
      <w:r w:rsidR="00945DCD">
        <w:rPr>
          <w:sz w:val="24"/>
          <w:szCs w:val="24"/>
        </w:rPr>
        <w:t xml:space="preserve"> </w:t>
      </w:r>
      <w:r w:rsidR="00430249" w:rsidRPr="00436C0C">
        <w:rPr>
          <w:sz w:val="24"/>
          <w:szCs w:val="24"/>
        </w:rPr>
        <w:t xml:space="preserve">learning </w:t>
      </w:r>
      <w:r w:rsidR="00945DCD">
        <w:rPr>
          <w:sz w:val="24"/>
          <w:szCs w:val="24"/>
        </w:rPr>
        <w:t>algorithms</w:t>
      </w:r>
      <w:r w:rsidR="00430249" w:rsidRPr="00436C0C">
        <w:rPr>
          <w:sz w:val="24"/>
          <w:szCs w:val="24"/>
        </w:rPr>
        <w:t xml:space="preserve"> have been </w:t>
      </w:r>
      <w:r w:rsidR="00430249">
        <w:rPr>
          <w:sz w:val="24"/>
          <w:szCs w:val="24"/>
        </w:rPr>
        <w:t>heavily</w:t>
      </w:r>
      <w:r w:rsidR="00945DCD">
        <w:rPr>
          <w:sz w:val="24"/>
          <w:szCs w:val="24"/>
        </w:rPr>
        <w:t xml:space="preserve"> used</w:t>
      </w:r>
      <w:r w:rsidR="00430249" w:rsidRPr="00436C0C">
        <w:rPr>
          <w:sz w:val="24"/>
          <w:szCs w:val="24"/>
        </w:rPr>
        <w:t xml:space="preserve"> for PCOS detection</w:t>
      </w:r>
      <w:r w:rsidR="00945DCD">
        <w:rPr>
          <w:sz w:val="24"/>
          <w:szCs w:val="24"/>
        </w:rPr>
        <w:t>.</w:t>
      </w:r>
      <w:r w:rsidR="00430249" w:rsidRPr="00436C0C">
        <w:rPr>
          <w:sz w:val="24"/>
          <w:szCs w:val="24"/>
        </w:rPr>
        <w:t xml:space="preserve"> </w:t>
      </w:r>
      <w:r w:rsidR="00945DCD">
        <w:rPr>
          <w:sz w:val="24"/>
          <w:szCs w:val="24"/>
        </w:rPr>
        <w:t xml:space="preserve">But </w:t>
      </w:r>
      <w:r w:rsidR="00430249" w:rsidRPr="00436C0C">
        <w:rPr>
          <w:sz w:val="24"/>
          <w:szCs w:val="24"/>
        </w:rPr>
        <w:t xml:space="preserve">most existing approaches </w:t>
      </w:r>
      <w:r w:rsidR="00945DCD">
        <w:rPr>
          <w:sz w:val="24"/>
          <w:szCs w:val="24"/>
        </w:rPr>
        <w:t>depend</w:t>
      </w:r>
      <w:r w:rsidR="00430249">
        <w:rPr>
          <w:sz w:val="24"/>
          <w:szCs w:val="24"/>
        </w:rPr>
        <w:t xml:space="preserve"> </w:t>
      </w:r>
      <w:r w:rsidR="00430249" w:rsidRPr="00436C0C">
        <w:rPr>
          <w:sz w:val="24"/>
          <w:szCs w:val="24"/>
        </w:rPr>
        <w:t>on representing patient</w:t>
      </w:r>
      <w:r w:rsidR="00945DCD">
        <w:rPr>
          <w:sz w:val="24"/>
          <w:szCs w:val="24"/>
        </w:rPr>
        <w:t>s</w:t>
      </w:r>
      <w:r w:rsidR="00430249" w:rsidRPr="00436C0C">
        <w:rPr>
          <w:sz w:val="24"/>
          <w:szCs w:val="24"/>
        </w:rPr>
        <w:t xml:space="preserve"> as independent feature vector</w:t>
      </w:r>
      <w:r w:rsidR="00430249" w:rsidRPr="0078177B">
        <w:rPr>
          <w:sz w:val="24"/>
          <w:szCs w:val="24"/>
        </w:rPr>
        <w:t>.</w:t>
      </w:r>
      <w:r w:rsidR="00430249">
        <w:rPr>
          <w:sz w:val="24"/>
          <w:szCs w:val="24"/>
        </w:rPr>
        <w:t xml:space="preserve"> </w:t>
      </w:r>
      <w:r w:rsidR="00945DCD">
        <w:rPr>
          <w:sz w:val="24"/>
          <w:szCs w:val="24"/>
        </w:rPr>
        <w:t>A</w:t>
      </w:r>
      <w:r w:rsidR="00945DCD" w:rsidRPr="00945DCD">
        <w:rPr>
          <w:sz w:val="24"/>
          <w:szCs w:val="24"/>
        </w:rPr>
        <w:t xml:space="preserve">s a result, these models miss out on </w:t>
      </w:r>
      <w:r w:rsidR="00945DCD">
        <w:rPr>
          <w:sz w:val="24"/>
          <w:szCs w:val="24"/>
        </w:rPr>
        <w:t>valuable diagnostic information</w:t>
      </w:r>
      <w:r w:rsidR="00945DCD" w:rsidRPr="00945DCD">
        <w:rPr>
          <w:sz w:val="24"/>
          <w:szCs w:val="24"/>
        </w:rPr>
        <w:t xml:space="preserve"> provided by </w:t>
      </w:r>
      <w:r w:rsidR="00430249">
        <w:rPr>
          <w:sz w:val="24"/>
          <w:szCs w:val="24"/>
        </w:rPr>
        <w:t>the similarities and relationships among patients.</w:t>
      </w:r>
      <w:r w:rsidR="00945DCD">
        <w:rPr>
          <w:sz w:val="24"/>
          <w:szCs w:val="24"/>
        </w:rPr>
        <w:t xml:space="preserve"> </w:t>
      </w:r>
      <w:r w:rsidR="00430249" w:rsidRPr="0078177B">
        <w:rPr>
          <w:sz w:val="24"/>
          <w:szCs w:val="24"/>
        </w:rPr>
        <w:t xml:space="preserve">This </w:t>
      </w:r>
      <w:r w:rsidR="008A4591">
        <w:rPr>
          <w:sz w:val="24"/>
          <w:szCs w:val="24"/>
        </w:rPr>
        <w:t>study</w:t>
      </w:r>
      <w:r w:rsidR="00430249" w:rsidRPr="0078177B">
        <w:rPr>
          <w:sz w:val="24"/>
          <w:szCs w:val="24"/>
        </w:rPr>
        <w:t xml:space="preserve"> proposes and evaluates an alternative</w:t>
      </w:r>
      <w:r w:rsidR="00430249">
        <w:rPr>
          <w:sz w:val="24"/>
          <w:szCs w:val="24"/>
        </w:rPr>
        <w:t xml:space="preserve"> graph-based framework</w:t>
      </w:r>
      <w:r w:rsidR="00430249" w:rsidRPr="0078177B">
        <w:rPr>
          <w:sz w:val="24"/>
          <w:szCs w:val="24"/>
        </w:rPr>
        <w:t xml:space="preserve"> in which patients are represented as nodes </w:t>
      </w:r>
      <w:r w:rsidR="00430249">
        <w:rPr>
          <w:sz w:val="24"/>
          <w:szCs w:val="24"/>
        </w:rPr>
        <w:t>within</w:t>
      </w:r>
      <w:r w:rsidR="00430249" w:rsidRPr="0078177B">
        <w:rPr>
          <w:sz w:val="24"/>
          <w:szCs w:val="24"/>
        </w:rPr>
        <w:t xml:space="preserve"> a similarity graph </w:t>
      </w:r>
      <w:r w:rsidR="00430249">
        <w:rPr>
          <w:sz w:val="24"/>
          <w:szCs w:val="24"/>
        </w:rPr>
        <w:t>constructed</w:t>
      </w:r>
      <w:r w:rsidR="00430249" w:rsidRPr="0078177B">
        <w:rPr>
          <w:sz w:val="24"/>
          <w:szCs w:val="24"/>
        </w:rPr>
        <w:t xml:space="preserve"> from </w:t>
      </w:r>
      <w:r w:rsidR="00430249">
        <w:rPr>
          <w:sz w:val="24"/>
          <w:szCs w:val="24"/>
        </w:rPr>
        <w:t xml:space="preserve">routine </w:t>
      </w:r>
      <w:r w:rsidR="00430249" w:rsidRPr="0078177B">
        <w:rPr>
          <w:sz w:val="24"/>
          <w:szCs w:val="24"/>
        </w:rPr>
        <w:t>clinical data</w:t>
      </w:r>
      <w:r w:rsidR="00430249">
        <w:rPr>
          <w:sz w:val="24"/>
          <w:szCs w:val="24"/>
        </w:rPr>
        <w:t>. In</w:t>
      </w:r>
      <w:r w:rsidR="00430249" w:rsidRPr="00AB6E13">
        <w:rPr>
          <w:sz w:val="24"/>
          <w:szCs w:val="24"/>
        </w:rPr>
        <w:t xml:space="preserve"> this </w:t>
      </w:r>
      <w:r w:rsidR="00430249">
        <w:rPr>
          <w:sz w:val="24"/>
          <w:szCs w:val="24"/>
        </w:rPr>
        <w:t>approach</w:t>
      </w:r>
      <w:r w:rsidR="00430249" w:rsidRPr="00AB6E13">
        <w:rPr>
          <w:sz w:val="24"/>
          <w:szCs w:val="24"/>
        </w:rPr>
        <w:t xml:space="preserve">, the PCOS detection task is </w:t>
      </w:r>
      <w:r w:rsidR="008A4591">
        <w:rPr>
          <w:sz w:val="24"/>
          <w:szCs w:val="24"/>
        </w:rPr>
        <w:t>reformed</w:t>
      </w:r>
      <w:r w:rsidR="00430249" w:rsidRPr="00AB6E13">
        <w:rPr>
          <w:sz w:val="24"/>
          <w:szCs w:val="24"/>
        </w:rPr>
        <w:t xml:space="preserve"> as a node classification problem, enabling the model to </w:t>
      </w:r>
      <w:r w:rsidR="008A4591">
        <w:rPr>
          <w:sz w:val="24"/>
          <w:szCs w:val="24"/>
        </w:rPr>
        <w:t>take advantage of</w:t>
      </w:r>
      <w:r w:rsidR="00430249" w:rsidRPr="00AB6E13">
        <w:rPr>
          <w:sz w:val="24"/>
          <w:szCs w:val="24"/>
        </w:rPr>
        <w:t xml:space="preserve"> inter-patient relationships during prediction.</w:t>
      </w:r>
      <w:r w:rsidR="00945DCD">
        <w:rPr>
          <w:sz w:val="24"/>
          <w:szCs w:val="24"/>
        </w:rPr>
        <w:t xml:space="preserve"> </w:t>
      </w:r>
      <w:r w:rsidR="00430249" w:rsidRPr="006C0D4F">
        <w:rPr>
          <w:sz w:val="24"/>
          <w:szCs w:val="24"/>
        </w:rPr>
        <w:t>The proposed framework was evaluated using a cohort of 541 patients characterized by 48 routinely collected clinical, biochemical, anthropometric, and ultrasound features</w:t>
      </w:r>
      <w:r w:rsidR="00430249" w:rsidRPr="0078177B">
        <w:rPr>
          <w:sz w:val="24"/>
          <w:szCs w:val="24"/>
        </w:rPr>
        <w:t>. Each patient was connected to her ten nearest neighbors by cosine similarity</w:t>
      </w:r>
      <w:r w:rsidR="00430249">
        <w:rPr>
          <w:sz w:val="24"/>
          <w:szCs w:val="24"/>
        </w:rPr>
        <w:t xml:space="preserve"> and </w:t>
      </w:r>
      <w:r w:rsidR="00430249" w:rsidRPr="0078177B">
        <w:rPr>
          <w:sz w:val="24"/>
          <w:szCs w:val="24"/>
        </w:rPr>
        <w:t>represented by her standardized clinical vector concatenated with a 64-dimensional structural embedding learned from random walks over the graph. Five message-passing</w:t>
      </w:r>
      <w:r w:rsidR="00430249">
        <w:rPr>
          <w:sz w:val="24"/>
          <w:szCs w:val="24"/>
        </w:rPr>
        <w:t xml:space="preserve"> graph neural</w:t>
      </w:r>
      <w:r w:rsidR="00430249" w:rsidRPr="0078177B">
        <w:rPr>
          <w:sz w:val="24"/>
          <w:szCs w:val="24"/>
        </w:rPr>
        <w:t xml:space="preserve"> architectures were benchmarked under an identical pipeline</w:t>
      </w:r>
      <w:r w:rsidR="008A4591">
        <w:rPr>
          <w:sz w:val="24"/>
          <w:szCs w:val="24"/>
        </w:rPr>
        <w:t>. They are</w:t>
      </w:r>
      <w:r w:rsidR="00430249">
        <w:rPr>
          <w:sz w:val="24"/>
          <w:szCs w:val="24"/>
        </w:rPr>
        <w:t xml:space="preserve"> </w:t>
      </w:r>
      <w:r w:rsidR="00430249" w:rsidRPr="0078177B">
        <w:rPr>
          <w:sz w:val="24"/>
          <w:szCs w:val="24"/>
        </w:rPr>
        <w:t>Graph Convolutional Network</w:t>
      </w:r>
      <w:r w:rsidR="00430249">
        <w:rPr>
          <w:sz w:val="24"/>
          <w:szCs w:val="24"/>
        </w:rPr>
        <w:t xml:space="preserve"> (GCN)</w:t>
      </w:r>
      <w:r w:rsidR="00430249" w:rsidRPr="0078177B">
        <w:rPr>
          <w:sz w:val="24"/>
          <w:szCs w:val="24"/>
        </w:rPr>
        <w:t>, Graph Attention Network</w:t>
      </w:r>
      <w:r w:rsidR="00430249">
        <w:rPr>
          <w:sz w:val="24"/>
          <w:szCs w:val="24"/>
        </w:rPr>
        <w:t xml:space="preserve"> (GA</w:t>
      </w:r>
      <w:r w:rsidR="00F123A9">
        <w:rPr>
          <w:sz w:val="24"/>
          <w:szCs w:val="24"/>
        </w:rPr>
        <w:t>T</w:t>
      </w:r>
      <w:r w:rsidR="00430249">
        <w:rPr>
          <w:sz w:val="24"/>
          <w:szCs w:val="24"/>
        </w:rPr>
        <w:t>)</w:t>
      </w:r>
      <w:r w:rsidR="00430249" w:rsidRPr="0078177B">
        <w:rPr>
          <w:sz w:val="24"/>
          <w:szCs w:val="24"/>
        </w:rPr>
        <w:t>, GraphSAGE, the Message-Passing Neural Network</w:t>
      </w:r>
      <w:r w:rsidR="00430249">
        <w:rPr>
          <w:sz w:val="24"/>
          <w:szCs w:val="24"/>
        </w:rPr>
        <w:t xml:space="preserve"> (MPNN)</w:t>
      </w:r>
      <w:r w:rsidR="00430249" w:rsidRPr="0078177B">
        <w:rPr>
          <w:sz w:val="24"/>
          <w:szCs w:val="24"/>
        </w:rPr>
        <w:t xml:space="preserve"> and Graph Isomorphism Network</w:t>
      </w:r>
      <w:r w:rsidR="00430249">
        <w:rPr>
          <w:sz w:val="24"/>
          <w:szCs w:val="24"/>
        </w:rPr>
        <w:t xml:space="preserve"> (GIN).</w:t>
      </w:r>
      <w:r w:rsidR="00430249" w:rsidRPr="00BD0C93">
        <w:t xml:space="preserve"> </w:t>
      </w:r>
      <w:r w:rsidR="00430249" w:rsidRPr="00BD0C93">
        <w:rPr>
          <w:sz w:val="24"/>
          <w:szCs w:val="24"/>
        </w:rPr>
        <w:t xml:space="preserve">To ensure an unbiased evaluation, a test set </w:t>
      </w:r>
      <w:r w:rsidR="00430249">
        <w:rPr>
          <w:sz w:val="24"/>
          <w:szCs w:val="24"/>
        </w:rPr>
        <w:t xml:space="preserve">consisting of </w:t>
      </w:r>
      <w:r w:rsidR="00430249" w:rsidRPr="00BD0C93">
        <w:rPr>
          <w:sz w:val="24"/>
          <w:szCs w:val="24"/>
        </w:rPr>
        <w:t xml:space="preserve"> 109 patients was reserved </w:t>
      </w:r>
      <w:r w:rsidR="008A4591">
        <w:rPr>
          <w:sz w:val="24"/>
          <w:szCs w:val="24"/>
        </w:rPr>
        <w:t>before starting</w:t>
      </w:r>
      <w:r w:rsidR="00430249" w:rsidRPr="00BD0C93">
        <w:rPr>
          <w:sz w:val="24"/>
          <w:szCs w:val="24"/>
        </w:rPr>
        <w:t xml:space="preserve"> model development and remained untouched until the final assessment of each configuration. Furthermore, every data-dependent component</w:t>
      </w:r>
      <w:r w:rsidR="00430249">
        <w:rPr>
          <w:sz w:val="24"/>
          <w:szCs w:val="24"/>
        </w:rPr>
        <w:t xml:space="preserve">, </w:t>
      </w:r>
      <w:r w:rsidR="00430249" w:rsidRPr="00BD0C93">
        <w:rPr>
          <w:sz w:val="24"/>
          <w:szCs w:val="24"/>
        </w:rPr>
        <w:t>including feature scaling, graph construction, structural embedding generation, synthetic minority oversampling</w:t>
      </w:r>
      <w:r w:rsidR="00430249">
        <w:rPr>
          <w:sz w:val="24"/>
          <w:szCs w:val="24"/>
        </w:rPr>
        <w:t xml:space="preserve"> (SMOTE)</w:t>
      </w:r>
      <w:r w:rsidR="00430249" w:rsidRPr="00BD0C93">
        <w:rPr>
          <w:sz w:val="24"/>
          <w:szCs w:val="24"/>
        </w:rPr>
        <w:t>, feature selection, and hyperparameter optimization</w:t>
      </w:r>
      <w:r w:rsidR="00430249">
        <w:rPr>
          <w:sz w:val="24"/>
          <w:szCs w:val="24"/>
        </w:rPr>
        <w:t xml:space="preserve"> </w:t>
      </w:r>
      <w:r w:rsidR="00430249" w:rsidRPr="00BD0C93">
        <w:rPr>
          <w:sz w:val="24"/>
          <w:szCs w:val="24"/>
        </w:rPr>
        <w:t xml:space="preserve">was derived </w:t>
      </w:r>
      <w:r w:rsidR="008A4591">
        <w:rPr>
          <w:sz w:val="24"/>
          <w:szCs w:val="24"/>
        </w:rPr>
        <w:t>only</w:t>
      </w:r>
      <w:r w:rsidR="00430249" w:rsidRPr="00BD0C93">
        <w:rPr>
          <w:sz w:val="24"/>
          <w:szCs w:val="24"/>
        </w:rPr>
        <w:t xml:space="preserve"> from the training data and reconstructed independently within each cross-validation fold to eliminate information leakage.</w:t>
      </w:r>
      <w:r w:rsidR="00430249" w:rsidRPr="0078177B">
        <w:rPr>
          <w:sz w:val="24"/>
          <w:szCs w:val="24"/>
        </w:rPr>
        <w:t xml:space="preserve"> </w:t>
      </w:r>
      <w:r w:rsidR="00430249" w:rsidRPr="00BD0C93">
        <w:rPr>
          <w:sz w:val="24"/>
          <w:szCs w:val="24"/>
        </w:rPr>
        <w:t>Finally, statistical significance tests were performed using paired comparisons to validate the observed differences among competing models.</w:t>
      </w:r>
      <w:r w:rsidR="00430249">
        <w:rPr>
          <w:sz w:val="24"/>
          <w:szCs w:val="24"/>
        </w:rPr>
        <w:t xml:space="preserve"> Among the evaluated models, </w:t>
      </w:r>
      <w:r w:rsidR="00430249" w:rsidRPr="0078177B">
        <w:rPr>
          <w:sz w:val="24"/>
          <w:szCs w:val="24"/>
        </w:rPr>
        <w:t xml:space="preserve">GraphSAGE achieved the </w:t>
      </w:r>
      <w:r w:rsidR="00430249">
        <w:rPr>
          <w:sz w:val="24"/>
          <w:szCs w:val="24"/>
        </w:rPr>
        <w:t>best overall</w:t>
      </w:r>
      <w:r w:rsidR="00430249" w:rsidRPr="0078177B">
        <w:rPr>
          <w:sz w:val="24"/>
          <w:szCs w:val="24"/>
        </w:rPr>
        <w:t xml:space="preserve"> performance on the sealed test, with a Matthews correlation coefficient </w:t>
      </w:r>
      <w:r w:rsidR="00430249">
        <w:rPr>
          <w:sz w:val="24"/>
          <w:szCs w:val="24"/>
        </w:rPr>
        <w:t xml:space="preserve">(MCC) </w:t>
      </w:r>
      <w:r w:rsidR="00430249" w:rsidRPr="0078177B">
        <w:rPr>
          <w:sz w:val="24"/>
          <w:szCs w:val="24"/>
        </w:rPr>
        <w:t>of 0.8110, an AUROC of 0.9486 and an accuracy of 0.9174</w:t>
      </w:r>
      <w:r w:rsidR="00430249">
        <w:rPr>
          <w:sz w:val="24"/>
          <w:szCs w:val="24"/>
        </w:rPr>
        <w:t xml:space="preserve"> or 91.74%. The model correctly </w:t>
      </w:r>
      <w:r w:rsidR="00430249" w:rsidRPr="0078177B">
        <w:rPr>
          <w:sz w:val="24"/>
          <w:szCs w:val="24"/>
        </w:rPr>
        <w:t>identif</w:t>
      </w:r>
      <w:r w:rsidR="00430249">
        <w:rPr>
          <w:sz w:val="24"/>
          <w:szCs w:val="24"/>
        </w:rPr>
        <w:t>ied</w:t>
      </w:r>
      <w:r w:rsidR="00430249" w:rsidRPr="0078177B">
        <w:rPr>
          <w:sz w:val="24"/>
          <w:szCs w:val="24"/>
        </w:rPr>
        <w:t xml:space="preserve"> 30 of 36 PCOS-positive patients with 3 false</w:t>
      </w:r>
      <w:r w:rsidR="00430249">
        <w:rPr>
          <w:sz w:val="24"/>
          <w:szCs w:val="24"/>
        </w:rPr>
        <w:t>-</w:t>
      </w:r>
      <w:r w:rsidR="00430249" w:rsidRPr="0078177B">
        <w:rPr>
          <w:sz w:val="24"/>
          <w:szCs w:val="24"/>
        </w:rPr>
        <w:t>positives. It significantly outperformed the Graph Isomorphism Network</w:t>
      </w:r>
      <w:r w:rsidR="00430249">
        <w:rPr>
          <w:sz w:val="24"/>
          <w:szCs w:val="24"/>
        </w:rPr>
        <w:t xml:space="preserve"> (GIN)</w:t>
      </w:r>
      <w:r w:rsidR="00430249" w:rsidRPr="0078177B">
        <w:rPr>
          <w:sz w:val="24"/>
          <w:szCs w:val="24"/>
        </w:rPr>
        <w:t xml:space="preserve"> but was not statistically separable from the remaining three architectures.</w:t>
      </w:r>
      <w:r w:rsidR="00430249">
        <w:rPr>
          <w:sz w:val="24"/>
          <w:szCs w:val="24"/>
        </w:rPr>
        <w:t xml:space="preserve"> Feature selection based on</w:t>
      </w:r>
      <w:r w:rsidR="00430249" w:rsidRPr="0078177B">
        <w:rPr>
          <w:sz w:val="24"/>
          <w:szCs w:val="24"/>
        </w:rPr>
        <w:t xml:space="preserve"> </w:t>
      </w:r>
      <w:r w:rsidR="00430249">
        <w:rPr>
          <w:sz w:val="24"/>
          <w:szCs w:val="24"/>
        </w:rPr>
        <w:t>m</w:t>
      </w:r>
      <w:r w:rsidR="00430249" w:rsidRPr="0078177B">
        <w:rPr>
          <w:sz w:val="24"/>
          <w:szCs w:val="24"/>
        </w:rPr>
        <w:t>utual</w:t>
      </w:r>
      <w:r w:rsidR="00430249">
        <w:rPr>
          <w:sz w:val="24"/>
          <w:szCs w:val="24"/>
        </w:rPr>
        <w:t xml:space="preserve"> </w:t>
      </w:r>
      <w:r w:rsidR="00430249" w:rsidRPr="0078177B">
        <w:rPr>
          <w:sz w:val="24"/>
          <w:szCs w:val="24"/>
        </w:rPr>
        <w:t>information</w:t>
      </w:r>
      <w:r w:rsidR="00430249">
        <w:rPr>
          <w:sz w:val="24"/>
          <w:szCs w:val="24"/>
        </w:rPr>
        <w:t xml:space="preserve"> (MI)</w:t>
      </w:r>
      <w:r w:rsidR="00430249" w:rsidRPr="0078177B">
        <w:rPr>
          <w:sz w:val="24"/>
          <w:szCs w:val="24"/>
        </w:rPr>
        <w:t xml:space="preserve"> reproduced the full-feature result using 20 of 48 predictors</w:t>
      </w:r>
      <w:r w:rsidR="00430249">
        <w:rPr>
          <w:sz w:val="24"/>
          <w:szCs w:val="24"/>
        </w:rPr>
        <w:t>. There was</w:t>
      </w:r>
      <w:r w:rsidR="00430249" w:rsidRPr="0078177B">
        <w:rPr>
          <w:sz w:val="24"/>
          <w:szCs w:val="24"/>
        </w:rPr>
        <w:t xml:space="preserve"> a parsimony gain rather than a performance gain</w:t>
      </w:r>
      <w:r w:rsidR="00430249">
        <w:rPr>
          <w:sz w:val="24"/>
          <w:szCs w:val="24"/>
        </w:rPr>
        <w:t>,</w:t>
      </w:r>
      <w:r w:rsidR="00430249" w:rsidRPr="0078177B">
        <w:rPr>
          <w:sz w:val="24"/>
          <w:szCs w:val="24"/>
        </w:rPr>
        <w:t xml:space="preserve"> and hyperparameter optimization failed to improve upon default settings. </w:t>
      </w:r>
      <w:r w:rsidR="00430249" w:rsidRPr="005E3501">
        <w:rPr>
          <w:sz w:val="24"/>
          <w:szCs w:val="24"/>
        </w:rPr>
        <w:t xml:space="preserve">When evaluated on the same test partition, the proposed framework achieved performance comparable to that of </w:t>
      </w:r>
      <w:r w:rsidR="00430249" w:rsidRPr="005E3501">
        <w:rPr>
          <w:sz w:val="24"/>
          <w:szCs w:val="24"/>
        </w:rPr>
        <w:lastRenderedPageBreak/>
        <w:t xml:space="preserve">established tabular machine-learning models, including Random Forest, Logistic Regression, and Gradient Boosting. </w:t>
      </w:r>
      <w:r w:rsidR="00430249" w:rsidRPr="0078177B">
        <w:rPr>
          <w:sz w:val="24"/>
          <w:szCs w:val="24"/>
        </w:rPr>
        <w:t>These findings support three</w:t>
      </w:r>
      <w:r w:rsidR="00430249">
        <w:rPr>
          <w:sz w:val="24"/>
          <w:szCs w:val="24"/>
        </w:rPr>
        <w:t xml:space="preserve"> main</w:t>
      </w:r>
      <w:r w:rsidR="00430249" w:rsidRPr="0078177B">
        <w:rPr>
          <w:sz w:val="24"/>
          <w:szCs w:val="24"/>
        </w:rPr>
        <w:t xml:space="preserve"> conclusions. Clinically, PCOS can be </w:t>
      </w:r>
      <w:r w:rsidR="00430249">
        <w:rPr>
          <w:sz w:val="24"/>
          <w:szCs w:val="24"/>
        </w:rPr>
        <w:t>identified with</w:t>
      </w:r>
      <w:r w:rsidR="00430249" w:rsidRPr="0078177B">
        <w:rPr>
          <w:sz w:val="24"/>
          <w:szCs w:val="24"/>
        </w:rPr>
        <w:t xml:space="preserve"> useful discrimination from markers obtain</w:t>
      </w:r>
      <w:r w:rsidR="00430249">
        <w:rPr>
          <w:sz w:val="24"/>
          <w:szCs w:val="24"/>
        </w:rPr>
        <w:t xml:space="preserve">ed during </w:t>
      </w:r>
      <w:r w:rsidR="00430249" w:rsidRPr="0078177B">
        <w:rPr>
          <w:sz w:val="24"/>
          <w:szCs w:val="24"/>
        </w:rPr>
        <w:t xml:space="preserve">a routine gynecological </w:t>
      </w:r>
      <w:r w:rsidR="00430249">
        <w:rPr>
          <w:sz w:val="24"/>
          <w:szCs w:val="24"/>
        </w:rPr>
        <w:t>examination</w:t>
      </w:r>
      <w:r w:rsidR="00430249" w:rsidRPr="0078177B">
        <w:rPr>
          <w:sz w:val="24"/>
          <w:szCs w:val="24"/>
        </w:rPr>
        <w:t xml:space="preserve">, without </w:t>
      </w:r>
      <w:r w:rsidR="00430249">
        <w:rPr>
          <w:sz w:val="24"/>
          <w:szCs w:val="24"/>
        </w:rPr>
        <w:t xml:space="preserve">relying on </w:t>
      </w:r>
      <w:r w:rsidR="00430249" w:rsidRPr="0078177B">
        <w:rPr>
          <w:sz w:val="24"/>
          <w:szCs w:val="24"/>
        </w:rPr>
        <w:t xml:space="preserve">specialized assays whose </w:t>
      </w:r>
      <w:r w:rsidR="00430249">
        <w:rPr>
          <w:sz w:val="24"/>
          <w:szCs w:val="24"/>
        </w:rPr>
        <w:t>limited availability often</w:t>
      </w:r>
      <w:r w:rsidR="00430249" w:rsidRPr="0078177B">
        <w:rPr>
          <w:sz w:val="24"/>
          <w:szCs w:val="24"/>
        </w:rPr>
        <w:t xml:space="preserve"> delay diagnosis in resource-constrained </w:t>
      </w:r>
      <w:r w:rsidR="00430249">
        <w:rPr>
          <w:sz w:val="24"/>
          <w:szCs w:val="24"/>
        </w:rPr>
        <w:t xml:space="preserve">environments. Moreover, </w:t>
      </w:r>
      <w:r w:rsidR="00430249" w:rsidRPr="0078177B">
        <w:rPr>
          <w:sz w:val="24"/>
          <w:szCs w:val="24"/>
        </w:rPr>
        <w:t xml:space="preserve">the required </w:t>
      </w:r>
      <w:r w:rsidR="00430249">
        <w:rPr>
          <w:sz w:val="24"/>
          <w:szCs w:val="24"/>
        </w:rPr>
        <w:t>feature set</w:t>
      </w:r>
      <w:r w:rsidR="00430249" w:rsidRPr="0078177B">
        <w:rPr>
          <w:sz w:val="24"/>
          <w:szCs w:val="24"/>
        </w:rPr>
        <w:t xml:space="preserve"> can be reduced from 48 measurements to 20 without</w:t>
      </w:r>
      <w:r w:rsidR="00430249">
        <w:rPr>
          <w:sz w:val="24"/>
          <w:szCs w:val="24"/>
        </w:rPr>
        <w:t xml:space="preserve"> any</w:t>
      </w:r>
      <w:r w:rsidR="00430249" w:rsidRPr="0078177B">
        <w:rPr>
          <w:sz w:val="24"/>
          <w:szCs w:val="24"/>
        </w:rPr>
        <w:t xml:space="preserve"> measurable loss. Methodologically, the leakage-controlled</w:t>
      </w:r>
      <w:r w:rsidR="00430249">
        <w:rPr>
          <w:sz w:val="24"/>
          <w:szCs w:val="24"/>
        </w:rPr>
        <w:t xml:space="preserve"> evaluation</w:t>
      </w:r>
      <w:r w:rsidR="00430249" w:rsidRPr="0078177B">
        <w:rPr>
          <w:sz w:val="24"/>
          <w:szCs w:val="24"/>
        </w:rPr>
        <w:t xml:space="preserve"> protocol demonstrates that</w:t>
      </w:r>
      <w:r w:rsidR="00430249">
        <w:rPr>
          <w:sz w:val="24"/>
          <w:szCs w:val="24"/>
        </w:rPr>
        <w:t xml:space="preserve"> the</w:t>
      </w:r>
      <w:r w:rsidR="00430249" w:rsidRPr="0078177B">
        <w:rPr>
          <w:sz w:val="24"/>
          <w:szCs w:val="24"/>
        </w:rPr>
        <w:t xml:space="preserve"> </w:t>
      </w:r>
      <w:r w:rsidR="00430249">
        <w:rPr>
          <w:sz w:val="24"/>
          <w:szCs w:val="24"/>
        </w:rPr>
        <w:t>benefits</w:t>
      </w:r>
      <w:r w:rsidR="00430249" w:rsidRPr="0078177B">
        <w:rPr>
          <w:sz w:val="24"/>
          <w:szCs w:val="24"/>
        </w:rPr>
        <w:t xml:space="preserve"> from </w:t>
      </w:r>
      <w:r w:rsidR="00430249">
        <w:rPr>
          <w:sz w:val="24"/>
          <w:szCs w:val="24"/>
        </w:rPr>
        <w:t xml:space="preserve">the </w:t>
      </w:r>
      <w:r w:rsidR="00430249" w:rsidRPr="0078177B">
        <w:rPr>
          <w:sz w:val="24"/>
          <w:szCs w:val="24"/>
        </w:rPr>
        <w:t xml:space="preserve">feature selection and hyperparameter optimization do not </w:t>
      </w:r>
      <w:r w:rsidR="00430249">
        <w:rPr>
          <w:sz w:val="24"/>
          <w:szCs w:val="24"/>
        </w:rPr>
        <w:t>persist when assessed on previously</w:t>
      </w:r>
      <w:r w:rsidR="00430249" w:rsidRPr="0078177B">
        <w:rPr>
          <w:sz w:val="24"/>
          <w:szCs w:val="24"/>
        </w:rPr>
        <w:t xml:space="preserve"> unseen patients</w:t>
      </w:r>
      <w:r w:rsidR="00430249">
        <w:rPr>
          <w:sz w:val="24"/>
          <w:szCs w:val="24"/>
        </w:rPr>
        <w:t xml:space="preserve">. This </w:t>
      </w:r>
      <w:r w:rsidR="00430249" w:rsidRPr="0078177B">
        <w:rPr>
          <w:sz w:val="24"/>
          <w:szCs w:val="24"/>
        </w:rPr>
        <w:t>indicat</w:t>
      </w:r>
      <w:r w:rsidR="00430249">
        <w:rPr>
          <w:sz w:val="24"/>
          <w:szCs w:val="24"/>
        </w:rPr>
        <w:t>es</w:t>
      </w:r>
      <w:r w:rsidR="00430249" w:rsidRPr="0078177B">
        <w:rPr>
          <w:sz w:val="24"/>
          <w:szCs w:val="24"/>
        </w:rPr>
        <w:t xml:space="preserve"> that performance derives </w:t>
      </w:r>
      <w:r w:rsidR="00430249">
        <w:rPr>
          <w:sz w:val="24"/>
          <w:szCs w:val="24"/>
        </w:rPr>
        <w:t xml:space="preserve">by </w:t>
      </w:r>
      <w:r w:rsidR="00430249" w:rsidRPr="0078177B">
        <w:rPr>
          <w:sz w:val="24"/>
          <w:szCs w:val="24"/>
        </w:rPr>
        <w:t>the</w:t>
      </w:r>
      <w:r w:rsidR="00430249">
        <w:rPr>
          <w:sz w:val="24"/>
          <w:szCs w:val="24"/>
        </w:rPr>
        <w:t xml:space="preserve"> data</w:t>
      </w:r>
      <w:r w:rsidR="00430249" w:rsidRPr="0078177B">
        <w:rPr>
          <w:sz w:val="24"/>
          <w:szCs w:val="24"/>
        </w:rPr>
        <w:t xml:space="preserve"> representation and the</w:t>
      </w:r>
      <w:r w:rsidR="00430249">
        <w:rPr>
          <w:sz w:val="24"/>
          <w:szCs w:val="24"/>
        </w:rPr>
        <w:t xml:space="preserve"> evaluation</w:t>
      </w:r>
      <w:r w:rsidR="00430249" w:rsidRPr="0078177B">
        <w:rPr>
          <w:sz w:val="24"/>
          <w:szCs w:val="24"/>
        </w:rPr>
        <w:t xml:space="preserve"> protocol rather than from tuning. Finally, the study </w:t>
      </w:r>
      <w:r w:rsidR="00430249">
        <w:rPr>
          <w:sz w:val="24"/>
          <w:szCs w:val="24"/>
        </w:rPr>
        <w:t>highlights</w:t>
      </w:r>
      <w:r w:rsidR="00430249" w:rsidRPr="0078177B">
        <w:rPr>
          <w:sz w:val="24"/>
          <w:szCs w:val="24"/>
        </w:rPr>
        <w:t xml:space="preserve"> the evidential limit</w:t>
      </w:r>
      <w:r w:rsidR="00430249">
        <w:rPr>
          <w:sz w:val="24"/>
          <w:szCs w:val="24"/>
        </w:rPr>
        <w:t>ations</w:t>
      </w:r>
      <w:r w:rsidR="00430249" w:rsidRPr="0078177B">
        <w:rPr>
          <w:sz w:val="24"/>
          <w:szCs w:val="24"/>
        </w:rPr>
        <w:t xml:space="preserve"> of a cohort of this size</w:t>
      </w:r>
      <w:r w:rsidR="00430249">
        <w:rPr>
          <w:sz w:val="24"/>
          <w:szCs w:val="24"/>
        </w:rPr>
        <w:t>. It can be seen that</w:t>
      </w:r>
      <w:r w:rsidR="00430249" w:rsidRPr="0078177B">
        <w:rPr>
          <w:sz w:val="24"/>
          <w:szCs w:val="24"/>
        </w:rPr>
        <w:t xml:space="preserve"> a difference of 0.12 in Matthew’s correlation </w:t>
      </w:r>
      <w:r w:rsidR="00430249">
        <w:rPr>
          <w:sz w:val="24"/>
          <w:szCs w:val="24"/>
        </w:rPr>
        <w:t>coefficient (MCC)</w:t>
      </w:r>
      <w:r w:rsidR="00430249" w:rsidRPr="0078177B">
        <w:rPr>
          <w:sz w:val="24"/>
          <w:szCs w:val="24"/>
        </w:rPr>
        <w:t xml:space="preserve"> between two architectures could not be distinguished from sampling </w:t>
      </w:r>
      <w:r w:rsidR="00430249">
        <w:rPr>
          <w:sz w:val="24"/>
          <w:szCs w:val="24"/>
        </w:rPr>
        <w:t>variability in a test set of</w:t>
      </w:r>
      <w:r w:rsidR="00430249" w:rsidRPr="0078177B">
        <w:rPr>
          <w:sz w:val="24"/>
          <w:szCs w:val="24"/>
        </w:rPr>
        <w:t xml:space="preserve"> 109 patients, establishing </w:t>
      </w:r>
      <w:r w:rsidR="00430249">
        <w:rPr>
          <w:sz w:val="24"/>
          <w:szCs w:val="24"/>
        </w:rPr>
        <w:t xml:space="preserve">that </w:t>
      </w:r>
      <w:r w:rsidR="00430249" w:rsidRPr="007C684B">
        <w:rPr>
          <w:sz w:val="24"/>
          <w:szCs w:val="24"/>
        </w:rPr>
        <w:t>performance improvements reported on similarly sized cohorts should be interpreted with caution.</w:t>
      </w:r>
    </w:p>
    <w:p w14:paraId="0CFFA16C" w14:textId="77777777" w:rsidR="00F67DCD" w:rsidRDefault="00F67DCD" w:rsidP="000702A8">
      <w:pPr>
        <w:spacing w:line="326" w:lineRule="auto"/>
        <w:jc w:val="both"/>
      </w:pPr>
    </w:p>
    <w:p w14:paraId="02B0F1A4" w14:textId="041685CA" w:rsidR="000702A8" w:rsidRPr="000702A8" w:rsidRDefault="000702A8" w:rsidP="000702A8">
      <w:pPr>
        <w:pStyle w:val="Heading1"/>
        <w:ind w:left="0"/>
        <w:rPr>
          <w:sz w:val="34"/>
          <w:szCs w:val="34"/>
        </w:rPr>
      </w:pPr>
      <w:bookmarkStart w:id="24" w:name="_Toc151025038"/>
      <w:bookmarkStart w:id="25" w:name="_Toc235635295"/>
      <w:r>
        <w:rPr>
          <w:sz w:val="34"/>
          <w:szCs w:val="34"/>
        </w:rPr>
        <w:t>Keywords</w:t>
      </w:r>
      <w:bookmarkEnd w:id="24"/>
      <w:bookmarkEnd w:id="25"/>
    </w:p>
    <w:p w14:paraId="23D18076" w14:textId="081074D8" w:rsidR="0078177B" w:rsidRPr="0078177B" w:rsidRDefault="0078177B" w:rsidP="0078177B">
      <w:pPr>
        <w:pStyle w:val="BodyText"/>
        <w:spacing w:before="315" w:line="326" w:lineRule="auto"/>
        <w:jc w:val="both"/>
      </w:pPr>
      <w:r>
        <w:t>p</w:t>
      </w:r>
      <w:r w:rsidRPr="0078177B">
        <w:t xml:space="preserve">olycystic ovary syndrome; graph neural network; patient-similarity graph; </w:t>
      </w:r>
      <w:r>
        <w:t>g</w:t>
      </w:r>
      <w:r w:rsidRPr="0078177B">
        <w:t>raph</w:t>
      </w:r>
      <w:r>
        <w:t>sage</w:t>
      </w:r>
      <w:r w:rsidRPr="0078177B">
        <w:t>; clinical decision support; tabular data; node classification; feature selection; sealed-test evaluation; medical machine learning</w:t>
      </w:r>
    </w:p>
    <w:p w14:paraId="0BF5CE7F" w14:textId="373A0676" w:rsidR="000702A8" w:rsidRDefault="000702A8" w:rsidP="000702A8">
      <w:pPr>
        <w:pStyle w:val="BodyText"/>
        <w:spacing w:before="315" w:line="326" w:lineRule="auto"/>
      </w:pPr>
    </w:p>
    <w:p w14:paraId="6FFF926F" w14:textId="77777777" w:rsidR="000702A8" w:rsidRDefault="000702A8" w:rsidP="000702A8">
      <w:pPr>
        <w:pStyle w:val="BodyText"/>
        <w:rPr>
          <w:sz w:val="20"/>
        </w:rPr>
      </w:pPr>
    </w:p>
    <w:p w14:paraId="645EF152" w14:textId="77777777" w:rsidR="000702A8" w:rsidRDefault="000702A8" w:rsidP="00E706F9">
      <w:pPr>
        <w:pStyle w:val="BodyText"/>
        <w:rPr>
          <w:i/>
          <w:sz w:val="20"/>
        </w:rPr>
      </w:pPr>
    </w:p>
    <w:p w14:paraId="68F8A838" w14:textId="77777777" w:rsidR="000702A8" w:rsidRDefault="000702A8" w:rsidP="00E706F9">
      <w:pPr>
        <w:pStyle w:val="BodyText"/>
        <w:rPr>
          <w:i/>
          <w:sz w:val="20"/>
        </w:rPr>
      </w:pPr>
    </w:p>
    <w:p w14:paraId="7539D195" w14:textId="77777777" w:rsidR="000702A8" w:rsidRDefault="000702A8" w:rsidP="00E706F9">
      <w:pPr>
        <w:pStyle w:val="BodyText"/>
        <w:rPr>
          <w:i/>
          <w:sz w:val="20"/>
        </w:rPr>
      </w:pPr>
    </w:p>
    <w:p w14:paraId="38D5BF48" w14:textId="5FFD29B0" w:rsidR="000A6B58" w:rsidRDefault="000A6B58" w:rsidP="009440CD">
      <w:pPr>
        <w:pStyle w:val="BodyText"/>
        <w:spacing w:before="2"/>
        <w:rPr>
          <w:i/>
          <w:sz w:val="20"/>
        </w:rPr>
      </w:pPr>
    </w:p>
    <w:p w14:paraId="7B180D96" w14:textId="77777777" w:rsidR="000A6B58" w:rsidRDefault="000A6B58">
      <w:pPr>
        <w:pStyle w:val="BodyText"/>
        <w:rPr>
          <w:i/>
          <w:sz w:val="20"/>
        </w:rPr>
      </w:pPr>
    </w:p>
    <w:p w14:paraId="6A455A34" w14:textId="77777777" w:rsidR="000A6B58" w:rsidRDefault="000A6B58">
      <w:pPr>
        <w:pStyle w:val="BodyText"/>
        <w:rPr>
          <w:i/>
          <w:sz w:val="20"/>
        </w:rPr>
      </w:pPr>
    </w:p>
    <w:p w14:paraId="73802A2F" w14:textId="77777777" w:rsidR="000A6B58" w:rsidRDefault="000A6B58">
      <w:pPr>
        <w:jc w:val="center"/>
        <w:sectPr w:rsidR="000A6B58" w:rsidSect="00771E55">
          <w:type w:val="continuous"/>
          <w:pgSz w:w="11910" w:h="16840"/>
          <w:pgMar w:top="1440" w:right="1440" w:bottom="1440" w:left="1440" w:header="720" w:footer="720" w:gutter="0"/>
          <w:pgNumType w:fmt="lowerRoman"/>
          <w:cols w:space="720"/>
          <w:docGrid w:linePitch="299"/>
        </w:sectPr>
      </w:pPr>
    </w:p>
    <w:bookmarkStart w:id="26" w:name="_bookmark5"/>
    <w:bookmarkStart w:id="27" w:name="_Toc151025039"/>
    <w:bookmarkStart w:id="28" w:name="_Toc235635296"/>
    <w:bookmarkEnd w:id="26"/>
    <w:p w14:paraId="0B5A1542" w14:textId="64FFCF9E" w:rsidR="000A6B58" w:rsidRPr="00602114" w:rsidRDefault="0068256B" w:rsidP="00D725C2">
      <w:pPr>
        <w:pStyle w:val="Heading1"/>
        <w:spacing w:after="240"/>
        <w:ind w:left="0"/>
        <w:rPr>
          <w:sz w:val="40"/>
          <w:szCs w:val="40"/>
        </w:rPr>
      </w:pPr>
      <w:r>
        <w:rPr>
          <w:noProof/>
          <w:sz w:val="40"/>
          <w:szCs w:val="40"/>
        </w:rPr>
        <w:lastRenderedPageBreak/>
        <mc:AlternateContent>
          <mc:Choice Requires="wps">
            <w:drawing>
              <wp:anchor distT="0" distB="0" distL="114300" distR="114300" simplePos="0" relativeHeight="251659264" behindDoc="0" locked="0" layoutInCell="1" allowOverlap="1" wp14:anchorId="01D79BAA" wp14:editId="44CCC70D">
                <wp:simplePos x="0" y="0"/>
                <wp:positionH relativeFrom="column">
                  <wp:posOffset>-12700</wp:posOffset>
                </wp:positionH>
                <wp:positionV relativeFrom="paragraph">
                  <wp:posOffset>431800</wp:posOffset>
                </wp:positionV>
                <wp:extent cx="5905500" cy="0"/>
                <wp:effectExtent l="0" t="0" r="0" b="0"/>
                <wp:wrapNone/>
                <wp:docPr id="438784031" name="Straight Connector 4"/>
                <wp:cNvGraphicFramePr/>
                <a:graphic xmlns:a="http://schemas.openxmlformats.org/drawingml/2006/main">
                  <a:graphicData uri="http://schemas.microsoft.com/office/word/2010/wordprocessingShape">
                    <wps:wsp>
                      <wps:cNvCnPr/>
                      <wps:spPr>
                        <a:xfrm>
                          <a:off x="0" y="0"/>
                          <a:ext cx="590550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1ADAE716" id="Straight Connector 4"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1pt,34pt" to="464pt,3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gom7mQEAAIgDAAAOAAAAZHJzL2Uyb0RvYy54bWysU9uO0zAQfUfiHyy/06QrFUHUdB92BS8I&#10;Vlw+wOuMG2ttjzU2Tfr3jN02RYAQQvvi+HLOmTkzk+3t7J04ACWLoZfrVSsFBI2DDftefvv67tUb&#10;KVJWYVAOA/TyCEne7l6+2E6xgxsc0Q1AgkVC6qbYyzHn2DVN0iN4lVYYIfCjQfIq85H2zUBqYnXv&#10;mpu2fd1MSEMk1JAS396fHuWu6hsDOn8yJkEWrpecW64r1fWxrM1uq7o9qThafU5D/UcWXtnAQRep&#10;e5WV+E72NylvNWFCk1cafYPGWA3VA7tZt7+4+TKqCNULFyfFpUzp+WT1x8NdeCAuwxRTl+IDFRez&#10;IV++nJ+Ya7GOS7FgzkLz5eZtu9m0XFN9eWuuxEgpvwf0omx66WwoPlSnDh9S5mAMvUD4cA1dd/no&#10;oIBd+AxG2IGDrSu7TgXcORIHxf0cntalf6xVkYVirHMLqf076YwtNKiT8q/EBV0jYsgL0duA9Keo&#10;eb6kak74i+uT12L7EYdjbUQtB7e7OjuPZpmnn8+Vfv2Bdj8AAAD//wMAUEsDBBQABgAIAAAAIQDT&#10;7K7i3AAAAAgBAAAPAAAAZHJzL2Rvd25yZXYueG1sTI8/T8MwEMX3SnwH65DYWocMbQhxKtTCBEMa&#10;GBjd+EiixucodpPAp+cqBjrdn3d693vZdradGHHwrSMF96sIBFLlTEu1go/3l2UCwgdNRneOUME3&#10;etjmN4tMp8ZNdMCxDLVgE/KpVtCE0KdS+qpBq/3K9UisfbnB6sDjUEsz6InNbSfjKFpLq1viD43u&#10;cddgdSrPVsHm+bUs+mn/9lPIjSyK0YXk9KnU3e389Agi4Bz+j+GCz+iQM9PRncl40SlYxhwlKFgn&#10;XFl/iC/N8W8h80xeB8h/AQAA//8DAFBLAQItABQABgAIAAAAIQC2gziS/gAAAOEBAAATAAAAAAAA&#10;AAAAAAAAAAAAAABbQ29udGVudF9UeXBlc10ueG1sUEsBAi0AFAAGAAgAAAAhADj9If/WAAAAlAEA&#10;AAsAAAAAAAAAAAAAAAAALwEAAF9yZWxzLy5yZWxzUEsBAi0AFAAGAAgAAAAhAAGCibuZAQAAiAMA&#10;AA4AAAAAAAAAAAAAAAAALgIAAGRycy9lMm9Eb2MueG1sUEsBAi0AFAAGAAgAAAAhANPsruLcAAAA&#10;CAEAAA8AAAAAAAAAAAAAAAAA8wMAAGRycy9kb3ducmV2LnhtbFBLBQYAAAAABAAEAPMAAAD8BAAA&#10;AAA=&#10;" strokecolor="black [3040]"/>
            </w:pict>
          </mc:Fallback>
        </mc:AlternateContent>
      </w:r>
      <w:r w:rsidR="000610D0" w:rsidRPr="00602114">
        <w:rPr>
          <w:sz w:val="40"/>
          <w:szCs w:val="40"/>
        </w:rPr>
        <w:t>Chapter</w:t>
      </w:r>
      <w:r w:rsidR="000610D0" w:rsidRPr="00602114">
        <w:rPr>
          <w:spacing w:val="13"/>
          <w:sz w:val="40"/>
          <w:szCs w:val="40"/>
        </w:rPr>
        <w:t xml:space="preserve"> </w:t>
      </w:r>
      <w:r w:rsidR="000610D0" w:rsidRPr="00602114">
        <w:rPr>
          <w:sz w:val="40"/>
          <w:szCs w:val="40"/>
        </w:rPr>
        <w:t>1</w:t>
      </w:r>
      <w:bookmarkEnd w:id="27"/>
      <w:bookmarkEnd w:id="28"/>
    </w:p>
    <w:p w14:paraId="19EE3AED" w14:textId="64649183" w:rsidR="000A6B58" w:rsidRPr="00C572CD" w:rsidRDefault="000610D0" w:rsidP="00F9023E">
      <w:pPr>
        <w:pStyle w:val="Heading1"/>
        <w:spacing w:after="240"/>
        <w:ind w:left="0"/>
        <w:rPr>
          <w:sz w:val="40"/>
          <w:szCs w:val="40"/>
        </w:rPr>
      </w:pPr>
      <w:bookmarkStart w:id="29" w:name="_Toc150370415"/>
      <w:bookmarkStart w:id="30" w:name="_Toc150372214"/>
      <w:bookmarkStart w:id="31" w:name="_Toc151025040"/>
      <w:bookmarkStart w:id="32" w:name="_Toc235635297"/>
      <w:r w:rsidRPr="00C572CD">
        <w:rPr>
          <w:sz w:val="40"/>
          <w:szCs w:val="40"/>
        </w:rPr>
        <w:t>Introduction</w:t>
      </w:r>
      <w:bookmarkEnd w:id="29"/>
      <w:bookmarkEnd w:id="30"/>
      <w:bookmarkEnd w:id="31"/>
      <w:bookmarkEnd w:id="32"/>
    </w:p>
    <w:p w14:paraId="5347470A" w14:textId="632606B6" w:rsidR="00776C30" w:rsidRPr="00776C30" w:rsidRDefault="0068256B">
      <w:pPr>
        <w:pStyle w:val="Heading1"/>
        <w:numPr>
          <w:ilvl w:val="1"/>
          <w:numId w:val="2"/>
        </w:numPr>
        <w:spacing w:after="240" w:line="360" w:lineRule="auto"/>
        <w:rPr>
          <w:rStyle w:val="Heading1Char"/>
          <w:b/>
          <w:bCs/>
          <w:sz w:val="28"/>
          <w:szCs w:val="28"/>
        </w:rPr>
      </w:pPr>
      <w:bookmarkStart w:id="33" w:name="_Toc235635298"/>
      <w:r>
        <w:rPr>
          <w:rStyle w:val="Heading1Char"/>
          <w:b/>
          <w:bCs/>
          <w:sz w:val="28"/>
          <w:szCs w:val="28"/>
        </w:rPr>
        <w:t>Introduction</w:t>
      </w:r>
      <w:bookmarkEnd w:id="33"/>
    </w:p>
    <w:p w14:paraId="78E519BF" w14:textId="67F9774D" w:rsidR="00FF7196" w:rsidRDefault="00FF7196" w:rsidP="00FF7196">
      <w:pPr>
        <w:spacing w:before="120" w:line="360" w:lineRule="auto"/>
        <w:jc w:val="both"/>
        <w:rPr>
          <w:bCs/>
          <w:iCs/>
          <w:sz w:val="24"/>
          <w:szCs w:val="24"/>
        </w:rPr>
      </w:pPr>
      <w:r w:rsidRPr="00FF7196">
        <w:rPr>
          <w:bCs/>
          <w:iCs/>
          <w:sz w:val="24"/>
          <w:szCs w:val="24"/>
        </w:rPr>
        <w:t xml:space="preserve">Polycystic ovary syndrome (PCOS) is one of the most prevalent endocrine disorders affecting women of reproductive age, with an estimated prevalence of approximately 10-13%, depending on the diagnostic criteria applied [1]. It is a heterogeneous disorder, by varying combinations of ovulatory dysfunction, clinical or biochemical hyperandrogenism, and polycystic ovarian morphology. Beyond its reproductive manifestations, PCOS is associated with an increased risk of insulin resistance, metabolic syndrome, type 2 diabetes, cardiovascular disease, and adverse psychological outcomes are all elevated in affected women [2]. Despite </w:t>
      </w:r>
      <w:r w:rsidR="00E20087">
        <w:rPr>
          <w:bCs/>
          <w:iCs/>
          <w:sz w:val="24"/>
          <w:szCs w:val="24"/>
        </w:rPr>
        <w:t xml:space="preserve">the </w:t>
      </w:r>
      <w:r w:rsidRPr="00FF7196">
        <w:rPr>
          <w:bCs/>
          <w:iCs/>
          <w:sz w:val="24"/>
          <w:szCs w:val="24"/>
        </w:rPr>
        <w:t>high prevalence</w:t>
      </w:r>
      <w:r w:rsidR="00E20087">
        <w:rPr>
          <w:bCs/>
          <w:iCs/>
          <w:sz w:val="24"/>
          <w:szCs w:val="24"/>
        </w:rPr>
        <w:t xml:space="preserve"> of PCOS</w:t>
      </w:r>
      <w:r w:rsidRPr="00FF7196">
        <w:rPr>
          <w:bCs/>
          <w:iCs/>
          <w:sz w:val="24"/>
          <w:szCs w:val="24"/>
        </w:rPr>
        <w:t>, diagnosis is  delayed</w:t>
      </w:r>
      <w:r w:rsidR="00E20087">
        <w:rPr>
          <w:bCs/>
          <w:iCs/>
          <w:sz w:val="24"/>
          <w:szCs w:val="24"/>
        </w:rPr>
        <w:t xml:space="preserve"> in many situations. </w:t>
      </w:r>
      <w:r w:rsidR="009C7451">
        <w:rPr>
          <w:bCs/>
          <w:iCs/>
          <w:sz w:val="24"/>
          <w:szCs w:val="24"/>
        </w:rPr>
        <w:t>That</w:t>
      </w:r>
      <w:r w:rsidRPr="00FF7196">
        <w:rPr>
          <w:bCs/>
          <w:iCs/>
          <w:sz w:val="24"/>
          <w:szCs w:val="24"/>
        </w:rPr>
        <w:t xml:space="preserve"> </w:t>
      </w:r>
      <w:r w:rsidR="00E20087">
        <w:rPr>
          <w:bCs/>
          <w:iCs/>
          <w:sz w:val="24"/>
          <w:szCs w:val="24"/>
        </w:rPr>
        <w:t>leaves</w:t>
      </w:r>
      <w:r w:rsidRPr="00FF7196">
        <w:rPr>
          <w:bCs/>
          <w:iCs/>
          <w:sz w:val="24"/>
          <w:szCs w:val="24"/>
        </w:rPr>
        <w:t xml:space="preserve"> a </w:t>
      </w:r>
      <w:r w:rsidR="00E20087">
        <w:rPr>
          <w:bCs/>
          <w:iCs/>
          <w:sz w:val="24"/>
          <w:szCs w:val="24"/>
        </w:rPr>
        <w:t>large</w:t>
      </w:r>
      <w:r w:rsidRPr="00FF7196">
        <w:rPr>
          <w:bCs/>
          <w:iCs/>
          <w:sz w:val="24"/>
          <w:szCs w:val="24"/>
        </w:rPr>
        <w:t xml:space="preserve"> proportion of affected women remain undiagnosed [3].</w:t>
      </w:r>
      <w:r>
        <w:rPr>
          <w:bCs/>
          <w:iCs/>
          <w:sz w:val="24"/>
          <w:szCs w:val="24"/>
        </w:rPr>
        <w:t xml:space="preserve"> </w:t>
      </w:r>
      <w:r w:rsidRPr="00FF7196">
        <w:rPr>
          <w:bCs/>
          <w:iCs/>
          <w:sz w:val="24"/>
          <w:szCs w:val="24"/>
        </w:rPr>
        <w:t>The</w:t>
      </w:r>
      <w:r w:rsidR="00E20087">
        <w:rPr>
          <w:bCs/>
          <w:iCs/>
          <w:sz w:val="24"/>
          <w:szCs w:val="24"/>
        </w:rPr>
        <w:t xml:space="preserve"> main reason of the</w:t>
      </w:r>
      <w:r w:rsidRPr="00FF7196">
        <w:rPr>
          <w:bCs/>
          <w:iCs/>
          <w:sz w:val="24"/>
          <w:szCs w:val="24"/>
        </w:rPr>
        <w:t xml:space="preserve"> delay in diagnosis is </w:t>
      </w:r>
      <w:r w:rsidR="00E20087">
        <w:rPr>
          <w:bCs/>
          <w:iCs/>
          <w:sz w:val="24"/>
          <w:szCs w:val="24"/>
        </w:rPr>
        <w:t xml:space="preserve">often </w:t>
      </w:r>
      <w:r w:rsidRPr="00FF7196">
        <w:rPr>
          <w:bCs/>
          <w:iCs/>
          <w:sz w:val="24"/>
          <w:szCs w:val="24"/>
        </w:rPr>
        <w:t xml:space="preserve">structural limitations rather than a lack of clinical knowledge. </w:t>
      </w:r>
      <w:r w:rsidR="009C7451">
        <w:rPr>
          <w:bCs/>
          <w:iCs/>
          <w:sz w:val="24"/>
          <w:szCs w:val="24"/>
        </w:rPr>
        <w:t>In</w:t>
      </w:r>
      <w:r w:rsidRPr="00FF7196">
        <w:rPr>
          <w:bCs/>
          <w:iCs/>
          <w:sz w:val="24"/>
          <w:szCs w:val="24"/>
        </w:rPr>
        <w:t xml:space="preserve"> current diagnostic </w:t>
      </w:r>
      <w:r w:rsidR="009C7451">
        <w:rPr>
          <w:bCs/>
          <w:iCs/>
          <w:sz w:val="24"/>
          <w:szCs w:val="24"/>
        </w:rPr>
        <w:t>guidelines</w:t>
      </w:r>
      <w:r w:rsidRPr="00FF7196">
        <w:rPr>
          <w:bCs/>
          <w:iCs/>
          <w:sz w:val="24"/>
          <w:szCs w:val="24"/>
        </w:rPr>
        <w:t>, a definitive diagnosis requires</w:t>
      </w:r>
      <w:r w:rsidR="009C7451" w:rsidRPr="009C7451">
        <w:t xml:space="preserve"> </w:t>
      </w:r>
      <w:r w:rsidR="009C7451" w:rsidRPr="009C7451">
        <w:rPr>
          <w:bCs/>
          <w:iCs/>
          <w:sz w:val="24"/>
          <w:szCs w:val="24"/>
        </w:rPr>
        <w:t>a multi-step evaluation</w:t>
      </w:r>
      <w:r w:rsidR="009C7451">
        <w:rPr>
          <w:bCs/>
          <w:iCs/>
          <w:sz w:val="24"/>
          <w:szCs w:val="24"/>
        </w:rPr>
        <w:t xml:space="preserve"> interpreted by a specialist including</w:t>
      </w:r>
      <w:r w:rsidR="009C7451" w:rsidRPr="009C7451">
        <w:rPr>
          <w:bCs/>
          <w:iCs/>
          <w:sz w:val="24"/>
          <w:szCs w:val="24"/>
        </w:rPr>
        <w:t xml:space="preserve"> clinical </w:t>
      </w:r>
      <w:r w:rsidR="009C7451">
        <w:rPr>
          <w:bCs/>
          <w:iCs/>
          <w:sz w:val="24"/>
          <w:szCs w:val="24"/>
        </w:rPr>
        <w:t>evaluation</w:t>
      </w:r>
      <w:r w:rsidR="009C7451" w:rsidRPr="009C7451">
        <w:rPr>
          <w:bCs/>
          <w:iCs/>
          <w:sz w:val="24"/>
          <w:szCs w:val="24"/>
        </w:rPr>
        <w:t>, biochemical testing, and transvaginal ultrasonography</w:t>
      </w:r>
      <w:r w:rsidRPr="00FF7196">
        <w:rPr>
          <w:bCs/>
          <w:iCs/>
          <w:sz w:val="24"/>
          <w:szCs w:val="24"/>
        </w:rPr>
        <w:t xml:space="preserve">. </w:t>
      </w:r>
      <w:r w:rsidR="009C7451" w:rsidRPr="009C7451">
        <w:rPr>
          <w:bCs/>
          <w:iCs/>
          <w:sz w:val="24"/>
          <w:szCs w:val="24"/>
        </w:rPr>
        <w:t xml:space="preserve">Diagnosis can be </w:t>
      </w:r>
      <w:r w:rsidR="009C7451">
        <w:rPr>
          <w:bCs/>
          <w:iCs/>
          <w:sz w:val="24"/>
          <w:szCs w:val="24"/>
        </w:rPr>
        <w:t>easily disrupted</w:t>
      </w:r>
      <w:r w:rsidR="009C7451" w:rsidRPr="009C7451">
        <w:rPr>
          <w:bCs/>
          <w:iCs/>
          <w:sz w:val="24"/>
          <w:szCs w:val="24"/>
        </w:rPr>
        <w:t xml:space="preserve"> in healthcare </w:t>
      </w:r>
      <w:r w:rsidR="009C7451">
        <w:rPr>
          <w:bCs/>
          <w:iCs/>
          <w:sz w:val="24"/>
          <w:szCs w:val="24"/>
        </w:rPr>
        <w:t>places</w:t>
      </w:r>
      <w:r w:rsidR="009C7451" w:rsidRPr="009C7451">
        <w:rPr>
          <w:bCs/>
          <w:iCs/>
          <w:sz w:val="24"/>
          <w:szCs w:val="24"/>
        </w:rPr>
        <w:t xml:space="preserve"> with limited endocrine laboratory facilities, restricted access to specialists, or where patients present to general practitioners with symptoms that appear unremarkable when considered individually. </w:t>
      </w:r>
      <w:r w:rsidRPr="00FF7196">
        <w:rPr>
          <w:bCs/>
          <w:iCs/>
          <w:sz w:val="24"/>
          <w:szCs w:val="24"/>
        </w:rPr>
        <w:t xml:space="preserve">As a result, </w:t>
      </w:r>
      <w:r w:rsidR="009C7451">
        <w:rPr>
          <w:bCs/>
          <w:iCs/>
          <w:sz w:val="24"/>
          <w:szCs w:val="24"/>
        </w:rPr>
        <w:t xml:space="preserve">many cases of </w:t>
      </w:r>
      <w:r w:rsidRPr="00FF7196">
        <w:rPr>
          <w:bCs/>
          <w:iCs/>
          <w:sz w:val="24"/>
          <w:szCs w:val="24"/>
        </w:rPr>
        <w:t xml:space="preserve">PCOS </w:t>
      </w:r>
      <w:r w:rsidR="009C7451" w:rsidRPr="00FF7196">
        <w:rPr>
          <w:bCs/>
          <w:iCs/>
          <w:sz w:val="24"/>
          <w:szCs w:val="24"/>
        </w:rPr>
        <w:t>remain</w:t>
      </w:r>
      <w:r w:rsidRPr="00FF7196">
        <w:rPr>
          <w:bCs/>
          <w:iCs/>
          <w:sz w:val="24"/>
          <w:szCs w:val="24"/>
        </w:rPr>
        <w:t xml:space="preserve"> </w:t>
      </w:r>
      <w:r w:rsidR="009C7451">
        <w:rPr>
          <w:bCs/>
          <w:iCs/>
          <w:sz w:val="24"/>
          <w:szCs w:val="24"/>
        </w:rPr>
        <w:t>undiagnosed</w:t>
      </w:r>
      <w:r w:rsidRPr="00FF7196">
        <w:rPr>
          <w:bCs/>
          <w:iCs/>
          <w:sz w:val="24"/>
          <w:szCs w:val="24"/>
        </w:rPr>
        <w:t xml:space="preserve">, </w:t>
      </w:r>
      <w:r w:rsidR="009C7451" w:rsidRPr="009C7451">
        <w:rPr>
          <w:bCs/>
          <w:iCs/>
          <w:sz w:val="24"/>
          <w:szCs w:val="24"/>
        </w:rPr>
        <w:t>particularly in populations with limited access to long</w:t>
      </w:r>
      <w:r w:rsidR="009C7451">
        <w:rPr>
          <w:bCs/>
          <w:iCs/>
          <w:sz w:val="24"/>
          <w:szCs w:val="24"/>
        </w:rPr>
        <w:t xml:space="preserve"> </w:t>
      </w:r>
      <w:r w:rsidR="009C7451" w:rsidRPr="009C7451">
        <w:rPr>
          <w:bCs/>
          <w:iCs/>
          <w:sz w:val="24"/>
          <w:szCs w:val="24"/>
        </w:rPr>
        <w:t>term healthcare and management of its metabolic complications.</w:t>
      </w:r>
    </w:p>
    <w:p w14:paraId="44566CAC" w14:textId="7ADD65E8" w:rsidR="00FF7196" w:rsidRPr="00FF7196" w:rsidRDefault="00E20087" w:rsidP="00FF7196">
      <w:pPr>
        <w:spacing w:before="120" w:line="360" w:lineRule="auto"/>
        <w:jc w:val="both"/>
        <w:rPr>
          <w:bCs/>
          <w:iCs/>
          <w:sz w:val="24"/>
          <w:szCs w:val="24"/>
        </w:rPr>
      </w:pPr>
      <w:r>
        <w:rPr>
          <w:bCs/>
          <w:iCs/>
          <w:sz w:val="24"/>
          <w:szCs w:val="24"/>
        </w:rPr>
        <w:t>This</w:t>
      </w:r>
      <w:r w:rsidRPr="00E20087">
        <w:rPr>
          <w:bCs/>
          <w:iCs/>
          <w:sz w:val="24"/>
          <w:szCs w:val="24"/>
        </w:rPr>
        <w:t xml:space="preserve"> </w:t>
      </w:r>
      <w:r>
        <w:rPr>
          <w:bCs/>
          <w:iCs/>
          <w:sz w:val="24"/>
          <w:szCs w:val="24"/>
        </w:rPr>
        <w:t>study</w:t>
      </w:r>
      <w:r w:rsidRPr="00E20087">
        <w:rPr>
          <w:bCs/>
          <w:iCs/>
          <w:sz w:val="24"/>
          <w:szCs w:val="24"/>
        </w:rPr>
        <w:t xml:space="preserve"> approaches the problem from this exact </w:t>
      </w:r>
      <w:r>
        <w:rPr>
          <w:bCs/>
          <w:iCs/>
          <w:sz w:val="24"/>
          <w:szCs w:val="24"/>
        </w:rPr>
        <w:t xml:space="preserve">perspective. </w:t>
      </w:r>
      <w:r w:rsidR="00FF7196" w:rsidRPr="00FF7196">
        <w:rPr>
          <w:bCs/>
          <w:iCs/>
          <w:sz w:val="24"/>
          <w:szCs w:val="24"/>
        </w:rPr>
        <w:t>It investigates whether the information already available from a routine gynecological workup</w:t>
      </w:r>
      <w:r w:rsidR="00945DCD">
        <w:rPr>
          <w:bCs/>
          <w:iCs/>
          <w:sz w:val="24"/>
          <w:szCs w:val="24"/>
        </w:rPr>
        <w:t xml:space="preserve">: </w:t>
      </w:r>
      <w:r w:rsidR="00FF7196" w:rsidRPr="00FF7196">
        <w:rPr>
          <w:bCs/>
          <w:iCs/>
          <w:sz w:val="24"/>
          <w:szCs w:val="24"/>
        </w:rPr>
        <w:t>history, anthropometry, ordinary bloodwork and ultrasound is sufficient to support automated detection of PCOS and proposes a graph neural network framework to exploit this information. The central idea is that patients are not statistically independent observations, a woman whose clinical profile closely resembles that of several diagnosed patients is more likely to have PCOS, and a model capable of capturing these similarities can utilize information that would otherwise be unavailable to models treating each patient independently.</w:t>
      </w:r>
    </w:p>
    <w:p w14:paraId="33707293" w14:textId="77777777" w:rsidR="00FF7196" w:rsidRDefault="00FF7196" w:rsidP="00D12B98">
      <w:pPr>
        <w:pStyle w:val="ListParagraph"/>
        <w:spacing w:before="120" w:line="360" w:lineRule="auto"/>
        <w:ind w:left="360" w:firstLine="0"/>
        <w:jc w:val="both"/>
        <w:rPr>
          <w:bCs/>
          <w:iCs/>
          <w:sz w:val="24"/>
          <w:szCs w:val="24"/>
        </w:rPr>
      </w:pPr>
    </w:p>
    <w:p w14:paraId="303616A1" w14:textId="77777777" w:rsidR="00FF7196" w:rsidRPr="00D12B98" w:rsidRDefault="00FF7196" w:rsidP="00D12B98">
      <w:pPr>
        <w:pStyle w:val="ListParagraph"/>
        <w:spacing w:before="120" w:line="360" w:lineRule="auto"/>
        <w:ind w:left="360" w:firstLine="0"/>
        <w:jc w:val="both"/>
        <w:rPr>
          <w:bCs/>
          <w:iCs/>
          <w:sz w:val="24"/>
          <w:szCs w:val="24"/>
        </w:rPr>
      </w:pPr>
    </w:p>
    <w:p w14:paraId="26B640CF" w14:textId="52279597" w:rsidR="00826662" w:rsidRPr="00826662" w:rsidRDefault="0068256B" w:rsidP="00826662">
      <w:pPr>
        <w:pStyle w:val="Heading1"/>
        <w:numPr>
          <w:ilvl w:val="1"/>
          <w:numId w:val="2"/>
        </w:numPr>
        <w:spacing w:after="240" w:line="360" w:lineRule="auto"/>
        <w:rPr>
          <w:sz w:val="28"/>
          <w:szCs w:val="28"/>
        </w:rPr>
      </w:pPr>
      <w:bookmarkStart w:id="34" w:name="_Toc235635299"/>
      <w:r>
        <w:rPr>
          <w:rStyle w:val="Heading1Char"/>
          <w:b/>
          <w:bCs/>
          <w:sz w:val="28"/>
          <w:szCs w:val="28"/>
        </w:rPr>
        <w:lastRenderedPageBreak/>
        <w:t>Problem Statement</w:t>
      </w:r>
      <w:bookmarkEnd w:id="34"/>
    </w:p>
    <w:p w14:paraId="510B43B0" w14:textId="57787781" w:rsidR="00826662" w:rsidRPr="00FF7196" w:rsidRDefault="00826662" w:rsidP="00FF7196">
      <w:pPr>
        <w:suppressAutoHyphens/>
        <w:autoSpaceDE/>
        <w:spacing w:before="240" w:after="240" w:line="360" w:lineRule="auto"/>
        <w:contextualSpacing/>
        <w:jc w:val="both"/>
        <w:textAlignment w:val="baseline"/>
        <w:rPr>
          <w:rStyle w:val="Heading1Char"/>
          <w:b w:val="0"/>
          <w:bCs w:val="0"/>
          <w:sz w:val="24"/>
          <w:szCs w:val="24"/>
        </w:rPr>
      </w:pPr>
      <w:r w:rsidRPr="00826662">
        <w:rPr>
          <w:sz w:val="24"/>
          <w:szCs w:val="24"/>
        </w:rPr>
        <w:t>Machine-learning models for PCOS detection are typically trained on tabular clinical data</w:t>
      </w:r>
      <w:r>
        <w:rPr>
          <w:sz w:val="24"/>
          <w:szCs w:val="24"/>
        </w:rPr>
        <w:t xml:space="preserve">, where </w:t>
      </w:r>
      <w:r w:rsidRPr="00826662">
        <w:rPr>
          <w:sz w:val="24"/>
          <w:szCs w:val="24"/>
        </w:rPr>
        <w:t xml:space="preserve">each patient </w:t>
      </w:r>
      <w:r>
        <w:rPr>
          <w:sz w:val="24"/>
          <w:szCs w:val="24"/>
        </w:rPr>
        <w:t xml:space="preserve">is treated </w:t>
      </w:r>
      <w:r w:rsidRPr="00826662">
        <w:rPr>
          <w:sz w:val="24"/>
          <w:szCs w:val="24"/>
        </w:rPr>
        <w:t>as an independent observation</w:t>
      </w:r>
      <w:r>
        <w:rPr>
          <w:sz w:val="24"/>
          <w:szCs w:val="24"/>
        </w:rPr>
        <w:t xml:space="preserve">. This approach </w:t>
      </w:r>
      <w:r w:rsidRPr="00826662">
        <w:rPr>
          <w:sz w:val="24"/>
          <w:szCs w:val="24"/>
        </w:rPr>
        <w:t>discard</w:t>
      </w:r>
      <w:r>
        <w:rPr>
          <w:sz w:val="24"/>
          <w:szCs w:val="24"/>
        </w:rPr>
        <w:t>s</w:t>
      </w:r>
      <w:r w:rsidRPr="00826662">
        <w:rPr>
          <w:sz w:val="24"/>
          <w:szCs w:val="24"/>
        </w:rPr>
        <w:t xml:space="preserve"> a source of evidence that clinicians rely on</w:t>
      </w:r>
      <w:r>
        <w:rPr>
          <w:sz w:val="24"/>
          <w:szCs w:val="24"/>
        </w:rPr>
        <w:t>, which is</w:t>
      </w:r>
      <w:r w:rsidRPr="00826662">
        <w:rPr>
          <w:sz w:val="24"/>
          <w:szCs w:val="24"/>
        </w:rPr>
        <w:t xml:space="preserve"> the </w:t>
      </w:r>
      <w:r>
        <w:rPr>
          <w:sz w:val="24"/>
          <w:szCs w:val="24"/>
        </w:rPr>
        <w:t>similarity</w:t>
      </w:r>
      <w:r w:rsidRPr="00826662">
        <w:rPr>
          <w:sz w:val="24"/>
          <w:szCs w:val="24"/>
        </w:rPr>
        <w:t xml:space="preserve"> between a presenting patient and previously diagnosed ones. Graph neural networks can capture </w:t>
      </w:r>
      <w:r w:rsidR="00274EEB">
        <w:rPr>
          <w:sz w:val="24"/>
          <w:szCs w:val="24"/>
        </w:rPr>
        <w:t>these</w:t>
      </w:r>
      <w:r w:rsidRPr="00826662">
        <w:rPr>
          <w:sz w:val="24"/>
          <w:szCs w:val="24"/>
        </w:rPr>
        <w:t xml:space="preserve"> relationships, but clinical tabular data have no </w:t>
      </w:r>
      <w:r w:rsidR="00274EEB">
        <w:rPr>
          <w:sz w:val="24"/>
          <w:szCs w:val="24"/>
        </w:rPr>
        <w:t>natural</w:t>
      </w:r>
      <w:r w:rsidRPr="00826662">
        <w:rPr>
          <w:sz w:val="24"/>
          <w:szCs w:val="24"/>
        </w:rPr>
        <w:t xml:space="preserve"> relational structure, so no patient graph exists to learn from. </w:t>
      </w:r>
      <w:r w:rsidR="00274EEB" w:rsidRPr="00274EEB">
        <w:rPr>
          <w:sz w:val="24"/>
          <w:szCs w:val="24"/>
        </w:rPr>
        <w:t>The problem is made worse by evaluation practices commonly used on the small cohorts typical of this field. These include preprocessing across the train–test split, failing to report statistical uncertainty, and omitting baseline comparisons, all of which make published performance difficult to trust.</w:t>
      </w:r>
      <w:r w:rsidR="00274EEB">
        <w:rPr>
          <w:sz w:val="24"/>
          <w:szCs w:val="24"/>
        </w:rPr>
        <w:t xml:space="preserve"> This is why it is</w:t>
      </w:r>
      <w:r w:rsidRPr="00826662">
        <w:rPr>
          <w:sz w:val="24"/>
          <w:szCs w:val="24"/>
        </w:rPr>
        <w:t xml:space="preserve"> unclear whether a patient-similarity graph built from routine clinical features can support defensible PCOS detection.</w:t>
      </w:r>
    </w:p>
    <w:p w14:paraId="0B9E87F3" w14:textId="1C920019" w:rsidR="0084191D" w:rsidRPr="00E16000" w:rsidRDefault="0068256B">
      <w:pPr>
        <w:pStyle w:val="Heading1"/>
        <w:numPr>
          <w:ilvl w:val="1"/>
          <w:numId w:val="2"/>
        </w:numPr>
        <w:spacing w:after="240" w:line="360" w:lineRule="auto"/>
        <w:rPr>
          <w:sz w:val="28"/>
          <w:szCs w:val="28"/>
        </w:rPr>
      </w:pPr>
      <w:bookmarkStart w:id="35" w:name="_Toc235635300"/>
      <w:r>
        <w:rPr>
          <w:rStyle w:val="Heading1Char"/>
          <w:b/>
          <w:bCs/>
          <w:sz w:val="28"/>
          <w:szCs w:val="28"/>
        </w:rPr>
        <w:t>Problem Background</w:t>
      </w:r>
      <w:bookmarkEnd w:id="35"/>
    </w:p>
    <w:p w14:paraId="0562A785" w14:textId="0F50EFB2" w:rsidR="00BB43B5" w:rsidRDefault="00274EEB" w:rsidP="002B21C8">
      <w:pPr>
        <w:tabs>
          <w:tab w:val="left" w:pos="747"/>
        </w:tabs>
        <w:spacing w:line="360" w:lineRule="auto"/>
        <w:jc w:val="both"/>
        <w:rPr>
          <w:iCs/>
          <w:sz w:val="24"/>
          <w:szCs w:val="24"/>
        </w:rPr>
      </w:pPr>
      <w:r w:rsidRPr="00274EEB">
        <w:rPr>
          <w:iCs/>
          <w:sz w:val="24"/>
          <w:szCs w:val="24"/>
        </w:rPr>
        <w:t>The study's clinical background focuses on the difficulties o</w:t>
      </w:r>
      <w:r>
        <w:rPr>
          <w:iCs/>
          <w:sz w:val="24"/>
          <w:szCs w:val="24"/>
        </w:rPr>
        <w:t>f PCOS.</w:t>
      </w:r>
      <w:r w:rsidR="002B21C8" w:rsidRPr="002B21C8">
        <w:rPr>
          <w:iCs/>
          <w:sz w:val="24"/>
          <w:szCs w:val="24"/>
        </w:rPr>
        <w:t xml:space="preserve"> Since the syndrome is defined by a combination of diagnostic criteria rather than a single biomarker, and its presentation varies among patients, no individual measurement is sufficient for a definitive diagnosis. </w:t>
      </w:r>
      <w:r>
        <w:rPr>
          <w:iCs/>
          <w:sz w:val="24"/>
          <w:szCs w:val="24"/>
        </w:rPr>
        <w:t>M</w:t>
      </w:r>
      <w:r w:rsidR="002B21C8" w:rsidRPr="002B21C8">
        <w:rPr>
          <w:iCs/>
          <w:sz w:val="24"/>
          <w:szCs w:val="24"/>
        </w:rPr>
        <w:t>achine learning is well suited</w:t>
      </w:r>
      <w:r>
        <w:rPr>
          <w:iCs/>
          <w:sz w:val="24"/>
          <w:szCs w:val="24"/>
        </w:rPr>
        <w:t xml:space="preserve"> for this type of problems</w:t>
      </w:r>
      <w:r w:rsidR="002B21C8" w:rsidRPr="002B21C8">
        <w:rPr>
          <w:iCs/>
          <w:sz w:val="24"/>
          <w:szCs w:val="24"/>
        </w:rPr>
        <w:t xml:space="preserve">, </w:t>
      </w:r>
      <w:r>
        <w:rPr>
          <w:iCs/>
          <w:sz w:val="24"/>
          <w:szCs w:val="24"/>
        </w:rPr>
        <w:t>because</w:t>
      </w:r>
      <w:r w:rsidR="002B21C8" w:rsidRPr="002B21C8">
        <w:rPr>
          <w:iCs/>
          <w:sz w:val="24"/>
          <w:szCs w:val="24"/>
        </w:rPr>
        <w:t xml:space="preserve"> the discriminative information is distributed across multiple weakly informative variables</w:t>
      </w:r>
      <w:r>
        <w:rPr>
          <w:iCs/>
          <w:sz w:val="24"/>
          <w:szCs w:val="24"/>
        </w:rPr>
        <w:t>. This allows</w:t>
      </w:r>
      <w:r w:rsidR="002B21C8" w:rsidRPr="002B21C8">
        <w:rPr>
          <w:iCs/>
          <w:sz w:val="24"/>
          <w:szCs w:val="24"/>
        </w:rPr>
        <w:t xml:space="preserve"> a model to integrate them more consistently than an unaided clinician working under time constraints.</w:t>
      </w:r>
      <w:r>
        <w:rPr>
          <w:iCs/>
          <w:sz w:val="24"/>
          <w:szCs w:val="24"/>
        </w:rPr>
        <w:t xml:space="preserve"> </w:t>
      </w:r>
      <w:r w:rsidRPr="00274EEB">
        <w:rPr>
          <w:iCs/>
          <w:sz w:val="24"/>
          <w:szCs w:val="24"/>
        </w:rPr>
        <w:t>This study builds on recent advances in applying deep learning to non-Euclidean data.</w:t>
      </w:r>
      <w:r w:rsidR="002B21C8" w:rsidRPr="002B21C8">
        <w:rPr>
          <w:iCs/>
          <w:sz w:val="24"/>
          <w:szCs w:val="24"/>
        </w:rPr>
        <w:t xml:space="preserve"> Graph neural networks operate through a message-passing mechanism, in which the representation of each node is iteratively updated by aggregating information from its neighboring nodes. As this process continues, a node’s embedding progressively captures information from an expanding neighborhood [</w:t>
      </w:r>
      <w:r w:rsidR="00FC45E5">
        <w:rPr>
          <w:iCs/>
          <w:sz w:val="24"/>
          <w:szCs w:val="24"/>
        </w:rPr>
        <w:t>2</w:t>
      </w:r>
      <w:r w:rsidR="002B21C8" w:rsidRPr="002B21C8">
        <w:rPr>
          <w:iCs/>
          <w:sz w:val="24"/>
          <w:szCs w:val="24"/>
        </w:rPr>
        <w:t>], [</w:t>
      </w:r>
      <w:r w:rsidR="00FC45E5">
        <w:rPr>
          <w:iCs/>
          <w:sz w:val="24"/>
          <w:szCs w:val="24"/>
        </w:rPr>
        <w:t>4</w:t>
      </w:r>
      <w:r w:rsidR="002B21C8" w:rsidRPr="002B21C8">
        <w:rPr>
          <w:iCs/>
          <w:sz w:val="24"/>
          <w:szCs w:val="24"/>
        </w:rPr>
        <w:t xml:space="preserve">]. This approach has </w:t>
      </w:r>
      <w:r>
        <w:rPr>
          <w:iCs/>
          <w:sz w:val="24"/>
          <w:szCs w:val="24"/>
        </w:rPr>
        <w:t>shown</w:t>
      </w:r>
      <w:r w:rsidR="002B21C8" w:rsidRPr="002B21C8">
        <w:rPr>
          <w:iCs/>
          <w:sz w:val="24"/>
          <w:szCs w:val="24"/>
        </w:rPr>
        <w:t xml:space="preserve"> strong performance in domains with inherent relational structures, such as molecular graphs, citation networks, and social networks, and has more recently been adopted in the medical field, where patient-similarity graphs are used to model disease progression and support diagnosis by </w:t>
      </w:r>
      <w:r w:rsidR="002352DA">
        <w:rPr>
          <w:iCs/>
          <w:sz w:val="24"/>
          <w:szCs w:val="24"/>
        </w:rPr>
        <w:t>using</w:t>
      </w:r>
      <w:r w:rsidR="002B21C8" w:rsidRPr="002B21C8">
        <w:rPr>
          <w:iCs/>
          <w:sz w:val="24"/>
          <w:szCs w:val="24"/>
        </w:rPr>
        <w:t xml:space="preserve"> the relational structure within the patient cohort.</w:t>
      </w:r>
      <w:r>
        <w:rPr>
          <w:iCs/>
          <w:sz w:val="24"/>
          <w:szCs w:val="24"/>
        </w:rPr>
        <w:t xml:space="preserve"> </w:t>
      </w:r>
      <w:r w:rsidR="002B21C8" w:rsidRPr="002B21C8">
        <w:rPr>
          <w:iCs/>
          <w:sz w:val="24"/>
          <w:szCs w:val="24"/>
        </w:rPr>
        <w:t xml:space="preserve">Applying this </w:t>
      </w:r>
      <w:r w:rsidR="002352DA" w:rsidRPr="002352DA">
        <w:rPr>
          <w:iCs/>
          <w:sz w:val="24"/>
          <w:szCs w:val="24"/>
        </w:rPr>
        <w:t xml:space="preserve">model </w:t>
      </w:r>
      <w:r w:rsidR="002B21C8" w:rsidRPr="002B21C8">
        <w:rPr>
          <w:iCs/>
          <w:sz w:val="24"/>
          <w:szCs w:val="24"/>
        </w:rPr>
        <w:t>to PCOS requires the graph to be constructed rather than directly observed.</w:t>
      </w:r>
      <w:r w:rsidR="002352DA">
        <w:rPr>
          <w:iCs/>
          <w:sz w:val="24"/>
          <w:szCs w:val="24"/>
        </w:rPr>
        <w:t xml:space="preserve"> </w:t>
      </w:r>
      <w:r w:rsidR="002B21C8" w:rsidRPr="002B21C8">
        <w:rPr>
          <w:iCs/>
          <w:sz w:val="24"/>
          <w:szCs w:val="24"/>
        </w:rPr>
        <w:t>In this</w:t>
      </w:r>
      <w:r w:rsidR="002352DA">
        <w:rPr>
          <w:iCs/>
          <w:sz w:val="24"/>
          <w:szCs w:val="24"/>
        </w:rPr>
        <w:t xml:space="preserve"> </w:t>
      </w:r>
      <w:r w:rsidR="00F85E27">
        <w:rPr>
          <w:iCs/>
          <w:sz w:val="24"/>
          <w:szCs w:val="24"/>
        </w:rPr>
        <w:t>approach</w:t>
      </w:r>
      <w:r w:rsidR="002B21C8" w:rsidRPr="002B21C8">
        <w:rPr>
          <w:iCs/>
          <w:sz w:val="24"/>
          <w:szCs w:val="24"/>
        </w:rPr>
        <w:t xml:space="preserve">, patients are </w:t>
      </w:r>
      <w:r w:rsidR="00F85E27">
        <w:rPr>
          <w:iCs/>
          <w:sz w:val="24"/>
          <w:szCs w:val="24"/>
        </w:rPr>
        <w:t xml:space="preserve">first </w:t>
      </w:r>
      <w:r w:rsidR="002B21C8" w:rsidRPr="002B21C8">
        <w:rPr>
          <w:iCs/>
          <w:sz w:val="24"/>
          <w:szCs w:val="24"/>
        </w:rPr>
        <w:t xml:space="preserve">represented as nodes, </w:t>
      </w:r>
      <w:r w:rsidR="00F85E27" w:rsidRPr="00F85E27">
        <w:rPr>
          <w:iCs/>
          <w:sz w:val="24"/>
          <w:szCs w:val="24"/>
        </w:rPr>
        <w:t xml:space="preserve">with edges </w:t>
      </w:r>
      <w:r w:rsidR="00621AE4">
        <w:rPr>
          <w:iCs/>
          <w:sz w:val="24"/>
          <w:szCs w:val="24"/>
        </w:rPr>
        <w:t xml:space="preserve">that </w:t>
      </w:r>
      <w:proofErr w:type="gramStart"/>
      <w:r w:rsidR="00621AE4">
        <w:rPr>
          <w:iCs/>
          <w:sz w:val="24"/>
          <w:szCs w:val="24"/>
        </w:rPr>
        <w:t>connects</w:t>
      </w:r>
      <w:proofErr w:type="gramEnd"/>
      <w:r w:rsidR="00F85E27" w:rsidRPr="00F85E27">
        <w:rPr>
          <w:iCs/>
          <w:sz w:val="24"/>
          <w:szCs w:val="24"/>
        </w:rPr>
        <w:t xml:space="preserve"> patients who have similar clinical profiles.</w:t>
      </w:r>
      <w:r w:rsidR="00F85E27">
        <w:rPr>
          <w:iCs/>
          <w:sz w:val="24"/>
          <w:szCs w:val="24"/>
        </w:rPr>
        <w:t xml:space="preserve"> </w:t>
      </w:r>
      <w:r w:rsidR="002352DA">
        <w:rPr>
          <w:iCs/>
          <w:sz w:val="24"/>
          <w:szCs w:val="24"/>
        </w:rPr>
        <w:t>This</w:t>
      </w:r>
      <w:r w:rsidR="002B21C8" w:rsidRPr="002B21C8">
        <w:rPr>
          <w:iCs/>
          <w:sz w:val="24"/>
          <w:szCs w:val="24"/>
        </w:rPr>
        <w:t xml:space="preserve"> transform</w:t>
      </w:r>
      <w:r w:rsidR="002352DA">
        <w:rPr>
          <w:iCs/>
          <w:sz w:val="24"/>
          <w:szCs w:val="24"/>
        </w:rPr>
        <w:t>s</w:t>
      </w:r>
      <w:r w:rsidR="002B21C8" w:rsidRPr="002B21C8">
        <w:rPr>
          <w:iCs/>
          <w:sz w:val="24"/>
          <w:szCs w:val="24"/>
        </w:rPr>
        <w:t xml:space="preserve"> PCOS detection into a node-classification task on the induced graph. The graph construction process itself is a modelling decision with important implications, such as the choice of similarity metric, </w:t>
      </w:r>
      <w:r w:rsidR="002B21C8" w:rsidRPr="002B21C8">
        <w:rPr>
          <w:iCs/>
          <w:sz w:val="24"/>
          <w:szCs w:val="24"/>
        </w:rPr>
        <w:lastRenderedPageBreak/>
        <w:t>neighborhood size, and whether the graph is built before or after data partitioning can directly affect the validity of the results. It is also at this stage that information leakage can occur if the graph is not constructed carefully.</w:t>
      </w:r>
      <w:r>
        <w:rPr>
          <w:iCs/>
          <w:sz w:val="24"/>
          <w:szCs w:val="24"/>
        </w:rPr>
        <w:t xml:space="preserve"> </w:t>
      </w:r>
      <w:r w:rsidR="002B21C8" w:rsidRPr="002B21C8">
        <w:rPr>
          <w:iCs/>
          <w:sz w:val="24"/>
          <w:szCs w:val="24"/>
        </w:rPr>
        <w:t xml:space="preserve">The evaluative background of this study </w:t>
      </w:r>
      <w:r w:rsidR="002352DA">
        <w:rPr>
          <w:iCs/>
          <w:sz w:val="24"/>
          <w:szCs w:val="24"/>
        </w:rPr>
        <w:t>shows</w:t>
      </w:r>
      <w:r w:rsidR="002B21C8" w:rsidRPr="002B21C8">
        <w:rPr>
          <w:iCs/>
          <w:sz w:val="24"/>
          <w:szCs w:val="24"/>
        </w:rPr>
        <w:t xml:space="preserve"> the current reporting practices in applied clinical machine learning. Small cohort sizes, the absence of external validation, and preprocessing performed on the entire dataset before data splitting are common across the literature. As a result, reported accuracy is often</w:t>
      </w:r>
      <w:r w:rsidR="002352DA">
        <w:rPr>
          <w:iCs/>
          <w:sz w:val="24"/>
          <w:szCs w:val="24"/>
        </w:rPr>
        <w:t xml:space="preserve"> very</w:t>
      </w:r>
      <w:r w:rsidR="002B21C8" w:rsidRPr="002B21C8">
        <w:rPr>
          <w:iCs/>
          <w:sz w:val="24"/>
          <w:szCs w:val="24"/>
        </w:rPr>
        <w:t xml:space="preserve"> high, comparisons between studies become difficult to interpret, and it remains unclear whether the reported performance improvements are genuine. </w:t>
      </w:r>
    </w:p>
    <w:p w14:paraId="3DB5B013" w14:textId="77777777" w:rsidR="002352DA" w:rsidRPr="002B21C8" w:rsidRDefault="002352DA" w:rsidP="002B21C8">
      <w:pPr>
        <w:tabs>
          <w:tab w:val="left" w:pos="747"/>
        </w:tabs>
        <w:spacing w:line="360" w:lineRule="auto"/>
        <w:jc w:val="both"/>
        <w:rPr>
          <w:iCs/>
          <w:sz w:val="24"/>
          <w:szCs w:val="24"/>
        </w:rPr>
      </w:pPr>
    </w:p>
    <w:p w14:paraId="221FB5CB" w14:textId="3863F1BC" w:rsidR="000008B8" w:rsidRPr="007E1724" w:rsidRDefault="007E1724">
      <w:pPr>
        <w:pStyle w:val="Heading1"/>
        <w:numPr>
          <w:ilvl w:val="1"/>
          <w:numId w:val="2"/>
        </w:numPr>
        <w:spacing w:after="240" w:line="360" w:lineRule="auto"/>
        <w:rPr>
          <w:sz w:val="28"/>
          <w:szCs w:val="28"/>
        </w:rPr>
      </w:pPr>
      <w:bookmarkStart w:id="36" w:name="_Toc151025044"/>
      <w:bookmarkStart w:id="37" w:name="_Toc235635301"/>
      <w:r>
        <w:rPr>
          <w:rStyle w:val="Heading1Char"/>
          <w:b/>
          <w:bCs/>
          <w:sz w:val="28"/>
          <w:szCs w:val="28"/>
        </w:rPr>
        <w:t xml:space="preserve">Research </w:t>
      </w:r>
      <w:bookmarkEnd w:id="36"/>
      <w:r w:rsidR="0068256B">
        <w:rPr>
          <w:rStyle w:val="Heading1Char"/>
          <w:b/>
          <w:bCs/>
          <w:sz w:val="28"/>
          <w:szCs w:val="28"/>
        </w:rPr>
        <w:t>Objectives</w:t>
      </w:r>
      <w:bookmarkEnd w:id="37"/>
    </w:p>
    <w:p w14:paraId="6D93D2CB" w14:textId="7B8C56A5" w:rsidR="002B21C8" w:rsidRPr="002B21C8" w:rsidRDefault="002B21C8" w:rsidP="002B21C8">
      <w:pPr>
        <w:pStyle w:val="ListParagraph"/>
        <w:numPr>
          <w:ilvl w:val="0"/>
          <w:numId w:val="9"/>
        </w:numPr>
        <w:spacing w:line="360" w:lineRule="auto"/>
        <w:jc w:val="both"/>
        <w:rPr>
          <w:sz w:val="24"/>
          <w:szCs w:val="24"/>
        </w:rPr>
      </w:pPr>
      <w:r w:rsidRPr="002B21C8">
        <w:rPr>
          <w:sz w:val="24"/>
          <w:szCs w:val="24"/>
        </w:rPr>
        <w:t>To construct a patient-similarity graph from routine clinical tabular data using cosine similarity on standardized features under a k-nearest-neighbor framework, without using the diagnostic label at any stage of graph construction.</w:t>
      </w:r>
    </w:p>
    <w:p w14:paraId="0D506BE0" w14:textId="77777777" w:rsidR="002B21C8" w:rsidRPr="002B21C8" w:rsidRDefault="002B21C8" w:rsidP="002B21C8">
      <w:pPr>
        <w:pStyle w:val="ListParagraph"/>
        <w:numPr>
          <w:ilvl w:val="0"/>
          <w:numId w:val="9"/>
        </w:numPr>
        <w:spacing w:line="360" w:lineRule="auto"/>
        <w:jc w:val="both"/>
        <w:rPr>
          <w:sz w:val="24"/>
          <w:szCs w:val="24"/>
        </w:rPr>
      </w:pPr>
      <w:r w:rsidRPr="002B21C8">
        <w:rPr>
          <w:sz w:val="24"/>
          <w:szCs w:val="24"/>
        </w:rPr>
        <w:t>To develop a graph neural network framework in which each patient is represented by the combination of clinical measurements and a structural embedding that captures her position within the patient-similarity graph.</w:t>
      </w:r>
    </w:p>
    <w:p w14:paraId="735159E1" w14:textId="77777777" w:rsidR="002B21C8" w:rsidRPr="002B21C8" w:rsidRDefault="002B21C8" w:rsidP="002B21C8">
      <w:pPr>
        <w:pStyle w:val="ListParagraph"/>
        <w:numPr>
          <w:ilvl w:val="0"/>
          <w:numId w:val="9"/>
        </w:numPr>
        <w:spacing w:line="360" w:lineRule="auto"/>
        <w:jc w:val="both"/>
        <w:rPr>
          <w:sz w:val="24"/>
          <w:szCs w:val="24"/>
        </w:rPr>
      </w:pPr>
      <w:r w:rsidRPr="002B21C8">
        <w:rPr>
          <w:sz w:val="24"/>
          <w:szCs w:val="24"/>
        </w:rPr>
        <w:t>To benchmark five message-passing graph neural network architectures GCN, GAT, GraphSAGE, MPNN and GIN, using the same experimental pipeline, ensuring that any observed performance differences arise from the architectures themselves rather than variations in preprocessing.</w:t>
      </w:r>
    </w:p>
    <w:p w14:paraId="2F97AABB" w14:textId="77777777" w:rsidR="002B21C8" w:rsidRPr="002B21C8" w:rsidRDefault="002B21C8" w:rsidP="002B21C8">
      <w:pPr>
        <w:pStyle w:val="ListParagraph"/>
        <w:numPr>
          <w:ilvl w:val="0"/>
          <w:numId w:val="9"/>
        </w:numPr>
        <w:spacing w:line="360" w:lineRule="auto"/>
        <w:jc w:val="both"/>
        <w:rPr>
          <w:sz w:val="24"/>
          <w:szCs w:val="24"/>
        </w:rPr>
      </w:pPr>
      <w:r w:rsidRPr="002B21C8">
        <w:rPr>
          <w:sz w:val="24"/>
          <w:szCs w:val="24"/>
        </w:rPr>
        <w:t>To investigate whether feature selection, using mutual information and methodology, enhance detection performance or primarily reduce the size of the input panel.</w:t>
      </w:r>
    </w:p>
    <w:p w14:paraId="38D8DC4A" w14:textId="77777777" w:rsidR="002B21C8" w:rsidRPr="002B21C8" w:rsidRDefault="002B21C8" w:rsidP="002B21C8">
      <w:pPr>
        <w:pStyle w:val="ListParagraph"/>
        <w:numPr>
          <w:ilvl w:val="0"/>
          <w:numId w:val="9"/>
        </w:numPr>
        <w:spacing w:line="360" w:lineRule="auto"/>
        <w:jc w:val="both"/>
        <w:rPr>
          <w:sz w:val="24"/>
          <w:szCs w:val="24"/>
        </w:rPr>
      </w:pPr>
      <w:r w:rsidRPr="002B21C8">
        <w:rPr>
          <w:sz w:val="24"/>
          <w:szCs w:val="24"/>
        </w:rPr>
        <w:t>To assess whether hyperparameter optimization, performed in accordance with the intended deployment training regime, provides improvements over carefully selected default settings.</w:t>
      </w:r>
    </w:p>
    <w:p w14:paraId="393056D3" w14:textId="4A9ECE9B" w:rsidR="002B21C8" w:rsidRPr="002B21C8" w:rsidRDefault="002B21C8" w:rsidP="002B21C8">
      <w:pPr>
        <w:pStyle w:val="ListParagraph"/>
        <w:numPr>
          <w:ilvl w:val="0"/>
          <w:numId w:val="9"/>
        </w:numPr>
        <w:spacing w:line="360" w:lineRule="auto"/>
        <w:jc w:val="both"/>
        <w:rPr>
          <w:sz w:val="24"/>
          <w:szCs w:val="24"/>
        </w:rPr>
      </w:pPr>
      <w:r w:rsidRPr="002B21C8">
        <w:rPr>
          <w:sz w:val="24"/>
          <w:szCs w:val="24"/>
        </w:rPr>
        <w:t>To compare the proposed framework with strong non-graph tabular classifiers using the same data partition</w:t>
      </w:r>
      <w:r w:rsidR="00F85E27">
        <w:rPr>
          <w:sz w:val="24"/>
          <w:szCs w:val="24"/>
        </w:rPr>
        <w:t xml:space="preserve"> </w:t>
      </w:r>
      <w:r w:rsidR="00F85E27" w:rsidRPr="00F85E27">
        <w:rPr>
          <w:sz w:val="24"/>
          <w:szCs w:val="24"/>
        </w:rPr>
        <w:t>and assess whether the graph-based representation improves predictive performance.</w:t>
      </w:r>
    </w:p>
    <w:p w14:paraId="5A0538CD" w14:textId="76D79501" w:rsidR="00F85E27" w:rsidRDefault="00F85E27" w:rsidP="008C7A3C">
      <w:pPr>
        <w:pStyle w:val="ListParagraph"/>
        <w:numPr>
          <w:ilvl w:val="0"/>
          <w:numId w:val="9"/>
        </w:numPr>
        <w:tabs>
          <w:tab w:val="left" w:pos="747"/>
        </w:tabs>
        <w:spacing w:line="360" w:lineRule="auto"/>
        <w:jc w:val="both"/>
        <w:rPr>
          <w:sz w:val="24"/>
          <w:szCs w:val="24"/>
        </w:rPr>
      </w:pPr>
      <w:r w:rsidRPr="00F85E27">
        <w:rPr>
          <w:sz w:val="24"/>
          <w:szCs w:val="24"/>
        </w:rPr>
        <w:t>To evaluate all comparative results using paired statistical tests with appropriate correction for multiple comparisons, allowing observed performance differences to be distinguished from sampling variability.</w:t>
      </w:r>
    </w:p>
    <w:p w14:paraId="02FBDB6F" w14:textId="77777777" w:rsidR="002352DA" w:rsidRPr="00F85E27" w:rsidRDefault="002352DA" w:rsidP="00F85E27">
      <w:pPr>
        <w:tabs>
          <w:tab w:val="left" w:pos="747"/>
        </w:tabs>
        <w:spacing w:line="360" w:lineRule="auto"/>
        <w:jc w:val="both"/>
        <w:rPr>
          <w:sz w:val="24"/>
          <w:szCs w:val="24"/>
        </w:rPr>
      </w:pPr>
    </w:p>
    <w:p w14:paraId="400E832E" w14:textId="261EE032" w:rsidR="0068256B" w:rsidRPr="003429E7" w:rsidRDefault="0068256B">
      <w:pPr>
        <w:pStyle w:val="Heading1"/>
        <w:numPr>
          <w:ilvl w:val="1"/>
          <w:numId w:val="2"/>
        </w:numPr>
        <w:spacing w:after="240" w:line="360" w:lineRule="auto"/>
        <w:rPr>
          <w:sz w:val="28"/>
          <w:szCs w:val="28"/>
        </w:rPr>
      </w:pPr>
      <w:bookmarkStart w:id="38" w:name="_Toc235635302"/>
      <w:r>
        <w:rPr>
          <w:rStyle w:val="Heading1Char"/>
          <w:b/>
          <w:bCs/>
          <w:sz w:val="28"/>
          <w:szCs w:val="28"/>
        </w:rPr>
        <w:lastRenderedPageBreak/>
        <w:t>Research Questions</w:t>
      </w:r>
      <w:bookmarkEnd w:id="38"/>
      <w:r>
        <w:rPr>
          <w:rStyle w:val="Heading1Char"/>
          <w:b/>
          <w:bCs/>
          <w:sz w:val="28"/>
          <w:szCs w:val="28"/>
        </w:rPr>
        <w:t xml:space="preserve"> </w:t>
      </w:r>
    </w:p>
    <w:p w14:paraId="23B8CECF" w14:textId="33498119" w:rsidR="002B21C8" w:rsidRPr="002B21C8" w:rsidRDefault="002B21C8" w:rsidP="002352DA">
      <w:pPr>
        <w:pStyle w:val="BodyText"/>
        <w:numPr>
          <w:ilvl w:val="0"/>
          <w:numId w:val="13"/>
        </w:numPr>
        <w:spacing w:line="360" w:lineRule="auto"/>
        <w:jc w:val="both"/>
      </w:pPr>
      <w:r w:rsidRPr="002B21C8">
        <w:rPr>
          <w:b/>
          <w:bCs/>
        </w:rPr>
        <w:t>RQ1</w:t>
      </w:r>
      <w:r w:rsidR="002352DA">
        <w:rPr>
          <w:b/>
          <w:bCs/>
        </w:rPr>
        <w:t xml:space="preserve">: </w:t>
      </w:r>
      <w:r w:rsidR="00F85E27" w:rsidRPr="00F85E27">
        <w:t>Can a patient-similarity graph neural network detect PCOS from routine clinical tabular data with performance suitable for screening, while using a leakage-controlled sealed-test evaluation protocol?</w:t>
      </w:r>
    </w:p>
    <w:p w14:paraId="383831D9" w14:textId="438C6E35" w:rsidR="002B21C8" w:rsidRPr="002B21C8" w:rsidRDefault="002B21C8" w:rsidP="002352DA">
      <w:pPr>
        <w:pStyle w:val="BodyText"/>
        <w:numPr>
          <w:ilvl w:val="0"/>
          <w:numId w:val="13"/>
        </w:numPr>
        <w:spacing w:line="360" w:lineRule="auto"/>
        <w:jc w:val="both"/>
      </w:pPr>
      <w:r w:rsidRPr="002B21C8">
        <w:rPr>
          <w:b/>
          <w:bCs/>
        </w:rPr>
        <w:t>RQ2</w:t>
      </w:r>
      <w:r w:rsidR="002352DA">
        <w:rPr>
          <w:b/>
          <w:bCs/>
        </w:rPr>
        <w:t>:</w:t>
      </w:r>
      <w:r w:rsidRPr="002B21C8">
        <w:t xml:space="preserve"> </w:t>
      </w:r>
      <w:r w:rsidR="008A2132" w:rsidRPr="008A2132">
        <w:t>Which message-passing architecture performs best on a k-nearest-neighbor patient-similarity graph constructed from routine clinical features, and are any performance differences between architectures statistically significant?</w:t>
      </w:r>
    </w:p>
    <w:p w14:paraId="5EDD3689" w14:textId="5401B282" w:rsidR="002B21C8" w:rsidRPr="002B21C8" w:rsidRDefault="002B21C8" w:rsidP="002352DA">
      <w:pPr>
        <w:pStyle w:val="BodyText"/>
        <w:numPr>
          <w:ilvl w:val="0"/>
          <w:numId w:val="13"/>
        </w:numPr>
        <w:spacing w:line="360" w:lineRule="auto"/>
        <w:jc w:val="both"/>
      </w:pPr>
      <w:r w:rsidRPr="002B21C8">
        <w:rPr>
          <w:b/>
          <w:bCs/>
        </w:rPr>
        <w:t>RQ3</w:t>
      </w:r>
      <w:r w:rsidR="002352DA">
        <w:rPr>
          <w:b/>
          <w:bCs/>
        </w:rPr>
        <w:t>:</w:t>
      </w:r>
      <w:r w:rsidR="00CA7E27">
        <w:t xml:space="preserve"> </w:t>
      </w:r>
      <w:r w:rsidR="00CA7E27" w:rsidRPr="00CA7E27">
        <w:t>Does feature selection improve PCOS detection performance, or can similar performance be achieved with a smaller set of input features?</w:t>
      </w:r>
    </w:p>
    <w:p w14:paraId="67820467" w14:textId="44C970C1" w:rsidR="002B21C8" w:rsidRPr="002B21C8" w:rsidRDefault="002B21C8" w:rsidP="002352DA">
      <w:pPr>
        <w:pStyle w:val="BodyText"/>
        <w:numPr>
          <w:ilvl w:val="0"/>
          <w:numId w:val="13"/>
        </w:numPr>
        <w:spacing w:line="360" w:lineRule="auto"/>
        <w:jc w:val="both"/>
      </w:pPr>
      <w:r w:rsidRPr="002B21C8">
        <w:rPr>
          <w:b/>
          <w:bCs/>
        </w:rPr>
        <w:t>RQ4</w:t>
      </w:r>
      <w:r w:rsidR="002352DA">
        <w:rPr>
          <w:b/>
          <w:bCs/>
        </w:rPr>
        <w:t>:</w:t>
      </w:r>
      <w:r w:rsidR="00CA7E27">
        <w:t xml:space="preserve"> </w:t>
      </w:r>
      <w:r w:rsidRPr="002B21C8">
        <w:t>Does hyperparameter optimization, conducted under the same training regime used for model deployment, provide any improvement over carefully selected default hyperparameter settings?</w:t>
      </w:r>
    </w:p>
    <w:p w14:paraId="495759CC" w14:textId="31F6C34A" w:rsidR="00BB43B5" w:rsidRDefault="002B21C8" w:rsidP="002352DA">
      <w:pPr>
        <w:pStyle w:val="BodyText"/>
        <w:numPr>
          <w:ilvl w:val="0"/>
          <w:numId w:val="13"/>
        </w:numPr>
        <w:spacing w:line="360" w:lineRule="auto"/>
        <w:jc w:val="both"/>
      </w:pPr>
      <w:r w:rsidRPr="002B21C8">
        <w:rPr>
          <w:b/>
          <w:bCs/>
        </w:rPr>
        <w:t>RQ5</w:t>
      </w:r>
      <w:r w:rsidR="002352DA">
        <w:rPr>
          <w:b/>
          <w:bCs/>
        </w:rPr>
        <w:t>:</w:t>
      </w:r>
      <w:r w:rsidRPr="002B21C8">
        <w:t xml:space="preserve"> What additional contribution does the graph-based representation provide compared with strong non-graph tabular classifiers evaluated on the same data partition?</w:t>
      </w:r>
    </w:p>
    <w:p w14:paraId="299D3E0D" w14:textId="77777777" w:rsidR="00FC45E5" w:rsidRPr="00BB43B5" w:rsidRDefault="00FC45E5" w:rsidP="00FC45E5">
      <w:pPr>
        <w:pStyle w:val="BodyText"/>
        <w:spacing w:line="360" w:lineRule="auto"/>
        <w:ind w:left="360"/>
        <w:jc w:val="both"/>
      </w:pPr>
    </w:p>
    <w:p w14:paraId="5EA19048" w14:textId="654EC30C" w:rsidR="0068256B" w:rsidRDefault="0068256B">
      <w:pPr>
        <w:pStyle w:val="Heading1"/>
        <w:numPr>
          <w:ilvl w:val="1"/>
          <w:numId w:val="2"/>
        </w:numPr>
        <w:spacing w:after="240" w:line="360" w:lineRule="auto"/>
        <w:rPr>
          <w:rStyle w:val="Heading1Char"/>
          <w:b/>
          <w:bCs/>
          <w:sz w:val="28"/>
          <w:szCs w:val="28"/>
        </w:rPr>
      </w:pPr>
      <w:bookmarkStart w:id="39" w:name="_Toc235635303"/>
      <w:r>
        <w:rPr>
          <w:rStyle w:val="Heading1Char"/>
          <w:b/>
          <w:bCs/>
          <w:sz w:val="28"/>
          <w:szCs w:val="28"/>
        </w:rPr>
        <w:t>Motivations</w:t>
      </w:r>
      <w:bookmarkEnd w:id="39"/>
    </w:p>
    <w:p w14:paraId="1C79582F" w14:textId="7FD3953C" w:rsidR="00B54165" w:rsidRDefault="00F066F7" w:rsidP="002352DA">
      <w:pPr>
        <w:spacing w:line="360" w:lineRule="auto"/>
        <w:jc w:val="both"/>
        <w:rPr>
          <w:sz w:val="24"/>
          <w:szCs w:val="24"/>
        </w:rPr>
      </w:pPr>
      <w:r w:rsidRPr="00F066F7">
        <w:rPr>
          <w:sz w:val="24"/>
          <w:szCs w:val="24"/>
        </w:rPr>
        <w:t xml:space="preserve">PCOS is one of the most common endocrine disorders affecting women and is associated with lifelong reproductive, metabolic and cardiovascular consequences. But in healthcare facilities where access to specialized endocrine examinations is limited, many women </w:t>
      </w:r>
      <w:r>
        <w:rPr>
          <w:sz w:val="24"/>
          <w:szCs w:val="24"/>
        </w:rPr>
        <w:t>is never diagnosed</w:t>
      </w:r>
      <w:r w:rsidRPr="00F066F7">
        <w:rPr>
          <w:sz w:val="24"/>
          <w:szCs w:val="24"/>
        </w:rPr>
        <w:t xml:space="preserve">. A detection model that requires measurements that are routinely </w:t>
      </w:r>
      <w:r>
        <w:rPr>
          <w:sz w:val="24"/>
          <w:szCs w:val="24"/>
        </w:rPr>
        <w:t>collected</w:t>
      </w:r>
      <w:r w:rsidRPr="00F066F7">
        <w:rPr>
          <w:sz w:val="24"/>
          <w:szCs w:val="24"/>
        </w:rPr>
        <w:t xml:space="preserve"> during a standard clinical examination clearly has practical value. Because it can support earlier identification and does not need specialized diagnostic tests.</w:t>
      </w:r>
      <w:r w:rsidR="00B54165">
        <w:rPr>
          <w:sz w:val="24"/>
          <w:szCs w:val="24"/>
        </w:rPr>
        <w:t xml:space="preserve"> </w:t>
      </w:r>
      <w:r w:rsidR="00B54165" w:rsidRPr="00B54165">
        <w:rPr>
          <w:sz w:val="24"/>
          <w:szCs w:val="24"/>
        </w:rPr>
        <w:t>The proposed framework is also motivated by the way clinicians approach diagnosis. Rather than considering patients in isolation, clinical judgement is often informed by similarities between an individual's presentation and those of previously encountered patients. Representing patients as nodes within a similarity graph provides a computational representation of this process by allowing information to be exchanged between clinically similar individuals during prediction. The model can also identify which patients contribute most strongly in a particular prediction, which provides an extra level of interpretability.</w:t>
      </w:r>
      <w:r w:rsidR="00B54165" w:rsidRPr="00B54165">
        <w:t xml:space="preserve"> </w:t>
      </w:r>
      <w:r w:rsidR="00B54165" w:rsidRPr="00B54165">
        <w:rPr>
          <w:sz w:val="24"/>
          <w:szCs w:val="24"/>
        </w:rPr>
        <w:t xml:space="preserve">Recent work on machine learning for PCOS has reported very high predictive accuracy. But the evaluation methods used to get these results are not always enough rigorous. As a result, justifying the conclusions that are drawn from them is difficult. In particular, optimistic bias can arise when information from the evaluation </w:t>
      </w:r>
      <w:r w:rsidR="00B54165" w:rsidRPr="00B54165">
        <w:rPr>
          <w:sz w:val="24"/>
          <w:szCs w:val="24"/>
        </w:rPr>
        <w:lastRenderedPageBreak/>
        <w:t>data influences model development. Also, when small performance differences are interpreted without considering statistical uncertainty, optimistic bias can happen. For this reason, the evaluation protocol used in this thesis was designed to minimize these sources of bias so that any conclusions remain defensible regardless of whether the experimental results prove favorable or otherwise.</w:t>
      </w:r>
    </w:p>
    <w:p w14:paraId="59036242" w14:textId="77777777" w:rsidR="00B54165" w:rsidRDefault="00B54165" w:rsidP="002352DA">
      <w:pPr>
        <w:spacing w:line="360" w:lineRule="auto"/>
        <w:jc w:val="both"/>
        <w:rPr>
          <w:sz w:val="24"/>
          <w:szCs w:val="24"/>
        </w:rPr>
      </w:pPr>
    </w:p>
    <w:p w14:paraId="7729145C" w14:textId="1D686ABA" w:rsidR="0068256B" w:rsidRDefault="0068256B">
      <w:pPr>
        <w:pStyle w:val="Heading1"/>
        <w:numPr>
          <w:ilvl w:val="1"/>
          <w:numId w:val="2"/>
        </w:numPr>
        <w:spacing w:after="240" w:line="360" w:lineRule="auto"/>
        <w:rPr>
          <w:rStyle w:val="Heading1Char"/>
          <w:b/>
          <w:bCs/>
          <w:sz w:val="28"/>
          <w:szCs w:val="28"/>
        </w:rPr>
      </w:pPr>
      <w:bookmarkStart w:id="40" w:name="_Toc235635304"/>
      <w:r>
        <w:rPr>
          <w:rStyle w:val="Heading1Char"/>
          <w:b/>
          <w:bCs/>
          <w:sz w:val="28"/>
          <w:szCs w:val="28"/>
        </w:rPr>
        <w:t>Flow of Research</w:t>
      </w:r>
      <w:bookmarkEnd w:id="40"/>
      <w:r>
        <w:rPr>
          <w:rStyle w:val="Heading1Char"/>
          <w:b/>
          <w:bCs/>
          <w:sz w:val="28"/>
          <w:szCs w:val="28"/>
        </w:rPr>
        <w:t xml:space="preserve"> </w:t>
      </w:r>
    </w:p>
    <w:p w14:paraId="71859C99" w14:textId="1A88279C" w:rsidR="00BB43B5" w:rsidRDefault="00635EE0" w:rsidP="00BB43B5">
      <w:pPr>
        <w:pStyle w:val="BodyText"/>
        <w:spacing w:line="360" w:lineRule="auto"/>
        <w:jc w:val="both"/>
      </w:pPr>
      <w:bookmarkStart w:id="41" w:name="_Toc226031552"/>
      <w:bookmarkStart w:id="42" w:name="_Toc226033356"/>
      <w:r>
        <w:t xml:space="preserve">The research was designed to finish in six stages. Data preprocessing was the first step. During data preprocessing, administrative columns were removed and data-entry errors were corrected. Physiologically implausible data were identified and imputed and categorical variables were encoded too. </w:t>
      </w:r>
      <w:r w:rsidR="004E10D0">
        <w:t xml:space="preserve">This </w:t>
      </w:r>
      <w:r w:rsidR="00BB43B5" w:rsidRPr="00F65982">
        <w:t>result</w:t>
      </w:r>
      <w:r w:rsidR="004E10D0">
        <w:t>ed</w:t>
      </w:r>
      <w:r w:rsidR="00BB43B5" w:rsidRPr="00F65982">
        <w:t xml:space="preserve"> in a dataset </w:t>
      </w:r>
      <w:r w:rsidR="004E10D0">
        <w:t>that contains</w:t>
      </w:r>
      <w:r w:rsidR="00BB43B5" w:rsidRPr="00F65982">
        <w:t xml:space="preserve"> 48 predictors from 541 patients. The dataset was then partitioned once using stratified sampling into a training set of 432 patients and a sealed test set of 109 patients. The test set was reserved and remained untouched until the final evaluation.</w:t>
      </w:r>
      <w:r w:rsidR="004E10D0">
        <w:t xml:space="preserve"> </w:t>
      </w:r>
      <w:r w:rsidR="00BB43B5" w:rsidRPr="00F65982">
        <w:t xml:space="preserve">Second, a patient-similarity graph was constructed from the training data by connecting each patient to her </w:t>
      </w:r>
      <w:r w:rsidR="00BB43B5" w:rsidRPr="00BB43B5">
        <w:t>k</w:t>
      </w:r>
      <w:r w:rsidR="00BB43B5" w:rsidRPr="00F65982">
        <w:t>-nearest neighbors using cosine similarity</w:t>
      </w:r>
      <w:r w:rsidR="004E10D0">
        <w:t>, which is</w:t>
      </w:r>
      <w:r w:rsidR="00BB43B5" w:rsidRPr="00F65982">
        <w:t xml:space="preserve"> computed from standardized clinical features. Structural embeddings were then generated through random walks on the graph and concatenated with the clinical feature vectors to produce the final node representations.</w:t>
      </w:r>
      <w:r w:rsidR="004E10D0">
        <w:t xml:space="preserve"> </w:t>
      </w:r>
      <w:r w:rsidR="00BB43B5" w:rsidRPr="00F65982">
        <w:t>Third, the graph-based framework was developed, and the five graph neural network architectures were benchmarked using ten-fold cross-validation on the training set. Within each fold, the scaler, patient-similarity graph, structural embeddings, and synthetic minority samples were regenerated independently. Fourth, the selected architecture</w:t>
      </w:r>
      <w:r w:rsidR="004E10D0">
        <w:t xml:space="preserve"> </w:t>
      </w:r>
      <w:r w:rsidR="00BB43B5" w:rsidRPr="00F65982">
        <w:t xml:space="preserve">with the remaining four models, was evaluated on the sealed test set using a fixed-epoch evaluation protocol. Fifth, three independent experimental analyses were conducted on the same sealed test set: feature selection using mutual information and metaheuristic search, hyperparameter optimization aligned with the deployment training regime, and comparison with six non-graph tabular baseline models trained on the identical data partition. Finally, the patient-level predictions generated by each experimental arm were </w:t>
      </w:r>
      <w:r w:rsidR="004E10D0">
        <w:t>evaluated</w:t>
      </w:r>
      <w:r w:rsidR="00BB43B5" w:rsidRPr="00F65982">
        <w:t xml:space="preserve"> using paired statistical tests, including McNemar’s exact test, DeLong’s test, and bootstrap confidence intervals for the Matthews Correlation Coefficient (MCC) difference, with Holm correction applied within each family of comparisons to determine which observed differences were statistically defensible.</w:t>
      </w:r>
      <w:bookmarkEnd w:id="41"/>
      <w:bookmarkEnd w:id="42"/>
    </w:p>
    <w:p w14:paraId="098D3442" w14:textId="77777777" w:rsidR="00B54165" w:rsidRDefault="00B54165" w:rsidP="00BB43B5">
      <w:pPr>
        <w:pStyle w:val="BodyText"/>
        <w:spacing w:line="360" w:lineRule="auto"/>
        <w:jc w:val="both"/>
      </w:pPr>
    </w:p>
    <w:p w14:paraId="17C9DCE0" w14:textId="77777777" w:rsidR="00B54165" w:rsidRPr="00BB43B5" w:rsidRDefault="00B54165" w:rsidP="00BB43B5">
      <w:pPr>
        <w:pStyle w:val="BodyText"/>
        <w:spacing w:line="360" w:lineRule="auto"/>
        <w:jc w:val="both"/>
      </w:pPr>
    </w:p>
    <w:p w14:paraId="7DFF1770" w14:textId="0D7F781F" w:rsidR="0068256B" w:rsidRDefault="0068256B">
      <w:pPr>
        <w:pStyle w:val="Heading1"/>
        <w:numPr>
          <w:ilvl w:val="1"/>
          <w:numId w:val="2"/>
        </w:numPr>
        <w:spacing w:after="240" w:line="360" w:lineRule="auto"/>
        <w:rPr>
          <w:rStyle w:val="Heading1Char"/>
          <w:b/>
          <w:bCs/>
          <w:sz w:val="28"/>
          <w:szCs w:val="28"/>
        </w:rPr>
      </w:pPr>
      <w:bookmarkStart w:id="43" w:name="_Toc235635305"/>
      <w:r>
        <w:rPr>
          <w:rStyle w:val="Heading1Char"/>
          <w:b/>
          <w:bCs/>
          <w:sz w:val="28"/>
          <w:szCs w:val="28"/>
        </w:rPr>
        <w:lastRenderedPageBreak/>
        <w:t>Significance of the Research</w:t>
      </w:r>
      <w:bookmarkEnd w:id="43"/>
    </w:p>
    <w:p w14:paraId="2F5CE303" w14:textId="45CE33B7" w:rsidR="00BB43B5" w:rsidRPr="00BB43B5" w:rsidRDefault="00BB43B5" w:rsidP="00BB43B5">
      <w:pPr>
        <w:pStyle w:val="BodyText"/>
        <w:spacing w:line="360" w:lineRule="auto"/>
        <w:jc w:val="both"/>
      </w:pPr>
      <w:r w:rsidRPr="00BB43B5">
        <w:t>The significance of this research is threefold. From a clinical perspective, it demonstrates that PCOS can be detected with a useful level of discrimination, a Matthews Correlation Coefficient (MCC) of 0.8110 and an AUROC of 0.9486 on previously unseen patients using markers obtained during a routine clinical workup. These findings support the potential use of decision-support tools in healthcare settings where specialized endocrine infrastructure is unavailable.</w:t>
      </w:r>
    </w:p>
    <w:p w14:paraId="145CA62A" w14:textId="02EC5335" w:rsidR="00BB43B5" w:rsidRDefault="00BB43B5" w:rsidP="00BB43B5">
      <w:pPr>
        <w:pStyle w:val="BodyText"/>
        <w:spacing w:line="360" w:lineRule="auto"/>
        <w:jc w:val="both"/>
      </w:pPr>
      <w:r w:rsidRPr="00BB43B5">
        <w:t>Methodologically, this study contributes a leakage-controlled protocol for graph learning on induced patient-similarity graphs. The protocol incorporates sealed data partitioning before any modelling decision, fold-local regeneration of all fitted artefacts, an internal determinism check, alignment between the hyperparameter search strategy and the deployment regime, and a comprehensive inferential evaluation. This framework is applicable to other studies that construct graphs from tabular clinical data, and its practical value is demonstrated by showing that several apparent performance improvements observed under less rigorous protocols do not persist under this evaluation strategy.</w:t>
      </w:r>
      <w:r w:rsidR="004E10D0">
        <w:t xml:space="preserve"> </w:t>
      </w:r>
      <w:r w:rsidRPr="00BB43B5">
        <w:t>Epistemically, this study provides a quantitative caution for future research in this field. It demonstrates that a difference of 0.1197 in the Matthews Correlation Coefficient (MCC) between two architectures cannot be distinguished from sampling noise on a sealed test set of 109 patients. Performance differences of this magnitude are frequently reported as improvements in applied literature based on similar sized cohorts. By explicitly reporting its own non-significant findings as non-significant, this thesis offers a practical reference for the level of evidence that can reasonably be supported by a cohort of this size.</w:t>
      </w:r>
    </w:p>
    <w:p w14:paraId="3FB90989" w14:textId="77777777" w:rsidR="00B54165" w:rsidRPr="00BB43B5" w:rsidRDefault="00B54165" w:rsidP="00BB43B5">
      <w:pPr>
        <w:pStyle w:val="BodyText"/>
        <w:spacing w:line="360" w:lineRule="auto"/>
        <w:jc w:val="both"/>
      </w:pPr>
    </w:p>
    <w:p w14:paraId="3E331401" w14:textId="6FE4BB90" w:rsidR="0068256B" w:rsidRDefault="0068256B">
      <w:pPr>
        <w:pStyle w:val="Heading1"/>
        <w:numPr>
          <w:ilvl w:val="1"/>
          <w:numId w:val="2"/>
        </w:numPr>
        <w:spacing w:after="240" w:line="360" w:lineRule="auto"/>
        <w:rPr>
          <w:rStyle w:val="Heading1Char"/>
          <w:b/>
          <w:bCs/>
          <w:sz w:val="28"/>
          <w:szCs w:val="28"/>
        </w:rPr>
      </w:pPr>
      <w:bookmarkStart w:id="44" w:name="_Toc235635306"/>
      <w:r>
        <w:rPr>
          <w:rStyle w:val="Heading1Char"/>
          <w:b/>
          <w:bCs/>
          <w:sz w:val="28"/>
          <w:szCs w:val="28"/>
        </w:rPr>
        <w:t>Research Contribution</w:t>
      </w:r>
      <w:bookmarkEnd w:id="44"/>
    </w:p>
    <w:p w14:paraId="3CBAC15D" w14:textId="59F07994" w:rsidR="003429E7" w:rsidRDefault="00BB43B5" w:rsidP="00BB43B5">
      <w:pPr>
        <w:pStyle w:val="NormalWeb"/>
        <w:spacing w:line="360" w:lineRule="auto"/>
        <w:jc w:val="both"/>
      </w:pPr>
      <w:r w:rsidRPr="00BB43B5">
        <w:t xml:space="preserve">This thesis makes the following contributions: (i) a patient-similarity graph neural network framework for PCOS detection using routine clinical tabular data, achieving an MCC of 0.8110 and an AUROC of 0.9486 on a sealed test set of 109 patients; (ii) a systematic evaluation of five message-passing architectures under a unified experimental pipeline, together with a mechanistic explanation of why GraphSAGE performs effectively while GIN becomes unstable on </w:t>
      </w:r>
      <w:r w:rsidRPr="004E10D0">
        <w:t>a k-</w:t>
      </w:r>
      <w:r w:rsidRPr="00BB43B5">
        <w:t>nearest-neighbor clinical graph; (iii) a leakage-controlled, reproducibility-verified evaluation protocol that includes an internal determinism check, which the proposed pipeline satisfies exactly; (iv) the reporting of three negative findings</w:t>
      </w:r>
      <w:r w:rsidR="004E10D0">
        <w:t xml:space="preserve"> which are </w:t>
      </w:r>
      <w:r w:rsidRPr="00BB43B5">
        <w:t>related to feature selection, hyperparameter optimization, and comparison with tabular baseline models</w:t>
      </w:r>
      <w:r w:rsidR="004E10D0">
        <w:t xml:space="preserve">. </w:t>
      </w:r>
      <w:r w:rsidR="004E10D0">
        <w:lastRenderedPageBreak/>
        <w:t>E</w:t>
      </w:r>
      <w:r w:rsidRPr="00BB43B5">
        <w:t xml:space="preserve">ach of </w:t>
      </w:r>
      <w:r w:rsidR="004E10D0">
        <w:t xml:space="preserve">them has </w:t>
      </w:r>
      <w:r w:rsidRPr="00BB43B5">
        <w:t xml:space="preserve">practical importance and </w:t>
      </w:r>
      <w:r w:rsidR="00B54165" w:rsidRPr="00BB43B5">
        <w:t>is often</w:t>
      </w:r>
      <w:r w:rsidRPr="00BB43B5">
        <w:t xml:space="preserve"> omitted in similar studies; and (v) an empirical assessment of the resolution limit of a cohort of this size, </w:t>
      </w:r>
      <w:r w:rsidR="004E10D0">
        <w:t xml:space="preserve">which provides </w:t>
      </w:r>
      <w:r w:rsidRPr="00BB43B5">
        <w:t>a more informed basis for interpreting all comparative results presented in this study.</w:t>
      </w:r>
    </w:p>
    <w:p w14:paraId="1B391362" w14:textId="77777777" w:rsidR="00B54165" w:rsidRPr="00BB43B5" w:rsidRDefault="00B54165" w:rsidP="00BB43B5">
      <w:pPr>
        <w:pStyle w:val="NormalWeb"/>
        <w:spacing w:line="360" w:lineRule="auto"/>
        <w:jc w:val="both"/>
      </w:pPr>
    </w:p>
    <w:p w14:paraId="48934EFE" w14:textId="46DC5803" w:rsidR="0068256B" w:rsidRDefault="0068256B">
      <w:pPr>
        <w:pStyle w:val="Heading1"/>
        <w:numPr>
          <w:ilvl w:val="1"/>
          <w:numId w:val="2"/>
        </w:numPr>
        <w:spacing w:after="240" w:line="360" w:lineRule="auto"/>
        <w:rPr>
          <w:rStyle w:val="Heading1Char"/>
          <w:b/>
          <w:bCs/>
          <w:sz w:val="28"/>
          <w:szCs w:val="28"/>
        </w:rPr>
      </w:pPr>
      <w:bookmarkStart w:id="45" w:name="_Toc235635307"/>
      <w:r>
        <w:rPr>
          <w:rStyle w:val="Heading1Char"/>
          <w:b/>
          <w:bCs/>
          <w:sz w:val="28"/>
          <w:szCs w:val="28"/>
        </w:rPr>
        <w:t>Thesis Organization</w:t>
      </w:r>
      <w:bookmarkEnd w:id="45"/>
    </w:p>
    <w:p w14:paraId="0E7AD56A" w14:textId="56C0F075" w:rsidR="003429E7" w:rsidRDefault="00945E62" w:rsidP="00BB43B5">
      <w:pPr>
        <w:spacing w:line="360" w:lineRule="auto"/>
        <w:jc w:val="both"/>
        <w:rPr>
          <w:sz w:val="24"/>
          <w:szCs w:val="24"/>
        </w:rPr>
      </w:pPr>
      <w:r>
        <w:rPr>
          <w:sz w:val="24"/>
          <w:szCs w:val="24"/>
        </w:rPr>
        <w:t>In this study, the</w:t>
      </w:r>
      <w:r w:rsidR="00BB43B5" w:rsidRPr="00BB43B5">
        <w:rPr>
          <w:sz w:val="24"/>
          <w:szCs w:val="24"/>
        </w:rPr>
        <w:t xml:space="preserve"> existing literature on machine learning for PCOS detection</w:t>
      </w:r>
      <w:r>
        <w:rPr>
          <w:sz w:val="24"/>
          <w:szCs w:val="24"/>
        </w:rPr>
        <w:t xml:space="preserve"> is reviewed in chapter 2.</w:t>
      </w:r>
      <w:r w:rsidR="00BB43B5" w:rsidRPr="00BB43B5">
        <w:rPr>
          <w:sz w:val="24"/>
          <w:szCs w:val="24"/>
        </w:rPr>
        <w:t xml:space="preserve"> </w:t>
      </w:r>
      <w:r>
        <w:rPr>
          <w:sz w:val="24"/>
          <w:szCs w:val="24"/>
        </w:rPr>
        <w:t>Also, GNN</w:t>
      </w:r>
      <w:r w:rsidR="00BB43B5" w:rsidRPr="00BB43B5">
        <w:rPr>
          <w:sz w:val="24"/>
          <w:szCs w:val="24"/>
        </w:rPr>
        <w:t xml:space="preserve">s and their applications to patient-similarity graphs in the medical </w:t>
      </w:r>
      <w:r w:rsidRPr="00BB43B5">
        <w:rPr>
          <w:sz w:val="24"/>
          <w:szCs w:val="24"/>
        </w:rPr>
        <w:t>domain</w:t>
      </w:r>
      <w:r w:rsidR="00BB43B5" w:rsidRPr="00BB43B5">
        <w:rPr>
          <w:sz w:val="24"/>
          <w:szCs w:val="24"/>
        </w:rPr>
        <w:t xml:space="preserve"> identifies the research gap addressed by this study. Chapter 3 describes the proposed framework</w:t>
      </w:r>
      <w:r>
        <w:rPr>
          <w:sz w:val="24"/>
          <w:szCs w:val="24"/>
        </w:rPr>
        <w:t>. It contains</w:t>
      </w:r>
      <w:r w:rsidR="00BB43B5" w:rsidRPr="00BB43B5">
        <w:rPr>
          <w:sz w:val="24"/>
          <w:szCs w:val="24"/>
        </w:rPr>
        <w:t xml:space="preserve"> the feasibility and requirement analysis, the research methodology, the design of the graph construction process and the five graph neural network architectures, the implementation and simulation protocol, and the tools used. </w:t>
      </w:r>
      <w:r>
        <w:rPr>
          <w:sz w:val="24"/>
          <w:szCs w:val="24"/>
        </w:rPr>
        <w:t>T</w:t>
      </w:r>
      <w:r w:rsidR="00BB43B5" w:rsidRPr="00BB43B5">
        <w:rPr>
          <w:sz w:val="24"/>
          <w:szCs w:val="24"/>
        </w:rPr>
        <w:t>he implementation</w:t>
      </w:r>
      <w:r>
        <w:rPr>
          <w:sz w:val="24"/>
          <w:szCs w:val="24"/>
        </w:rPr>
        <w:t xml:space="preserve"> of the pipeline</w:t>
      </w:r>
      <w:r w:rsidR="00BB43B5" w:rsidRPr="00BB43B5">
        <w:rPr>
          <w:sz w:val="24"/>
          <w:szCs w:val="24"/>
        </w:rPr>
        <w:t>, evaluation procedure, and experimental results</w:t>
      </w:r>
      <w:r>
        <w:rPr>
          <w:sz w:val="24"/>
          <w:szCs w:val="24"/>
        </w:rPr>
        <w:t xml:space="preserve"> are presented in chapter 4</w:t>
      </w:r>
      <w:r w:rsidR="00BB43B5" w:rsidRPr="00BB43B5">
        <w:rPr>
          <w:sz w:val="24"/>
          <w:szCs w:val="24"/>
        </w:rPr>
        <w:t xml:space="preserve">. </w:t>
      </w:r>
      <w:r>
        <w:rPr>
          <w:sz w:val="24"/>
          <w:szCs w:val="24"/>
        </w:rPr>
        <w:t>R</w:t>
      </w:r>
      <w:r w:rsidR="00BB43B5" w:rsidRPr="00BB43B5">
        <w:rPr>
          <w:sz w:val="24"/>
          <w:szCs w:val="24"/>
        </w:rPr>
        <w:t>elevant standards, study constraints, and project milestones</w:t>
      </w:r>
      <w:r>
        <w:rPr>
          <w:sz w:val="24"/>
          <w:szCs w:val="24"/>
        </w:rPr>
        <w:t xml:space="preserve"> are discussed in chapter 5</w:t>
      </w:r>
      <w:r w:rsidR="00BB43B5" w:rsidRPr="00BB43B5">
        <w:rPr>
          <w:sz w:val="24"/>
          <w:szCs w:val="24"/>
        </w:rPr>
        <w:t xml:space="preserve">. Finally, </w:t>
      </w:r>
      <w:r>
        <w:rPr>
          <w:sz w:val="24"/>
          <w:szCs w:val="24"/>
        </w:rPr>
        <w:t>the main contribution of the thesis</w:t>
      </w:r>
      <w:r w:rsidR="00BB43B5" w:rsidRPr="00BB43B5">
        <w:rPr>
          <w:sz w:val="24"/>
          <w:szCs w:val="24"/>
        </w:rPr>
        <w:t>, the study's limitations, and potential directions for future research</w:t>
      </w:r>
      <w:r>
        <w:rPr>
          <w:sz w:val="24"/>
          <w:szCs w:val="24"/>
        </w:rPr>
        <w:t xml:space="preserve"> are discussed in chapter 6</w:t>
      </w:r>
      <w:r w:rsidR="00BB43B5" w:rsidRPr="00BB43B5">
        <w:rPr>
          <w:sz w:val="24"/>
          <w:szCs w:val="24"/>
        </w:rPr>
        <w:t>.</w:t>
      </w:r>
    </w:p>
    <w:p w14:paraId="37EFCBE2" w14:textId="77777777" w:rsidR="00B54165" w:rsidRPr="00BB43B5" w:rsidRDefault="00B54165" w:rsidP="00BB43B5">
      <w:pPr>
        <w:spacing w:line="360" w:lineRule="auto"/>
        <w:jc w:val="both"/>
        <w:rPr>
          <w:sz w:val="24"/>
          <w:szCs w:val="24"/>
        </w:rPr>
      </w:pPr>
    </w:p>
    <w:p w14:paraId="564A3DF0" w14:textId="072BAF6E" w:rsidR="0068256B" w:rsidRPr="007E1724" w:rsidRDefault="0068256B">
      <w:pPr>
        <w:pStyle w:val="Heading1"/>
        <w:numPr>
          <w:ilvl w:val="1"/>
          <w:numId w:val="2"/>
        </w:numPr>
        <w:spacing w:after="240" w:line="360" w:lineRule="auto"/>
        <w:rPr>
          <w:sz w:val="28"/>
          <w:szCs w:val="28"/>
        </w:rPr>
      </w:pPr>
      <w:bookmarkStart w:id="46" w:name="_Toc235635308"/>
      <w:r>
        <w:rPr>
          <w:sz w:val="28"/>
          <w:szCs w:val="28"/>
        </w:rPr>
        <w:t>Summary</w:t>
      </w:r>
      <w:bookmarkEnd w:id="46"/>
    </w:p>
    <w:p w14:paraId="5AC5502C" w14:textId="1537BF2A" w:rsidR="0068256B" w:rsidRPr="00BB43B5" w:rsidRDefault="00BB43B5" w:rsidP="00BB43B5">
      <w:pPr>
        <w:spacing w:line="360" w:lineRule="auto"/>
        <w:jc w:val="both"/>
        <w:rPr>
          <w:sz w:val="24"/>
          <w:szCs w:val="24"/>
        </w:rPr>
      </w:pPr>
      <w:bookmarkStart w:id="47" w:name="_Toc226031558"/>
      <w:bookmarkStart w:id="48" w:name="_Toc226033362"/>
      <w:r w:rsidRPr="00BB43B5">
        <w:rPr>
          <w:sz w:val="24"/>
          <w:szCs w:val="24"/>
        </w:rPr>
        <w:t>The clinical and methodological challenges addressed in this thesis</w:t>
      </w:r>
      <w:r w:rsidR="00945E62">
        <w:rPr>
          <w:sz w:val="24"/>
          <w:szCs w:val="24"/>
        </w:rPr>
        <w:t xml:space="preserve"> have been introduced in this chapter</w:t>
      </w:r>
      <w:r w:rsidRPr="00BB43B5">
        <w:rPr>
          <w:sz w:val="24"/>
          <w:szCs w:val="24"/>
        </w:rPr>
        <w:t>. PCOS is a common disorder</w:t>
      </w:r>
      <w:r w:rsidR="00945E62">
        <w:rPr>
          <w:sz w:val="24"/>
          <w:szCs w:val="24"/>
        </w:rPr>
        <w:t xml:space="preserve"> now-a-days with</w:t>
      </w:r>
      <w:r w:rsidRPr="00BB43B5">
        <w:rPr>
          <w:sz w:val="24"/>
          <w:szCs w:val="24"/>
        </w:rPr>
        <w:t xml:space="preserve"> long-term consequences</w:t>
      </w:r>
      <w:r w:rsidR="00945E62">
        <w:rPr>
          <w:sz w:val="24"/>
          <w:szCs w:val="24"/>
        </w:rPr>
        <w:t>.</w:t>
      </w:r>
      <w:r w:rsidRPr="00BB43B5">
        <w:rPr>
          <w:sz w:val="24"/>
          <w:szCs w:val="24"/>
        </w:rPr>
        <w:t xml:space="preserve"> </w:t>
      </w:r>
      <w:r w:rsidR="00945E62">
        <w:rPr>
          <w:sz w:val="24"/>
          <w:szCs w:val="24"/>
        </w:rPr>
        <w:t>But still,</w:t>
      </w:r>
      <w:r w:rsidRPr="00BB43B5">
        <w:rPr>
          <w:sz w:val="24"/>
          <w:szCs w:val="24"/>
        </w:rPr>
        <w:t xml:space="preserve"> it remains underdiagnosed</w:t>
      </w:r>
      <w:r w:rsidR="00945E62">
        <w:rPr>
          <w:sz w:val="24"/>
          <w:szCs w:val="24"/>
        </w:rPr>
        <w:t>.</w:t>
      </w:r>
      <w:r w:rsidRPr="00BB43B5">
        <w:rPr>
          <w:sz w:val="24"/>
          <w:szCs w:val="24"/>
        </w:rPr>
        <w:t xml:space="preserve"> </w:t>
      </w:r>
      <w:r w:rsidR="00945E62">
        <w:rPr>
          <w:sz w:val="24"/>
          <w:szCs w:val="24"/>
        </w:rPr>
        <w:t>As i</w:t>
      </w:r>
      <w:r w:rsidRPr="00BB43B5">
        <w:rPr>
          <w:sz w:val="24"/>
          <w:szCs w:val="24"/>
        </w:rPr>
        <w:t>ts diagnosis depends on healthcare infrastructure that is not available</w:t>
      </w:r>
      <w:r w:rsidR="0044652D">
        <w:rPr>
          <w:sz w:val="24"/>
          <w:szCs w:val="24"/>
        </w:rPr>
        <w:t xml:space="preserve"> everywhere</w:t>
      </w:r>
      <w:r w:rsidRPr="00BB43B5">
        <w:rPr>
          <w:sz w:val="24"/>
          <w:szCs w:val="24"/>
        </w:rPr>
        <w:t xml:space="preserve">. </w:t>
      </w:r>
      <w:r w:rsidR="0044652D">
        <w:rPr>
          <w:sz w:val="24"/>
          <w:szCs w:val="24"/>
        </w:rPr>
        <w:t>Generally,</w:t>
      </w:r>
      <w:r w:rsidRPr="00BB43B5">
        <w:rPr>
          <w:sz w:val="24"/>
          <w:szCs w:val="24"/>
        </w:rPr>
        <w:t xml:space="preserve"> machine-learning approaches treat patients as independent observations</w:t>
      </w:r>
      <w:r w:rsidR="0044652D">
        <w:rPr>
          <w:sz w:val="24"/>
          <w:szCs w:val="24"/>
        </w:rPr>
        <w:t>. By this, they ignore</w:t>
      </w:r>
      <w:r w:rsidRPr="00BB43B5">
        <w:rPr>
          <w:sz w:val="24"/>
          <w:szCs w:val="24"/>
        </w:rPr>
        <w:t xml:space="preserve"> the similarities between </w:t>
      </w:r>
      <w:r w:rsidR="0044652D">
        <w:rPr>
          <w:sz w:val="24"/>
          <w:szCs w:val="24"/>
        </w:rPr>
        <w:t>the patients.</w:t>
      </w:r>
      <w:r w:rsidRPr="00BB43B5">
        <w:rPr>
          <w:sz w:val="24"/>
          <w:szCs w:val="24"/>
        </w:rPr>
        <w:t xml:space="preserve"> </w:t>
      </w:r>
      <w:r w:rsidR="00FC1FBB">
        <w:rPr>
          <w:sz w:val="24"/>
          <w:szCs w:val="24"/>
        </w:rPr>
        <w:t xml:space="preserve">Also, </w:t>
      </w:r>
      <w:r w:rsidRPr="00BB43B5">
        <w:rPr>
          <w:sz w:val="24"/>
          <w:szCs w:val="24"/>
        </w:rPr>
        <w:t xml:space="preserve">the evaluation practices commonly adopted in the literature often make the reported performance difficult to interpret with confidence. To address these limitations, this </w:t>
      </w:r>
      <w:r w:rsidR="004E10D0">
        <w:rPr>
          <w:sz w:val="24"/>
          <w:szCs w:val="24"/>
        </w:rPr>
        <w:t>study</w:t>
      </w:r>
      <w:r w:rsidRPr="00BB43B5">
        <w:rPr>
          <w:sz w:val="24"/>
          <w:szCs w:val="24"/>
        </w:rPr>
        <w:t xml:space="preserve"> proposes a graph neural network framework operating on a patient-similarity graph constructed from routine clinical measurements and evaluates it using a rigorous protocol designed to ensure that its conclusions</w:t>
      </w:r>
      <w:r w:rsidR="004E10D0">
        <w:rPr>
          <w:sz w:val="24"/>
          <w:szCs w:val="24"/>
        </w:rPr>
        <w:t xml:space="preserve"> </w:t>
      </w:r>
      <w:r w:rsidRPr="00BB43B5">
        <w:rPr>
          <w:sz w:val="24"/>
          <w:szCs w:val="24"/>
        </w:rPr>
        <w:t>are well supported. The five research questions guiding the study have been presented, along with the research objectives, contributions, and the organization of the remaining chapters.</w:t>
      </w:r>
      <w:bookmarkEnd w:id="47"/>
      <w:bookmarkEnd w:id="48"/>
    </w:p>
    <w:p w14:paraId="5D0265F6" w14:textId="77777777" w:rsidR="0068256B" w:rsidRPr="000008B8" w:rsidRDefault="0068256B" w:rsidP="008C7A3C">
      <w:pPr>
        <w:tabs>
          <w:tab w:val="left" w:pos="747"/>
        </w:tabs>
        <w:spacing w:line="360" w:lineRule="auto"/>
        <w:jc w:val="both"/>
        <w:rPr>
          <w:sz w:val="24"/>
          <w:szCs w:val="24"/>
        </w:rPr>
      </w:pPr>
    </w:p>
    <w:p w14:paraId="63748F2D" w14:textId="77777777" w:rsidR="002E5123" w:rsidRDefault="002E5123" w:rsidP="002E5123">
      <w:pPr>
        <w:spacing w:before="120" w:after="120" w:line="360" w:lineRule="auto"/>
        <w:contextualSpacing/>
        <w:jc w:val="both"/>
        <w:rPr>
          <w:sz w:val="24"/>
          <w:szCs w:val="24"/>
        </w:rPr>
      </w:pPr>
    </w:p>
    <w:bookmarkStart w:id="49" w:name="Abbreviated_title"/>
    <w:bookmarkStart w:id="50" w:name="_bookmark7"/>
    <w:bookmarkStart w:id="51" w:name="_Toc151025045"/>
    <w:bookmarkStart w:id="52" w:name="_Toc235635309"/>
    <w:bookmarkEnd w:id="49"/>
    <w:bookmarkEnd w:id="50"/>
    <w:p w14:paraId="5EF244A1" w14:textId="384E4C84" w:rsidR="00D725C2" w:rsidRPr="0051049A" w:rsidRDefault="005179D5" w:rsidP="00D725C2">
      <w:pPr>
        <w:pStyle w:val="Heading1"/>
        <w:spacing w:after="240"/>
        <w:ind w:left="0"/>
        <w:rPr>
          <w:sz w:val="40"/>
          <w:szCs w:val="40"/>
        </w:rPr>
      </w:pPr>
      <w:r>
        <w:rPr>
          <w:noProof/>
          <w:sz w:val="40"/>
          <w:szCs w:val="40"/>
        </w:rPr>
        <w:lastRenderedPageBreak/>
        <mc:AlternateContent>
          <mc:Choice Requires="wps">
            <w:drawing>
              <wp:anchor distT="0" distB="0" distL="114300" distR="114300" simplePos="0" relativeHeight="251661312" behindDoc="0" locked="0" layoutInCell="1" allowOverlap="1" wp14:anchorId="091783C7" wp14:editId="1D66201A">
                <wp:simplePos x="0" y="0"/>
                <wp:positionH relativeFrom="column">
                  <wp:posOffset>0</wp:posOffset>
                </wp:positionH>
                <wp:positionV relativeFrom="paragraph">
                  <wp:posOffset>374650</wp:posOffset>
                </wp:positionV>
                <wp:extent cx="5905500" cy="0"/>
                <wp:effectExtent l="0" t="0" r="0" b="0"/>
                <wp:wrapNone/>
                <wp:docPr id="1317814522" name="Straight Connector 4"/>
                <wp:cNvGraphicFramePr/>
                <a:graphic xmlns:a="http://schemas.openxmlformats.org/drawingml/2006/main">
                  <a:graphicData uri="http://schemas.microsoft.com/office/word/2010/wordprocessingShape">
                    <wps:wsp>
                      <wps:cNvCnPr/>
                      <wps:spPr>
                        <a:xfrm>
                          <a:off x="0" y="0"/>
                          <a:ext cx="590550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3B987A12" id="Straight Connector 4" o:spid="_x0000_s1026" style="position:absolute;z-index:251661312;visibility:visible;mso-wrap-style:square;mso-wrap-distance-left:9pt;mso-wrap-distance-top:0;mso-wrap-distance-right:9pt;mso-wrap-distance-bottom:0;mso-position-horizontal:absolute;mso-position-horizontal-relative:text;mso-position-vertical:absolute;mso-position-vertical-relative:text" from="0,29.5pt" to="465pt,2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gom7mQEAAIgDAAAOAAAAZHJzL2Uyb0RvYy54bWysU9uO0zAQfUfiHyy/06QrFUHUdB92BS8I&#10;Vlw+wOuMG2ttjzU2Tfr3jN02RYAQQvvi+HLOmTkzk+3t7J04ACWLoZfrVSsFBI2DDftefvv67tUb&#10;KVJWYVAOA/TyCEne7l6+2E6xgxsc0Q1AgkVC6qbYyzHn2DVN0iN4lVYYIfCjQfIq85H2zUBqYnXv&#10;mpu2fd1MSEMk1JAS396fHuWu6hsDOn8yJkEWrpecW64r1fWxrM1uq7o9qThafU5D/UcWXtnAQRep&#10;e5WV+E72NylvNWFCk1cafYPGWA3VA7tZt7+4+TKqCNULFyfFpUzp+WT1x8NdeCAuwxRTl+IDFRez&#10;IV++nJ+Ya7GOS7FgzkLz5eZtu9m0XFN9eWuuxEgpvwf0omx66WwoPlSnDh9S5mAMvUD4cA1dd/no&#10;oIBd+AxG2IGDrSu7TgXcORIHxf0cntalf6xVkYVirHMLqf076YwtNKiT8q/EBV0jYsgL0duA9Keo&#10;eb6kak74i+uT12L7EYdjbUQtB7e7OjuPZpmnn8+Vfv2Bdj8AAAD//wMAUEsDBBQABgAIAAAAIQAp&#10;G3Jz2wAAAAYBAAAPAAAAZHJzL2Rvd25yZXYueG1sTI/LTsNADEX3SPzDyEjs6AQQtE0zqRCPFSxC&#10;YMFymnGTqBlPlHGTwNdjxAJWflzr3uNsO/tOjTjENpCBy0UCCqkKrqXawPvb08UKVGRLznaB0MAn&#10;RtjmpyeZTV2Y6BXHkmslJhRTa6Bh7lOtY9Wgt3EReiTR9mHwlmUcau0GO4m57/RVktxqb1uShMb2&#10;eN9gdSiP3sDy8bks+unh5avQS10UY+DV4cOY87P5bgOKcea/Y/jBF3TIhWkXjuSi6gzII2zgZi1V&#10;1PV1Is3ud6HzTP/Hz78BAAD//wMAUEsBAi0AFAAGAAgAAAAhALaDOJL+AAAA4QEAABMAAAAAAAAA&#10;AAAAAAAAAAAAAFtDb250ZW50X1R5cGVzXS54bWxQSwECLQAUAAYACAAAACEAOP0h/9YAAACUAQAA&#10;CwAAAAAAAAAAAAAAAAAvAQAAX3JlbHMvLnJlbHNQSwECLQAUAAYACAAAACEAAYKJu5kBAACIAwAA&#10;DgAAAAAAAAAAAAAAAAAuAgAAZHJzL2Uyb0RvYy54bWxQSwECLQAUAAYACAAAACEAKRtyc9sAAAAG&#10;AQAADwAAAAAAAAAAAAAAAADzAwAAZHJzL2Rvd25yZXYueG1sUEsFBgAAAAAEAAQA8wAAAPsEAAAA&#10;AA==&#10;" strokecolor="black [3040]"/>
            </w:pict>
          </mc:Fallback>
        </mc:AlternateContent>
      </w:r>
      <w:r w:rsidR="000610D0" w:rsidRPr="0051049A">
        <w:rPr>
          <w:sz w:val="40"/>
          <w:szCs w:val="40"/>
        </w:rPr>
        <w:t>Chapter</w:t>
      </w:r>
      <w:r w:rsidR="000610D0" w:rsidRPr="0051049A">
        <w:rPr>
          <w:spacing w:val="13"/>
          <w:sz w:val="40"/>
          <w:szCs w:val="40"/>
        </w:rPr>
        <w:t xml:space="preserve"> </w:t>
      </w:r>
      <w:r w:rsidR="000610D0" w:rsidRPr="0051049A">
        <w:rPr>
          <w:sz w:val="40"/>
          <w:szCs w:val="40"/>
        </w:rPr>
        <w:t>2</w:t>
      </w:r>
      <w:bookmarkEnd w:id="51"/>
      <w:bookmarkEnd w:id="52"/>
    </w:p>
    <w:p w14:paraId="75F7AB17" w14:textId="6AF7DFD1" w:rsidR="003B66E2" w:rsidRPr="003429E7" w:rsidRDefault="005179D5" w:rsidP="003429E7">
      <w:pPr>
        <w:pStyle w:val="Heading1"/>
        <w:spacing w:after="240"/>
        <w:ind w:left="0"/>
        <w:rPr>
          <w:sz w:val="40"/>
          <w:szCs w:val="40"/>
        </w:rPr>
      </w:pPr>
      <w:bookmarkStart w:id="53" w:name="_Toc235635310"/>
      <w:r>
        <w:rPr>
          <w:sz w:val="40"/>
          <w:szCs w:val="40"/>
        </w:rPr>
        <w:t>Literature Review</w:t>
      </w:r>
      <w:bookmarkEnd w:id="53"/>
    </w:p>
    <w:p w14:paraId="6B35E57E" w14:textId="09757645" w:rsidR="00254295" w:rsidRDefault="005179D5">
      <w:pPr>
        <w:pStyle w:val="Heading1"/>
        <w:numPr>
          <w:ilvl w:val="1"/>
          <w:numId w:val="3"/>
        </w:numPr>
        <w:spacing w:after="240" w:line="360" w:lineRule="auto"/>
        <w:ind w:left="432" w:hanging="432"/>
        <w:rPr>
          <w:rStyle w:val="Heading1Char"/>
          <w:b/>
          <w:bCs/>
          <w:sz w:val="28"/>
          <w:szCs w:val="28"/>
        </w:rPr>
      </w:pPr>
      <w:bookmarkStart w:id="54" w:name="_Toc235635311"/>
      <w:r>
        <w:rPr>
          <w:rStyle w:val="Heading1Char"/>
          <w:b/>
          <w:bCs/>
          <w:sz w:val="28"/>
          <w:szCs w:val="28"/>
        </w:rPr>
        <w:t>Introduction</w:t>
      </w:r>
      <w:bookmarkEnd w:id="54"/>
    </w:p>
    <w:p w14:paraId="64EF170D" w14:textId="323F442C" w:rsidR="00FC5978" w:rsidRPr="007D3C39" w:rsidRDefault="007D3C39" w:rsidP="007D3C39">
      <w:pPr>
        <w:pStyle w:val="NormalWeb"/>
        <w:spacing w:line="360" w:lineRule="auto"/>
        <w:jc w:val="both"/>
        <w:rPr>
          <w:rStyle w:val="Heading1Char"/>
          <w:b w:val="0"/>
          <w:bCs w:val="0"/>
          <w:sz w:val="24"/>
          <w:szCs w:val="24"/>
        </w:rPr>
      </w:pPr>
      <w:r>
        <w:t>This chapter reviews the literature relevant to the present study and provides the background for the research. It is divided into three sections. The first examines the clinical aspects of polycystic ovary syndrome (PCOS), including its prevalence, the challenges associated with diagnosis, and the continuing problem of underdiagnosis. These issues explain why there is growing interest in computational methods for PCOS detection. The second section reviews previous machine-learning studies on PCOS. It covers four main areas, which are supervised learning using clinical tabular data, deep learning with medical imaging, molecular and omics-based prediction, and unsupervised approaches to phenotypic subtyping. The final section introduces graph neural networks (GNNs). It discusses the principles of graph-based learning, the difficulties of applying GNNs to tabular clinical data, the use of patient-similarity graphs for clinical prediction, and the limited work on graph-based methods for PCOS. One interesting observation connects these sections. Most machine-learning studies on PCOS represent patients as independent feature vectors, regardless of the learning algorithm used. By comparison, recent work in clinical graph learning models patients as connected nodes within a graph. These two areas have developed largely independently, and only a few studies have brought them together. This gap forms the basis of the research problem addressed in Section 2.3.</w:t>
      </w:r>
    </w:p>
    <w:p w14:paraId="2F763806" w14:textId="1D19C279" w:rsidR="00FC5978" w:rsidRPr="007E1724" w:rsidRDefault="005179D5">
      <w:pPr>
        <w:pStyle w:val="Heading1"/>
        <w:numPr>
          <w:ilvl w:val="1"/>
          <w:numId w:val="3"/>
        </w:numPr>
        <w:spacing w:after="240"/>
        <w:ind w:left="432" w:hanging="432"/>
        <w:rPr>
          <w:sz w:val="28"/>
          <w:szCs w:val="28"/>
        </w:rPr>
      </w:pPr>
      <w:bookmarkStart w:id="55" w:name="_Toc235635312"/>
      <w:r>
        <w:rPr>
          <w:sz w:val="28"/>
          <w:szCs w:val="28"/>
        </w:rPr>
        <w:t>Literature Review</w:t>
      </w:r>
      <w:bookmarkEnd w:id="55"/>
    </w:p>
    <w:p w14:paraId="0B43F990" w14:textId="05261206" w:rsidR="00AF731D" w:rsidRDefault="00AF731D" w:rsidP="00207665">
      <w:pPr>
        <w:pStyle w:val="Heading3"/>
        <w:ind w:left="0"/>
        <w:jc w:val="both"/>
      </w:pPr>
      <w:bookmarkStart w:id="56" w:name="_Toc235635313"/>
      <w:r>
        <w:t xml:space="preserve">2.2.1 </w:t>
      </w:r>
      <w:bookmarkStart w:id="57" w:name="_Toc234940752"/>
      <w:r>
        <w:t xml:space="preserve">The </w:t>
      </w:r>
      <w:r w:rsidR="00207665">
        <w:t>C</w:t>
      </w:r>
      <w:r>
        <w:t xml:space="preserve">linical </w:t>
      </w:r>
      <w:r w:rsidR="00207665">
        <w:t>P</w:t>
      </w:r>
      <w:r>
        <w:t xml:space="preserve">roblem and the </w:t>
      </w:r>
      <w:r w:rsidR="00207665">
        <w:t>M</w:t>
      </w:r>
      <w:r>
        <w:t xml:space="preserve">otivation </w:t>
      </w:r>
      <w:r w:rsidR="00207665">
        <w:t>F</w:t>
      </w:r>
      <w:r>
        <w:t xml:space="preserve">or </w:t>
      </w:r>
      <w:r w:rsidR="00207665">
        <w:t>C</w:t>
      </w:r>
      <w:r>
        <w:t xml:space="preserve">omputational </w:t>
      </w:r>
      <w:r w:rsidR="00207665">
        <w:t>A</w:t>
      </w:r>
      <w:r>
        <w:t>pproaches</w:t>
      </w:r>
      <w:bookmarkEnd w:id="56"/>
      <w:bookmarkEnd w:id="57"/>
    </w:p>
    <w:p w14:paraId="7C250DD3" w14:textId="77777777" w:rsidR="00141F21" w:rsidRDefault="00207665" w:rsidP="00141F21">
      <w:pPr>
        <w:pStyle w:val="NormalWeb"/>
        <w:spacing w:after="0" w:afterAutospacing="0" w:line="360" w:lineRule="auto"/>
        <w:jc w:val="both"/>
      </w:pPr>
      <w:r w:rsidRPr="00207665">
        <w:t xml:space="preserve">PCOS is one of the most common endocrine disorders affecting women of reproductive age and is recognized as an important global health problem. </w:t>
      </w:r>
      <w:r w:rsidR="00141F21" w:rsidRPr="00141F21">
        <w:t>A Global Burden of Disease analysis by Zhang et al. [5] found that the incidence, prevalence, and years lived with disability associated with PCOS have increased worldwide. The study further projected that these trends would continue over the coming decades.</w:t>
      </w:r>
      <w:r w:rsidR="00141F21" w:rsidRPr="00141F21">
        <w:rPr>
          <w:sz w:val="22"/>
          <w:szCs w:val="22"/>
        </w:rPr>
        <w:t xml:space="preserve"> </w:t>
      </w:r>
      <w:r w:rsidR="00141F21" w:rsidRPr="00141F21">
        <w:t>The disorder is highly heterogeneous, with substantial variation in both its biological characteristics and clinical presentation.</w:t>
      </w:r>
      <w:r w:rsidRPr="00207665">
        <w:t xml:space="preserve"> </w:t>
      </w:r>
      <w:r w:rsidR="00141F21" w:rsidRPr="00141F21">
        <w:t xml:space="preserve">PCOS is no longer regarded as a single disease. Instead, it is understood as a complex multifactorial </w:t>
      </w:r>
      <w:r w:rsidR="00141F21" w:rsidRPr="00141F21">
        <w:lastRenderedPageBreak/>
        <w:t>syndrome arising from interactions between neuroendocrine, genetic, metabolic, and epigenetic factors.</w:t>
      </w:r>
      <w:r w:rsidR="00141F21">
        <w:t xml:space="preserve"> </w:t>
      </w:r>
      <w:r w:rsidR="00141F21" w:rsidRPr="00141F21">
        <w:t>According to Stener-Victorin et al. [2], the effects of these interacting mechanisms extend beyond reproductive disorders. They also contribute to long-term health conditions such as cardiovascular disease, type 2 diabetes, and higher rates of depression and anxiety.</w:t>
      </w:r>
      <w:r w:rsidR="00141F21">
        <w:t xml:space="preserve"> </w:t>
      </w:r>
    </w:p>
    <w:p w14:paraId="6C2217B4" w14:textId="775EB7F3" w:rsidR="00207665" w:rsidRDefault="00EB6764" w:rsidP="00141F21">
      <w:pPr>
        <w:pStyle w:val="NormalWeb"/>
        <w:spacing w:before="0" w:beforeAutospacing="0" w:after="0" w:afterAutospacing="0" w:line="360" w:lineRule="auto"/>
        <w:jc w:val="both"/>
      </w:pPr>
      <w:r w:rsidRPr="00EB6764">
        <w:t>The diagnosis of PCOS remains difficult in routine clinical practice due to its diverse clinical presentation. To improve consistency, the 2023 International Evidence-based Guideline by Teede et al. [1] recommends the Rotterdam criteria for diagnosis. This guideline was developed from systematically reviewed evidence and is now used in approximately 196 countries.</w:t>
      </w:r>
      <w:r>
        <w:t xml:space="preserve"> </w:t>
      </w:r>
      <w:r w:rsidR="00207665" w:rsidRPr="00207665">
        <w:t xml:space="preserve">These criteria are based on the presence of hyperandrogenism, ovulatory dysfunction, and polycystic ovarian morphology. The guideline also recognizes anti-Müllerian hormone as an alternative to ultrasonography for diagnosing PCOS in </w:t>
      </w:r>
      <w:r w:rsidR="00207665">
        <w:t xml:space="preserve">an </w:t>
      </w:r>
      <w:r w:rsidR="00207665" w:rsidRPr="00207665">
        <w:t>adult woman. Together, these recommendations provide the current clinical standard that computational methods for PCOS detection should aim to reflect.</w:t>
      </w:r>
    </w:p>
    <w:p w14:paraId="35A399CF" w14:textId="3C6249E9" w:rsidR="00207665" w:rsidRPr="00207665" w:rsidRDefault="00207665" w:rsidP="00207665">
      <w:pPr>
        <w:pStyle w:val="NormalWeb"/>
        <w:spacing w:before="0" w:beforeAutospacing="0" w:after="0" w:afterAutospacing="0" w:line="360" w:lineRule="auto"/>
        <w:jc w:val="both"/>
      </w:pPr>
      <w:r w:rsidRPr="00207665">
        <w:t>The availability of standardized diagnostic criteria has not eliminated the problem of underdiagnosis. Using a large electronic health record cohort, Silva et al. [</w:t>
      </w:r>
      <w:r w:rsidR="00E66C4D">
        <w:t>3</w:t>
      </w:r>
      <w:r w:rsidRPr="00207665">
        <w:t>] found that many women with clinical features consistent with PCOS had not received a formal diagnosis. The study also reported that</w:t>
      </w:r>
      <w:r w:rsidR="0054464F">
        <w:t>,</w:t>
      </w:r>
      <w:r w:rsidRPr="00207665">
        <w:t xml:space="preserve"> underdiagnosis was more common among women from marginalized racial groups</w:t>
      </w:r>
      <w:r w:rsidR="0054464F">
        <w:t>.</w:t>
      </w:r>
      <w:r w:rsidRPr="00207665">
        <w:t xml:space="preserve"> </w:t>
      </w:r>
      <w:r w:rsidR="0054464F">
        <w:t>T</w:t>
      </w:r>
      <w:r w:rsidRPr="00207665">
        <w:t xml:space="preserve">hose </w:t>
      </w:r>
      <w:r w:rsidR="0054464F">
        <w:t>who have</w:t>
      </w:r>
      <w:r w:rsidRPr="00207665">
        <w:t xml:space="preserve"> limited insurance coverage, and living in socioeconomically disadvantaged areas</w:t>
      </w:r>
      <w:r w:rsidR="0054464F">
        <w:t xml:space="preserve"> are the most common sufferers</w:t>
      </w:r>
      <w:r w:rsidRPr="00207665">
        <w:t>. Th</w:t>
      </w:r>
      <w:r w:rsidR="0054464F">
        <w:t>is</w:t>
      </w:r>
      <w:r w:rsidRPr="00207665">
        <w:t xml:space="preserve"> growing </w:t>
      </w:r>
      <w:r w:rsidR="0054464F">
        <w:t>issue</w:t>
      </w:r>
      <w:r w:rsidRPr="00207665">
        <w:t xml:space="preserve"> of PCOS</w:t>
      </w:r>
      <w:r w:rsidR="0054464F">
        <w:t xml:space="preserve"> w</w:t>
      </w:r>
      <w:r w:rsidRPr="00207665">
        <w:t>ith the challenges of diagnosis and the unequal pattern of underdiagnosis, has encouraged the development of computational methods for PCOS detection. This has contributed to the rapid growth of the field reviewed by Narayanan et al. [</w:t>
      </w:r>
      <w:r w:rsidR="00E66C4D">
        <w:t>6</w:t>
      </w:r>
      <w:r w:rsidRPr="00207665">
        <w:t>] and systematically summarized by Li et al. [</w:t>
      </w:r>
      <w:r w:rsidR="00A04D24">
        <w:t>7</w:t>
      </w:r>
      <w:r w:rsidRPr="00207665">
        <w:t>].</w:t>
      </w:r>
    </w:p>
    <w:p w14:paraId="5BC6BE45" w14:textId="2BCEEBE5" w:rsidR="00AF731D" w:rsidRDefault="00207665" w:rsidP="0054464F">
      <w:pPr>
        <w:pStyle w:val="NormalWeb"/>
        <w:spacing w:before="0" w:beforeAutospacing="0" w:after="240" w:afterAutospacing="0" w:line="360" w:lineRule="auto"/>
        <w:jc w:val="both"/>
      </w:pPr>
      <w:r w:rsidRPr="00207665">
        <w:t xml:space="preserve">These findings also influence the design of the present study. Underdiagnosis is most common in </w:t>
      </w:r>
      <w:r w:rsidR="0054464F">
        <w:t>limited</w:t>
      </w:r>
      <w:r w:rsidR="0054464F" w:rsidRPr="00207665">
        <w:t xml:space="preserve"> </w:t>
      </w:r>
      <w:r w:rsidRPr="00207665">
        <w:t>resource</w:t>
      </w:r>
      <w:r w:rsidR="0054464F">
        <w:t xml:space="preserve"> environments</w:t>
      </w:r>
      <w:r w:rsidRPr="00207665">
        <w:t xml:space="preserve">, where access to specialized </w:t>
      </w:r>
      <w:r w:rsidR="0054464F">
        <w:t>tests</w:t>
      </w:r>
      <w:r w:rsidRPr="00207665">
        <w:t xml:space="preserve"> may be </w:t>
      </w:r>
      <w:r w:rsidR="0054464F">
        <w:t>difficult</w:t>
      </w:r>
      <w:r w:rsidRPr="00207665">
        <w:t>. A model that depends on specialized endocrine assays is less useful in the</w:t>
      </w:r>
      <w:r w:rsidR="0054464F">
        <w:t>se</w:t>
      </w:r>
      <w:r w:rsidRPr="00207665">
        <w:t xml:space="preserve"> settings</w:t>
      </w:r>
      <w:r w:rsidR="0054464F">
        <w:t>.</w:t>
      </w:r>
    </w:p>
    <w:p w14:paraId="0E9D6605" w14:textId="79D15A7B" w:rsidR="00AF731D" w:rsidRDefault="00AF731D" w:rsidP="0054464F">
      <w:pPr>
        <w:pStyle w:val="Heading3"/>
        <w:ind w:left="0"/>
        <w:jc w:val="both"/>
      </w:pPr>
      <w:bookmarkStart w:id="58" w:name="_Toc235635314"/>
      <w:r>
        <w:t xml:space="preserve">2.2.2 </w:t>
      </w:r>
      <w:r w:rsidR="0054464F">
        <w:t>Supervised Machine Learning For PCOS Detection on Clinical Tabular Data</w:t>
      </w:r>
      <w:bookmarkEnd w:id="58"/>
    </w:p>
    <w:p w14:paraId="206B97B9" w14:textId="2E79A7FC" w:rsidR="00AA0811" w:rsidRDefault="00AA0811" w:rsidP="00AA0811">
      <w:pPr>
        <w:pStyle w:val="NormalWeb"/>
        <w:spacing w:after="0" w:afterAutospacing="0" w:line="360" w:lineRule="auto"/>
        <w:jc w:val="both"/>
      </w:pPr>
      <w:r w:rsidRPr="00AA0811">
        <w:t>Most published studies treat PCOS detection as a supervised classification problem using routine clinical and tabular data. While the choice of algorithms and optimization methods varies across studies, their overall approach is largely similar. It is common to compare the performance of several classifiers, apply feature</w:t>
      </w:r>
      <w:r>
        <w:t xml:space="preserve"> </w:t>
      </w:r>
      <w:r w:rsidRPr="00AA0811">
        <w:t xml:space="preserve">selection methods to identify the most </w:t>
      </w:r>
      <w:r w:rsidRPr="00AA0811">
        <w:lastRenderedPageBreak/>
        <w:t>informative variables, address class imbalance using synthetic sampling techniques, and use post-hoc interpretability methods to explain the model's predictions.</w:t>
      </w:r>
    </w:p>
    <w:p w14:paraId="7919DB15" w14:textId="67C212D7" w:rsidR="00351645" w:rsidRDefault="00AA0811" w:rsidP="00AA0811">
      <w:pPr>
        <w:pStyle w:val="NormalWeb"/>
        <w:spacing w:after="0" w:afterAutospacing="0" w:line="360" w:lineRule="auto"/>
        <w:jc w:val="both"/>
      </w:pPr>
      <w:r w:rsidRPr="00AA0811">
        <w:t>Rahman et al. [</w:t>
      </w:r>
      <w:r w:rsidR="00A04D24">
        <w:t>8</w:t>
      </w:r>
      <w:r w:rsidRPr="00AA0811">
        <w:t>] compared thirteen conventional machine-learning classifiers using a mutual</w:t>
      </w:r>
      <w:r>
        <w:t xml:space="preserve"> i</w:t>
      </w:r>
      <w:r w:rsidRPr="00AA0811">
        <w:t>nformation</w:t>
      </w:r>
      <w:r>
        <w:t>-based</w:t>
      </w:r>
      <w:r w:rsidRPr="00AA0811">
        <w:t xml:space="preserve"> feature</w:t>
      </w:r>
      <w:r>
        <w:t xml:space="preserve"> </w:t>
      </w:r>
      <w:r w:rsidRPr="00AA0811">
        <w:t xml:space="preserve">selection approach. AdaBoost and Random Forest </w:t>
      </w:r>
      <w:r>
        <w:t>gave</w:t>
      </w:r>
      <w:r w:rsidRPr="00AA0811">
        <w:t xml:space="preserve"> the best results, with an accuracy of approximately 94%, and the final model was deployed as a web-based application. Uddin et al. [</w:t>
      </w:r>
      <w:r w:rsidR="00A04D24">
        <w:t>9</w:t>
      </w:r>
      <w:r w:rsidRPr="00AA0811">
        <w:t>] proposed stacking and voting ensembles together with a feature-selection pipeline based on SelectKBest, Chi-square and XGBoost, reporting a classification accuracy of nearly 99.8%.</w:t>
      </w:r>
    </w:p>
    <w:p w14:paraId="28665968" w14:textId="756FD3E1" w:rsidR="00351645" w:rsidRDefault="00AA0811" w:rsidP="00351645">
      <w:pPr>
        <w:pStyle w:val="NormalWeb"/>
        <w:spacing w:before="0" w:beforeAutospacing="0" w:after="0" w:afterAutospacing="0" w:line="360" w:lineRule="auto"/>
        <w:jc w:val="both"/>
      </w:pPr>
      <w:r w:rsidRPr="00AA0811">
        <w:t>A similar pattern can be seen in other studies. Uddin et al. [</w:t>
      </w:r>
      <w:r w:rsidR="00A04D24">
        <w:t>10</w:t>
      </w:r>
      <w:r w:rsidRPr="00AA0811">
        <w:t>] developed a soft-voting ensemble that combined MLP and CatBoost and achieved an accuracy of 96.88%. Patil et al. [</w:t>
      </w:r>
      <w:r w:rsidR="00A04D24">
        <w:t>11</w:t>
      </w:r>
      <w:r w:rsidRPr="00AA0811">
        <w:t>] used a hybrid feature</w:t>
      </w:r>
      <w:r w:rsidR="00351645">
        <w:t xml:space="preserve"> </w:t>
      </w:r>
      <w:r w:rsidRPr="00AA0811">
        <w:t>selection method that integrated genetic algorithms, mutual information and Boruta before training stacked ensemble models. Their analysis identified follicle counts as the most influential predictor. Sadegh-Zadeh et al. [</w:t>
      </w:r>
      <w:r w:rsidR="00361D36">
        <w:t>12</w:t>
      </w:r>
      <w:r w:rsidRPr="00AA0811">
        <w:t xml:space="preserve">] also </w:t>
      </w:r>
      <w:r w:rsidR="00351645">
        <w:t>used</w:t>
      </w:r>
      <w:r w:rsidRPr="00AA0811">
        <w:t xml:space="preserve"> an ensemble approach</w:t>
      </w:r>
      <w:r w:rsidR="00351645">
        <w:t xml:space="preserve">. He </w:t>
      </w:r>
      <w:r w:rsidRPr="00AA0811">
        <w:t>combin</w:t>
      </w:r>
      <w:r w:rsidR="00351645">
        <w:t>ed</w:t>
      </w:r>
      <w:r w:rsidRPr="00AA0811">
        <w:t xml:space="preserve"> Random Forest, CatBoost and MLP with BorutaShap feature selection and SMOTE for class </w:t>
      </w:r>
      <w:r w:rsidR="00351645" w:rsidRPr="00AA0811">
        <w:t>balancing and</w:t>
      </w:r>
      <w:r w:rsidRPr="00AA0811">
        <w:t xml:space="preserve"> reported an accuracy of 95.15%.</w:t>
      </w:r>
    </w:p>
    <w:p w14:paraId="73FFC00B" w14:textId="3A3F915E" w:rsidR="00D903B0" w:rsidRDefault="00351645" w:rsidP="00215AAE">
      <w:pPr>
        <w:pStyle w:val="NormalWeb"/>
        <w:spacing w:before="0" w:beforeAutospacing="0" w:after="0" w:afterAutospacing="0" w:line="360" w:lineRule="auto"/>
        <w:jc w:val="both"/>
      </w:pPr>
      <w:r w:rsidRPr="00351645">
        <w:t xml:space="preserve">Recent studies have also </w:t>
      </w:r>
      <w:r>
        <w:t>put</w:t>
      </w:r>
      <w:r w:rsidRPr="00351645">
        <w:t xml:space="preserve"> greater </w:t>
      </w:r>
      <w:r>
        <w:t>importance</w:t>
      </w:r>
      <w:r w:rsidRPr="00351645">
        <w:t xml:space="preserve"> on improving feature</w:t>
      </w:r>
      <w:r>
        <w:t xml:space="preserve"> </w:t>
      </w:r>
      <w:r w:rsidRPr="00351645">
        <w:t>selection methods. Reka et al. [</w:t>
      </w:r>
      <w:r w:rsidR="00361D36">
        <w:t>13</w:t>
      </w:r>
      <w:r w:rsidRPr="00351645">
        <w:t xml:space="preserve">] </w:t>
      </w:r>
      <w:r w:rsidR="00EB6764" w:rsidRPr="00EB6764">
        <w:t xml:space="preserve">a hybrid model by combining a reinforcement learning-based equilibrium optimizer with a fuzzy k-nearest neighbor classifier. The model reported an accuracy of 96.32%. </w:t>
      </w:r>
      <w:r w:rsidR="00D903B0" w:rsidRPr="00D903B0">
        <w:t>Importantly, the reported performance was supported by statistical significance testing, providing stronger evidence for the reliability of the results.</w:t>
      </w:r>
      <w:r w:rsidR="00D903B0">
        <w:t xml:space="preserve"> </w:t>
      </w:r>
      <w:r w:rsidR="00D903B0" w:rsidRPr="00D903B0">
        <w:t xml:space="preserve">Hou et al. [13] took a different approach by including laboratory findings and ultrasound data in addition to routine clinical variables. A stepwise Random Forest model was used to examine the contribution of these features. Accuracy was 0.85 when only clinical information was available but increased to 0.948 after the additional data were incorporated. </w:t>
      </w:r>
    </w:p>
    <w:p w14:paraId="06B94E6B" w14:textId="4985C8F3" w:rsidR="00215AAE" w:rsidRDefault="00D903B0" w:rsidP="00215AAE">
      <w:pPr>
        <w:pStyle w:val="NormalWeb"/>
        <w:spacing w:before="0" w:beforeAutospacing="0" w:after="0" w:afterAutospacing="0" w:line="360" w:lineRule="auto"/>
        <w:jc w:val="both"/>
      </w:pPr>
      <w:r w:rsidRPr="00D903B0">
        <w:t>These differences in study design are worth noting because they affect how reported performance should be interpreted. They also provide useful context for the evaluation strategy adopted in the present study.</w:t>
      </w:r>
      <w:r>
        <w:t xml:space="preserve"> </w:t>
      </w:r>
      <w:r w:rsidR="00215AAE" w:rsidRPr="00215AAE">
        <w:t xml:space="preserve">Many of these studies use the same publicly available Kerala PCOS cohort containing 541 patients. Although a common benchmark allows direct comparison between different methods, it also means that many reported results, including accuracies above 99%, are based on the same relatively small and carefully curated dataset. </w:t>
      </w:r>
      <w:r w:rsidR="00215AAE">
        <w:t>P</w:t>
      </w:r>
      <w:r w:rsidR="00215AAE" w:rsidRPr="00215AAE">
        <w:t>erformance</w:t>
      </w:r>
      <w:r w:rsidR="00215AAE">
        <w:t>s like these</w:t>
      </w:r>
      <w:r w:rsidR="00215AAE" w:rsidRPr="00215AAE">
        <w:t xml:space="preserve"> should be interpreted with caution. In a test set of around one hundred patients, an accuracy of 99.8% represents only a single misclassification. Given the complexity of PCOS diagnosis, which is based on the clinical interpretation of multiple diagnostic criteria, </w:t>
      </w:r>
      <w:r w:rsidR="00215AAE" w:rsidRPr="00215AAE">
        <w:lastRenderedPageBreak/>
        <w:t xml:space="preserve">it is difficult to conclude from this evidence alone that routine clinical markers can consistently support classification at that level of accuracy. A more </w:t>
      </w:r>
      <w:r w:rsidR="00215AAE">
        <w:t>reasonable</w:t>
      </w:r>
      <w:r w:rsidR="00215AAE" w:rsidRPr="00215AAE">
        <w:t xml:space="preserve"> explanation is that at least part of the reported performance reflects extensive optimization within a restricted evaluation setting. In some studies, it may also be influenced by preprocessing performed before the train-test split, which can lead to overly optimistic estimates of model performance.</w:t>
      </w:r>
    </w:p>
    <w:p w14:paraId="7201423F" w14:textId="457B7F06" w:rsidR="00215AAE" w:rsidRPr="00215AAE" w:rsidRDefault="00215AAE" w:rsidP="00215AAE">
      <w:pPr>
        <w:pStyle w:val="NormalWeb"/>
        <w:spacing w:before="0" w:beforeAutospacing="0" w:after="0" w:afterAutospacing="0" w:line="360" w:lineRule="auto"/>
        <w:jc w:val="both"/>
      </w:pPr>
      <w:r w:rsidRPr="00215AAE">
        <w:t>The second observation concerns the ability of these models to generalize, and results from independent cohorts provide a more balanced view of their performance. Using a hospital cohort of 139 patients, Tong et al. [</w:t>
      </w:r>
      <w:r w:rsidR="00361D36">
        <w:t>15</w:t>
      </w:r>
      <w:r w:rsidRPr="00215AAE">
        <w:t>] found that logistic regression with LASSO feature selection achieved the highest discriminative performance, with an AUC of 0.934, while anti-Müllerian hormone alone achieved an AUC of 0.925. Wang et al. [</w:t>
      </w:r>
      <w:r w:rsidR="00361D36">
        <w:t>16</w:t>
      </w:r>
      <w:r w:rsidRPr="00215AAE">
        <w:t xml:space="preserve">] </w:t>
      </w:r>
      <w:r>
        <w:t>tested</w:t>
      </w:r>
      <w:r w:rsidRPr="00215AAE">
        <w:t xml:space="preserve"> several machine-learning models on a larger and more heterogeneous cohort of 1,120 patients and reported lower performance, with Random Forest achieving an AUC of 0.717. At the electronic health record scale, Zad et al. [</w:t>
      </w:r>
      <w:r w:rsidR="00FC45E5">
        <w:t>1</w:t>
      </w:r>
      <w:r w:rsidR="00361D36">
        <w:t>7</w:t>
      </w:r>
      <w:r w:rsidRPr="00215AAE">
        <w:t>] analyzed a cohort of more than 30,000 patients and reported AUC values between 0.80 and 0.85. Overall, these studies suggest that model performance tends to decrease as patient cohorts become larger and more diverse. This indicates that the very high accuracies reported on the curated Kerala benchmark may not be readily reproduced in broader clinical populations.</w:t>
      </w:r>
    </w:p>
    <w:p w14:paraId="35577069" w14:textId="6045DDB8" w:rsidR="00215AAE" w:rsidRPr="00215AAE" w:rsidRDefault="00215AAE" w:rsidP="00215AAE">
      <w:pPr>
        <w:pStyle w:val="NormalWeb"/>
        <w:spacing w:before="0" w:beforeAutospacing="0" w:after="240" w:afterAutospacing="0" w:line="360" w:lineRule="auto"/>
        <w:jc w:val="both"/>
      </w:pPr>
      <w:r>
        <w:t xml:space="preserve">So, </w:t>
      </w:r>
      <w:r w:rsidRPr="00215AAE">
        <w:t>the existing literature suggests that supervised learning for PCOS detection using structured clinical data has reached a relatively mature stage</w:t>
      </w:r>
      <w:r>
        <w:t>. As a result, r</w:t>
      </w:r>
      <w:r w:rsidRPr="00215AAE">
        <w:t xml:space="preserve">ecent studies </w:t>
      </w:r>
      <w:r>
        <w:t xml:space="preserve">are </w:t>
      </w:r>
      <w:r w:rsidRPr="00215AAE">
        <w:t>reporting only modest improvements in predictive performance. Although the proposed models differ in their algorithms and optimization strategies, they are built on the same underlying assumption</w:t>
      </w:r>
      <w:r>
        <w:t xml:space="preserve">, that </w:t>
      </w:r>
      <w:r w:rsidRPr="00215AAE">
        <w:t>each patient is represented as an independent feature vector, with all relevant information assumed to be contained within the individual clinical variables. Relationships between patients are therefore not modelled directly, and any information that could be captured from similarities among patients remains unused.</w:t>
      </w:r>
    </w:p>
    <w:p w14:paraId="08BC9BF5" w14:textId="54387AB0" w:rsidR="00AF731D" w:rsidRDefault="00AF731D" w:rsidP="0054464F">
      <w:pPr>
        <w:pStyle w:val="Heading3"/>
        <w:ind w:left="0"/>
        <w:jc w:val="both"/>
      </w:pPr>
      <w:bookmarkStart w:id="59" w:name="_Toc235635315"/>
      <w:r>
        <w:t xml:space="preserve">2.2.3 </w:t>
      </w:r>
      <w:r w:rsidR="005B6CC7">
        <w:t>Deep Learning, Imaging and Multimodal Approaches</w:t>
      </w:r>
      <w:bookmarkEnd w:id="59"/>
    </w:p>
    <w:p w14:paraId="3168B54D" w14:textId="54EE770C" w:rsidR="005B6CC7" w:rsidRDefault="005B6CC7" w:rsidP="005B6CC7">
      <w:pPr>
        <w:pStyle w:val="NormalWeb"/>
        <w:spacing w:line="360" w:lineRule="auto"/>
        <w:jc w:val="both"/>
      </w:pPr>
      <w:r w:rsidRPr="005B6CC7">
        <w:t>Deep learning has also been applied to PCOS prediction, although most proposed models retain the same basic representation of the data as conventional machine-learning methods. Using tabular clinical data, Pulluparambil and Bhat [</w:t>
      </w:r>
      <w:r w:rsidR="00361D36">
        <w:t>18</w:t>
      </w:r>
      <w:r w:rsidRPr="005B6CC7">
        <w:t xml:space="preserve">] </w:t>
      </w:r>
      <w:r>
        <w:t>proposed</w:t>
      </w:r>
      <w:r w:rsidRPr="005B6CC7">
        <w:t xml:space="preserve"> a densely connected attention-based convolutional network together with a hybrid feature-selection method and reported an accuracy of 99.2%. </w:t>
      </w:r>
      <w:r>
        <w:t>But t</w:t>
      </w:r>
      <w:r w:rsidRPr="005B6CC7">
        <w:t xml:space="preserve">heir ablation study </w:t>
      </w:r>
      <w:r>
        <w:t>reveals</w:t>
      </w:r>
      <w:r w:rsidRPr="005B6CC7">
        <w:t xml:space="preserve"> that much of the performance gain may be attributed to the preprocessing pipeline rather than the deep-learning architecture alone. Smithakranthi and Haritha [</w:t>
      </w:r>
      <w:r w:rsidR="00813CE7">
        <w:t>19</w:t>
      </w:r>
      <w:r w:rsidRPr="005B6CC7">
        <w:t xml:space="preserve">] proposed a one-dimensional convolutional encoder with a </w:t>
      </w:r>
      <w:r w:rsidRPr="005B6CC7">
        <w:lastRenderedPageBreak/>
        <w:t>gated feature-learning mechanism in a meta-learning framework</w:t>
      </w:r>
      <w:r>
        <w:t>. This</w:t>
      </w:r>
      <w:r w:rsidRPr="005B6CC7">
        <w:t xml:space="preserve"> achiev</w:t>
      </w:r>
      <w:r>
        <w:t>ed</w:t>
      </w:r>
      <w:r w:rsidRPr="005B6CC7">
        <w:t xml:space="preserve"> an accuracy of 97.8% and a Matthews correlation coefficient (MCC) of 96.6%. Despite the differences in model design, both studies represent each patient as an independent feature vector, without modelling relationships between patients.</w:t>
      </w:r>
    </w:p>
    <w:p w14:paraId="5F0B0CB9" w14:textId="3CF9B365" w:rsidR="00A236B7" w:rsidRDefault="00A236B7" w:rsidP="00A236B7">
      <w:pPr>
        <w:pStyle w:val="NormalWeb"/>
        <w:spacing w:after="0" w:afterAutospacing="0" w:line="360" w:lineRule="auto"/>
        <w:jc w:val="both"/>
      </w:pPr>
      <w:r w:rsidRPr="00A236B7">
        <w:t>Medical imaging has also been explored for PCOS detection. Silambarasan et al. [</w:t>
      </w:r>
      <w:r w:rsidR="00813CE7">
        <w:t>20</w:t>
      </w:r>
      <w:r w:rsidRPr="00A236B7">
        <w:t xml:space="preserve">] used a </w:t>
      </w:r>
      <w:proofErr w:type="spellStart"/>
      <w:r w:rsidRPr="00A236B7">
        <w:t>DenseNet</w:t>
      </w:r>
      <w:proofErr w:type="spellEnd"/>
      <w:r w:rsidRPr="00A236B7">
        <w:t xml:space="preserve">-based convolutional neural network to analyze ultrasound images and reported an accuracy of 97.68%. In the same study, they also developed a Walrus-optimized support vector machine for structured clinical data. </w:t>
      </w:r>
      <w:proofErr w:type="spellStart"/>
      <w:r w:rsidRPr="00A236B7">
        <w:t>Agirsoy</w:t>
      </w:r>
      <w:proofErr w:type="spellEnd"/>
      <w:r w:rsidRPr="00A236B7">
        <w:t xml:space="preserve"> and </w:t>
      </w:r>
      <w:proofErr w:type="spellStart"/>
      <w:r w:rsidRPr="00A236B7">
        <w:t>Oehlschlaeger</w:t>
      </w:r>
      <w:proofErr w:type="spellEnd"/>
      <w:r w:rsidRPr="00A236B7">
        <w:t xml:space="preserve"> [</w:t>
      </w:r>
      <w:r w:rsidR="00813CE7">
        <w:t>21</w:t>
      </w:r>
      <w:r w:rsidRPr="00A236B7">
        <w:t xml:space="preserve">] grouped clinical, biomarker and ultrasound variables according to the Rotterdam criteria before evaluating gradient-boosted tree models using different feature combinations. Although the ultrasound-only model achieved a training AUC of 0.964, its test AUC fell to 0.831. This difference between training and test performance suggests that the model did not generalize well and provides an </w:t>
      </w:r>
      <w:r>
        <w:t>insight</w:t>
      </w:r>
      <w:r w:rsidRPr="00A236B7">
        <w:t xml:space="preserve"> that high training performance does not always translate to unseen data.</w:t>
      </w:r>
    </w:p>
    <w:p w14:paraId="60D9DE9E" w14:textId="11CE696B" w:rsidR="00A236B7" w:rsidRPr="005B6CC7" w:rsidRDefault="00A236B7" w:rsidP="00A236B7">
      <w:pPr>
        <w:pStyle w:val="NormalWeb"/>
        <w:spacing w:before="0" w:beforeAutospacing="0" w:line="360" w:lineRule="auto"/>
        <w:jc w:val="both"/>
      </w:pPr>
      <w:r w:rsidRPr="00A236B7">
        <w:t>Despite these developments, two limitations remain. Deep-learning models developed for structured clinical data still treat each patient as an independent observation. Image-based methods, on the other hand, depend on ultrasound data, which are often unavailable in routine clinical tabular datasets. Neither approach makes use of the relationships that may exist between patients in conventional clinical data.</w:t>
      </w:r>
    </w:p>
    <w:p w14:paraId="741AC8C5" w14:textId="5439240E" w:rsidR="00AF731D" w:rsidRDefault="00AF731D" w:rsidP="00A236B7">
      <w:pPr>
        <w:pStyle w:val="Heading3"/>
        <w:spacing w:after="240"/>
        <w:ind w:left="0"/>
        <w:jc w:val="both"/>
      </w:pPr>
      <w:bookmarkStart w:id="60" w:name="_Toc235635316"/>
      <w:r>
        <w:t xml:space="preserve">2.2.4 </w:t>
      </w:r>
      <w:r w:rsidR="00A236B7">
        <w:t>Scope boundary: PCOS Heterogeneity and Phenotypic Subtyping</w:t>
      </w:r>
      <w:bookmarkEnd w:id="60"/>
    </w:p>
    <w:p w14:paraId="3E0192FA" w14:textId="5726B25F" w:rsidR="00AF731D" w:rsidRDefault="00A236B7" w:rsidP="00A236B7">
      <w:pPr>
        <w:pStyle w:val="NormalWeb"/>
        <w:spacing w:before="0" w:beforeAutospacing="0" w:after="0" w:afterAutospacing="0" w:line="360" w:lineRule="auto"/>
        <w:jc w:val="both"/>
      </w:pPr>
      <w:r w:rsidRPr="00A236B7">
        <w:t>A separate line of research has used unsupervised learning to examine the heterogeneity of PCOS by identifying phenotypic subgroups based on reproductive and metabolic characteristics. Gao et al. [</w:t>
      </w:r>
      <w:r w:rsidR="00813CE7">
        <w:t>22</w:t>
      </w:r>
      <w:r w:rsidRPr="00A236B7">
        <w:t>] reduced a set of twenty-nine variables to nine and identified four patient clusters with strong bootstrap stability and clear clinical relevance. Dapas et al. [</w:t>
      </w:r>
      <w:r w:rsidR="00813CE7">
        <w:t>23</w:t>
      </w:r>
      <w:r w:rsidRPr="00A236B7">
        <w:t>] applied a Gaussian mixture model to identify reproductive and metabolic subgroups, which were later linked to novel genetic signals. Similar phenotypic subgroups have also been identified using hierarchical clustering [</w:t>
      </w:r>
      <w:r w:rsidR="00813CE7">
        <w:t>24</w:t>
      </w:r>
      <w:r w:rsidRPr="00A236B7">
        <w:t>], [</w:t>
      </w:r>
      <w:r w:rsidR="00813CE7">
        <w:t>25</w:t>
      </w:r>
      <w:r w:rsidRPr="00A236B7">
        <w:t>] and analyses based on patient-reported laboratory data [</w:t>
      </w:r>
      <w:r w:rsidR="00813CE7">
        <w:t>26</w:t>
      </w:r>
      <w:r w:rsidRPr="00A236B7">
        <w:t>].</w:t>
      </w:r>
    </w:p>
    <w:p w14:paraId="25E2C322" w14:textId="23632BB3" w:rsidR="00A236B7" w:rsidRPr="00A236B7" w:rsidRDefault="00A236B7" w:rsidP="00A236B7">
      <w:pPr>
        <w:pStyle w:val="NormalWeb"/>
        <w:spacing w:before="0" w:beforeAutospacing="0" w:after="0" w:afterAutospacing="0" w:line="360" w:lineRule="auto"/>
        <w:jc w:val="both"/>
      </w:pPr>
      <w:r w:rsidRPr="00A236B7">
        <w:t>This body of work is reviewed to define the scope of the present study rather than to extend it. The proposed phenotypic subtype frameworks depend on variables that are not available in the dataset used in this research. For example, the framework of van der Ham et al. [</w:t>
      </w:r>
      <w:r w:rsidR="00813CE7">
        <w:t>24</w:t>
      </w:r>
      <w:r w:rsidRPr="00A236B7">
        <w:t xml:space="preserve">] uses body mass index, </w:t>
      </w:r>
      <w:r w:rsidR="00816003" w:rsidRPr="00A236B7">
        <w:t>luteinizing</w:t>
      </w:r>
      <w:r w:rsidRPr="00A236B7">
        <w:t xml:space="preserve"> hormone, follicle-stimulating hormone, dehydroepiandrosterone sulphate, sex hormone-binding globulin, testosterone, insulin and glucose, combining </w:t>
      </w:r>
      <w:r w:rsidRPr="00A236B7">
        <w:lastRenderedPageBreak/>
        <w:t xml:space="preserve">reproductive hormones with fasting metabolic markers. The dataset used in this thesis does not </w:t>
      </w:r>
      <w:r w:rsidR="00816003">
        <w:t>have</w:t>
      </w:r>
      <w:r w:rsidRPr="00A236B7">
        <w:t xml:space="preserve"> testosterone, SHBG, DHEAS, fasting insulin or fasting glucose. As a result, the available data cannot support these phenotypic subtype definitions, and any claim of comparable subtype identification would not be supported by the available evidence. For this reason, the study is limited to binary PCOS detection. It does not attempt phenotypic subtyping, as this falls outside the scope of the available dataset.</w:t>
      </w:r>
    </w:p>
    <w:p w14:paraId="0764C659" w14:textId="37E88D4E" w:rsidR="00A236B7" w:rsidRPr="00A236B7" w:rsidRDefault="00A236B7" w:rsidP="00A236B7">
      <w:pPr>
        <w:pStyle w:val="NormalWeb"/>
        <w:spacing w:before="0" w:beforeAutospacing="0" w:after="0" w:afterAutospacing="0" w:line="360" w:lineRule="auto"/>
        <w:jc w:val="both"/>
      </w:pPr>
      <w:r w:rsidRPr="00A236B7">
        <w:t>One aspect of this literature is directly relevant to the proposed framework</w:t>
      </w:r>
      <w:r w:rsidR="00DA79BC">
        <w:t xml:space="preserve">. Although </w:t>
      </w:r>
      <w:r w:rsidRPr="00A236B7">
        <w:t>these studies identify relationships between patients, those relationships are used only to form phenotypic groups. They are not represented as a graph that can be used by a predictive model. Graph-based learning addresses this limitation by incorporating the relationships between similar patients into the prediction process.</w:t>
      </w:r>
    </w:p>
    <w:p w14:paraId="49CD4FB8" w14:textId="77777777" w:rsidR="00A236B7" w:rsidRDefault="00A236B7" w:rsidP="00A236B7">
      <w:pPr>
        <w:pStyle w:val="NormalWeb"/>
        <w:spacing w:before="0" w:beforeAutospacing="0" w:after="0" w:afterAutospacing="0" w:line="360" w:lineRule="auto"/>
        <w:jc w:val="both"/>
      </w:pPr>
    </w:p>
    <w:p w14:paraId="2578347A" w14:textId="503D28F1" w:rsidR="00AF731D" w:rsidRDefault="00AF731D" w:rsidP="0054464F">
      <w:pPr>
        <w:pStyle w:val="Heading3"/>
        <w:ind w:left="0"/>
        <w:jc w:val="both"/>
      </w:pPr>
      <w:bookmarkStart w:id="61" w:name="_Toc235635317"/>
      <w:r>
        <w:t xml:space="preserve">2.2.5 </w:t>
      </w:r>
      <w:r w:rsidR="00DA79BC">
        <w:t>Graph Neural Networks</w:t>
      </w:r>
      <w:bookmarkEnd w:id="61"/>
    </w:p>
    <w:p w14:paraId="18C92040" w14:textId="32580C4E" w:rsidR="00AF731D" w:rsidRDefault="00DA79BC" w:rsidP="00DA79BC">
      <w:pPr>
        <w:pStyle w:val="NormalWeb"/>
        <w:spacing w:before="240" w:beforeAutospacing="0" w:after="0" w:afterAutospacing="0" w:line="360" w:lineRule="auto"/>
        <w:jc w:val="both"/>
      </w:pPr>
      <w:r w:rsidRPr="00DA79BC">
        <w:t>Graph neural networks learn node representations by repeatedly exchanging and aggregating information from neighboring nodes. A common description of this process is the message</w:t>
      </w:r>
      <w:r>
        <w:t xml:space="preserve"> </w:t>
      </w:r>
      <w:r w:rsidRPr="00DA79BC">
        <w:t>passing framework introduced by Gilmer et al. [</w:t>
      </w:r>
      <w:r w:rsidR="00813CE7">
        <w:t>27</w:t>
      </w:r>
      <w:r w:rsidRPr="00DA79BC">
        <w:t>]. In this framework, graph learning consists of three steps</w:t>
      </w:r>
      <w:r>
        <w:t>,</w:t>
      </w:r>
      <w:r w:rsidRPr="00DA79BC">
        <w:t xml:space="preserve"> message generation, node-state updating and readout. It provides a common basis for describing and comparing different graph neural network architectures. The main difference between individual models lies in how they aggregate information from neighboring nodes. The five architectures evaluated in this thesis represent different approaches to this neighborhood aggregation process.</w:t>
      </w:r>
    </w:p>
    <w:p w14:paraId="7FE5E7D5" w14:textId="65A80B62" w:rsidR="00DA79BC" w:rsidRPr="00DA79BC" w:rsidRDefault="00DA79BC" w:rsidP="00DA79BC">
      <w:pPr>
        <w:pStyle w:val="NormalWeb"/>
        <w:spacing w:before="0" w:beforeAutospacing="0" w:after="0" w:afterAutospacing="0" w:line="360" w:lineRule="auto"/>
        <w:jc w:val="both"/>
      </w:pPr>
      <w:r w:rsidRPr="00DA79BC">
        <w:t>The Graph Convolutional Network (GCN) introduced by Kipf and Welling [</w:t>
      </w:r>
      <w:r w:rsidR="00813CE7">
        <w:t>28</w:t>
      </w:r>
      <w:r w:rsidRPr="00DA79BC">
        <w:t xml:space="preserve">] uses a symmetrically normalized propagation rule </w:t>
      </w:r>
      <w:r>
        <w:t xml:space="preserve">which is </w:t>
      </w:r>
      <w:r w:rsidRPr="00DA79BC">
        <w:t xml:space="preserve">derived from spectral graph theory and is widely used as a baseline for semi-supervised node classification. One limitation of GCN is that neighboring nodes are treated as contributing equally during feature aggregation. This </w:t>
      </w:r>
      <w:r w:rsidR="00FC45E5">
        <w:t>motivated</w:t>
      </w:r>
      <w:r w:rsidRPr="00DA79BC">
        <w:t xml:space="preserve"> the development of later graph neural network architectures that aggregate neighborhood information in different ways.</w:t>
      </w:r>
    </w:p>
    <w:p w14:paraId="78FB8805" w14:textId="1BA2DF13" w:rsidR="00DA79BC" w:rsidRDefault="00DA79BC" w:rsidP="005A4BE1">
      <w:pPr>
        <w:pStyle w:val="NormalWeb"/>
        <w:spacing w:before="0" w:beforeAutospacing="0" w:line="360" w:lineRule="auto"/>
        <w:jc w:val="both"/>
      </w:pPr>
      <w:r w:rsidRPr="00DA79BC">
        <w:t>The Graph Attention Network (GAT) proposed by Veličković et al. [</w:t>
      </w:r>
      <w:r w:rsidR="00813CE7">
        <w:t>29</w:t>
      </w:r>
      <w:r w:rsidRPr="00DA79BC">
        <w:t xml:space="preserve">] replaces the fixed weighting used in GCN with learned attention coefficients, allowing the model to assign different levels of importance to neighboring nodes. </w:t>
      </w:r>
      <w:r>
        <w:t xml:space="preserve">On the other hand, </w:t>
      </w:r>
      <w:r w:rsidRPr="00DA79BC">
        <w:t>GraphSAGE [</w:t>
      </w:r>
      <w:r w:rsidR="00813CE7">
        <w:t>30</w:t>
      </w:r>
      <w:r w:rsidRPr="00DA79BC">
        <w:t>] takes a different approach by learning aggregation functions instead of node representations tied to a single graph. This allows the model to perform inductive inference on previously unseen nodes</w:t>
      </w:r>
      <w:r>
        <w:t xml:space="preserve">. This </w:t>
      </w:r>
      <w:r w:rsidRPr="00DA79BC">
        <w:t>mak</w:t>
      </w:r>
      <w:r>
        <w:t xml:space="preserve">es </w:t>
      </w:r>
      <w:r w:rsidRPr="00DA79BC">
        <w:t xml:space="preserve">it suitable for applications where new patients can be added without </w:t>
      </w:r>
      <w:r w:rsidRPr="00DA79BC">
        <w:lastRenderedPageBreak/>
        <w:t>retraining the entire graph. The Graph Isomorphism Network (GIN), proposed by Xu et al. [</w:t>
      </w:r>
      <w:r w:rsidR="00BA3242">
        <w:t>31</w:t>
      </w:r>
      <w:r w:rsidRPr="00DA79BC">
        <w:t>], combines sum aggregation with a multilayer perceptron and achieves the expressive power of the Weisfeiler–Lehman graph isomorphism test under the standard graph neural network framework. The mathematical definitions of these graph convolution layers are presented in Section 3.5.1.</w:t>
      </w:r>
    </w:p>
    <w:p w14:paraId="72832ACD" w14:textId="0344C5D6" w:rsidR="00AF731D" w:rsidRDefault="00AF731D" w:rsidP="0054464F">
      <w:pPr>
        <w:pStyle w:val="Heading3"/>
        <w:ind w:left="0"/>
        <w:jc w:val="both"/>
      </w:pPr>
      <w:bookmarkStart w:id="62" w:name="_Toc235635318"/>
      <w:r>
        <w:t xml:space="preserve">2.2.6 </w:t>
      </w:r>
      <w:r w:rsidR="005A4BE1">
        <w:t>Graph Neural Networks on Tabular Data</w:t>
      </w:r>
      <w:bookmarkEnd w:id="62"/>
    </w:p>
    <w:p w14:paraId="219D9FA4" w14:textId="77777777" w:rsidR="005A4BE1" w:rsidRDefault="005A4BE1" w:rsidP="005A4BE1">
      <w:pPr>
        <w:pStyle w:val="NormalWeb"/>
        <w:spacing w:after="0" w:afterAutospacing="0" w:line="360" w:lineRule="auto"/>
        <w:jc w:val="both"/>
      </w:pPr>
      <w:r w:rsidRPr="005A4BE1">
        <w:t>Applying graph neural networks to tabular clinical data presents a different challenge from that found in traditional graph applications. In domains such as molecular analysis, social networks and citation networks, the relationships between nodes are already defined. Tabular clinical datasets contain only patient records and their associated attributes</w:t>
      </w:r>
      <w:r>
        <w:t>. No</w:t>
      </w:r>
      <w:r w:rsidRPr="005A4BE1">
        <w:t xml:space="preserve"> inherent edge structure</w:t>
      </w:r>
      <w:r>
        <w:t xml:space="preserve"> is present</w:t>
      </w:r>
      <w:r w:rsidRPr="005A4BE1">
        <w:t xml:space="preserve"> to describe how patients are related.</w:t>
      </w:r>
      <w:r>
        <w:t xml:space="preserve"> So, g</w:t>
      </w:r>
      <w:r w:rsidRPr="005A4BE1">
        <w:t>raph construction becomes an important step before model training, as the performance of the graph neural network depends not only on the model itself but also on how these relationships are represented.</w:t>
      </w:r>
    </w:p>
    <w:p w14:paraId="26AE3362" w14:textId="40980054" w:rsidR="00AF731D" w:rsidRDefault="005A4BE1" w:rsidP="005A4BE1">
      <w:pPr>
        <w:pStyle w:val="NormalWeb"/>
        <w:spacing w:before="0" w:beforeAutospacing="0" w:after="0" w:afterAutospacing="0" w:line="360" w:lineRule="auto"/>
        <w:jc w:val="both"/>
      </w:pPr>
      <w:r w:rsidRPr="005A4BE1">
        <w:t>Li et al. [</w:t>
      </w:r>
      <w:r w:rsidR="00BA3242">
        <w:t>32</w:t>
      </w:r>
      <w:r w:rsidRPr="005A4BE1">
        <w:t>], in their survey of graph neural networks for tabular data, argued that conventional tabular representations may not capture the latent relationships that exist between samples and between features. They viewed the conversion of tabular data into a graph as a different way of representing the data rather than simply a technical reformulation. Several graph construction methods have since been proposed. Some connect samples, others connect features, while some combine both approaches. Each method is based on a different assumption about where the most meaningful relationships are found.</w:t>
      </w:r>
    </w:p>
    <w:p w14:paraId="04D173C2" w14:textId="753BEC4A" w:rsidR="005A4BE1" w:rsidRDefault="005A4BE1" w:rsidP="005A4BE1">
      <w:pPr>
        <w:pStyle w:val="NormalWeb"/>
        <w:spacing w:before="0" w:beforeAutospacing="0" w:after="0" w:afterAutospacing="0" w:line="360" w:lineRule="auto"/>
        <w:jc w:val="both"/>
      </w:pPr>
      <w:r w:rsidRPr="005A4BE1">
        <w:t>The difficulty of representing tabular data is also reflected in the continued success of tree</w:t>
      </w:r>
      <w:r>
        <w:t>-based</w:t>
      </w:r>
      <w:r w:rsidRPr="005A4BE1">
        <w:t xml:space="preserve"> methods. In a benchmark covering forty-five datasets and requiring approximately twenty thousand compute-hours of hyperparameter optimization, Grinsztajn et al. [</w:t>
      </w:r>
      <w:r w:rsidR="00BA3242">
        <w:t>33</w:t>
      </w:r>
      <w:r w:rsidRPr="005A4BE1">
        <w:t>] found that Random Forest and gradient-boosted tree models consistently outperformed deep-learning methods designed for tabular data, including multilayer perceptrons, ResNet variants and the FT-Transformer. They suggested that part of this performance gap arises from the smoothness assumptions made by neural networks and their sensitivity to weakly informative features.</w:t>
      </w:r>
    </w:p>
    <w:p w14:paraId="7AE8EACA" w14:textId="77777777" w:rsidR="008112D6" w:rsidRPr="008112D6" w:rsidRDefault="008112D6" w:rsidP="008112D6">
      <w:pPr>
        <w:pStyle w:val="NormalWeb"/>
        <w:spacing w:before="0" w:beforeAutospacing="0" w:after="0" w:afterAutospacing="0" w:line="360" w:lineRule="auto"/>
        <w:jc w:val="both"/>
      </w:pPr>
      <w:r w:rsidRPr="008112D6">
        <w:t xml:space="preserve">Two methodological decisions from the literature are followed in this study. The first relates to when the patient-similarity graph is constructed. Since the graph is built directly from the data, creating it before the dataset is split would allow information from the evaluation set to influence the training graph. This would introduce data leakage, lead to overly optimistic performance estimates, and reduce the validity of the evaluation. For this reason, graph </w:t>
      </w:r>
      <w:r w:rsidRPr="008112D6">
        <w:lastRenderedPageBreak/>
        <w:t>construction is performed only on the training data and is repeated separately within each cross-validation fold.</w:t>
      </w:r>
    </w:p>
    <w:p w14:paraId="32246460" w14:textId="47D3B296" w:rsidR="008112D6" w:rsidRDefault="00D903B0" w:rsidP="005A4BE1">
      <w:pPr>
        <w:pStyle w:val="NormalWeb"/>
        <w:spacing w:before="0" w:beforeAutospacing="0" w:after="0" w:afterAutospacing="0" w:line="360" w:lineRule="auto"/>
        <w:jc w:val="both"/>
      </w:pPr>
      <w:r w:rsidRPr="00D903B0">
        <w:t xml:space="preserve">The choice </w:t>
      </w:r>
      <w:r>
        <w:t xml:space="preserve">of </w:t>
      </w:r>
      <w:r w:rsidRPr="00D903B0">
        <w:t>suitable baseline models is equally important. Graph neural networks should be evaluated against methods that have consistently performed well on structured clinical data, including Random Forest and gradient-boosted trees. Such comparisons make it easier to determine whether graph-based learning offers a meaningful advantage.</w:t>
      </w:r>
      <w:r>
        <w:t xml:space="preserve"> </w:t>
      </w:r>
      <w:r w:rsidR="008112D6" w:rsidRPr="008112D6">
        <w:t>These models are widely regarded as strong baselines for structured clinical data. Any improvement should therefore be demonstrated against them rather than against weaker neural network baselines.</w:t>
      </w:r>
    </w:p>
    <w:p w14:paraId="65010827" w14:textId="0A02F83F" w:rsidR="00AF731D" w:rsidRDefault="00AF731D" w:rsidP="005A4BE1">
      <w:pPr>
        <w:pStyle w:val="Heading3"/>
        <w:spacing w:before="240" w:after="240"/>
        <w:ind w:left="0"/>
        <w:jc w:val="both"/>
      </w:pPr>
      <w:bookmarkStart w:id="63" w:name="_Toc235635319"/>
      <w:r>
        <w:t xml:space="preserve">2.2.7 </w:t>
      </w:r>
      <w:r w:rsidR="008112D6">
        <w:t>Graph Neural Networks on Patient-Similarity Graphs</w:t>
      </w:r>
      <w:bookmarkEnd w:id="63"/>
    </w:p>
    <w:p w14:paraId="092F1936" w14:textId="2EB5CE2F" w:rsidR="008112D6" w:rsidRPr="008112D6" w:rsidRDefault="008112D6" w:rsidP="008112D6">
      <w:pPr>
        <w:pStyle w:val="NormalWeb"/>
        <w:spacing w:before="0" w:beforeAutospacing="0" w:after="0" w:afterAutospacing="0" w:line="360" w:lineRule="auto"/>
        <w:jc w:val="both"/>
      </w:pPr>
      <w:r w:rsidRPr="008112D6">
        <w:t>Unlike conventional models that treat patients as independent observations, a growing number of studies represent patients as connected nodes within a graph. This allows information to be shared between patients with similar clinical characteristics. In a review of fifty studies published between 2009 and 2023, Oss Boll et al. [</w:t>
      </w:r>
      <w:r w:rsidR="00BA3242">
        <w:t>34</w:t>
      </w:r>
      <w:r w:rsidRPr="008112D6">
        <w:t>] identified patient-similarity networks as one of the most common approaches to graph construction for clinical prediction. These networks are typically built as k-nearest-neighbor graphs using patient representations. The review also found that Graph Convolutional Networks (GCNs) and Graph Attention Networks (GATs) were the architectures used most frequently, while diagnostic prediction was the most common application.</w:t>
      </w:r>
    </w:p>
    <w:p w14:paraId="229340B7" w14:textId="48A44681" w:rsidR="008112D6" w:rsidRPr="008112D6" w:rsidRDefault="008C4970" w:rsidP="008112D6">
      <w:pPr>
        <w:pStyle w:val="NormalWeb"/>
        <w:spacing w:before="0" w:beforeAutospacing="0" w:after="0" w:afterAutospacing="0" w:line="360" w:lineRule="auto"/>
        <w:jc w:val="both"/>
      </w:pPr>
      <w:r>
        <w:t>Lu</w:t>
      </w:r>
      <w:r w:rsidR="008112D6" w:rsidRPr="008112D6">
        <w:t xml:space="preserve"> et al. [</w:t>
      </w:r>
      <w:r w:rsidR="00BA3242">
        <w:t>35</w:t>
      </w:r>
      <w:r w:rsidR="008112D6" w:rsidRPr="008112D6">
        <w:t>] developed a weighted patient-similarity network together with an attention-based graph neural network for chronic disease prediction. Their model outperformed Random Forest, support vector machines, naïve Bayes, logistic regression and k-nearest-</w:t>
      </w:r>
      <w:proofErr w:type="spellStart"/>
      <w:r w:rsidR="008112D6" w:rsidRPr="008112D6">
        <w:t>neighbour</w:t>
      </w:r>
      <w:proofErr w:type="spellEnd"/>
      <w:r w:rsidR="008112D6" w:rsidRPr="008112D6">
        <w:t xml:space="preserve"> classifiers. They also compared the proposed method with other graph neural network architectures, including GCN, GAT and GIN, rather than restricting the evaluation to conventional machine-learning models.</w:t>
      </w:r>
    </w:p>
    <w:p w14:paraId="06267A43" w14:textId="11E17659" w:rsidR="008112D6" w:rsidRPr="008112D6" w:rsidRDefault="008112D6" w:rsidP="008112D6">
      <w:pPr>
        <w:pStyle w:val="NormalWeb"/>
        <w:spacing w:before="0" w:beforeAutospacing="0" w:after="0" w:afterAutospacing="0" w:line="360" w:lineRule="auto"/>
        <w:jc w:val="both"/>
      </w:pPr>
      <w:r w:rsidRPr="008112D6">
        <w:t>The work of Oss Boll et al. [</w:t>
      </w:r>
      <w:r w:rsidR="00BA3242">
        <w:t>36</w:t>
      </w:r>
      <w:r w:rsidRPr="008112D6">
        <w:t xml:space="preserve">] is the closest methodological comparison with the present study. Electronic health record data were converted into a patient-similarity graph using k-nearest-neighbor connections, and GraphSAGE and Graph Attention Networks were then used for prediction. Their results are notable because they do not claim a clear performance advantage over established methods. The best graph-based model achieved performance similar to a strong Random Forest baseline in terms of the area under the precision–recall curve, but it did not consistently outperform it. Instead, the main benefit was improved relational interpretability, allowing patient relationships and attention weights to be examined alongside the predictions. </w:t>
      </w:r>
      <w:r w:rsidR="00D903B0" w:rsidRPr="00D903B0">
        <w:t xml:space="preserve">Similar observations have been reported in studies of tabular learning [33]. </w:t>
      </w:r>
      <w:r w:rsidR="00D903B0" w:rsidRPr="00D903B0">
        <w:lastRenderedPageBreak/>
        <w:t>These models therefore serve as appropriate benchmarks for the present study.</w:t>
      </w:r>
      <w:r w:rsidR="00D903B0">
        <w:t xml:space="preserve"> </w:t>
      </w:r>
      <w:r w:rsidRPr="008112D6">
        <w:t>Achieving performance comparable to a strong tree-based ensemble is in line with the existing evidence, whereas any claim of superior performance would require particularly strong supporting evidence.</w:t>
      </w:r>
    </w:p>
    <w:p w14:paraId="0D2CFE49" w14:textId="32F77E86" w:rsidR="008112D6" w:rsidRPr="008112D6" w:rsidRDefault="008112D6" w:rsidP="008112D6">
      <w:pPr>
        <w:pStyle w:val="NormalWeb"/>
        <w:spacing w:before="0" w:beforeAutospacing="0" w:after="0" w:afterAutospacing="0" w:line="360" w:lineRule="auto"/>
        <w:jc w:val="both"/>
      </w:pPr>
      <w:r w:rsidRPr="008112D6">
        <w:t>Graph-based learning has also been applied successfully in other areas of clinical prediction. Abuhantash et al. [</w:t>
      </w:r>
      <w:r w:rsidR="006274AD">
        <w:t>37</w:t>
      </w:r>
      <w:r w:rsidRPr="008112D6">
        <w:t>] constructed a comorbidity graph from electronic health record data and applied a Chebyshev graph convolutional network to classify Alzheimer's disease. Their model achieved a multi-class accuracy of almost 0.98 and was also validated on an external dataset. Li et al. [</w:t>
      </w:r>
      <w:r w:rsidR="006274AD">
        <w:t>38</w:t>
      </w:r>
      <w:r w:rsidRPr="008112D6">
        <w:t>] developed a functional graph discriminative network for autism spectrum disorder classification using resting-state functional connectivity. The model generalised well across different sites and identified brain regions with known clinical relevance to the disorder.</w:t>
      </w:r>
    </w:p>
    <w:p w14:paraId="54608702" w14:textId="15A33CC6" w:rsidR="00AF731D" w:rsidRDefault="008112D6" w:rsidP="005A4BE1">
      <w:pPr>
        <w:pStyle w:val="NormalWeb"/>
        <w:spacing w:before="0" w:beforeAutospacing="0" w:after="0" w:afterAutospacing="0" w:line="360" w:lineRule="auto"/>
        <w:jc w:val="both"/>
      </w:pPr>
      <w:r>
        <w:t>T</w:t>
      </w:r>
      <w:r w:rsidRPr="008112D6">
        <w:t>hese studies suggest that the main strength of graph-based learning is not necessarily higher predictive performance. Instead, graph models can make use of relationships between similar patients that are ignored when each patient is treated as an independent observation. They also provide relational information that can help explain how predictions are made, complementing conventional measures of predictive performance.</w:t>
      </w:r>
    </w:p>
    <w:p w14:paraId="0FE08F2C" w14:textId="6E58D12C" w:rsidR="00AF731D" w:rsidRDefault="00AF731D" w:rsidP="005A4BE1">
      <w:pPr>
        <w:pStyle w:val="Heading3"/>
        <w:spacing w:before="240" w:after="240"/>
        <w:ind w:left="0"/>
        <w:jc w:val="both"/>
      </w:pPr>
      <w:bookmarkStart w:id="64" w:name="_Toc235635320"/>
      <w:r>
        <w:t xml:space="preserve">2.2.8 </w:t>
      </w:r>
      <w:r w:rsidR="008112D6">
        <w:t>Graph Methods in PCOS to Date</w:t>
      </w:r>
      <w:bookmarkEnd w:id="64"/>
    </w:p>
    <w:p w14:paraId="42BA85EA" w14:textId="0665A941" w:rsidR="008112D6" w:rsidRPr="008112D6" w:rsidRDefault="008112D6" w:rsidP="008112D6">
      <w:pPr>
        <w:pStyle w:val="NormalWeb"/>
        <w:spacing w:before="0" w:beforeAutospacing="0" w:after="0" w:afterAutospacing="0" w:line="360" w:lineRule="auto"/>
        <w:jc w:val="both"/>
      </w:pPr>
      <w:r w:rsidRPr="008112D6">
        <w:t>Machine learning has also been used to study PCOS at the molecular and physiological levels, with the emphasis shifting from diagnosis towards understanding disease mechanisms and identifying biomarkers. Previous studies have analyzed transcriptomic data using differential expression and ensemble feature-selection methods [</w:t>
      </w:r>
      <w:r w:rsidR="006274AD">
        <w:t>39</w:t>
      </w:r>
      <w:r w:rsidRPr="008112D6">
        <w:t>], [</w:t>
      </w:r>
      <w:r w:rsidR="006274AD">
        <w:t>40</w:t>
      </w:r>
      <w:r w:rsidRPr="008112D6">
        <w:t>], identified a three-gene signature from single-cell analysis linked to a proliferative granulosa-cell subpopulation [</w:t>
      </w:r>
      <w:r w:rsidR="006274AD">
        <w:t>41</w:t>
      </w:r>
      <w:r w:rsidRPr="008112D6">
        <w:t>], and examined metabolomic profiles and environmental exposures to investigate the effects of diet and pollutants on disease risk [</w:t>
      </w:r>
      <w:r w:rsidR="006274AD">
        <w:t>42</w:t>
      </w:r>
      <w:r w:rsidRPr="008112D6">
        <w:t>], [</w:t>
      </w:r>
      <w:r w:rsidR="006274AD">
        <w:t>43</w:t>
      </w:r>
      <w:r w:rsidRPr="008112D6">
        <w:t>]. These approaches, however, depend on transcriptomic, single-cell, metabolomic or environmental exposure data, which are rarely available in routine clinical practice.</w:t>
      </w:r>
    </w:p>
    <w:p w14:paraId="08B03EEC" w14:textId="68D4D04F" w:rsidR="008112D6" w:rsidRPr="008112D6" w:rsidRDefault="008112D6" w:rsidP="008112D6">
      <w:pPr>
        <w:pStyle w:val="NormalWeb"/>
        <w:spacing w:before="0" w:beforeAutospacing="0" w:after="0" w:afterAutospacing="0" w:line="360" w:lineRule="auto"/>
        <w:jc w:val="both"/>
      </w:pPr>
      <w:r w:rsidRPr="008112D6">
        <w:t xml:space="preserve">When graph-based methods are used in this area of research, the graph usually represents biological systems rather than patients. </w:t>
      </w:r>
      <w:r w:rsidR="00D903B0" w:rsidRPr="00D903B0">
        <w:t>Hanassab et al. [45] investigated the use of graph representation learning for PCOS therapeutics. Their framework propagated information across a multiscale biological interaction network to identify candidate bioactive compounds.</w:t>
      </w:r>
      <w:r w:rsidR="00D903B0">
        <w:t xml:space="preserve"> </w:t>
      </w:r>
      <w:r w:rsidRPr="008112D6">
        <w:t>Senthilkumar and Arumugam [</w:t>
      </w:r>
      <w:r w:rsidR="00AC093F">
        <w:t>39</w:t>
      </w:r>
      <w:r w:rsidRPr="008112D6">
        <w:t xml:space="preserve">] </w:t>
      </w:r>
      <w:r w:rsidR="00FB270B" w:rsidRPr="00FB270B">
        <w:t>identified key hub genes using a protein–protein interaction network with 547 nodes</w:t>
      </w:r>
      <w:r w:rsidRPr="008112D6">
        <w:t xml:space="preserve">. </w:t>
      </w:r>
      <w:r w:rsidR="00FB270B" w:rsidRPr="00FB270B">
        <w:t>The graph captured relationships between biological entities rather than similarities among individual patients</w:t>
      </w:r>
      <w:r w:rsidRPr="008112D6">
        <w:t>.</w:t>
      </w:r>
      <w:r w:rsidR="00FB270B">
        <w:t xml:space="preserve"> </w:t>
      </w:r>
    </w:p>
    <w:p w14:paraId="3275F628" w14:textId="264B9E78" w:rsidR="00AF731D" w:rsidRDefault="00C41AF5" w:rsidP="005A4BE1">
      <w:pPr>
        <w:pStyle w:val="NormalWeb"/>
        <w:spacing w:before="0" w:beforeAutospacing="0" w:after="0" w:afterAutospacing="0" w:line="360" w:lineRule="auto"/>
        <w:jc w:val="both"/>
      </w:pPr>
      <w:r w:rsidRPr="00C41AF5">
        <w:lastRenderedPageBreak/>
        <w:t>Patient similarity graphs have received much less attention.</w:t>
      </w:r>
      <w:r>
        <w:t xml:space="preserve"> </w:t>
      </w:r>
      <w:r w:rsidR="008112D6" w:rsidRPr="008112D6">
        <w:t>Graph-based methods are well established for studying the molecular biology of PCOS, while patient-similarity graphs have become increasingly common in clinical prediction. These two lines of research, however, have developed separately. Based on the literature reviewed in this chapter, no published study was identified that constructs a graph in which individual PCOS patients are represented as nodes, clinical similarity defines the edges, and graph neural networks are used for diagnostic classification.</w:t>
      </w:r>
    </w:p>
    <w:p w14:paraId="7804D976" w14:textId="10AC82A6" w:rsidR="00AF731D" w:rsidRDefault="00AF731D" w:rsidP="005A4BE1">
      <w:pPr>
        <w:pStyle w:val="Heading3"/>
        <w:spacing w:before="240" w:after="240"/>
        <w:ind w:left="0"/>
        <w:jc w:val="both"/>
      </w:pPr>
      <w:bookmarkStart w:id="65" w:name="_Toc235635321"/>
      <w:r>
        <w:t xml:space="preserve">2.2.9 </w:t>
      </w:r>
      <w:r w:rsidR="008112D6">
        <w:t>Comparative Summary</w:t>
      </w:r>
      <w:bookmarkEnd w:id="65"/>
    </w:p>
    <w:p w14:paraId="27F8B121" w14:textId="77777777" w:rsidR="008112D6" w:rsidRDefault="008112D6" w:rsidP="0054464F">
      <w:pPr>
        <w:pStyle w:val="NormalWeb"/>
        <w:spacing w:line="360" w:lineRule="auto"/>
        <w:jc w:val="both"/>
      </w:pPr>
      <w:r w:rsidRPr="008112D6">
        <w:t xml:space="preserve">Table 2.1 summarizes the studies most relevant to the present research. It includes studies on PCOS detection using structured clinical data as well as studies that apply graph neural networks to patient-similarity graphs in other clinical domains. </w:t>
      </w:r>
    </w:p>
    <w:p w14:paraId="71962257" w14:textId="2BF444FA" w:rsidR="00AF731D" w:rsidRPr="007F07AC" w:rsidRDefault="008112D6" w:rsidP="008112D6">
      <w:pPr>
        <w:pStyle w:val="NormalWeb"/>
        <w:spacing w:line="360" w:lineRule="auto"/>
        <w:jc w:val="center"/>
      </w:pPr>
      <w:r w:rsidRPr="007F07AC">
        <w:rPr>
          <w:b/>
          <w:bCs/>
        </w:rPr>
        <w:t>Table 2.1</w:t>
      </w:r>
      <w:r w:rsidRPr="007F07AC">
        <w:t xml:space="preserve"> Comparative </w:t>
      </w:r>
      <w:r w:rsidR="007F07AC">
        <w:t>S</w:t>
      </w:r>
      <w:r w:rsidRPr="007F07AC">
        <w:t xml:space="preserve">ummary of the </w:t>
      </w:r>
      <w:r w:rsidR="007F07AC">
        <w:t>M</w:t>
      </w:r>
      <w:r w:rsidRPr="007F07AC">
        <w:t xml:space="preserve">ost </w:t>
      </w:r>
      <w:r w:rsidR="007F07AC">
        <w:t>D</w:t>
      </w:r>
      <w:r w:rsidRPr="007F07AC">
        <w:t xml:space="preserve">irectly </w:t>
      </w:r>
      <w:r w:rsidR="007F07AC">
        <w:t>R</w:t>
      </w:r>
      <w:r w:rsidRPr="007F07AC">
        <w:t>elevant</w:t>
      </w:r>
      <w:r w:rsidR="007F07AC">
        <w:t xml:space="preserve"> L</w:t>
      </w:r>
      <w:r w:rsidRPr="007F07AC">
        <w:t>iterature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Caption w:val="Table 2.1 Comparative summary of the most directly relevant literature."/>
      </w:tblPr>
      <w:tblGrid>
        <w:gridCol w:w="1498"/>
        <w:gridCol w:w="1357"/>
        <w:gridCol w:w="1840"/>
        <w:gridCol w:w="2224"/>
        <w:gridCol w:w="2101"/>
      </w:tblGrid>
      <w:tr w:rsidR="008112D6" w:rsidRPr="008112D6" w14:paraId="0AECFD8A" w14:textId="77777777" w:rsidTr="008112D6">
        <w:trPr>
          <w:tblHeader/>
        </w:trPr>
        <w:tc>
          <w:tcPr>
            <w:tcW w:w="0" w:type="auto"/>
          </w:tcPr>
          <w:p w14:paraId="65A37A1F" w14:textId="77777777" w:rsidR="008112D6" w:rsidRPr="008112D6" w:rsidRDefault="008112D6" w:rsidP="000103F9">
            <w:pPr>
              <w:jc w:val="both"/>
              <w:rPr>
                <w:sz w:val="18"/>
                <w:szCs w:val="18"/>
              </w:rPr>
            </w:pPr>
            <w:r w:rsidRPr="008112D6">
              <w:rPr>
                <w:sz w:val="18"/>
                <w:szCs w:val="18"/>
              </w:rPr>
              <w:t>Study</w:t>
            </w:r>
          </w:p>
        </w:tc>
        <w:tc>
          <w:tcPr>
            <w:tcW w:w="0" w:type="auto"/>
          </w:tcPr>
          <w:p w14:paraId="4B90DC31" w14:textId="77777777" w:rsidR="008112D6" w:rsidRPr="008112D6" w:rsidRDefault="008112D6" w:rsidP="000103F9">
            <w:pPr>
              <w:jc w:val="both"/>
              <w:rPr>
                <w:sz w:val="18"/>
                <w:szCs w:val="18"/>
              </w:rPr>
            </w:pPr>
            <w:r w:rsidRPr="008112D6">
              <w:rPr>
                <w:sz w:val="18"/>
                <w:szCs w:val="18"/>
              </w:rPr>
              <w:t>Data</w:t>
            </w:r>
          </w:p>
        </w:tc>
        <w:tc>
          <w:tcPr>
            <w:tcW w:w="0" w:type="auto"/>
          </w:tcPr>
          <w:p w14:paraId="0F5C10FB" w14:textId="77777777" w:rsidR="008112D6" w:rsidRPr="008112D6" w:rsidRDefault="008112D6" w:rsidP="000103F9">
            <w:pPr>
              <w:jc w:val="both"/>
              <w:rPr>
                <w:sz w:val="18"/>
                <w:szCs w:val="18"/>
              </w:rPr>
            </w:pPr>
            <w:r w:rsidRPr="008112D6">
              <w:rPr>
                <w:sz w:val="18"/>
                <w:szCs w:val="18"/>
              </w:rPr>
              <w:t>Method</w:t>
            </w:r>
          </w:p>
        </w:tc>
        <w:tc>
          <w:tcPr>
            <w:tcW w:w="0" w:type="auto"/>
          </w:tcPr>
          <w:p w14:paraId="5A04241B" w14:textId="48411F7E" w:rsidR="008112D6" w:rsidRPr="008112D6" w:rsidRDefault="008112D6" w:rsidP="000103F9">
            <w:pPr>
              <w:jc w:val="both"/>
              <w:rPr>
                <w:sz w:val="18"/>
                <w:szCs w:val="18"/>
              </w:rPr>
            </w:pPr>
            <w:r>
              <w:rPr>
                <w:sz w:val="18"/>
                <w:szCs w:val="18"/>
              </w:rPr>
              <w:t>R</w:t>
            </w:r>
            <w:r w:rsidRPr="008112D6">
              <w:rPr>
                <w:sz w:val="18"/>
                <w:szCs w:val="18"/>
              </w:rPr>
              <w:t>esult</w:t>
            </w:r>
          </w:p>
        </w:tc>
        <w:tc>
          <w:tcPr>
            <w:tcW w:w="0" w:type="auto"/>
          </w:tcPr>
          <w:p w14:paraId="6BE9FF1D" w14:textId="77777777" w:rsidR="008112D6" w:rsidRPr="008112D6" w:rsidRDefault="008112D6" w:rsidP="000103F9">
            <w:pPr>
              <w:jc w:val="both"/>
              <w:rPr>
                <w:sz w:val="18"/>
                <w:szCs w:val="18"/>
              </w:rPr>
            </w:pPr>
            <w:r w:rsidRPr="008112D6">
              <w:rPr>
                <w:sz w:val="18"/>
                <w:szCs w:val="18"/>
              </w:rPr>
              <w:t>Limitation</w:t>
            </w:r>
          </w:p>
        </w:tc>
      </w:tr>
      <w:tr w:rsidR="008112D6" w:rsidRPr="008112D6" w14:paraId="010A7452" w14:textId="77777777" w:rsidTr="008112D6">
        <w:tc>
          <w:tcPr>
            <w:tcW w:w="0" w:type="auto"/>
          </w:tcPr>
          <w:p w14:paraId="40C7504E" w14:textId="5CFABB51" w:rsidR="008112D6" w:rsidRPr="008112D6" w:rsidRDefault="008112D6" w:rsidP="000103F9">
            <w:pPr>
              <w:jc w:val="both"/>
              <w:rPr>
                <w:sz w:val="18"/>
                <w:szCs w:val="18"/>
              </w:rPr>
            </w:pPr>
            <w:r w:rsidRPr="008112D6">
              <w:rPr>
                <w:sz w:val="18"/>
                <w:szCs w:val="18"/>
              </w:rPr>
              <w:t>Rahman et al. [</w:t>
            </w:r>
            <w:r w:rsidR="00835EE5">
              <w:rPr>
                <w:sz w:val="18"/>
                <w:szCs w:val="18"/>
              </w:rPr>
              <w:t>8</w:t>
            </w:r>
            <w:r w:rsidRPr="008112D6">
              <w:rPr>
                <w:sz w:val="18"/>
                <w:szCs w:val="18"/>
              </w:rPr>
              <w:t>]</w:t>
            </w:r>
          </w:p>
        </w:tc>
        <w:tc>
          <w:tcPr>
            <w:tcW w:w="0" w:type="auto"/>
          </w:tcPr>
          <w:p w14:paraId="39608A84" w14:textId="77777777" w:rsidR="008112D6" w:rsidRPr="008112D6" w:rsidRDefault="008112D6" w:rsidP="000103F9">
            <w:pPr>
              <w:jc w:val="both"/>
              <w:rPr>
                <w:sz w:val="18"/>
                <w:szCs w:val="18"/>
              </w:rPr>
            </w:pPr>
            <w:r w:rsidRPr="008112D6">
              <w:rPr>
                <w:sz w:val="18"/>
                <w:szCs w:val="18"/>
              </w:rPr>
              <w:t>Kerala, n = 541</w:t>
            </w:r>
          </w:p>
        </w:tc>
        <w:tc>
          <w:tcPr>
            <w:tcW w:w="0" w:type="auto"/>
          </w:tcPr>
          <w:p w14:paraId="47AEBD0C" w14:textId="77777777" w:rsidR="008112D6" w:rsidRPr="008112D6" w:rsidRDefault="008112D6" w:rsidP="000103F9">
            <w:pPr>
              <w:jc w:val="both"/>
              <w:rPr>
                <w:sz w:val="18"/>
                <w:szCs w:val="18"/>
              </w:rPr>
            </w:pPr>
            <w:r w:rsidRPr="008112D6">
              <w:rPr>
                <w:sz w:val="18"/>
                <w:szCs w:val="18"/>
              </w:rPr>
              <w:t>13 classifiers, mutual-information selection</w:t>
            </w:r>
          </w:p>
        </w:tc>
        <w:tc>
          <w:tcPr>
            <w:tcW w:w="0" w:type="auto"/>
          </w:tcPr>
          <w:p w14:paraId="1597600F" w14:textId="0ECDFAC0" w:rsidR="008112D6" w:rsidRPr="008112D6" w:rsidRDefault="008112D6" w:rsidP="000103F9">
            <w:pPr>
              <w:jc w:val="both"/>
              <w:rPr>
                <w:sz w:val="18"/>
                <w:szCs w:val="18"/>
              </w:rPr>
            </w:pPr>
            <w:r w:rsidRPr="008112D6">
              <w:rPr>
                <w:sz w:val="18"/>
                <w:szCs w:val="18"/>
              </w:rPr>
              <w:t>94% accuracy</w:t>
            </w:r>
          </w:p>
        </w:tc>
        <w:tc>
          <w:tcPr>
            <w:tcW w:w="0" w:type="auto"/>
          </w:tcPr>
          <w:p w14:paraId="6B4CEC19" w14:textId="77777777" w:rsidR="008112D6" w:rsidRPr="008112D6" w:rsidRDefault="008112D6" w:rsidP="000103F9">
            <w:pPr>
              <w:jc w:val="both"/>
              <w:rPr>
                <w:sz w:val="18"/>
                <w:szCs w:val="18"/>
              </w:rPr>
            </w:pPr>
            <w:r w:rsidRPr="008112D6">
              <w:rPr>
                <w:sz w:val="18"/>
                <w:szCs w:val="18"/>
              </w:rPr>
              <w:t>No class-imbalance handling; single dataset</w:t>
            </w:r>
          </w:p>
        </w:tc>
      </w:tr>
      <w:tr w:rsidR="008112D6" w:rsidRPr="008112D6" w14:paraId="4E9965E4" w14:textId="77777777" w:rsidTr="008112D6">
        <w:tc>
          <w:tcPr>
            <w:tcW w:w="0" w:type="auto"/>
          </w:tcPr>
          <w:p w14:paraId="091D1D5F" w14:textId="4EB26FB0" w:rsidR="008112D6" w:rsidRPr="008112D6" w:rsidRDefault="008112D6" w:rsidP="000103F9">
            <w:pPr>
              <w:jc w:val="both"/>
              <w:rPr>
                <w:sz w:val="18"/>
                <w:szCs w:val="18"/>
              </w:rPr>
            </w:pPr>
            <w:r w:rsidRPr="008112D6">
              <w:rPr>
                <w:sz w:val="18"/>
                <w:szCs w:val="18"/>
              </w:rPr>
              <w:t>Uddin et al. [</w:t>
            </w:r>
            <w:r w:rsidR="00835EE5">
              <w:rPr>
                <w:sz w:val="18"/>
                <w:szCs w:val="18"/>
              </w:rPr>
              <w:t>9</w:t>
            </w:r>
            <w:r w:rsidRPr="008112D6">
              <w:rPr>
                <w:sz w:val="18"/>
                <w:szCs w:val="18"/>
              </w:rPr>
              <w:t>]</w:t>
            </w:r>
          </w:p>
        </w:tc>
        <w:tc>
          <w:tcPr>
            <w:tcW w:w="0" w:type="auto"/>
          </w:tcPr>
          <w:p w14:paraId="3CFC861A" w14:textId="77777777" w:rsidR="008112D6" w:rsidRPr="008112D6" w:rsidRDefault="008112D6" w:rsidP="000103F9">
            <w:pPr>
              <w:jc w:val="both"/>
              <w:rPr>
                <w:sz w:val="18"/>
                <w:szCs w:val="18"/>
              </w:rPr>
            </w:pPr>
            <w:r w:rsidRPr="008112D6">
              <w:rPr>
                <w:sz w:val="18"/>
                <w:szCs w:val="18"/>
              </w:rPr>
              <w:t>Kerala, n = 541</w:t>
            </w:r>
          </w:p>
        </w:tc>
        <w:tc>
          <w:tcPr>
            <w:tcW w:w="0" w:type="auto"/>
          </w:tcPr>
          <w:p w14:paraId="3EB16874" w14:textId="77777777" w:rsidR="008112D6" w:rsidRPr="008112D6" w:rsidRDefault="008112D6" w:rsidP="000103F9">
            <w:pPr>
              <w:jc w:val="both"/>
              <w:rPr>
                <w:sz w:val="18"/>
                <w:szCs w:val="18"/>
              </w:rPr>
            </w:pPr>
            <w:r w:rsidRPr="008112D6">
              <w:rPr>
                <w:sz w:val="18"/>
                <w:szCs w:val="18"/>
              </w:rPr>
              <w:t>Stacking / voting; SelectKBest + Chi-square + XGBoost</w:t>
            </w:r>
          </w:p>
        </w:tc>
        <w:tc>
          <w:tcPr>
            <w:tcW w:w="0" w:type="auto"/>
          </w:tcPr>
          <w:p w14:paraId="3700F392" w14:textId="77777777" w:rsidR="008112D6" w:rsidRPr="008112D6" w:rsidRDefault="008112D6" w:rsidP="000103F9">
            <w:pPr>
              <w:jc w:val="both"/>
              <w:rPr>
                <w:sz w:val="18"/>
                <w:szCs w:val="18"/>
              </w:rPr>
            </w:pPr>
            <w:r w:rsidRPr="008112D6">
              <w:rPr>
                <w:sz w:val="18"/>
                <w:szCs w:val="18"/>
              </w:rPr>
              <w:t>≈ 99.8% accuracy</w:t>
            </w:r>
          </w:p>
        </w:tc>
        <w:tc>
          <w:tcPr>
            <w:tcW w:w="0" w:type="auto"/>
          </w:tcPr>
          <w:p w14:paraId="3A8D022E" w14:textId="77777777" w:rsidR="008112D6" w:rsidRPr="008112D6" w:rsidRDefault="008112D6" w:rsidP="000103F9">
            <w:pPr>
              <w:jc w:val="both"/>
              <w:rPr>
                <w:sz w:val="18"/>
                <w:szCs w:val="18"/>
              </w:rPr>
            </w:pPr>
            <w:r w:rsidRPr="008112D6">
              <w:rPr>
                <w:sz w:val="18"/>
                <w:szCs w:val="18"/>
              </w:rPr>
              <w:t>Accuracy implausible at this cohort size; overfitting likely</w:t>
            </w:r>
          </w:p>
        </w:tc>
      </w:tr>
      <w:tr w:rsidR="008112D6" w:rsidRPr="008112D6" w14:paraId="50D4778E" w14:textId="77777777" w:rsidTr="008112D6">
        <w:tc>
          <w:tcPr>
            <w:tcW w:w="0" w:type="auto"/>
          </w:tcPr>
          <w:p w14:paraId="6DE6CB18" w14:textId="2064426C" w:rsidR="008112D6" w:rsidRPr="008112D6" w:rsidRDefault="008112D6" w:rsidP="000103F9">
            <w:pPr>
              <w:jc w:val="both"/>
              <w:rPr>
                <w:sz w:val="18"/>
                <w:szCs w:val="18"/>
              </w:rPr>
            </w:pPr>
            <w:r w:rsidRPr="008112D6">
              <w:rPr>
                <w:sz w:val="18"/>
                <w:szCs w:val="18"/>
              </w:rPr>
              <w:t>Uddin et al. [</w:t>
            </w:r>
            <w:r w:rsidR="00835EE5">
              <w:rPr>
                <w:sz w:val="18"/>
                <w:szCs w:val="18"/>
              </w:rPr>
              <w:t>10</w:t>
            </w:r>
            <w:r w:rsidRPr="008112D6">
              <w:rPr>
                <w:sz w:val="18"/>
                <w:szCs w:val="18"/>
              </w:rPr>
              <w:t>]</w:t>
            </w:r>
          </w:p>
        </w:tc>
        <w:tc>
          <w:tcPr>
            <w:tcW w:w="0" w:type="auto"/>
          </w:tcPr>
          <w:p w14:paraId="4A0A4DCE" w14:textId="77777777" w:rsidR="008112D6" w:rsidRPr="008112D6" w:rsidRDefault="008112D6" w:rsidP="000103F9">
            <w:pPr>
              <w:jc w:val="both"/>
              <w:rPr>
                <w:sz w:val="18"/>
                <w:szCs w:val="18"/>
              </w:rPr>
            </w:pPr>
            <w:r w:rsidRPr="008112D6">
              <w:rPr>
                <w:sz w:val="18"/>
                <w:szCs w:val="18"/>
              </w:rPr>
              <w:t>Kerala, n = 541</w:t>
            </w:r>
          </w:p>
        </w:tc>
        <w:tc>
          <w:tcPr>
            <w:tcW w:w="0" w:type="auto"/>
          </w:tcPr>
          <w:p w14:paraId="0857BBDE" w14:textId="77777777" w:rsidR="008112D6" w:rsidRPr="008112D6" w:rsidRDefault="008112D6" w:rsidP="000103F9">
            <w:pPr>
              <w:jc w:val="both"/>
              <w:rPr>
                <w:sz w:val="18"/>
                <w:szCs w:val="18"/>
              </w:rPr>
            </w:pPr>
            <w:r w:rsidRPr="008112D6">
              <w:rPr>
                <w:sz w:val="18"/>
                <w:szCs w:val="18"/>
              </w:rPr>
              <w:t>Soft-voting MLP + CatBoost</w:t>
            </w:r>
          </w:p>
        </w:tc>
        <w:tc>
          <w:tcPr>
            <w:tcW w:w="0" w:type="auto"/>
          </w:tcPr>
          <w:p w14:paraId="28CEF9EF" w14:textId="77777777" w:rsidR="008112D6" w:rsidRPr="008112D6" w:rsidRDefault="008112D6" w:rsidP="000103F9">
            <w:pPr>
              <w:jc w:val="both"/>
              <w:rPr>
                <w:sz w:val="18"/>
                <w:szCs w:val="18"/>
              </w:rPr>
            </w:pPr>
            <w:r w:rsidRPr="008112D6">
              <w:rPr>
                <w:sz w:val="18"/>
                <w:szCs w:val="18"/>
              </w:rPr>
              <w:t>96.88% accuracy</w:t>
            </w:r>
          </w:p>
        </w:tc>
        <w:tc>
          <w:tcPr>
            <w:tcW w:w="0" w:type="auto"/>
          </w:tcPr>
          <w:p w14:paraId="275707D6" w14:textId="77777777" w:rsidR="008112D6" w:rsidRPr="008112D6" w:rsidRDefault="008112D6" w:rsidP="000103F9">
            <w:pPr>
              <w:jc w:val="both"/>
              <w:rPr>
                <w:sz w:val="18"/>
                <w:szCs w:val="18"/>
              </w:rPr>
            </w:pPr>
            <w:r w:rsidRPr="008112D6">
              <w:rPr>
                <w:sz w:val="18"/>
                <w:szCs w:val="18"/>
              </w:rPr>
              <w:t>Single dataset; limited ethnic diversity</w:t>
            </w:r>
          </w:p>
        </w:tc>
      </w:tr>
      <w:tr w:rsidR="008112D6" w:rsidRPr="008112D6" w14:paraId="06D36B3E" w14:textId="77777777" w:rsidTr="008112D6">
        <w:tc>
          <w:tcPr>
            <w:tcW w:w="0" w:type="auto"/>
          </w:tcPr>
          <w:p w14:paraId="01FB6220" w14:textId="408CC848" w:rsidR="008112D6" w:rsidRPr="008112D6" w:rsidRDefault="008112D6" w:rsidP="000103F9">
            <w:pPr>
              <w:jc w:val="both"/>
              <w:rPr>
                <w:sz w:val="18"/>
                <w:szCs w:val="18"/>
              </w:rPr>
            </w:pPr>
            <w:r w:rsidRPr="008112D6">
              <w:rPr>
                <w:sz w:val="18"/>
                <w:szCs w:val="18"/>
              </w:rPr>
              <w:t>Patil et al. [</w:t>
            </w:r>
            <w:r w:rsidR="00835EE5">
              <w:rPr>
                <w:sz w:val="18"/>
                <w:szCs w:val="18"/>
              </w:rPr>
              <w:t>11</w:t>
            </w:r>
            <w:r w:rsidRPr="008112D6">
              <w:rPr>
                <w:sz w:val="18"/>
                <w:szCs w:val="18"/>
              </w:rPr>
              <w:t>]</w:t>
            </w:r>
          </w:p>
        </w:tc>
        <w:tc>
          <w:tcPr>
            <w:tcW w:w="0" w:type="auto"/>
          </w:tcPr>
          <w:p w14:paraId="23F00971" w14:textId="77777777" w:rsidR="008112D6" w:rsidRPr="008112D6" w:rsidRDefault="008112D6" w:rsidP="000103F9">
            <w:pPr>
              <w:jc w:val="both"/>
              <w:rPr>
                <w:sz w:val="18"/>
                <w:szCs w:val="18"/>
              </w:rPr>
            </w:pPr>
            <w:r w:rsidRPr="008112D6">
              <w:rPr>
                <w:sz w:val="18"/>
                <w:szCs w:val="18"/>
              </w:rPr>
              <w:t>Kerala, n = 541</w:t>
            </w:r>
          </w:p>
        </w:tc>
        <w:tc>
          <w:tcPr>
            <w:tcW w:w="0" w:type="auto"/>
          </w:tcPr>
          <w:p w14:paraId="4AA70726" w14:textId="77777777" w:rsidR="008112D6" w:rsidRPr="008112D6" w:rsidRDefault="008112D6" w:rsidP="000103F9">
            <w:pPr>
              <w:jc w:val="both"/>
              <w:rPr>
                <w:sz w:val="18"/>
                <w:szCs w:val="18"/>
              </w:rPr>
            </w:pPr>
            <w:r w:rsidRPr="008112D6">
              <w:rPr>
                <w:sz w:val="18"/>
                <w:szCs w:val="18"/>
              </w:rPr>
              <w:t>GA + MI + Boruta hybrid selection, stacked ensemble</w:t>
            </w:r>
          </w:p>
        </w:tc>
        <w:tc>
          <w:tcPr>
            <w:tcW w:w="0" w:type="auto"/>
          </w:tcPr>
          <w:p w14:paraId="04CA1825" w14:textId="77777777" w:rsidR="008112D6" w:rsidRPr="008112D6" w:rsidRDefault="008112D6" w:rsidP="000103F9">
            <w:pPr>
              <w:jc w:val="both"/>
              <w:rPr>
                <w:sz w:val="18"/>
                <w:szCs w:val="18"/>
              </w:rPr>
            </w:pPr>
            <w:r w:rsidRPr="008112D6">
              <w:rPr>
                <w:sz w:val="18"/>
                <w:szCs w:val="18"/>
              </w:rPr>
              <w:t>GA + XGBoost 94.98%, AUC 0.9813</w:t>
            </w:r>
          </w:p>
        </w:tc>
        <w:tc>
          <w:tcPr>
            <w:tcW w:w="0" w:type="auto"/>
          </w:tcPr>
          <w:p w14:paraId="580D0707" w14:textId="77777777" w:rsidR="008112D6" w:rsidRPr="008112D6" w:rsidRDefault="008112D6" w:rsidP="000103F9">
            <w:pPr>
              <w:jc w:val="both"/>
              <w:rPr>
                <w:sz w:val="18"/>
                <w:szCs w:val="18"/>
              </w:rPr>
            </w:pPr>
            <w:r w:rsidRPr="008112D6">
              <w:rPr>
                <w:sz w:val="18"/>
                <w:szCs w:val="18"/>
              </w:rPr>
              <w:t>Single dataset; SMOTE-generated data may be unrepresentative</w:t>
            </w:r>
          </w:p>
        </w:tc>
      </w:tr>
      <w:tr w:rsidR="008112D6" w:rsidRPr="008112D6" w14:paraId="276FE83F" w14:textId="77777777" w:rsidTr="008112D6">
        <w:tc>
          <w:tcPr>
            <w:tcW w:w="0" w:type="auto"/>
          </w:tcPr>
          <w:p w14:paraId="77C5D8E0" w14:textId="58EAD85A" w:rsidR="008112D6" w:rsidRPr="008112D6" w:rsidRDefault="008112D6" w:rsidP="000103F9">
            <w:pPr>
              <w:jc w:val="both"/>
              <w:rPr>
                <w:sz w:val="18"/>
                <w:szCs w:val="18"/>
              </w:rPr>
            </w:pPr>
            <w:r w:rsidRPr="008112D6">
              <w:rPr>
                <w:sz w:val="18"/>
                <w:szCs w:val="18"/>
              </w:rPr>
              <w:t>Sadegh-Zadeh et al. [</w:t>
            </w:r>
            <w:r w:rsidR="00835EE5">
              <w:rPr>
                <w:sz w:val="18"/>
                <w:szCs w:val="18"/>
              </w:rPr>
              <w:t>12</w:t>
            </w:r>
            <w:r w:rsidRPr="008112D6">
              <w:rPr>
                <w:sz w:val="18"/>
                <w:szCs w:val="18"/>
              </w:rPr>
              <w:t>]</w:t>
            </w:r>
          </w:p>
        </w:tc>
        <w:tc>
          <w:tcPr>
            <w:tcW w:w="0" w:type="auto"/>
          </w:tcPr>
          <w:p w14:paraId="7C1E01C8" w14:textId="77777777" w:rsidR="008112D6" w:rsidRPr="008112D6" w:rsidRDefault="008112D6" w:rsidP="000103F9">
            <w:pPr>
              <w:jc w:val="both"/>
              <w:rPr>
                <w:sz w:val="18"/>
                <w:szCs w:val="18"/>
              </w:rPr>
            </w:pPr>
            <w:r w:rsidRPr="008112D6">
              <w:rPr>
                <w:sz w:val="18"/>
                <w:szCs w:val="18"/>
              </w:rPr>
              <w:t>Kerala, n = 541</w:t>
            </w:r>
          </w:p>
        </w:tc>
        <w:tc>
          <w:tcPr>
            <w:tcW w:w="0" w:type="auto"/>
          </w:tcPr>
          <w:p w14:paraId="263751F7" w14:textId="77777777" w:rsidR="008112D6" w:rsidRPr="008112D6" w:rsidRDefault="008112D6" w:rsidP="000103F9">
            <w:pPr>
              <w:jc w:val="both"/>
              <w:rPr>
                <w:sz w:val="18"/>
                <w:szCs w:val="18"/>
              </w:rPr>
            </w:pPr>
            <w:r w:rsidRPr="008112D6">
              <w:rPr>
                <w:sz w:val="18"/>
                <w:szCs w:val="18"/>
              </w:rPr>
              <w:t>RF + CatBoost + MLP stack; BorutaShap + SMOTE</w:t>
            </w:r>
          </w:p>
        </w:tc>
        <w:tc>
          <w:tcPr>
            <w:tcW w:w="0" w:type="auto"/>
          </w:tcPr>
          <w:p w14:paraId="33503165" w14:textId="77777777" w:rsidR="008112D6" w:rsidRPr="008112D6" w:rsidRDefault="008112D6" w:rsidP="000103F9">
            <w:pPr>
              <w:jc w:val="both"/>
              <w:rPr>
                <w:sz w:val="18"/>
                <w:szCs w:val="18"/>
              </w:rPr>
            </w:pPr>
            <w:r w:rsidRPr="008112D6">
              <w:rPr>
                <w:sz w:val="18"/>
                <w:szCs w:val="18"/>
              </w:rPr>
              <w:t>95.15% accuracy</w:t>
            </w:r>
          </w:p>
        </w:tc>
        <w:tc>
          <w:tcPr>
            <w:tcW w:w="0" w:type="auto"/>
          </w:tcPr>
          <w:p w14:paraId="2683C02B" w14:textId="77777777" w:rsidR="008112D6" w:rsidRPr="008112D6" w:rsidRDefault="008112D6" w:rsidP="000103F9">
            <w:pPr>
              <w:jc w:val="both"/>
              <w:rPr>
                <w:sz w:val="18"/>
                <w:szCs w:val="18"/>
              </w:rPr>
            </w:pPr>
            <w:r w:rsidRPr="008112D6">
              <w:rPr>
                <w:sz w:val="18"/>
                <w:szCs w:val="18"/>
              </w:rPr>
              <w:t>Same benchmark cohort as above</w:t>
            </w:r>
          </w:p>
        </w:tc>
      </w:tr>
      <w:tr w:rsidR="008112D6" w:rsidRPr="008112D6" w14:paraId="6FD6121A" w14:textId="77777777" w:rsidTr="008112D6">
        <w:tc>
          <w:tcPr>
            <w:tcW w:w="0" w:type="auto"/>
          </w:tcPr>
          <w:p w14:paraId="0B2D7C53" w14:textId="3A90BE8F" w:rsidR="008112D6" w:rsidRPr="008112D6" w:rsidRDefault="008112D6" w:rsidP="000103F9">
            <w:pPr>
              <w:jc w:val="both"/>
              <w:rPr>
                <w:sz w:val="18"/>
                <w:szCs w:val="18"/>
              </w:rPr>
            </w:pPr>
            <w:r w:rsidRPr="008112D6">
              <w:rPr>
                <w:sz w:val="18"/>
                <w:szCs w:val="18"/>
              </w:rPr>
              <w:t>Reka et al. [1</w:t>
            </w:r>
            <w:r w:rsidR="00835EE5">
              <w:rPr>
                <w:sz w:val="18"/>
                <w:szCs w:val="18"/>
              </w:rPr>
              <w:t>3</w:t>
            </w:r>
            <w:r w:rsidRPr="008112D6">
              <w:rPr>
                <w:sz w:val="18"/>
                <w:szCs w:val="18"/>
              </w:rPr>
              <w:t>]</w:t>
            </w:r>
          </w:p>
        </w:tc>
        <w:tc>
          <w:tcPr>
            <w:tcW w:w="0" w:type="auto"/>
          </w:tcPr>
          <w:p w14:paraId="6B0741E9" w14:textId="77777777" w:rsidR="008112D6" w:rsidRPr="008112D6" w:rsidRDefault="008112D6" w:rsidP="000103F9">
            <w:pPr>
              <w:jc w:val="both"/>
              <w:rPr>
                <w:sz w:val="18"/>
                <w:szCs w:val="18"/>
              </w:rPr>
            </w:pPr>
            <w:r w:rsidRPr="008112D6">
              <w:rPr>
                <w:sz w:val="18"/>
                <w:szCs w:val="18"/>
              </w:rPr>
              <w:t>Kerala, n = 541</w:t>
            </w:r>
          </w:p>
        </w:tc>
        <w:tc>
          <w:tcPr>
            <w:tcW w:w="0" w:type="auto"/>
          </w:tcPr>
          <w:p w14:paraId="1078659C" w14:textId="244CB605" w:rsidR="008112D6" w:rsidRPr="008112D6" w:rsidRDefault="008112D6" w:rsidP="000103F9">
            <w:pPr>
              <w:jc w:val="both"/>
              <w:rPr>
                <w:sz w:val="18"/>
                <w:szCs w:val="18"/>
              </w:rPr>
            </w:pPr>
            <w:r w:rsidRPr="008112D6">
              <w:rPr>
                <w:sz w:val="18"/>
                <w:szCs w:val="18"/>
              </w:rPr>
              <w:t xml:space="preserve">RL-driven equilibrium </w:t>
            </w:r>
            <w:r w:rsidR="007F07AC" w:rsidRPr="008112D6">
              <w:rPr>
                <w:sz w:val="18"/>
                <w:szCs w:val="18"/>
              </w:rPr>
              <w:t>optimizer</w:t>
            </w:r>
            <w:r w:rsidRPr="008112D6">
              <w:rPr>
                <w:sz w:val="18"/>
                <w:szCs w:val="18"/>
              </w:rPr>
              <w:t xml:space="preserve"> + fuzzy k-NN</w:t>
            </w:r>
          </w:p>
        </w:tc>
        <w:tc>
          <w:tcPr>
            <w:tcW w:w="0" w:type="auto"/>
          </w:tcPr>
          <w:p w14:paraId="75DEBCC1" w14:textId="77777777" w:rsidR="008112D6" w:rsidRPr="008112D6" w:rsidRDefault="008112D6" w:rsidP="000103F9">
            <w:pPr>
              <w:jc w:val="both"/>
              <w:rPr>
                <w:sz w:val="18"/>
                <w:szCs w:val="18"/>
              </w:rPr>
            </w:pPr>
            <w:r w:rsidRPr="008112D6">
              <w:rPr>
                <w:sz w:val="18"/>
                <w:szCs w:val="18"/>
              </w:rPr>
              <w:t>96.31% accuracy</w:t>
            </w:r>
          </w:p>
        </w:tc>
        <w:tc>
          <w:tcPr>
            <w:tcW w:w="0" w:type="auto"/>
          </w:tcPr>
          <w:p w14:paraId="7CFC22F5" w14:textId="77777777" w:rsidR="008112D6" w:rsidRPr="008112D6" w:rsidRDefault="008112D6" w:rsidP="000103F9">
            <w:pPr>
              <w:jc w:val="both"/>
              <w:rPr>
                <w:sz w:val="18"/>
                <w:szCs w:val="18"/>
              </w:rPr>
            </w:pPr>
            <w:r w:rsidRPr="008112D6">
              <w:rPr>
                <w:sz w:val="18"/>
                <w:szCs w:val="18"/>
              </w:rPr>
              <w:t>Computationally expensive; single dataset</w:t>
            </w:r>
          </w:p>
        </w:tc>
      </w:tr>
      <w:tr w:rsidR="008112D6" w:rsidRPr="008112D6" w14:paraId="04AFDEFD" w14:textId="77777777" w:rsidTr="008112D6">
        <w:tc>
          <w:tcPr>
            <w:tcW w:w="0" w:type="auto"/>
          </w:tcPr>
          <w:p w14:paraId="02816E74" w14:textId="2387B8EC" w:rsidR="008112D6" w:rsidRPr="008112D6" w:rsidRDefault="008112D6" w:rsidP="000103F9">
            <w:pPr>
              <w:jc w:val="both"/>
              <w:rPr>
                <w:sz w:val="18"/>
                <w:szCs w:val="18"/>
              </w:rPr>
            </w:pPr>
            <w:r w:rsidRPr="008112D6">
              <w:rPr>
                <w:sz w:val="18"/>
                <w:szCs w:val="18"/>
              </w:rPr>
              <w:t>Pulluparambil and Bhat [1</w:t>
            </w:r>
            <w:r w:rsidR="00835EE5">
              <w:rPr>
                <w:sz w:val="18"/>
                <w:szCs w:val="18"/>
              </w:rPr>
              <w:t>8</w:t>
            </w:r>
            <w:r w:rsidRPr="008112D6">
              <w:rPr>
                <w:sz w:val="18"/>
                <w:szCs w:val="18"/>
              </w:rPr>
              <w:t>]</w:t>
            </w:r>
          </w:p>
        </w:tc>
        <w:tc>
          <w:tcPr>
            <w:tcW w:w="0" w:type="auto"/>
          </w:tcPr>
          <w:p w14:paraId="3A77071F" w14:textId="77777777" w:rsidR="008112D6" w:rsidRPr="008112D6" w:rsidRDefault="008112D6" w:rsidP="000103F9">
            <w:pPr>
              <w:jc w:val="both"/>
              <w:rPr>
                <w:sz w:val="18"/>
                <w:szCs w:val="18"/>
              </w:rPr>
            </w:pPr>
            <w:r w:rsidRPr="008112D6">
              <w:rPr>
                <w:sz w:val="18"/>
                <w:szCs w:val="18"/>
              </w:rPr>
              <w:t>Kerala, n = 541</w:t>
            </w:r>
          </w:p>
        </w:tc>
        <w:tc>
          <w:tcPr>
            <w:tcW w:w="0" w:type="auto"/>
          </w:tcPr>
          <w:p w14:paraId="035905D6" w14:textId="77777777" w:rsidR="008112D6" w:rsidRPr="008112D6" w:rsidRDefault="008112D6" w:rsidP="000103F9">
            <w:pPr>
              <w:jc w:val="both"/>
              <w:rPr>
                <w:sz w:val="18"/>
                <w:szCs w:val="18"/>
              </w:rPr>
            </w:pPr>
            <w:r w:rsidRPr="008112D6">
              <w:rPr>
                <w:sz w:val="18"/>
                <w:szCs w:val="18"/>
              </w:rPr>
              <w:t>Attention-based convolutional network (DASCD)</w:t>
            </w:r>
          </w:p>
        </w:tc>
        <w:tc>
          <w:tcPr>
            <w:tcW w:w="0" w:type="auto"/>
          </w:tcPr>
          <w:p w14:paraId="0941977F" w14:textId="77777777" w:rsidR="008112D6" w:rsidRPr="008112D6" w:rsidRDefault="008112D6" w:rsidP="000103F9">
            <w:pPr>
              <w:jc w:val="both"/>
              <w:rPr>
                <w:sz w:val="18"/>
                <w:szCs w:val="18"/>
              </w:rPr>
            </w:pPr>
            <w:r w:rsidRPr="008112D6">
              <w:rPr>
                <w:sz w:val="18"/>
                <w:szCs w:val="18"/>
              </w:rPr>
              <w:t>99.2% accuracy</w:t>
            </w:r>
          </w:p>
        </w:tc>
        <w:tc>
          <w:tcPr>
            <w:tcW w:w="0" w:type="auto"/>
          </w:tcPr>
          <w:p w14:paraId="345D91D1" w14:textId="48AA94AE" w:rsidR="008112D6" w:rsidRPr="008112D6" w:rsidRDefault="008112D6" w:rsidP="000103F9">
            <w:pPr>
              <w:jc w:val="both"/>
              <w:rPr>
                <w:sz w:val="18"/>
                <w:szCs w:val="18"/>
              </w:rPr>
            </w:pPr>
            <w:r w:rsidRPr="008112D6">
              <w:rPr>
                <w:sz w:val="18"/>
                <w:szCs w:val="18"/>
              </w:rPr>
              <w:t xml:space="preserve">Gain </w:t>
            </w:r>
            <w:r w:rsidR="00C41AF5" w:rsidRPr="008112D6">
              <w:rPr>
                <w:sz w:val="18"/>
                <w:szCs w:val="18"/>
              </w:rPr>
              <w:t>is attributable</w:t>
            </w:r>
            <w:r w:rsidRPr="008112D6">
              <w:rPr>
                <w:sz w:val="18"/>
                <w:szCs w:val="18"/>
              </w:rPr>
              <w:t xml:space="preserve"> in part to preprocessing, per own ablation</w:t>
            </w:r>
          </w:p>
        </w:tc>
      </w:tr>
      <w:tr w:rsidR="008112D6" w:rsidRPr="008112D6" w14:paraId="36ACC035" w14:textId="77777777" w:rsidTr="008112D6">
        <w:tc>
          <w:tcPr>
            <w:tcW w:w="0" w:type="auto"/>
          </w:tcPr>
          <w:p w14:paraId="6A0A3E24" w14:textId="03D6907A" w:rsidR="008112D6" w:rsidRPr="008112D6" w:rsidRDefault="008112D6" w:rsidP="000103F9">
            <w:pPr>
              <w:jc w:val="both"/>
              <w:rPr>
                <w:sz w:val="18"/>
                <w:szCs w:val="18"/>
              </w:rPr>
            </w:pPr>
            <w:proofErr w:type="spellStart"/>
            <w:r w:rsidRPr="008112D6">
              <w:rPr>
                <w:sz w:val="18"/>
                <w:szCs w:val="18"/>
              </w:rPr>
              <w:t>Agirsoy</w:t>
            </w:r>
            <w:proofErr w:type="spellEnd"/>
            <w:r w:rsidRPr="008112D6">
              <w:rPr>
                <w:sz w:val="18"/>
                <w:szCs w:val="18"/>
              </w:rPr>
              <w:t xml:space="preserve"> and </w:t>
            </w:r>
            <w:proofErr w:type="spellStart"/>
            <w:r w:rsidRPr="008112D6">
              <w:rPr>
                <w:sz w:val="18"/>
                <w:szCs w:val="18"/>
              </w:rPr>
              <w:t>Oehlschlaeger</w:t>
            </w:r>
            <w:proofErr w:type="spellEnd"/>
            <w:r w:rsidRPr="008112D6">
              <w:rPr>
                <w:sz w:val="18"/>
                <w:szCs w:val="18"/>
              </w:rPr>
              <w:t xml:space="preserve"> [2</w:t>
            </w:r>
            <w:r w:rsidR="00835EE5">
              <w:rPr>
                <w:sz w:val="18"/>
                <w:szCs w:val="18"/>
              </w:rPr>
              <w:t>1</w:t>
            </w:r>
            <w:r w:rsidRPr="008112D6">
              <w:rPr>
                <w:sz w:val="18"/>
                <w:szCs w:val="18"/>
              </w:rPr>
              <w:t>]</w:t>
            </w:r>
          </w:p>
        </w:tc>
        <w:tc>
          <w:tcPr>
            <w:tcW w:w="0" w:type="auto"/>
          </w:tcPr>
          <w:p w14:paraId="25FEC7B1" w14:textId="77777777" w:rsidR="008112D6" w:rsidRPr="008112D6" w:rsidRDefault="008112D6" w:rsidP="000103F9">
            <w:pPr>
              <w:jc w:val="both"/>
              <w:rPr>
                <w:sz w:val="18"/>
                <w:szCs w:val="18"/>
              </w:rPr>
            </w:pPr>
            <w:r w:rsidRPr="008112D6">
              <w:rPr>
                <w:sz w:val="18"/>
                <w:szCs w:val="18"/>
              </w:rPr>
              <w:t>Kerala, n = 541</w:t>
            </w:r>
          </w:p>
        </w:tc>
        <w:tc>
          <w:tcPr>
            <w:tcW w:w="0" w:type="auto"/>
          </w:tcPr>
          <w:p w14:paraId="3A3F9842" w14:textId="77777777" w:rsidR="008112D6" w:rsidRPr="008112D6" w:rsidRDefault="008112D6" w:rsidP="000103F9">
            <w:pPr>
              <w:jc w:val="both"/>
              <w:rPr>
                <w:sz w:val="18"/>
                <w:szCs w:val="18"/>
              </w:rPr>
            </w:pPr>
            <w:r w:rsidRPr="008112D6">
              <w:rPr>
                <w:sz w:val="18"/>
                <w:szCs w:val="18"/>
              </w:rPr>
              <w:t>XGBoost across Rotterdam feature subsets</w:t>
            </w:r>
          </w:p>
        </w:tc>
        <w:tc>
          <w:tcPr>
            <w:tcW w:w="0" w:type="auto"/>
          </w:tcPr>
          <w:p w14:paraId="34C0F657" w14:textId="77777777" w:rsidR="008112D6" w:rsidRPr="008112D6" w:rsidRDefault="008112D6" w:rsidP="000103F9">
            <w:pPr>
              <w:jc w:val="both"/>
              <w:rPr>
                <w:sz w:val="18"/>
                <w:szCs w:val="18"/>
              </w:rPr>
            </w:pPr>
            <w:r w:rsidRPr="008112D6">
              <w:rPr>
                <w:sz w:val="18"/>
                <w:szCs w:val="18"/>
              </w:rPr>
              <w:t>Ultrasound-only: train AUC 0.964, test 0.831</w:t>
            </w:r>
          </w:p>
        </w:tc>
        <w:tc>
          <w:tcPr>
            <w:tcW w:w="0" w:type="auto"/>
          </w:tcPr>
          <w:p w14:paraId="69B743B1" w14:textId="77777777" w:rsidR="008112D6" w:rsidRPr="008112D6" w:rsidRDefault="008112D6" w:rsidP="000103F9">
            <w:pPr>
              <w:jc w:val="both"/>
              <w:rPr>
                <w:sz w:val="18"/>
                <w:szCs w:val="18"/>
              </w:rPr>
            </w:pPr>
            <w:r w:rsidRPr="008112D6">
              <w:rPr>
                <w:sz w:val="18"/>
                <w:szCs w:val="18"/>
              </w:rPr>
              <w:t>Explicit overfitting gap; external AUC = 1.0 flagged by authors</w:t>
            </w:r>
          </w:p>
        </w:tc>
      </w:tr>
      <w:tr w:rsidR="008112D6" w:rsidRPr="008112D6" w14:paraId="5A00FD73" w14:textId="77777777" w:rsidTr="008112D6">
        <w:tc>
          <w:tcPr>
            <w:tcW w:w="0" w:type="auto"/>
          </w:tcPr>
          <w:p w14:paraId="1C56821B" w14:textId="7B569029" w:rsidR="008112D6" w:rsidRPr="008112D6" w:rsidRDefault="008112D6" w:rsidP="000103F9">
            <w:pPr>
              <w:jc w:val="both"/>
              <w:rPr>
                <w:sz w:val="18"/>
                <w:szCs w:val="18"/>
              </w:rPr>
            </w:pPr>
            <w:r w:rsidRPr="008112D6">
              <w:rPr>
                <w:sz w:val="18"/>
                <w:szCs w:val="18"/>
              </w:rPr>
              <w:t>Hou et al. [1</w:t>
            </w:r>
            <w:r w:rsidR="00835EE5">
              <w:rPr>
                <w:sz w:val="18"/>
                <w:szCs w:val="18"/>
              </w:rPr>
              <w:t>4</w:t>
            </w:r>
          </w:p>
        </w:tc>
        <w:tc>
          <w:tcPr>
            <w:tcW w:w="0" w:type="auto"/>
          </w:tcPr>
          <w:p w14:paraId="3DC9F8E9" w14:textId="77777777" w:rsidR="008112D6" w:rsidRPr="008112D6" w:rsidRDefault="008112D6" w:rsidP="000103F9">
            <w:pPr>
              <w:jc w:val="both"/>
              <w:rPr>
                <w:sz w:val="18"/>
                <w:szCs w:val="18"/>
              </w:rPr>
            </w:pPr>
            <w:r w:rsidRPr="008112D6">
              <w:rPr>
                <w:sz w:val="18"/>
                <w:szCs w:val="18"/>
              </w:rPr>
              <w:t>Kerala, n = 541</w:t>
            </w:r>
          </w:p>
        </w:tc>
        <w:tc>
          <w:tcPr>
            <w:tcW w:w="0" w:type="auto"/>
          </w:tcPr>
          <w:p w14:paraId="085ED7D7" w14:textId="77777777" w:rsidR="008112D6" w:rsidRPr="008112D6" w:rsidRDefault="008112D6" w:rsidP="000103F9">
            <w:pPr>
              <w:jc w:val="both"/>
              <w:rPr>
                <w:sz w:val="18"/>
                <w:szCs w:val="18"/>
              </w:rPr>
            </w:pPr>
            <w:r w:rsidRPr="008112D6">
              <w:rPr>
                <w:sz w:val="18"/>
                <w:szCs w:val="18"/>
              </w:rPr>
              <w:t>Stepwise Random Forest, modality-wise</w:t>
            </w:r>
          </w:p>
        </w:tc>
        <w:tc>
          <w:tcPr>
            <w:tcW w:w="0" w:type="auto"/>
          </w:tcPr>
          <w:p w14:paraId="398B1ABD" w14:textId="77777777" w:rsidR="008112D6" w:rsidRPr="008112D6" w:rsidRDefault="008112D6" w:rsidP="000103F9">
            <w:pPr>
              <w:jc w:val="both"/>
              <w:rPr>
                <w:sz w:val="18"/>
                <w:szCs w:val="18"/>
              </w:rPr>
            </w:pPr>
            <w:r w:rsidRPr="008112D6">
              <w:rPr>
                <w:sz w:val="18"/>
                <w:szCs w:val="18"/>
              </w:rPr>
              <w:t>Clinical only 0.85 → all modalities 0.948</w:t>
            </w:r>
          </w:p>
        </w:tc>
        <w:tc>
          <w:tcPr>
            <w:tcW w:w="0" w:type="auto"/>
          </w:tcPr>
          <w:p w14:paraId="288D9104" w14:textId="77777777" w:rsidR="008112D6" w:rsidRPr="008112D6" w:rsidRDefault="008112D6" w:rsidP="000103F9">
            <w:pPr>
              <w:jc w:val="both"/>
              <w:rPr>
                <w:sz w:val="18"/>
                <w:szCs w:val="18"/>
              </w:rPr>
            </w:pPr>
            <w:r w:rsidRPr="008112D6">
              <w:rPr>
                <w:sz w:val="18"/>
                <w:szCs w:val="18"/>
              </w:rPr>
              <w:t>Single dataset</w:t>
            </w:r>
          </w:p>
        </w:tc>
      </w:tr>
      <w:tr w:rsidR="008112D6" w:rsidRPr="008112D6" w14:paraId="5A7217BF" w14:textId="77777777" w:rsidTr="008112D6">
        <w:tc>
          <w:tcPr>
            <w:tcW w:w="0" w:type="auto"/>
          </w:tcPr>
          <w:p w14:paraId="73080B0D" w14:textId="77377859" w:rsidR="008112D6" w:rsidRPr="008112D6" w:rsidRDefault="008112D6" w:rsidP="000103F9">
            <w:pPr>
              <w:jc w:val="both"/>
              <w:rPr>
                <w:sz w:val="18"/>
                <w:szCs w:val="18"/>
              </w:rPr>
            </w:pPr>
            <w:r w:rsidRPr="008112D6">
              <w:rPr>
                <w:sz w:val="18"/>
                <w:szCs w:val="18"/>
              </w:rPr>
              <w:t>Tong et al. [1</w:t>
            </w:r>
            <w:r w:rsidR="00835EE5">
              <w:rPr>
                <w:sz w:val="18"/>
                <w:szCs w:val="18"/>
              </w:rPr>
              <w:t>5</w:t>
            </w:r>
            <w:r w:rsidRPr="008112D6">
              <w:rPr>
                <w:sz w:val="18"/>
                <w:szCs w:val="18"/>
              </w:rPr>
              <w:t>]</w:t>
            </w:r>
          </w:p>
        </w:tc>
        <w:tc>
          <w:tcPr>
            <w:tcW w:w="0" w:type="auto"/>
          </w:tcPr>
          <w:p w14:paraId="169CEF9B" w14:textId="77777777" w:rsidR="008112D6" w:rsidRPr="008112D6" w:rsidRDefault="008112D6" w:rsidP="000103F9">
            <w:pPr>
              <w:jc w:val="both"/>
              <w:rPr>
                <w:sz w:val="18"/>
                <w:szCs w:val="18"/>
              </w:rPr>
            </w:pPr>
            <w:r w:rsidRPr="008112D6">
              <w:rPr>
                <w:sz w:val="18"/>
                <w:szCs w:val="18"/>
              </w:rPr>
              <w:t>Hospital cohort, n = 139</w:t>
            </w:r>
          </w:p>
        </w:tc>
        <w:tc>
          <w:tcPr>
            <w:tcW w:w="0" w:type="auto"/>
          </w:tcPr>
          <w:p w14:paraId="1DA0C6C8" w14:textId="77777777" w:rsidR="008112D6" w:rsidRPr="008112D6" w:rsidRDefault="008112D6" w:rsidP="000103F9">
            <w:pPr>
              <w:jc w:val="both"/>
              <w:rPr>
                <w:sz w:val="18"/>
                <w:szCs w:val="18"/>
              </w:rPr>
            </w:pPr>
            <w:r w:rsidRPr="008112D6">
              <w:rPr>
                <w:sz w:val="18"/>
                <w:szCs w:val="18"/>
              </w:rPr>
              <w:t>Logistic regression with LASSO</w:t>
            </w:r>
          </w:p>
        </w:tc>
        <w:tc>
          <w:tcPr>
            <w:tcW w:w="0" w:type="auto"/>
          </w:tcPr>
          <w:p w14:paraId="3BF6A659" w14:textId="77777777" w:rsidR="008112D6" w:rsidRPr="008112D6" w:rsidRDefault="008112D6" w:rsidP="000103F9">
            <w:pPr>
              <w:jc w:val="both"/>
              <w:rPr>
                <w:sz w:val="18"/>
                <w:szCs w:val="18"/>
              </w:rPr>
            </w:pPr>
            <w:r w:rsidRPr="008112D6">
              <w:rPr>
                <w:sz w:val="18"/>
                <w:szCs w:val="18"/>
              </w:rPr>
              <w:t>AUC 0.934; AMH alone 0.925</w:t>
            </w:r>
          </w:p>
        </w:tc>
        <w:tc>
          <w:tcPr>
            <w:tcW w:w="0" w:type="auto"/>
          </w:tcPr>
          <w:p w14:paraId="005866F3" w14:textId="77777777" w:rsidR="008112D6" w:rsidRPr="008112D6" w:rsidRDefault="008112D6" w:rsidP="000103F9">
            <w:pPr>
              <w:jc w:val="both"/>
              <w:rPr>
                <w:sz w:val="18"/>
                <w:szCs w:val="18"/>
              </w:rPr>
            </w:pPr>
            <w:r w:rsidRPr="008112D6">
              <w:rPr>
                <w:sz w:val="18"/>
                <w:szCs w:val="18"/>
              </w:rPr>
              <w:t>Small independent cohort</w:t>
            </w:r>
          </w:p>
        </w:tc>
      </w:tr>
      <w:tr w:rsidR="008112D6" w:rsidRPr="008112D6" w14:paraId="65C83BB3" w14:textId="77777777" w:rsidTr="008112D6">
        <w:tc>
          <w:tcPr>
            <w:tcW w:w="0" w:type="auto"/>
          </w:tcPr>
          <w:p w14:paraId="6605DF51" w14:textId="6F8B12E5" w:rsidR="008112D6" w:rsidRPr="008112D6" w:rsidRDefault="008112D6" w:rsidP="000103F9">
            <w:pPr>
              <w:jc w:val="both"/>
              <w:rPr>
                <w:sz w:val="18"/>
                <w:szCs w:val="18"/>
              </w:rPr>
            </w:pPr>
            <w:r w:rsidRPr="008112D6">
              <w:rPr>
                <w:sz w:val="18"/>
                <w:szCs w:val="18"/>
              </w:rPr>
              <w:t>Wang et al. [1</w:t>
            </w:r>
            <w:r w:rsidR="00835EE5">
              <w:rPr>
                <w:sz w:val="18"/>
                <w:szCs w:val="18"/>
              </w:rPr>
              <w:t>6</w:t>
            </w:r>
            <w:r w:rsidRPr="008112D6">
              <w:rPr>
                <w:sz w:val="18"/>
                <w:szCs w:val="18"/>
              </w:rPr>
              <w:t>]</w:t>
            </w:r>
          </w:p>
        </w:tc>
        <w:tc>
          <w:tcPr>
            <w:tcW w:w="0" w:type="auto"/>
          </w:tcPr>
          <w:p w14:paraId="0A5501FE" w14:textId="77777777" w:rsidR="008112D6" w:rsidRPr="008112D6" w:rsidRDefault="008112D6" w:rsidP="000103F9">
            <w:pPr>
              <w:jc w:val="both"/>
              <w:rPr>
                <w:sz w:val="18"/>
                <w:szCs w:val="18"/>
              </w:rPr>
            </w:pPr>
            <w:r w:rsidRPr="008112D6">
              <w:rPr>
                <w:sz w:val="18"/>
                <w:szCs w:val="18"/>
              </w:rPr>
              <w:t>Taiwan cohort, n = 1,120</w:t>
            </w:r>
          </w:p>
        </w:tc>
        <w:tc>
          <w:tcPr>
            <w:tcW w:w="0" w:type="auto"/>
          </w:tcPr>
          <w:p w14:paraId="7A3A1F66" w14:textId="77777777" w:rsidR="008112D6" w:rsidRPr="008112D6" w:rsidRDefault="008112D6" w:rsidP="000103F9">
            <w:pPr>
              <w:jc w:val="both"/>
              <w:rPr>
                <w:sz w:val="18"/>
                <w:szCs w:val="18"/>
              </w:rPr>
            </w:pPr>
            <w:r w:rsidRPr="008112D6">
              <w:rPr>
                <w:sz w:val="18"/>
                <w:szCs w:val="18"/>
              </w:rPr>
              <w:t>RF and four other classifiers vs logistic regression</w:t>
            </w:r>
          </w:p>
        </w:tc>
        <w:tc>
          <w:tcPr>
            <w:tcW w:w="0" w:type="auto"/>
          </w:tcPr>
          <w:p w14:paraId="22D379C0" w14:textId="77777777" w:rsidR="008112D6" w:rsidRPr="008112D6" w:rsidRDefault="008112D6" w:rsidP="000103F9">
            <w:pPr>
              <w:jc w:val="both"/>
              <w:rPr>
                <w:sz w:val="18"/>
                <w:szCs w:val="18"/>
              </w:rPr>
            </w:pPr>
            <w:r w:rsidRPr="008112D6">
              <w:rPr>
                <w:sz w:val="18"/>
                <w:szCs w:val="18"/>
              </w:rPr>
              <w:t>RF AUC 0.717</w:t>
            </w:r>
          </w:p>
        </w:tc>
        <w:tc>
          <w:tcPr>
            <w:tcW w:w="0" w:type="auto"/>
          </w:tcPr>
          <w:p w14:paraId="25F29198" w14:textId="77777777" w:rsidR="008112D6" w:rsidRPr="008112D6" w:rsidRDefault="008112D6" w:rsidP="000103F9">
            <w:pPr>
              <w:jc w:val="both"/>
              <w:rPr>
                <w:sz w:val="18"/>
                <w:szCs w:val="18"/>
              </w:rPr>
            </w:pPr>
            <w:r w:rsidRPr="008112D6">
              <w:rPr>
                <w:sz w:val="18"/>
                <w:szCs w:val="18"/>
              </w:rPr>
              <w:t>Performance falls sharply on a heterogeneous cohort</w:t>
            </w:r>
          </w:p>
        </w:tc>
      </w:tr>
      <w:tr w:rsidR="008112D6" w:rsidRPr="008112D6" w14:paraId="12BDF1DF" w14:textId="77777777" w:rsidTr="008112D6">
        <w:tc>
          <w:tcPr>
            <w:tcW w:w="0" w:type="auto"/>
          </w:tcPr>
          <w:p w14:paraId="4DA726CE" w14:textId="2DF338DA" w:rsidR="008112D6" w:rsidRPr="008112D6" w:rsidRDefault="008112D6" w:rsidP="000103F9">
            <w:pPr>
              <w:jc w:val="both"/>
              <w:rPr>
                <w:sz w:val="18"/>
                <w:szCs w:val="18"/>
              </w:rPr>
            </w:pPr>
            <w:r w:rsidRPr="008112D6">
              <w:rPr>
                <w:sz w:val="18"/>
                <w:szCs w:val="18"/>
              </w:rPr>
              <w:t>Zad et al. [1</w:t>
            </w:r>
            <w:r w:rsidR="00835EE5">
              <w:rPr>
                <w:sz w:val="18"/>
                <w:szCs w:val="18"/>
              </w:rPr>
              <w:t>7</w:t>
            </w:r>
            <w:r w:rsidRPr="008112D6">
              <w:rPr>
                <w:sz w:val="18"/>
                <w:szCs w:val="18"/>
              </w:rPr>
              <w:t>]</w:t>
            </w:r>
          </w:p>
        </w:tc>
        <w:tc>
          <w:tcPr>
            <w:tcW w:w="0" w:type="auto"/>
          </w:tcPr>
          <w:p w14:paraId="20889271" w14:textId="77777777" w:rsidR="008112D6" w:rsidRPr="008112D6" w:rsidRDefault="008112D6" w:rsidP="000103F9">
            <w:pPr>
              <w:jc w:val="both"/>
              <w:rPr>
                <w:sz w:val="18"/>
                <w:szCs w:val="18"/>
              </w:rPr>
            </w:pPr>
            <w:r w:rsidRPr="008112D6">
              <w:rPr>
                <w:sz w:val="18"/>
                <w:szCs w:val="18"/>
              </w:rPr>
              <w:t>EHR, n &gt; 30,000</w:t>
            </w:r>
          </w:p>
        </w:tc>
        <w:tc>
          <w:tcPr>
            <w:tcW w:w="0" w:type="auto"/>
          </w:tcPr>
          <w:p w14:paraId="3266B837" w14:textId="77777777" w:rsidR="008112D6" w:rsidRPr="008112D6" w:rsidRDefault="008112D6" w:rsidP="000103F9">
            <w:pPr>
              <w:jc w:val="both"/>
              <w:rPr>
                <w:sz w:val="18"/>
                <w:szCs w:val="18"/>
              </w:rPr>
            </w:pPr>
            <w:r w:rsidRPr="008112D6">
              <w:rPr>
                <w:sz w:val="18"/>
                <w:szCs w:val="18"/>
              </w:rPr>
              <w:t>ML with neural hormonal risk score</w:t>
            </w:r>
          </w:p>
        </w:tc>
        <w:tc>
          <w:tcPr>
            <w:tcW w:w="0" w:type="auto"/>
          </w:tcPr>
          <w:p w14:paraId="29B5F48B" w14:textId="77777777" w:rsidR="008112D6" w:rsidRPr="008112D6" w:rsidRDefault="008112D6" w:rsidP="000103F9">
            <w:pPr>
              <w:jc w:val="both"/>
              <w:rPr>
                <w:sz w:val="18"/>
                <w:szCs w:val="18"/>
              </w:rPr>
            </w:pPr>
            <w:r w:rsidRPr="008112D6">
              <w:rPr>
                <w:sz w:val="18"/>
                <w:szCs w:val="18"/>
              </w:rPr>
              <w:t>AUC 0.80–0.85</w:t>
            </w:r>
          </w:p>
        </w:tc>
        <w:tc>
          <w:tcPr>
            <w:tcW w:w="0" w:type="auto"/>
          </w:tcPr>
          <w:p w14:paraId="447334D0" w14:textId="77777777" w:rsidR="008112D6" w:rsidRPr="008112D6" w:rsidRDefault="008112D6" w:rsidP="000103F9">
            <w:pPr>
              <w:jc w:val="both"/>
              <w:rPr>
                <w:sz w:val="18"/>
                <w:szCs w:val="18"/>
              </w:rPr>
            </w:pPr>
            <w:r w:rsidRPr="008112D6">
              <w:rPr>
                <w:sz w:val="18"/>
                <w:szCs w:val="18"/>
              </w:rPr>
              <w:t>Pre-diagnosis prediction; EHR label noise</w:t>
            </w:r>
          </w:p>
        </w:tc>
      </w:tr>
      <w:tr w:rsidR="008112D6" w:rsidRPr="008112D6" w14:paraId="78AE54C1" w14:textId="77777777" w:rsidTr="008112D6">
        <w:tc>
          <w:tcPr>
            <w:tcW w:w="0" w:type="auto"/>
          </w:tcPr>
          <w:p w14:paraId="1BF4B77A" w14:textId="6023CCAF" w:rsidR="008112D6" w:rsidRPr="008112D6" w:rsidRDefault="008112D6" w:rsidP="000103F9">
            <w:pPr>
              <w:jc w:val="both"/>
              <w:rPr>
                <w:sz w:val="18"/>
                <w:szCs w:val="18"/>
              </w:rPr>
            </w:pPr>
            <w:r w:rsidRPr="008112D6">
              <w:rPr>
                <w:sz w:val="18"/>
                <w:szCs w:val="18"/>
              </w:rPr>
              <w:t>Uddin et al. [</w:t>
            </w:r>
            <w:r w:rsidR="00835EE5">
              <w:rPr>
                <w:sz w:val="18"/>
                <w:szCs w:val="18"/>
              </w:rPr>
              <w:t>35</w:t>
            </w:r>
            <w:r w:rsidRPr="008112D6">
              <w:rPr>
                <w:sz w:val="18"/>
                <w:szCs w:val="18"/>
              </w:rPr>
              <w:t>]</w:t>
            </w:r>
          </w:p>
        </w:tc>
        <w:tc>
          <w:tcPr>
            <w:tcW w:w="0" w:type="auto"/>
          </w:tcPr>
          <w:p w14:paraId="162F9765" w14:textId="77777777" w:rsidR="008112D6" w:rsidRPr="008112D6" w:rsidRDefault="008112D6" w:rsidP="000103F9">
            <w:pPr>
              <w:jc w:val="both"/>
              <w:rPr>
                <w:sz w:val="18"/>
                <w:szCs w:val="18"/>
              </w:rPr>
            </w:pPr>
            <w:r w:rsidRPr="008112D6">
              <w:rPr>
                <w:sz w:val="18"/>
                <w:szCs w:val="18"/>
              </w:rPr>
              <w:t>Health claims</w:t>
            </w:r>
          </w:p>
        </w:tc>
        <w:tc>
          <w:tcPr>
            <w:tcW w:w="0" w:type="auto"/>
          </w:tcPr>
          <w:p w14:paraId="3ACFA986" w14:textId="77777777" w:rsidR="008112D6" w:rsidRPr="008112D6" w:rsidRDefault="008112D6" w:rsidP="000103F9">
            <w:pPr>
              <w:jc w:val="both"/>
              <w:rPr>
                <w:sz w:val="18"/>
                <w:szCs w:val="18"/>
              </w:rPr>
            </w:pPr>
            <w:r w:rsidRPr="008112D6">
              <w:rPr>
                <w:sz w:val="18"/>
                <w:szCs w:val="18"/>
              </w:rPr>
              <w:t>Weighted patient-similarity network + attention GNN</w:t>
            </w:r>
          </w:p>
        </w:tc>
        <w:tc>
          <w:tcPr>
            <w:tcW w:w="0" w:type="auto"/>
          </w:tcPr>
          <w:p w14:paraId="4BA75D7C" w14:textId="77777777" w:rsidR="008112D6" w:rsidRPr="008112D6" w:rsidRDefault="008112D6" w:rsidP="000103F9">
            <w:pPr>
              <w:jc w:val="both"/>
              <w:rPr>
                <w:sz w:val="18"/>
                <w:szCs w:val="18"/>
              </w:rPr>
            </w:pPr>
            <w:r w:rsidRPr="008112D6">
              <w:rPr>
                <w:sz w:val="18"/>
                <w:szCs w:val="18"/>
              </w:rPr>
              <w:t>Outperforms RF, SVM, NB, LR, k-NN; compared against GCN/GAT/GIN</w:t>
            </w:r>
          </w:p>
        </w:tc>
        <w:tc>
          <w:tcPr>
            <w:tcW w:w="0" w:type="auto"/>
          </w:tcPr>
          <w:p w14:paraId="6EBA35C9" w14:textId="77777777" w:rsidR="008112D6" w:rsidRPr="008112D6" w:rsidRDefault="008112D6" w:rsidP="000103F9">
            <w:pPr>
              <w:jc w:val="both"/>
              <w:rPr>
                <w:sz w:val="18"/>
                <w:szCs w:val="18"/>
              </w:rPr>
            </w:pPr>
            <w:r w:rsidRPr="008112D6">
              <w:rPr>
                <w:sz w:val="18"/>
                <w:szCs w:val="18"/>
              </w:rPr>
              <w:t>No hormonal or reproductive variables</w:t>
            </w:r>
          </w:p>
        </w:tc>
      </w:tr>
      <w:tr w:rsidR="008112D6" w:rsidRPr="008112D6" w14:paraId="14AC435D" w14:textId="77777777" w:rsidTr="008112D6">
        <w:tc>
          <w:tcPr>
            <w:tcW w:w="0" w:type="auto"/>
          </w:tcPr>
          <w:p w14:paraId="52F67051" w14:textId="1AD36E26" w:rsidR="008112D6" w:rsidRPr="008112D6" w:rsidRDefault="008112D6" w:rsidP="000103F9">
            <w:pPr>
              <w:jc w:val="both"/>
              <w:rPr>
                <w:sz w:val="18"/>
                <w:szCs w:val="18"/>
              </w:rPr>
            </w:pPr>
            <w:r w:rsidRPr="008112D6">
              <w:rPr>
                <w:sz w:val="18"/>
                <w:szCs w:val="18"/>
              </w:rPr>
              <w:t>Oss Boll et al. [</w:t>
            </w:r>
            <w:r w:rsidR="00835EE5">
              <w:rPr>
                <w:sz w:val="18"/>
                <w:szCs w:val="18"/>
              </w:rPr>
              <w:t>36</w:t>
            </w:r>
            <w:r w:rsidRPr="008112D6">
              <w:rPr>
                <w:sz w:val="18"/>
                <w:szCs w:val="18"/>
              </w:rPr>
              <w:t>]</w:t>
            </w:r>
          </w:p>
        </w:tc>
        <w:tc>
          <w:tcPr>
            <w:tcW w:w="0" w:type="auto"/>
          </w:tcPr>
          <w:p w14:paraId="533FA52C" w14:textId="77777777" w:rsidR="008112D6" w:rsidRPr="008112D6" w:rsidRDefault="008112D6" w:rsidP="000103F9">
            <w:pPr>
              <w:jc w:val="both"/>
              <w:rPr>
                <w:sz w:val="18"/>
                <w:szCs w:val="18"/>
              </w:rPr>
            </w:pPr>
            <w:r w:rsidRPr="008112D6">
              <w:rPr>
                <w:sz w:val="18"/>
                <w:szCs w:val="18"/>
              </w:rPr>
              <w:t>EHR</w:t>
            </w:r>
          </w:p>
        </w:tc>
        <w:tc>
          <w:tcPr>
            <w:tcW w:w="0" w:type="auto"/>
          </w:tcPr>
          <w:p w14:paraId="4BB06957" w14:textId="77777777" w:rsidR="008112D6" w:rsidRPr="008112D6" w:rsidRDefault="008112D6" w:rsidP="000103F9">
            <w:pPr>
              <w:jc w:val="both"/>
              <w:rPr>
                <w:sz w:val="18"/>
                <w:szCs w:val="18"/>
              </w:rPr>
            </w:pPr>
            <w:r w:rsidRPr="008112D6">
              <w:rPr>
                <w:sz w:val="18"/>
                <w:szCs w:val="18"/>
              </w:rPr>
              <w:t xml:space="preserve">k-NN patient-similarity graph; </w:t>
            </w:r>
            <w:r w:rsidRPr="008112D6">
              <w:rPr>
                <w:sz w:val="18"/>
                <w:szCs w:val="18"/>
              </w:rPr>
              <w:lastRenderedPageBreak/>
              <w:t>GraphSAGE and GAT</w:t>
            </w:r>
          </w:p>
        </w:tc>
        <w:tc>
          <w:tcPr>
            <w:tcW w:w="0" w:type="auto"/>
          </w:tcPr>
          <w:p w14:paraId="49C61F13" w14:textId="77777777" w:rsidR="008112D6" w:rsidRPr="008112D6" w:rsidRDefault="008112D6" w:rsidP="000103F9">
            <w:pPr>
              <w:jc w:val="both"/>
              <w:rPr>
                <w:sz w:val="18"/>
                <w:szCs w:val="18"/>
              </w:rPr>
            </w:pPr>
            <w:r w:rsidRPr="008112D6">
              <w:rPr>
                <w:sz w:val="18"/>
                <w:szCs w:val="18"/>
              </w:rPr>
              <w:lastRenderedPageBreak/>
              <w:t xml:space="preserve">Comparable to Random Forest; </w:t>
            </w:r>
            <w:r w:rsidRPr="007F07AC">
              <w:rPr>
                <w:sz w:val="18"/>
                <w:szCs w:val="18"/>
              </w:rPr>
              <w:t>no clear advantage</w:t>
            </w:r>
          </w:p>
        </w:tc>
        <w:tc>
          <w:tcPr>
            <w:tcW w:w="0" w:type="auto"/>
          </w:tcPr>
          <w:p w14:paraId="50A2E807" w14:textId="77777777" w:rsidR="008112D6" w:rsidRPr="008112D6" w:rsidRDefault="008112D6" w:rsidP="000103F9">
            <w:pPr>
              <w:jc w:val="both"/>
              <w:rPr>
                <w:sz w:val="18"/>
                <w:szCs w:val="18"/>
              </w:rPr>
            </w:pPr>
            <w:r w:rsidRPr="008112D6">
              <w:rPr>
                <w:sz w:val="18"/>
                <w:szCs w:val="18"/>
              </w:rPr>
              <w:t xml:space="preserve">Value lies in relational transparency, not </w:t>
            </w:r>
            <w:r w:rsidRPr="008112D6">
              <w:rPr>
                <w:sz w:val="18"/>
                <w:szCs w:val="18"/>
              </w:rPr>
              <w:lastRenderedPageBreak/>
              <w:t>accuracy</w:t>
            </w:r>
          </w:p>
        </w:tc>
      </w:tr>
      <w:tr w:rsidR="008112D6" w:rsidRPr="008112D6" w14:paraId="65EF5B10" w14:textId="77777777" w:rsidTr="008112D6">
        <w:tc>
          <w:tcPr>
            <w:tcW w:w="0" w:type="auto"/>
          </w:tcPr>
          <w:p w14:paraId="2FA11310" w14:textId="536D0406" w:rsidR="008112D6" w:rsidRPr="008112D6" w:rsidRDefault="008112D6" w:rsidP="000103F9">
            <w:pPr>
              <w:jc w:val="both"/>
              <w:rPr>
                <w:sz w:val="18"/>
                <w:szCs w:val="18"/>
              </w:rPr>
            </w:pPr>
            <w:r w:rsidRPr="008112D6">
              <w:rPr>
                <w:sz w:val="18"/>
                <w:szCs w:val="18"/>
              </w:rPr>
              <w:lastRenderedPageBreak/>
              <w:t>Abuhantash et al. [</w:t>
            </w:r>
            <w:r w:rsidR="00835EE5">
              <w:rPr>
                <w:sz w:val="18"/>
                <w:szCs w:val="18"/>
              </w:rPr>
              <w:t>37</w:t>
            </w:r>
            <w:r w:rsidRPr="008112D6">
              <w:rPr>
                <w:sz w:val="18"/>
                <w:szCs w:val="18"/>
              </w:rPr>
              <w:t>]</w:t>
            </w:r>
          </w:p>
        </w:tc>
        <w:tc>
          <w:tcPr>
            <w:tcW w:w="0" w:type="auto"/>
          </w:tcPr>
          <w:p w14:paraId="51652334" w14:textId="77777777" w:rsidR="008112D6" w:rsidRPr="008112D6" w:rsidRDefault="008112D6" w:rsidP="000103F9">
            <w:pPr>
              <w:jc w:val="both"/>
              <w:rPr>
                <w:sz w:val="18"/>
                <w:szCs w:val="18"/>
              </w:rPr>
            </w:pPr>
            <w:r w:rsidRPr="008112D6">
              <w:rPr>
                <w:sz w:val="18"/>
                <w:szCs w:val="18"/>
              </w:rPr>
              <w:t>EHR comorbidity graph</w:t>
            </w:r>
          </w:p>
        </w:tc>
        <w:tc>
          <w:tcPr>
            <w:tcW w:w="0" w:type="auto"/>
          </w:tcPr>
          <w:p w14:paraId="30046C4A" w14:textId="77777777" w:rsidR="008112D6" w:rsidRPr="008112D6" w:rsidRDefault="008112D6" w:rsidP="000103F9">
            <w:pPr>
              <w:jc w:val="both"/>
              <w:rPr>
                <w:sz w:val="18"/>
                <w:szCs w:val="18"/>
              </w:rPr>
            </w:pPr>
            <w:r w:rsidRPr="008112D6">
              <w:rPr>
                <w:sz w:val="18"/>
                <w:szCs w:val="18"/>
              </w:rPr>
              <w:t>Chebyshev graph convolution</w:t>
            </w:r>
          </w:p>
        </w:tc>
        <w:tc>
          <w:tcPr>
            <w:tcW w:w="0" w:type="auto"/>
          </w:tcPr>
          <w:p w14:paraId="34BB2A07" w14:textId="77777777" w:rsidR="008112D6" w:rsidRPr="008112D6" w:rsidRDefault="008112D6" w:rsidP="000103F9">
            <w:pPr>
              <w:jc w:val="both"/>
              <w:rPr>
                <w:sz w:val="18"/>
                <w:szCs w:val="18"/>
              </w:rPr>
            </w:pPr>
            <w:r w:rsidRPr="008112D6">
              <w:rPr>
                <w:sz w:val="18"/>
                <w:szCs w:val="18"/>
              </w:rPr>
              <w:t>≈ 0.98 multi-class accuracy, external validation</w:t>
            </w:r>
          </w:p>
        </w:tc>
        <w:tc>
          <w:tcPr>
            <w:tcW w:w="0" w:type="auto"/>
          </w:tcPr>
          <w:p w14:paraId="0B480B8A" w14:textId="77777777" w:rsidR="008112D6" w:rsidRPr="008112D6" w:rsidRDefault="008112D6" w:rsidP="000103F9">
            <w:pPr>
              <w:jc w:val="both"/>
              <w:rPr>
                <w:sz w:val="18"/>
                <w:szCs w:val="18"/>
              </w:rPr>
            </w:pPr>
            <w:r w:rsidRPr="008112D6">
              <w:rPr>
                <w:sz w:val="18"/>
                <w:szCs w:val="18"/>
              </w:rPr>
              <w:t>Comorbidity rather than similarity graph</w:t>
            </w:r>
          </w:p>
        </w:tc>
      </w:tr>
      <w:tr w:rsidR="008112D6" w:rsidRPr="008112D6" w14:paraId="0BBEAC0E" w14:textId="77777777" w:rsidTr="008112D6">
        <w:tc>
          <w:tcPr>
            <w:tcW w:w="0" w:type="auto"/>
          </w:tcPr>
          <w:p w14:paraId="2A855BEA" w14:textId="17523F3D" w:rsidR="008112D6" w:rsidRPr="008112D6" w:rsidRDefault="008112D6" w:rsidP="000103F9">
            <w:pPr>
              <w:jc w:val="both"/>
              <w:rPr>
                <w:sz w:val="18"/>
                <w:szCs w:val="18"/>
              </w:rPr>
            </w:pPr>
            <w:r w:rsidRPr="008112D6">
              <w:rPr>
                <w:sz w:val="18"/>
                <w:szCs w:val="18"/>
              </w:rPr>
              <w:t>Hanassab et al. [</w:t>
            </w:r>
            <w:r w:rsidR="00835EE5">
              <w:rPr>
                <w:sz w:val="18"/>
                <w:szCs w:val="18"/>
              </w:rPr>
              <w:t>44</w:t>
            </w:r>
            <w:r w:rsidRPr="008112D6">
              <w:rPr>
                <w:sz w:val="18"/>
                <w:szCs w:val="18"/>
              </w:rPr>
              <w:t>]</w:t>
            </w:r>
          </w:p>
        </w:tc>
        <w:tc>
          <w:tcPr>
            <w:tcW w:w="0" w:type="auto"/>
          </w:tcPr>
          <w:p w14:paraId="5923F773" w14:textId="77777777" w:rsidR="008112D6" w:rsidRPr="008112D6" w:rsidRDefault="008112D6" w:rsidP="000103F9">
            <w:pPr>
              <w:jc w:val="both"/>
              <w:rPr>
                <w:sz w:val="18"/>
                <w:szCs w:val="18"/>
              </w:rPr>
            </w:pPr>
            <w:r w:rsidRPr="008112D6">
              <w:rPr>
                <w:sz w:val="18"/>
                <w:szCs w:val="18"/>
              </w:rPr>
              <w:t>Biological interaction network</w:t>
            </w:r>
          </w:p>
        </w:tc>
        <w:tc>
          <w:tcPr>
            <w:tcW w:w="0" w:type="auto"/>
          </w:tcPr>
          <w:p w14:paraId="53D8CFA4" w14:textId="77777777" w:rsidR="008112D6" w:rsidRPr="008112D6" w:rsidRDefault="008112D6" w:rsidP="000103F9">
            <w:pPr>
              <w:jc w:val="both"/>
              <w:rPr>
                <w:sz w:val="18"/>
                <w:szCs w:val="18"/>
              </w:rPr>
            </w:pPr>
            <w:r w:rsidRPr="008112D6">
              <w:rPr>
                <w:sz w:val="18"/>
                <w:szCs w:val="18"/>
              </w:rPr>
              <w:t>Graph representation learning</w:t>
            </w:r>
          </w:p>
        </w:tc>
        <w:tc>
          <w:tcPr>
            <w:tcW w:w="0" w:type="auto"/>
          </w:tcPr>
          <w:p w14:paraId="3FA2B0C0" w14:textId="77777777" w:rsidR="008112D6" w:rsidRPr="008112D6" w:rsidRDefault="008112D6" w:rsidP="000103F9">
            <w:pPr>
              <w:jc w:val="both"/>
              <w:rPr>
                <w:sz w:val="18"/>
                <w:szCs w:val="18"/>
              </w:rPr>
            </w:pPr>
            <w:r w:rsidRPr="008112D6">
              <w:rPr>
                <w:sz w:val="18"/>
                <w:szCs w:val="18"/>
              </w:rPr>
              <w:t>Nutraceutical target discovery</w:t>
            </w:r>
          </w:p>
        </w:tc>
        <w:tc>
          <w:tcPr>
            <w:tcW w:w="0" w:type="auto"/>
          </w:tcPr>
          <w:p w14:paraId="5F639E59" w14:textId="77777777" w:rsidR="008112D6" w:rsidRPr="008112D6" w:rsidRDefault="008112D6" w:rsidP="000103F9">
            <w:pPr>
              <w:jc w:val="both"/>
              <w:rPr>
                <w:sz w:val="18"/>
                <w:szCs w:val="18"/>
              </w:rPr>
            </w:pPr>
            <w:r w:rsidRPr="008112D6">
              <w:rPr>
                <w:sz w:val="18"/>
                <w:szCs w:val="18"/>
              </w:rPr>
              <w:t>Molecular graph; not patient-level</w:t>
            </w:r>
          </w:p>
        </w:tc>
      </w:tr>
    </w:tbl>
    <w:p w14:paraId="24249FA7" w14:textId="737B9979" w:rsidR="000A6B58" w:rsidRPr="003C73D1" w:rsidRDefault="005179D5">
      <w:pPr>
        <w:pStyle w:val="Heading1"/>
        <w:numPr>
          <w:ilvl w:val="1"/>
          <w:numId w:val="3"/>
        </w:numPr>
        <w:spacing w:after="240"/>
        <w:ind w:left="432" w:hanging="432"/>
        <w:rPr>
          <w:sz w:val="28"/>
          <w:szCs w:val="28"/>
        </w:rPr>
      </w:pPr>
      <w:bookmarkStart w:id="66" w:name="_Toc235635322"/>
      <w:r>
        <w:rPr>
          <w:sz w:val="28"/>
          <w:szCs w:val="28"/>
        </w:rPr>
        <w:t>Problem Analysis</w:t>
      </w:r>
      <w:bookmarkEnd w:id="66"/>
    </w:p>
    <w:p w14:paraId="4C9190D0" w14:textId="24C3933D" w:rsidR="000B37E9" w:rsidRPr="000B37E9" w:rsidRDefault="000B37E9" w:rsidP="000B37E9">
      <w:pPr>
        <w:pStyle w:val="NormalWeb"/>
        <w:spacing w:before="0" w:beforeAutospacing="0" w:after="0" w:afterAutospacing="0" w:line="360" w:lineRule="auto"/>
        <w:jc w:val="both"/>
      </w:pPr>
      <w:r w:rsidRPr="000B37E9">
        <w:t>The literature reviewed in the preceding sections points to four observations that define the research problem addressed in this thesis.</w:t>
      </w:r>
      <w:r>
        <w:t xml:space="preserve"> </w:t>
      </w:r>
      <w:r w:rsidRPr="000B37E9">
        <w:t>The first concerns how patients are represented. Across supervised learning, ensemble methods and deep-learning models for PCOS detection</w:t>
      </w:r>
      <w:r>
        <w:t>,</w:t>
      </w:r>
      <w:r w:rsidRPr="000B37E9">
        <w:t xml:space="preserve"> patients are consistently treated as independent feature vectors. Most recent work has focused on improving the modelling of individual patients through new classifiers, feature-selection methods and class-balancing techniques. Far less attention has been given to the possibility that useful information may also exist in the relationships between patients. This is a limitation of the data representation rather than the learning algorithms themselves, and it cannot be addressed simply by developing more sophisticated classifiers.</w:t>
      </w:r>
    </w:p>
    <w:p w14:paraId="076D4C90" w14:textId="65D35CA5" w:rsidR="000B37E9" w:rsidRPr="000B37E9" w:rsidRDefault="000B37E9" w:rsidP="000B37E9">
      <w:pPr>
        <w:pStyle w:val="NormalWeb"/>
        <w:spacing w:before="0" w:beforeAutospacing="0" w:after="0" w:afterAutospacing="0" w:line="360" w:lineRule="auto"/>
        <w:jc w:val="both"/>
      </w:pPr>
      <w:r w:rsidRPr="000B37E9">
        <w:t>The second observation relates to model evaluation. Many PCOS prediction studies have been assessed using the same Kerala cohort of 541 patients, with reported accuracies often above 95% and, in some cases, as high as 99.8%. On a test set of roughly one hundred patients, this corresponds to only one or two misclassified cases. These results differ markedly from those reported on larger and more heterogeneous datasets, where performance falls to an AUC of 0.717 for a cohort of 1,120 patients [</w:t>
      </w:r>
      <w:r w:rsidR="00AC093F">
        <w:t>16</w:t>
      </w:r>
      <w:r w:rsidRPr="000B37E9">
        <w:t>] and between 0.80 and 0.85 for large electronic health record datasets [</w:t>
      </w:r>
      <w:r w:rsidR="00AC093F">
        <w:t>17</w:t>
      </w:r>
      <w:r w:rsidRPr="000B37E9">
        <w:t xml:space="preserve">]. </w:t>
      </w:r>
      <w:r w:rsidR="00C41AF5" w:rsidRPr="00C41AF5">
        <w:t>This difference is likely to reflect a combination of methodological factors. These include preprocessing, feature selection and class balancing before the train–test split, extensive hyperparameter tuning on small datasets, and reporting small performance differences without statistical testing.</w:t>
      </w:r>
      <w:r w:rsidR="00C41AF5">
        <w:t xml:space="preserve"> </w:t>
      </w:r>
      <w:r w:rsidRPr="000B37E9">
        <w:t>Any study proposing a new modelling approach should therefore demonstrate not only strong predictive performance but also a robust evaluation protocol.</w:t>
      </w:r>
    </w:p>
    <w:p w14:paraId="071EF15B" w14:textId="0FD62024" w:rsidR="000B37E9" w:rsidRPr="000B37E9" w:rsidRDefault="000B37E9" w:rsidP="000B37E9">
      <w:pPr>
        <w:pStyle w:val="NormalWeb"/>
        <w:spacing w:before="0" w:beforeAutospacing="0" w:after="0" w:afterAutospacing="0" w:line="360" w:lineRule="auto"/>
        <w:jc w:val="both"/>
      </w:pPr>
      <w:r w:rsidRPr="000B37E9">
        <w:t>The third observation comes from the graph-learning literature. Patient-similarity graphs combined with graph neural networks have shown encouraging results across a range of clinical prediction tasks, and k-nearest-neighbor graphs have become the most common method for representing patient relationships. The literature also identifies two methodological practices that should be followed. The graph should be constructed only from the training data to prevent information from the evaluation set influencing the model, and graph-based methods should be compared with strong tabular baselines such as Random Forest and gradient-boosted trees [</w:t>
      </w:r>
      <w:r w:rsidR="00AC093F">
        <w:t>33</w:t>
      </w:r>
      <w:r w:rsidRPr="000B37E9">
        <w:t xml:space="preserve">]. </w:t>
      </w:r>
      <w:r w:rsidRPr="000B37E9">
        <w:lastRenderedPageBreak/>
        <w:t>These recommendations are supported by the work of Oss Boll et al. [</w:t>
      </w:r>
      <w:r w:rsidR="00AC093F">
        <w:t>36</w:t>
      </w:r>
      <w:r w:rsidRPr="000B37E9">
        <w:t>], whose patient-similarity framework for heart failure achieved performance comparable to a Random Forest model rather than a clear improvement.</w:t>
      </w:r>
    </w:p>
    <w:p w14:paraId="491DD6A5" w14:textId="77777777" w:rsidR="000B37E9" w:rsidRPr="000B37E9" w:rsidRDefault="000B37E9" w:rsidP="000B37E9">
      <w:pPr>
        <w:pStyle w:val="NormalWeb"/>
        <w:spacing w:before="0" w:beforeAutospacing="0" w:after="0" w:afterAutospacing="0" w:line="360" w:lineRule="auto"/>
        <w:jc w:val="both"/>
      </w:pPr>
      <w:r w:rsidRPr="000B37E9">
        <w:t>The final observation is that these research directions have not yet been brought together for PCOS detection. Existing graph-based studies of PCOS focus on molecular networks involving genes, proteins and compounds (Section 2.2.8). To the best of current knowledge, patient-level graph modelling has not been investigated for this task. Studies on PCOS subtypes show that relationships between patients can contain clinically meaningful information (Section 2.2.4), but these approaches rely on androgen and insulin measurements that are not available in routine clinical datasets, including the dataset used in this study.</w:t>
      </w:r>
    </w:p>
    <w:p w14:paraId="18C066B0" w14:textId="77777777" w:rsidR="000B37E9" w:rsidRPr="000B37E9" w:rsidRDefault="000B37E9" w:rsidP="000B37E9">
      <w:pPr>
        <w:pStyle w:val="NormalWeb"/>
        <w:spacing w:before="0" w:beforeAutospacing="0" w:after="0" w:afterAutospacing="0" w:line="360" w:lineRule="auto"/>
        <w:jc w:val="both"/>
      </w:pPr>
      <w:r w:rsidRPr="000B37E9">
        <w:t>This gap forms the basis of the present research. It is not yet known whether a patient-similarity graph built only from routinely collected clinical variables, using a leakage-controlled evaluation protocol, can support accurate PCOS detection with graph neural networks. It is also unclear which message-passing architecture is best suited to this type of graph, or whether a graph-based representation provides any advantage over strong tabular models when evaluated under a statistically rigorous protocol. These questions correspond directly to the five research questions presented in Section 1.5 and are addressed in Chapter 4, including situations where the findings do not support the proposed hypotheses.</w:t>
      </w:r>
    </w:p>
    <w:p w14:paraId="1D21FF22" w14:textId="2830333F" w:rsidR="000A6B58" w:rsidRPr="002046D0" w:rsidRDefault="000A6B58" w:rsidP="000B37E9">
      <w:pPr>
        <w:pStyle w:val="NormalWeb"/>
        <w:spacing w:before="0" w:beforeAutospacing="0" w:after="0" w:afterAutospacing="0" w:line="360" w:lineRule="auto"/>
        <w:jc w:val="both"/>
      </w:pPr>
    </w:p>
    <w:p w14:paraId="7D8CE85A" w14:textId="24D4C62B" w:rsidR="00471F8E" w:rsidRPr="003C73D1" w:rsidRDefault="005179D5">
      <w:pPr>
        <w:pStyle w:val="Heading1"/>
        <w:numPr>
          <w:ilvl w:val="1"/>
          <w:numId w:val="3"/>
        </w:numPr>
        <w:spacing w:after="240"/>
        <w:ind w:left="432" w:hanging="432"/>
        <w:rPr>
          <w:sz w:val="28"/>
          <w:szCs w:val="28"/>
        </w:rPr>
      </w:pPr>
      <w:bookmarkStart w:id="67" w:name="_Toc235635323"/>
      <w:r>
        <w:rPr>
          <w:sz w:val="28"/>
          <w:szCs w:val="28"/>
        </w:rPr>
        <w:t>Summary</w:t>
      </w:r>
      <w:bookmarkEnd w:id="67"/>
    </w:p>
    <w:p w14:paraId="5E637B76" w14:textId="4D819A45" w:rsidR="000B37E9" w:rsidRPr="000B37E9" w:rsidRDefault="000B37E9" w:rsidP="000B37E9">
      <w:pPr>
        <w:pStyle w:val="NormalWeb"/>
        <w:spacing w:before="0" w:beforeAutospacing="0" w:after="0" w:afterAutospacing="0" w:line="360" w:lineRule="auto"/>
        <w:jc w:val="both"/>
      </w:pPr>
      <w:r w:rsidRPr="000B37E9">
        <w:t xml:space="preserve">This chapter reviewed the literature on PCOS detection and graph neural networks and identified the gap addressed in this study. PCOS is a common, heterogeneous and often underdiagnosed condition, and its complex diagnosis has led to the development of a wide range of computational methods. Research based on supervised machine learning and routine clinical data has become increasingly mature, with recent studies reporting only modest improvements in performance. Much of this work relies on the same benchmark dataset, reports results that are not always reproduced on larger and more diverse populations and represents each patient as an independent observation. Deep-learning and image-based methods introduce more complex models but continue to use the same underlying representation. Graph-based approaches have been adopted in molecular and omics research, although these studies model genes and proteins rather than patients. Research on PCOS subtypes also shows that relationships between patients can provide clinically useful information. However, these methods depend on biomarker measurements, including testosterone, SHBG, DHEAS, insulin </w:t>
      </w:r>
      <w:r w:rsidRPr="000B37E9">
        <w:lastRenderedPageBreak/>
        <w:t>and glucose, which are not available in the routine clinical dataset used in this research. The study therefore focuses on binary PCOS detection and does not attempt phenotypic subtyping.</w:t>
      </w:r>
    </w:p>
    <w:p w14:paraId="77B8761C" w14:textId="5AB87CDD" w:rsidR="002046D0" w:rsidRDefault="000B37E9" w:rsidP="000B37E9">
      <w:pPr>
        <w:pStyle w:val="NormalWeb"/>
        <w:spacing w:before="0" w:beforeAutospacing="0" w:after="0" w:afterAutospacing="0" w:line="360" w:lineRule="auto"/>
        <w:jc w:val="both"/>
      </w:pPr>
      <w:r w:rsidRPr="000B37E9">
        <w:t>Research on clinical graph learning has shown that patient-similarity graphs can support accurate and interpretable prediction across a range of clinical applications. At the same time, the findings of Oss Boll et al. [</w:t>
      </w:r>
      <w:r w:rsidR="00AC093F">
        <w:t>36</w:t>
      </w:r>
      <w:r w:rsidRPr="000B37E9">
        <w:t>] and the benchmark study of Grinsztajn et al. [</w:t>
      </w:r>
      <w:r w:rsidR="00AC093F">
        <w:t>33</w:t>
      </w:r>
      <w:r w:rsidRPr="000B37E9">
        <w:t>] indicate that graph neural networks should not be expected to outperform strong tree-based models in every setting. Although patient-similarity graphs have been studied in other clinical domains, they have not, to the best of current knowledge, been applied to patient-level PCOS diagnosis. This gap provides the motivation for the framework presented in Chapter 3.</w:t>
      </w:r>
    </w:p>
    <w:p w14:paraId="7B702401" w14:textId="77777777" w:rsidR="000B37E9" w:rsidRDefault="000B37E9" w:rsidP="000B37E9">
      <w:pPr>
        <w:pStyle w:val="NormalWeb"/>
        <w:spacing w:before="0" w:beforeAutospacing="0" w:after="0" w:afterAutospacing="0" w:line="360" w:lineRule="auto"/>
        <w:jc w:val="both"/>
      </w:pPr>
    </w:p>
    <w:p w14:paraId="752D72D6" w14:textId="77777777" w:rsidR="000B37E9" w:rsidRDefault="000B37E9" w:rsidP="000B37E9">
      <w:pPr>
        <w:pStyle w:val="NormalWeb"/>
        <w:spacing w:before="0" w:beforeAutospacing="0" w:after="0" w:afterAutospacing="0" w:line="360" w:lineRule="auto"/>
        <w:jc w:val="both"/>
      </w:pPr>
    </w:p>
    <w:p w14:paraId="43A48AA1" w14:textId="77777777" w:rsidR="000B37E9" w:rsidRDefault="000B37E9" w:rsidP="000B37E9">
      <w:pPr>
        <w:pStyle w:val="NormalWeb"/>
        <w:spacing w:before="0" w:beforeAutospacing="0" w:after="0" w:afterAutospacing="0" w:line="360" w:lineRule="auto"/>
        <w:jc w:val="both"/>
      </w:pPr>
    </w:p>
    <w:p w14:paraId="7FB99F91" w14:textId="77777777" w:rsidR="000B37E9" w:rsidRDefault="000B37E9" w:rsidP="000B37E9">
      <w:pPr>
        <w:pStyle w:val="NormalWeb"/>
        <w:spacing w:before="0" w:beforeAutospacing="0" w:after="0" w:afterAutospacing="0" w:line="360" w:lineRule="auto"/>
        <w:jc w:val="both"/>
      </w:pPr>
    </w:p>
    <w:p w14:paraId="0F52D77A" w14:textId="77777777" w:rsidR="000B37E9" w:rsidRDefault="000B37E9" w:rsidP="000B37E9">
      <w:pPr>
        <w:pStyle w:val="NormalWeb"/>
        <w:spacing w:before="0" w:beforeAutospacing="0" w:after="0" w:afterAutospacing="0" w:line="360" w:lineRule="auto"/>
        <w:jc w:val="both"/>
      </w:pPr>
    </w:p>
    <w:p w14:paraId="27D648E5" w14:textId="77777777" w:rsidR="000B37E9" w:rsidRDefault="000B37E9" w:rsidP="000B37E9">
      <w:pPr>
        <w:pStyle w:val="NormalWeb"/>
        <w:spacing w:before="0" w:beforeAutospacing="0" w:after="0" w:afterAutospacing="0" w:line="360" w:lineRule="auto"/>
        <w:jc w:val="both"/>
      </w:pPr>
    </w:p>
    <w:p w14:paraId="2D63B24E" w14:textId="77777777" w:rsidR="000B37E9" w:rsidRDefault="000B37E9" w:rsidP="000B37E9">
      <w:pPr>
        <w:pStyle w:val="NormalWeb"/>
        <w:spacing w:before="0" w:beforeAutospacing="0" w:after="0" w:afterAutospacing="0" w:line="360" w:lineRule="auto"/>
        <w:jc w:val="both"/>
      </w:pPr>
    </w:p>
    <w:p w14:paraId="20B7D037" w14:textId="77777777" w:rsidR="000B37E9" w:rsidRDefault="000B37E9" w:rsidP="000B37E9">
      <w:pPr>
        <w:pStyle w:val="NormalWeb"/>
        <w:spacing w:before="0" w:beforeAutospacing="0" w:after="0" w:afterAutospacing="0" w:line="360" w:lineRule="auto"/>
        <w:jc w:val="both"/>
      </w:pPr>
    </w:p>
    <w:p w14:paraId="24B81C47" w14:textId="77777777" w:rsidR="000B37E9" w:rsidRDefault="000B37E9" w:rsidP="000B37E9">
      <w:pPr>
        <w:pStyle w:val="NormalWeb"/>
        <w:spacing w:before="0" w:beforeAutospacing="0" w:after="0" w:afterAutospacing="0" w:line="360" w:lineRule="auto"/>
        <w:jc w:val="both"/>
      </w:pPr>
    </w:p>
    <w:p w14:paraId="126A5510" w14:textId="77777777" w:rsidR="000B37E9" w:rsidRDefault="000B37E9" w:rsidP="000B37E9">
      <w:pPr>
        <w:pStyle w:val="NormalWeb"/>
        <w:spacing w:before="0" w:beforeAutospacing="0" w:after="0" w:afterAutospacing="0" w:line="360" w:lineRule="auto"/>
        <w:jc w:val="both"/>
      </w:pPr>
    </w:p>
    <w:p w14:paraId="11A116DD" w14:textId="77777777" w:rsidR="000B37E9" w:rsidRDefault="000B37E9" w:rsidP="000B37E9">
      <w:pPr>
        <w:pStyle w:val="NormalWeb"/>
        <w:spacing w:before="0" w:beforeAutospacing="0" w:after="0" w:afterAutospacing="0" w:line="360" w:lineRule="auto"/>
        <w:jc w:val="both"/>
      </w:pPr>
    </w:p>
    <w:p w14:paraId="78816701" w14:textId="77777777" w:rsidR="000B37E9" w:rsidRDefault="000B37E9" w:rsidP="000B37E9">
      <w:pPr>
        <w:pStyle w:val="NormalWeb"/>
        <w:spacing w:before="0" w:beforeAutospacing="0" w:after="0" w:afterAutospacing="0" w:line="360" w:lineRule="auto"/>
        <w:jc w:val="both"/>
      </w:pPr>
    </w:p>
    <w:p w14:paraId="63E725C3" w14:textId="77777777" w:rsidR="000B37E9" w:rsidRDefault="000B37E9" w:rsidP="000B37E9">
      <w:pPr>
        <w:pStyle w:val="NormalWeb"/>
        <w:spacing w:before="0" w:beforeAutospacing="0" w:after="0" w:afterAutospacing="0" w:line="360" w:lineRule="auto"/>
        <w:jc w:val="both"/>
      </w:pPr>
    </w:p>
    <w:p w14:paraId="6EBF6424" w14:textId="77777777" w:rsidR="000B37E9" w:rsidRDefault="000B37E9" w:rsidP="000B37E9">
      <w:pPr>
        <w:pStyle w:val="NormalWeb"/>
        <w:spacing w:before="0" w:beforeAutospacing="0" w:after="0" w:afterAutospacing="0" w:line="360" w:lineRule="auto"/>
        <w:jc w:val="both"/>
      </w:pPr>
    </w:p>
    <w:p w14:paraId="0714C565" w14:textId="77777777" w:rsidR="000B37E9" w:rsidRDefault="000B37E9" w:rsidP="000B37E9">
      <w:pPr>
        <w:pStyle w:val="NormalWeb"/>
        <w:spacing w:before="0" w:beforeAutospacing="0" w:after="0" w:afterAutospacing="0" w:line="360" w:lineRule="auto"/>
        <w:jc w:val="both"/>
      </w:pPr>
    </w:p>
    <w:p w14:paraId="761849C3" w14:textId="77777777" w:rsidR="000B37E9" w:rsidRDefault="000B37E9" w:rsidP="000B37E9">
      <w:pPr>
        <w:pStyle w:val="NormalWeb"/>
        <w:spacing w:before="0" w:beforeAutospacing="0" w:after="0" w:afterAutospacing="0" w:line="360" w:lineRule="auto"/>
        <w:jc w:val="both"/>
      </w:pPr>
    </w:p>
    <w:p w14:paraId="5D21CE89" w14:textId="77777777" w:rsidR="000B37E9" w:rsidRDefault="000B37E9" w:rsidP="000B37E9">
      <w:pPr>
        <w:pStyle w:val="NormalWeb"/>
        <w:spacing w:before="0" w:beforeAutospacing="0" w:after="0" w:afterAutospacing="0" w:line="360" w:lineRule="auto"/>
        <w:jc w:val="both"/>
      </w:pPr>
    </w:p>
    <w:p w14:paraId="33B5318A" w14:textId="77777777" w:rsidR="000B37E9" w:rsidRDefault="000B37E9" w:rsidP="000B37E9">
      <w:pPr>
        <w:pStyle w:val="NormalWeb"/>
        <w:spacing w:before="0" w:beforeAutospacing="0" w:after="0" w:afterAutospacing="0" w:line="360" w:lineRule="auto"/>
        <w:jc w:val="both"/>
      </w:pPr>
    </w:p>
    <w:p w14:paraId="5D3F6D1C" w14:textId="77777777" w:rsidR="000B37E9" w:rsidRDefault="000B37E9" w:rsidP="000B37E9">
      <w:pPr>
        <w:pStyle w:val="NormalWeb"/>
        <w:spacing w:before="0" w:beforeAutospacing="0" w:after="0" w:afterAutospacing="0" w:line="360" w:lineRule="auto"/>
        <w:jc w:val="both"/>
      </w:pPr>
    </w:p>
    <w:p w14:paraId="59D58183" w14:textId="77777777" w:rsidR="000B37E9" w:rsidRDefault="000B37E9" w:rsidP="000B37E9">
      <w:pPr>
        <w:pStyle w:val="NormalWeb"/>
        <w:spacing w:before="0" w:beforeAutospacing="0" w:after="0" w:afterAutospacing="0" w:line="360" w:lineRule="auto"/>
        <w:jc w:val="both"/>
      </w:pPr>
    </w:p>
    <w:p w14:paraId="336F5E94" w14:textId="77777777" w:rsidR="000B37E9" w:rsidRDefault="000B37E9" w:rsidP="000B37E9">
      <w:pPr>
        <w:pStyle w:val="NormalWeb"/>
        <w:spacing w:before="0" w:beforeAutospacing="0" w:after="0" w:afterAutospacing="0" w:line="360" w:lineRule="auto"/>
        <w:jc w:val="both"/>
      </w:pPr>
    </w:p>
    <w:p w14:paraId="642382FB" w14:textId="77777777" w:rsidR="000B37E9" w:rsidRDefault="000B37E9" w:rsidP="000B37E9">
      <w:pPr>
        <w:pStyle w:val="NormalWeb"/>
        <w:spacing w:before="0" w:beforeAutospacing="0" w:after="0" w:afterAutospacing="0" w:line="360" w:lineRule="auto"/>
        <w:jc w:val="both"/>
      </w:pPr>
    </w:p>
    <w:p w14:paraId="54238896" w14:textId="77777777" w:rsidR="000B37E9" w:rsidRDefault="000B37E9" w:rsidP="000B37E9">
      <w:pPr>
        <w:pStyle w:val="NormalWeb"/>
        <w:spacing w:before="0" w:beforeAutospacing="0" w:after="0" w:afterAutospacing="0" w:line="360" w:lineRule="auto"/>
        <w:jc w:val="both"/>
      </w:pPr>
    </w:p>
    <w:p w14:paraId="784D5F34" w14:textId="77777777" w:rsidR="000B37E9" w:rsidRDefault="000B37E9" w:rsidP="000B37E9">
      <w:pPr>
        <w:pStyle w:val="NormalWeb"/>
        <w:spacing w:before="0" w:beforeAutospacing="0" w:after="0" w:afterAutospacing="0" w:line="360" w:lineRule="auto"/>
        <w:jc w:val="both"/>
      </w:pPr>
    </w:p>
    <w:bookmarkStart w:id="68" w:name="_Toc151025051"/>
    <w:bookmarkStart w:id="69" w:name="_Toc235635324"/>
    <w:p w14:paraId="14668303" w14:textId="69EADCF5" w:rsidR="00D725C2" w:rsidRPr="0051049A" w:rsidRDefault="005179D5" w:rsidP="00D725C2">
      <w:pPr>
        <w:pStyle w:val="Heading1"/>
        <w:spacing w:after="240"/>
        <w:ind w:left="0"/>
        <w:rPr>
          <w:sz w:val="40"/>
          <w:szCs w:val="40"/>
        </w:rPr>
      </w:pPr>
      <w:r>
        <w:rPr>
          <w:noProof/>
          <w:sz w:val="40"/>
          <w:szCs w:val="40"/>
        </w:rPr>
        <w:lastRenderedPageBreak/>
        <mc:AlternateContent>
          <mc:Choice Requires="wps">
            <w:drawing>
              <wp:anchor distT="0" distB="0" distL="114300" distR="114300" simplePos="0" relativeHeight="251663360" behindDoc="0" locked="0" layoutInCell="1" allowOverlap="1" wp14:anchorId="4256798E" wp14:editId="5CDCD04E">
                <wp:simplePos x="0" y="0"/>
                <wp:positionH relativeFrom="column">
                  <wp:posOffset>0</wp:posOffset>
                </wp:positionH>
                <wp:positionV relativeFrom="paragraph">
                  <wp:posOffset>374015</wp:posOffset>
                </wp:positionV>
                <wp:extent cx="5905500" cy="0"/>
                <wp:effectExtent l="0" t="0" r="0" b="0"/>
                <wp:wrapNone/>
                <wp:docPr id="324151398" name="Straight Connector 4"/>
                <wp:cNvGraphicFramePr/>
                <a:graphic xmlns:a="http://schemas.openxmlformats.org/drawingml/2006/main">
                  <a:graphicData uri="http://schemas.microsoft.com/office/word/2010/wordprocessingShape">
                    <wps:wsp>
                      <wps:cNvCnPr/>
                      <wps:spPr>
                        <a:xfrm>
                          <a:off x="0" y="0"/>
                          <a:ext cx="590550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4B6031F9" id="Straight Connector 4" o:spid="_x0000_s1026" style="position:absolute;z-index:251663360;visibility:visible;mso-wrap-style:square;mso-wrap-distance-left:9pt;mso-wrap-distance-top:0;mso-wrap-distance-right:9pt;mso-wrap-distance-bottom:0;mso-position-horizontal:absolute;mso-position-horizontal-relative:text;mso-position-vertical:absolute;mso-position-vertical-relative:text" from="0,29.45pt" to="465pt,29.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gom7mQEAAIgDAAAOAAAAZHJzL2Uyb0RvYy54bWysU9uO0zAQfUfiHyy/06QrFUHUdB92BS8I&#10;Vlw+wOuMG2ttjzU2Tfr3jN02RYAQQvvi+HLOmTkzk+3t7J04ACWLoZfrVSsFBI2DDftefvv67tUb&#10;KVJWYVAOA/TyCEne7l6+2E6xgxsc0Q1AgkVC6qbYyzHn2DVN0iN4lVYYIfCjQfIq85H2zUBqYnXv&#10;mpu2fd1MSEMk1JAS396fHuWu6hsDOn8yJkEWrpecW64r1fWxrM1uq7o9qThafU5D/UcWXtnAQRep&#10;e5WV+E72NylvNWFCk1cafYPGWA3VA7tZt7+4+TKqCNULFyfFpUzp+WT1x8NdeCAuwxRTl+IDFRez&#10;IV++nJ+Ya7GOS7FgzkLz5eZtu9m0XFN9eWuuxEgpvwf0omx66WwoPlSnDh9S5mAMvUD4cA1dd/no&#10;oIBd+AxG2IGDrSu7TgXcORIHxf0cntalf6xVkYVirHMLqf076YwtNKiT8q/EBV0jYsgL0duA9Keo&#10;eb6kak74i+uT12L7EYdjbUQtB7e7OjuPZpmnn8+Vfv2Bdj8AAAD//wMAUEsDBBQABgAIAAAAIQAW&#10;z3at2gAAAAYBAAAPAAAAZHJzL2Rvd25yZXYueG1sTI/NToRAEITvJr7DpE28uYMaXRYZNsafkx4Q&#10;PXicZVogy/QQphfQp7eNBz1WVafq63y7+F5NOMYukIHzVQIKqQ6uo8bA2+vjWQoqsiVn+0Bo4BMj&#10;bIvjo9xmLsz0glPFjZISipk10DIPmdaxbtHbuAoDkmQfYfSWRY6NdqOdpdz3+iJJrrW3HclCawe8&#10;a7HeVwdvYP3wVJXDfP/8Veq1LsspcLp/N+b0ZLm9AcW48N8x/OALOhTCtAsHclH1BuQRNnCVbkBJ&#10;urlMxNj9GrrI9X/84hsAAP//AwBQSwECLQAUAAYACAAAACEAtoM4kv4AAADhAQAAEwAAAAAAAAAA&#10;AAAAAAAAAAAAW0NvbnRlbnRfVHlwZXNdLnhtbFBLAQItABQABgAIAAAAIQA4/SH/1gAAAJQBAAAL&#10;AAAAAAAAAAAAAAAAAC8BAABfcmVscy8ucmVsc1BLAQItABQABgAIAAAAIQABgom7mQEAAIgDAAAO&#10;AAAAAAAAAAAAAAAAAC4CAABkcnMvZTJvRG9jLnhtbFBLAQItABQABgAIAAAAIQAWz3at2gAAAAYB&#10;AAAPAAAAAAAAAAAAAAAAAPMDAABkcnMvZG93bnJldi54bWxQSwUGAAAAAAQABADzAAAA+gQAAAAA&#10;" strokecolor="black [3040]"/>
            </w:pict>
          </mc:Fallback>
        </mc:AlternateContent>
      </w:r>
      <w:r w:rsidR="00D725C2" w:rsidRPr="0051049A">
        <w:rPr>
          <w:sz w:val="40"/>
          <w:szCs w:val="40"/>
        </w:rPr>
        <w:t>Chapter</w:t>
      </w:r>
      <w:r w:rsidR="00D725C2" w:rsidRPr="0051049A">
        <w:rPr>
          <w:spacing w:val="13"/>
          <w:sz w:val="40"/>
          <w:szCs w:val="40"/>
        </w:rPr>
        <w:t xml:space="preserve"> </w:t>
      </w:r>
      <w:r w:rsidR="00D725C2">
        <w:rPr>
          <w:sz w:val="40"/>
          <w:szCs w:val="40"/>
        </w:rPr>
        <w:t>3</w:t>
      </w:r>
      <w:bookmarkEnd w:id="68"/>
      <w:bookmarkEnd w:id="69"/>
    </w:p>
    <w:p w14:paraId="3BBCC2F6" w14:textId="3EF4858C" w:rsidR="00D725C2" w:rsidRPr="00C572CD" w:rsidRDefault="005179D5" w:rsidP="00D725C2">
      <w:pPr>
        <w:pStyle w:val="Heading1"/>
        <w:ind w:left="0"/>
        <w:rPr>
          <w:sz w:val="40"/>
          <w:szCs w:val="40"/>
        </w:rPr>
      </w:pPr>
      <w:bookmarkStart w:id="70" w:name="_Toc235635325"/>
      <w:r>
        <w:rPr>
          <w:sz w:val="40"/>
          <w:szCs w:val="40"/>
        </w:rPr>
        <w:t>Proposed Model</w:t>
      </w:r>
      <w:bookmarkEnd w:id="70"/>
    </w:p>
    <w:p w14:paraId="1352A107" w14:textId="77777777" w:rsidR="000A6B58" w:rsidRDefault="000A6B58">
      <w:pPr>
        <w:pStyle w:val="BodyText"/>
        <w:rPr>
          <w:sz w:val="28"/>
        </w:rPr>
      </w:pPr>
    </w:p>
    <w:p w14:paraId="38A07B3D" w14:textId="7F8AFF78" w:rsidR="00F01787" w:rsidRPr="007414B4" w:rsidRDefault="005179D5">
      <w:pPr>
        <w:pStyle w:val="Heading1"/>
        <w:numPr>
          <w:ilvl w:val="1"/>
          <w:numId w:val="1"/>
        </w:numPr>
        <w:spacing w:after="240"/>
        <w:ind w:left="432" w:hanging="432"/>
        <w:rPr>
          <w:sz w:val="28"/>
          <w:szCs w:val="28"/>
        </w:rPr>
      </w:pPr>
      <w:bookmarkStart w:id="71" w:name="_Toc235635326"/>
      <w:r>
        <w:rPr>
          <w:sz w:val="28"/>
          <w:szCs w:val="28"/>
        </w:rPr>
        <w:t>Introduction</w:t>
      </w:r>
      <w:bookmarkEnd w:id="71"/>
    </w:p>
    <w:p w14:paraId="3702273E" w14:textId="2B81D194" w:rsidR="000E2AD5" w:rsidRPr="000029CD" w:rsidRDefault="000029CD" w:rsidP="000029CD">
      <w:pPr>
        <w:spacing w:before="240" w:after="240" w:line="360" w:lineRule="auto"/>
        <w:jc w:val="both"/>
        <w:rPr>
          <w:sz w:val="24"/>
          <w:szCs w:val="24"/>
        </w:rPr>
      </w:pPr>
      <w:r w:rsidRPr="005618EE">
        <w:rPr>
          <w:sz w:val="24"/>
          <w:szCs w:val="24"/>
        </w:rPr>
        <w:t xml:space="preserve">This chapter </w:t>
      </w:r>
      <w:r>
        <w:rPr>
          <w:sz w:val="24"/>
          <w:szCs w:val="24"/>
        </w:rPr>
        <w:t xml:space="preserve">presents </w:t>
      </w:r>
      <w:r w:rsidRPr="005618EE">
        <w:rPr>
          <w:sz w:val="24"/>
          <w:szCs w:val="24"/>
        </w:rPr>
        <w:t xml:space="preserve">the proposed model, and the methodology used to develop and evaluate the model. This work </w:t>
      </w:r>
      <w:r>
        <w:rPr>
          <w:sz w:val="24"/>
          <w:szCs w:val="24"/>
        </w:rPr>
        <w:t>addresses</w:t>
      </w:r>
      <w:r w:rsidRPr="005618EE">
        <w:rPr>
          <w:sz w:val="24"/>
          <w:szCs w:val="24"/>
        </w:rPr>
        <w:t xml:space="preserve"> the problem of detecting polycystic ovary syndrome (PCOS)</w:t>
      </w:r>
      <w:r>
        <w:rPr>
          <w:sz w:val="24"/>
          <w:szCs w:val="24"/>
        </w:rPr>
        <w:t xml:space="preserve"> from routine</w:t>
      </w:r>
      <w:r w:rsidRPr="005618EE">
        <w:rPr>
          <w:sz w:val="24"/>
          <w:szCs w:val="24"/>
        </w:rPr>
        <w:t xml:space="preserve"> clinical data through a node-classification problem based on a similarity graph defined on a patient cohort using GNNs. The chapter first presents the feasibility of this approach and the requirements </w:t>
      </w:r>
      <w:r>
        <w:rPr>
          <w:sz w:val="24"/>
          <w:szCs w:val="24"/>
        </w:rPr>
        <w:t>need to be satisfied</w:t>
      </w:r>
      <w:r w:rsidRPr="005618EE">
        <w:rPr>
          <w:sz w:val="24"/>
          <w:szCs w:val="24"/>
        </w:rPr>
        <w:t xml:space="preserve">, followed by the </w:t>
      </w:r>
      <w:r>
        <w:rPr>
          <w:sz w:val="24"/>
          <w:szCs w:val="24"/>
        </w:rPr>
        <w:t>research methodology</w:t>
      </w:r>
      <w:r w:rsidRPr="005618EE">
        <w:rPr>
          <w:sz w:val="24"/>
          <w:szCs w:val="24"/>
        </w:rPr>
        <w:t>, the design of the system and of the architectures that are part of it; then the protocol of the implementation and the simulation and the software environment on which the experiments have been performed.</w:t>
      </w:r>
      <w:r>
        <w:rPr>
          <w:sz w:val="24"/>
          <w:szCs w:val="24"/>
        </w:rPr>
        <w:t xml:space="preserve"> </w:t>
      </w:r>
      <w:r w:rsidRPr="00AE6C88">
        <w:rPr>
          <w:sz w:val="24"/>
          <w:szCs w:val="24"/>
        </w:rPr>
        <w:t xml:space="preserve">The central design commitment of this work is that the evaluation protocol is treated as a first-class component of the model, </w:t>
      </w:r>
      <w:r>
        <w:rPr>
          <w:sz w:val="24"/>
          <w:szCs w:val="24"/>
        </w:rPr>
        <w:t>rather than</w:t>
      </w:r>
      <w:r w:rsidRPr="00AE6C88">
        <w:rPr>
          <w:sz w:val="24"/>
          <w:szCs w:val="24"/>
        </w:rPr>
        <w:t xml:space="preserve"> as an afterthought.</w:t>
      </w:r>
      <w:r w:rsidRPr="005618EE">
        <w:rPr>
          <w:sz w:val="24"/>
          <w:szCs w:val="24"/>
        </w:rPr>
        <w:t xml:space="preserve"> Clinical studies based on small-scale machine</w:t>
      </w:r>
      <w:r>
        <w:rPr>
          <w:sz w:val="24"/>
          <w:szCs w:val="24"/>
        </w:rPr>
        <w:t xml:space="preserve"> </w:t>
      </w:r>
      <w:r w:rsidRPr="005618EE">
        <w:rPr>
          <w:sz w:val="24"/>
          <w:szCs w:val="24"/>
        </w:rPr>
        <w:t xml:space="preserve">learning experiments are subject to potentially biased optimization through information leakage between data from the training and testing sets, and through performance differences that </w:t>
      </w:r>
      <w:r>
        <w:rPr>
          <w:sz w:val="24"/>
          <w:szCs w:val="24"/>
        </w:rPr>
        <w:t>fall within</w:t>
      </w:r>
      <w:r w:rsidRPr="005618EE">
        <w:rPr>
          <w:sz w:val="24"/>
          <w:szCs w:val="24"/>
        </w:rPr>
        <w:t xml:space="preserve"> sampling noise. This methodology thus features a sealed test partition, </w:t>
      </w:r>
      <w:r>
        <w:rPr>
          <w:sz w:val="24"/>
          <w:szCs w:val="24"/>
        </w:rPr>
        <w:t>fold-</w:t>
      </w:r>
      <w:r w:rsidRPr="005618EE">
        <w:rPr>
          <w:sz w:val="24"/>
          <w:szCs w:val="24"/>
        </w:rPr>
        <w:t>local construction for each data-dependent artefact, and an inferential layer for decisions on defending differences found. There is no suppression of the findings in this study, but rather, several findings are negative or null and these results are reported as a consequence, stated in advance.</w:t>
      </w:r>
    </w:p>
    <w:p w14:paraId="5E62C1BB" w14:textId="02B367EE" w:rsidR="00F01787" w:rsidRPr="000E2AD5" w:rsidRDefault="005179D5">
      <w:pPr>
        <w:pStyle w:val="Heading1"/>
        <w:numPr>
          <w:ilvl w:val="1"/>
          <w:numId w:val="1"/>
        </w:numPr>
        <w:spacing w:after="240"/>
        <w:ind w:left="432" w:hanging="432"/>
        <w:rPr>
          <w:sz w:val="28"/>
          <w:szCs w:val="28"/>
        </w:rPr>
      </w:pPr>
      <w:bookmarkStart w:id="72" w:name="_Toc235635327"/>
      <w:r>
        <w:rPr>
          <w:sz w:val="28"/>
          <w:szCs w:val="28"/>
        </w:rPr>
        <w:t>Feasibility Analysis</w:t>
      </w:r>
      <w:bookmarkEnd w:id="72"/>
    </w:p>
    <w:p w14:paraId="0BFD85CA" w14:textId="1681C219" w:rsidR="000029CD" w:rsidRDefault="000029CD" w:rsidP="000029CD">
      <w:pPr>
        <w:spacing w:before="240" w:after="240" w:line="360" w:lineRule="auto"/>
        <w:jc w:val="both"/>
        <w:rPr>
          <w:sz w:val="24"/>
          <w:szCs w:val="24"/>
        </w:rPr>
      </w:pPr>
      <w:r>
        <w:rPr>
          <w:sz w:val="24"/>
          <w:szCs w:val="24"/>
        </w:rPr>
        <w:t>An extensive feasibility study, spanning data, methodological, computational and clinical aspects, was carried out</w:t>
      </w:r>
      <w:r w:rsidRPr="00AE6C88">
        <w:rPr>
          <w:sz w:val="24"/>
          <w:szCs w:val="24"/>
        </w:rPr>
        <w:t xml:space="preserve"> before committing to the design.</w:t>
      </w:r>
    </w:p>
    <w:p w14:paraId="1B02AF02" w14:textId="27E1C772" w:rsidR="000029CD" w:rsidRDefault="000029CD" w:rsidP="00896592">
      <w:pPr>
        <w:pStyle w:val="ListParagraph"/>
        <w:numPr>
          <w:ilvl w:val="0"/>
          <w:numId w:val="11"/>
        </w:numPr>
        <w:spacing w:before="240" w:line="360" w:lineRule="auto"/>
        <w:jc w:val="both"/>
        <w:rPr>
          <w:sz w:val="24"/>
          <w:szCs w:val="24"/>
        </w:rPr>
      </w:pPr>
      <w:r w:rsidRPr="00896592">
        <w:rPr>
          <w:b/>
          <w:bCs/>
          <w:sz w:val="24"/>
          <w:szCs w:val="24"/>
        </w:rPr>
        <w:t>Data Feasibility:</w:t>
      </w:r>
      <w:r>
        <w:rPr>
          <w:sz w:val="24"/>
          <w:szCs w:val="24"/>
        </w:rPr>
        <w:t xml:space="preserve"> </w:t>
      </w:r>
      <w:r w:rsidRPr="000029CD">
        <w:rPr>
          <w:sz w:val="24"/>
          <w:szCs w:val="24"/>
        </w:rPr>
        <w:t xml:space="preserve">The study uses the Kerala PCOS cohort released by </w:t>
      </w:r>
      <w:r w:rsidRPr="0019693D">
        <w:rPr>
          <w:sz w:val="24"/>
          <w:szCs w:val="24"/>
        </w:rPr>
        <w:t>Kottarathil [</w:t>
      </w:r>
      <w:r w:rsidR="00AC093F" w:rsidRPr="0019693D">
        <w:rPr>
          <w:sz w:val="24"/>
          <w:szCs w:val="24"/>
        </w:rPr>
        <w:t>45</w:t>
      </w:r>
      <w:r w:rsidRPr="0019693D">
        <w:rPr>
          <w:sz w:val="24"/>
          <w:szCs w:val="24"/>
        </w:rPr>
        <w:t xml:space="preserve">], </w:t>
      </w:r>
      <w:r w:rsidRPr="000029CD">
        <w:rPr>
          <w:sz w:val="24"/>
          <w:szCs w:val="24"/>
        </w:rPr>
        <w:t xml:space="preserve">comprising 541 patients of whom 177 are PCOS-positive, described by clinical, biochemical, anthropometric, ultrasound and symptom variables. The cohort is adequate for supervised binary classification but small for current clinical machine learning methods that limit the level of detail that can be gained from it. Most important is the dataset lacks testosterone, sex hormone-binding globulin, DHEAS, fasting insulin and fasting glucose. This limits the study to 'detection' based on markers routinely available and makes it impossible to do analysis using the specialized endocrine assays used in 'phenotypic </w:t>
      </w:r>
      <w:r w:rsidRPr="000029CD">
        <w:rPr>
          <w:sz w:val="24"/>
          <w:szCs w:val="24"/>
        </w:rPr>
        <w:lastRenderedPageBreak/>
        <w:t>subtyping' frameworks. Rather than emerging as a posteriori limitation during data collection, this restriction was established a priori as a strategic scope delineation that does not inherently restrict the study's primary objectives.</w:t>
      </w:r>
    </w:p>
    <w:p w14:paraId="226637F4" w14:textId="36BADC85" w:rsidR="000029CD" w:rsidRPr="005D3D63" w:rsidRDefault="00896592" w:rsidP="00896592">
      <w:pPr>
        <w:pStyle w:val="BodyText"/>
        <w:numPr>
          <w:ilvl w:val="0"/>
          <w:numId w:val="11"/>
        </w:numPr>
        <w:spacing w:line="360" w:lineRule="auto"/>
        <w:jc w:val="both"/>
      </w:pPr>
      <w:r w:rsidRPr="00896592">
        <w:rPr>
          <w:b/>
          <w:bCs/>
        </w:rPr>
        <w:t>Methodological Feasibility:</w:t>
      </w:r>
      <w:r>
        <w:t xml:space="preserve"> </w:t>
      </w:r>
      <w:r w:rsidR="000029CD" w:rsidRPr="00D467C6">
        <w:t>Tabular clinical data do not possess an inherent graph structure</w:t>
      </w:r>
      <w:r w:rsidR="000029CD" w:rsidRPr="00D467C6">
        <w:rPr>
          <w:sz w:val="22"/>
          <w:szCs w:val="22"/>
        </w:rPr>
        <w:t xml:space="preserve"> </w:t>
      </w:r>
      <w:r w:rsidR="000029CD" w:rsidRPr="00D467C6">
        <w:t>To enable graph-based learning, a patient-similarity graph is constructed in which each patient is represented as a node and edges are established between clinically similar patients using a k-nearest-neighbor rule based on cosine similarity. This approach is justified by the expectation that patients with comparable clinical profiles are more likely to share the same diagnosis.</w:t>
      </w:r>
      <w:r w:rsidR="000029CD">
        <w:t xml:space="preserve"> </w:t>
      </w:r>
      <w:r w:rsidR="000029CD" w:rsidRPr="00D467C6">
        <w:t>Consequently, if the induced graph is assortative with respect to the class label, message passing can exploit this property by allowing each patient's representation to incorporate information from clinically similar neighboring patients.</w:t>
      </w:r>
    </w:p>
    <w:p w14:paraId="4E4F9BB2" w14:textId="4D5D37BE" w:rsidR="000029CD" w:rsidRDefault="000029CD" w:rsidP="00896592">
      <w:pPr>
        <w:pStyle w:val="BodyText"/>
        <w:numPr>
          <w:ilvl w:val="0"/>
          <w:numId w:val="11"/>
        </w:numPr>
        <w:spacing w:line="360" w:lineRule="auto"/>
        <w:jc w:val="both"/>
      </w:pPr>
      <w:r w:rsidRPr="00896592">
        <w:rPr>
          <w:b/>
          <w:bCs/>
        </w:rPr>
        <w:t>Computational Feasibility:</w:t>
      </w:r>
      <w:r>
        <w:t xml:space="preserve"> </w:t>
      </w:r>
      <w:r w:rsidRPr="00BF45A4">
        <w:t>The cohort is sufficiently small for the complete patient graph to reside in GPU memory, allowing full-batch training without the need for neighborhood sampling. A complete ten-fold cross-validation of a single architecture, including graph construction and embedding training within each fold, can be completed in a single Kaggle GPU session. The most computationally demanding stages are the metaheuristic feature selection process and Optuna-based hyperparameter optimization. Both were configured to remain within the twelve-hour execution limit of a single session.</w:t>
      </w:r>
    </w:p>
    <w:p w14:paraId="080C83E6" w14:textId="475FA3C9" w:rsidR="000029CD" w:rsidRPr="000029CD" w:rsidRDefault="000029CD" w:rsidP="00896592">
      <w:pPr>
        <w:pStyle w:val="BodyText"/>
        <w:numPr>
          <w:ilvl w:val="0"/>
          <w:numId w:val="11"/>
        </w:numPr>
        <w:spacing w:after="240" w:line="360" w:lineRule="auto"/>
        <w:jc w:val="both"/>
      </w:pPr>
      <w:r w:rsidRPr="00896592">
        <w:rPr>
          <w:b/>
          <w:bCs/>
        </w:rPr>
        <w:t>Clinical Feasibility:</w:t>
      </w:r>
      <w:r>
        <w:t xml:space="preserve"> </w:t>
      </w:r>
      <w:r w:rsidRPr="00BF45A4">
        <w:t>All predictors used in this study are routinely obtained during a standard gynecological assessment, including patient history, physical examination, routine laboratory investigations and transvaginal ultrasound. These inputs are enough for building a model that can be deployed in a resource-poor environment without extra assay equipment, the real reason for the study.</w:t>
      </w:r>
    </w:p>
    <w:p w14:paraId="45549BB4" w14:textId="7183CBDE" w:rsidR="000A6B58" w:rsidRPr="00A97981" w:rsidRDefault="005179D5">
      <w:pPr>
        <w:pStyle w:val="Heading1"/>
        <w:numPr>
          <w:ilvl w:val="1"/>
          <w:numId w:val="1"/>
        </w:numPr>
        <w:spacing w:after="240"/>
        <w:ind w:left="432" w:hanging="432"/>
        <w:rPr>
          <w:sz w:val="28"/>
          <w:szCs w:val="28"/>
        </w:rPr>
      </w:pPr>
      <w:bookmarkStart w:id="73" w:name="_Toc235635328"/>
      <w:r w:rsidRPr="005179D5">
        <w:rPr>
          <w:sz w:val="28"/>
          <w:szCs w:val="28"/>
        </w:rPr>
        <w:t>Requirement Analysis</w:t>
      </w:r>
      <w:bookmarkEnd w:id="73"/>
      <w:r w:rsidRPr="005179D5">
        <w:rPr>
          <w:sz w:val="28"/>
          <w:szCs w:val="28"/>
        </w:rPr>
        <w:t xml:space="preserve"> </w:t>
      </w:r>
    </w:p>
    <w:p w14:paraId="53460513" w14:textId="7049234F" w:rsidR="00E060CB" w:rsidRDefault="00896592" w:rsidP="00896592">
      <w:pPr>
        <w:pStyle w:val="BodyText"/>
        <w:numPr>
          <w:ilvl w:val="0"/>
          <w:numId w:val="12"/>
        </w:numPr>
        <w:spacing w:line="360" w:lineRule="auto"/>
        <w:jc w:val="both"/>
      </w:pPr>
      <w:r w:rsidRPr="00896592">
        <w:rPr>
          <w:b/>
          <w:bCs/>
        </w:rPr>
        <w:t>Functional Requirements:</w:t>
      </w:r>
      <w:r>
        <w:t xml:space="preserve"> </w:t>
      </w:r>
      <w:r w:rsidRPr="00896592">
        <w:t>The system should take cleaned clinical table as input and return a binary prediction of PCOS occurrence along with associated probability for each patient, also construct a patient-similarity graph using clinical features alone, without reference to the class label, The system should train and evaluate five distinct message-passing architectures under the same conditions, eliminating the pipeline difference, and be able to switch between different sets of clinical features and between different hyperparameter sets without altering the core pipeline. Finally return predictions per patient in a format that allows for paired statistical testing between all the different architectures.</w:t>
      </w:r>
    </w:p>
    <w:p w14:paraId="27226031" w14:textId="5785025A" w:rsidR="005179D5" w:rsidRPr="00E060CB" w:rsidRDefault="00896592" w:rsidP="00896592">
      <w:pPr>
        <w:pStyle w:val="BodyText"/>
        <w:numPr>
          <w:ilvl w:val="0"/>
          <w:numId w:val="12"/>
        </w:numPr>
        <w:spacing w:after="240" w:line="360" w:lineRule="auto"/>
        <w:jc w:val="both"/>
      </w:pPr>
      <w:r w:rsidRPr="00896592">
        <w:rPr>
          <w:b/>
          <w:bCs/>
        </w:rPr>
        <w:lastRenderedPageBreak/>
        <w:t>Non-functional Requirements</w:t>
      </w:r>
      <w:r>
        <w:t xml:space="preserve">: </w:t>
      </w:r>
      <w:r w:rsidRPr="007427A1">
        <w:t>The system must be reproducible. A fixed global seed is used to initialize the random states of Python, NumPy and PyTorch, cuDNN is configured in deterministic mode</w:t>
      </w:r>
      <w:r>
        <w:t>. T</w:t>
      </w:r>
      <w:r w:rsidRPr="007427A1">
        <w:t>he embedding model is trained using a single thread to eliminate nondeterminism arising from worker scheduling. It must also be leakage-controlled, such that no artefact derived from the validation or test data influences the training process.</w:t>
      </w:r>
      <w:r>
        <w:t xml:space="preserve"> </w:t>
      </w:r>
      <w:r w:rsidRPr="007427A1">
        <w:t>The system must be auditable, with every reported result traceable to a stored output file rather than manual transcription.</w:t>
      </w:r>
      <w:r>
        <w:t xml:space="preserve"> </w:t>
      </w:r>
      <w:r w:rsidRPr="007427A1">
        <w:t>It must also be falsifiable: there needs to be an internal identity check that can tell if any runs were nominally identical but diverged silently.</w:t>
      </w:r>
      <w:r>
        <w:t xml:space="preserve"> </w:t>
      </w:r>
      <w:r w:rsidRPr="007427A1">
        <w:t>Although reproducibility was verified after the experimental pipeline had been established, the result is reported here because it underpins the credibility of the findings presented in the following chapters.</w:t>
      </w:r>
      <w:r w:rsidRPr="00AA0CBC">
        <w:t xml:space="preserve"> </w:t>
      </w:r>
      <w:r w:rsidRPr="007427A1">
        <w:t>The per-patient predicted probabilities of the 2 runs differ from each other by at most 5.4 x 10-7 and have an identical Matthews correlation coefficient (MCC) on the sealed test of 0.8110.</w:t>
      </w:r>
    </w:p>
    <w:p w14:paraId="015176C1" w14:textId="3E87F535" w:rsidR="005179D5" w:rsidRDefault="005179D5">
      <w:pPr>
        <w:pStyle w:val="Heading1"/>
        <w:numPr>
          <w:ilvl w:val="1"/>
          <w:numId w:val="1"/>
        </w:numPr>
        <w:spacing w:after="240"/>
        <w:ind w:left="432" w:hanging="432"/>
        <w:rPr>
          <w:sz w:val="28"/>
          <w:szCs w:val="28"/>
        </w:rPr>
      </w:pPr>
      <w:bookmarkStart w:id="74" w:name="_Toc235635329"/>
      <w:r w:rsidRPr="005179D5">
        <w:rPr>
          <w:sz w:val="28"/>
          <w:szCs w:val="28"/>
        </w:rPr>
        <w:t>Research Methodology</w:t>
      </w:r>
      <w:bookmarkEnd w:id="74"/>
    </w:p>
    <w:p w14:paraId="67B68972" w14:textId="77777777" w:rsidR="00896592" w:rsidRDefault="00896592" w:rsidP="00896592">
      <w:pPr>
        <w:spacing w:line="276" w:lineRule="auto"/>
        <w:rPr>
          <w:sz w:val="24"/>
          <w:szCs w:val="24"/>
        </w:rPr>
      </w:pPr>
    </w:p>
    <w:p w14:paraId="2E5E1EDA" w14:textId="0DDC5980" w:rsidR="00896592" w:rsidRPr="00AE6C88" w:rsidRDefault="00896592" w:rsidP="00B1179F">
      <w:pPr>
        <w:pStyle w:val="Heading3"/>
        <w:spacing w:after="240" w:line="360" w:lineRule="auto"/>
        <w:ind w:left="0"/>
        <w:rPr>
          <w:sz w:val="24"/>
          <w:szCs w:val="24"/>
        </w:rPr>
      </w:pPr>
      <w:bookmarkStart w:id="75" w:name="_Toc235635330"/>
      <w:r w:rsidRPr="00AE6C88">
        <w:rPr>
          <w:sz w:val="24"/>
          <w:szCs w:val="24"/>
        </w:rPr>
        <w:t xml:space="preserve">3.4.1 Dataset </w:t>
      </w:r>
      <w:r w:rsidR="00B1179F">
        <w:rPr>
          <w:sz w:val="24"/>
          <w:szCs w:val="24"/>
        </w:rPr>
        <w:t>a</w:t>
      </w:r>
      <w:r w:rsidRPr="00AE6C88">
        <w:rPr>
          <w:sz w:val="24"/>
          <w:szCs w:val="24"/>
        </w:rPr>
        <w:t xml:space="preserve">nd </w:t>
      </w:r>
      <w:r w:rsidR="00B1179F">
        <w:rPr>
          <w:sz w:val="24"/>
          <w:szCs w:val="24"/>
        </w:rPr>
        <w:t>Co</w:t>
      </w:r>
      <w:r w:rsidRPr="00AE6C88">
        <w:rPr>
          <w:sz w:val="24"/>
          <w:szCs w:val="24"/>
        </w:rPr>
        <w:t xml:space="preserve">hort </w:t>
      </w:r>
      <w:r w:rsidR="00B1179F">
        <w:rPr>
          <w:sz w:val="24"/>
          <w:szCs w:val="24"/>
        </w:rPr>
        <w:t>C</w:t>
      </w:r>
      <w:r w:rsidRPr="00AE6C88">
        <w:rPr>
          <w:sz w:val="24"/>
          <w:szCs w:val="24"/>
        </w:rPr>
        <w:t>omposition</w:t>
      </w:r>
      <w:bookmarkEnd w:id="75"/>
    </w:p>
    <w:p w14:paraId="2BFDD9BE" w14:textId="4454D550" w:rsidR="00896592" w:rsidRDefault="00896592" w:rsidP="00896592">
      <w:pPr>
        <w:spacing w:line="360" w:lineRule="auto"/>
        <w:jc w:val="both"/>
        <w:rPr>
          <w:sz w:val="24"/>
          <w:szCs w:val="24"/>
        </w:rPr>
      </w:pPr>
      <w:r w:rsidRPr="00AE6C88">
        <w:rPr>
          <w:sz w:val="24"/>
          <w:szCs w:val="24"/>
        </w:rPr>
        <w:t>The cohort comprises 541 patients (364 PCOS-negative, 177 PCOS-positive; positive rate 32.7%). Table 3.1 gives the composition of the full cohort and of the two partitions.</w:t>
      </w:r>
    </w:p>
    <w:p w14:paraId="69A3424A" w14:textId="69ECB6DD" w:rsidR="00896592" w:rsidRPr="00B1179F" w:rsidRDefault="00896592" w:rsidP="00896592">
      <w:pPr>
        <w:spacing w:before="240" w:after="240" w:line="360" w:lineRule="auto"/>
        <w:jc w:val="center"/>
        <w:rPr>
          <w:b/>
          <w:bCs/>
          <w:sz w:val="24"/>
          <w:szCs w:val="24"/>
        </w:rPr>
      </w:pPr>
      <w:r w:rsidRPr="00B1179F">
        <w:rPr>
          <w:b/>
          <w:bCs/>
          <w:sz w:val="24"/>
          <w:szCs w:val="24"/>
        </w:rPr>
        <w:t xml:space="preserve">Table 3.1 Cohort </w:t>
      </w:r>
      <w:r w:rsidR="00B1179F" w:rsidRPr="00B1179F">
        <w:rPr>
          <w:b/>
          <w:bCs/>
          <w:sz w:val="24"/>
          <w:szCs w:val="24"/>
        </w:rPr>
        <w:t>C</w:t>
      </w:r>
      <w:r w:rsidRPr="00B1179F">
        <w:rPr>
          <w:b/>
          <w:bCs/>
          <w:sz w:val="24"/>
          <w:szCs w:val="24"/>
        </w:rPr>
        <w:t xml:space="preserve">omposition and </w:t>
      </w:r>
      <w:r w:rsidR="00B1179F" w:rsidRPr="00B1179F">
        <w:rPr>
          <w:b/>
          <w:bCs/>
          <w:sz w:val="24"/>
          <w:szCs w:val="24"/>
        </w:rPr>
        <w:t>D</w:t>
      </w:r>
      <w:r w:rsidRPr="00B1179F">
        <w:rPr>
          <w:b/>
          <w:bCs/>
          <w:sz w:val="24"/>
          <w:szCs w:val="24"/>
        </w:rPr>
        <w:t xml:space="preserve">ata </w:t>
      </w:r>
      <w:r w:rsidR="00B1179F" w:rsidRPr="00B1179F">
        <w:rPr>
          <w:b/>
          <w:bCs/>
          <w:sz w:val="24"/>
          <w:szCs w:val="24"/>
        </w:rPr>
        <w:t>P</w:t>
      </w:r>
      <w:r w:rsidRPr="00B1179F">
        <w:rPr>
          <w:b/>
          <w:bCs/>
          <w:sz w:val="24"/>
          <w:szCs w:val="24"/>
        </w:rPr>
        <w:t>artition.</w:t>
      </w:r>
    </w:p>
    <w:tbl>
      <w:tblPr>
        <w:tblW w:w="90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Caption w:val="Table 3.1 Cohort composition and data partition."/>
      </w:tblPr>
      <w:tblGrid>
        <w:gridCol w:w="2536"/>
        <w:gridCol w:w="1107"/>
        <w:gridCol w:w="1939"/>
        <w:gridCol w:w="1879"/>
        <w:gridCol w:w="1599"/>
      </w:tblGrid>
      <w:tr w:rsidR="00896592" w:rsidRPr="00AE6C88" w14:paraId="497EF7F6" w14:textId="77777777" w:rsidTr="00896592">
        <w:trPr>
          <w:trHeight w:val="482"/>
          <w:tblHeader/>
        </w:trPr>
        <w:tc>
          <w:tcPr>
            <w:tcW w:w="0" w:type="auto"/>
            <w:vAlign w:val="center"/>
          </w:tcPr>
          <w:p w14:paraId="76A2C0B0" w14:textId="77777777" w:rsidR="00896592" w:rsidRPr="00AE6C88" w:rsidRDefault="00896592" w:rsidP="00896592">
            <w:pPr>
              <w:spacing w:line="276" w:lineRule="auto"/>
              <w:jc w:val="center"/>
              <w:rPr>
                <w:sz w:val="24"/>
                <w:szCs w:val="24"/>
              </w:rPr>
            </w:pPr>
            <w:r w:rsidRPr="00AE6C88">
              <w:rPr>
                <w:sz w:val="24"/>
                <w:szCs w:val="24"/>
              </w:rPr>
              <w:t>Partition</w:t>
            </w:r>
          </w:p>
        </w:tc>
        <w:tc>
          <w:tcPr>
            <w:tcW w:w="0" w:type="auto"/>
            <w:vAlign w:val="center"/>
          </w:tcPr>
          <w:p w14:paraId="5CC7211D" w14:textId="77777777" w:rsidR="00896592" w:rsidRPr="00AE6C88" w:rsidRDefault="00896592" w:rsidP="00896592">
            <w:pPr>
              <w:spacing w:line="276" w:lineRule="auto"/>
              <w:jc w:val="center"/>
              <w:rPr>
                <w:sz w:val="24"/>
                <w:szCs w:val="24"/>
              </w:rPr>
            </w:pPr>
            <w:r w:rsidRPr="00AE6C88">
              <w:rPr>
                <w:sz w:val="24"/>
                <w:szCs w:val="24"/>
              </w:rPr>
              <w:t>Patients</w:t>
            </w:r>
          </w:p>
        </w:tc>
        <w:tc>
          <w:tcPr>
            <w:tcW w:w="0" w:type="auto"/>
            <w:vAlign w:val="center"/>
          </w:tcPr>
          <w:p w14:paraId="5E4E3511" w14:textId="77777777" w:rsidR="00896592" w:rsidRPr="00AE6C88" w:rsidRDefault="00896592" w:rsidP="00896592">
            <w:pPr>
              <w:spacing w:line="276" w:lineRule="auto"/>
              <w:jc w:val="center"/>
              <w:rPr>
                <w:sz w:val="24"/>
                <w:szCs w:val="24"/>
              </w:rPr>
            </w:pPr>
            <w:r w:rsidRPr="00AE6C88">
              <w:rPr>
                <w:sz w:val="24"/>
                <w:szCs w:val="24"/>
              </w:rPr>
              <w:t>PCOS-negative</w:t>
            </w:r>
          </w:p>
        </w:tc>
        <w:tc>
          <w:tcPr>
            <w:tcW w:w="0" w:type="auto"/>
            <w:vAlign w:val="center"/>
          </w:tcPr>
          <w:p w14:paraId="7956BDB7" w14:textId="77777777" w:rsidR="00896592" w:rsidRPr="00AE6C88" w:rsidRDefault="00896592" w:rsidP="00896592">
            <w:pPr>
              <w:spacing w:line="276" w:lineRule="auto"/>
              <w:jc w:val="center"/>
              <w:rPr>
                <w:sz w:val="24"/>
                <w:szCs w:val="24"/>
              </w:rPr>
            </w:pPr>
            <w:r w:rsidRPr="00AE6C88">
              <w:rPr>
                <w:sz w:val="24"/>
                <w:szCs w:val="24"/>
              </w:rPr>
              <w:t>PCOS-positive</w:t>
            </w:r>
          </w:p>
        </w:tc>
        <w:tc>
          <w:tcPr>
            <w:tcW w:w="0" w:type="auto"/>
            <w:vAlign w:val="center"/>
          </w:tcPr>
          <w:p w14:paraId="0FB90EF1" w14:textId="77777777" w:rsidR="00896592" w:rsidRPr="00AE6C88" w:rsidRDefault="00896592" w:rsidP="00896592">
            <w:pPr>
              <w:spacing w:line="276" w:lineRule="auto"/>
              <w:jc w:val="center"/>
              <w:rPr>
                <w:sz w:val="24"/>
                <w:szCs w:val="24"/>
              </w:rPr>
            </w:pPr>
            <w:r w:rsidRPr="00AE6C88">
              <w:rPr>
                <w:sz w:val="24"/>
                <w:szCs w:val="24"/>
              </w:rPr>
              <w:t>Positive rate</w:t>
            </w:r>
          </w:p>
        </w:tc>
      </w:tr>
      <w:tr w:rsidR="00896592" w:rsidRPr="00AE6C88" w14:paraId="37E1EAD6" w14:textId="77777777" w:rsidTr="00896592">
        <w:trPr>
          <w:trHeight w:val="482"/>
        </w:trPr>
        <w:tc>
          <w:tcPr>
            <w:tcW w:w="0" w:type="auto"/>
            <w:vAlign w:val="center"/>
          </w:tcPr>
          <w:p w14:paraId="26FB6BFD" w14:textId="77777777" w:rsidR="00896592" w:rsidRPr="00AE6C88" w:rsidRDefault="00896592" w:rsidP="00896592">
            <w:pPr>
              <w:spacing w:line="276" w:lineRule="auto"/>
              <w:jc w:val="center"/>
              <w:rPr>
                <w:sz w:val="24"/>
                <w:szCs w:val="24"/>
              </w:rPr>
            </w:pPr>
            <w:r w:rsidRPr="00AE6C88">
              <w:rPr>
                <w:sz w:val="24"/>
                <w:szCs w:val="24"/>
              </w:rPr>
              <w:t>Full cleaned cohort</w:t>
            </w:r>
          </w:p>
        </w:tc>
        <w:tc>
          <w:tcPr>
            <w:tcW w:w="0" w:type="auto"/>
            <w:vAlign w:val="center"/>
          </w:tcPr>
          <w:p w14:paraId="166A97AA" w14:textId="77777777" w:rsidR="00896592" w:rsidRPr="00AE6C88" w:rsidRDefault="00896592" w:rsidP="00896592">
            <w:pPr>
              <w:spacing w:line="276" w:lineRule="auto"/>
              <w:jc w:val="center"/>
              <w:rPr>
                <w:sz w:val="24"/>
                <w:szCs w:val="24"/>
              </w:rPr>
            </w:pPr>
            <w:r w:rsidRPr="00AE6C88">
              <w:rPr>
                <w:sz w:val="24"/>
                <w:szCs w:val="24"/>
              </w:rPr>
              <w:t>541</w:t>
            </w:r>
          </w:p>
        </w:tc>
        <w:tc>
          <w:tcPr>
            <w:tcW w:w="0" w:type="auto"/>
            <w:vAlign w:val="center"/>
          </w:tcPr>
          <w:p w14:paraId="12490491" w14:textId="77777777" w:rsidR="00896592" w:rsidRPr="00AE6C88" w:rsidRDefault="00896592" w:rsidP="00896592">
            <w:pPr>
              <w:spacing w:line="276" w:lineRule="auto"/>
              <w:jc w:val="center"/>
              <w:rPr>
                <w:sz w:val="24"/>
                <w:szCs w:val="24"/>
              </w:rPr>
            </w:pPr>
            <w:r w:rsidRPr="00AE6C88">
              <w:rPr>
                <w:sz w:val="24"/>
                <w:szCs w:val="24"/>
              </w:rPr>
              <w:t>364</w:t>
            </w:r>
          </w:p>
        </w:tc>
        <w:tc>
          <w:tcPr>
            <w:tcW w:w="0" w:type="auto"/>
            <w:vAlign w:val="center"/>
          </w:tcPr>
          <w:p w14:paraId="1640DDCF" w14:textId="77777777" w:rsidR="00896592" w:rsidRPr="00AE6C88" w:rsidRDefault="00896592" w:rsidP="00896592">
            <w:pPr>
              <w:spacing w:line="276" w:lineRule="auto"/>
              <w:jc w:val="center"/>
              <w:rPr>
                <w:sz w:val="24"/>
                <w:szCs w:val="24"/>
              </w:rPr>
            </w:pPr>
            <w:r w:rsidRPr="00AE6C88">
              <w:rPr>
                <w:sz w:val="24"/>
                <w:szCs w:val="24"/>
              </w:rPr>
              <w:t>177</w:t>
            </w:r>
          </w:p>
        </w:tc>
        <w:tc>
          <w:tcPr>
            <w:tcW w:w="0" w:type="auto"/>
            <w:vAlign w:val="center"/>
          </w:tcPr>
          <w:p w14:paraId="518A0B57" w14:textId="77777777" w:rsidR="00896592" w:rsidRPr="00AE6C88" w:rsidRDefault="00896592" w:rsidP="00896592">
            <w:pPr>
              <w:spacing w:line="276" w:lineRule="auto"/>
              <w:jc w:val="center"/>
              <w:rPr>
                <w:sz w:val="24"/>
                <w:szCs w:val="24"/>
              </w:rPr>
            </w:pPr>
            <w:r w:rsidRPr="00AE6C88">
              <w:rPr>
                <w:sz w:val="24"/>
                <w:szCs w:val="24"/>
              </w:rPr>
              <w:t>32.7%</w:t>
            </w:r>
          </w:p>
        </w:tc>
      </w:tr>
      <w:tr w:rsidR="00896592" w:rsidRPr="00AE6C88" w14:paraId="027926E2" w14:textId="77777777" w:rsidTr="00896592">
        <w:trPr>
          <w:trHeight w:val="458"/>
        </w:trPr>
        <w:tc>
          <w:tcPr>
            <w:tcW w:w="0" w:type="auto"/>
            <w:vAlign w:val="center"/>
          </w:tcPr>
          <w:p w14:paraId="70FAF299" w14:textId="77777777" w:rsidR="00896592" w:rsidRPr="00AE6C88" w:rsidRDefault="00896592" w:rsidP="00896592">
            <w:pPr>
              <w:spacing w:line="276" w:lineRule="auto"/>
              <w:jc w:val="center"/>
              <w:rPr>
                <w:sz w:val="24"/>
                <w:szCs w:val="24"/>
              </w:rPr>
            </w:pPr>
            <w:r w:rsidRPr="00AE6C88">
              <w:rPr>
                <w:sz w:val="24"/>
                <w:szCs w:val="24"/>
              </w:rPr>
              <w:t>Training pool (80%)</w:t>
            </w:r>
          </w:p>
        </w:tc>
        <w:tc>
          <w:tcPr>
            <w:tcW w:w="0" w:type="auto"/>
            <w:vAlign w:val="center"/>
          </w:tcPr>
          <w:p w14:paraId="6639D622" w14:textId="77777777" w:rsidR="00896592" w:rsidRPr="00AE6C88" w:rsidRDefault="00896592" w:rsidP="00896592">
            <w:pPr>
              <w:spacing w:line="276" w:lineRule="auto"/>
              <w:jc w:val="center"/>
              <w:rPr>
                <w:sz w:val="24"/>
                <w:szCs w:val="24"/>
              </w:rPr>
            </w:pPr>
            <w:r w:rsidRPr="00AE6C88">
              <w:rPr>
                <w:sz w:val="24"/>
                <w:szCs w:val="24"/>
              </w:rPr>
              <w:t>432</w:t>
            </w:r>
          </w:p>
        </w:tc>
        <w:tc>
          <w:tcPr>
            <w:tcW w:w="0" w:type="auto"/>
            <w:vAlign w:val="center"/>
          </w:tcPr>
          <w:p w14:paraId="53D8CE9C" w14:textId="77777777" w:rsidR="00896592" w:rsidRPr="00AE6C88" w:rsidRDefault="00896592" w:rsidP="00896592">
            <w:pPr>
              <w:spacing w:line="276" w:lineRule="auto"/>
              <w:jc w:val="center"/>
              <w:rPr>
                <w:sz w:val="24"/>
                <w:szCs w:val="24"/>
              </w:rPr>
            </w:pPr>
            <w:r w:rsidRPr="00AE6C88">
              <w:rPr>
                <w:sz w:val="24"/>
                <w:szCs w:val="24"/>
              </w:rPr>
              <w:t>291</w:t>
            </w:r>
          </w:p>
        </w:tc>
        <w:tc>
          <w:tcPr>
            <w:tcW w:w="0" w:type="auto"/>
            <w:vAlign w:val="center"/>
          </w:tcPr>
          <w:p w14:paraId="3F7B24F7" w14:textId="77777777" w:rsidR="00896592" w:rsidRPr="00AE6C88" w:rsidRDefault="00896592" w:rsidP="00896592">
            <w:pPr>
              <w:spacing w:line="276" w:lineRule="auto"/>
              <w:jc w:val="center"/>
              <w:rPr>
                <w:sz w:val="24"/>
                <w:szCs w:val="24"/>
              </w:rPr>
            </w:pPr>
            <w:r w:rsidRPr="00AE6C88">
              <w:rPr>
                <w:sz w:val="24"/>
                <w:szCs w:val="24"/>
              </w:rPr>
              <w:t>141</w:t>
            </w:r>
          </w:p>
        </w:tc>
        <w:tc>
          <w:tcPr>
            <w:tcW w:w="0" w:type="auto"/>
            <w:vAlign w:val="center"/>
          </w:tcPr>
          <w:p w14:paraId="7245FFF4" w14:textId="77777777" w:rsidR="00896592" w:rsidRPr="00AE6C88" w:rsidRDefault="00896592" w:rsidP="00896592">
            <w:pPr>
              <w:spacing w:line="276" w:lineRule="auto"/>
              <w:jc w:val="center"/>
              <w:rPr>
                <w:sz w:val="24"/>
                <w:szCs w:val="24"/>
              </w:rPr>
            </w:pPr>
            <w:r w:rsidRPr="00AE6C88">
              <w:rPr>
                <w:sz w:val="24"/>
                <w:szCs w:val="24"/>
              </w:rPr>
              <w:t>32.6%</w:t>
            </w:r>
          </w:p>
        </w:tc>
      </w:tr>
      <w:tr w:rsidR="00896592" w:rsidRPr="00AE6C88" w14:paraId="4E97C1E2" w14:textId="77777777" w:rsidTr="00896592">
        <w:trPr>
          <w:trHeight w:val="482"/>
        </w:trPr>
        <w:tc>
          <w:tcPr>
            <w:tcW w:w="0" w:type="auto"/>
            <w:vAlign w:val="center"/>
          </w:tcPr>
          <w:p w14:paraId="7CD56DA9" w14:textId="77777777" w:rsidR="00896592" w:rsidRPr="00AE6C88" w:rsidRDefault="00896592" w:rsidP="00896592">
            <w:pPr>
              <w:spacing w:line="276" w:lineRule="auto"/>
              <w:jc w:val="center"/>
              <w:rPr>
                <w:sz w:val="24"/>
                <w:szCs w:val="24"/>
              </w:rPr>
            </w:pPr>
            <w:r w:rsidRPr="00AE6C88">
              <w:rPr>
                <w:sz w:val="24"/>
                <w:szCs w:val="24"/>
              </w:rPr>
              <w:t>Sealed test set (20%)</w:t>
            </w:r>
          </w:p>
        </w:tc>
        <w:tc>
          <w:tcPr>
            <w:tcW w:w="0" w:type="auto"/>
            <w:vAlign w:val="center"/>
          </w:tcPr>
          <w:p w14:paraId="22DCEA21" w14:textId="77777777" w:rsidR="00896592" w:rsidRPr="00AE6C88" w:rsidRDefault="00896592" w:rsidP="00896592">
            <w:pPr>
              <w:spacing w:line="276" w:lineRule="auto"/>
              <w:jc w:val="center"/>
              <w:rPr>
                <w:sz w:val="24"/>
                <w:szCs w:val="24"/>
              </w:rPr>
            </w:pPr>
            <w:r w:rsidRPr="00AE6C88">
              <w:rPr>
                <w:sz w:val="24"/>
                <w:szCs w:val="24"/>
              </w:rPr>
              <w:t>109</w:t>
            </w:r>
          </w:p>
        </w:tc>
        <w:tc>
          <w:tcPr>
            <w:tcW w:w="0" w:type="auto"/>
            <w:vAlign w:val="center"/>
          </w:tcPr>
          <w:p w14:paraId="100EB69A" w14:textId="77777777" w:rsidR="00896592" w:rsidRPr="00AE6C88" w:rsidRDefault="00896592" w:rsidP="00896592">
            <w:pPr>
              <w:spacing w:line="276" w:lineRule="auto"/>
              <w:jc w:val="center"/>
              <w:rPr>
                <w:sz w:val="24"/>
                <w:szCs w:val="24"/>
              </w:rPr>
            </w:pPr>
            <w:r w:rsidRPr="00AE6C88">
              <w:rPr>
                <w:sz w:val="24"/>
                <w:szCs w:val="24"/>
              </w:rPr>
              <w:t>73</w:t>
            </w:r>
          </w:p>
        </w:tc>
        <w:tc>
          <w:tcPr>
            <w:tcW w:w="0" w:type="auto"/>
            <w:vAlign w:val="center"/>
          </w:tcPr>
          <w:p w14:paraId="1F7FF7C8" w14:textId="77777777" w:rsidR="00896592" w:rsidRPr="00AE6C88" w:rsidRDefault="00896592" w:rsidP="00896592">
            <w:pPr>
              <w:spacing w:line="276" w:lineRule="auto"/>
              <w:jc w:val="center"/>
              <w:rPr>
                <w:sz w:val="24"/>
                <w:szCs w:val="24"/>
              </w:rPr>
            </w:pPr>
            <w:r w:rsidRPr="00AE6C88">
              <w:rPr>
                <w:sz w:val="24"/>
                <w:szCs w:val="24"/>
              </w:rPr>
              <w:t>36</w:t>
            </w:r>
          </w:p>
        </w:tc>
        <w:tc>
          <w:tcPr>
            <w:tcW w:w="0" w:type="auto"/>
            <w:vAlign w:val="center"/>
          </w:tcPr>
          <w:p w14:paraId="0B51723A" w14:textId="77777777" w:rsidR="00896592" w:rsidRPr="00AE6C88" w:rsidRDefault="00896592" w:rsidP="00896592">
            <w:pPr>
              <w:spacing w:line="276" w:lineRule="auto"/>
              <w:jc w:val="center"/>
              <w:rPr>
                <w:sz w:val="24"/>
                <w:szCs w:val="24"/>
              </w:rPr>
            </w:pPr>
            <w:r w:rsidRPr="00AE6C88">
              <w:rPr>
                <w:sz w:val="24"/>
                <w:szCs w:val="24"/>
              </w:rPr>
              <w:t>33.0%</w:t>
            </w:r>
          </w:p>
        </w:tc>
      </w:tr>
    </w:tbl>
    <w:p w14:paraId="437F20CF" w14:textId="77777777" w:rsidR="00896592" w:rsidRDefault="00896592" w:rsidP="00896592">
      <w:pPr>
        <w:spacing w:line="360" w:lineRule="auto"/>
        <w:jc w:val="both"/>
        <w:rPr>
          <w:sz w:val="24"/>
          <w:szCs w:val="24"/>
        </w:rPr>
      </w:pPr>
    </w:p>
    <w:p w14:paraId="67316296" w14:textId="3B0A2050" w:rsidR="00B1179F" w:rsidRPr="00AE6C88" w:rsidRDefault="00B1179F" w:rsidP="00B1179F">
      <w:pPr>
        <w:pStyle w:val="Heading3"/>
        <w:spacing w:after="240" w:line="360" w:lineRule="auto"/>
        <w:ind w:left="0"/>
        <w:rPr>
          <w:sz w:val="24"/>
          <w:szCs w:val="24"/>
        </w:rPr>
      </w:pPr>
      <w:bookmarkStart w:id="76" w:name="_Toc235635331"/>
      <w:r w:rsidRPr="00AE6C88">
        <w:rPr>
          <w:sz w:val="24"/>
          <w:szCs w:val="24"/>
        </w:rPr>
        <w:t>3.4.</w:t>
      </w:r>
      <w:r w:rsidR="00F6141A">
        <w:rPr>
          <w:sz w:val="24"/>
          <w:szCs w:val="24"/>
        </w:rPr>
        <w:t>2</w:t>
      </w:r>
      <w:r w:rsidRPr="00AE6C88">
        <w:rPr>
          <w:sz w:val="24"/>
          <w:szCs w:val="24"/>
        </w:rPr>
        <w:t xml:space="preserve"> </w:t>
      </w:r>
      <w:r>
        <w:rPr>
          <w:sz w:val="24"/>
          <w:szCs w:val="24"/>
        </w:rPr>
        <w:t>Data Cleaning and Encoding</w:t>
      </w:r>
      <w:bookmarkEnd w:id="76"/>
    </w:p>
    <w:p w14:paraId="263EAD35" w14:textId="09165A02" w:rsidR="00896592" w:rsidRDefault="00B1179F" w:rsidP="00896592">
      <w:pPr>
        <w:spacing w:line="360" w:lineRule="auto"/>
        <w:jc w:val="both"/>
        <w:rPr>
          <w:sz w:val="24"/>
          <w:szCs w:val="24"/>
        </w:rPr>
      </w:pPr>
      <w:r w:rsidRPr="007B4C01">
        <w:rPr>
          <w:sz w:val="24"/>
          <w:szCs w:val="24"/>
        </w:rPr>
        <w:t xml:space="preserve">Data cleaning addressed three categories of data quality issues and is summarized in Table 3.3. First, administrative identifiers were removed and two data-entry errors were corrected anti-Müllerian hormone (AMH) was not entered as a number and one in which the second β-HCG value was not entered as a decimal. </w:t>
      </w:r>
      <w:r w:rsidRPr="00AE6C88">
        <w:rPr>
          <w:sz w:val="24"/>
          <w:szCs w:val="24"/>
        </w:rPr>
        <w:t xml:space="preserve">Second, values that are not merely extreme but physiologically impossible were identified and treated as missing rather than as biological </w:t>
      </w:r>
      <w:r w:rsidRPr="00AE6C88">
        <w:rPr>
          <w:sz w:val="24"/>
          <w:szCs w:val="24"/>
        </w:rPr>
        <w:lastRenderedPageBreak/>
        <w:t>outliers</w:t>
      </w:r>
      <w:r>
        <w:rPr>
          <w:sz w:val="24"/>
          <w:szCs w:val="24"/>
        </w:rPr>
        <w:t>. These included</w:t>
      </w:r>
      <w:r w:rsidRPr="00AE6C88">
        <w:rPr>
          <w:sz w:val="24"/>
          <w:szCs w:val="24"/>
        </w:rPr>
        <w:t xml:space="preserve"> follicle-stimulating hormone </w:t>
      </w:r>
      <w:r>
        <w:rPr>
          <w:sz w:val="24"/>
          <w:szCs w:val="24"/>
        </w:rPr>
        <w:t xml:space="preserve">concentrations </w:t>
      </w:r>
      <w:r w:rsidRPr="00AE6C88">
        <w:rPr>
          <w:sz w:val="24"/>
          <w:szCs w:val="24"/>
        </w:rPr>
        <w:t xml:space="preserve">above 500 </w:t>
      </w:r>
      <w:proofErr w:type="spellStart"/>
      <w:r w:rsidRPr="00AE6C88">
        <w:rPr>
          <w:sz w:val="24"/>
          <w:szCs w:val="24"/>
        </w:rPr>
        <w:t>mIU</w:t>
      </w:r>
      <w:proofErr w:type="spellEnd"/>
      <w:r w:rsidRPr="00AE6C88">
        <w:rPr>
          <w:sz w:val="24"/>
          <w:szCs w:val="24"/>
        </w:rPr>
        <w:t xml:space="preserve">/mL, luteinizing hormone </w:t>
      </w:r>
      <w:r>
        <w:rPr>
          <w:sz w:val="24"/>
          <w:szCs w:val="24"/>
        </w:rPr>
        <w:t xml:space="preserve">concentrations </w:t>
      </w:r>
      <w:r w:rsidRPr="00AE6C88">
        <w:rPr>
          <w:sz w:val="24"/>
          <w:szCs w:val="24"/>
        </w:rPr>
        <w:t xml:space="preserve">above 500 </w:t>
      </w:r>
      <w:proofErr w:type="spellStart"/>
      <w:r w:rsidRPr="00AE6C88">
        <w:rPr>
          <w:sz w:val="24"/>
          <w:szCs w:val="24"/>
        </w:rPr>
        <w:t>mIU</w:t>
      </w:r>
      <w:proofErr w:type="spellEnd"/>
      <w:r w:rsidRPr="00AE6C88">
        <w:rPr>
          <w:sz w:val="24"/>
          <w:szCs w:val="24"/>
        </w:rPr>
        <w:t xml:space="preserve">/mL, vitamin D3 </w:t>
      </w:r>
      <w:r>
        <w:rPr>
          <w:sz w:val="24"/>
          <w:szCs w:val="24"/>
        </w:rPr>
        <w:t xml:space="preserve">concentrations </w:t>
      </w:r>
      <w:r w:rsidRPr="00AE6C88">
        <w:rPr>
          <w:sz w:val="24"/>
          <w:szCs w:val="24"/>
        </w:rPr>
        <w:t xml:space="preserve">above 200 ng/mL, systolic blood pressure below 50 mmHg, and pulse </w:t>
      </w:r>
      <w:r>
        <w:rPr>
          <w:sz w:val="24"/>
          <w:szCs w:val="24"/>
        </w:rPr>
        <w:t xml:space="preserve">rate </w:t>
      </w:r>
      <w:r w:rsidRPr="00AE6C88">
        <w:rPr>
          <w:sz w:val="24"/>
          <w:szCs w:val="24"/>
        </w:rPr>
        <w:t>below 25 beats per minute.</w:t>
      </w:r>
      <w:r>
        <w:rPr>
          <w:sz w:val="24"/>
          <w:szCs w:val="24"/>
        </w:rPr>
        <w:t xml:space="preserve"> </w:t>
      </w:r>
      <w:r w:rsidRPr="007B4C01">
        <w:rPr>
          <w:sz w:val="24"/>
          <w:szCs w:val="24"/>
        </w:rPr>
        <w:t xml:space="preserve">Such values are </w:t>
      </w:r>
      <w:r>
        <w:rPr>
          <w:sz w:val="24"/>
          <w:szCs w:val="24"/>
        </w:rPr>
        <w:t>recording</w:t>
      </w:r>
      <w:r w:rsidRPr="007B4C01">
        <w:rPr>
          <w:sz w:val="24"/>
          <w:szCs w:val="24"/>
        </w:rPr>
        <w:t xml:space="preserve"> errors rather than biological variation</w:t>
      </w:r>
      <w:r>
        <w:rPr>
          <w:sz w:val="24"/>
          <w:szCs w:val="24"/>
        </w:rPr>
        <w:t>. F</w:t>
      </w:r>
      <w:r w:rsidRPr="007B4C01">
        <w:rPr>
          <w:sz w:val="24"/>
          <w:szCs w:val="24"/>
        </w:rPr>
        <w:t>or example, a systolic blood pressure of 12 mmHg is not possible for an awake patient</w:t>
      </w:r>
      <w:r>
        <w:rPr>
          <w:sz w:val="24"/>
          <w:szCs w:val="24"/>
        </w:rPr>
        <w:t>. R</w:t>
      </w:r>
      <w:r w:rsidRPr="007B4C01">
        <w:rPr>
          <w:sz w:val="24"/>
          <w:szCs w:val="24"/>
        </w:rPr>
        <w:t>etaining them would introduce noise into the patient-similarity graph. There are nine such values which were imputed with the class-stratified median</w:t>
      </w:r>
      <w:r>
        <w:rPr>
          <w:sz w:val="24"/>
          <w:szCs w:val="24"/>
        </w:rPr>
        <w:t xml:space="preserve">. </w:t>
      </w:r>
      <w:r w:rsidRPr="00AE6C88">
        <w:rPr>
          <w:sz w:val="24"/>
          <w:szCs w:val="24"/>
        </w:rPr>
        <w:t xml:space="preserve">Third, the blood-group variable, which is stored as an integer code with no ordinal meaning, was one-hot encoded with one category dropped to avoid collinearity. </w:t>
      </w:r>
      <w:r w:rsidR="00C41AF5" w:rsidRPr="00C41AF5">
        <w:rPr>
          <w:sz w:val="24"/>
          <w:szCs w:val="24"/>
        </w:rPr>
        <w:t>Menstrual-cycle regularity was converted into a binary variable.</w:t>
      </w:r>
      <w:r w:rsidR="00C41AF5">
        <w:rPr>
          <w:sz w:val="24"/>
          <w:szCs w:val="24"/>
        </w:rPr>
        <w:t xml:space="preserve"> </w:t>
      </w:r>
      <w:r w:rsidRPr="007B4C01">
        <w:rPr>
          <w:sz w:val="24"/>
          <w:szCs w:val="24"/>
        </w:rPr>
        <w:t xml:space="preserve">The final cleaned dataset </w:t>
      </w:r>
      <w:r w:rsidR="00FD2859" w:rsidRPr="00FD2859">
        <w:rPr>
          <w:sz w:val="24"/>
          <w:szCs w:val="24"/>
        </w:rPr>
        <w:t>included 48 predictor variables together with one binary target variable</w:t>
      </w:r>
      <w:r w:rsidRPr="007B4C01">
        <w:rPr>
          <w:sz w:val="24"/>
          <w:szCs w:val="24"/>
        </w:rPr>
        <w:t xml:space="preserve">, </w:t>
      </w:r>
      <w:r w:rsidR="00FD2859" w:rsidRPr="00FD2859">
        <w:rPr>
          <w:sz w:val="24"/>
          <w:szCs w:val="24"/>
        </w:rPr>
        <w:t>with no missing values remaining.</w:t>
      </w:r>
    </w:p>
    <w:p w14:paraId="3DD491BB" w14:textId="4A14B957" w:rsidR="00B1179F" w:rsidRPr="00B1179F" w:rsidRDefault="00B1179F" w:rsidP="00B1179F">
      <w:pPr>
        <w:spacing w:before="240" w:after="240" w:line="360" w:lineRule="auto"/>
        <w:jc w:val="center"/>
        <w:rPr>
          <w:b/>
          <w:bCs/>
          <w:sz w:val="24"/>
          <w:szCs w:val="24"/>
        </w:rPr>
      </w:pPr>
      <w:r w:rsidRPr="00AE6C88">
        <w:rPr>
          <w:b/>
          <w:bCs/>
          <w:sz w:val="24"/>
          <w:szCs w:val="24"/>
        </w:rPr>
        <w:t>Table 3.</w:t>
      </w:r>
      <w:r w:rsidRPr="00B1179F">
        <w:rPr>
          <w:b/>
          <w:bCs/>
          <w:sz w:val="24"/>
          <w:szCs w:val="24"/>
        </w:rPr>
        <w:t>2 Feature Inventory (48 Predictors)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Caption w:val="Table 3.2 Feature inventory (48 predictors)."/>
      </w:tblPr>
      <w:tblGrid>
        <w:gridCol w:w="2356"/>
        <w:gridCol w:w="456"/>
        <w:gridCol w:w="6208"/>
      </w:tblGrid>
      <w:tr w:rsidR="00B1179F" w:rsidRPr="00AE6C88" w14:paraId="15B38C4C" w14:textId="77777777" w:rsidTr="00B1179F">
        <w:trPr>
          <w:tblHeader/>
        </w:trPr>
        <w:tc>
          <w:tcPr>
            <w:tcW w:w="0" w:type="auto"/>
            <w:vAlign w:val="center"/>
          </w:tcPr>
          <w:p w14:paraId="3E5FB31B" w14:textId="77777777" w:rsidR="00B1179F" w:rsidRPr="00AE6C88" w:rsidRDefault="00B1179F" w:rsidP="00B1179F">
            <w:pPr>
              <w:spacing w:line="276" w:lineRule="auto"/>
              <w:jc w:val="center"/>
              <w:rPr>
                <w:sz w:val="24"/>
                <w:szCs w:val="24"/>
              </w:rPr>
            </w:pPr>
            <w:r w:rsidRPr="00AE6C88">
              <w:rPr>
                <w:sz w:val="24"/>
                <w:szCs w:val="24"/>
              </w:rPr>
              <w:t>Domain</w:t>
            </w:r>
          </w:p>
        </w:tc>
        <w:tc>
          <w:tcPr>
            <w:tcW w:w="0" w:type="auto"/>
            <w:vAlign w:val="center"/>
          </w:tcPr>
          <w:p w14:paraId="7866E527" w14:textId="77777777" w:rsidR="00B1179F" w:rsidRPr="00AE6C88" w:rsidRDefault="00B1179F" w:rsidP="00B1179F">
            <w:pPr>
              <w:spacing w:line="276" w:lineRule="auto"/>
              <w:jc w:val="center"/>
              <w:rPr>
                <w:sz w:val="24"/>
                <w:szCs w:val="24"/>
              </w:rPr>
            </w:pPr>
            <w:r w:rsidRPr="00AE6C88">
              <w:rPr>
                <w:sz w:val="24"/>
                <w:szCs w:val="24"/>
              </w:rPr>
              <w:t>n</w:t>
            </w:r>
          </w:p>
        </w:tc>
        <w:tc>
          <w:tcPr>
            <w:tcW w:w="0" w:type="auto"/>
            <w:vAlign w:val="center"/>
          </w:tcPr>
          <w:p w14:paraId="1E71FAE9" w14:textId="77777777" w:rsidR="00B1179F" w:rsidRPr="00AE6C88" w:rsidRDefault="00B1179F" w:rsidP="00B1179F">
            <w:pPr>
              <w:spacing w:line="276" w:lineRule="auto"/>
              <w:jc w:val="center"/>
              <w:rPr>
                <w:sz w:val="24"/>
                <w:szCs w:val="24"/>
              </w:rPr>
            </w:pPr>
            <w:r w:rsidRPr="00AE6C88">
              <w:rPr>
                <w:sz w:val="24"/>
                <w:szCs w:val="24"/>
              </w:rPr>
              <w:t>Features</w:t>
            </w:r>
          </w:p>
        </w:tc>
      </w:tr>
      <w:tr w:rsidR="00B1179F" w:rsidRPr="00AE6C88" w14:paraId="418BA3C0" w14:textId="77777777" w:rsidTr="00B1179F">
        <w:tc>
          <w:tcPr>
            <w:tcW w:w="0" w:type="auto"/>
            <w:vAlign w:val="center"/>
          </w:tcPr>
          <w:p w14:paraId="2419F64F" w14:textId="77777777" w:rsidR="00B1179F" w:rsidRPr="00AE6C88" w:rsidRDefault="00B1179F" w:rsidP="00B1179F">
            <w:pPr>
              <w:spacing w:line="276" w:lineRule="auto"/>
              <w:jc w:val="both"/>
              <w:rPr>
                <w:sz w:val="24"/>
                <w:szCs w:val="24"/>
              </w:rPr>
            </w:pPr>
            <w:r w:rsidRPr="00AE6C88">
              <w:rPr>
                <w:sz w:val="24"/>
                <w:szCs w:val="24"/>
              </w:rPr>
              <w:t>Demographic / anthropometric</w:t>
            </w:r>
          </w:p>
        </w:tc>
        <w:tc>
          <w:tcPr>
            <w:tcW w:w="0" w:type="auto"/>
            <w:vAlign w:val="center"/>
          </w:tcPr>
          <w:p w14:paraId="130AFF1B" w14:textId="77777777" w:rsidR="00B1179F" w:rsidRPr="00AE6C88" w:rsidRDefault="00B1179F" w:rsidP="00B1179F">
            <w:pPr>
              <w:spacing w:line="276" w:lineRule="auto"/>
              <w:jc w:val="center"/>
              <w:rPr>
                <w:sz w:val="24"/>
                <w:szCs w:val="24"/>
              </w:rPr>
            </w:pPr>
            <w:r w:rsidRPr="00AE6C88">
              <w:rPr>
                <w:sz w:val="24"/>
                <w:szCs w:val="24"/>
              </w:rPr>
              <w:t>8</w:t>
            </w:r>
          </w:p>
        </w:tc>
        <w:tc>
          <w:tcPr>
            <w:tcW w:w="0" w:type="auto"/>
            <w:vAlign w:val="center"/>
          </w:tcPr>
          <w:p w14:paraId="27E97073" w14:textId="77777777" w:rsidR="00B1179F" w:rsidRPr="00AE6C88" w:rsidRDefault="00B1179F" w:rsidP="00B1179F">
            <w:pPr>
              <w:spacing w:line="276" w:lineRule="auto"/>
              <w:jc w:val="both"/>
              <w:rPr>
                <w:sz w:val="24"/>
                <w:szCs w:val="24"/>
              </w:rPr>
            </w:pPr>
            <w:r w:rsidRPr="00AE6C88">
              <w:rPr>
                <w:sz w:val="24"/>
                <w:szCs w:val="24"/>
              </w:rPr>
              <w:t>Age, Weight, Height, BMI, Hip, Waist, Waist–Hip Ratio, Marriage years</w:t>
            </w:r>
          </w:p>
        </w:tc>
      </w:tr>
      <w:tr w:rsidR="00B1179F" w:rsidRPr="00AE6C88" w14:paraId="7EB6F3E7" w14:textId="77777777" w:rsidTr="00B1179F">
        <w:tc>
          <w:tcPr>
            <w:tcW w:w="0" w:type="auto"/>
            <w:vAlign w:val="center"/>
          </w:tcPr>
          <w:p w14:paraId="2515CA87" w14:textId="77777777" w:rsidR="00B1179F" w:rsidRPr="00AE6C88" w:rsidRDefault="00B1179F" w:rsidP="00B1179F">
            <w:pPr>
              <w:spacing w:line="276" w:lineRule="auto"/>
              <w:jc w:val="both"/>
              <w:rPr>
                <w:sz w:val="24"/>
                <w:szCs w:val="24"/>
              </w:rPr>
            </w:pPr>
            <w:r w:rsidRPr="00AE6C88">
              <w:rPr>
                <w:sz w:val="24"/>
                <w:szCs w:val="24"/>
              </w:rPr>
              <w:t>Vital signs</w:t>
            </w:r>
          </w:p>
        </w:tc>
        <w:tc>
          <w:tcPr>
            <w:tcW w:w="0" w:type="auto"/>
            <w:vAlign w:val="center"/>
          </w:tcPr>
          <w:p w14:paraId="50076559" w14:textId="77777777" w:rsidR="00B1179F" w:rsidRPr="00AE6C88" w:rsidRDefault="00B1179F" w:rsidP="00B1179F">
            <w:pPr>
              <w:spacing w:line="276" w:lineRule="auto"/>
              <w:jc w:val="center"/>
              <w:rPr>
                <w:sz w:val="24"/>
                <w:szCs w:val="24"/>
              </w:rPr>
            </w:pPr>
            <w:r w:rsidRPr="00AE6C88">
              <w:rPr>
                <w:sz w:val="24"/>
                <w:szCs w:val="24"/>
              </w:rPr>
              <w:t>5</w:t>
            </w:r>
          </w:p>
        </w:tc>
        <w:tc>
          <w:tcPr>
            <w:tcW w:w="0" w:type="auto"/>
            <w:vAlign w:val="center"/>
          </w:tcPr>
          <w:p w14:paraId="46C7EC09" w14:textId="77777777" w:rsidR="00B1179F" w:rsidRPr="00AE6C88" w:rsidRDefault="00B1179F" w:rsidP="00B1179F">
            <w:pPr>
              <w:spacing w:line="276" w:lineRule="auto"/>
              <w:jc w:val="both"/>
              <w:rPr>
                <w:sz w:val="24"/>
                <w:szCs w:val="24"/>
              </w:rPr>
            </w:pPr>
            <w:r w:rsidRPr="00AE6C88">
              <w:rPr>
                <w:sz w:val="24"/>
                <w:szCs w:val="24"/>
              </w:rPr>
              <w:t xml:space="preserve">Pulse, Respiratory rate, Systolic BP, Diastolic BP, </w:t>
            </w:r>
            <w:proofErr w:type="spellStart"/>
            <w:r w:rsidRPr="00AE6C88">
              <w:rPr>
                <w:sz w:val="24"/>
                <w:szCs w:val="24"/>
              </w:rPr>
              <w:t>Haemoglobin</w:t>
            </w:r>
            <w:proofErr w:type="spellEnd"/>
          </w:p>
        </w:tc>
      </w:tr>
      <w:tr w:rsidR="00B1179F" w:rsidRPr="00AE6C88" w14:paraId="442473F4" w14:textId="77777777" w:rsidTr="00B1179F">
        <w:tc>
          <w:tcPr>
            <w:tcW w:w="0" w:type="auto"/>
            <w:vAlign w:val="center"/>
          </w:tcPr>
          <w:p w14:paraId="4BB7CE91" w14:textId="77777777" w:rsidR="00B1179F" w:rsidRPr="00AE6C88" w:rsidRDefault="00B1179F" w:rsidP="00B1179F">
            <w:pPr>
              <w:spacing w:line="276" w:lineRule="auto"/>
              <w:jc w:val="both"/>
              <w:rPr>
                <w:sz w:val="24"/>
                <w:szCs w:val="24"/>
              </w:rPr>
            </w:pPr>
            <w:r w:rsidRPr="00AE6C88">
              <w:rPr>
                <w:sz w:val="24"/>
                <w:szCs w:val="24"/>
              </w:rPr>
              <w:t>Endocrine / biochemical</w:t>
            </w:r>
          </w:p>
        </w:tc>
        <w:tc>
          <w:tcPr>
            <w:tcW w:w="0" w:type="auto"/>
            <w:vAlign w:val="center"/>
          </w:tcPr>
          <w:p w14:paraId="657C6F02" w14:textId="77777777" w:rsidR="00B1179F" w:rsidRPr="00AE6C88" w:rsidRDefault="00B1179F" w:rsidP="00B1179F">
            <w:pPr>
              <w:spacing w:line="276" w:lineRule="auto"/>
              <w:jc w:val="center"/>
              <w:rPr>
                <w:sz w:val="24"/>
                <w:szCs w:val="24"/>
              </w:rPr>
            </w:pPr>
            <w:r w:rsidRPr="00AE6C88">
              <w:rPr>
                <w:sz w:val="24"/>
                <w:szCs w:val="24"/>
              </w:rPr>
              <w:t>12</w:t>
            </w:r>
          </w:p>
        </w:tc>
        <w:tc>
          <w:tcPr>
            <w:tcW w:w="0" w:type="auto"/>
            <w:vAlign w:val="center"/>
          </w:tcPr>
          <w:p w14:paraId="71BB93DD" w14:textId="77777777" w:rsidR="00B1179F" w:rsidRPr="00AE6C88" w:rsidRDefault="00B1179F" w:rsidP="00B1179F">
            <w:pPr>
              <w:spacing w:line="276" w:lineRule="auto"/>
              <w:jc w:val="both"/>
              <w:rPr>
                <w:sz w:val="24"/>
                <w:szCs w:val="24"/>
              </w:rPr>
            </w:pPr>
            <w:r w:rsidRPr="00AE6C88">
              <w:rPr>
                <w:sz w:val="24"/>
                <w:szCs w:val="24"/>
              </w:rPr>
              <w:t>FSH, LH, FSH/LH, LH/FSH, AMH, TSH, Prolactin, Progesterone, Vitamin D3, Random blood sugar, β-</w:t>
            </w:r>
            <w:proofErr w:type="spellStart"/>
            <w:r w:rsidRPr="00AE6C88">
              <w:rPr>
                <w:sz w:val="24"/>
                <w:szCs w:val="24"/>
              </w:rPr>
              <w:t>hCG</w:t>
            </w:r>
            <w:proofErr w:type="spellEnd"/>
            <w:r w:rsidRPr="00AE6C88">
              <w:rPr>
                <w:sz w:val="24"/>
                <w:szCs w:val="24"/>
              </w:rPr>
              <w:t xml:space="preserve"> I, β-</w:t>
            </w:r>
            <w:proofErr w:type="spellStart"/>
            <w:r w:rsidRPr="00AE6C88">
              <w:rPr>
                <w:sz w:val="24"/>
                <w:szCs w:val="24"/>
              </w:rPr>
              <w:t>hCG</w:t>
            </w:r>
            <w:proofErr w:type="spellEnd"/>
            <w:r w:rsidRPr="00AE6C88">
              <w:rPr>
                <w:sz w:val="24"/>
                <w:szCs w:val="24"/>
              </w:rPr>
              <w:t xml:space="preserve"> II</w:t>
            </w:r>
          </w:p>
        </w:tc>
      </w:tr>
      <w:tr w:rsidR="00B1179F" w:rsidRPr="00AE6C88" w14:paraId="0E42089C" w14:textId="77777777" w:rsidTr="00B1179F">
        <w:tc>
          <w:tcPr>
            <w:tcW w:w="0" w:type="auto"/>
            <w:vAlign w:val="center"/>
          </w:tcPr>
          <w:p w14:paraId="45813C6B" w14:textId="77777777" w:rsidR="00B1179F" w:rsidRPr="00AE6C88" w:rsidRDefault="00B1179F" w:rsidP="00B1179F">
            <w:pPr>
              <w:spacing w:line="276" w:lineRule="auto"/>
              <w:jc w:val="both"/>
              <w:rPr>
                <w:sz w:val="24"/>
                <w:szCs w:val="24"/>
              </w:rPr>
            </w:pPr>
            <w:r w:rsidRPr="00AE6C88">
              <w:rPr>
                <w:sz w:val="24"/>
                <w:szCs w:val="24"/>
              </w:rPr>
              <w:t>Reproductive history</w:t>
            </w:r>
          </w:p>
        </w:tc>
        <w:tc>
          <w:tcPr>
            <w:tcW w:w="0" w:type="auto"/>
            <w:vAlign w:val="center"/>
          </w:tcPr>
          <w:p w14:paraId="09F7BA7A" w14:textId="77777777" w:rsidR="00B1179F" w:rsidRPr="00AE6C88" w:rsidRDefault="00B1179F" w:rsidP="00B1179F">
            <w:pPr>
              <w:spacing w:line="276" w:lineRule="auto"/>
              <w:jc w:val="center"/>
              <w:rPr>
                <w:sz w:val="24"/>
                <w:szCs w:val="24"/>
              </w:rPr>
            </w:pPr>
            <w:r w:rsidRPr="00AE6C88">
              <w:rPr>
                <w:sz w:val="24"/>
                <w:szCs w:val="24"/>
              </w:rPr>
              <w:t>4</w:t>
            </w:r>
          </w:p>
        </w:tc>
        <w:tc>
          <w:tcPr>
            <w:tcW w:w="0" w:type="auto"/>
            <w:vAlign w:val="center"/>
          </w:tcPr>
          <w:p w14:paraId="7FB9997B" w14:textId="77777777" w:rsidR="00B1179F" w:rsidRPr="00AE6C88" w:rsidRDefault="00B1179F" w:rsidP="00B1179F">
            <w:pPr>
              <w:spacing w:line="276" w:lineRule="auto"/>
              <w:jc w:val="both"/>
              <w:rPr>
                <w:sz w:val="24"/>
                <w:szCs w:val="24"/>
              </w:rPr>
            </w:pPr>
            <w:r w:rsidRPr="00AE6C88">
              <w:rPr>
                <w:sz w:val="24"/>
                <w:szCs w:val="24"/>
              </w:rPr>
              <w:t>Cycle regularity, Cycle length, Pregnancy, Abortions</w:t>
            </w:r>
          </w:p>
        </w:tc>
      </w:tr>
      <w:tr w:rsidR="00B1179F" w:rsidRPr="00AE6C88" w14:paraId="31D770AD" w14:textId="77777777" w:rsidTr="00B1179F">
        <w:tc>
          <w:tcPr>
            <w:tcW w:w="0" w:type="auto"/>
            <w:vAlign w:val="center"/>
          </w:tcPr>
          <w:p w14:paraId="16510524" w14:textId="77777777" w:rsidR="00B1179F" w:rsidRPr="00AE6C88" w:rsidRDefault="00B1179F" w:rsidP="00B1179F">
            <w:pPr>
              <w:spacing w:line="276" w:lineRule="auto"/>
              <w:jc w:val="both"/>
              <w:rPr>
                <w:sz w:val="24"/>
                <w:szCs w:val="24"/>
              </w:rPr>
            </w:pPr>
            <w:r w:rsidRPr="00AE6C88">
              <w:rPr>
                <w:sz w:val="24"/>
                <w:szCs w:val="24"/>
              </w:rPr>
              <w:t>Ultrasound</w:t>
            </w:r>
          </w:p>
        </w:tc>
        <w:tc>
          <w:tcPr>
            <w:tcW w:w="0" w:type="auto"/>
            <w:vAlign w:val="center"/>
          </w:tcPr>
          <w:p w14:paraId="3D3EFFF5" w14:textId="77777777" w:rsidR="00B1179F" w:rsidRPr="00AE6C88" w:rsidRDefault="00B1179F" w:rsidP="00B1179F">
            <w:pPr>
              <w:spacing w:line="276" w:lineRule="auto"/>
              <w:jc w:val="center"/>
              <w:rPr>
                <w:sz w:val="24"/>
                <w:szCs w:val="24"/>
              </w:rPr>
            </w:pPr>
            <w:r w:rsidRPr="00AE6C88">
              <w:rPr>
                <w:sz w:val="24"/>
                <w:szCs w:val="24"/>
              </w:rPr>
              <w:t>5</w:t>
            </w:r>
          </w:p>
        </w:tc>
        <w:tc>
          <w:tcPr>
            <w:tcW w:w="0" w:type="auto"/>
            <w:vAlign w:val="center"/>
          </w:tcPr>
          <w:p w14:paraId="34EE3797" w14:textId="77777777" w:rsidR="00B1179F" w:rsidRPr="00AE6C88" w:rsidRDefault="00B1179F" w:rsidP="00B1179F">
            <w:pPr>
              <w:spacing w:line="276" w:lineRule="auto"/>
              <w:jc w:val="both"/>
              <w:rPr>
                <w:sz w:val="24"/>
                <w:szCs w:val="24"/>
              </w:rPr>
            </w:pPr>
            <w:r w:rsidRPr="00AE6C88">
              <w:rPr>
                <w:sz w:val="24"/>
                <w:szCs w:val="24"/>
              </w:rPr>
              <w:t>Follicle count (L), Follicle count (R), Follicle size (L), Follicle size (R), Endometrium</w:t>
            </w:r>
          </w:p>
        </w:tc>
      </w:tr>
      <w:tr w:rsidR="00B1179F" w:rsidRPr="00AE6C88" w14:paraId="04BDA560" w14:textId="77777777" w:rsidTr="00B1179F">
        <w:tc>
          <w:tcPr>
            <w:tcW w:w="0" w:type="auto"/>
            <w:vAlign w:val="center"/>
          </w:tcPr>
          <w:p w14:paraId="310A6801" w14:textId="77777777" w:rsidR="00B1179F" w:rsidRPr="00AE6C88" w:rsidRDefault="00B1179F" w:rsidP="00B1179F">
            <w:pPr>
              <w:spacing w:line="276" w:lineRule="auto"/>
              <w:jc w:val="both"/>
              <w:rPr>
                <w:sz w:val="24"/>
                <w:szCs w:val="24"/>
              </w:rPr>
            </w:pPr>
            <w:r w:rsidRPr="00AE6C88">
              <w:rPr>
                <w:sz w:val="24"/>
                <w:szCs w:val="24"/>
              </w:rPr>
              <w:t>Clinical symptoms</w:t>
            </w:r>
          </w:p>
        </w:tc>
        <w:tc>
          <w:tcPr>
            <w:tcW w:w="0" w:type="auto"/>
            <w:vAlign w:val="center"/>
          </w:tcPr>
          <w:p w14:paraId="7744A8F4" w14:textId="77777777" w:rsidR="00B1179F" w:rsidRPr="00AE6C88" w:rsidRDefault="00B1179F" w:rsidP="00B1179F">
            <w:pPr>
              <w:spacing w:line="276" w:lineRule="auto"/>
              <w:jc w:val="center"/>
              <w:rPr>
                <w:sz w:val="24"/>
                <w:szCs w:val="24"/>
              </w:rPr>
            </w:pPr>
            <w:r w:rsidRPr="00AE6C88">
              <w:rPr>
                <w:sz w:val="24"/>
                <w:szCs w:val="24"/>
              </w:rPr>
              <w:t>5</w:t>
            </w:r>
          </w:p>
        </w:tc>
        <w:tc>
          <w:tcPr>
            <w:tcW w:w="0" w:type="auto"/>
            <w:vAlign w:val="center"/>
          </w:tcPr>
          <w:p w14:paraId="20129A7E" w14:textId="77777777" w:rsidR="00B1179F" w:rsidRPr="00AE6C88" w:rsidRDefault="00B1179F" w:rsidP="00B1179F">
            <w:pPr>
              <w:spacing w:line="276" w:lineRule="auto"/>
              <w:jc w:val="both"/>
              <w:rPr>
                <w:sz w:val="24"/>
                <w:szCs w:val="24"/>
              </w:rPr>
            </w:pPr>
            <w:r w:rsidRPr="00AE6C88">
              <w:rPr>
                <w:sz w:val="24"/>
                <w:szCs w:val="24"/>
              </w:rPr>
              <w:t>Weight gain, Hair growth, Skin darkening, Hair loss, Pimples</w:t>
            </w:r>
          </w:p>
        </w:tc>
      </w:tr>
      <w:tr w:rsidR="00B1179F" w:rsidRPr="00AE6C88" w14:paraId="310F8C28" w14:textId="77777777" w:rsidTr="00B1179F">
        <w:tc>
          <w:tcPr>
            <w:tcW w:w="0" w:type="auto"/>
            <w:vAlign w:val="center"/>
          </w:tcPr>
          <w:p w14:paraId="7A7DFFEE" w14:textId="77777777" w:rsidR="00B1179F" w:rsidRPr="00AE6C88" w:rsidRDefault="00B1179F" w:rsidP="00B1179F">
            <w:pPr>
              <w:spacing w:line="276" w:lineRule="auto"/>
              <w:jc w:val="both"/>
              <w:rPr>
                <w:sz w:val="24"/>
                <w:szCs w:val="24"/>
              </w:rPr>
            </w:pPr>
            <w:r w:rsidRPr="00AE6C88">
              <w:rPr>
                <w:sz w:val="24"/>
                <w:szCs w:val="24"/>
              </w:rPr>
              <w:t>Lifestyle</w:t>
            </w:r>
          </w:p>
        </w:tc>
        <w:tc>
          <w:tcPr>
            <w:tcW w:w="0" w:type="auto"/>
            <w:vAlign w:val="center"/>
          </w:tcPr>
          <w:p w14:paraId="4ED0462B" w14:textId="77777777" w:rsidR="00B1179F" w:rsidRPr="00AE6C88" w:rsidRDefault="00B1179F" w:rsidP="00B1179F">
            <w:pPr>
              <w:spacing w:line="276" w:lineRule="auto"/>
              <w:jc w:val="center"/>
              <w:rPr>
                <w:sz w:val="24"/>
                <w:szCs w:val="24"/>
              </w:rPr>
            </w:pPr>
            <w:r w:rsidRPr="00AE6C88">
              <w:rPr>
                <w:sz w:val="24"/>
                <w:szCs w:val="24"/>
              </w:rPr>
              <w:t>2</w:t>
            </w:r>
          </w:p>
        </w:tc>
        <w:tc>
          <w:tcPr>
            <w:tcW w:w="0" w:type="auto"/>
            <w:vAlign w:val="center"/>
          </w:tcPr>
          <w:p w14:paraId="2720D170" w14:textId="77777777" w:rsidR="00B1179F" w:rsidRPr="00AE6C88" w:rsidRDefault="00B1179F" w:rsidP="00B1179F">
            <w:pPr>
              <w:spacing w:line="276" w:lineRule="auto"/>
              <w:jc w:val="both"/>
              <w:rPr>
                <w:sz w:val="24"/>
                <w:szCs w:val="24"/>
              </w:rPr>
            </w:pPr>
            <w:r w:rsidRPr="00AE6C88">
              <w:rPr>
                <w:sz w:val="24"/>
                <w:szCs w:val="24"/>
              </w:rPr>
              <w:t>Fast food, Regular exercise</w:t>
            </w:r>
          </w:p>
        </w:tc>
      </w:tr>
      <w:tr w:rsidR="00B1179F" w:rsidRPr="00AE6C88" w14:paraId="22E1F14F" w14:textId="77777777" w:rsidTr="00B1179F">
        <w:tc>
          <w:tcPr>
            <w:tcW w:w="0" w:type="auto"/>
            <w:vAlign w:val="center"/>
          </w:tcPr>
          <w:p w14:paraId="3C80A589" w14:textId="77777777" w:rsidR="00B1179F" w:rsidRPr="00AE6C88" w:rsidRDefault="00B1179F" w:rsidP="00B1179F">
            <w:pPr>
              <w:spacing w:line="276" w:lineRule="auto"/>
              <w:jc w:val="both"/>
              <w:rPr>
                <w:sz w:val="24"/>
                <w:szCs w:val="24"/>
              </w:rPr>
            </w:pPr>
            <w:r w:rsidRPr="00AE6C88">
              <w:rPr>
                <w:sz w:val="24"/>
                <w:szCs w:val="24"/>
              </w:rPr>
              <w:t>Blood group (one-hot)</w:t>
            </w:r>
          </w:p>
        </w:tc>
        <w:tc>
          <w:tcPr>
            <w:tcW w:w="0" w:type="auto"/>
            <w:vAlign w:val="center"/>
          </w:tcPr>
          <w:p w14:paraId="2E5B4BCB" w14:textId="77777777" w:rsidR="00B1179F" w:rsidRPr="00AE6C88" w:rsidRDefault="00B1179F" w:rsidP="00B1179F">
            <w:pPr>
              <w:spacing w:line="276" w:lineRule="auto"/>
              <w:jc w:val="center"/>
              <w:rPr>
                <w:sz w:val="24"/>
                <w:szCs w:val="24"/>
              </w:rPr>
            </w:pPr>
            <w:r w:rsidRPr="00AE6C88">
              <w:rPr>
                <w:sz w:val="24"/>
                <w:szCs w:val="24"/>
              </w:rPr>
              <w:t>7</w:t>
            </w:r>
          </w:p>
        </w:tc>
        <w:tc>
          <w:tcPr>
            <w:tcW w:w="0" w:type="auto"/>
            <w:vAlign w:val="center"/>
          </w:tcPr>
          <w:p w14:paraId="7F77681C" w14:textId="77777777" w:rsidR="00B1179F" w:rsidRPr="00AE6C88" w:rsidRDefault="00B1179F" w:rsidP="00B1179F">
            <w:pPr>
              <w:spacing w:line="276" w:lineRule="auto"/>
              <w:jc w:val="both"/>
              <w:rPr>
                <w:sz w:val="24"/>
                <w:szCs w:val="24"/>
              </w:rPr>
            </w:pPr>
            <w:r w:rsidRPr="00AE6C88">
              <w:rPr>
                <w:sz w:val="24"/>
                <w:szCs w:val="24"/>
              </w:rPr>
              <w:t>Seven dummy variables</w:t>
            </w:r>
          </w:p>
        </w:tc>
      </w:tr>
    </w:tbl>
    <w:p w14:paraId="267B321A" w14:textId="77777777" w:rsidR="00B1179F" w:rsidRDefault="00B1179F" w:rsidP="00896592">
      <w:pPr>
        <w:spacing w:line="360" w:lineRule="auto"/>
        <w:jc w:val="both"/>
        <w:rPr>
          <w:sz w:val="24"/>
          <w:szCs w:val="24"/>
        </w:rPr>
      </w:pPr>
    </w:p>
    <w:p w14:paraId="327D0394" w14:textId="174F3B42" w:rsidR="00B1179F" w:rsidRPr="00B1179F" w:rsidRDefault="00B1179F" w:rsidP="00B1179F">
      <w:pPr>
        <w:spacing w:line="276" w:lineRule="auto"/>
        <w:jc w:val="center"/>
        <w:rPr>
          <w:b/>
          <w:bCs/>
          <w:sz w:val="24"/>
          <w:szCs w:val="24"/>
        </w:rPr>
      </w:pPr>
      <w:r w:rsidRPr="00B1179F">
        <w:rPr>
          <w:b/>
          <w:bCs/>
          <w:sz w:val="24"/>
          <w:szCs w:val="24"/>
        </w:rPr>
        <w:t>Table 3.3 Data Cleaning Actions</w:t>
      </w:r>
    </w:p>
    <w:p w14:paraId="07A79910" w14:textId="77777777" w:rsidR="00B1179F" w:rsidRDefault="00B1179F" w:rsidP="00896592">
      <w:pPr>
        <w:spacing w:line="360" w:lineRule="auto"/>
        <w:jc w:val="both"/>
        <w:rPr>
          <w:sz w:val="24"/>
          <w:szCs w:val="24"/>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Caption w:val="Table 3.3 Data-cleaning actions."/>
      </w:tblPr>
      <w:tblGrid>
        <w:gridCol w:w="2510"/>
        <w:gridCol w:w="2125"/>
        <w:gridCol w:w="3005"/>
        <w:gridCol w:w="1380"/>
      </w:tblGrid>
      <w:tr w:rsidR="00B1179F" w:rsidRPr="00AE6C88" w14:paraId="10BA4A96" w14:textId="77777777" w:rsidTr="00B1179F">
        <w:trPr>
          <w:tblHeader/>
        </w:trPr>
        <w:tc>
          <w:tcPr>
            <w:tcW w:w="0" w:type="auto"/>
            <w:vAlign w:val="center"/>
          </w:tcPr>
          <w:p w14:paraId="740B42F0" w14:textId="77777777" w:rsidR="00B1179F" w:rsidRPr="00AE6C88" w:rsidRDefault="00B1179F" w:rsidP="00B1179F">
            <w:pPr>
              <w:spacing w:line="276" w:lineRule="auto"/>
              <w:rPr>
                <w:sz w:val="24"/>
                <w:szCs w:val="24"/>
              </w:rPr>
            </w:pPr>
            <w:r w:rsidRPr="00AE6C88">
              <w:rPr>
                <w:sz w:val="24"/>
                <w:szCs w:val="24"/>
              </w:rPr>
              <w:t>Action</w:t>
            </w:r>
          </w:p>
        </w:tc>
        <w:tc>
          <w:tcPr>
            <w:tcW w:w="0" w:type="auto"/>
            <w:vAlign w:val="center"/>
          </w:tcPr>
          <w:p w14:paraId="6F13F6A2" w14:textId="77777777" w:rsidR="00B1179F" w:rsidRPr="00AE6C88" w:rsidRDefault="00B1179F" w:rsidP="00B1179F">
            <w:pPr>
              <w:spacing w:line="276" w:lineRule="auto"/>
              <w:rPr>
                <w:sz w:val="24"/>
                <w:szCs w:val="24"/>
              </w:rPr>
            </w:pPr>
            <w:r w:rsidRPr="00AE6C88">
              <w:rPr>
                <w:sz w:val="24"/>
                <w:szCs w:val="24"/>
              </w:rPr>
              <w:t>Variable</w:t>
            </w:r>
          </w:p>
        </w:tc>
        <w:tc>
          <w:tcPr>
            <w:tcW w:w="0" w:type="auto"/>
            <w:vAlign w:val="center"/>
          </w:tcPr>
          <w:p w14:paraId="6BE99205" w14:textId="77777777" w:rsidR="00B1179F" w:rsidRPr="00AE6C88" w:rsidRDefault="00B1179F" w:rsidP="00B1179F">
            <w:pPr>
              <w:spacing w:line="276" w:lineRule="auto"/>
              <w:rPr>
                <w:sz w:val="24"/>
                <w:szCs w:val="24"/>
              </w:rPr>
            </w:pPr>
            <w:r w:rsidRPr="00AE6C88">
              <w:rPr>
                <w:sz w:val="24"/>
                <w:szCs w:val="24"/>
              </w:rPr>
              <w:t>Rule</w:t>
            </w:r>
          </w:p>
        </w:tc>
        <w:tc>
          <w:tcPr>
            <w:tcW w:w="0" w:type="auto"/>
            <w:vAlign w:val="center"/>
          </w:tcPr>
          <w:p w14:paraId="7A93BCAE" w14:textId="77777777" w:rsidR="00B1179F" w:rsidRPr="00AE6C88" w:rsidRDefault="00B1179F" w:rsidP="00B1179F">
            <w:pPr>
              <w:spacing w:line="276" w:lineRule="auto"/>
              <w:jc w:val="center"/>
              <w:rPr>
                <w:sz w:val="24"/>
                <w:szCs w:val="24"/>
              </w:rPr>
            </w:pPr>
            <w:r w:rsidRPr="00AE6C88">
              <w:rPr>
                <w:sz w:val="24"/>
                <w:szCs w:val="24"/>
              </w:rPr>
              <w:t>Rows affected</w:t>
            </w:r>
          </w:p>
        </w:tc>
      </w:tr>
      <w:tr w:rsidR="00B1179F" w:rsidRPr="00AE6C88" w14:paraId="63985184" w14:textId="77777777" w:rsidTr="00B1179F">
        <w:tc>
          <w:tcPr>
            <w:tcW w:w="0" w:type="auto"/>
            <w:vAlign w:val="center"/>
          </w:tcPr>
          <w:p w14:paraId="55CC1B35" w14:textId="77777777" w:rsidR="00B1179F" w:rsidRPr="00AE6C88" w:rsidRDefault="00B1179F" w:rsidP="00B1179F">
            <w:pPr>
              <w:spacing w:line="276" w:lineRule="auto"/>
              <w:rPr>
                <w:sz w:val="24"/>
                <w:szCs w:val="24"/>
              </w:rPr>
            </w:pPr>
            <w:r w:rsidRPr="00AE6C88">
              <w:rPr>
                <w:sz w:val="24"/>
                <w:szCs w:val="24"/>
              </w:rPr>
              <w:t>Drop administrative columns</w:t>
            </w:r>
          </w:p>
        </w:tc>
        <w:tc>
          <w:tcPr>
            <w:tcW w:w="0" w:type="auto"/>
            <w:vAlign w:val="center"/>
          </w:tcPr>
          <w:p w14:paraId="123C9B5F" w14:textId="77777777" w:rsidR="00B1179F" w:rsidRPr="00AE6C88" w:rsidRDefault="00B1179F" w:rsidP="00B1179F">
            <w:pPr>
              <w:spacing w:line="276" w:lineRule="auto"/>
              <w:rPr>
                <w:sz w:val="24"/>
                <w:szCs w:val="24"/>
              </w:rPr>
            </w:pPr>
            <w:r w:rsidRPr="00AE6C88">
              <w:rPr>
                <w:sz w:val="24"/>
                <w:szCs w:val="24"/>
              </w:rPr>
              <w:t>Serial no., Patient file no.</w:t>
            </w:r>
          </w:p>
        </w:tc>
        <w:tc>
          <w:tcPr>
            <w:tcW w:w="0" w:type="auto"/>
            <w:vAlign w:val="center"/>
          </w:tcPr>
          <w:p w14:paraId="3A213A31" w14:textId="77777777" w:rsidR="00B1179F" w:rsidRPr="00AE6C88" w:rsidRDefault="00B1179F" w:rsidP="00B1179F">
            <w:pPr>
              <w:spacing w:line="276" w:lineRule="auto"/>
              <w:rPr>
                <w:sz w:val="24"/>
                <w:szCs w:val="24"/>
              </w:rPr>
            </w:pPr>
            <w:r w:rsidRPr="00AE6C88">
              <w:rPr>
                <w:sz w:val="24"/>
                <w:szCs w:val="24"/>
              </w:rPr>
              <w:t>Non-informative identifiers</w:t>
            </w:r>
          </w:p>
        </w:tc>
        <w:tc>
          <w:tcPr>
            <w:tcW w:w="0" w:type="auto"/>
            <w:vAlign w:val="center"/>
          </w:tcPr>
          <w:p w14:paraId="27C249DC" w14:textId="77777777" w:rsidR="00B1179F" w:rsidRPr="00AE6C88" w:rsidRDefault="00B1179F" w:rsidP="00B1179F">
            <w:pPr>
              <w:spacing w:line="276" w:lineRule="auto"/>
              <w:jc w:val="center"/>
              <w:rPr>
                <w:sz w:val="24"/>
                <w:szCs w:val="24"/>
              </w:rPr>
            </w:pPr>
            <w:r w:rsidRPr="00AE6C88">
              <w:rPr>
                <w:sz w:val="24"/>
                <w:szCs w:val="24"/>
              </w:rPr>
              <w:t>—</w:t>
            </w:r>
          </w:p>
        </w:tc>
      </w:tr>
      <w:tr w:rsidR="00B1179F" w:rsidRPr="00AE6C88" w14:paraId="20AF3015" w14:textId="77777777" w:rsidTr="00B1179F">
        <w:tc>
          <w:tcPr>
            <w:tcW w:w="0" w:type="auto"/>
            <w:vAlign w:val="center"/>
          </w:tcPr>
          <w:p w14:paraId="657C1190" w14:textId="77777777" w:rsidR="00B1179F" w:rsidRPr="00AE6C88" w:rsidRDefault="00B1179F" w:rsidP="00B1179F">
            <w:pPr>
              <w:spacing w:line="276" w:lineRule="auto"/>
              <w:rPr>
                <w:sz w:val="24"/>
                <w:szCs w:val="24"/>
              </w:rPr>
            </w:pPr>
            <w:r w:rsidRPr="00AE6C88">
              <w:rPr>
                <w:sz w:val="24"/>
                <w:szCs w:val="24"/>
              </w:rPr>
              <w:t>Type coercion</w:t>
            </w:r>
          </w:p>
        </w:tc>
        <w:tc>
          <w:tcPr>
            <w:tcW w:w="0" w:type="auto"/>
            <w:vAlign w:val="center"/>
          </w:tcPr>
          <w:p w14:paraId="63BAAEA2" w14:textId="77777777" w:rsidR="00B1179F" w:rsidRPr="00AE6C88" w:rsidRDefault="00B1179F" w:rsidP="00B1179F">
            <w:pPr>
              <w:spacing w:line="276" w:lineRule="auto"/>
              <w:rPr>
                <w:sz w:val="24"/>
                <w:szCs w:val="24"/>
              </w:rPr>
            </w:pPr>
            <w:r w:rsidRPr="00AE6C88">
              <w:rPr>
                <w:sz w:val="24"/>
                <w:szCs w:val="24"/>
              </w:rPr>
              <w:t>AMH</w:t>
            </w:r>
          </w:p>
        </w:tc>
        <w:tc>
          <w:tcPr>
            <w:tcW w:w="0" w:type="auto"/>
            <w:vAlign w:val="center"/>
          </w:tcPr>
          <w:p w14:paraId="0BCA5738" w14:textId="77777777" w:rsidR="00B1179F" w:rsidRPr="00AE6C88" w:rsidRDefault="00B1179F" w:rsidP="00B1179F">
            <w:pPr>
              <w:spacing w:line="276" w:lineRule="auto"/>
              <w:rPr>
                <w:sz w:val="24"/>
                <w:szCs w:val="24"/>
              </w:rPr>
            </w:pPr>
            <w:r w:rsidRPr="00AE6C88">
              <w:rPr>
                <w:sz w:val="24"/>
                <w:szCs w:val="24"/>
              </w:rPr>
              <w:t>Non-numeric entry coerced to missing</w:t>
            </w:r>
          </w:p>
        </w:tc>
        <w:tc>
          <w:tcPr>
            <w:tcW w:w="0" w:type="auto"/>
            <w:vAlign w:val="center"/>
          </w:tcPr>
          <w:p w14:paraId="6C80B511" w14:textId="77777777" w:rsidR="00B1179F" w:rsidRPr="00AE6C88" w:rsidRDefault="00B1179F" w:rsidP="00B1179F">
            <w:pPr>
              <w:spacing w:line="276" w:lineRule="auto"/>
              <w:jc w:val="center"/>
              <w:rPr>
                <w:sz w:val="24"/>
                <w:szCs w:val="24"/>
              </w:rPr>
            </w:pPr>
            <w:r w:rsidRPr="00AE6C88">
              <w:rPr>
                <w:sz w:val="24"/>
                <w:szCs w:val="24"/>
              </w:rPr>
              <w:t>1</w:t>
            </w:r>
          </w:p>
        </w:tc>
      </w:tr>
      <w:tr w:rsidR="00B1179F" w:rsidRPr="00AE6C88" w14:paraId="5DC4772B" w14:textId="77777777" w:rsidTr="00B1179F">
        <w:tc>
          <w:tcPr>
            <w:tcW w:w="0" w:type="auto"/>
            <w:vAlign w:val="center"/>
          </w:tcPr>
          <w:p w14:paraId="7BD46679" w14:textId="77777777" w:rsidR="00B1179F" w:rsidRPr="00AE6C88" w:rsidRDefault="00B1179F" w:rsidP="00B1179F">
            <w:pPr>
              <w:spacing w:line="276" w:lineRule="auto"/>
              <w:rPr>
                <w:sz w:val="24"/>
                <w:szCs w:val="24"/>
              </w:rPr>
            </w:pPr>
            <w:r w:rsidRPr="00AE6C88">
              <w:rPr>
                <w:sz w:val="24"/>
                <w:szCs w:val="24"/>
              </w:rPr>
              <w:t>Typo correction</w:t>
            </w:r>
          </w:p>
        </w:tc>
        <w:tc>
          <w:tcPr>
            <w:tcW w:w="0" w:type="auto"/>
            <w:vAlign w:val="center"/>
          </w:tcPr>
          <w:p w14:paraId="1E6C2FC9" w14:textId="77777777" w:rsidR="00B1179F" w:rsidRPr="00AE6C88" w:rsidRDefault="00B1179F" w:rsidP="00B1179F">
            <w:pPr>
              <w:spacing w:line="276" w:lineRule="auto"/>
              <w:rPr>
                <w:sz w:val="24"/>
                <w:szCs w:val="24"/>
              </w:rPr>
            </w:pPr>
            <w:r w:rsidRPr="00AE6C88">
              <w:rPr>
                <w:sz w:val="24"/>
                <w:szCs w:val="24"/>
              </w:rPr>
              <w:t>β-</w:t>
            </w:r>
            <w:proofErr w:type="spellStart"/>
            <w:r w:rsidRPr="00AE6C88">
              <w:rPr>
                <w:sz w:val="24"/>
                <w:szCs w:val="24"/>
              </w:rPr>
              <w:t>hCG</w:t>
            </w:r>
            <w:proofErr w:type="spellEnd"/>
            <w:r w:rsidRPr="00AE6C88">
              <w:rPr>
                <w:sz w:val="24"/>
                <w:szCs w:val="24"/>
              </w:rPr>
              <w:t xml:space="preserve"> II</w:t>
            </w:r>
          </w:p>
        </w:tc>
        <w:tc>
          <w:tcPr>
            <w:tcW w:w="0" w:type="auto"/>
            <w:vAlign w:val="center"/>
          </w:tcPr>
          <w:p w14:paraId="3772075D" w14:textId="77777777" w:rsidR="00B1179F" w:rsidRPr="00AE6C88" w:rsidRDefault="00B1179F" w:rsidP="00B1179F">
            <w:pPr>
              <w:spacing w:line="276" w:lineRule="auto"/>
              <w:rPr>
                <w:sz w:val="24"/>
                <w:szCs w:val="24"/>
              </w:rPr>
            </w:pPr>
            <w:r w:rsidRPr="00AE6C88">
              <w:rPr>
                <w:sz w:val="24"/>
                <w:szCs w:val="24"/>
              </w:rPr>
              <w:t>Malformed decimal corrected</w:t>
            </w:r>
          </w:p>
        </w:tc>
        <w:tc>
          <w:tcPr>
            <w:tcW w:w="0" w:type="auto"/>
            <w:vAlign w:val="center"/>
          </w:tcPr>
          <w:p w14:paraId="2C91505B" w14:textId="77777777" w:rsidR="00B1179F" w:rsidRPr="00AE6C88" w:rsidRDefault="00B1179F" w:rsidP="00B1179F">
            <w:pPr>
              <w:spacing w:line="276" w:lineRule="auto"/>
              <w:jc w:val="center"/>
              <w:rPr>
                <w:sz w:val="24"/>
                <w:szCs w:val="24"/>
              </w:rPr>
            </w:pPr>
            <w:r w:rsidRPr="00AE6C88">
              <w:rPr>
                <w:sz w:val="24"/>
                <w:szCs w:val="24"/>
              </w:rPr>
              <w:t>1</w:t>
            </w:r>
          </w:p>
        </w:tc>
      </w:tr>
      <w:tr w:rsidR="00B1179F" w:rsidRPr="00AE6C88" w14:paraId="2A478311" w14:textId="77777777" w:rsidTr="00B1179F">
        <w:tc>
          <w:tcPr>
            <w:tcW w:w="0" w:type="auto"/>
            <w:vAlign w:val="center"/>
          </w:tcPr>
          <w:p w14:paraId="551C8ABB" w14:textId="77777777" w:rsidR="00B1179F" w:rsidRPr="00AE6C88" w:rsidRDefault="00B1179F" w:rsidP="00B1179F">
            <w:pPr>
              <w:spacing w:line="276" w:lineRule="auto"/>
              <w:rPr>
                <w:sz w:val="24"/>
                <w:szCs w:val="24"/>
              </w:rPr>
            </w:pPr>
            <w:r w:rsidRPr="00AE6C88">
              <w:rPr>
                <w:sz w:val="24"/>
                <w:szCs w:val="24"/>
              </w:rPr>
              <w:lastRenderedPageBreak/>
              <w:t>Recode</w:t>
            </w:r>
          </w:p>
        </w:tc>
        <w:tc>
          <w:tcPr>
            <w:tcW w:w="0" w:type="auto"/>
            <w:vAlign w:val="center"/>
          </w:tcPr>
          <w:p w14:paraId="4303072B" w14:textId="77777777" w:rsidR="00B1179F" w:rsidRPr="00AE6C88" w:rsidRDefault="00B1179F" w:rsidP="00B1179F">
            <w:pPr>
              <w:spacing w:line="276" w:lineRule="auto"/>
              <w:rPr>
                <w:sz w:val="24"/>
                <w:szCs w:val="24"/>
              </w:rPr>
            </w:pPr>
            <w:r w:rsidRPr="00AE6C88">
              <w:rPr>
                <w:sz w:val="24"/>
                <w:szCs w:val="24"/>
              </w:rPr>
              <w:t>Cycle regularity</w:t>
            </w:r>
          </w:p>
        </w:tc>
        <w:tc>
          <w:tcPr>
            <w:tcW w:w="0" w:type="auto"/>
            <w:vAlign w:val="center"/>
          </w:tcPr>
          <w:p w14:paraId="6636D14A" w14:textId="77777777" w:rsidR="00B1179F" w:rsidRPr="00AE6C88" w:rsidRDefault="00B1179F" w:rsidP="00B1179F">
            <w:pPr>
              <w:spacing w:line="276" w:lineRule="auto"/>
              <w:rPr>
                <w:sz w:val="24"/>
                <w:szCs w:val="24"/>
              </w:rPr>
            </w:pPr>
            <w:r w:rsidRPr="00AE6C88">
              <w:rPr>
                <w:sz w:val="24"/>
                <w:szCs w:val="24"/>
              </w:rPr>
              <w:t>Regular → 0; irregular → 1</w:t>
            </w:r>
          </w:p>
        </w:tc>
        <w:tc>
          <w:tcPr>
            <w:tcW w:w="0" w:type="auto"/>
            <w:vAlign w:val="center"/>
          </w:tcPr>
          <w:p w14:paraId="6007E776" w14:textId="77777777" w:rsidR="00B1179F" w:rsidRPr="00AE6C88" w:rsidRDefault="00B1179F" w:rsidP="00B1179F">
            <w:pPr>
              <w:spacing w:line="276" w:lineRule="auto"/>
              <w:jc w:val="center"/>
              <w:rPr>
                <w:sz w:val="24"/>
                <w:szCs w:val="24"/>
              </w:rPr>
            </w:pPr>
            <w:r w:rsidRPr="00AE6C88">
              <w:rPr>
                <w:sz w:val="24"/>
                <w:szCs w:val="24"/>
              </w:rPr>
              <w:t>541</w:t>
            </w:r>
          </w:p>
        </w:tc>
      </w:tr>
      <w:tr w:rsidR="00B1179F" w:rsidRPr="00AE6C88" w14:paraId="0E677357" w14:textId="77777777" w:rsidTr="00B1179F">
        <w:tc>
          <w:tcPr>
            <w:tcW w:w="0" w:type="auto"/>
            <w:vAlign w:val="center"/>
          </w:tcPr>
          <w:p w14:paraId="147BFDEB" w14:textId="77777777" w:rsidR="00B1179F" w:rsidRPr="00AE6C88" w:rsidRDefault="00B1179F" w:rsidP="00B1179F">
            <w:pPr>
              <w:spacing w:line="276" w:lineRule="auto"/>
              <w:rPr>
                <w:sz w:val="24"/>
                <w:szCs w:val="24"/>
              </w:rPr>
            </w:pPr>
            <w:r w:rsidRPr="00AE6C88">
              <w:rPr>
                <w:sz w:val="24"/>
                <w:szCs w:val="24"/>
              </w:rPr>
              <w:t>Impossible value → missing</w:t>
            </w:r>
          </w:p>
        </w:tc>
        <w:tc>
          <w:tcPr>
            <w:tcW w:w="0" w:type="auto"/>
            <w:vAlign w:val="center"/>
          </w:tcPr>
          <w:p w14:paraId="73C8D292" w14:textId="77777777" w:rsidR="00B1179F" w:rsidRPr="00AE6C88" w:rsidRDefault="00B1179F" w:rsidP="00B1179F">
            <w:pPr>
              <w:spacing w:line="276" w:lineRule="auto"/>
              <w:rPr>
                <w:sz w:val="24"/>
                <w:szCs w:val="24"/>
              </w:rPr>
            </w:pPr>
            <w:r w:rsidRPr="00AE6C88">
              <w:rPr>
                <w:sz w:val="24"/>
                <w:szCs w:val="24"/>
              </w:rPr>
              <w:t>FSH</w:t>
            </w:r>
          </w:p>
        </w:tc>
        <w:tc>
          <w:tcPr>
            <w:tcW w:w="0" w:type="auto"/>
            <w:vAlign w:val="center"/>
          </w:tcPr>
          <w:p w14:paraId="7A431FB3" w14:textId="77777777" w:rsidR="00B1179F" w:rsidRPr="00AE6C88" w:rsidRDefault="00B1179F" w:rsidP="00B1179F">
            <w:pPr>
              <w:spacing w:line="276" w:lineRule="auto"/>
              <w:rPr>
                <w:sz w:val="24"/>
                <w:szCs w:val="24"/>
              </w:rPr>
            </w:pPr>
            <w:r w:rsidRPr="00AE6C88">
              <w:rPr>
                <w:sz w:val="24"/>
                <w:szCs w:val="24"/>
              </w:rPr>
              <w:t xml:space="preserve">&gt; 500 </w:t>
            </w:r>
            <w:proofErr w:type="spellStart"/>
            <w:r w:rsidRPr="00AE6C88">
              <w:rPr>
                <w:sz w:val="24"/>
                <w:szCs w:val="24"/>
              </w:rPr>
              <w:t>mIU</w:t>
            </w:r>
            <w:proofErr w:type="spellEnd"/>
            <w:r w:rsidRPr="00AE6C88">
              <w:rPr>
                <w:sz w:val="24"/>
                <w:szCs w:val="24"/>
              </w:rPr>
              <w:t>/mL</w:t>
            </w:r>
          </w:p>
        </w:tc>
        <w:tc>
          <w:tcPr>
            <w:tcW w:w="0" w:type="auto"/>
            <w:vAlign w:val="center"/>
          </w:tcPr>
          <w:p w14:paraId="7C240F2F" w14:textId="77777777" w:rsidR="00B1179F" w:rsidRPr="00AE6C88" w:rsidRDefault="00B1179F" w:rsidP="00B1179F">
            <w:pPr>
              <w:spacing w:line="276" w:lineRule="auto"/>
              <w:jc w:val="center"/>
              <w:rPr>
                <w:sz w:val="24"/>
                <w:szCs w:val="24"/>
              </w:rPr>
            </w:pPr>
            <w:r w:rsidRPr="00AE6C88">
              <w:rPr>
                <w:sz w:val="24"/>
                <w:szCs w:val="24"/>
              </w:rPr>
              <w:t>1</w:t>
            </w:r>
          </w:p>
        </w:tc>
      </w:tr>
      <w:tr w:rsidR="00B1179F" w:rsidRPr="00AE6C88" w14:paraId="4B78AFEA" w14:textId="77777777" w:rsidTr="00B1179F">
        <w:tc>
          <w:tcPr>
            <w:tcW w:w="0" w:type="auto"/>
            <w:vAlign w:val="center"/>
          </w:tcPr>
          <w:p w14:paraId="31C08E6C" w14:textId="77777777" w:rsidR="00B1179F" w:rsidRPr="00AE6C88" w:rsidRDefault="00B1179F" w:rsidP="00B1179F">
            <w:pPr>
              <w:spacing w:line="276" w:lineRule="auto"/>
              <w:rPr>
                <w:sz w:val="24"/>
                <w:szCs w:val="24"/>
              </w:rPr>
            </w:pPr>
            <w:r w:rsidRPr="00AE6C88">
              <w:rPr>
                <w:sz w:val="24"/>
                <w:szCs w:val="24"/>
              </w:rPr>
              <w:t>Impossible value → missing</w:t>
            </w:r>
          </w:p>
        </w:tc>
        <w:tc>
          <w:tcPr>
            <w:tcW w:w="0" w:type="auto"/>
            <w:vAlign w:val="center"/>
          </w:tcPr>
          <w:p w14:paraId="43249974" w14:textId="77777777" w:rsidR="00B1179F" w:rsidRPr="00AE6C88" w:rsidRDefault="00B1179F" w:rsidP="00B1179F">
            <w:pPr>
              <w:spacing w:line="276" w:lineRule="auto"/>
              <w:rPr>
                <w:sz w:val="24"/>
                <w:szCs w:val="24"/>
              </w:rPr>
            </w:pPr>
            <w:r w:rsidRPr="00AE6C88">
              <w:rPr>
                <w:sz w:val="24"/>
                <w:szCs w:val="24"/>
              </w:rPr>
              <w:t>LH</w:t>
            </w:r>
          </w:p>
        </w:tc>
        <w:tc>
          <w:tcPr>
            <w:tcW w:w="0" w:type="auto"/>
            <w:vAlign w:val="center"/>
          </w:tcPr>
          <w:p w14:paraId="6E1FD745" w14:textId="77777777" w:rsidR="00B1179F" w:rsidRPr="00AE6C88" w:rsidRDefault="00B1179F" w:rsidP="00B1179F">
            <w:pPr>
              <w:spacing w:line="276" w:lineRule="auto"/>
              <w:rPr>
                <w:sz w:val="24"/>
                <w:szCs w:val="24"/>
              </w:rPr>
            </w:pPr>
            <w:r w:rsidRPr="00AE6C88">
              <w:rPr>
                <w:sz w:val="24"/>
                <w:szCs w:val="24"/>
              </w:rPr>
              <w:t xml:space="preserve">&gt; 500 </w:t>
            </w:r>
            <w:proofErr w:type="spellStart"/>
            <w:r w:rsidRPr="00AE6C88">
              <w:rPr>
                <w:sz w:val="24"/>
                <w:szCs w:val="24"/>
              </w:rPr>
              <w:t>mIU</w:t>
            </w:r>
            <w:proofErr w:type="spellEnd"/>
            <w:r w:rsidRPr="00AE6C88">
              <w:rPr>
                <w:sz w:val="24"/>
                <w:szCs w:val="24"/>
              </w:rPr>
              <w:t>/mL</w:t>
            </w:r>
          </w:p>
        </w:tc>
        <w:tc>
          <w:tcPr>
            <w:tcW w:w="0" w:type="auto"/>
            <w:vAlign w:val="center"/>
          </w:tcPr>
          <w:p w14:paraId="569273FE" w14:textId="77777777" w:rsidR="00B1179F" w:rsidRPr="00AE6C88" w:rsidRDefault="00B1179F" w:rsidP="00B1179F">
            <w:pPr>
              <w:spacing w:line="276" w:lineRule="auto"/>
              <w:jc w:val="center"/>
              <w:rPr>
                <w:sz w:val="24"/>
                <w:szCs w:val="24"/>
              </w:rPr>
            </w:pPr>
            <w:r w:rsidRPr="00AE6C88">
              <w:rPr>
                <w:sz w:val="24"/>
                <w:szCs w:val="24"/>
              </w:rPr>
              <w:t>1</w:t>
            </w:r>
          </w:p>
        </w:tc>
      </w:tr>
      <w:tr w:rsidR="00B1179F" w:rsidRPr="00AE6C88" w14:paraId="04C1743E" w14:textId="77777777" w:rsidTr="00B1179F">
        <w:tc>
          <w:tcPr>
            <w:tcW w:w="0" w:type="auto"/>
            <w:vAlign w:val="center"/>
          </w:tcPr>
          <w:p w14:paraId="70017946" w14:textId="77777777" w:rsidR="00B1179F" w:rsidRPr="00AE6C88" w:rsidRDefault="00B1179F" w:rsidP="00B1179F">
            <w:pPr>
              <w:spacing w:line="276" w:lineRule="auto"/>
              <w:rPr>
                <w:sz w:val="24"/>
                <w:szCs w:val="24"/>
              </w:rPr>
            </w:pPr>
            <w:r w:rsidRPr="00AE6C88">
              <w:rPr>
                <w:sz w:val="24"/>
                <w:szCs w:val="24"/>
              </w:rPr>
              <w:t>Impossible value → missing</w:t>
            </w:r>
          </w:p>
        </w:tc>
        <w:tc>
          <w:tcPr>
            <w:tcW w:w="0" w:type="auto"/>
            <w:vAlign w:val="center"/>
          </w:tcPr>
          <w:p w14:paraId="03966766" w14:textId="77777777" w:rsidR="00B1179F" w:rsidRPr="00AE6C88" w:rsidRDefault="00B1179F" w:rsidP="00B1179F">
            <w:pPr>
              <w:spacing w:line="276" w:lineRule="auto"/>
              <w:rPr>
                <w:sz w:val="24"/>
                <w:szCs w:val="24"/>
              </w:rPr>
            </w:pPr>
            <w:r w:rsidRPr="00AE6C88">
              <w:rPr>
                <w:sz w:val="24"/>
                <w:szCs w:val="24"/>
              </w:rPr>
              <w:t>Vitamin D3</w:t>
            </w:r>
          </w:p>
        </w:tc>
        <w:tc>
          <w:tcPr>
            <w:tcW w:w="0" w:type="auto"/>
            <w:vAlign w:val="center"/>
          </w:tcPr>
          <w:p w14:paraId="3C0955FF" w14:textId="77777777" w:rsidR="00B1179F" w:rsidRPr="00AE6C88" w:rsidRDefault="00B1179F" w:rsidP="00B1179F">
            <w:pPr>
              <w:spacing w:line="276" w:lineRule="auto"/>
              <w:rPr>
                <w:sz w:val="24"/>
                <w:szCs w:val="24"/>
              </w:rPr>
            </w:pPr>
            <w:r w:rsidRPr="00AE6C88">
              <w:rPr>
                <w:sz w:val="24"/>
                <w:szCs w:val="24"/>
              </w:rPr>
              <w:t>&gt; 200 ng/mL</w:t>
            </w:r>
          </w:p>
        </w:tc>
        <w:tc>
          <w:tcPr>
            <w:tcW w:w="0" w:type="auto"/>
            <w:vAlign w:val="center"/>
          </w:tcPr>
          <w:p w14:paraId="4D34FC57" w14:textId="77777777" w:rsidR="00B1179F" w:rsidRPr="00AE6C88" w:rsidRDefault="00B1179F" w:rsidP="00B1179F">
            <w:pPr>
              <w:spacing w:line="276" w:lineRule="auto"/>
              <w:jc w:val="center"/>
              <w:rPr>
                <w:sz w:val="24"/>
                <w:szCs w:val="24"/>
              </w:rPr>
            </w:pPr>
            <w:r w:rsidRPr="00AE6C88">
              <w:rPr>
                <w:sz w:val="24"/>
                <w:szCs w:val="24"/>
              </w:rPr>
              <w:t>2</w:t>
            </w:r>
          </w:p>
        </w:tc>
      </w:tr>
      <w:tr w:rsidR="00B1179F" w:rsidRPr="00AE6C88" w14:paraId="1D54938F" w14:textId="77777777" w:rsidTr="00B1179F">
        <w:tc>
          <w:tcPr>
            <w:tcW w:w="0" w:type="auto"/>
            <w:vAlign w:val="center"/>
          </w:tcPr>
          <w:p w14:paraId="0C9531D0" w14:textId="77777777" w:rsidR="00B1179F" w:rsidRPr="00AE6C88" w:rsidRDefault="00B1179F" w:rsidP="00B1179F">
            <w:pPr>
              <w:spacing w:line="276" w:lineRule="auto"/>
              <w:rPr>
                <w:sz w:val="24"/>
                <w:szCs w:val="24"/>
              </w:rPr>
            </w:pPr>
            <w:r w:rsidRPr="00AE6C88">
              <w:rPr>
                <w:sz w:val="24"/>
                <w:szCs w:val="24"/>
              </w:rPr>
              <w:t>Impossible value → missing</w:t>
            </w:r>
          </w:p>
        </w:tc>
        <w:tc>
          <w:tcPr>
            <w:tcW w:w="0" w:type="auto"/>
            <w:vAlign w:val="center"/>
          </w:tcPr>
          <w:p w14:paraId="52A4B062" w14:textId="77777777" w:rsidR="00B1179F" w:rsidRPr="00AE6C88" w:rsidRDefault="00B1179F" w:rsidP="00B1179F">
            <w:pPr>
              <w:spacing w:line="276" w:lineRule="auto"/>
              <w:rPr>
                <w:sz w:val="24"/>
                <w:szCs w:val="24"/>
              </w:rPr>
            </w:pPr>
            <w:r w:rsidRPr="00AE6C88">
              <w:rPr>
                <w:sz w:val="24"/>
                <w:szCs w:val="24"/>
              </w:rPr>
              <w:t>Systolic BP</w:t>
            </w:r>
          </w:p>
        </w:tc>
        <w:tc>
          <w:tcPr>
            <w:tcW w:w="0" w:type="auto"/>
            <w:vAlign w:val="center"/>
          </w:tcPr>
          <w:p w14:paraId="130F85CF" w14:textId="77777777" w:rsidR="00B1179F" w:rsidRPr="00AE6C88" w:rsidRDefault="00B1179F" w:rsidP="00B1179F">
            <w:pPr>
              <w:spacing w:line="276" w:lineRule="auto"/>
              <w:rPr>
                <w:sz w:val="24"/>
                <w:szCs w:val="24"/>
              </w:rPr>
            </w:pPr>
            <w:r w:rsidRPr="00AE6C88">
              <w:rPr>
                <w:sz w:val="24"/>
                <w:szCs w:val="24"/>
              </w:rPr>
              <w:t>&lt; 50 mmHg</w:t>
            </w:r>
          </w:p>
        </w:tc>
        <w:tc>
          <w:tcPr>
            <w:tcW w:w="0" w:type="auto"/>
            <w:vAlign w:val="center"/>
          </w:tcPr>
          <w:p w14:paraId="558D0062" w14:textId="77777777" w:rsidR="00B1179F" w:rsidRPr="00AE6C88" w:rsidRDefault="00B1179F" w:rsidP="00B1179F">
            <w:pPr>
              <w:spacing w:line="276" w:lineRule="auto"/>
              <w:jc w:val="center"/>
              <w:rPr>
                <w:sz w:val="24"/>
                <w:szCs w:val="24"/>
              </w:rPr>
            </w:pPr>
            <w:r w:rsidRPr="00AE6C88">
              <w:rPr>
                <w:sz w:val="24"/>
                <w:szCs w:val="24"/>
              </w:rPr>
              <w:t>1</w:t>
            </w:r>
          </w:p>
        </w:tc>
      </w:tr>
      <w:tr w:rsidR="00B1179F" w:rsidRPr="00AE6C88" w14:paraId="634976FC" w14:textId="77777777" w:rsidTr="00B1179F">
        <w:tc>
          <w:tcPr>
            <w:tcW w:w="0" w:type="auto"/>
            <w:vAlign w:val="center"/>
          </w:tcPr>
          <w:p w14:paraId="50AD9443" w14:textId="77777777" w:rsidR="00B1179F" w:rsidRPr="00AE6C88" w:rsidRDefault="00B1179F" w:rsidP="00B1179F">
            <w:pPr>
              <w:spacing w:line="276" w:lineRule="auto"/>
              <w:rPr>
                <w:sz w:val="24"/>
                <w:szCs w:val="24"/>
              </w:rPr>
            </w:pPr>
            <w:r w:rsidRPr="00AE6C88">
              <w:rPr>
                <w:sz w:val="24"/>
                <w:szCs w:val="24"/>
              </w:rPr>
              <w:t>Impossible value → missing</w:t>
            </w:r>
          </w:p>
        </w:tc>
        <w:tc>
          <w:tcPr>
            <w:tcW w:w="0" w:type="auto"/>
            <w:vAlign w:val="center"/>
          </w:tcPr>
          <w:p w14:paraId="2E1DBAD6" w14:textId="77777777" w:rsidR="00B1179F" w:rsidRPr="00AE6C88" w:rsidRDefault="00B1179F" w:rsidP="00B1179F">
            <w:pPr>
              <w:spacing w:line="276" w:lineRule="auto"/>
              <w:rPr>
                <w:sz w:val="24"/>
                <w:szCs w:val="24"/>
              </w:rPr>
            </w:pPr>
            <w:r w:rsidRPr="00AE6C88">
              <w:rPr>
                <w:sz w:val="24"/>
                <w:szCs w:val="24"/>
              </w:rPr>
              <w:t>Pulse</w:t>
            </w:r>
          </w:p>
        </w:tc>
        <w:tc>
          <w:tcPr>
            <w:tcW w:w="0" w:type="auto"/>
            <w:vAlign w:val="center"/>
          </w:tcPr>
          <w:p w14:paraId="45957E2E" w14:textId="77777777" w:rsidR="00B1179F" w:rsidRPr="00AE6C88" w:rsidRDefault="00B1179F" w:rsidP="00B1179F">
            <w:pPr>
              <w:spacing w:line="276" w:lineRule="auto"/>
              <w:rPr>
                <w:sz w:val="24"/>
                <w:szCs w:val="24"/>
              </w:rPr>
            </w:pPr>
            <w:r w:rsidRPr="00AE6C88">
              <w:rPr>
                <w:sz w:val="24"/>
                <w:szCs w:val="24"/>
              </w:rPr>
              <w:t>&lt; 25 bpm</w:t>
            </w:r>
          </w:p>
        </w:tc>
        <w:tc>
          <w:tcPr>
            <w:tcW w:w="0" w:type="auto"/>
            <w:vAlign w:val="center"/>
          </w:tcPr>
          <w:p w14:paraId="13168DC5" w14:textId="77777777" w:rsidR="00B1179F" w:rsidRPr="00AE6C88" w:rsidRDefault="00B1179F" w:rsidP="00B1179F">
            <w:pPr>
              <w:spacing w:line="276" w:lineRule="auto"/>
              <w:jc w:val="center"/>
              <w:rPr>
                <w:sz w:val="24"/>
                <w:szCs w:val="24"/>
              </w:rPr>
            </w:pPr>
            <w:r w:rsidRPr="00AE6C88">
              <w:rPr>
                <w:sz w:val="24"/>
                <w:szCs w:val="24"/>
              </w:rPr>
              <w:t>2</w:t>
            </w:r>
          </w:p>
        </w:tc>
      </w:tr>
      <w:tr w:rsidR="00B1179F" w:rsidRPr="00AE6C88" w14:paraId="30F1DD04" w14:textId="77777777" w:rsidTr="00B1179F">
        <w:tc>
          <w:tcPr>
            <w:tcW w:w="0" w:type="auto"/>
            <w:vAlign w:val="center"/>
          </w:tcPr>
          <w:p w14:paraId="14669923" w14:textId="77777777" w:rsidR="00B1179F" w:rsidRPr="00AE6C88" w:rsidRDefault="00B1179F" w:rsidP="00B1179F">
            <w:pPr>
              <w:spacing w:line="276" w:lineRule="auto"/>
              <w:rPr>
                <w:sz w:val="24"/>
                <w:szCs w:val="24"/>
              </w:rPr>
            </w:pPr>
            <w:r w:rsidRPr="00AE6C88">
              <w:rPr>
                <w:sz w:val="24"/>
                <w:szCs w:val="24"/>
              </w:rPr>
              <w:t>Imputation</w:t>
            </w:r>
          </w:p>
        </w:tc>
        <w:tc>
          <w:tcPr>
            <w:tcW w:w="0" w:type="auto"/>
            <w:vAlign w:val="center"/>
          </w:tcPr>
          <w:p w14:paraId="3F0D834B" w14:textId="77777777" w:rsidR="00B1179F" w:rsidRPr="00AE6C88" w:rsidRDefault="00B1179F" w:rsidP="00B1179F">
            <w:pPr>
              <w:spacing w:line="276" w:lineRule="auto"/>
              <w:rPr>
                <w:sz w:val="24"/>
                <w:szCs w:val="24"/>
              </w:rPr>
            </w:pPr>
            <w:r w:rsidRPr="00AE6C88">
              <w:rPr>
                <w:sz w:val="24"/>
                <w:szCs w:val="24"/>
              </w:rPr>
              <w:t>9 cells across 8 variables</w:t>
            </w:r>
          </w:p>
        </w:tc>
        <w:tc>
          <w:tcPr>
            <w:tcW w:w="0" w:type="auto"/>
            <w:vAlign w:val="center"/>
          </w:tcPr>
          <w:p w14:paraId="0472BB34" w14:textId="77777777" w:rsidR="00B1179F" w:rsidRPr="00AE6C88" w:rsidRDefault="00B1179F" w:rsidP="00B1179F">
            <w:pPr>
              <w:spacing w:line="276" w:lineRule="auto"/>
              <w:rPr>
                <w:sz w:val="24"/>
                <w:szCs w:val="24"/>
              </w:rPr>
            </w:pPr>
            <w:r w:rsidRPr="00AE6C88">
              <w:rPr>
                <w:sz w:val="24"/>
                <w:szCs w:val="24"/>
              </w:rPr>
              <w:t>Class-stratified median</w:t>
            </w:r>
          </w:p>
        </w:tc>
        <w:tc>
          <w:tcPr>
            <w:tcW w:w="0" w:type="auto"/>
            <w:vAlign w:val="center"/>
          </w:tcPr>
          <w:p w14:paraId="40845D08" w14:textId="77777777" w:rsidR="00B1179F" w:rsidRPr="00AE6C88" w:rsidRDefault="00B1179F" w:rsidP="00B1179F">
            <w:pPr>
              <w:spacing w:line="276" w:lineRule="auto"/>
              <w:jc w:val="center"/>
              <w:rPr>
                <w:sz w:val="24"/>
                <w:szCs w:val="24"/>
              </w:rPr>
            </w:pPr>
            <w:r w:rsidRPr="00AE6C88">
              <w:rPr>
                <w:sz w:val="24"/>
                <w:szCs w:val="24"/>
              </w:rPr>
              <w:t>9</w:t>
            </w:r>
          </w:p>
        </w:tc>
      </w:tr>
      <w:tr w:rsidR="00B1179F" w:rsidRPr="00AE6C88" w14:paraId="7BC874C0" w14:textId="77777777" w:rsidTr="00B1179F">
        <w:tc>
          <w:tcPr>
            <w:tcW w:w="0" w:type="auto"/>
            <w:vAlign w:val="center"/>
          </w:tcPr>
          <w:p w14:paraId="49B8A584" w14:textId="77777777" w:rsidR="00B1179F" w:rsidRPr="00AE6C88" w:rsidRDefault="00B1179F" w:rsidP="00B1179F">
            <w:pPr>
              <w:spacing w:line="276" w:lineRule="auto"/>
              <w:rPr>
                <w:sz w:val="24"/>
                <w:szCs w:val="24"/>
              </w:rPr>
            </w:pPr>
            <w:r w:rsidRPr="00AE6C88">
              <w:rPr>
                <w:sz w:val="24"/>
                <w:szCs w:val="24"/>
              </w:rPr>
              <w:t>Derived feature</w:t>
            </w:r>
          </w:p>
        </w:tc>
        <w:tc>
          <w:tcPr>
            <w:tcW w:w="0" w:type="auto"/>
            <w:vAlign w:val="center"/>
          </w:tcPr>
          <w:p w14:paraId="4BB2823C" w14:textId="77777777" w:rsidR="00B1179F" w:rsidRPr="00AE6C88" w:rsidRDefault="00B1179F" w:rsidP="00B1179F">
            <w:pPr>
              <w:spacing w:line="276" w:lineRule="auto"/>
              <w:rPr>
                <w:sz w:val="24"/>
                <w:szCs w:val="24"/>
              </w:rPr>
            </w:pPr>
            <w:r w:rsidRPr="00AE6C88">
              <w:rPr>
                <w:sz w:val="24"/>
                <w:szCs w:val="24"/>
              </w:rPr>
              <w:t>LH/FSH ratio</w:t>
            </w:r>
          </w:p>
        </w:tc>
        <w:tc>
          <w:tcPr>
            <w:tcW w:w="0" w:type="auto"/>
            <w:vAlign w:val="center"/>
          </w:tcPr>
          <w:p w14:paraId="1A3B0400" w14:textId="77777777" w:rsidR="00B1179F" w:rsidRPr="00AE6C88" w:rsidRDefault="00B1179F" w:rsidP="00B1179F">
            <w:pPr>
              <w:spacing w:line="276" w:lineRule="auto"/>
              <w:rPr>
                <w:sz w:val="24"/>
                <w:szCs w:val="24"/>
              </w:rPr>
            </w:pPr>
            <w:r w:rsidRPr="00AE6C88">
              <w:rPr>
                <w:sz w:val="24"/>
                <w:szCs w:val="24"/>
              </w:rPr>
              <w:t>LH ÷ FSH (clinical convention)</w:t>
            </w:r>
          </w:p>
        </w:tc>
        <w:tc>
          <w:tcPr>
            <w:tcW w:w="0" w:type="auto"/>
            <w:vAlign w:val="center"/>
          </w:tcPr>
          <w:p w14:paraId="6515436C" w14:textId="77777777" w:rsidR="00B1179F" w:rsidRPr="00AE6C88" w:rsidRDefault="00B1179F" w:rsidP="00B1179F">
            <w:pPr>
              <w:spacing w:line="276" w:lineRule="auto"/>
              <w:jc w:val="center"/>
              <w:rPr>
                <w:sz w:val="24"/>
                <w:szCs w:val="24"/>
              </w:rPr>
            </w:pPr>
            <w:r w:rsidRPr="00AE6C88">
              <w:rPr>
                <w:sz w:val="24"/>
                <w:szCs w:val="24"/>
              </w:rPr>
              <w:t>541</w:t>
            </w:r>
          </w:p>
        </w:tc>
      </w:tr>
      <w:tr w:rsidR="00B1179F" w:rsidRPr="00AE6C88" w14:paraId="512D9D40" w14:textId="77777777" w:rsidTr="00B1179F">
        <w:tc>
          <w:tcPr>
            <w:tcW w:w="0" w:type="auto"/>
            <w:vAlign w:val="center"/>
          </w:tcPr>
          <w:p w14:paraId="5433E6E1" w14:textId="77777777" w:rsidR="00B1179F" w:rsidRPr="00AE6C88" w:rsidRDefault="00B1179F" w:rsidP="00B1179F">
            <w:pPr>
              <w:spacing w:line="276" w:lineRule="auto"/>
              <w:rPr>
                <w:sz w:val="24"/>
                <w:szCs w:val="24"/>
              </w:rPr>
            </w:pPr>
            <w:r w:rsidRPr="00AE6C88">
              <w:rPr>
                <w:sz w:val="24"/>
                <w:szCs w:val="24"/>
              </w:rPr>
              <w:t>Encoding</w:t>
            </w:r>
          </w:p>
        </w:tc>
        <w:tc>
          <w:tcPr>
            <w:tcW w:w="0" w:type="auto"/>
            <w:vAlign w:val="center"/>
          </w:tcPr>
          <w:p w14:paraId="662D2CC3" w14:textId="77777777" w:rsidR="00B1179F" w:rsidRPr="00AE6C88" w:rsidRDefault="00B1179F" w:rsidP="00B1179F">
            <w:pPr>
              <w:spacing w:line="276" w:lineRule="auto"/>
              <w:rPr>
                <w:sz w:val="24"/>
                <w:szCs w:val="24"/>
              </w:rPr>
            </w:pPr>
            <w:r w:rsidRPr="00AE6C88">
              <w:rPr>
                <w:sz w:val="24"/>
                <w:szCs w:val="24"/>
              </w:rPr>
              <w:t>Blood group</w:t>
            </w:r>
          </w:p>
        </w:tc>
        <w:tc>
          <w:tcPr>
            <w:tcW w:w="0" w:type="auto"/>
            <w:vAlign w:val="center"/>
          </w:tcPr>
          <w:p w14:paraId="6E1B2BAC" w14:textId="77777777" w:rsidR="00B1179F" w:rsidRPr="00AE6C88" w:rsidRDefault="00B1179F" w:rsidP="00B1179F">
            <w:pPr>
              <w:spacing w:line="276" w:lineRule="auto"/>
              <w:rPr>
                <w:sz w:val="24"/>
                <w:szCs w:val="24"/>
              </w:rPr>
            </w:pPr>
            <w:r w:rsidRPr="00AE6C88">
              <w:rPr>
                <w:sz w:val="24"/>
                <w:szCs w:val="24"/>
              </w:rPr>
              <w:t>One-hot, first category dropped</w:t>
            </w:r>
          </w:p>
        </w:tc>
        <w:tc>
          <w:tcPr>
            <w:tcW w:w="0" w:type="auto"/>
            <w:vAlign w:val="center"/>
          </w:tcPr>
          <w:p w14:paraId="236768D6" w14:textId="77777777" w:rsidR="00B1179F" w:rsidRPr="00AE6C88" w:rsidRDefault="00B1179F" w:rsidP="00B1179F">
            <w:pPr>
              <w:spacing w:line="276" w:lineRule="auto"/>
              <w:jc w:val="center"/>
              <w:rPr>
                <w:sz w:val="24"/>
                <w:szCs w:val="24"/>
              </w:rPr>
            </w:pPr>
            <w:r w:rsidRPr="00AE6C88">
              <w:rPr>
                <w:sz w:val="24"/>
                <w:szCs w:val="24"/>
              </w:rPr>
              <w:t>541</w:t>
            </w:r>
          </w:p>
        </w:tc>
      </w:tr>
    </w:tbl>
    <w:p w14:paraId="62063F92" w14:textId="77777777" w:rsidR="00896592" w:rsidRDefault="00896592" w:rsidP="00896592">
      <w:pPr>
        <w:spacing w:line="360" w:lineRule="auto"/>
        <w:jc w:val="both"/>
        <w:rPr>
          <w:sz w:val="24"/>
          <w:szCs w:val="24"/>
        </w:rPr>
      </w:pPr>
    </w:p>
    <w:p w14:paraId="748622FA" w14:textId="5CE9DA02" w:rsidR="00F6141A" w:rsidRPr="001D5E8B" w:rsidRDefault="00F6141A" w:rsidP="00F6141A">
      <w:pPr>
        <w:pStyle w:val="Heading3"/>
        <w:spacing w:after="240" w:line="360" w:lineRule="auto"/>
        <w:ind w:left="0"/>
        <w:rPr>
          <w:sz w:val="24"/>
          <w:szCs w:val="24"/>
        </w:rPr>
      </w:pPr>
      <w:bookmarkStart w:id="77" w:name="_Toc234965837"/>
      <w:bookmarkStart w:id="78" w:name="_Toc235635332"/>
      <w:r w:rsidRPr="001D5E8B">
        <w:rPr>
          <w:sz w:val="24"/>
          <w:szCs w:val="24"/>
        </w:rPr>
        <w:t xml:space="preserve">3.4.3 Data </w:t>
      </w:r>
      <w:r w:rsidR="009E12AD">
        <w:rPr>
          <w:sz w:val="24"/>
          <w:szCs w:val="24"/>
        </w:rPr>
        <w:t>P</w:t>
      </w:r>
      <w:r w:rsidRPr="001D5E8B">
        <w:rPr>
          <w:sz w:val="24"/>
          <w:szCs w:val="24"/>
        </w:rPr>
        <w:t xml:space="preserve">artitioning and the </w:t>
      </w:r>
      <w:r w:rsidR="009E12AD">
        <w:rPr>
          <w:sz w:val="24"/>
          <w:szCs w:val="24"/>
        </w:rPr>
        <w:t>S</w:t>
      </w:r>
      <w:r w:rsidRPr="001D5E8B">
        <w:rPr>
          <w:sz w:val="24"/>
          <w:szCs w:val="24"/>
        </w:rPr>
        <w:t>ealed-</w:t>
      </w:r>
      <w:r w:rsidR="009E12AD">
        <w:rPr>
          <w:sz w:val="24"/>
          <w:szCs w:val="24"/>
        </w:rPr>
        <w:t>T</w:t>
      </w:r>
      <w:r w:rsidRPr="001D5E8B">
        <w:rPr>
          <w:sz w:val="24"/>
          <w:szCs w:val="24"/>
        </w:rPr>
        <w:t xml:space="preserve">est </w:t>
      </w:r>
      <w:r w:rsidR="009E12AD">
        <w:rPr>
          <w:sz w:val="24"/>
          <w:szCs w:val="24"/>
        </w:rPr>
        <w:t>P</w:t>
      </w:r>
      <w:r w:rsidRPr="001D5E8B">
        <w:rPr>
          <w:sz w:val="24"/>
          <w:szCs w:val="24"/>
        </w:rPr>
        <w:t>rotocol</w:t>
      </w:r>
      <w:bookmarkEnd w:id="77"/>
      <w:bookmarkEnd w:id="78"/>
    </w:p>
    <w:p w14:paraId="5AA03A22" w14:textId="2AF956A5" w:rsidR="00F6141A" w:rsidRPr="00F6141A" w:rsidRDefault="00F67694" w:rsidP="00F6141A">
      <w:pPr>
        <w:pStyle w:val="BodyText"/>
        <w:spacing w:line="360" w:lineRule="auto"/>
        <w:jc w:val="both"/>
      </w:pPr>
      <w:r w:rsidRPr="001D5E8B">
        <w:t>This study follows a sealed-test protocol in which the test set is separated before any model development begins and remains completely isolated until the final evaluation. The cohort was partitioned once using stratified random sampling into a training set of 432 patients and a test set of 109 patients (73 negative and 36 positive), while preserving the class distribution in both subsets. The test partition was saved immediately after splitting and remained sealed throughout the entire model development process. It was not examined or used for feature selection, model selection, hyperparameter optimization, or decision-threshold selection. The test set was accessed only once for each reported configuration during the final evaluation. The validity of this protocol depends on the ordering of the processing steps, as illustrated in Figure 3.1. Data partitioning is performed first, before any subsequent analysis. Standardization, graph construction, embedding training, synthetic minority oversampling, feature selection, and hyperparameter optimization are all fitted exclusively on the training data. During cross-validation, each of these steps is repeated independently within every training fold, ensuring that no information from a validation fold can influence the model being evaluated on that fold.</w:t>
      </w:r>
    </w:p>
    <w:p w14:paraId="436F8220" w14:textId="77777777" w:rsidR="00F6141A" w:rsidRDefault="00F6141A" w:rsidP="00896592">
      <w:pPr>
        <w:spacing w:line="360" w:lineRule="auto"/>
        <w:jc w:val="both"/>
        <w:rPr>
          <w:sz w:val="24"/>
          <w:szCs w:val="24"/>
        </w:rPr>
      </w:pPr>
    </w:p>
    <w:p w14:paraId="25FD245E" w14:textId="77777777" w:rsidR="00FD2859" w:rsidRDefault="00FD2859" w:rsidP="00F6141A">
      <w:pPr>
        <w:pStyle w:val="BodyText"/>
        <w:spacing w:line="276" w:lineRule="auto"/>
        <w:jc w:val="center"/>
        <w:rPr>
          <w:b/>
          <w:bCs/>
        </w:rPr>
      </w:pPr>
    </w:p>
    <w:p w14:paraId="4C3DE52A" w14:textId="3987B37A" w:rsidR="00F6141A" w:rsidRPr="00F6141A" w:rsidRDefault="00F6141A" w:rsidP="00F6141A">
      <w:pPr>
        <w:pStyle w:val="BodyText"/>
        <w:spacing w:line="276" w:lineRule="auto"/>
        <w:jc w:val="center"/>
        <w:rPr>
          <w:b/>
          <w:bCs/>
        </w:rPr>
      </w:pPr>
      <w:r w:rsidRPr="00F6141A">
        <w:rPr>
          <w:b/>
          <w:bCs/>
        </w:rPr>
        <w:lastRenderedPageBreak/>
        <w:t>Figure 3.1 Overall Pipeline for PCOS Detection Using the Patient-Similarity Graph Neural Network Framework.</w:t>
      </w:r>
    </w:p>
    <w:p w14:paraId="38393EC9" w14:textId="1026E9D7" w:rsidR="00B1179F" w:rsidRDefault="0019693D" w:rsidP="00896592">
      <w:pPr>
        <w:spacing w:line="360" w:lineRule="auto"/>
        <w:jc w:val="both"/>
        <w:rPr>
          <w:sz w:val="24"/>
          <w:szCs w:val="24"/>
        </w:rPr>
      </w:pPr>
      <w:r>
        <w:rPr>
          <w:noProof/>
          <w:sz w:val="24"/>
          <w:szCs w:val="24"/>
        </w:rPr>
        <w:drawing>
          <wp:anchor distT="0" distB="0" distL="114300" distR="114300" simplePos="0" relativeHeight="251674624" behindDoc="1" locked="0" layoutInCell="1" allowOverlap="1" wp14:anchorId="4CD9D073" wp14:editId="4CEFB5B9">
            <wp:simplePos x="0" y="0"/>
            <wp:positionH relativeFrom="margin">
              <wp:posOffset>-141514</wp:posOffset>
            </wp:positionH>
            <wp:positionV relativeFrom="paragraph">
              <wp:posOffset>226514</wp:posOffset>
            </wp:positionV>
            <wp:extent cx="6026785" cy="3497580"/>
            <wp:effectExtent l="19050" t="19050" r="12065" b="26670"/>
            <wp:wrapTight wrapText="bothSides">
              <wp:wrapPolygon edited="0">
                <wp:start x="-68" y="-118"/>
                <wp:lineTo x="-68" y="21647"/>
                <wp:lineTo x="21575" y="21647"/>
                <wp:lineTo x="21575" y="-118"/>
                <wp:lineTo x="-68" y="-118"/>
              </wp:wrapPolygon>
            </wp:wrapTight>
            <wp:docPr id="32746140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461401" name="Picture 8"/>
                    <pic:cNvPicPr/>
                  </pic:nvPicPr>
                  <pic:blipFill>
                    <a:blip r:embed="rId13" cstate="print">
                      <a:extLst>
                        <a:ext uri="{28A0092B-C50C-407E-A947-70E740481C1C}">
                          <a14:useLocalDpi xmlns:a14="http://schemas.microsoft.com/office/drawing/2010/main" val="0"/>
                        </a:ext>
                      </a:extLst>
                    </a:blip>
                    <a:srcRect l="1381" r="1381"/>
                    <a:stretch>
                      <a:fillRect/>
                    </a:stretch>
                  </pic:blipFill>
                  <pic:spPr bwMode="auto">
                    <a:xfrm>
                      <a:off x="0" y="0"/>
                      <a:ext cx="6026785" cy="3497580"/>
                    </a:xfrm>
                    <a:prstGeom prst="rect">
                      <a:avLst/>
                    </a:prstGeom>
                    <a:ln>
                      <a:solidFill>
                        <a:schemeClr val="bg1">
                          <a:lumMod val="50000"/>
                        </a:schemeClr>
                      </a:solid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010195C0" w14:textId="265E7122" w:rsidR="00B1179F" w:rsidRDefault="00B1179F" w:rsidP="00896592">
      <w:pPr>
        <w:spacing w:line="360" w:lineRule="auto"/>
        <w:jc w:val="both"/>
        <w:rPr>
          <w:sz w:val="24"/>
          <w:szCs w:val="24"/>
        </w:rPr>
      </w:pPr>
    </w:p>
    <w:p w14:paraId="1982BC5A" w14:textId="0BEBB842" w:rsidR="00F6141A" w:rsidRPr="00AE6C88" w:rsidRDefault="00F6141A" w:rsidP="00F6141A">
      <w:pPr>
        <w:pStyle w:val="Heading3"/>
        <w:spacing w:after="240" w:line="360" w:lineRule="auto"/>
        <w:ind w:left="0"/>
        <w:rPr>
          <w:sz w:val="24"/>
          <w:szCs w:val="24"/>
        </w:rPr>
      </w:pPr>
      <w:bookmarkStart w:id="79" w:name="_Toc234965838"/>
      <w:bookmarkStart w:id="80" w:name="_Toc235635333"/>
      <w:r w:rsidRPr="00AE6C88">
        <w:rPr>
          <w:sz w:val="24"/>
          <w:szCs w:val="24"/>
        </w:rPr>
        <w:t>3.4.4 Patient-</w:t>
      </w:r>
      <w:r>
        <w:rPr>
          <w:sz w:val="24"/>
          <w:szCs w:val="24"/>
        </w:rPr>
        <w:t>S</w:t>
      </w:r>
      <w:r w:rsidRPr="00AE6C88">
        <w:rPr>
          <w:sz w:val="24"/>
          <w:szCs w:val="24"/>
        </w:rPr>
        <w:t xml:space="preserve">imilarity </w:t>
      </w:r>
      <w:r>
        <w:rPr>
          <w:sz w:val="24"/>
          <w:szCs w:val="24"/>
        </w:rPr>
        <w:t>G</w:t>
      </w:r>
      <w:r w:rsidRPr="00AE6C88">
        <w:rPr>
          <w:sz w:val="24"/>
          <w:szCs w:val="24"/>
        </w:rPr>
        <w:t xml:space="preserve">raph </w:t>
      </w:r>
      <w:r>
        <w:rPr>
          <w:sz w:val="24"/>
          <w:szCs w:val="24"/>
        </w:rPr>
        <w:t>C</w:t>
      </w:r>
      <w:r w:rsidRPr="00AE6C88">
        <w:rPr>
          <w:sz w:val="24"/>
          <w:szCs w:val="24"/>
        </w:rPr>
        <w:t>onstruction</w:t>
      </w:r>
      <w:bookmarkEnd w:id="79"/>
      <w:bookmarkEnd w:id="80"/>
    </w:p>
    <w:p w14:paraId="4780774D" w14:textId="05503834" w:rsidR="00F6141A" w:rsidRPr="00AE6C88" w:rsidRDefault="00F6141A" w:rsidP="00F6141A">
      <w:pPr>
        <w:spacing w:line="360" w:lineRule="auto"/>
        <w:jc w:val="both"/>
        <w:rPr>
          <w:sz w:val="24"/>
          <w:szCs w:val="24"/>
        </w:rPr>
      </w:pPr>
      <w:r w:rsidRPr="00AE6C88">
        <w:rPr>
          <w:sz w:val="24"/>
          <w:szCs w:val="24"/>
        </w:rPr>
        <w:t xml:space="preserve">Let </w:t>
      </w:r>
      <m:oMath>
        <m:sSub>
          <m:sSubPr>
            <m:ctrlPr>
              <w:rPr>
                <w:rFonts w:ascii="Cambria Math" w:hAnsi="Cambria Math"/>
                <w:sz w:val="24"/>
                <w:szCs w:val="24"/>
              </w:rPr>
            </m:ctrlPr>
          </m:sSubPr>
          <m:e>
            <m:r>
              <m:rPr>
                <m:sty m:val="b"/>
              </m:rPr>
              <w:rPr>
                <w:rFonts w:ascii="Cambria Math" w:hAnsi="Cambria Math"/>
                <w:sz w:val="24"/>
                <w:szCs w:val="24"/>
              </w:rPr>
              <m:t>x</m:t>
            </m:r>
          </m:e>
          <m:sub>
            <m:r>
              <w:rPr>
                <w:rFonts w:ascii="Cambria Math" w:hAnsi="Cambria Math"/>
                <w:sz w:val="24"/>
                <w:szCs w:val="24"/>
              </w:rPr>
              <m:t>i</m:t>
            </m:r>
          </m:sub>
        </m:sSub>
        <m:r>
          <m:rPr>
            <m:sty m:val="p"/>
          </m:rPr>
          <w:rPr>
            <w:rFonts w:ascii="Cambria Math" w:hAnsi="Cambria Math"/>
            <w:sz w:val="24"/>
            <w:szCs w:val="24"/>
          </w:rPr>
          <m:t>∈</m:t>
        </m:r>
        <m:sSup>
          <m:sSupPr>
            <m:ctrlPr>
              <w:rPr>
                <w:rFonts w:ascii="Cambria Math" w:hAnsi="Cambria Math"/>
                <w:sz w:val="24"/>
                <w:szCs w:val="24"/>
              </w:rPr>
            </m:ctrlPr>
          </m:sSupPr>
          <m:e>
            <m:r>
              <m:rPr>
                <m:scr m:val="double-struck"/>
                <m:sty m:val="p"/>
              </m:rPr>
              <w:rPr>
                <w:rFonts w:ascii="Cambria Math" w:hAnsi="Cambria Math"/>
                <w:sz w:val="24"/>
                <w:szCs w:val="24"/>
              </w:rPr>
              <m:t>R</m:t>
            </m:r>
          </m:e>
          <m:sup>
            <m:r>
              <w:rPr>
                <w:rFonts w:ascii="Cambria Math" w:hAnsi="Cambria Math"/>
                <w:sz w:val="24"/>
                <w:szCs w:val="24"/>
              </w:rPr>
              <m:t>d</m:t>
            </m:r>
          </m:sup>
        </m:sSup>
      </m:oMath>
      <w:r w:rsidRPr="00AE6C88">
        <w:rPr>
          <w:sz w:val="24"/>
          <w:szCs w:val="24"/>
        </w:rPr>
        <w:t xml:space="preserve"> </w:t>
      </w:r>
      <w:r w:rsidR="00FD2859">
        <w:rPr>
          <w:sz w:val="24"/>
          <w:szCs w:val="24"/>
        </w:rPr>
        <w:t>represent</w:t>
      </w:r>
      <w:r w:rsidRPr="00AE6C88">
        <w:rPr>
          <w:sz w:val="24"/>
          <w:szCs w:val="24"/>
        </w:rPr>
        <w:t xml:space="preserve"> the standardi</w:t>
      </w:r>
      <w:r>
        <w:rPr>
          <w:sz w:val="24"/>
          <w:szCs w:val="24"/>
        </w:rPr>
        <w:t>z</w:t>
      </w:r>
      <w:r w:rsidRPr="00AE6C88">
        <w:rPr>
          <w:sz w:val="24"/>
          <w:szCs w:val="24"/>
        </w:rPr>
        <w:t xml:space="preserve">ed clinical feature vector </w:t>
      </w:r>
      <w:r w:rsidR="00FD2859">
        <w:rPr>
          <w:sz w:val="24"/>
          <w:szCs w:val="24"/>
        </w:rPr>
        <w:t>for</w:t>
      </w:r>
      <w:r w:rsidRPr="00AE6C88">
        <w:rPr>
          <w:sz w:val="24"/>
          <w:szCs w:val="24"/>
        </w:rPr>
        <w:t xml:space="preserve"> patient </w:t>
      </w:r>
      <m:oMath>
        <m:r>
          <w:rPr>
            <w:rFonts w:ascii="Cambria Math" w:hAnsi="Cambria Math"/>
            <w:sz w:val="24"/>
            <w:szCs w:val="24"/>
          </w:rPr>
          <m:t>i</m:t>
        </m:r>
      </m:oMath>
      <w:r w:rsidRPr="00AE6C88">
        <w:rPr>
          <w:sz w:val="24"/>
          <w:szCs w:val="24"/>
        </w:rPr>
        <w:t xml:space="preserve">. </w:t>
      </w:r>
      <w:r w:rsidR="00FD2859" w:rsidRPr="00FD2859">
        <w:rPr>
          <w:sz w:val="24"/>
          <w:szCs w:val="24"/>
        </w:rPr>
        <w:t>Pairwise similarity is defined as the cosine of the angle between two feature vectors</w:t>
      </w:r>
      <w:r w:rsidRPr="00AE6C88">
        <w:rPr>
          <w:sz w:val="24"/>
          <w:szCs w:val="24"/>
        </w:rPr>
        <w:t>:</w:t>
      </w:r>
    </w:p>
    <w:p w14:paraId="266D9E10" w14:textId="77777777" w:rsidR="00F6141A" w:rsidRPr="00AE6C88" w:rsidRDefault="00F6141A" w:rsidP="00F6141A">
      <w:pPr>
        <w:pStyle w:val="BodyText"/>
        <w:spacing w:line="360" w:lineRule="auto"/>
        <w:jc w:val="both"/>
      </w:pPr>
      <m:oMathPara>
        <m:oMathParaPr>
          <m:jc m:val="center"/>
        </m:oMathParaPr>
        <m:oMath>
          <m:r>
            <w:rPr>
              <w:rFonts w:ascii="Cambria Math" w:hAnsi="Cambria Math"/>
            </w:rPr>
            <m:t>s</m:t>
          </m:r>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m:t>=</m:t>
          </m:r>
          <m:f>
            <m:fPr>
              <m:ctrlPr>
                <w:rPr>
                  <w:rFonts w:ascii="Cambria Math" w:hAnsi="Cambria Math"/>
                </w:rPr>
              </m:ctrlPr>
            </m:fPr>
            <m:num>
              <m:sSub>
                <m:sSubPr>
                  <m:ctrlPr>
                    <w:rPr>
                      <w:rFonts w:ascii="Cambria Math" w:hAnsi="Cambria Math"/>
                    </w:rPr>
                  </m:ctrlPr>
                </m:sSubPr>
                <m:e>
                  <m:r>
                    <m:rPr>
                      <m:sty m:val="b"/>
                    </m:rPr>
                    <w:rPr>
                      <w:rFonts w:ascii="Cambria Math" w:hAnsi="Cambria Math"/>
                    </w:rPr>
                    <m:t>x</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m:rPr>
                      <m:sty m:val="b"/>
                    </m:rPr>
                    <w:rPr>
                      <w:rFonts w:ascii="Cambria Math" w:hAnsi="Cambria Math"/>
                    </w:rPr>
                    <m:t>x</m:t>
                  </m:r>
                </m:e>
                <m:sub>
                  <m:r>
                    <w:rPr>
                      <w:rFonts w:ascii="Cambria Math" w:hAnsi="Cambria Math"/>
                    </w:rPr>
                    <m:t>j</m:t>
                  </m:r>
                </m:sub>
              </m:sSub>
            </m:num>
            <m:den>
              <m:r>
                <m:rPr>
                  <m:sty m:val="p"/>
                </m:rPr>
                <w:rPr>
                  <w:rFonts w:ascii="Cambria Math" w:hAnsi="Cambria Math"/>
                </w:rPr>
                <m:t>∥</m:t>
              </m:r>
              <m:sSub>
                <m:sSubPr>
                  <m:ctrlPr>
                    <w:rPr>
                      <w:rFonts w:ascii="Cambria Math" w:hAnsi="Cambria Math"/>
                    </w:rPr>
                  </m:ctrlPr>
                </m:sSubPr>
                <m:e>
                  <m:r>
                    <m:rPr>
                      <m:sty m:val="b"/>
                    </m:rPr>
                    <w:rPr>
                      <w:rFonts w:ascii="Cambria Math" w:hAnsi="Cambria Math"/>
                    </w:rPr>
                    <m:t>x</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m:rPr>
                      <m:sty m:val="b"/>
                    </m:rPr>
                    <w:rPr>
                      <w:rFonts w:ascii="Cambria Math" w:hAnsi="Cambria Math"/>
                    </w:rPr>
                    <m:t>x</m:t>
                  </m:r>
                </m:e>
                <m:sub>
                  <m:r>
                    <w:rPr>
                      <w:rFonts w:ascii="Cambria Math" w:hAnsi="Cambria Math"/>
                    </w:rPr>
                    <m:t>j</m:t>
                  </m:r>
                </m:sub>
              </m:sSub>
              <m:r>
                <m:rPr>
                  <m:sty m:val="p"/>
                </m:rPr>
                <w:rPr>
                  <w:rFonts w:ascii="Cambria Math" w:hAnsi="Cambria Math"/>
                </w:rPr>
                <m:t>∥</m:t>
              </m:r>
            </m:den>
          </m:f>
          <m:r>
            <w:rPr>
              <w:rFonts w:ascii="Cambria Math" w:hAnsi="Cambria Math"/>
            </w:rPr>
            <m:t>  </m:t>
          </m:r>
          <m:d>
            <m:dPr>
              <m:ctrlPr>
                <w:rPr>
                  <w:rFonts w:ascii="Cambria Math" w:hAnsi="Cambria Math"/>
                </w:rPr>
              </m:ctrlPr>
            </m:dPr>
            <m:e>
              <m:r>
                <w:rPr>
                  <w:rFonts w:ascii="Cambria Math" w:hAnsi="Cambria Math"/>
                </w:rPr>
                <m:t>3.1</m:t>
              </m:r>
            </m:e>
          </m:d>
        </m:oMath>
      </m:oMathPara>
    </w:p>
    <w:p w14:paraId="5655A487" w14:textId="6E95F55F" w:rsidR="00F6141A" w:rsidRPr="00AE6C88" w:rsidRDefault="00F6141A" w:rsidP="00F6141A">
      <w:pPr>
        <w:spacing w:line="360" w:lineRule="auto"/>
        <w:jc w:val="both"/>
        <w:rPr>
          <w:sz w:val="24"/>
          <w:szCs w:val="24"/>
        </w:rPr>
      </w:pPr>
      <w:r w:rsidRPr="00AE6C88">
        <w:rPr>
          <w:sz w:val="24"/>
          <w:szCs w:val="24"/>
        </w:rPr>
        <w:t xml:space="preserve">Cosine similarity </w:t>
      </w:r>
      <w:r w:rsidR="001A6043">
        <w:rPr>
          <w:sz w:val="24"/>
          <w:szCs w:val="24"/>
        </w:rPr>
        <w:t>is selected in</w:t>
      </w:r>
      <w:r w:rsidRPr="00AE6C88">
        <w:rPr>
          <w:sz w:val="24"/>
          <w:szCs w:val="24"/>
        </w:rPr>
        <w:t xml:space="preserve"> prefer</w:t>
      </w:r>
      <w:r w:rsidR="001A6043">
        <w:rPr>
          <w:sz w:val="24"/>
          <w:szCs w:val="24"/>
        </w:rPr>
        <w:t>ence</w:t>
      </w:r>
      <w:r w:rsidRPr="00AE6C88">
        <w:rPr>
          <w:sz w:val="24"/>
          <w:szCs w:val="24"/>
        </w:rPr>
        <w:t xml:space="preserve"> to Euclidean distance</w:t>
      </w:r>
      <w:r w:rsidR="001A6043">
        <w:rPr>
          <w:sz w:val="24"/>
          <w:szCs w:val="24"/>
        </w:rPr>
        <w:t>. The reason behind is,</w:t>
      </w:r>
      <w:r w:rsidRPr="00AE6C88">
        <w:rPr>
          <w:sz w:val="24"/>
          <w:szCs w:val="24"/>
        </w:rPr>
        <w:t xml:space="preserve"> after standardi</w:t>
      </w:r>
      <w:r>
        <w:rPr>
          <w:sz w:val="24"/>
          <w:szCs w:val="24"/>
        </w:rPr>
        <w:t>z</w:t>
      </w:r>
      <w:r w:rsidRPr="00AE6C88">
        <w:rPr>
          <w:sz w:val="24"/>
          <w:szCs w:val="24"/>
        </w:rPr>
        <w:t xml:space="preserve">ation, </w:t>
      </w:r>
      <w:r w:rsidR="001A6043" w:rsidRPr="001A6043">
        <w:rPr>
          <w:sz w:val="24"/>
          <w:szCs w:val="24"/>
        </w:rPr>
        <w:t>it captures patterns across clinical markers rather than the overall magnitude of their values</w:t>
      </w:r>
      <w:r w:rsidRPr="00AE6C88">
        <w:rPr>
          <w:sz w:val="24"/>
          <w:szCs w:val="24"/>
        </w:rPr>
        <w:t>.</w:t>
      </w:r>
      <w:r>
        <w:rPr>
          <w:sz w:val="24"/>
          <w:szCs w:val="24"/>
        </w:rPr>
        <w:t xml:space="preserve"> </w:t>
      </w:r>
      <w:r w:rsidR="001A6043" w:rsidRPr="001A6043">
        <w:rPr>
          <w:sz w:val="24"/>
          <w:szCs w:val="24"/>
        </w:rPr>
        <w:t>Patients with comparable clinical profiles are considered similar even when the absolute values of individual markers differ. This interpretation is more consistent with the clinical objective of identifying patients who exhibit similar characteristics.</w:t>
      </w:r>
      <w:r w:rsidR="001A6043">
        <w:rPr>
          <w:sz w:val="24"/>
          <w:szCs w:val="24"/>
        </w:rPr>
        <w:t xml:space="preserve"> </w:t>
      </w:r>
    </w:p>
    <w:p w14:paraId="2E95AB48" w14:textId="58D63042" w:rsidR="00F6141A" w:rsidRDefault="00F6141A" w:rsidP="00F6141A">
      <w:pPr>
        <w:pStyle w:val="BodyText"/>
        <w:spacing w:line="360" w:lineRule="auto"/>
        <w:jc w:val="both"/>
      </w:pPr>
      <w:r w:rsidRPr="00AE6C88">
        <w:t xml:space="preserve">Each patient is connected to the </w:t>
      </w:r>
      <m:oMath>
        <m:r>
          <w:rPr>
            <w:rFonts w:ascii="Cambria Math" w:hAnsi="Cambria Math"/>
          </w:rPr>
          <m:t>k</m:t>
        </m:r>
      </m:oMath>
      <w:r w:rsidRPr="00AE6C88">
        <w:t xml:space="preserve"> patients with the highest similarity (</w:t>
      </w:r>
      <m:oMath>
        <m:r>
          <w:rPr>
            <w:rFonts w:ascii="Cambria Math" w:hAnsi="Cambria Math"/>
          </w:rPr>
          <m:t>k</m:t>
        </m:r>
        <m:r>
          <m:rPr>
            <m:sty m:val="p"/>
          </m:rPr>
          <w:rPr>
            <w:rFonts w:ascii="Cambria Math" w:hAnsi="Cambria Math"/>
          </w:rPr>
          <m:t>=</m:t>
        </m:r>
        <m:r>
          <w:rPr>
            <w:rFonts w:ascii="Cambria Math" w:hAnsi="Cambria Math"/>
          </w:rPr>
          <m:t>10</m:t>
        </m:r>
      </m:oMath>
      <w:r w:rsidRPr="00AE6C88">
        <w:t xml:space="preserve">), and the resulting directed edges are symmetrised to produce an undirected graph </w:t>
      </w:r>
      <m:oMath>
        <m:r>
          <w:rPr>
            <w:rFonts w:ascii="Cambria Math" w:hAnsi="Cambria Math"/>
          </w:rPr>
          <m:t>G</m:t>
        </m:r>
        <m:r>
          <m:rPr>
            <m:sty m:val="p"/>
          </m:rPr>
          <w:rPr>
            <w:rFonts w:ascii="Cambria Math" w:hAnsi="Cambria Math"/>
          </w:rPr>
          <m:t>=</m:t>
        </m:r>
        <m:d>
          <m:dPr>
            <m:ctrlPr>
              <w:rPr>
                <w:rFonts w:ascii="Cambria Math" w:hAnsi="Cambria Math"/>
              </w:rPr>
            </m:ctrlPr>
          </m:dPr>
          <m:e>
            <m:r>
              <w:rPr>
                <w:rFonts w:ascii="Cambria Math" w:hAnsi="Cambria Math"/>
              </w:rPr>
              <m:t>V</m:t>
            </m:r>
            <m:r>
              <m:rPr>
                <m:sty m:val="p"/>
              </m:rPr>
              <w:rPr>
                <w:rFonts w:ascii="Cambria Math" w:hAnsi="Cambria Math"/>
              </w:rPr>
              <m:t>,</m:t>
            </m:r>
            <m:r>
              <w:rPr>
                <w:rFonts w:ascii="Cambria Math" w:hAnsi="Cambria Math"/>
              </w:rPr>
              <m:t>E</m:t>
            </m:r>
          </m:e>
        </m:d>
      </m:oMath>
      <w:r>
        <w:t>. E</w:t>
      </w:r>
      <w:r w:rsidRPr="00AE6C88">
        <w:t>dge weights</w:t>
      </w:r>
      <w:r>
        <w:t xml:space="preserve"> are defined as</w:t>
      </w:r>
      <w:r w:rsidRPr="00AE6C88">
        <w:t xml:space="preserve"> </w:t>
      </w:r>
      <m:oMath>
        <m:sSub>
          <m:sSubPr>
            <m:ctrlPr>
              <w:rPr>
                <w:rFonts w:ascii="Cambria Math" w:hAnsi="Cambria Math"/>
              </w:rPr>
            </m:ctrlPr>
          </m:sSubPr>
          <m:e>
            <m:r>
              <w:rPr>
                <w:rFonts w:ascii="Cambria Math" w:hAnsi="Cambria Math"/>
              </w:rPr>
              <m:t>w</m:t>
            </m:r>
          </m:e>
          <m:sub>
            <m:r>
              <w:rPr>
                <w:rFonts w:ascii="Cambria Math" w:hAnsi="Cambria Math"/>
              </w:rPr>
              <m:t>ij</m:t>
            </m:r>
          </m:sub>
        </m:sSub>
        <m:r>
          <m:rPr>
            <m:sty m:val="p"/>
          </m:rPr>
          <w:rPr>
            <w:rFonts w:ascii="Cambria Math" w:hAnsi="Cambria Math"/>
          </w:rPr>
          <m:t>=max</m:t>
        </m:r>
        <m:d>
          <m:dPr>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s</m:t>
            </m:r>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e>
        </m:d>
      </m:oMath>
      <w:r w:rsidRPr="00AE6C88">
        <w:t xml:space="preserve">. </w:t>
      </w:r>
      <w:r w:rsidR="001A6043" w:rsidRPr="001A6043">
        <w:t xml:space="preserve">Negative similarities are clipped to zero because negatively correlated patients are not considered to provide evidence of a shared diagnosis under the adopted similarity model. Duplicate edges introduced during graph symmetrization are merged by retaining the maximum edge weight. The </w:t>
      </w:r>
      <m:oMath>
        <m:r>
          <w:rPr>
            <w:rFonts w:ascii="Cambria Math" w:hAnsi="Cambria Math"/>
          </w:rPr>
          <m:t>k</m:t>
        </m:r>
      </m:oMath>
      <w:r w:rsidR="001A6043" w:rsidRPr="001A6043">
        <w:t xml:space="preserve">-nearest-neighbour construction </w:t>
      </w:r>
      <w:r w:rsidR="001A6043" w:rsidRPr="001A6043">
        <w:lastRenderedPageBreak/>
        <w:t xml:space="preserve">ensures that every node has a minimum degree of </w:t>
      </w:r>
      <m:oMath>
        <m:r>
          <w:rPr>
            <w:rFonts w:ascii="Cambria Math" w:hAnsi="Cambria Math"/>
          </w:rPr>
          <m:t>k</m:t>
        </m:r>
      </m:oMath>
      <w:r w:rsidR="001A6043" w:rsidRPr="001A6043">
        <w:t>. Nodes with substantially higher degrees represent hub patients that have been selected as neighbours by many others.</w:t>
      </w:r>
    </w:p>
    <w:p w14:paraId="3F812A15" w14:textId="77777777" w:rsidR="00B1179F" w:rsidRDefault="00B1179F" w:rsidP="00896592">
      <w:pPr>
        <w:spacing w:line="360" w:lineRule="auto"/>
        <w:jc w:val="both"/>
        <w:rPr>
          <w:sz w:val="24"/>
          <w:szCs w:val="24"/>
        </w:rPr>
      </w:pPr>
    </w:p>
    <w:p w14:paraId="15FCE2BD" w14:textId="1369084B" w:rsidR="00F6141A" w:rsidRPr="00AE6C88" w:rsidRDefault="00F6141A" w:rsidP="00F6141A">
      <w:pPr>
        <w:pStyle w:val="Heading3"/>
        <w:spacing w:after="240" w:line="276" w:lineRule="auto"/>
        <w:ind w:left="0"/>
        <w:rPr>
          <w:sz w:val="24"/>
          <w:szCs w:val="24"/>
        </w:rPr>
      </w:pPr>
      <w:bookmarkStart w:id="81" w:name="_Toc234965839"/>
      <w:bookmarkStart w:id="82" w:name="_Toc235635334"/>
      <w:r w:rsidRPr="00AE6C88">
        <w:rPr>
          <w:sz w:val="24"/>
          <w:szCs w:val="24"/>
        </w:rPr>
        <w:t xml:space="preserve">3.4.5 Structural </w:t>
      </w:r>
      <w:r>
        <w:rPr>
          <w:sz w:val="24"/>
          <w:szCs w:val="24"/>
        </w:rPr>
        <w:t>E</w:t>
      </w:r>
      <w:r w:rsidRPr="00AE6C88">
        <w:rPr>
          <w:sz w:val="24"/>
          <w:szCs w:val="24"/>
        </w:rPr>
        <w:t>mbedding</w:t>
      </w:r>
      <w:bookmarkEnd w:id="81"/>
      <w:bookmarkEnd w:id="82"/>
    </w:p>
    <w:p w14:paraId="21932B01" w14:textId="77777777" w:rsidR="00F6141A" w:rsidRDefault="00F6141A" w:rsidP="00F6141A">
      <w:pPr>
        <w:spacing w:line="360" w:lineRule="auto"/>
        <w:jc w:val="both"/>
        <w:rPr>
          <w:sz w:val="24"/>
          <w:szCs w:val="24"/>
        </w:rPr>
      </w:pPr>
      <w:r w:rsidRPr="00442119">
        <w:rPr>
          <w:sz w:val="24"/>
          <w:szCs w:val="24"/>
        </w:rPr>
        <w:t>Graph topology provides information that clinical features alone</w:t>
      </w:r>
      <w:r>
        <w:rPr>
          <w:sz w:val="24"/>
          <w:szCs w:val="24"/>
        </w:rPr>
        <w:t xml:space="preserve"> cannot</w:t>
      </w:r>
      <w:r w:rsidRPr="00442119">
        <w:rPr>
          <w:sz w:val="24"/>
          <w:szCs w:val="24"/>
        </w:rPr>
        <w:t>. A patient's position within the similarity graph</w:t>
      </w:r>
      <w:r>
        <w:rPr>
          <w:sz w:val="24"/>
          <w:szCs w:val="24"/>
        </w:rPr>
        <w:t xml:space="preserve">, </w:t>
      </w:r>
      <w:r w:rsidRPr="00442119">
        <w:rPr>
          <w:sz w:val="24"/>
          <w:szCs w:val="24"/>
        </w:rPr>
        <w:t>such as the density of its local neighborhood or its proximity to highly connected nodes</w:t>
      </w:r>
      <w:r>
        <w:rPr>
          <w:sz w:val="24"/>
          <w:szCs w:val="24"/>
        </w:rPr>
        <w:t>, m</w:t>
      </w:r>
      <w:r w:rsidRPr="00442119">
        <w:rPr>
          <w:sz w:val="24"/>
          <w:szCs w:val="24"/>
        </w:rPr>
        <w:t xml:space="preserve">ay itself carry predictive value. </w:t>
      </w:r>
      <w:r w:rsidRPr="00AE6C88">
        <w:rPr>
          <w:sz w:val="24"/>
          <w:szCs w:val="24"/>
        </w:rPr>
        <w:t xml:space="preserve">To make this </w:t>
      </w:r>
      <w:r>
        <w:rPr>
          <w:sz w:val="24"/>
          <w:szCs w:val="24"/>
        </w:rPr>
        <w:t xml:space="preserve">structural information </w:t>
      </w:r>
      <w:r w:rsidRPr="00AE6C88">
        <w:rPr>
          <w:sz w:val="24"/>
          <w:szCs w:val="24"/>
        </w:rPr>
        <w:t xml:space="preserve">available to the classifier, a structural </w:t>
      </w:r>
      <w:r>
        <w:rPr>
          <w:sz w:val="24"/>
          <w:szCs w:val="24"/>
        </w:rPr>
        <w:t xml:space="preserve">low-dimensional </w:t>
      </w:r>
      <w:r w:rsidRPr="00AE6C88">
        <w:rPr>
          <w:sz w:val="24"/>
          <w:szCs w:val="24"/>
        </w:rPr>
        <w:t xml:space="preserve">embedding is </w:t>
      </w:r>
      <w:r>
        <w:rPr>
          <w:sz w:val="24"/>
          <w:szCs w:val="24"/>
        </w:rPr>
        <w:t>generated</w:t>
      </w:r>
      <w:r w:rsidRPr="00AE6C88">
        <w:rPr>
          <w:sz w:val="24"/>
          <w:szCs w:val="24"/>
        </w:rPr>
        <w:t xml:space="preserve"> for each node. </w:t>
      </w:r>
    </w:p>
    <w:p w14:paraId="7011997F" w14:textId="6978673E" w:rsidR="00F6141A" w:rsidRPr="00442119" w:rsidRDefault="00F6141A" w:rsidP="00F6141A">
      <w:pPr>
        <w:spacing w:line="360" w:lineRule="auto"/>
        <w:jc w:val="both"/>
        <w:rPr>
          <w:sz w:val="24"/>
          <w:szCs w:val="24"/>
        </w:rPr>
      </w:pPr>
      <w:r w:rsidRPr="00AE6C88">
        <w:rPr>
          <w:sz w:val="24"/>
          <w:szCs w:val="24"/>
        </w:rPr>
        <w:t>Truncated random walks of length 20 are generated from each node (ten walks per node)</w:t>
      </w:r>
      <w:r>
        <w:rPr>
          <w:sz w:val="24"/>
          <w:szCs w:val="24"/>
        </w:rPr>
        <w:t>. T</w:t>
      </w:r>
      <w:r w:rsidRPr="00AE6C88">
        <w:rPr>
          <w:sz w:val="24"/>
          <w:szCs w:val="24"/>
        </w:rPr>
        <w:t>he resulting node sequences are</w:t>
      </w:r>
      <w:r>
        <w:rPr>
          <w:sz w:val="24"/>
          <w:szCs w:val="24"/>
        </w:rPr>
        <w:t xml:space="preserve"> then</w:t>
      </w:r>
      <w:r w:rsidRPr="00AE6C88">
        <w:rPr>
          <w:sz w:val="24"/>
          <w:szCs w:val="24"/>
        </w:rPr>
        <w:t xml:space="preserve"> treated as sentences </w:t>
      </w:r>
      <w:r>
        <w:rPr>
          <w:sz w:val="24"/>
          <w:szCs w:val="24"/>
        </w:rPr>
        <w:t>used to train</w:t>
      </w:r>
      <w:r w:rsidRPr="00AE6C88">
        <w:rPr>
          <w:sz w:val="24"/>
          <w:szCs w:val="24"/>
        </w:rPr>
        <w:t xml:space="preserve"> a skip-gram Word2Vec model </w:t>
      </w:r>
      <w:r w:rsidRPr="0019693D">
        <w:rPr>
          <w:sz w:val="24"/>
          <w:szCs w:val="24"/>
        </w:rPr>
        <w:t>[</w:t>
      </w:r>
      <w:r w:rsidR="00834A1B" w:rsidRPr="0019693D">
        <w:rPr>
          <w:sz w:val="24"/>
          <w:szCs w:val="24"/>
        </w:rPr>
        <w:t>46</w:t>
      </w:r>
      <w:r w:rsidRPr="0019693D">
        <w:rPr>
          <w:sz w:val="24"/>
          <w:szCs w:val="24"/>
        </w:rPr>
        <w:t>], producing a 64-dimensional embedding for each patient. This corresponds to the Node2Vec algorithm [</w:t>
      </w:r>
      <w:r w:rsidR="00834A1B" w:rsidRPr="0019693D">
        <w:rPr>
          <w:sz w:val="24"/>
          <w:szCs w:val="24"/>
        </w:rPr>
        <w:t>47</w:t>
      </w:r>
      <w:r w:rsidRPr="0019693D">
        <w:rPr>
          <w:sz w:val="24"/>
          <w:szCs w:val="24"/>
        </w:rPr>
        <w:t xml:space="preserve">] with </w:t>
      </w:r>
      <w:r w:rsidRPr="00442119">
        <w:rPr>
          <w:sz w:val="24"/>
          <w:szCs w:val="24"/>
        </w:rPr>
        <w:t>both the return parameter and the in-out parameter set to unity (</w:t>
      </w:r>
      <m:oMath>
        <m:r>
          <w:rPr>
            <w:rFonts w:ascii="Cambria Math" w:hAnsi="Cambria Math"/>
            <w:sz w:val="24"/>
            <w:szCs w:val="24"/>
          </w:rPr>
          <m:t>p=q=1</m:t>
        </m:r>
      </m:oMath>
      <w:r w:rsidRPr="00442119">
        <w:rPr>
          <w:sz w:val="24"/>
          <w:szCs w:val="24"/>
        </w:rPr>
        <w:t xml:space="preserve">). Under this configuration, the biased second-order random walk </w:t>
      </w:r>
      <w:r w:rsidRPr="0019693D">
        <w:rPr>
          <w:sz w:val="24"/>
          <w:szCs w:val="24"/>
        </w:rPr>
        <w:t>reduces to an unbiased first-order walk, making the procedure mathematically equivalent to DeepWalk [</w:t>
      </w:r>
      <w:r w:rsidR="00834A1B" w:rsidRPr="0019693D">
        <w:rPr>
          <w:sz w:val="24"/>
          <w:szCs w:val="24"/>
        </w:rPr>
        <w:t>48</w:t>
      </w:r>
      <w:r w:rsidRPr="0019693D">
        <w:rPr>
          <w:sz w:val="24"/>
          <w:szCs w:val="24"/>
        </w:rPr>
        <w:t>].</w:t>
      </w:r>
    </w:p>
    <w:p w14:paraId="6E3AA1AF" w14:textId="77777777" w:rsidR="00F6141A" w:rsidRPr="00442119" w:rsidRDefault="00F6141A" w:rsidP="00F6141A">
      <w:pPr>
        <w:spacing w:line="360" w:lineRule="auto"/>
        <w:jc w:val="both"/>
        <w:rPr>
          <w:sz w:val="24"/>
          <w:szCs w:val="24"/>
        </w:rPr>
      </w:pPr>
      <w:r w:rsidRPr="00442119">
        <w:rPr>
          <w:sz w:val="24"/>
          <w:szCs w:val="24"/>
        </w:rPr>
        <w:t xml:space="preserve">The final representation of each node is obtained by concatenating the standardized clinical feature vector with the structural embedding, resulting in a 112-dimensional feature vector (48 clinical features and 64 embedding features) in the all-feature </w:t>
      </w:r>
      <w:r>
        <w:rPr>
          <w:sz w:val="24"/>
          <w:szCs w:val="24"/>
        </w:rPr>
        <w:t>condition</w:t>
      </w:r>
      <w:r w:rsidRPr="00442119">
        <w:rPr>
          <w:sz w:val="24"/>
          <w:szCs w:val="24"/>
        </w:rPr>
        <w:t>.</w:t>
      </w:r>
    </w:p>
    <w:p w14:paraId="5A599CDA" w14:textId="77777777" w:rsidR="00F6141A" w:rsidRPr="00442119" w:rsidRDefault="00F6141A" w:rsidP="00F6141A">
      <w:pPr>
        <w:spacing w:line="360" w:lineRule="auto"/>
        <w:jc w:val="both"/>
        <w:rPr>
          <w:sz w:val="24"/>
          <w:szCs w:val="24"/>
        </w:rPr>
      </w:pPr>
      <w:r w:rsidRPr="00442119">
        <w:rPr>
          <w:sz w:val="24"/>
          <w:szCs w:val="24"/>
        </w:rPr>
        <w:t xml:space="preserve">Structural embeddings are learned </w:t>
      </w:r>
      <w:r>
        <w:rPr>
          <w:sz w:val="24"/>
          <w:szCs w:val="24"/>
        </w:rPr>
        <w:t>only</w:t>
      </w:r>
      <w:r w:rsidRPr="00442119">
        <w:rPr>
          <w:sz w:val="24"/>
          <w:szCs w:val="24"/>
        </w:rPr>
        <w:t xml:space="preserve"> from the training graph. Validation and test patients do not participate in the embedding process to prevent information leakage. Instead, the embedding for a validation or test patient </w:t>
      </w:r>
      <m:oMath>
        <m:r>
          <w:rPr>
            <w:rFonts w:ascii="Cambria Math" w:hAnsi="Cambria Math"/>
            <w:sz w:val="24"/>
            <w:szCs w:val="24"/>
          </w:rPr>
          <m:t>u</m:t>
        </m:r>
      </m:oMath>
      <w:r>
        <w:rPr>
          <w:sz w:val="24"/>
          <w:szCs w:val="24"/>
        </w:rPr>
        <w:t xml:space="preserve"> </w:t>
      </w:r>
      <w:r w:rsidRPr="00442119">
        <w:rPr>
          <w:sz w:val="24"/>
          <w:szCs w:val="24"/>
        </w:rPr>
        <w:t xml:space="preserve">is estimated inductively as the similarity-weighted mean of the embeddings of its </w:t>
      </w:r>
      <m:oMath>
        <m:r>
          <w:rPr>
            <w:rFonts w:ascii="Cambria Math" w:hAnsi="Cambria Math"/>
            <w:sz w:val="24"/>
            <w:szCs w:val="24"/>
          </w:rPr>
          <m:t>k</m:t>
        </m:r>
      </m:oMath>
      <w:r>
        <w:rPr>
          <w:sz w:val="24"/>
          <w:szCs w:val="24"/>
        </w:rPr>
        <w:t xml:space="preserve"> </w:t>
      </w:r>
      <w:r w:rsidRPr="00442119">
        <w:rPr>
          <w:sz w:val="24"/>
          <w:szCs w:val="24"/>
        </w:rPr>
        <w:t>nearest neighbors in the training graph:</w:t>
      </w:r>
    </w:p>
    <w:p w14:paraId="3AE32ECA" w14:textId="77777777" w:rsidR="00F6141A" w:rsidRPr="00AE6C88" w:rsidRDefault="00F6141A" w:rsidP="00F6141A">
      <w:pPr>
        <w:spacing w:line="360" w:lineRule="auto"/>
        <w:jc w:val="both"/>
        <w:rPr>
          <w:sz w:val="24"/>
          <w:szCs w:val="24"/>
        </w:rPr>
      </w:pPr>
    </w:p>
    <w:p w14:paraId="3886BBD2" w14:textId="77777777" w:rsidR="00F6141A" w:rsidRPr="00442119" w:rsidRDefault="00000000" w:rsidP="00F6141A">
      <w:pPr>
        <w:pStyle w:val="BodyText"/>
        <w:spacing w:line="360" w:lineRule="auto"/>
        <w:jc w:val="both"/>
      </w:pPr>
      <m:oMathPara>
        <m:oMathParaPr>
          <m:jc m:val="center"/>
        </m:oMathParaPr>
        <m:oMath>
          <m:sSub>
            <m:sSubPr>
              <m:ctrlPr>
                <w:rPr>
                  <w:rFonts w:ascii="Cambria Math" w:hAnsi="Cambria Math"/>
                </w:rPr>
              </m:ctrlPr>
            </m:sSubPr>
            <m:e>
              <m:r>
                <m:rPr>
                  <m:sty m:val="b"/>
                </m:rPr>
                <w:rPr>
                  <w:rFonts w:ascii="Cambria Math" w:hAnsi="Cambria Math"/>
                </w:rPr>
                <m:t>z</m:t>
              </m:r>
            </m:e>
            <m:sub>
              <m:r>
                <w:rPr>
                  <w:rFonts w:ascii="Cambria Math" w:hAnsi="Cambria Math"/>
                </w:rPr>
                <m:t>u</m:t>
              </m:r>
            </m:sub>
          </m:sSub>
          <m:r>
            <m:rPr>
              <m:sty m:val="p"/>
            </m:rPr>
            <w:rPr>
              <w:rFonts w:ascii="Cambria Math" w:hAnsi="Cambria Math"/>
            </w:rPr>
            <m:t>=</m:t>
          </m:r>
          <m:f>
            <m:fPr>
              <m:ctrlPr>
                <w:rPr>
                  <w:rFonts w:ascii="Cambria Math" w:hAnsi="Cambria Math"/>
                </w:rPr>
              </m:ctrlPr>
            </m:fPr>
            <m:num>
              <m:nary>
                <m:naryPr>
                  <m:chr m:val="∑"/>
                  <m:limLoc m:val="undOvr"/>
                  <m:supHide m:val="1"/>
                  <m:ctrlPr>
                    <w:rPr>
                      <w:rFonts w:ascii="Cambria Math" w:hAnsi="Cambria Math"/>
                    </w:rPr>
                  </m:ctrlPr>
                </m:naryPr>
                <m:sub>
                  <m:r>
                    <w:rPr>
                      <w:rFonts w:ascii="Cambria Math" w:hAnsi="Cambria Math"/>
                    </w:rPr>
                    <m:t>j</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N</m:t>
                      </m:r>
                    </m:e>
                    <m:sub>
                      <m:r>
                        <w:rPr>
                          <w:rFonts w:ascii="Cambria Math" w:hAnsi="Cambria Math"/>
                        </w:rPr>
                        <m:t>k</m:t>
                      </m:r>
                    </m:sub>
                  </m:sSub>
                  <m:d>
                    <m:dPr>
                      <m:ctrlPr>
                        <w:rPr>
                          <w:rFonts w:ascii="Cambria Math" w:hAnsi="Cambria Math"/>
                        </w:rPr>
                      </m:ctrlPr>
                    </m:dPr>
                    <m:e>
                      <m:r>
                        <w:rPr>
                          <w:rFonts w:ascii="Cambria Math" w:hAnsi="Cambria Math"/>
                        </w:rPr>
                        <m:t>u</m:t>
                      </m:r>
                    </m:e>
                  </m:d>
                </m:sub>
                <m:sup>
                  <m:r>
                    <w:rPr>
                      <w:rFonts w:ascii="Cambria Math" w:hAnsi="Cambria Math"/>
                    </w:rPr>
                    <m:t>​</m:t>
                  </m:r>
                </m:sup>
                <m:e>
                  <m:r>
                    <m:rPr>
                      <m:sty m:val="p"/>
                    </m:rPr>
                    <w:rPr>
                      <w:rFonts w:ascii="Cambria Math" w:hAnsi="Cambria Math"/>
                    </w:rPr>
                    <m:t>max</m:t>
                  </m:r>
                </m:e>
              </m:nary>
              <m:d>
                <m:dPr>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s</m:t>
                  </m:r>
                  <m:d>
                    <m:dPr>
                      <m:ctrlPr>
                        <w:rPr>
                          <w:rFonts w:ascii="Cambria Math" w:hAnsi="Cambria Math"/>
                        </w:rPr>
                      </m:ctrlPr>
                    </m:dPr>
                    <m:e>
                      <m:r>
                        <w:rPr>
                          <w:rFonts w:ascii="Cambria Math" w:hAnsi="Cambria Math"/>
                        </w:rPr>
                        <m:t>u</m:t>
                      </m:r>
                      <m:r>
                        <m:rPr>
                          <m:sty m:val="p"/>
                        </m:rPr>
                        <w:rPr>
                          <w:rFonts w:ascii="Cambria Math" w:hAnsi="Cambria Math"/>
                        </w:rPr>
                        <m:t>,</m:t>
                      </m:r>
                      <m:r>
                        <w:rPr>
                          <w:rFonts w:ascii="Cambria Math" w:hAnsi="Cambria Math"/>
                        </w:rPr>
                        <m:t>j</m:t>
                      </m:r>
                    </m:e>
                  </m:d>
                </m:e>
              </m:d>
              <m:sSub>
                <m:sSubPr>
                  <m:ctrlPr>
                    <w:rPr>
                      <w:rFonts w:ascii="Cambria Math" w:hAnsi="Cambria Math"/>
                    </w:rPr>
                  </m:ctrlPr>
                </m:sSubPr>
                <m:e>
                  <m:r>
                    <m:rPr>
                      <m:sty m:val="b"/>
                    </m:rPr>
                    <w:rPr>
                      <w:rFonts w:ascii="Cambria Math" w:hAnsi="Cambria Math"/>
                    </w:rPr>
                    <m:t>z</m:t>
                  </m:r>
                </m:e>
                <m:sub>
                  <m:r>
                    <w:rPr>
                      <w:rFonts w:ascii="Cambria Math" w:hAnsi="Cambria Math"/>
                    </w:rPr>
                    <m:t>j</m:t>
                  </m:r>
                </m:sub>
              </m:sSub>
            </m:num>
            <m:den>
              <m:nary>
                <m:naryPr>
                  <m:chr m:val="∑"/>
                  <m:limLoc m:val="undOvr"/>
                  <m:supHide m:val="1"/>
                  <m:ctrlPr>
                    <w:rPr>
                      <w:rFonts w:ascii="Cambria Math" w:hAnsi="Cambria Math"/>
                    </w:rPr>
                  </m:ctrlPr>
                </m:naryPr>
                <m:sub>
                  <m:r>
                    <w:rPr>
                      <w:rFonts w:ascii="Cambria Math" w:hAnsi="Cambria Math"/>
                    </w:rPr>
                    <m:t>j</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N</m:t>
                      </m:r>
                    </m:e>
                    <m:sub>
                      <m:r>
                        <w:rPr>
                          <w:rFonts w:ascii="Cambria Math" w:hAnsi="Cambria Math"/>
                        </w:rPr>
                        <m:t>k</m:t>
                      </m:r>
                    </m:sub>
                  </m:sSub>
                  <m:d>
                    <m:dPr>
                      <m:ctrlPr>
                        <w:rPr>
                          <w:rFonts w:ascii="Cambria Math" w:hAnsi="Cambria Math"/>
                        </w:rPr>
                      </m:ctrlPr>
                    </m:dPr>
                    <m:e>
                      <m:r>
                        <w:rPr>
                          <w:rFonts w:ascii="Cambria Math" w:hAnsi="Cambria Math"/>
                        </w:rPr>
                        <m:t>u</m:t>
                      </m:r>
                    </m:e>
                  </m:d>
                </m:sub>
                <m:sup>
                  <m:r>
                    <w:rPr>
                      <w:rFonts w:ascii="Cambria Math" w:hAnsi="Cambria Math"/>
                    </w:rPr>
                    <m:t>​</m:t>
                  </m:r>
                </m:sup>
                <m:e>
                  <m:r>
                    <m:rPr>
                      <m:sty m:val="p"/>
                    </m:rPr>
                    <w:rPr>
                      <w:rFonts w:ascii="Cambria Math" w:hAnsi="Cambria Math"/>
                    </w:rPr>
                    <m:t>max</m:t>
                  </m:r>
                </m:e>
              </m:nary>
              <m:d>
                <m:dPr>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s</m:t>
                  </m:r>
                  <m:d>
                    <m:dPr>
                      <m:ctrlPr>
                        <w:rPr>
                          <w:rFonts w:ascii="Cambria Math" w:hAnsi="Cambria Math"/>
                        </w:rPr>
                      </m:ctrlPr>
                    </m:dPr>
                    <m:e>
                      <m:r>
                        <w:rPr>
                          <w:rFonts w:ascii="Cambria Math" w:hAnsi="Cambria Math"/>
                        </w:rPr>
                        <m:t>u</m:t>
                      </m:r>
                      <m:r>
                        <m:rPr>
                          <m:sty m:val="p"/>
                        </m:rPr>
                        <w:rPr>
                          <w:rFonts w:ascii="Cambria Math" w:hAnsi="Cambria Math"/>
                        </w:rPr>
                        <m:t>,</m:t>
                      </m:r>
                      <m:r>
                        <w:rPr>
                          <w:rFonts w:ascii="Cambria Math" w:hAnsi="Cambria Math"/>
                        </w:rPr>
                        <m:t>j</m:t>
                      </m:r>
                    </m:e>
                  </m:d>
                </m:e>
              </m:d>
            </m:den>
          </m:f>
          <m:r>
            <w:rPr>
              <w:rFonts w:ascii="Cambria Math" w:hAnsi="Cambria Math"/>
            </w:rPr>
            <m:t>  </m:t>
          </m:r>
          <m:d>
            <m:dPr>
              <m:ctrlPr>
                <w:rPr>
                  <w:rFonts w:ascii="Cambria Math" w:hAnsi="Cambria Math"/>
                </w:rPr>
              </m:ctrlPr>
            </m:dPr>
            <m:e>
              <m:r>
                <w:rPr>
                  <w:rFonts w:ascii="Cambria Math" w:hAnsi="Cambria Math"/>
                </w:rPr>
                <m:t>3.2</m:t>
              </m:r>
            </m:e>
          </m:d>
        </m:oMath>
      </m:oMathPara>
    </w:p>
    <w:p w14:paraId="661D182C" w14:textId="77777777" w:rsidR="00B1179F" w:rsidRDefault="00B1179F" w:rsidP="00896592">
      <w:pPr>
        <w:spacing w:line="360" w:lineRule="auto"/>
        <w:jc w:val="both"/>
        <w:rPr>
          <w:sz w:val="24"/>
          <w:szCs w:val="24"/>
        </w:rPr>
      </w:pPr>
    </w:p>
    <w:p w14:paraId="7862DE78" w14:textId="2A736970" w:rsidR="00A651E8" w:rsidRPr="00AE6C88" w:rsidRDefault="00A651E8" w:rsidP="00A651E8">
      <w:pPr>
        <w:pStyle w:val="Heading3"/>
        <w:spacing w:after="240" w:line="360" w:lineRule="auto"/>
        <w:ind w:left="0"/>
        <w:jc w:val="both"/>
        <w:rPr>
          <w:sz w:val="24"/>
          <w:szCs w:val="24"/>
        </w:rPr>
      </w:pPr>
      <w:bookmarkStart w:id="83" w:name="_Toc234965840"/>
      <w:bookmarkStart w:id="84" w:name="_Toc235635335"/>
      <w:r w:rsidRPr="00AE6C88">
        <w:rPr>
          <w:sz w:val="24"/>
          <w:szCs w:val="24"/>
        </w:rPr>
        <w:t>3.4.6 Class-</w:t>
      </w:r>
      <w:r w:rsidR="009E12AD">
        <w:rPr>
          <w:sz w:val="24"/>
          <w:szCs w:val="24"/>
        </w:rPr>
        <w:t>I</w:t>
      </w:r>
      <w:r w:rsidRPr="00AE6C88">
        <w:rPr>
          <w:sz w:val="24"/>
          <w:szCs w:val="24"/>
        </w:rPr>
        <w:t xml:space="preserve">mbalance </w:t>
      </w:r>
      <w:r w:rsidR="009E12AD">
        <w:rPr>
          <w:sz w:val="24"/>
          <w:szCs w:val="24"/>
        </w:rPr>
        <w:t>H</w:t>
      </w:r>
      <w:r w:rsidRPr="00AE6C88">
        <w:rPr>
          <w:sz w:val="24"/>
          <w:szCs w:val="24"/>
        </w:rPr>
        <w:t>andling</w:t>
      </w:r>
      <w:bookmarkEnd w:id="83"/>
      <w:bookmarkEnd w:id="84"/>
    </w:p>
    <w:p w14:paraId="34B35B2B" w14:textId="1E474927" w:rsidR="00A651E8" w:rsidRDefault="001A6043" w:rsidP="00A651E8">
      <w:pPr>
        <w:spacing w:after="240" w:line="360" w:lineRule="auto"/>
        <w:jc w:val="both"/>
        <w:rPr>
          <w:sz w:val="24"/>
          <w:szCs w:val="24"/>
        </w:rPr>
      </w:pPr>
      <w:r w:rsidRPr="001A6043">
        <w:rPr>
          <w:sz w:val="24"/>
          <w:szCs w:val="24"/>
        </w:rPr>
        <w:t>Approximately one third of the patients belong to the positive class, producing a moderate level of class imbalance</w:t>
      </w:r>
      <w:r w:rsidR="00F67694" w:rsidRPr="00F67694">
        <w:t xml:space="preserve"> </w:t>
      </w:r>
      <w:r w:rsidR="00F67694" w:rsidRPr="00F67694">
        <w:rPr>
          <w:sz w:val="24"/>
          <w:szCs w:val="24"/>
        </w:rPr>
        <w:t xml:space="preserve">This issue is addressed using two complementary techniques, both applied </w:t>
      </w:r>
      <w:r w:rsidR="00F67694">
        <w:rPr>
          <w:sz w:val="24"/>
          <w:szCs w:val="24"/>
        </w:rPr>
        <w:t>only</w:t>
      </w:r>
      <w:r w:rsidR="00F67694" w:rsidRPr="00F67694">
        <w:rPr>
          <w:sz w:val="24"/>
          <w:szCs w:val="24"/>
        </w:rPr>
        <w:t xml:space="preserve"> to the training partition.</w:t>
      </w:r>
      <w:r w:rsidR="00F67694">
        <w:rPr>
          <w:sz w:val="24"/>
          <w:szCs w:val="24"/>
        </w:rPr>
        <w:t xml:space="preserve"> </w:t>
      </w:r>
      <w:r w:rsidR="00F67694" w:rsidRPr="00F67694">
        <w:rPr>
          <w:sz w:val="24"/>
          <w:szCs w:val="24"/>
        </w:rPr>
        <w:t>One of these is the Synthetic Minority Over-sampling Technique (SMOTE) [4</w:t>
      </w:r>
      <w:r w:rsidR="00F67694">
        <w:rPr>
          <w:sz w:val="24"/>
          <w:szCs w:val="24"/>
        </w:rPr>
        <w:t>9</w:t>
      </w:r>
      <w:r w:rsidR="00F67694" w:rsidRPr="00F67694">
        <w:rPr>
          <w:sz w:val="24"/>
          <w:szCs w:val="24"/>
        </w:rPr>
        <w:t>], which generates additional positive instances by interpolating existing minority samples in the 112-dimensional feature space.</w:t>
      </w:r>
      <w:r w:rsidR="00F67694">
        <w:rPr>
          <w:sz w:val="24"/>
          <w:szCs w:val="24"/>
        </w:rPr>
        <w:t xml:space="preserve"> </w:t>
      </w:r>
      <w:r w:rsidR="00F67694" w:rsidRPr="00F67694">
        <w:rPr>
          <w:sz w:val="24"/>
          <w:szCs w:val="24"/>
        </w:rPr>
        <w:t>After generation, each synthetic sample is</w:t>
      </w:r>
      <w:r w:rsidR="00A651E8" w:rsidRPr="00D17C13">
        <w:rPr>
          <w:sz w:val="24"/>
          <w:szCs w:val="24"/>
        </w:rPr>
        <w:t xml:space="preserve"> </w:t>
      </w:r>
      <w:r w:rsidR="00A651E8">
        <w:rPr>
          <w:sz w:val="24"/>
          <w:szCs w:val="24"/>
        </w:rPr>
        <w:t>then attache</w:t>
      </w:r>
      <w:r w:rsidR="00A651E8" w:rsidRPr="00D17C13">
        <w:rPr>
          <w:sz w:val="24"/>
          <w:szCs w:val="24"/>
        </w:rPr>
        <w:t xml:space="preserve">d </w:t>
      </w:r>
      <w:r w:rsidR="00A651E8">
        <w:rPr>
          <w:sz w:val="24"/>
          <w:szCs w:val="24"/>
        </w:rPr>
        <w:t>to</w:t>
      </w:r>
      <w:r w:rsidR="00A651E8" w:rsidRPr="00D17C13">
        <w:rPr>
          <w:sz w:val="24"/>
          <w:szCs w:val="24"/>
        </w:rPr>
        <w:t xml:space="preserve"> the graph using the </w:t>
      </w:r>
      <w:r w:rsidR="00A651E8" w:rsidRPr="00F67694">
        <w:rPr>
          <w:sz w:val="24"/>
          <w:szCs w:val="24"/>
        </w:rPr>
        <w:t xml:space="preserve">same </w:t>
      </w:r>
      <m:oMath>
        <m:r>
          <m:rPr>
            <m:sty m:val="p"/>
          </m:rPr>
          <w:rPr>
            <w:rFonts w:ascii="Cambria Math" w:hAnsi="Cambria Math"/>
            <w:sz w:val="24"/>
            <w:szCs w:val="24"/>
          </w:rPr>
          <m:t>k</m:t>
        </m:r>
      </m:oMath>
      <w:r w:rsidR="00A651E8" w:rsidRPr="00F67694">
        <w:rPr>
          <w:sz w:val="24"/>
          <w:szCs w:val="24"/>
        </w:rPr>
        <w:t>-nearest</w:t>
      </w:r>
      <w:r w:rsidR="00A651E8" w:rsidRPr="00D17C13">
        <w:rPr>
          <w:sz w:val="24"/>
          <w:szCs w:val="24"/>
        </w:rPr>
        <w:t>-neighbor construction</w:t>
      </w:r>
      <w:r w:rsidR="00F67694" w:rsidRPr="00F67694">
        <w:t xml:space="preserve"> </w:t>
      </w:r>
      <w:r w:rsidR="00F67694" w:rsidRPr="00F67694">
        <w:rPr>
          <w:sz w:val="24"/>
          <w:szCs w:val="24"/>
        </w:rPr>
        <w:t xml:space="preserve">adopted for the original </w:t>
      </w:r>
      <w:r w:rsidR="00F67694" w:rsidRPr="00F67694">
        <w:rPr>
          <w:sz w:val="24"/>
          <w:szCs w:val="24"/>
        </w:rPr>
        <w:lastRenderedPageBreak/>
        <w:t>data.</w:t>
      </w:r>
      <w:r w:rsidR="00A651E8" w:rsidRPr="00D17C13">
        <w:rPr>
          <w:sz w:val="24"/>
          <w:szCs w:val="24"/>
        </w:rPr>
        <w:t xml:space="preserve"> </w:t>
      </w:r>
      <w:r w:rsidR="00F67694" w:rsidRPr="00F67694">
        <w:rPr>
          <w:sz w:val="24"/>
          <w:szCs w:val="24"/>
        </w:rPr>
        <w:t>However, the newly created nodes are connected only to genuine training samples</w:t>
      </w:r>
      <w:r w:rsidR="00F67694">
        <w:rPr>
          <w:sz w:val="24"/>
          <w:szCs w:val="24"/>
        </w:rPr>
        <w:t>. This</w:t>
      </w:r>
      <w:r w:rsidR="00F67694" w:rsidRPr="00F67694">
        <w:rPr>
          <w:sz w:val="24"/>
          <w:szCs w:val="24"/>
        </w:rPr>
        <w:t xml:space="preserve"> prevent</w:t>
      </w:r>
      <w:r w:rsidR="00F67694">
        <w:rPr>
          <w:sz w:val="24"/>
          <w:szCs w:val="24"/>
        </w:rPr>
        <w:t xml:space="preserve">s </w:t>
      </w:r>
      <w:r w:rsidR="00F67694" w:rsidRPr="00F67694">
        <w:rPr>
          <w:sz w:val="24"/>
          <w:szCs w:val="24"/>
        </w:rPr>
        <w:t>synthetic information from propagating to the validation or test sets during message passing</w:t>
      </w:r>
      <w:r w:rsidR="00A651E8" w:rsidRPr="00D17C13">
        <w:rPr>
          <w:sz w:val="24"/>
          <w:szCs w:val="24"/>
        </w:rPr>
        <w:t xml:space="preserve">. Second, the cross-entropy loss function is weighted inversely to the class frequencies, increasing the contribution of the minority class during optimization. SMOTE is fitted independently within each cross-validation fold and is never applied to the complete training set before partitioning or to the sealed test set, </w:t>
      </w:r>
      <w:r w:rsidR="00A651E8">
        <w:rPr>
          <w:sz w:val="24"/>
          <w:szCs w:val="24"/>
        </w:rPr>
        <w:t xml:space="preserve">to </w:t>
      </w:r>
      <w:r w:rsidR="00A651E8" w:rsidRPr="00D17C13">
        <w:rPr>
          <w:sz w:val="24"/>
          <w:szCs w:val="24"/>
        </w:rPr>
        <w:t>prevent data leakage.</w:t>
      </w:r>
    </w:p>
    <w:p w14:paraId="42EF3905" w14:textId="018B1121" w:rsidR="00A651E8" w:rsidRDefault="00A651E8" w:rsidP="00A651E8">
      <w:pPr>
        <w:pStyle w:val="Heading3"/>
        <w:spacing w:after="240" w:line="360" w:lineRule="auto"/>
        <w:ind w:left="0"/>
        <w:jc w:val="both"/>
        <w:rPr>
          <w:sz w:val="24"/>
          <w:szCs w:val="24"/>
        </w:rPr>
      </w:pPr>
      <w:bookmarkStart w:id="85" w:name="_Toc234965841"/>
      <w:bookmarkStart w:id="86" w:name="_Toc235635336"/>
      <w:r w:rsidRPr="00AE6C88">
        <w:rPr>
          <w:sz w:val="24"/>
          <w:szCs w:val="24"/>
        </w:rPr>
        <w:t xml:space="preserve">3.4.7 Evaluation </w:t>
      </w:r>
      <w:r w:rsidR="009E12AD">
        <w:rPr>
          <w:sz w:val="24"/>
          <w:szCs w:val="24"/>
        </w:rPr>
        <w:t>P</w:t>
      </w:r>
      <w:r w:rsidRPr="00AE6C88">
        <w:rPr>
          <w:sz w:val="24"/>
          <w:szCs w:val="24"/>
        </w:rPr>
        <w:t xml:space="preserve">rotocol and </w:t>
      </w:r>
      <w:r w:rsidR="009E12AD">
        <w:rPr>
          <w:sz w:val="24"/>
          <w:szCs w:val="24"/>
        </w:rPr>
        <w:t>M</w:t>
      </w:r>
      <w:r w:rsidRPr="00AE6C88">
        <w:rPr>
          <w:sz w:val="24"/>
          <w:szCs w:val="24"/>
        </w:rPr>
        <w:t>etrics</w:t>
      </w:r>
      <w:bookmarkEnd w:id="85"/>
      <w:bookmarkEnd w:id="86"/>
    </w:p>
    <w:p w14:paraId="24C3DF92" w14:textId="5A01F2D3" w:rsidR="00A651E8" w:rsidRPr="00AE6C88" w:rsidRDefault="00A651E8" w:rsidP="00A651E8">
      <w:pPr>
        <w:spacing w:before="240" w:line="360" w:lineRule="auto"/>
        <w:jc w:val="both"/>
        <w:rPr>
          <w:sz w:val="24"/>
          <w:szCs w:val="24"/>
        </w:rPr>
      </w:pPr>
      <w:r w:rsidRPr="00A960E0">
        <w:rPr>
          <w:sz w:val="24"/>
          <w:szCs w:val="24"/>
        </w:rPr>
        <w:t xml:space="preserve">Model selection was </w:t>
      </w:r>
      <w:r>
        <w:rPr>
          <w:sz w:val="24"/>
          <w:szCs w:val="24"/>
        </w:rPr>
        <w:t xml:space="preserve">performed by </w:t>
      </w:r>
      <w:r w:rsidRPr="00A960E0">
        <w:rPr>
          <w:sz w:val="24"/>
          <w:szCs w:val="24"/>
        </w:rPr>
        <w:t xml:space="preserve">ten-fold stratified cross-validation on the 432-patient training cohort, </w:t>
      </w:r>
      <w:r>
        <w:rPr>
          <w:sz w:val="24"/>
          <w:szCs w:val="24"/>
        </w:rPr>
        <w:t>and</w:t>
      </w:r>
      <w:r w:rsidRPr="00A960E0">
        <w:rPr>
          <w:sz w:val="24"/>
          <w:szCs w:val="24"/>
        </w:rPr>
        <w:t xml:space="preserve"> final performance was evaluated once on the sealed 109 patient</w:t>
      </w:r>
      <w:r>
        <w:rPr>
          <w:sz w:val="24"/>
          <w:szCs w:val="24"/>
        </w:rPr>
        <w:t xml:space="preserve"> test set</w:t>
      </w:r>
      <w:r w:rsidRPr="00A960E0">
        <w:rPr>
          <w:sz w:val="24"/>
          <w:szCs w:val="24"/>
        </w:rPr>
        <w:t>. The primary evaluation metric is the Matthews correlation coefficient (MCC):</w:t>
      </w:r>
    </w:p>
    <w:p w14:paraId="0B5B46A5" w14:textId="17CD675D" w:rsidR="00A651E8" w:rsidRDefault="00A651E8" w:rsidP="00A651E8">
      <w:pPr>
        <w:pStyle w:val="BodyText"/>
        <w:spacing w:before="240" w:after="240" w:line="360" w:lineRule="auto"/>
        <w:jc w:val="both"/>
      </w:pPr>
      <m:oMathPara>
        <m:oMath>
          <m:r>
            <m:rPr>
              <m:sty m:val="p"/>
            </m:rPr>
            <w:rPr>
              <w:rFonts w:ascii="Cambria Math" w:hAnsi="Cambria Math"/>
            </w:rPr>
            <m:t>MCC=</m:t>
          </m:r>
          <m:f>
            <m:fPr>
              <m:ctrlPr>
                <w:rPr>
                  <w:rFonts w:ascii="Cambria Math" w:hAnsi="Cambria Math"/>
                </w:rPr>
              </m:ctrlPr>
            </m:fPr>
            <m:num>
              <m:r>
                <w:rPr>
                  <w:rFonts w:ascii="Cambria Math" w:hAnsi="Cambria Math"/>
                </w:rPr>
                <m:t>TP</m:t>
              </m:r>
              <m:r>
                <m:rPr>
                  <m:sty m:val="p"/>
                </m:rPr>
                <w:rPr>
                  <w:rFonts w:ascii="Cambria Math" w:hAnsi="Cambria Math"/>
                </w:rPr>
                <m:t>⋅</m:t>
              </m:r>
              <m:r>
                <w:rPr>
                  <w:rFonts w:ascii="Cambria Math" w:hAnsi="Cambria Math"/>
                </w:rPr>
                <m:t>TN</m:t>
              </m:r>
              <m:r>
                <m:rPr>
                  <m:sty m:val="p"/>
                </m:rPr>
                <w:rPr>
                  <w:rFonts w:ascii="Cambria Math" w:hAnsi="Cambria Math"/>
                </w:rPr>
                <m:t>-</m:t>
              </m:r>
              <m:r>
                <w:rPr>
                  <w:rFonts w:ascii="Cambria Math" w:hAnsi="Cambria Math"/>
                </w:rPr>
                <m:t>FP</m:t>
              </m:r>
              <m:r>
                <m:rPr>
                  <m:sty m:val="p"/>
                </m:rPr>
                <w:rPr>
                  <w:rFonts w:ascii="Cambria Math" w:hAnsi="Cambria Math"/>
                </w:rPr>
                <m:t>⋅</m:t>
              </m:r>
              <m:r>
                <w:rPr>
                  <w:rFonts w:ascii="Cambria Math" w:hAnsi="Cambria Math"/>
                </w:rPr>
                <m:t>FN</m:t>
              </m:r>
            </m:num>
            <m:den>
              <m:rad>
                <m:radPr>
                  <m:degHide m:val="1"/>
                  <m:ctrlPr>
                    <w:rPr>
                      <w:rFonts w:ascii="Cambria Math" w:hAnsi="Cambria Math"/>
                    </w:rPr>
                  </m:ctrlPr>
                </m:radPr>
                <m:deg/>
                <m:e>
                  <m:d>
                    <m:dPr>
                      <m:ctrlPr>
                        <w:rPr>
                          <w:rFonts w:ascii="Cambria Math" w:hAnsi="Cambria Math"/>
                        </w:rPr>
                      </m:ctrlPr>
                    </m:dPr>
                    <m:e>
                      <m:r>
                        <w:rPr>
                          <w:rFonts w:ascii="Cambria Math" w:hAnsi="Cambria Math"/>
                        </w:rPr>
                        <m:t>TP</m:t>
                      </m:r>
                      <m:r>
                        <m:rPr>
                          <m:sty m:val="p"/>
                        </m:rPr>
                        <w:rPr>
                          <w:rFonts w:ascii="Cambria Math" w:hAnsi="Cambria Math"/>
                        </w:rPr>
                        <m:t>+</m:t>
                      </m:r>
                      <m:r>
                        <w:rPr>
                          <w:rFonts w:ascii="Cambria Math" w:hAnsi="Cambria Math"/>
                        </w:rPr>
                        <m:t>FP</m:t>
                      </m:r>
                    </m:e>
                  </m:d>
                  <m:d>
                    <m:dPr>
                      <m:ctrlPr>
                        <w:rPr>
                          <w:rFonts w:ascii="Cambria Math" w:hAnsi="Cambria Math"/>
                        </w:rPr>
                      </m:ctrlPr>
                    </m:dPr>
                    <m:e>
                      <m:r>
                        <w:rPr>
                          <w:rFonts w:ascii="Cambria Math" w:hAnsi="Cambria Math"/>
                        </w:rPr>
                        <m:t>TP</m:t>
                      </m:r>
                      <m:r>
                        <m:rPr>
                          <m:sty m:val="p"/>
                        </m:rPr>
                        <w:rPr>
                          <w:rFonts w:ascii="Cambria Math" w:hAnsi="Cambria Math"/>
                        </w:rPr>
                        <m:t>+</m:t>
                      </m:r>
                      <m:r>
                        <w:rPr>
                          <w:rFonts w:ascii="Cambria Math" w:hAnsi="Cambria Math"/>
                        </w:rPr>
                        <m:t>FN</m:t>
                      </m:r>
                    </m:e>
                  </m:d>
                  <m:d>
                    <m:dPr>
                      <m:ctrlPr>
                        <w:rPr>
                          <w:rFonts w:ascii="Cambria Math" w:hAnsi="Cambria Math"/>
                        </w:rPr>
                      </m:ctrlPr>
                    </m:dPr>
                    <m:e>
                      <m:r>
                        <w:rPr>
                          <w:rFonts w:ascii="Cambria Math" w:hAnsi="Cambria Math"/>
                        </w:rPr>
                        <m:t>TN</m:t>
                      </m:r>
                      <m:r>
                        <m:rPr>
                          <m:sty m:val="p"/>
                        </m:rPr>
                        <w:rPr>
                          <w:rFonts w:ascii="Cambria Math" w:hAnsi="Cambria Math"/>
                        </w:rPr>
                        <m:t>+</m:t>
                      </m:r>
                      <m:r>
                        <w:rPr>
                          <w:rFonts w:ascii="Cambria Math" w:hAnsi="Cambria Math"/>
                        </w:rPr>
                        <m:t>FP</m:t>
                      </m:r>
                    </m:e>
                  </m:d>
                  <m:d>
                    <m:dPr>
                      <m:ctrlPr>
                        <w:rPr>
                          <w:rFonts w:ascii="Cambria Math" w:hAnsi="Cambria Math"/>
                        </w:rPr>
                      </m:ctrlPr>
                    </m:dPr>
                    <m:e>
                      <m:r>
                        <w:rPr>
                          <w:rFonts w:ascii="Cambria Math" w:hAnsi="Cambria Math"/>
                        </w:rPr>
                        <m:t>TN</m:t>
                      </m:r>
                      <m:r>
                        <m:rPr>
                          <m:sty m:val="p"/>
                        </m:rPr>
                        <w:rPr>
                          <w:rFonts w:ascii="Cambria Math" w:hAnsi="Cambria Math"/>
                        </w:rPr>
                        <m:t>+</m:t>
                      </m:r>
                      <m:r>
                        <w:rPr>
                          <w:rFonts w:ascii="Cambria Math" w:hAnsi="Cambria Math"/>
                        </w:rPr>
                        <m:t>FN</m:t>
                      </m:r>
                    </m:e>
                  </m:d>
                </m:e>
              </m:rad>
            </m:den>
          </m:f>
          <m:r>
            <w:rPr>
              <w:rFonts w:ascii="Cambria Math" w:hAnsi="Cambria Math"/>
            </w:rPr>
            <m:t>  </m:t>
          </m:r>
          <m:d>
            <m:dPr>
              <m:ctrlPr>
                <w:rPr>
                  <w:rFonts w:ascii="Cambria Math" w:hAnsi="Cambria Math"/>
                </w:rPr>
              </m:ctrlPr>
            </m:dPr>
            <m:e>
              <m:r>
                <w:rPr>
                  <w:rFonts w:ascii="Cambria Math" w:hAnsi="Cambria Math"/>
                </w:rPr>
                <m:t>3.3</m:t>
              </m:r>
            </m:e>
          </m:d>
        </m:oMath>
      </m:oMathPara>
    </w:p>
    <w:p w14:paraId="47B1D2E0" w14:textId="77777777" w:rsidR="00A651E8" w:rsidRDefault="00A651E8" w:rsidP="00A651E8">
      <w:pPr>
        <w:spacing w:after="240" w:line="360" w:lineRule="auto"/>
        <w:jc w:val="both"/>
        <w:rPr>
          <w:sz w:val="24"/>
          <w:szCs w:val="24"/>
        </w:rPr>
      </w:pPr>
      <w:r w:rsidRPr="00A960E0">
        <w:rPr>
          <w:sz w:val="24"/>
          <w:szCs w:val="24"/>
        </w:rPr>
        <w:t xml:space="preserve">MCC is adopted as the </w:t>
      </w:r>
      <w:r>
        <w:rPr>
          <w:sz w:val="24"/>
          <w:szCs w:val="24"/>
        </w:rPr>
        <w:t>main</w:t>
      </w:r>
      <w:r w:rsidRPr="00A960E0">
        <w:rPr>
          <w:sz w:val="24"/>
          <w:szCs w:val="24"/>
        </w:rPr>
        <w:t xml:space="preserve"> performance metric because it incorporates all four elements of the confusion matrix into a single measure and remains informative </w:t>
      </w:r>
      <w:r>
        <w:rPr>
          <w:sz w:val="24"/>
          <w:szCs w:val="24"/>
        </w:rPr>
        <w:t>under</w:t>
      </w:r>
      <w:r w:rsidRPr="00A960E0">
        <w:rPr>
          <w:sz w:val="24"/>
          <w:szCs w:val="24"/>
        </w:rPr>
        <w:t xml:space="preserve"> class imbalance. </w:t>
      </w:r>
      <w:r>
        <w:rPr>
          <w:sz w:val="24"/>
          <w:szCs w:val="24"/>
        </w:rPr>
        <w:t>On the other hand, a</w:t>
      </w:r>
      <w:r w:rsidRPr="00A960E0">
        <w:rPr>
          <w:sz w:val="24"/>
          <w:szCs w:val="24"/>
        </w:rPr>
        <w:t xml:space="preserve">ccuracy can present an overly optimistic assessment by favoring the majority class. To provide a comprehensive evaluation, additional performance measures are reported, including the area under the receiver operating characteristic curve (AUROC), the area under the precision–recall curve (AUPRC), F1-score, accuracy, sensitivity, specificity, Cohen's </w:t>
      </w:r>
      <m:oMath>
        <m:r>
          <w:rPr>
            <w:rFonts w:ascii="Cambria Math" w:hAnsi="Cambria Math"/>
            <w:sz w:val="24"/>
            <w:szCs w:val="24"/>
          </w:rPr>
          <m:t>κ</m:t>
        </m:r>
      </m:oMath>
      <w:r w:rsidRPr="00A960E0">
        <w:rPr>
          <w:sz w:val="24"/>
          <w:szCs w:val="24"/>
        </w:rPr>
        <w:t>, and the complete confusion matrix.</w:t>
      </w:r>
    </w:p>
    <w:p w14:paraId="2FECC568" w14:textId="7677FBC4" w:rsidR="00A651E8" w:rsidRDefault="00A651E8" w:rsidP="00A651E8">
      <w:pPr>
        <w:pStyle w:val="Heading3"/>
        <w:spacing w:after="240" w:line="360" w:lineRule="auto"/>
        <w:ind w:left="0"/>
        <w:jc w:val="both"/>
        <w:rPr>
          <w:sz w:val="24"/>
          <w:szCs w:val="24"/>
        </w:rPr>
      </w:pPr>
      <w:bookmarkStart w:id="87" w:name="_Toc234965842"/>
      <w:bookmarkStart w:id="88" w:name="_Toc235635337"/>
      <w:r w:rsidRPr="00AE6C88">
        <w:rPr>
          <w:sz w:val="24"/>
          <w:szCs w:val="24"/>
        </w:rPr>
        <w:t xml:space="preserve">3.4.8 Statistical </w:t>
      </w:r>
      <w:r w:rsidR="009E12AD">
        <w:rPr>
          <w:sz w:val="24"/>
          <w:szCs w:val="24"/>
        </w:rPr>
        <w:t>S</w:t>
      </w:r>
      <w:r w:rsidRPr="00AE6C88">
        <w:rPr>
          <w:sz w:val="24"/>
          <w:szCs w:val="24"/>
        </w:rPr>
        <w:t xml:space="preserve">ignificance </w:t>
      </w:r>
      <w:r w:rsidR="009E12AD">
        <w:rPr>
          <w:sz w:val="24"/>
          <w:szCs w:val="24"/>
        </w:rPr>
        <w:t>L</w:t>
      </w:r>
      <w:r w:rsidRPr="00AE6C88">
        <w:rPr>
          <w:sz w:val="24"/>
          <w:szCs w:val="24"/>
        </w:rPr>
        <w:t>ayer</w:t>
      </w:r>
      <w:bookmarkEnd w:id="87"/>
      <w:bookmarkEnd w:id="88"/>
    </w:p>
    <w:p w14:paraId="1F34E352" w14:textId="6A2AA4F9" w:rsidR="00A651E8" w:rsidRDefault="00A651E8" w:rsidP="00A651E8">
      <w:pPr>
        <w:spacing w:line="360" w:lineRule="auto"/>
        <w:jc w:val="both"/>
        <w:rPr>
          <w:sz w:val="24"/>
          <w:szCs w:val="24"/>
        </w:rPr>
      </w:pPr>
      <w:r w:rsidRPr="00A960E0">
        <w:rPr>
          <w:sz w:val="24"/>
          <w:szCs w:val="24"/>
        </w:rPr>
        <w:t xml:space="preserve">Performance estimates </w:t>
      </w:r>
      <w:r>
        <w:rPr>
          <w:sz w:val="24"/>
          <w:szCs w:val="24"/>
        </w:rPr>
        <w:t>computed</w:t>
      </w:r>
      <w:r w:rsidRPr="00A960E0">
        <w:rPr>
          <w:sz w:val="24"/>
          <w:szCs w:val="24"/>
        </w:rPr>
        <w:t xml:space="preserve"> from a test set of 109 patients should be interpreted </w:t>
      </w:r>
      <w:r>
        <w:rPr>
          <w:sz w:val="24"/>
          <w:szCs w:val="24"/>
        </w:rPr>
        <w:t>carefully</w:t>
      </w:r>
      <w:r w:rsidRPr="00A960E0">
        <w:rPr>
          <w:sz w:val="24"/>
          <w:szCs w:val="24"/>
        </w:rPr>
        <w:t>, as differences of only a few percentage points may correspond to the classification of just two or three additional patients.</w:t>
      </w:r>
      <w:r>
        <w:rPr>
          <w:sz w:val="24"/>
          <w:szCs w:val="24"/>
        </w:rPr>
        <w:t xml:space="preserve"> </w:t>
      </w:r>
      <w:r w:rsidRPr="00A960E0">
        <w:rPr>
          <w:sz w:val="24"/>
          <w:szCs w:val="24"/>
        </w:rPr>
        <w:t>For this reason,</w:t>
      </w:r>
      <w:r w:rsidR="00F67694" w:rsidRPr="00F67694">
        <w:t xml:space="preserve"> </w:t>
      </w:r>
      <w:r w:rsidR="00F67694" w:rsidRPr="00F67694">
        <w:rPr>
          <w:sz w:val="24"/>
          <w:szCs w:val="24"/>
        </w:rPr>
        <w:t>comparative claims are supported by formal statistical inference instead of relying solely on point estimates.</w:t>
      </w:r>
      <w:r w:rsidRPr="00A960E0">
        <w:rPr>
          <w:sz w:val="24"/>
          <w:szCs w:val="24"/>
        </w:rPr>
        <w:t xml:space="preserve"> McNemar's exact test is used to compare paired hard-label predictions and determine whether two models differ significantly in their classification errors. DeLong's test is applied to compare paired AUROC values, while a paired bootstrap with 10,000 resamples is used to estimate a 95% confidence interval for the difference in MCC. Since multiple comparisons are performed against a common reference model, p-values are adjusted within each comparison family using the Holm–Bonferroni procedure. Fisher's exact test is conducted separately to confirm that the predictive performance </w:t>
      </w:r>
      <w:r w:rsidRPr="00A960E0">
        <w:rPr>
          <w:sz w:val="24"/>
          <w:szCs w:val="24"/>
        </w:rPr>
        <w:lastRenderedPageBreak/>
        <w:t>of each model is significantly better than chance.</w:t>
      </w:r>
    </w:p>
    <w:p w14:paraId="05ED6CB7" w14:textId="00705943" w:rsidR="00A651E8" w:rsidRPr="00A651E8" w:rsidRDefault="00A651E8" w:rsidP="00A651E8">
      <w:pPr>
        <w:tabs>
          <w:tab w:val="left" w:pos="2383"/>
        </w:tabs>
        <w:spacing w:before="240" w:after="240" w:line="360" w:lineRule="auto"/>
        <w:jc w:val="center"/>
        <w:rPr>
          <w:sz w:val="24"/>
          <w:szCs w:val="24"/>
        </w:rPr>
      </w:pPr>
      <w:r w:rsidRPr="00F01B49">
        <w:rPr>
          <w:b/>
          <w:bCs/>
          <w:sz w:val="24"/>
          <w:szCs w:val="24"/>
        </w:rPr>
        <w:t>Table 3.4 Pipeline Configuration</w:t>
      </w:r>
    </w:p>
    <w:tbl>
      <w:tblPr>
        <w:tblW w:w="528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Caption w:val="Table 3.4 Pipeline configuration (default / deployment regime)."/>
      </w:tblPr>
      <w:tblGrid>
        <w:gridCol w:w="1918"/>
        <w:gridCol w:w="3145"/>
        <w:gridCol w:w="4462"/>
      </w:tblGrid>
      <w:tr w:rsidR="00A651E8" w:rsidRPr="00AE6C88" w14:paraId="68A1D2CA" w14:textId="77777777" w:rsidTr="005C39EF">
        <w:trPr>
          <w:trHeight w:val="376"/>
          <w:tblHeader/>
        </w:trPr>
        <w:tc>
          <w:tcPr>
            <w:tcW w:w="0" w:type="auto"/>
            <w:vAlign w:val="center"/>
          </w:tcPr>
          <w:p w14:paraId="6F0A4614" w14:textId="77777777" w:rsidR="00A651E8" w:rsidRPr="00D665E4" w:rsidRDefault="00A651E8" w:rsidP="005C39EF">
            <w:pPr>
              <w:spacing w:line="276" w:lineRule="auto"/>
            </w:pPr>
            <w:r w:rsidRPr="00D665E4">
              <w:t>Component</w:t>
            </w:r>
          </w:p>
        </w:tc>
        <w:tc>
          <w:tcPr>
            <w:tcW w:w="0" w:type="auto"/>
            <w:vAlign w:val="center"/>
          </w:tcPr>
          <w:p w14:paraId="782F7110" w14:textId="77777777" w:rsidR="00A651E8" w:rsidRPr="00D665E4" w:rsidRDefault="00A651E8" w:rsidP="005C39EF">
            <w:pPr>
              <w:spacing w:line="276" w:lineRule="auto"/>
            </w:pPr>
            <w:r w:rsidRPr="00D665E4">
              <w:t>Parameter</w:t>
            </w:r>
          </w:p>
        </w:tc>
        <w:tc>
          <w:tcPr>
            <w:tcW w:w="0" w:type="auto"/>
            <w:vAlign w:val="center"/>
          </w:tcPr>
          <w:p w14:paraId="4F116022" w14:textId="77777777" w:rsidR="00A651E8" w:rsidRPr="00D665E4" w:rsidRDefault="00A651E8" w:rsidP="005C39EF">
            <w:pPr>
              <w:spacing w:line="276" w:lineRule="auto"/>
            </w:pPr>
            <w:r w:rsidRPr="00D665E4">
              <w:t>Value</w:t>
            </w:r>
          </w:p>
        </w:tc>
      </w:tr>
      <w:tr w:rsidR="00A651E8" w:rsidRPr="00AE6C88" w14:paraId="53A95AA7" w14:textId="77777777" w:rsidTr="005C39EF">
        <w:trPr>
          <w:trHeight w:val="736"/>
        </w:trPr>
        <w:tc>
          <w:tcPr>
            <w:tcW w:w="0" w:type="auto"/>
            <w:vAlign w:val="center"/>
          </w:tcPr>
          <w:p w14:paraId="23207271" w14:textId="77777777" w:rsidR="00A651E8" w:rsidRPr="00D665E4" w:rsidRDefault="00A651E8" w:rsidP="005C39EF">
            <w:pPr>
              <w:spacing w:line="276" w:lineRule="auto"/>
            </w:pPr>
            <w:r w:rsidRPr="00D665E4">
              <w:t>Graph construction</w:t>
            </w:r>
          </w:p>
        </w:tc>
        <w:tc>
          <w:tcPr>
            <w:tcW w:w="0" w:type="auto"/>
            <w:vAlign w:val="center"/>
          </w:tcPr>
          <w:p w14:paraId="2ED31179" w14:textId="77777777" w:rsidR="00A651E8" w:rsidRPr="00D665E4" w:rsidRDefault="00A651E8" w:rsidP="005C39EF">
            <w:pPr>
              <w:spacing w:line="276" w:lineRule="auto"/>
            </w:pPr>
            <w:r w:rsidRPr="00D665E4">
              <w:t>Similarity metric</w:t>
            </w:r>
          </w:p>
        </w:tc>
        <w:tc>
          <w:tcPr>
            <w:tcW w:w="0" w:type="auto"/>
            <w:vAlign w:val="center"/>
          </w:tcPr>
          <w:p w14:paraId="7252202D" w14:textId="386B4B45" w:rsidR="00A651E8" w:rsidRPr="00D665E4" w:rsidRDefault="00A651E8" w:rsidP="005C39EF">
            <w:pPr>
              <w:spacing w:line="276" w:lineRule="auto"/>
            </w:pPr>
            <w:r w:rsidRPr="00D665E4">
              <w:t xml:space="preserve">Cosine similarity on </w:t>
            </w:r>
            <w:r w:rsidR="00F67694" w:rsidRPr="00D665E4">
              <w:t>standardized</w:t>
            </w:r>
            <w:r w:rsidRPr="00D665E4">
              <w:t xml:space="preserve"> features</w:t>
            </w:r>
          </w:p>
        </w:tc>
      </w:tr>
      <w:tr w:rsidR="00A651E8" w:rsidRPr="00AE6C88" w14:paraId="0D65CBE8" w14:textId="77777777" w:rsidTr="005C39EF">
        <w:trPr>
          <w:trHeight w:val="376"/>
        </w:trPr>
        <w:tc>
          <w:tcPr>
            <w:tcW w:w="0" w:type="auto"/>
            <w:vAlign w:val="center"/>
          </w:tcPr>
          <w:p w14:paraId="23079FB2" w14:textId="77777777" w:rsidR="00A651E8" w:rsidRPr="00D665E4" w:rsidRDefault="00A651E8" w:rsidP="005C39EF">
            <w:pPr>
              <w:spacing w:line="276" w:lineRule="auto"/>
            </w:pPr>
          </w:p>
        </w:tc>
        <w:tc>
          <w:tcPr>
            <w:tcW w:w="0" w:type="auto"/>
            <w:vAlign w:val="center"/>
          </w:tcPr>
          <w:p w14:paraId="76864022" w14:textId="2720F5F7" w:rsidR="00A651E8" w:rsidRPr="00D665E4" w:rsidRDefault="00F67694" w:rsidP="005C39EF">
            <w:pPr>
              <w:spacing w:line="276" w:lineRule="auto"/>
            </w:pPr>
            <w:r w:rsidRPr="00D665E4">
              <w:t>Neighbors</w:t>
            </w:r>
            <w:r w:rsidR="00A651E8" w:rsidRPr="00D665E4">
              <w:t xml:space="preserve"> k</w:t>
            </w:r>
          </w:p>
        </w:tc>
        <w:tc>
          <w:tcPr>
            <w:tcW w:w="0" w:type="auto"/>
            <w:vAlign w:val="center"/>
          </w:tcPr>
          <w:p w14:paraId="17575BB4" w14:textId="77777777" w:rsidR="00A651E8" w:rsidRPr="00D665E4" w:rsidRDefault="00A651E8" w:rsidP="005C39EF">
            <w:pPr>
              <w:spacing w:line="276" w:lineRule="auto"/>
            </w:pPr>
            <w:r w:rsidRPr="00D665E4">
              <w:t>10</w:t>
            </w:r>
          </w:p>
        </w:tc>
      </w:tr>
      <w:tr w:rsidR="00A651E8" w:rsidRPr="00AE6C88" w14:paraId="442D09E8" w14:textId="77777777" w:rsidTr="005C39EF">
        <w:trPr>
          <w:trHeight w:val="736"/>
        </w:trPr>
        <w:tc>
          <w:tcPr>
            <w:tcW w:w="0" w:type="auto"/>
            <w:vAlign w:val="center"/>
          </w:tcPr>
          <w:p w14:paraId="154C29A6" w14:textId="77777777" w:rsidR="00A651E8" w:rsidRPr="00D665E4" w:rsidRDefault="00A651E8" w:rsidP="005C39EF">
            <w:pPr>
              <w:spacing w:line="276" w:lineRule="auto"/>
            </w:pPr>
          </w:p>
        </w:tc>
        <w:tc>
          <w:tcPr>
            <w:tcW w:w="0" w:type="auto"/>
            <w:vAlign w:val="center"/>
          </w:tcPr>
          <w:p w14:paraId="25E678C8" w14:textId="77777777" w:rsidR="00A651E8" w:rsidRPr="00D665E4" w:rsidRDefault="00A651E8" w:rsidP="005C39EF">
            <w:pPr>
              <w:spacing w:line="276" w:lineRule="auto"/>
            </w:pPr>
            <w:r w:rsidRPr="00D665E4">
              <w:t>Edge weights</w:t>
            </w:r>
          </w:p>
        </w:tc>
        <w:tc>
          <w:tcPr>
            <w:tcW w:w="0" w:type="auto"/>
            <w:vAlign w:val="center"/>
          </w:tcPr>
          <w:p w14:paraId="15B46255" w14:textId="77777777" w:rsidR="00A651E8" w:rsidRPr="00D665E4" w:rsidRDefault="00A651E8" w:rsidP="005C39EF">
            <w:pPr>
              <w:spacing w:line="276" w:lineRule="auto"/>
            </w:pPr>
            <w:r w:rsidRPr="00D665E4">
              <w:t>max(0, cosine); undirected; coalesced by maximum</w:t>
            </w:r>
          </w:p>
        </w:tc>
      </w:tr>
      <w:tr w:rsidR="00A651E8" w:rsidRPr="00AE6C88" w14:paraId="011DCDD1" w14:textId="77777777" w:rsidTr="005C39EF">
        <w:trPr>
          <w:trHeight w:val="359"/>
        </w:trPr>
        <w:tc>
          <w:tcPr>
            <w:tcW w:w="0" w:type="auto"/>
            <w:vAlign w:val="center"/>
          </w:tcPr>
          <w:p w14:paraId="0EE1D782" w14:textId="77777777" w:rsidR="00A651E8" w:rsidRPr="00D665E4" w:rsidRDefault="00A651E8" w:rsidP="005C39EF">
            <w:pPr>
              <w:spacing w:line="276" w:lineRule="auto"/>
            </w:pPr>
          </w:p>
        </w:tc>
        <w:tc>
          <w:tcPr>
            <w:tcW w:w="0" w:type="auto"/>
            <w:vAlign w:val="center"/>
          </w:tcPr>
          <w:p w14:paraId="091561FC" w14:textId="77777777" w:rsidR="00A651E8" w:rsidRPr="00D665E4" w:rsidRDefault="00A651E8" w:rsidP="005C39EF">
            <w:pPr>
              <w:spacing w:line="276" w:lineRule="auto"/>
            </w:pPr>
            <w:r w:rsidRPr="00D665E4">
              <w:t>Construction scope</w:t>
            </w:r>
          </w:p>
        </w:tc>
        <w:tc>
          <w:tcPr>
            <w:tcW w:w="0" w:type="auto"/>
            <w:vAlign w:val="center"/>
          </w:tcPr>
          <w:p w14:paraId="415F53C7" w14:textId="77777777" w:rsidR="00A651E8" w:rsidRPr="00D665E4" w:rsidRDefault="00A651E8" w:rsidP="005C39EF">
            <w:pPr>
              <w:spacing w:line="276" w:lineRule="auto"/>
            </w:pPr>
            <w:r w:rsidRPr="00D665E4">
              <w:t>Fold-local: built from training nodes only</w:t>
            </w:r>
          </w:p>
        </w:tc>
      </w:tr>
      <w:tr w:rsidR="00A651E8" w:rsidRPr="00AE6C88" w14:paraId="59FF4C57" w14:textId="77777777" w:rsidTr="005C39EF">
        <w:trPr>
          <w:trHeight w:val="754"/>
        </w:trPr>
        <w:tc>
          <w:tcPr>
            <w:tcW w:w="0" w:type="auto"/>
            <w:vAlign w:val="center"/>
          </w:tcPr>
          <w:p w14:paraId="6F6D7A34" w14:textId="77777777" w:rsidR="00A651E8" w:rsidRPr="00D665E4" w:rsidRDefault="00A651E8" w:rsidP="005C39EF">
            <w:pPr>
              <w:spacing w:line="276" w:lineRule="auto"/>
            </w:pPr>
            <w:r w:rsidRPr="00D665E4">
              <w:t>Structural embedding</w:t>
            </w:r>
          </w:p>
        </w:tc>
        <w:tc>
          <w:tcPr>
            <w:tcW w:w="0" w:type="auto"/>
            <w:vAlign w:val="center"/>
          </w:tcPr>
          <w:p w14:paraId="55F60E55" w14:textId="77777777" w:rsidR="00A651E8" w:rsidRPr="00D665E4" w:rsidRDefault="00A651E8" w:rsidP="005C39EF">
            <w:pPr>
              <w:spacing w:line="276" w:lineRule="auto"/>
            </w:pPr>
            <w:r w:rsidRPr="00D665E4">
              <w:t>Method</w:t>
            </w:r>
          </w:p>
        </w:tc>
        <w:tc>
          <w:tcPr>
            <w:tcW w:w="0" w:type="auto"/>
            <w:vAlign w:val="center"/>
          </w:tcPr>
          <w:p w14:paraId="5B90B868" w14:textId="77777777" w:rsidR="00A651E8" w:rsidRPr="00D665E4" w:rsidRDefault="00A651E8" w:rsidP="005C39EF">
            <w:pPr>
              <w:spacing w:line="276" w:lineRule="auto"/>
            </w:pPr>
            <w:r w:rsidRPr="00D665E4">
              <w:t>Random walks + skip-gram Word2Vec (p = q = 1)</w:t>
            </w:r>
          </w:p>
        </w:tc>
      </w:tr>
      <w:tr w:rsidR="00A651E8" w:rsidRPr="00AE6C88" w14:paraId="1C83C0C1" w14:textId="77777777" w:rsidTr="005C39EF">
        <w:trPr>
          <w:trHeight w:val="359"/>
        </w:trPr>
        <w:tc>
          <w:tcPr>
            <w:tcW w:w="0" w:type="auto"/>
            <w:vAlign w:val="center"/>
          </w:tcPr>
          <w:p w14:paraId="3220884A" w14:textId="77777777" w:rsidR="00A651E8" w:rsidRPr="00D665E4" w:rsidRDefault="00A651E8" w:rsidP="005C39EF">
            <w:pPr>
              <w:spacing w:line="276" w:lineRule="auto"/>
            </w:pPr>
          </w:p>
        </w:tc>
        <w:tc>
          <w:tcPr>
            <w:tcW w:w="0" w:type="auto"/>
            <w:vAlign w:val="center"/>
          </w:tcPr>
          <w:p w14:paraId="25193AD4" w14:textId="77777777" w:rsidR="00A651E8" w:rsidRPr="00D665E4" w:rsidRDefault="00A651E8" w:rsidP="005C39EF">
            <w:pPr>
              <w:spacing w:line="276" w:lineRule="auto"/>
            </w:pPr>
            <w:r w:rsidRPr="00D665E4">
              <w:t>Dimension</w:t>
            </w:r>
          </w:p>
        </w:tc>
        <w:tc>
          <w:tcPr>
            <w:tcW w:w="0" w:type="auto"/>
            <w:vAlign w:val="center"/>
          </w:tcPr>
          <w:p w14:paraId="53F2967B" w14:textId="77777777" w:rsidR="00A651E8" w:rsidRPr="00D665E4" w:rsidRDefault="00A651E8" w:rsidP="005C39EF">
            <w:pPr>
              <w:spacing w:line="276" w:lineRule="auto"/>
            </w:pPr>
            <w:r w:rsidRPr="00D665E4">
              <w:t>64</w:t>
            </w:r>
          </w:p>
        </w:tc>
      </w:tr>
      <w:tr w:rsidR="00A651E8" w:rsidRPr="00AE6C88" w14:paraId="122884B0" w14:textId="77777777" w:rsidTr="005C39EF">
        <w:trPr>
          <w:trHeight w:val="376"/>
        </w:trPr>
        <w:tc>
          <w:tcPr>
            <w:tcW w:w="0" w:type="auto"/>
            <w:vAlign w:val="center"/>
          </w:tcPr>
          <w:p w14:paraId="05867E50" w14:textId="77777777" w:rsidR="00A651E8" w:rsidRPr="00D665E4" w:rsidRDefault="00A651E8" w:rsidP="005C39EF">
            <w:pPr>
              <w:spacing w:line="276" w:lineRule="auto"/>
            </w:pPr>
          </w:p>
        </w:tc>
        <w:tc>
          <w:tcPr>
            <w:tcW w:w="0" w:type="auto"/>
            <w:vAlign w:val="center"/>
          </w:tcPr>
          <w:p w14:paraId="13A88082" w14:textId="77777777" w:rsidR="00A651E8" w:rsidRPr="00D665E4" w:rsidRDefault="00A651E8" w:rsidP="005C39EF">
            <w:pPr>
              <w:spacing w:line="276" w:lineRule="auto"/>
            </w:pPr>
            <w:r w:rsidRPr="00D665E4">
              <w:t>Walk length / walks per node</w:t>
            </w:r>
          </w:p>
        </w:tc>
        <w:tc>
          <w:tcPr>
            <w:tcW w:w="0" w:type="auto"/>
            <w:vAlign w:val="center"/>
          </w:tcPr>
          <w:p w14:paraId="4256AC9B" w14:textId="77777777" w:rsidR="00A651E8" w:rsidRPr="00D665E4" w:rsidRDefault="00A651E8" w:rsidP="005C39EF">
            <w:pPr>
              <w:spacing w:line="276" w:lineRule="auto"/>
            </w:pPr>
            <w:r w:rsidRPr="00D665E4">
              <w:t>20 / 10</w:t>
            </w:r>
          </w:p>
        </w:tc>
      </w:tr>
      <w:tr w:rsidR="00A651E8" w:rsidRPr="00AE6C88" w14:paraId="77109056" w14:textId="77777777" w:rsidTr="005C39EF">
        <w:trPr>
          <w:trHeight w:val="376"/>
        </w:trPr>
        <w:tc>
          <w:tcPr>
            <w:tcW w:w="0" w:type="auto"/>
            <w:vAlign w:val="center"/>
          </w:tcPr>
          <w:p w14:paraId="37770744" w14:textId="77777777" w:rsidR="00A651E8" w:rsidRPr="00D665E4" w:rsidRDefault="00A651E8" w:rsidP="005C39EF">
            <w:pPr>
              <w:spacing w:line="276" w:lineRule="auto"/>
            </w:pPr>
          </w:p>
        </w:tc>
        <w:tc>
          <w:tcPr>
            <w:tcW w:w="0" w:type="auto"/>
            <w:vAlign w:val="center"/>
          </w:tcPr>
          <w:p w14:paraId="6C5E7F70" w14:textId="77777777" w:rsidR="00A651E8" w:rsidRPr="00D665E4" w:rsidRDefault="00A651E8" w:rsidP="005C39EF">
            <w:pPr>
              <w:spacing w:line="276" w:lineRule="auto"/>
            </w:pPr>
            <w:r w:rsidRPr="00D665E4">
              <w:t>Context window / epochs</w:t>
            </w:r>
          </w:p>
        </w:tc>
        <w:tc>
          <w:tcPr>
            <w:tcW w:w="0" w:type="auto"/>
            <w:vAlign w:val="center"/>
          </w:tcPr>
          <w:p w14:paraId="004BCD53" w14:textId="77777777" w:rsidR="00A651E8" w:rsidRPr="00D665E4" w:rsidRDefault="00A651E8" w:rsidP="005C39EF">
            <w:pPr>
              <w:spacing w:line="276" w:lineRule="auto"/>
            </w:pPr>
            <w:r w:rsidRPr="00D665E4">
              <w:t>10 / 50</w:t>
            </w:r>
          </w:p>
        </w:tc>
      </w:tr>
      <w:tr w:rsidR="00A651E8" w:rsidRPr="00AE6C88" w14:paraId="38EA7C55" w14:textId="77777777" w:rsidTr="005C39EF">
        <w:trPr>
          <w:trHeight w:val="736"/>
        </w:trPr>
        <w:tc>
          <w:tcPr>
            <w:tcW w:w="0" w:type="auto"/>
            <w:vAlign w:val="center"/>
          </w:tcPr>
          <w:p w14:paraId="517E335F" w14:textId="77777777" w:rsidR="00A651E8" w:rsidRPr="00D665E4" w:rsidRDefault="00A651E8" w:rsidP="005C39EF">
            <w:pPr>
              <w:spacing w:line="276" w:lineRule="auto"/>
            </w:pPr>
          </w:p>
        </w:tc>
        <w:tc>
          <w:tcPr>
            <w:tcW w:w="0" w:type="auto"/>
            <w:vAlign w:val="center"/>
          </w:tcPr>
          <w:p w14:paraId="2DD598A9" w14:textId="77777777" w:rsidR="00A651E8" w:rsidRPr="00D665E4" w:rsidRDefault="00A651E8" w:rsidP="005C39EF">
            <w:pPr>
              <w:spacing w:line="276" w:lineRule="auto"/>
            </w:pPr>
            <w:r w:rsidRPr="00D665E4">
              <w:t>Unseen nodes</w:t>
            </w:r>
          </w:p>
        </w:tc>
        <w:tc>
          <w:tcPr>
            <w:tcW w:w="0" w:type="auto"/>
            <w:vAlign w:val="center"/>
          </w:tcPr>
          <w:p w14:paraId="764E67A1" w14:textId="5A42157F" w:rsidR="00A651E8" w:rsidRPr="00D665E4" w:rsidRDefault="00A651E8" w:rsidP="005C39EF">
            <w:pPr>
              <w:spacing w:line="276" w:lineRule="auto"/>
            </w:pPr>
            <w:r w:rsidRPr="00D665E4">
              <w:t xml:space="preserve">Inductive: similarity-weighted mean of k </w:t>
            </w:r>
            <w:r w:rsidR="00F67694" w:rsidRPr="00D665E4">
              <w:t>neighbors</w:t>
            </w:r>
          </w:p>
        </w:tc>
      </w:tr>
      <w:tr w:rsidR="00A651E8" w:rsidRPr="00AE6C88" w14:paraId="1470BAF7" w14:textId="77777777" w:rsidTr="005C39EF">
        <w:trPr>
          <w:trHeight w:val="736"/>
        </w:trPr>
        <w:tc>
          <w:tcPr>
            <w:tcW w:w="0" w:type="auto"/>
            <w:vAlign w:val="center"/>
          </w:tcPr>
          <w:p w14:paraId="16B091A3" w14:textId="77777777" w:rsidR="00A651E8" w:rsidRPr="00D665E4" w:rsidRDefault="00A651E8" w:rsidP="005C39EF">
            <w:pPr>
              <w:spacing w:line="276" w:lineRule="auto"/>
            </w:pPr>
            <w:r w:rsidRPr="00D665E4">
              <w:t>Node features</w:t>
            </w:r>
          </w:p>
        </w:tc>
        <w:tc>
          <w:tcPr>
            <w:tcW w:w="0" w:type="auto"/>
            <w:vAlign w:val="center"/>
          </w:tcPr>
          <w:p w14:paraId="0ECFDC01" w14:textId="77777777" w:rsidR="00A651E8" w:rsidRPr="00D665E4" w:rsidRDefault="00A651E8" w:rsidP="005C39EF">
            <w:pPr>
              <w:spacing w:line="276" w:lineRule="auto"/>
            </w:pPr>
            <w:r w:rsidRPr="00D665E4">
              <w:t>Composition</w:t>
            </w:r>
          </w:p>
        </w:tc>
        <w:tc>
          <w:tcPr>
            <w:tcW w:w="0" w:type="auto"/>
            <w:vAlign w:val="center"/>
          </w:tcPr>
          <w:p w14:paraId="5737D845" w14:textId="77777777" w:rsidR="00A651E8" w:rsidRPr="00D665E4" w:rsidRDefault="00A651E8" w:rsidP="005C39EF">
            <w:pPr>
              <w:spacing w:line="276" w:lineRule="auto"/>
            </w:pPr>
            <w:r w:rsidRPr="00D665E4">
              <w:t>Clinical features concatenated with structural embedding</w:t>
            </w:r>
          </w:p>
        </w:tc>
      </w:tr>
      <w:tr w:rsidR="00A651E8" w:rsidRPr="00AE6C88" w14:paraId="63AA902F" w14:textId="77777777" w:rsidTr="005C39EF">
        <w:trPr>
          <w:trHeight w:val="376"/>
        </w:trPr>
        <w:tc>
          <w:tcPr>
            <w:tcW w:w="0" w:type="auto"/>
            <w:vAlign w:val="center"/>
          </w:tcPr>
          <w:p w14:paraId="43C15EC9" w14:textId="77777777" w:rsidR="00A651E8" w:rsidRPr="00D665E4" w:rsidRDefault="00A651E8" w:rsidP="005C39EF">
            <w:pPr>
              <w:spacing w:line="276" w:lineRule="auto"/>
            </w:pPr>
          </w:p>
        </w:tc>
        <w:tc>
          <w:tcPr>
            <w:tcW w:w="0" w:type="auto"/>
            <w:vAlign w:val="center"/>
          </w:tcPr>
          <w:p w14:paraId="6C5E22AD" w14:textId="77777777" w:rsidR="00A651E8" w:rsidRPr="00D665E4" w:rsidRDefault="00A651E8" w:rsidP="005C39EF">
            <w:pPr>
              <w:spacing w:line="276" w:lineRule="auto"/>
            </w:pPr>
            <w:r w:rsidRPr="00D665E4">
              <w:t>Input dimension (all-feature)</w:t>
            </w:r>
          </w:p>
        </w:tc>
        <w:tc>
          <w:tcPr>
            <w:tcW w:w="0" w:type="auto"/>
            <w:vAlign w:val="center"/>
          </w:tcPr>
          <w:p w14:paraId="726548FF" w14:textId="77777777" w:rsidR="00A651E8" w:rsidRPr="00D665E4" w:rsidRDefault="00A651E8" w:rsidP="005C39EF">
            <w:pPr>
              <w:spacing w:line="276" w:lineRule="auto"/>
            </w:pPr>
            <w:r w:rsidRPr="00D665E4">
              <w:t>112 (48 + 64)</w:t>
            </w:r>
          </w:p>
        </w:tc>
      </w:tr>
      <w:tr w:rsidR="00A651E8" w:rsidRPr="00AE6C88" w14:paraId="365526CF" w14:textId="77777777" w:rsidTr="005C39EF">
        <w:trPr>
          <w:trHeight w:val="376"/>
        </w:trPr>
        <w:tc>
          <w:tcPr>
            <w:tcW w:w="0" w:type="auto"/>
            <w:vAlign w:val="center"/>
          </w:tcPr>
          <w:p w14:paraId="216A35E4" w14:textId="77777777" w:rsidR="00A651E8" w:rsidRPr="00D665E4" w:rsidRDefault="00A651E8" w:rsidP="005C39EF">
            <w:pPr>
              <w:spacing w:line="276" w:lineRule="auto"/>
            </w:pPr>
            <w:r w:rsidRPr="00D665E4">
              <w:t>Class imbalance</w:t>
            </w:r>
          </w:p>
        </w:tc>
        <w:tc>
          <w:tcPr>
            <w:tcW w:w="0" w:type="auto"/>
            <w:vAlign w:val="center"/>
          </w:tcPr>
          <w:p w14:paraId="02A22501" w14:textId="77777777" w:rsidR="00A651E8" w:rsidRPr="00D665E4" w:rsidRDefault="00A651E8" w:rsidP="005C39EF">
            <w:pPr>
              <w:spacing w:line="276" w:lineRule="auto"/>
            </w:pPr>
            <w:r w:rsidRPr="00D665E4">
              <w:t>Method</w:t>
            </w:r>
          </w:p>
        </w:tc>
        <w:tc>
          <w:tcPr>
            <w:tcW w:w="0" w:type="auto"/>
            <w:vAlign w:val="center"/>
          </w:tcPr>
          <w:p w14:paraId="21723B2E" w14:textId="77777777" w:rsidR="00A651E8" w:rsidRPr="00D665E4" w:rsidRDefault="00A651E8" w:rsidP="005C39EF">
            <w:pPr>
              <w:spacing w:line="276" w:lineRule="auto"/>
            </w:pPr>
            <w:r w:rsidRPr="00D665E4">
              <w:t>SMOTE (k = 5), applied inside folds only</w:t>
            </w:r>
          </w:p>
        </w:tc>
      </w:tr>
      <w:tr w:rsidR="00A651E8" w:rsidRPr="00AE6C88" w14:paraId="11507098" w14:textId="77777777" w:rsidTr="005C39EF">
        <w:trPr>
          <w:trHeight w:val="359"/>
        </w:trPr>
        <w:tc>
          <w:tcPr>
            <w:tcW w:w="0" w:type="auto"/>
            <w:vAlign w:val="center"/>
          </w:tcPr>
          <w:p w14:paraId="7BBEAE89" w14:textId="77777777" w:rsidR="00A651E8" w:rsidRPr="00D665E4" w:rsidRDefault="00A651E8" w:rsidP="005C39EF">
            <w:pPr>
              <w:spacing w:line="276" w:lineRule="auto"/>
            </w:pPr>
          </w:p>
        </w:tc>
        <w:tc>
          <w:tcPr>
            <w:tcW w:w="0" w:type="auto"/>
            <w:vAlign w:val="center"/>
          </w:tcPr>
          <w:p w14:paraId="5D3AA7B7" w14:textId="77777777" w:rsidR="00A651E8" w:rsidRPr="00D665E4" w:rsidRDefault="00A651E8" w:rsidP="005C39EF">
            <w:pPr>
              <w:spacing w:line="276" w:lineRule="auto"/>
            </w:pPr>
            <w:r w:rsidRPr="00D665E4">
              <w:t>Synthetic nodes</w:t>
            </w:r>
          </w:p>
        </w:tc>
        <w:tc>
          <w:tcPr>
            <w:tcW w:w="0" w:type="auto"/>
            <w:vAlign w:val="center"/>
          </w:tcPr>
          <w:p w14:paraId="2E4111B1" w14:textId="77777777" w:rsidR="00A651E8" w:rsidRPr="00D665E4" w:rsidRDefault="00A651E8" w:rsidP="005C39EF">
            <w:pPr>
              <w:spacing w:line="276" w:lineRule="auto"/>
            </w:pPr>
            <w:r w:rsidRPr="00D665E4">
              <w:t>Connected to real training nodes only</w:t>
            </w:r>
          </w:p>
        </w:tc>
      </w:tr>
      <w:tr w:rsidR="00A651E8" w:rsidRPr="00AE6C88" w14:paraId="5EDB7BFA" w14:textId="77777777" w:rsidTr="005C39EF">
        <w:trPr>
          <w:trHeight w:val="376"/>
        </w:trPr>
        <w:tc>
          <w:tcPr>
            <w:tcW w:w="0" w:type="auto"/>
            <w:vAlign w:val="center"/>
          </w:tcPr>
          <w:p w14:paraId="55FC4106" w14:textId="77777777" w:rsidR="00A651E8" w:rsidRPr="00D665E4" w:rsidRDefault="00A651E8" w:rsidP="005C39EF">
            <w:pPr>
              <w:spacing w:line="276" w:lineRule="auto"/>
            </w:pPr>
          </w:p>
        </w:tc>
        <w:tc>
          <w:tcPr>
            <w:tcW w:w="0" w:type="auto"/>
            <w:vAlign w:val="center"/>
          </w:tcPr>
          <w:p w14:paraId="371CC00D" w14:textId="77777777" w:rsidR="00A651E8" w:rsidRPr="00D665E4" w:rsidRDefault="00A651E8" w:rsidP="005C39EF">
            <w:pPr>
              <w:spacing w:line="276" w:lineRule="auto"/>
            </w:pPr>
            <w:r w:rsidRPr="00D665E4">
              <w:t>Loss weighting</w:t>
            </w:r>
          </w:p>
        </w:tc>
        <w:tc>
          <w:tcPr>
            <w:tcW w:w="0" w:type="auto"/>
            <w:vAlign w:val="center"/>
          </w:tcPr>
          <w:p w14:paraId="65007D80" w14:textId="77777777" w:rsidR="00A651E8" w:rsidRPr="00D665E4" w:rsidRDefault="00A651E8" w:rsidP="005C39EF">
            <w:pPr>
              <w:spacing w:line="276" w:lineRule="auto"/>
            </w:pPr>
            <w:r w:rsidRPr="00D665E4">
              <w:t>Class-weighted cross-entropy</w:t>
            </w:r>
          </w:p>
        </w:tc>
      </w:tr>
      <w:tr w:rsidR="00A651E8" w:rsidRPr="00AE6C88" w14:paraId="07AD4E20" w14:textId="77777777" w:rsidTr="005C39EF">
        <w:trPr>
          <w:trHeight w:val="736"/>
        </w:trPr>
        <w:tc>
          <w:tcPr>
            <w:tcW w:w="0" w:type="auto"/>
            <w:vAlign w:val="center"/>
          </w:tcPr>
          <w:p w14:paraId="253015EA" w14:textId="77777777" w:rsidR="00A651E8" w:rsidRPr="00D665E4" w:rsidRDefault="00A651E8" w:rsidP="005C39EF">
            <w:pPr>
              <w:spacing w:line="276" w:lineRule="auto"/>
            </w:pPr>
            <w:r w:rsidRPr="00D665E4">
              <w:t>Training (defaults)</w:t>
            </w:r>
          </w:p>
        </w:tc>
        <w:tc>
          <w:tcPr>
            <w:tcW w:w="0" w:type="auto"/>
            <w:vAlign w:val="center"/>
          </w:tcPr>
          <w:p w14:paraId="40C581A8" w14:textId="77777777" w:rsidR="00A651E8" w:rsidRPr="00D665E4" w:rsidRDefault="00A651E8" w:rsidP="005C39EF">
            <w:pPr>
              <w:spacing w:line="276" w:lineRule="auto"/>
            </w:pPr>
            <w:r w:rsidRPr="00D665E4">
              <w:t>Hidden dimension / dropout</w:t>
            </w:r>
          </w:p>
        </w:tc>
        <w:tc>
          <w:tcPr>
            <w:tcW w:w="0" w:type="auto"/>
            <w:vAlign w:val="center"/>
          </w:tcPr>
          <w:p w14:paraId="740BE717" w14:textId="77777777" w:rsidR="00A651E8" w:rsidRPr="00D665E4" w:rsidRDefault="00A651E8" w:rsidP="005C39EF">
            <w:pPr>
              <w:spacing w:line="276" w:lineRule="auto"/>
            </w:pPr>
            <w:r w:rsidRPr="00D665E4">
              <w:t>64 / 0.3</w:t>
            </w:r>
          </w:p>
        </w:tc>
      </w:tr>
      <w:tr w:rsidR="00A651E8" w:rsidRPr="00AE6C88" w14:paraId="74199708" w14:textId="77777777" w:rsidTr="005C39EF">
        <w:trPr>
          <w:trHeight w:val="736"/>
        </w:trPr>
        <w:tc>
          <w:tcPr>
            <w:tcW w:w="0" w:type="auto"/>
            <w:vAlign w:val="center"/>
          </w:tcPr>
          <w:p w14:paraId="1E9AE357" w14:textId="77777777" w:rsidR="00A651E8" w:rsidRPr="00D665E4" w:rsidRDefault="00A651E8" w:rsidP="005C39EF">
            <w:pPr>
              <w:spacing w:line="276" w:lineRule="auto"/>
            </w:pPr>
          </w:p>
        </w:tc>
        <w:tc>
          <w:tcPr>
            <w:tcW w:w="0" w:type="auto"/>
            <w:vAlign w:val="center"/>
          </w:tcPr>
          <w:p w14:paraId="37103F8C" w14:textId="05E94778" w:rsidR="00A651E8" w:rsidRPr="00D665E4" w:rsidRDefault="00F67694" w:rsidP="005C39EF">
            <w:pPr>
              <w:spacing w:line="276" w:lineRule="auto"/>
            </w:pPr>
            <w:r w:rsidRPr="00D665E4">
              <w:t>Optimizer</w:t>
            </w:r>
            <w:r w:rsidR="00A651E8" w:rsidRPr="00D665E4">
              <w:t xml:space="preserve"> / learning rate / weight decay</w:t>
            </w:r>
          </w:p>
        </w:tc>
        <w:tc>
          <w:tcPr>
            <w:tcW w:w="0" w:type="auto"/>
            <w:vAlign w:val="center"/>
          </w:tcPr>
          <w:p w14:paraId="34C13BA2" w14:textId="77777777" w:rsidR="00A651E8" w:rsidRPr="00D665E4" w:rsidRDefault="00A651E8" w:rsidP="005C39EF">
            <w:pPr>
              <w:spacing w:line="276" w:lineRule="auto"/>
            </w:pPr>
            <w:r w:rsidRPr="00D665E4">
              <w:t>Adam / 1e-3 / 1e-4</w:t>
            </w:r>
          </w:p>
        </w:tc>
      </w:tr>
      <w:tr w:rsidR="00A651E8" w:rsidRPr="00AE6C88" w14:paraId="2235475E" w14:textId="77777777" w:rsidTr="005C39EF">
        <w:trPr>
          <w:trHeight w:val="376"/>
        </w:trPr>
        <w:tc>
          <w:tcPr>
            <w:tcW w:w="0" w:type="auto"/>
            <w:vAlign w:val="center"/>
          </w:tcPr>
          <w:p w14:paraId="14C3FE4D" w14:textId="77777777" w:rsidR="00A651E8" w:rsidRPr="00D665E4" w:rsidRDefault="00A651E8" w:rsidP="005C39EF">
            <w:pPr>
              <w:spacing w:line="276" w:lineRule="auto"/>
            </w:pPr>
          </w:p>
        </w:tc>
        <w:tc>
          <w:tcPr>
            <w:tcW w:w="0" w:type="auto"/>
            <w:vAlign w:val="center"/>
          </w:tcPr>
          <w:p w14:paraId="3DFF9522" w14:textId="77777777" w:rsidR="00A651E8" w:rsidRPr="00D665E4" w:rsidRDefault="00A651E8" w:rsidP="005C39EF">
            <w:pPr>
              <w:spacing w:line="276" w:lineRule="auto"/>
            </w:pPr>
            <w:r w:rsidRPr="00D665E4">
              <w:t>Scheduler</w:t>
            </w:r>
          </w:p>
        </w:tc>
        <w:tc>
          <w:tcPr>
            <w:tcW w:w="0" w:type="auto"/>
            <w:vAlign w:val="center"/>
          </w:tcPr>
          <w:p w14:paraId="110905EE" w14:textId="77777777" w:rsidR="00A651E8" w:rsidRPr="00D665E4" w:rsidRDefault="00A651E8" w:rsidP="005C39EF">
            <w:pPr>
              <w:spacing w:line="276" w:lineRule="auto"/>
            </w:pPr>
            <w:r w:rsidRPr="00D665E4">
              <w:t>ReduceLROnPlateau</w:t>
            </w:r>
          </w:p>
        </w:tc>
      </w:tr>
      <w:tr w:rsidR="00A651E8" w:rsidRPr="00AE6C88" w14:paraId="0EB04696" w14:textId="77777777" w:rsidTr="005C39EF">
        <w:trPr>
          <w:trHeight w:val="376"/>
        </w:trPr>
        <w:tc>
          <w:tcPr>
            <w:tcW w:w="0" w:type="auto"/>
            <w:vAlign w:val="center"/>
          </w:tcPr>
          <w:p w14:paraId="70FF94B2" w14:textId="77777777" w:rsidR="00A651E8" w:rsidRPr="00D665E4" w:rsidRDefault="00A651E8" w:rsidP="005C39EF">
            <w:pPr>
              <w:spacing w:line="276" w:lineRule="auto"/>
            </w:pPr>
          </w:p>
        </w:tc>
        <w:tc>
          <w:tcPr>
            <w:tcW w:w="0" w:type="auto"/>
            <w:vAlign w:val="center"/>
          </w:tcPr>
          <w:p w14:paraId="17F86FAC" w14:textId="77777777" w:rsidR="00A651E8" w:rsidRPr="00D665E4" w:rsidRDefault="00A651E8" w:rsidP="005C39EF">
            <w:pPr>
              <w:spacing w:line="276" w:lineRule="auto"/>
            </w:pPr>
            <w:r w:rsidRPr="00D665E4">
              <w:t>Epochs (sealed test)</w:t>
            </w:r>
          </w:p>
        </w:tc>
        <w:tc>
          <w:tcPr>
            <w:tcW w:w="0" w:type="auto"/>
            <w:vAlign w:val="center"/>
          </w:tcPr>
          <w:p w14:paraId="30E0C877" w14:textId="77777777" w:rsidR="00A651E8" w:rsidRPr="00D665E4" w:rsidRDefault="00A651E8" w:rsidP="005C39EF">
            <w:pPr>
              <w:spacing w:line="276" w:lineRule="auto"/>
            </w:pPr>
            <w:r w:rsidRPr="00D665E4">
              <w:t>150, fixed — no early stopping</w:t>
            </w:r>
          </w:p>
        </w:tc>
      </w:tr>
      <w:tr w:rsidR="00A651E8" w:rsidRPr="00AE6C88" w14:paraId="433FE300" w14:textId="77777777" w:rsidTr="005C39EF">
        <w:trPr>
          <w:trHeight w:val="359"/>
        </w:trPr>
        <w:tc>
          <w:tcPr>
            <w:tcW w:w="0" w:type="auto"/>
            <w:vAlign w:val="center"/>
          </w:tcPr>
          <w:p w14:paraId="1B90A03E" w14:textId="77777777" w:rsidR="00A651E8" w:rsidRPr="00D665E4" w:rsidRDefault="00A651E8" w:rsidP="005C39EF">
            <w:pPr>
              <w:spacing w:line="276" w:lineRule="auto"/>
            </w:pPr>
          </w:p>
        </w:tc>
        <w:tc>
          <w:tcPr>
            <w:tcW w:w="0" w:type="auto"/>
            <w:vAlign w:val="center"/>
          </w:tcPr>
          <w:p w14:paraId="16602366" w14:textId="77777777" w:rsidR="00A651E8" w:rsidRPr="00D665E4" w:rsidRDefault="00A651E8" w:rsidP="005C39EF">
            <w:pPr>
              <w:spacing w:line="276" w:lineRule="auto"/>
            </w:pPr>
            <w:r w:rsidRPr="00D665E4">
              <w:t>Epochs (cross-validation)</w:t>
            </w:r>
          </w:p>
        </w:tc>
        <w:tc>
          <w:tcPr>
            <w:tcW w:w="0" w:type="auto"/>
            <w:vAlign w:val="center"/>
          </w:tcPr>
          <w:p w14:paraId="013AAE5D" w14:textId="77777777" w:rsidR="00A651E8" w:rsidRPr="00D665E4" w:rsidRDefault="00A651E8" w:rsidP="005C39EF">
            <w:pPr>
              <w:spacing w:line="276" w:lineRule="auto"/>
            </w:pPr>
            <w:r w:rsidRPr="00D665E4">
              <w:t xml:space="preserve">200 </w:t>
            </w:r>
            <w:proofErr w:type="gramStart"/>
            <w:r w:rsidRPr="00D665E4">
              <w:t>max</w:t>
            </w:r>
            <w:proofErr w:type="gramEnd"/>
            <w:r w:rsidRPr="00D665E4">
              <w:t>, early stopping patience 30</w:t>
            </w:r>
          </w:p>
        </w:tc>
      </w:tr>
      <w:tr w:rsidR="00A651E8" w:rsidRPr="00AE6C88" w14:paraId="0F814AA4" w14:textId="77777777" w:rsidTr="005C39EF">
        <w:trPr>
          <w:trHeight w:val="376"/>
        </w:trPr>
        <w:tc>
          <w:tcPr>
            <w:tcW w:w="0" w:type="auto"/>
            <w:vAlign w:val="center"/>
          </w:tcPr>
          <w:p w14:paraId="04F46034" w14:textId="77777777" w:rsidR="00A651E8" w:rsidRPr="00D665E4" w:rsidRDefault="00A651E8" w:rsidP="005C39EF">
            <w:pPr>
              <w:spacing w:line="276" w:lineRule="auto"/>
            </w:pPr>
            <w:r w:rsidRPr="00D665E4">
              <w:t>Evaluation</w:t>
            </w:r>
          </w:p>
        </w:tc>
        <w:tc>
          <w:tcPr>
            <w:tcW w:w="0" w:type="auto"/>
            <w:vAlign w:val="center"/>
          </w:tcPr>
          <w:p w14:paraId="2E1B6ABB" w14:textId="77777777" w:rsidR="00A651E8" w:rsidRPr="00D665E4" w:rsidRDefault="00A651E8" w:rsidP="005C39EF">
            <w:pPr>
              <w:spacing w:line="276" w:lineRule="auto"/>
            </w:pPr>
            <w:r w:rsidRPr="00D665E4">
              <w:t>Cross-validation</w:t>
            </w:r>
          </w:p>
        </w:tc>
        <w:tc>
          <w:tcPr>
            <w:tcW w:w="0" w:type="auto"/>
            <w:vAlign w:val="center"/>
          </w:tcPr>
          <w:p w14:paraId="6CDA587B" w14:textId="77777777" w:rsidR="00A651E8" w:rsidRPr="00D665E4" w:rsidRDefault="00A651E8" w:rsidP="005C39EF">
            <w:pPr>
              <w:spacing w:line="276" w:lineRule="auto"/>
            </w:pPr>
            <w:r w:rsidRPr="00D665E4">
              <w:t>10-fold stratified, on the training pool</w:t>
            </w:r>
          </w:p>
        </w:tc>
      </w:tr>
      <w:tr w:rsidR="00A651E8" w:rsidRPr="00AE6C88" w14:paraId="32FFD90F" w14:textId="77777777" w:rsidTr="005C39EF">
        <w:trPr>
          <w:trHeight w:val="359"/>
        </w:trPr>
        <w:tc>
          <w:tcPr>
            <w:tcW w:w="0" w:type="auto"/>
            <w:vAlign w:val="center"/>
          </w:tcPr>
          <w:p w14:paraId="6E19350A" w14:textId="77777777" w:rsidR="00A651E8" w:rsidRPr="00D665E4" w:rsidRDefault="00A651E8" w:rsidP="005C39EF">
            <w:pPr>
              <w:spacing w:line="276" w:lineRule="auto"/>
            </w:pPr>
          </w:p>
        </w:tc>
        <w:tc>
          <w:tcPr>
            <w:tcW w:w="0" w:type="auto"/>
            <w:vAlign w:val="center"/>
          </w:tcPr>
          <w:p w14:paraId="5814BB11" w14:textId="77777777" w:rsidR="00A651E8" w:rsidRPr="00D665E4" w:rsidRDefault="00A651E8" w:rsidP="005C39EF">
            <w:pPr>
              <w:spacing w:line="276" w:lineRule="auto"/>
            </w:pPr>
            <w:r w:rsidRPr="00D665E4">
              <w:t>Sealed test</w:t>
            </w:r>
          </w:p>
        </w:tc>
        <w:tc>
          <w:tcPr>
            <w:tcW w:w="0" w:type="auto"/>
            <w:vAlign w:val="center"/>
          </w:tcPr>
          <w:p w14:paraId="2E594D86" w14:textId="77777777" w:rsidR="00A651E8" w:rsidRPr="00D665E4" w:rsidRDefault="00A651E8" w:rsidP="005C39EF">
            <w:pPr>
              <w:spacing w:line="276" w:lineRule="auto"/>
            </w:pPr>
            <w:r w:rsidRPr="00D665E4">
              <w:t>Evaluated once; transductive</w:t>
            </w:r>
          </w:p>
        </w:tc>
      </w:tr>
      <w:tr w:rsidR="00A651E8" w:rsidRPr="00AE6C88" w14:paraId="65447710" w14:textId="77777777" w:rsidTr="005C39EF">
        <w:trPr>
          <w:trHeight w:val="376"/>
        </w:trPr>
        <w:tc>
          <w:tcPr>
            <w:tcW w:w="0" w:type="auto"/>
            <w:vAlign w:val="center"/>
          </w:tcPr>
          <w:p w14:paraId="1C36E3F3" w14:textId="77777777" w:rsidR="00A651E8" w:rsidRPr="00D665E4" w:rsidRDefault="00A651E8" w:rsidP="005C39EF">
            <w:pPr>
              <w:spacing w:line="276" w:lineRule="auto"/>
            </w:pPr>
          </w:p>
        </w:tc>
        <w:tc>
          <w:tcPr>
            <w:tcW w:w="0" w:type="auto"/>
            <w:vAlign w:val="center"/>
          </w:tcPr>
          <w:p w14:paraId="00D3B068" w14:textId="77777777" w:rsidR="00A651E8" w:rsidRPr="00D665E4" w:rsidRDefault="00A651E8" w:rsidP="005C39EF">
            <w:pPr>
              <w:spacing w:line="276" w:lineRule="auto"/>
            </w:pPr>
            <w:r w:rsidRPr="00D665E4">
              <w:t>Seed</w:t>
            </w:r>
          </w:p>
        </w:tc>
        <w:tc>
          <w:tcPr>
            <w:tcW w:w="0" w:type="auto"/>
            <w:vAlign w:val="center"/>
          </w:tcPr>
          <w:p w14:paraId="54233210" w14:textId="77777777" w:rsidR="00A651E8" w:rsidRPr="00D665E4" w:rsidRDefault="00A651E8" w:rsidP="005C39EF">
            <w:pPr>
              <w:spacing w:line="276" w:lineRule="auto"/>
            </w:pPr>
            <w:r w:rsidRPr="00D665E4">
              <w:t>42</w:t>
            </w:r>
          </w:p>
        </w:tc>
      </w:tr>
    </w:tbl>
    <w:p w14:paraId="7530DFE5" w14:textId="77777777" w:rsidR="00A651E8" w:rsidRDefault="00A651E8" w:rsidP="00A651E8">
      <w:pPr>
        <w:tabs>
          <w:tab w:val="left" w:pos="1834"/>
        </w:tabs>
        <w:spacing w:line="360" w:lineRule="auto"/>
        <w:jc w:val="both"/>
        <w:rPr>
          <w:sz w:val="24"/>
          <w:szCs w:val="24"/>
        </w:rPr>
      </w:pPr>
    </w:p>
    <w:p w14:paraId="7C42958F" w14:textId="77777777" w:rsidR="00B1179F" w:rsidRDefault="00B1179F" w:rsidP="00896592">
      <w:pPr>
        <w:spacing w:line="360" w:lineRule="auto"/>
        <w:jc w:val="both"/>
        <w:rPr>
          <w:sz w:val="24"/>
          <w:szCs w:val="24"/>
        </w:rPr>
      </w:pPr>
    </w:p>
    <w:p w14:paraId="21FA4B75" w14:textId="77777777" w:rsidR="00F6141A" w:rsidRDefault="00F6141A" w:rsidP="00896592">
      <w:pPr>
        <w:spacing w:line="360" w:lineRule="auto"/>
        <w:jc w:val="both"/>
        <w:rPr>
          <w:sz w:val="24"/>
          <w:szCs w:val="24"/>
        </w:rPr>
      </w:pPr>
    </w:p>
    <w:p w14:paraId="2D457C64" w14:textId="79DB841E" w:rsidR="005179D5" w:rsidRDefault="00580301">
      <w:pPr>
        <w:pStyle w:val="Heading1"/>
        <w:numPr>
          <w:ilvl w:val="1"/>
          <w:numId w:val="1"/>
        </w:numPr>
        <w:spacing w:after="240"/>
        <w:ind w:left="432" w:hanging="432"/>
        <w:rPr>
          <w:sz w:val="28"/>
          <w:szCs w:val="28"/>
        </w:rPr>
      </w:pPr>
      <w:bookmarkStart w:id="89" w:name="_Toc235635338"/>
      <w:r w:rsidRPr="00580301">
        <w:rPr>
          <w:sz w:val="28"/>
          <w:szCs w:val="28"/>
        </w:rPr>
        <w:lastRenderedPageBreak/>
        <w:t>System Design and Architecture</w:t>
      </w:r>
      <w:bookmarkEnd w:id="89"/>
    </w:p>
    <w:p w14:paraId="06611AD0" w14:textId="4803E30E" w:rsidR="00A651E8" w:rsidRDefault="00A651E8" w:rsidP="00A651E8">
      <w:pPr>
        <w:spacing w:line="360" w:lineRule="auto"/>
        <w:jc w:val="both"/>
        <w:rPr>
          <w:sz w:val="24"/>
          <w:szCs w:val="24"/>
        </w:rPr>
      </w:pPr>
      <w:r w:rsidRPr="00AE6C88">
        <w:rPr>
          <w:sz w:val="24"/>
          <w:szCs w:val="24"/>
        </w:rPr>
        <w:t>The complete pipeline is shown in Figure 3.1. Table 3.4 records the configuration of every stage in a single place.</w:t>
      </w:r>
    </w:p>
    <w:p w14:paraId="7036C35C" w14:textId="77777777" w:rsidR="00A651E8" w:rsidRDefault="00A651E8" w:rsidP="00A651E8">
      <w:pPr>
        <w:spacing w:line="360" w:lineRule="auto"/>
        <w:jc w:val="both"/>
        <w:rPr>
          <w:sz w:val="24"/>
          <w:szCs w:val="24"/>
        </w:rPr>
      </w:pPr>
    </w:p>
    <w:p w14:paraId="5D3830E9" w14:textId="1E5DA5D1" w:rsidR="00A651E8" w:rsidRPr="00AE6C88" w:rsidRDefault="00A651E8" w:rsidP="00A651E8">
      <w:pPr>
        <w:pStyle w:val="Heading3"/>
        <w:spacing w:after="240" w:line="360" w:lineRule="auto"/>
        <w:ind w:left="0"/>
        <w:jc w:val="both"/>
        <w:rPr>
          <w:sz w:val="24"/>
          <w:szCs w:val="24"/>
        </w:rPr>
      </w:pPr>
      <w:bookmarkStart w:id="90" w:name="_Toc235635339"/>
      <w:r w:rsidRPr="00AE6C88">
        <w:rPr>
          <w:sz w:val="24"/>
          <w:szCs w:val="24"/>
        </w:rPr>
        <w:t>3.5.1 Message-</w:t>
      </w:r>
      <w:r>
        <w:rPr>
          <w:sz w:val="24"/>
          <w:szCs w:val="24"/>
        </w:rPr>
        <w:t>P</w:t>
      </w:r>
      <w:r w:rsidRPr="00AE6C88">
        <w:rPr>
          <w:sz w:val="24"/>
          <w:szCs w:val="24"/>
        </w:rPr>
        <w:t xml:space="preserve">assing </w:t>
      </w:r>
      <w:r>
        <w:rPr>
          <w:sz w:val="24"/>
          <w:szCs w:val="24"/>
        </w:rPr>
        <w:t>A</w:t>
      </w:r>
      <w:r w:rsidRPr="00AE6C88">
        <w:rPr>
          <w:sz w:val="24"/>
          <w:szCs w:val="24"/>
        </w:rPr>
        <w:t>rchitectures</w:t>
      </w:r>
      <w:bookmarkEnd w:id="90"/>
    </w:p>
    <w:p w14:paraId="07CBD9F3" w14:textId="08F4CAEE" w:rsidR="00551C4C" w:rsidRDefault="001D5E8B" w:rsidP="00551C4C">
      <w:pPr>
        <w:pStyle w:val="BodyText"/>
        <w:spacing w:line="360" w:lineRule="auto"/>
        <w:jc w:val="both"/>
      </w:pPr>
      <w:r w:rsidRPr="001D5E8B">
        <w:t>In this study, five graph neural network architectures were evaluated. All models used the same input representation, patient-similarity graph, class-imbalance strategy, loss function, optimizer and evaluation metrics. This ensured that any differences in performance could be attributed to the message-passing mechanism rather than to other components of the pipeline. Each model consisted two graph-convolutional layers followed by a linear classification head, with dropout between layers. The specifications of the evaluated models are summarized in Table 3.5</w:t>
      </w:r>
      <w:r>
        <w:t>.</w:t>
      </w:r>
    </w:p>
    <w:p w14:paraId="324CC971" w14:textId="182D9B89" w:rsidR="00551C4C" w:rsidRPr="00551C4C" w:rsidRDefault="00551C4C" w:rsidP="00551C4C">
      <w:pPr>
        <w:spacing w:before="240" w:after="240" w:line="276" w:lineRule="auto"/>
        <w:jc w:val="center"/>
        <w:rPr>
          <w:b/>
          <w:bCs/>
          <w:sz w:val="24"/>
          <w:szCs w:val="24"/>
        </w:rPr>
      </w:pPr>
      <w:r w:rsidRPr="00551C4C">
        <w:rPr>
          <w:b/>
          <w:bCs/>
          <w:sz w:val="24"/>
          <w:szCs w:val="24"/>
        </w:rPr>
        <w:t>Table 3.5 Architecture Specifications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Caption w:val="Table 3.5 Architecture specifications."/>
      </w:tblPr>
      <w:tblGrid>
        <w:gridCol w:w="1294"/>
        <w:gridCol w:w="1272"/>
        <w:gridCol w:w="1487"/>
        <w:gridCol w:w="3093"/>
        <w:gridCol w:w="1874"/>
      </w:tblGrid>
      <w:tr w:rsidR="00551C4C" w:rsidRPr="00E6695D" w14:paraId="48DAEB2F" w14:textId="77777777" w:rsidTr="004F44BE">
        <w:trPr>
          <w:tblHeader/>
        </w:trPr>
        <w:tc>
          <w:tcPr>
            <w:tcW w:w="0" w:type="auto"/>
          </w:tcPr>
          <w:p w14:paraId="46C484C6" w14:textId="77777777" w:rsidR="00551C4C" w:rsidRPr="00E6695D" w:rsidRDefault="00551C4C" w:rsidP="004F44BE">
            <w:pPr>
              <w:spacing w:line="276" w:lineRule="auto"/>
              <w:rPr>
                <w:sz w:val="20"/>
                <w:szCs w:val="20"/>
              </w:rPr>
            </w:pPr>
            <w:r w:rsidRPr="00E6695D">
              <w:rPr>
                <w:sz w:val="20"/>
                <w:szCs w:val="20"/>
              </w:rPr>
              <w:t>Model</w:t>
            </w:r>
          </w:p>
        </w:tc>
        <w:tc>
          <w:tcPr>
            <w:tcW w:w="0" w:type="auto"/>
          </w:tcPr>
          <w:p w14:paraId="7C26708D" w14:textId="77777777" w:rsidR="00551C4C" w:rsidRPr="00E6695D" w:rsidRDefault="00551C4C" w:rsidP="004F44BE">
            <w:pPr>
              <w:spacing w:line="276" w:lineRule="auto"/>
              <w:rPr>
                <w:sz w:val="20"/>
                <w:szCs w:val="20"/>
              </w:rPr>
            </w:pPr>
            <w:r w:rsidRPr="00E6695D">
              <w:rPr>
                <w:sz w:val="20"/>
                <w:szCs w:val="20"/>
              </w:rPr>
              <w:t>Convolution</w:t>
            </w:r>
          </w:p>
        </w:tc>
        <w:tc>
          <w:tcPr>
            <w:tcW w:w="0" w:type="auto"/>
          </w:tcPr>
          <w:p w14:paraId="69B8BC25" w14:textId="77777777" w:rsidR="00551C4C" w:rsidRPr="00E6695D" w:rsidRDefault="00551C4C" w:rsidP="004F44BE">
            <w:pPr>
              <w:spacing w:line="276" w:lineRule="auto"/>
              <w:rPr>
                <w:sz w:val="20"/>
                <w:szCs w:val="20"/>
              </w:rPr>
            </w:pPr>
            <w:r w:rsidRPr="00E6695D">
              <w:rPr>
                <w:sz w:val="20"/>
                <w:szCs w:val="20"/>
              </w:rPr>
              <w:t>Layers</w:t>
            </w:r>
          </w:p>
        </w:tc>
        <w:tc>
          <w:tcPr>
            <w:tcW w:w="0" w:type="auto"/>
          </w:tcPr>
          <w:p w14:paraId="6F16B912" w14:textId="77777777" w:rsidR="00551C4C" w:rsidRPr="00E6695D" w:rsidRDefault="00551C4C" w:rsidP="004F44BE">
            <w:pPr>
              <w:spacing w:line="276" w:lineRule="auto"/>
              <w:rPr>
                <w:sz w:val="20"/>
                <w:szCs w:val="20"/>
              </w:rPr>
            </w:pPr>
            <w:r w:rsidRPr="00E6695D">
              <w:rPr>
                <w:sz w:val="20"/>
                <w:szCs w:val="20"/>
              </w:rPr>
              <w:t>Aggregation</w:t>
            </w:r>
          </w:p>
        </w:tc>
        <w:tc>
          <w:tcPr>
            <w:tcW w:w="0" w:type="auto"/>
          </w:tcPr>
          <w:p w14:paraId="55C6DB61" w14:textId="77777777" w:rsidR="00551C4C" w:rsidRPr="00E6695D" w:rsidRDefault="00551C4C" w:rsidP="004F44BE">
            <w:pPr>
              <w:spacing w:line="276" w:lineRule="auto"/>
              <w:jc w:val="center"/>
              <w:rPr>
                <w:sz w:val="20"/>
                <w:szCs w:val="20"/>
              </w:rPr>
            </w:pPr>
            <w:r w:rsidRPr="00E6695D">
              <w:rPr>
                <w:sz w:val="20"/>
                <w:szCs w:val="20"/>
              </w:rPr>
              <w:t>Uses edge weights?</w:t>
            </w:r>
          </w:p>
        </w:tc>
      </w:tr>
      <w:tr w:rsidR="00551C4C" w:rsidRPr="00E6695D" w14:paraId="26D3DE24" w14:textId="77777777" w:rsidTr="004F44BE">
        <w:tc>
          <w:tcPr>
            <w:tcW w:w="0" w:type="auto"/>
          </w:tcPr>
          <w:p w14:paraId="117D46D7" w14:textId="77777777" w:rsidR="00551C4C" w:rsidRPr="00E6695D" w:rsidRDefault="00551C4C" w:rsidP="004F44BE">
            <w:pPr>
              <w:spacing w:line="276" w:lineRule="auto"/>
              <w:rPr>
                <w:sz w:val="20"/>
                <w:szCs w:val="20"/>
              </w:rPr>
            </w:pPr>
            <w:r w:rsidRPr="00E6695D">
              <w:rPr>
                <w:sz w:val="20"/>
                <w:szCs w:val="20"/>
              </w:rPr>
              <w:t>GCN</w:t>
            </w:r>
          </w:p>
        </w:tc>
        <w:tc>
          <w:tcPr>
            <w:tcW w:w="0" w:type="auto"/>
          </w:tcPr>
          <w:p w14:paraId="0E1354A4" w14:textId="77777777" w:rsidR="00551C4C" w:rsidRPr="00E6695D" w:rsidRDefault="00551C4C" w:rsidP="004F44BE">
            <w:pPr>
              <w:spacing w:line="276" w:lineRule="auto"/>
              <w:rPr>
                <w:sz w:val="20"/>
                <w:szCs w:val="20"/>
              </w:rPr>
            </w:pPr>
            <w:proofErr w:type="spellStart"/>
            <w:r w:rsidRPr="00E6695D">
              <w:rPr>
                <w:sz w:val="20"/>
                <w:szCs w:val="20"/>
              </w:rPr>
              <w:t>GCNConv</w:t>
            </w:r>
            <w:proofErr w:type="spellEnd"/>
          </w:p>
        </w:tc>
        <w:tc>
          <w:tcPr>
            <w:tcW w:w="0" w:type="auto"/>
          </w:tcPr>
          <w:p w14:paraId="16A2C357" w14:textId="77777777" w:rsidR="00551C4C" w:rsidRPr="00E6695D" w:rsidRDefault="00551C4C" w:rsidP="004F44BE">
            <w:pPr>
              <w:spacing w:line="276" w:lineRule="auto"/>
              <w:rPr>
                <w:sz w:val="20"/>
                <w:szCs w:val="20"/>
              </w:rPr>
            </w:pPr>
            <w:r w:rsidRPr="00E6695D">
              <w:rPr>
                <w:sz w:val="20"/>
                <w:szCs w:val="20"/>
              </w:rPr>
              <w:t>2 conv + linear</w:t>
            </w:r>
          </w:p>
        </w:tc>
        <w:tc>
          <w:tcPr>
            <w:tcW w:w="0" w:type="auto"/>
          </w:tcPr>
          <w:p w14:paraId="7D2C9713" w14:textId="240CFE84" w:rsidR="00551C4C" w:rsidRPr="00E6695D" w:rsidRDefault="001D5E8B" w:rsidP="004F44BE">
            <w:pPr>
              <w:spacing w:line="276" w:lineRule="auto"/>
              <w:rPr>
                <w:sz w:val="20"/>
                <w:szCs w:val="20"/>
              </w:rPr>
            </w:pPr>
            <w:r w:rsidRPr="00E6695D">
              <w:rPr>
                <w:sz w:val="20"/>
                <w:szCs w:val="20"/>
              </w:rPr>
              <w:t>Normalized</w:t>
            </w:r>
            <w:r w:rsidR="00551C4C" w:rsidRPr="00E6695D">
              <w:rPr>
                <w:sz w:val="20"/>
                <w:szCs w:val="20"/>
              </w:rPr>
              <w:t xml:space="preserve"> mean (spectral)</w:t>
            </w:r>
          </w:p>
        </w:tc>
        <w:tc>
          <w:tcPr>
            <w:tcW w:w="0" w:type="auto"/>
          </w:tcPr>
          <w:p w14:paraId="32ACB621" w14:textId="77777777" w:rsidR="00551C4C" w:rsidRPr="00E6695D" w:rsidRDefault="00551C4C" w:rsidP="004F44BE">
            <w:pPr>
              <w:spacing w:line="276" w:lineRule="auto"/>
              <w:jc w:val="center"/>
              <w:rPr>
                <w:sz w:val="20"/>
                <w:szCs w:val="20"/>
              </w:rPr>
            </w:pPr>
            <w:r w:rsidRPr="00E6695D">
              <w:rPr>
                <w:sz w:val="20"/>
                <w:szCs w:val="20"/>
              </w:rPr>
              <w:t>Yes</w:t>
            </w:r>
          </w:p>
        </w:tc>
      </w:tr>
      <w:tr w:rsidR="00551C4C" w:rsidRPr="00E6695D" w14:paraId="0F0005DB" w14:textId="77777777" w:rsidTr="004F44BE">
        <w:tc>
          <w:tcPr>
            <w:tcW w:w="0" w:type="auto"/>
          </w:tcPr>
          <w:p w14:paraId="28FDCFDD" w14:textId="77777777" w:rsidR="00551C4C" w:rsidRPr="00E6695D" w:rsidRDefault="00551C4C" w:rsidP="004F44BE">
            <w:pPr>
              <w:spacing w:line="276" w:lineRule="auto"/>
              <w:rPr>
                <w:sz w:val="20"/>
                <w:szCs w:val="20"/>
              </w:rPr>
            </w:pPr>
            <w:r w:rsidRPr="00E6695D">
              <w:rPr>
                <w:sz w:val="20"/>
                <w:szCs w:val="20"/>
              </w:rPr>
              <w:t>GAT</w:t>
            </w:r>
          </w:p>
        </w:tc>
        <w:tc>
          <w:tcPr>
            <w:tcW w:w="0" w:type="auto"/>
          </w:tcPr>
          <w:p w14:paraId="2C1C2163" w14:textId="77777777" w:rsidR="00551C4C" w:rsidRPr="00E6695D" w:rsidRDefault="00551C4C" w:rsidP="004F44BE">
            <w:pPr>
              <w:spacing w:line="276" w:lineRule="auto"/>
              <w:rPr>
                <w:sz w:val="20"/>
                <w:szCs w:val="20"/>
              </w:rPr>
            </w:pPr>
            <w:proofErr w:type="spellStart"/>
            <w:r w:rsidRPr="00E6695D">
              <w:rPr>
                <w:sz w:val="20"/>
                <w:szCs w:val="20"/>
              </w:rPr>
              <w:t>GATConv</w:t>
            </w:r>
            <w:proofErr w:type="spellEnd"/>
          </w:p>
        </w:tc>
        <w:tc>
          <w:tcPr>
            <w:tcW w:w="0" w:type="auto"/>
          </w:tcPr>
          <w:p w14:paraId="4E398D1C" w14:textId="77777777" w:rsidR="00551C4C" w:rsidRPr="00E6695D" w:rsidRDefault="00551C4C" w:rsidP="004F44BE">
            <w:pPr>
              <w:spacing w:line="276" w:lineRule="auto"/>
              <w:rPr>
                <w:sz w:val="20"/>
                <w:szCs w:val="20"/>
              </w:rPr>
            </w:pPr>
            <w:r w:rsidRPr="00E6695D">
              <w:rPr>
                <w:sz w:val="20"/>
                <w:szCs w:val="20"/>
              </w:rPr>
              <w:t>2 conv + linear</w:t>
            </w:r>
          </w:p>
        </w:tc>
        <w:tc>
          <w:tcPr>
            <w:tcW w:w="0" w:type="auto"/>
          </w:tcPr>
          <w:p w14:paraId="10E74337" w14:textId="77777777" w:rsidR="00551C4C" w:rsidRPr="00E6695D" w:rsidRDefault="00551C4C" w:rsidP="004F44BE">
            <w:pPr>
              <w:spacing w:line="276" w:lineRule="auto"/>
              <w:rPr>
                <w:sz w:val="20"/>
                <w:szCs w:val="20"/>
              </w:rPr>
            </w:pPr>
            <w:r w:rsidRPr="00E6695D">
              <w:rPr>
                <w:sz w:val="20"/>
                <w:szCs w:val="20"/>
              </w:rPr>
              <w:t>Attention-weighted</w:t>
            </w:r>
          </w:p>
        </w:tc>
        <w:tc>
          <w:tcPr>
            <w:tcW w:w="0" w:type="auto"/>
          </w:tcPr>
          <w:p w14:paraId="130A58DE" w14:textId="77777777" w:rsidR="00551C4C" w:rsidRPr="00E6695D" w:rsidRDefault="00551C4C" w:rsidP="004F44BE">
            <w:pPr>
              <w:spacing w:line="276" w:lineRule="auto"/>
              <w:jc w:val="center"/>
              <w:rPr>
                <w:sz w:val="20"/>
                <w:szCs w:val="20"/>
              </w:rPr>
            </w:pPr>
            <w:r w:rsidRPr="00E6695D">
              <w:rPr>
                <w:sz w:val="20"/>
                <w:szCs w:val="20"/>
              </w:rPr>
              <w:t>No</w:t>
            </w:r>
          </w:p>
        </w:tc>
      </w:tr>
      <w:tr w:rsidR="00551C4C" w:rsidRPr="00E6695D" w14:paraId="440D282A" w14:textId="77777777" w:rsidTr="004F44BE">
        <w:tc>
          <w:tcPr>
            <w:tcW w:w="0" w:type="auto"/>
          </w:tcPr>
          <w:p w14:paraId="0EED67CC" w14:textId="77777777" w:rsidR="00551C4C" w:rsidRPr="00E6695D" w:rsidRDefault="00551C4C" w:rsidP="004F44BE">
            <w:pPr>
              <w:spacing w:line="276" w:lineRule="auto"/>
              <w:rPr>
                <w:sz w:val="20"/>
                <w:szCs w:val="20"/>
              </w:rPr>
            </w:pPr>
            <w:r w:rsidRPr="00E6695D">
              <w:rPr>
                <w:sz w:val="20"/>
                <w:szCs w:val="20"/>
              </w:rPr>
              <w:t>GraphSAGE</w:t>
            </w:r>
          </w:p>
        </w:tc>
        <w:tc>
          <w:tcPr>
            <w:tcW w:w="0" w:type="auto"/>
          </w:tcPr>
          <w:p w14:paraId="44B3AA4B" w14:textId="77777777" w:rsidR="00551C4C" w:rsidRPr="00E6695D" w:rsidRDefault="00551C4C" w:rsidP="004F44BE">
            <w:pPr>
              <w:spacing w:line="276" w:lineRule="auto"/>
              <w:rPr>
                <w:sz w:val="20"/>
                <w:szCs w:val="20"/>
              </w:rPr>
            </w:pPr>
            <w:proofErr w:type="spellStart"/>
            <w:r w:rsidRPr="00E6695D">
              <w:rPr>
                <w:sz w:val="20"/>
                <w:szCs w:val="20"/>
              </w:rPr>
              <w:t>SAGEConv</w:t>
            </w:r>
            <w:proofErr w:type="spellEnd"/>
          </w:p>
        </w:tc>
        <w:tc>
          <w:tcPr>
            <w:tcW w:w="0" w:type="auto"/>
          </w:tcPr>
          <w:p w14:paraId="3B98C707" w14:textId="77777777" w:rsidR="00551C4C" w:rsidRPr="00E6695D" w:rsidRDefault="00551C4C" w:rsidP="004F44BE">
            <w:pPr>
              <w:spacing w:line="276" w:lineRule="auto"/>
              <w:rPr>
                <w:sz w:val="20"/>
                <w:szCs w:val="20"/>
              </w:rPr>
            </w:pPr>
            <w:r w:rsidRPr="00E6695D">
              <w:rPr>
                <w:sz w:val="20"/>
                <w:szCs w:val="20"/>
              </w:rPr>
              <w:t>2 conv + linear</w:t>
            </w:r>
          </w:p>
        </w:tc>
        <w:tc>
          <w:tcPr>
            <w:tcW w:w="0" w:type="auto"/>
          </w:tcPr>
          <w:p w14:paraId="6F1831D4" w14:textId="1C0D1586" w:rsidR="00551C4C" w:rsidRPr="00E6695D" w:rsidRDefault="00551C4C" w:rsidP="004F44BE">
            <w:pPr>
              <w:spacing w:line="276" w:lineRule="auto"/>
              <w:rPr>
                <w:sz w:val="20"/>
                <w:szCs w:val="20"/>
              </w:rPr>
            </w:pPr>
            <w:r w:rsidRPr="00E6695D">
              <w:rPr>
                <w:sz w:val="20"/>
                <w:szCs w:val="20"/>
              </w:rPr>
              <w:t xml:space="preserve">Mean of </w:t>
            </w:r>
            <w:r w:rsidR="001D5E8B" w:rsidRPr="00E6695D">
              <w:rPr>
                <w:sz w:val="20"/>
                <w:szCs w:val="20"/>
              </w:rPr>
              <w:t>neighbors</w:t>
            </w:r>
            <w:r w:rsidRPr="00E6695D">
              <w:rPr>
                <w:sz w:val="20"/>
                <w:szCs w:val="20"/>
              </w:rPr>
              <w:t xml:space="preserve">, </w:t>
            </w:r>
            <w:r w:rsidR="001D5E8B" w:rsidRPr="00E6695D">
              <w:rPr>
                <w:sz w:val="20"/>
                <w:szCs w:val="20"/>
              </w:rPr>
              <w:t>self-preserved</w:t>
            </w:r>
          </w:p>
        </w:tc>
        <w:tc>
          <w:tcPr>
            <w:tcW w:w="0" w:type="auto"/>
          </w:tcPr>
          <w:p w14:paraId="0E3C8D80" w14:textId="77777777" w:rsidR="00551C4C" w:rsidRPr="00E6695D" w:rsidRDefault="00551C4C" w:rsidP="004F44BE">
            <w:pPr>
              <w:spacing w:line="276" w:lineRule="auto"/>
              <w:jc w:val="center"/>
              <w:rPr>
                <w:sz w:val="20"/>
                <w:szCs w:val="20"/>
              </w:rPr>
            </w:pPr>
            <w:r w:rsidRPr="00E6695D">
              <w:rPr>
                <w:sz w:val="20"/>
                <w:szCs w:val="20"/>
              </w:rPr>
              <w:t>No</w:t>
            </w:r>
          </w:p>
        </w:tc>
      </w:tr>
      <w:tr w:rsidR="00551C4C" w:rsidRPr="00E6695D" w14:paraId="512BE5D8" w14:textId="77777777" w:rsidTr="004F44BE">
        <w:tc>
          <w:tcPr>
            <w:tcW w:w="0" w:type="auto"/>
          </w:tcPr>
          <w:p w14:paraId="47CAA3BB" w14:textId="77777777" w:rsidR="00551C4C" w:rsidRPr="00E6695D" w:rsidRDefault="00551C4C" w:rsidP="004F44BE">
            <w:pPr>
              <w:spacing w:line="276" w:lineRule="auto"/>
              <w:rPr>
                <w:sz w:val="20"/>
                <w:szCs w:val="20"/>
              </w:rPr>
            </w:pPr>
            <w:r w:rsidRPr="00E6695D">
              <w:rPr>
                <w:sz w:val="20"/>
                <w:szCs w:val="20"/>
              </w:rPr>
              <w:t>MPNN</w:t>
            </w:r>
          </w:p>
        </w:tc>
        <w:tc>
          <w:tcPr>
            <w:tcW w:w="0" w:type="auto"/>
          </w:tcPr>
          <w:p w14:paraId="43F819EB" w14:textId="77777777" w:rsidR="00551C4C" w:rsidRPr="00E6695D" w:rsidRDefault="00551C4C" w:rsidP="004F44BE">
            <w:pPr>
              <w:spacing w:line="276" w:lineRule="auto"/>
              <w:rPr>
                <w:sz w:val="20"/>
                <w:szCs w:val="20"/>
              </w:rPr>
            </w:pPr>
            <w:proofErr w:type="spellStart"/>
            <w:r w:rsidRPr="00E6695D">
              <w:rPr>
                <w:sz w:val="20"/>
                <w:szCs w:val="20"/>
              </w:rPr>
              <w:t>NNConv</w:t>
            </w:r>
            <w:proofErr w:type="spellEnd"/>
          </w:p>
        </w:tc>
        <w:tc>
          <w:tcPr>
            <w:tcW w:w="0" w:type="auto"/>
          </w:tcPr>
          <w:p w14:paraId="2007362C" w14:textId="77777777" w:rsidR="00551C4C" w:rsidRPr="00E6695D" w:rsidRDefault="00551C4C" w:rsidP="004F44BE">
            <w:pPr>
              <w:spacing w:line="276" w:lineRule="auto"/>
              <w:rPr>
                <w:sz w:val="20"/>
                <w:szCs w:val="20"/>
              </w:rPr>
            </w:pPr>
            <w:r w:rsidRPr="00E6695D">
              <w:rPr>
                <w:sz w:val="20"/>
                <w:szCs w:val="20"/>
              </w:rPr>
              <w:t>2 conv + linear</w:t>
            </w:r>
          </w:p>
        </w:tc>
        <w:tc>
          <w:tcPr>
            <w:tcW w:w="0" w:type="auto"/>
          </w:tcPr>
          <w:p w14:paraId="4FB5FBBE" w14:textId="77777777" w:rsidR="00551C4C" w:rsidRPr="00E6695D" w:rsidRDefault="00551C4C" w:rsidP="004F44BE">
            <w:pPr>
              <w:spacing w:line="276" w:lineRule="auto"/>
              <w:rPr>
                <w:sz w:val="20"/>
                <w:szCs w:val="20"/>
              </w:rPr>
            </w:pPr>
            <w:r w:rsidRPr="00E6695D">
              <w:rPr>
                <w:sz w:val="20"/>
                <w:szCs w:val="20"/>
              </w:rPr>
              <w:t>Edge-conditioned mean</w:t>
            </w:r>
          </w:p>
        </w:tc>
        <w:tc>
          <w:tcPr>
            <w:tcW w:w="0" w:type="auto"/>
          </w:tcPr>
          <w:p w14:paraId="138785FD" w14:textId="77777777" w:rsidR="00551C4C" w:rsidRPr="00E6695D" w:rsidRDefault="00551C4C" w:rsidP="004F44BE">
            <w:pPr>
              <w:spacing w:line="276" w:lineRule="auto"/>
              <w:jc w:val="center"/>
              <w:rPr>
                <w:sz w:val="20"/>
                <w:szCs w:val="20"/>
              </w:rPr>
            </w:pPr>
            <w:r w:rsidRPr="00E6695D">
              <w:rPr>
                <w:sz w:val="20"/>
                <w:szCs w:val="20"/>
              </w:rPr>
              <w:t>Yes</w:t>
            </w:r>
          </w:p>
        </w:tc>
      </w:tr>
      <w:tr w:rsidR="00551C4C" w:rsidRPr="00E6695D" w14:paraId="38FF2E4E" w14:textId="77777777" w:rsidTr="004F44BE">
        <w:tc>
          <w:tcPr>
            <w:tcW w:w="0" w:type="auto"/>
          </w:tcPr>
          <w:p w14:paraId="1C1D6C62" w14:textId="77777777" w:rsidR="00551C4C" w:rsidRPr="00E6695D" w:rsidRDefault="00551C4C" w:rsidP="004F44BE">
            <w:pPr>
              <w:spacing w:line="276" w:lineRule="auto"/>
              <w:rPr>
                <w:sz w:val="20"/>
                <w:szCs w:val="20"/>
              </w:rPr>
            </w:pPr>
            <w:r w:rsidRPr="00E6695D">
              <w:rPr>
                <w:sz w:val="20"/>
                <w:szCs w:val="20"/>
              </w:rPr>
              <w:t>GIN</w:t>
            </w:r>
          </w:p>
        </w:tc>
        <w:tc>
          <w:tcPr>
            <w:tcW w:w="0" w:type="auto"/>
          </w:tcPr>
          <w:p w14:paraId="2FD3A812" w14:textId="77777777" w:rsidR="00551C4C" w:rsidRPr="00E6695D" w:rsidRDefault="00551C4C" w:rsidP="004F44BE">
            <w:pPr>
              <w:spacing w:line="276" w:lineRule="auto"/>
              <w:rPr>
                <w:sz w:val="20"/>
                <w:szCs w:val="20"/>
              </w:rPr>
            </w:pPr>
            <w:proofErr w:type="spellStart"/>
            <w:r w:rsidRPr="00E6695D">
              <w:rPr>
                <w:sz w:val="20"/>
                <w:szCs w:val="20"/>
              </w:rPr>
              <w:t>GINConv</w:t>
            </w:r>
            <w:proofErr w:type="spellEnd"/>
          </w:p>
        </w:tc>
        <w:tc>
          <w:tcPr>
            <w:tcW w:w="0" w:type="auto"/>
          </w:tcPr>
          <w:p w14:paraId="65E3846B" w14:textId="77777777" w:rsidR="00551C4C" w:rsidRPr="00E6695D" w:rsidRDefault="00551C4C" w:rsidP="004F44BE">
            <w:pPr>
              <w:spacing w:line="276" w:lineRule="auto"/>
              <w:rPr>
                <w:sz w:val="20"/>
                <w:szCs w:val="20"/>
              </w:rPr>
            </w:pPr>
            <w:r w:rsidRPr="00E6695D">
              <w:rPr>
                <w:sz w:val="20"/>
                <w:szCs w:val="20"/>
              </w:rPr>
              <w:t>2 conv + linear</w:t>
            </w:r>
          </w:p>
        </w:tc>
        <w:tc>
          <w:tcPr>
            <w:tcW w:w="0" w:type="auto"/>
          </w:tcPr>
          <w:p w14:paraId="645BDA74" w14:textId="77777777" w:rsidR="00551C4C" w:rsidRPr="00E6695D" w:rsidRDefault="00551C4C" w:rsidP="004F44BE">
            <w:pPr>
              <w:spacing w:line="276" w:lineRule="auto"/>
              <w:rPr>
                <w:sz w:val="20"/>
                <w:szCs w:val="20"/>
              </w:rPr>
            </w:pPr>
            <w:r w:rsidRPr="00E6695D">
              <w:rPr>
                <w:sz w:val="20"/>
                <w:szCs w:val="20"/>
              </w:rPr>
              <w:t>Sum, followed by MLP</w:t>
            </w:r>
          </w:p>
        </w:tc>
        <w:tc>
          <w:tcPr>
            <w:tcW w:w="0" w:type="auto"/>
          </w:tcPr>
          <w:p w14:paraId="32D88F53" w14:textId="77777777" w:rsidR="00551C4C" w:rsidRPr="00E6695D" w:rsidRDefault="00551C4C" w:rsidP="004F44BE">
            <w:pPr>
              <w:spacing w:line="276" w:lineRule="auto"/>
              <w:jc w:val="center"/>
              <w:rPr>
                <w:sz w:val="20"/>
                <w:szCs w:val="20"/>
              </w:rPr>
            </w:pPr>
            <w:r w:rsidRPr="00E6695D">
              <w:rPr>
                <w:sz w:val="20"/>
                <w:szCs w:val="20"/>
              </w:rPr>
              <w:t>No</w:t>
            </w:r>
          </w:p>
        </w:tc>
      </w:tr>
    </w:tbl>
    <w:p w14:paraId="4C35806A" w14:textId="77777777" w:rsidR="00551C4C" w:rsidRDefault="00551C4C" w:rsidP="00A651E8">
      <w:pPr>
        <w:spacing w:line="360" w:lineRule="auto"/>
        <w:jc w:val="both"/>
        <w:rPr>
          <w:sz w:val="24"/>
          <w:szCs w:val="24"/>
        </w:rPr>
      </w:pPr>
    </w:p>
    <w:p w14:paraId="5E0E5DB0" w14:textId="37A166EA" w:rsidR="00A651E8" w:rsidRPr="00D665E4" w:rsidRDefault="00A651E8" w:rsidP="00A651E8">
      <w:pPr>
        <w:pStyle w:val="BodyText"/>
        <w:spacing w:line="360" w:lineRule="auto"/>
        <w:jc w:val="both"/>
      </w:pPr>
      <w:r w:rsidRPr="00D665E4">
        <w:t xml:space="preserve">The Graph Convolutional Network (GCN) </w:t>
      </w:r>
      <w:r w:rsidRPr="005C39EF">
        <w:t>[</w:t>
      </w:r>
      <w:r w:rsidR="00834A1B" w:rsidRPr="005C39EF">
        <w:t>28</w:t>
      </w:r>
      <w:r w:rsidRPr="005C39EF">
        <w:t xml:space="preserve">] </w:t>
      </w:r>
      <w:r w:rsidRPr="00D665E4">
        <w:t xml:space="preserve">updates node representations by </w:t>
      </w:r>
      <w:r>
        <w:t>collecting</w:t>
      </w:r>
      <w:r w:rsidRPr="00D665E4">
        <w:t xml:space="preserve"> information from neighboring nodes using a symmetrically normalized adjacency matrix:</w:t>
      </w:r>
    </w:p>
    <w:p w14:paraId="682D0433" w14:textId="77777777" w:rsidR="00A651E8" w:rsidRPr="00AE6C88" w:rsidRDefault="00A651E8" w:rsidP="00A651E8">
      <w:pPr>
        <w:pStyle w:val="BodyText"/>
        <w:spacing w:line="360" w:lineRule="auto"/>
        <w:jc w:val="both"/>
      </w:pPr>
    </w:p>
    <w:p w14:paraId="2206FB83" w14:textId="77777777" w:rsidR="00A651E8" w:rsidRPr="00AE6C88" w:rsidRDefault="00000000" w:rsidP="00A651E8">
      <w:pPr>
        <w:pStyle w:val="BodyText"/>
        <w:spacing w:line="360" w:lineRule="auto"/>
        <w:jc w:val="both"/>
      </w:pPr>
      <m:oMathPara>
        <m:oMathParaPr>
          <m:jc m:val="center"/>
        </m:oMathParaPr>
        <m:oMath>
          <m:sSubSup>
            <m:sSubSupPr>
              <m:ctrlPr>
                <w:rPr>
                  <w:rFonts w:ascii="Cambria Math" w:hAnsi="Cambria Math"/>
                </w:rPr>
              </m:ctrlPr>
            </m:sSubSupPr>
            <m:e>
              <m:r>
                <m:rPr>
                  <m:sty m:val="b"/>
                </m:rPr>
                <w:rPr>
                  <w:rFonts w:ascii="Cambria Math" w:hAnsi="Cambria Math"/>
                </w:rPr>
                <m:t>h</m:t>
              </m:r>
            </m:e>
            <m:sub>
              <m:r>
                <w:rPr>
                  <w:rFonts w:ascii="Cambria Math" w:hAnsi="Cambria Math"/>
                </w:rPr>
                <m:t>i</m:t>
              </m:r>
            </m:sub>
            <m:sup>
              <m:d>
                <m:dPr>
                  <m:ctrlPr>
                    <w:rPr>
                      <w:rFonts w:ascii="Cambria Math" w:hAnsi="Cambria Math"/>
                    </w:rPr>
                  </m:ctrlPr>
                </m:dPr>
                <m:e>
                  <m:r>
                    <w:rPr>
                      <w:rFonts w:ascii="Cambria Math" w:hAnsi="Cambria Math"/>
                    </w:rPr>
                    <m:t>l</m:t>
                  </m:r>
                  <m:r>
                    <m:rPr>
                      <m:sty m:val="p"/>
                    </m:rPr>
                    <w:rPr>
                      <w:rFonts w:ascii="Cambria Math" w:hAnsi="Cambria Math"/>
                    </w:rPr>
                    <m:t>+</m:t>
                  </m:r>
                  <m:r>
                    <w:rPr>
                      <w:rFonts w:ascii="Cambria Math" w:hAnsi="Cambria Math"/>
                    </w:rPr>
                    <m:t>1</m:t>
                  </m:r>
                </m:e>
              </m:d>
            </m:sup>
          </m:sSubSup>
          <m:r>
            <m:rPr>
              <m:sty m:val="p"/>
            </m:rPr>
            <w:rPr>
              <w:rFonts w:ascii="Cambria Math" w:hAnsi="Cambria Math"/>
            </w:rPr>
            <m:t>=</m:t>
          </m:r>
          <m:r>
            <w:rPr>
              <w:rFonts w:ascii="Cambria Math" w:hAnsi="Cambria Math"/>
            </w:rPr>
            <m:t>σ</m:t>
          </m:r>
          <m:d>
            <m:dPr>
              <m:ctrlPr>
                <w:rPr>
                  <w:rFonts w:ascii="Cambria Math" w:hAnsi="Cambria Math"/>
                </w:rPr>
              </m:ctrlPr>
            </m:dPr>
            <m:e>
              <m:nary>
                <m:naryPr>
                  <m:chr m:val="∑"/>
                  <m:limLoc m:val="undOvr"/>
                  <m:supHide m:val="1"/>
                  <m:ctrlPr>
                    <w:rPr>
                      <w:rFonts w:ascii="Cambria Math" w:hAnsi="Cambria Math"/>
                    </w:rPr>
                  </m:ctrlPr>
                </m:naryPr>
                <m:sub>
                  <m:r>
                    <w:rPr>
                      <w:rFonts w:ascii="Cambria Math" w:hAnsi="Cambria Math"/>
                    </w:rPr>
                    <m:t>j</m:t>
                  </m:r>
                  <m:r>
                    <m:rPr>
                      <m:scr m:val="script"/>
                      <m:sty m:val="p"/>
                    </m:rPr>
                    <w:rPr>
                      <w:rFonts w:ascii="Cambria Math" w:hAnsi="Cambria Math"/>
                    </w:rPr>
                    <m:t>∈N</m:t>
                  </m:r>
                  <m:d>
                    <m:dPr>
                      <m:ctrlPr>
                        <w:rPr>
                          <w:rFonts w:ascii="Cambria Math" w:hAnsi="Cambria Math"/>
                        </w:rPr>
                      </m:ctrlPr>
                    </m:dPr>
                    <m:e>
                      <m:r>
                        <w:rPr>
                          <w:rFonts w:ascii="Cambria Math" w:hAnsi="Cambria Math"/>
                        </w:rPr>
                        <m:t>i</m:t>
                      </m:r>
                    </m:e>
                  </m:d>
                  <m:r>
                    <m:rPr>
                      <m:sty m:val="p"/>
                    </m:rPr>
                    <w:rPr>
                      <w:rFonts w:ascii="Cambria Math" w:hAnsi="Cambria Math"/>
                    </w:rPr>
                    <m:t>∪{</m:t>
                  </m:r>
                  <m:r>
                    <w:rPr>
                      <w:rFonts w:ascii="Cambria Math" w:hAnsi="Cambria Math"/>
                    </w:rPr>
                    <m:t>i</m:t>
                  </m:r>
                  <m:r>
                    <m:rPr>
                      <m:sty m:val="p"/>
                    </m:rPr>
                    <w:rPr>
                      <w:rFonts w:ascii="Cambria Math" w:hAnsi="Cambria Math"/>
                    </w:rPr>
                    <m:t>}</m:t>
                  </m:r>
                </m:sub>
                <m:sup>
                  <m:r>
                    <w:rPr>
                      <w:rFonts w:ascii="Cambria Math" w:hAnsi="Cambria Math"/>
                    </w:rPr>
                    <m:t>​</m:t>
                  </m:r>
                </m:sup>
                <m:e>
                  <m:f>
                    <m:fPr>
                      <m:ctrlPr>
                        <w:rPr>
                          <w:rFonts w:ascii="Cambria Math" w:hAnsi="Cambria Math"/>
                        </w:rPr>
                      </m:ctrlPr>
                    </m:fPr>
                    <m:num>
                      <m:r>
                        <w:rPr>
                          <w:rFonts w:ascii="Cambria Math" w:hAnsi="Cambria Math"/>
                        </w:rPr>
                        <m:t>1</m:t>
                      </m:r>
                    </m:num>
                    <m:den>
                      <m:rad>
                        <m:radPr>
                          <m:degHide m:val="1"/>
                          <m:ctrlPr>
                            <w:rPr>
                              <w:rFonts w:ascii="Cambria Math" w:hAnsi="Cambria Math"/>
                            </w:rPr>
                          </m:ctrlPr>
                        </m:radPr>
                        <m:deg/>
                        <m:e>
                          <m:sSub>
                            <m:sSubPr>
                              <m:ctrlPr>
                                <w:rPr>
                                  <w:rFonts w:ascii="Cambria Math" w:hAnsi="Cambria Math"/>
                                </w:rPr>
                              </m:ctrlPr>
                            </m:sSubPr>
                            <m:e>
                              <m:acc>
                                <m:accPr>
                                  <m:ctrlPr>
                                    <w:rPr>
                                      <w:rFonts w:ascii="Cambria Math" w:hAnsi="Cambria Math"/>
                                    </w:rPr>
                                  </m:ctrlPr>
                                </m:accPr>
                                <m:e>
                                  <m:r>
                                    <w:rPr>
                                      <w:rFonts w:ascii="Cambria Math" w:hAnsi="Cambria Math"/>
                                    </w:rPr>
                                    <m:t>d</m:t>
                                  </m:r>
                                </m:e>
                              </m:acc>
                            </m:e>
                            <m:sub>
                              <m:r>
                                <w:rPr>
                                  <w:rFonts w:ascii="Cambria Math" w:hAnsi="Cambria Math"/>
                                </w:rPr>
                                <m:t>i</m:t>
                              </m:r>
                            </m:sub>
                          </m:sSub>
                          <m:sSub>
                            <m:sSubPr>
                              <m:ctrlPr>
                                <w:rPr>
                                  <w:rFonts w:ascii="Cambria Math" w:hAnsi="Cambria Math"/>
                                </w:rPr>
                              </m:ctrlPr>
                            </m:sSubPr>
                            <m:e>
                              <m:acc>
                                <m:accPr>
                                  <m:ctrlPr>
                                    <w:rPr>
                                      <w:rFonts w:ascii="Cambria Math" w:hAnsi="Cambria Math"/>
                                    </w:rPr>
                                  </m:ctrlPr>
                                </m:accPr>
                                <m:e>
                                  <m:r>
                                    <w:rPr>
                                      <w:rFonts w:ascii="Cambria Math" w:hAnsi="Cambria Math"/>
                                    </w:rPr>
                                    <m:t>d</m:t>
                                  </m:r>
                                </m:e>
                              </m:acc>
                            </m:e>
                            <m:sub>
                              <m:r>
                                <w:rPr>
                                  <w:rFonts w:ascii="Cambria Math" w:hAnsi="Cambria Math"/>
                                </w:rPr>
                                <m:t>j</m:t>
                              </m:r>
                            </m:sub>
                          </m:sSub>
                        </m:e>
                      </m:rad>
                    </m:den>
                  </m:f>
                </m:e>
              </m:nary>
              <m:sSup>
                <m:sSupPr>
                  <m:ctrlPr>
                    <w:rPr>
                      <w:rFonts w:ascii="Cambria Math" w:hAnsi="Cambria Math"/>
                    </w:rPr>
                  </m:ctrlPr>
                </m:sSupPr>
                <m:e>
                  <m:r>
                    <m:rPr>
                      <m:sty m:val="b"/>
                    </m:rPr>
                    <w:rPr>
                      <w:rFonts w:ascii="Cambria Math" w:hAnsi="Cambria Math"/>
                    </w:rPr>
                    <m:t>W</m:t>
                  </m:r>
                </m:e>
                <m:sup>
                  <m:d>
                    <m:dPr>
                      <m:ctrlPr>
                        <w:rPr>
                          <w:rFonts w:ascii="Cambria Math" w:hAnsi="Cambria Math"/>
                        </w:rPr>
                      </m:ctrlPr>
                    </m:dPr>
                    <m:e>
                      <m:r>
                        <w:rPr>
                          <w:rFonts w:ascii="Cambria Math" w:hAnsi="Cambria Math"/>
                        </w:rPr>
                        <m:t>l</m:t>
                      </m:r>
                    </m:e>
                  </m:d>
                </m:sup>
              </m:sSup>
              <m:sSubSup>
                <m:sSubSupPr>
                  <m:ctrlPr>
                    <w:rPr>
                      <w:rFonts w:ascii="Cambria Math" w:hAnsi="Cambria Math"/>
                    </w:rPr>
                  </m:ctrlPr>
                </m:sSubSupPr>
                <m:e>
                  <m:r>
                    <m:rPr>
                      <m:sty m:val="b"/>
                    </m:rPr>
                    <w:rPr>
                      <w:rFonts w:ascii="Cambria Math" w:hAnsi="Cambria Math"/>
                    </w:rPr>
                    <m:t>h</m:t>
                  </m:r>
                </m:e>
                <m:sub>
                  <m:r>
                    <w:rPr>
                      <w:rFonts w:ascii="Cambria Math" w:hAnsi="Cambria Math"/>
                    </w:rPr>
                    <m:t>j</m:t>
                  </m:r>
                </m:sub>
                <m:sup>
                  <m:d>
                    <m:dPr>
                      <m:ctrlPr>
                        <w:rPr>
                          <w:rFonts w:ascii="Cambria Math" w:hAnsi="Cambria Math"/>
                        </w:rPr>
                      </m:ctrlPr>
                    </m:dPr>
                    <m:e>
                      <m:r>
                        <w:rPr>
                          <w:rFonts w:ascii="Cambria Math" w:hAnsi="Cambria Math"/>
                        </w:rPr>
                        <m:t>l</m:t>
                      </m:r>
                    </m:e>
                  </m:d>
                </m:sup>
              </m:sSubSup>
            </m:e>
          </m:d>
          <m:r>
            <w:rPr>
              <w:rFonts w:ascii="Cambria Math" w:hAnsi="Cambria Math"/>
            </w:rPr>
            <m:t>  </m:t>
          </m:r>
          <m:d>
            <m:dPr>
              <m:ctrlPr>
                <w:rPr>
                  <w:rFonts w:ascii="Cambria Math" w:hAnsi="Cambria Math"/>
                </w:rPr>
              </m:ctrlPr>
            </m:dPr>
            <m:e>
              <m:r>
                <w:rPr>
                  <w:rFonts w:ascii="Cambria Math" w:hAnsi="Cambria Math"/>
                </w:rPr>
                <m:t>3.4</m:t>
              </m:r>
            </m:e>
          </m:d>
        </m:oMath>
      </m:oMathPara>
    </w:p>
    <w:p w14:paraId="00EB820C" w14:textId="77777777" w:rsidR="00A651E8" w:rsidRDefault="00A651E8" w:rsidP="00A651E8">
      <w:pPr>
        <w:spacing w:line="360" w:lineRule="auto"/>
        <w:jc w:val="both"/>
        <w:rPr>
          <w:sz w:val="24"/>
          <w:szCs w:val="24"/>
        </w:rPr>
      </w:pPr>
    </w:p>
    <w:p w14:paraId="65E8B556" w14:textId="18E9ACDA" w:rsidR="00A651E8" w:rsidRDefault="00A651E8" w:rsidP="00A651E8">
      <w:pPr>
        <w:spacing w:line="360" w:lineRule="auto"/>
        <w:jc w:val="both"/>
        <w:rPr>
          <w:sz w:val="24"/>
          <w:szCs w:val="24"/>
        </w:rPr>
      </w:pPr>
      <w:r w:rsidRPr="00B903D9">
        <w:rPr>
          <w:sz w:val="24"/>
          <w:szCs w:val="24"/>
        </w:rPr>
        <w:t>The Graph Attention Network (GAT</w:t>
      </w:r>
      <w:r w:rsidRPr="005C39EF">
        <w:rPr>
          <w:sz w:val="24"/>
          <w:szCs w:val="24"/>
        </w:rPr>
        <w:t>) [</w:t>
      </w:r>
      <w:r w:rsidR="00834A1B" w:rsidRPr="005C39EF">
        <w:rPr>
          <w:sz w:val="24"/>
          <w:szCs w:val="24"/>
        </w:rPr>
        <w:t>29</w:t>
      </w:r>
      <w:r w:rsidRPr="005C39EF">
        <w:rPr>
          <w:sz w:val="24"/>
          <w:szCs w:val="24"/>
        </w:rPr>
        <w:t xml:space="preserve">] extends </w:t>
      </w:r>
      <w:r w:rsidRPr="00B903D9">
        <w:rPr>
          <w:sz w:val="24"/>
          <w:szCs w:val="24"/>
        </w:rPr>
        <w:t xml:space="preserve">the GCN framework by replacing fixed neighborhood normalization with learnable attention coefficients. This enables the model to assign greater importance to clinically informative neighbors while reducing the influence of less </w:t>
      </w:r>
      <w:r w:rsidR="001D5E8B">
        <w:rPr>
          <w:sz w:val="24"/>
          <w:szCs w:val="24"/>
        </w:rPr>
        <w:t>informative</w:t>
      </w:r>
      <w:r w:rsidRPr="00B903D9">
        <w:rPr>
          <w:sz w:val="24"/>
          <w:szCs w:val="24"/>
        </w:rPr>
        <w:t xml:space="preserve"> ones during message passing:</w:t>
      </w:r>
    </w:p>
    <w:p w14:paraId="2B81A02D" w14:textId="77777777" w:rsidR="00A651E8" w:rsidRPr="00AE6C88" w:rsidRDefault="00A651E8" w:rsidP="00A651E8">
      <w:pPr>
        <w:spacing w:line="360" w:lineRule="auto"/>
        <w:jc w:val="both"/>
        <w:rPr>
          <w:sz w:val="24"/>
          <w:szCs w:val="24"/>
        </w:rPr>
      </w:pPr>
    </w:p>
    <w:p w14:paraId="26EAADEC" w14:textId="77777777" w:rsidR="00A651E8" w:rsidRPr="00B903D9" w:rsidRDefault="00000000" w:rsidP="00A651E8">
      <w:pPr>
        <w:pStyle w:val="BodyText"/>
        <w:spacing w:line="360" w:lineRule="auto"/>
        <w:jc w:val="both"/>
      </w:pPr>
      <m:oMathPara>
        <m:oMathParaPr>
          <m:jc m:val="center"/>
        </m:oMathParaPr>
        <m:oMath>
          <m:sSubSup>
            <m:sSubSupPr>
              <m:ctrlPr>
                <w:rPr>
                  <w:rFonts w:ascii="Cambria Math" w:hAnsi="Cambria Math"/>
                </w:rPr>
              </m:ctrlPr>
            </m:sSubSupPr>
            <m:e>
              <m:r>
                <m:rPr>
                  <m:sty m:val="b"/>
                </m:rPr>
                <w:rPr>
                  <w:rFonts w:ascii="Cambria Math" w:hAnsi="Cambria Math"/>
                </w:rPr>
                <m:t>h</m:t>
              </m:r>
            </m:e>
            <m:sub>
              <m:r>
                <w:rPr>
                  <w:rFonts w:ascii="Cambria Math" w:hAnsi="Cambria Math"/>
                </w:rPr>
                <m:t>i</m:t>
              </m:r>
            </m:sub>
            <m:sup>
              <m:d>
                <m:dPr>
                  <m:ctrlPr>
                    <w:rPr>
                      <w:rFonts w:ascii="Cambria Math" w:hAnsi="Cambria Math"/>
                    </w:rPr>
                  </m:ctrlPr>
                </m:dPr>
                <m:e>
                  <m:r>
                    <w:rPr>
                      <w:rFonts w:ascii="Cambria Math" w:hAnsi="Cambria Math"/>
                    </w:rPr>
                    <m:t>l</m:t>
                  </m:r>
                  <m:r>
                    <m:rPr>
                      <m:sty m:val="p"/>
                    </m:rPr>
                    <w:rPr>
                      <w:rFonts w:ascii="Cambria Math" w:hAnsi="Cambria Math"/>
                    </w:rPr>
                    <m:t>+</m:t>
                  </m:r>
                  <m:r>
                    <w:rPr>
                      <w:rFonts w:ascii="Cambria Math" w:hAnsi="Cambria Math"/>
                    </w:rPr>
                    <m:t>1</m:t>
                  </m:r>
                </m:e>
              </m:d>
            </m:sup>
          </m:sSubSup>
          <m:r>
            <m:rPr>
              <m:sty m:val="p"/>
            </m:rPr>
            <w:rPr>
              <w:rFonts w:ascii="Cambria Math" w:hAnsi="Cambria Math"/>
            </w:rPr>
            <m:t>=</m:t>
          </m:r>
          <m:r>
            <w:rPr>
              <w:rFonts w:ascii="Cambria Math" w:hAnsi="Cambria Math"/>
            </w:rPr>
            <m:t>σ</m:t>
          </m:r>
          <m:d>
            <m:dPr>
              <m:ctrlPr>
                <w:rPr>
                  <w:rFonts w:ascii="Cambria Math" w:hAnsi="Cambria Math"/>
                </w:rPr>
              </m:ctrlPr>
            </m:dPr>
            <m:e>
              <m:nary>
                <m:naryPr>
                  <m:chr m:val="∑"/>
                  <m:limLoc m:val="undOvr"/>
                  <m:supHide m:val="1"/>
                  <m:ctrlPr>
                    <w:rPr>
                      <w:rFonts w:ascii="Cambria Math" w:hAnsi="Cambria Math"/>
                    </w:rPr>
                  </m:ctrlPr>
                </m:naryPr>
                <m:sub>
                  <m:r>
                    <w:rPr>
                      <w:rFonts w:ascii="Cambria Math" w:hAnsi="Cambria Math"/>
                    </w:rPr>
                    <m:t>j</m:t>
                  </m:r>
                  <m:r>
                    <m:rPr>
                      <m:scr m:val="script"/>
                      <m:sty m:val="p"/>
                    </m:rPr>
                    <w:rPr>
                      <w:rFonts w:ascii="Cambria Math" w:hAnsi="Cambria Math"/>
                    </w:rPr>
                    <m:t>∈N</m:t>
                  </m:r>
                  <m:d>
                    <m:dPr>
                      <m:ctrlPr>
                        <w:rPr>
                          <w:rFonts w:ascii="Cambria Math" w:hAnsi="Cambria Math"/>
                        </w:rPr>
                      </m:ctrlPr>
                    </m:dPr>
                    <m:e>
                      <m:r>
                        <w:rPr>
                          <w:rFonts w:ascii="Cambria Math" w:hAnsi="Cambria Math"/>
                        </w:rPr>
                        <m:t>i</m:t>
                      </m:r>
                    </m:e>
                  </m:d>
                </m:sub>
                <m:sup>
                  <m:r>
                    <w:rPr>
                      <w:rFonts w:ascii="Cambria Math" w:hAnsi="Cambria Math"/>
                    </w:rPr>
                    <m:t>​</m:t>
                  </m:r>
                </m:sup>
                <m:e>
                  <m:sSub>
                    <m:sSubPr>
                      <m:ctrlPr>
                        <w:rPr>
                          <w:rFonts w:ascii="Cambria Math" w:hAnsi="Cambria Math"/>
                        </w:rPr>
                      </m:ctrlPr>
                    </m:sSubPr>
                    <m:e>
                      <m:r>
                        <w:rPr>
                          <w:rFonts w:ascii="Cambria Math" w:hAnsi="Cambria Math"/>
                        </w:rPr>
                        <m:t>α</m:t>
                      </m:r>
                    </m:e>
                    <m:sub>
                      <m:r>
                        <w:rPr>
                          <w:rFonts w:ascii="Cambria Math" w:hAnsi="Cambria Math"/>
                        </w:rPr>
                        <m:t>ij</m:t>
                      </m:r>
                    </m:sub>
                  </m:sSub>
                </m:e>
              </m:nary>
              <m:sSup>
                <m:sSupPr>
                  <m:ctrlPr>
                    <w:rPr>
                      <w:rFonts w:ascii="Cambria Math" w:hAnsi="Cambria Math"/>
                    </w:rPr>
                  </m:ctrlPr>
                </m:sSupPr>
                <m:e>
                  <m:r>
                    <m:rPr>
                      <m:sty m:val="b"/>
                    </m:rPr>
                    <w:rPr>
                      <w:rFonts w:ascii="Cambria Math" w:hAnsi="Cambria Math"/>
                    </w:rPr>
                    <m:t>W</m:t>
                  </m:r>
                </m:e>
                <m:sup>
                  <m:d>
                    <m:dPr>
                      <m:ctrlPr>
                        <w:rPr>
                          <w:rFonts w:ascii="Cambria Math" w:hAnsi="Cambria Math"/>
                        </w:rPr>
                      </m:ctrlPr>
                    </m:dPr>
                    <m:e>
                      <m:r>
                        <w:rPr>
                          <w:rFonts w:ascii="Cambria Math" w:hAnsi="Cambria Math"/>
                        </w:rPr>
                        <m:t>l</m:t>
                      </m:r>
                    </m:e>
                  </m:d>
                </m:sup>
              </m:sSup>
              <m:sSubSup>
                <m:sSubSupPr>
                  <m:ctrlPr>
                    <w:rPr>
                      <w:rFonts w:ascii="Cambria Math" w:hAnsi="Cambria Math"/>
                    </w:rPr>
                  </m:ctrlPr>
                </m:sSubSupPr>
                <m:e>
                  <m:r>
                    <m:rPr>
                      <m:sty m:val="b"/>
                    </m:rPr>
                    <w:rPr>
                      <w:rFonts w:ascii="Cambria Math" w:hAnsi="Cambria Math"/>
                    </w:rPr>
                    <m:t>h</m:t>
                  </m:r>
                </m:e>
                <m:sub>
                  <m:r>
                    <w:rPr>
                      <w:rFonts w:ascii="Cambria Math" w:hAnsi="Cambria Math"/>
                    </w:rPr>
                    <m:t>j</m:t>
                  </m:r>
                </m:sub>
                <m:sup>
                  <m:d>
                    <m:dPr>
                      <m:ctrlPr>
                        <w:rPr>
                          <w:rFonts w:ascii="Cambria Math" w:hAnsi="Cambria Math"/>
                        </w:rPr>
                      </m:ctrlPr>
                    </m:dPr>
                    <m:e>
                      <m:r>
                        <w:rPr>
                          <w:rFonts w:ascii="Cambria Math" w:hAnsi="Cambria Math"/>
                        </w:rPr>
                        <m:t>l</m:t>
                      </m:r>
                    </m:e>
                  </m:d>
                </m:sup>
              </m:sSubSup>
            </m:e>
          </m:d>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α</m:t>
              </m:r>
            </m:e>
            <m:sub>
              <m:r>
                <w:rPr>
                  <w:rFonts w:ascii="Cambria Math" w:hAnsi="Cambria Math"/>
                </w:rPr>
                <m:t>ij</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softmax</m:t>
              </m:r>
            </m:e>
            <m:sub>
              <m:r>
                <w:rPr>
                  <w:rFonts w:ascii="Cambria Math" w:hAnsi="Cambria Math"/>
                </w:rPr>
                <m:t>j</m:t>
              </m:r>
            </m:sub>
          </m:sSub>
          <m:d>
            <m:dPr>
              <m:ctrlPr>
                <w:rPr>
                  <w:rFonts w:ascii="Cambria Math" w:hAnsi="Cambria Math"/>
                </w:rPr>
              </m:ctrlPr>
            </m:dPr>
            <m:e>
              <m:r>
                <m:rPr>
                  <m:sty m:val="p"/>
                </m:rPr>
                <w:rPr>
                  <w:rFonts w:ascii="Cambria Math" w:hAnsi="Cambria Math"/>
                </w:rPr>
                <m:t>LeakyReLU</m:t>
              </m:r>
              <m:d>
                <m:dPr>
                  <m:ctrlPr>
                    <w:rPr>
                      <w:rFonts w:ascii="Cambria Math" w:hAnsi="Cambria Math"/>
                    </w:rPr>
                  </m:ctrlPr>
                </m:dPr>
                <m:e>
                  <m:sSup>
                    <m:sSupPr>
                      <m:ctrlPr>
                        <w:rPr>
                          <w:rFonts w:ascii="Cambria Math" w:hAnsi="Cambria Math"/>
                        </w:rPr>
                      </m:ctrlPr>
                    </m:sSupPr>
                    <m:e>
                      <m:r>
                        <m:rPr>
                          <m:sty m:val="b"/>
                        </m:rPr>
                        <w:rPr>
                          <w:rFonts w:ascii="Cambria Math" w:hAnsi="Cambria Math"/>
                        </w:rPr>
                        <m:t>a</m:t>
                      </m:r>
                    </m:e>
                    <m:sup>
                      <m:r>
                        <m:rPr>
                          <m:sty m:val="p"/>
                        </m:rPr>
                        <w:rPr>
                          <w:rFonts w:ascii="Cambria Math" w:hAnsi="Cambria Math"/>
                        </w:rPr>
                        <m:t>⊤</m:t>
                      </m:r>
                    </m:sup>
                  </m:sSup>
                  <m:d>
                    <m:dPr>
                      <m:begChr m:val="["/>
                      <m:endChr m:val="]"/>
                      <m:ctrlPr>
                        <w:rPr>
                          <w:rFonts w:ascii="Cambria Math" w:hAnsi="Cambria Math"/>
                        </w:rPr>
                      </m:ctrlPr>
                    </m:dPr>
                    <m:e>
                      <m:r>
                        <m:rPr>
                          <m:sty m:val="b"/>
                        </m:rPr>
                        <w:rPr>
                          <w:rFonts w:ascii="Cambria Math" w:hAnsi="Cambria Math"/>
                        </w:rPr>
                        <m:t>W</m:t>
                      </m:r>
                      <m:sSub>
                        <m:sSubPr>
                          <m:ctrlPr>
                            <w:rPr>
                              <w:rFonts w:ascii="Cambria Math" w:hAnsi="Cambria Math"/>
                            </w:rPr>
                          </m:ctrlPr>
                        </m:sSubPr>
                        <m:e>
                          <m:r>
                            <m:rPr>
                              <m:sty m:val="b"/>
                            </m:rPr>
                            <w:rPr>
                              <w:rFonts w:ascii="Cambria Math" w:hAnsi="Cambria Math"/>
                            </w:rPr>
                            <m:t>h</m:t>
                          </m:r>
                        </m:e>
                        <m:sub>
                          <m:r>
                            <w:rPr>
                              <w:rFonts w:ascii="Cambria Math" w:hAnsi="Cambria Math"/>
                            </w:rPr>
                            <m:t>i</m:t>
                          </m:r>
                        </m:sub>
                      </m:sSub>
                      <m:r>
                        <m:rPr>
                          <m:sty m:val="p"/>
                        </m:rPr>
                        <w:rPr>
                          <w:rFonts w:ascii="Cambria Math" w:hAnsi="Cambria Math"/>
                        </w:rPr>
                        <m:t>‖</m:t>
                      </m:r>
                      <m:r>
                        <m:rPr>
                          <m:sty m:val="b"/>
                        </m:rPr>
                        <w:rPr>
                          <w:rFonts w:ascii="Cambria Math" w:hAnsi="Cambria Math"/>
                        </w:rPr>
                        <m:t>W</m:t>
                      </m:r>
                      <m:sSub>
                        <m:sSubPr>
                          <m:ctrlPr>
                            <w:rPr>
                              <w:rFonts w:ascii="Cambria Math" w:hAnsi="Cambria Math"/>
                            </w:rPr>
                          </m:ctrlPr>
                        </m:sSubPr>
                        <m:e>
                          <m:r>
                            <m:rPr>
                              <m:sty m:val="b"/>
                            </m:rPr>
                            <w:rPr>
                              <w:rFonts w:ascii="Cambria Math" w:hAnsi="Cambria Math"/>
                            </w:rPr>
                            <m:t>h</m:t>
                          </m:r>
                        </m:e>
                        <m:sub>
                          <m:r>
                            <w:rPr>
                              <w:rFonts w:ascii="Cambria Math" w:hAnsi="Cambria Math"/>
                            </w:rPr>
                            <m:t>j</m:t>
                          </m:r>
                        </m:sub>
                      </m:sSub>
                    </m:e>
                  </m:d>
                </m:e>
              </m:d>
            </m:e>
          </m:d>
          <m:r>
            <w:rPr>
              <w:rFonts w:ascii="Cambria Math" w:hAnsi="Cambria Math"/>
            </w:rPr>
            <m:t>  </m:t>
          </m:r>
          <m:d>
            <m:dPr>
              <m:ctrlPr>
                <w:rPr>
                  <w:rFonts w:ascii="Cambria Math" w:hAnsi="Cambria Math"/>
                </w:rPr>
              </m:ctrlPr>
            </m:dPr>
            <m:e>
              <m:r>
                <w:rPr>
                  <w:rFonts w:ascii="Cambria Math" w:hAnsi="Cambria Math"/>
                </w:rPr>
                <m:t>3.5</m:t>
              </m:r>
            </m:e>
          </m:d>
        </m:oMath>
      </m:oMathPara>
    </w:p>
    <w:p w14:paraId="141F0CD4" w14:textId="77777777" w:rsidR="00A651E8" w:rsidRPr="00AE6C88" w:rsidRDefault="00A651E8" w:rsidP="00A651E8">
      <w:pPr>
        <w:pStyle w:val="BodyText"/>
        <w:spacing w:line="360" w:lineRule="auto"/>
        <w:jc w:val="both"/>
      </w:pPr>
    </w:p>
    <w:p w14:paraId="063BEF8B" w14:textId="7DD89EB4" w:rsidR="00A651E8" w:rsidRDefault="00A651E8" w:rsidP="00A651E8">
      <w:pPr>
        <w:spacing w:line="360" w:lineRule="auto"/>
        <w:jc w:val="both"/>
        <w:rPr>
          <w:sz w:val="24"/>
          <w:szCs w:val="24"/>
        </w:rPr>
      </w:pPr>
      <w:r w:rsidRPr="005C39EF">
        <w:rPr>
          <w:sz w:val="24"/>
          <w:szCs w:val="24"/>
        </w:rPr>
        <w:t>GraphSAGE [</w:t>
      </w:r>
      <w:r w:rsidR="00834A1B" w:rsidRPr="005C39EF">
        <w:rPr>
          <w:sz w:val="24"/>
          <w:szCs w:val="24"/>
        </w:rPr>
        <w:t>30</w:t>
      </w:r>
      <w:r w:rsidRPr="005C39EF">
        <w:rPr>
          <w:sz w:val="24"/>
          <w:szCs w:val="24"/>
        </w:rPr>
        <w:t xml:space="preserve">] adopts </w:t>
      </w:r>
      <w:r w:rsidRPr="00B903D9">
        <w:rPr>
          <w:sz w:val="24"/>
          <w:szCs w:val="24"/>
        </w:rPr>
        <w:t xml:space="preserve">a different </w:t>
      </w:r>
      <w:r>
        <w:rPr>
          <w:sz w:val="24"/>
          <w:szCs w:val="24"/>
        </w:rPr>
        <w:t>collection</w:t>
      </w:r>
      <w:r w:rsidRPr="00B903D9">
        <w:rPr>
          <w:sz w:val="24"/>
          <w:szCs w:val="24"/>
        </w:rPr>
        <w:t xml:space="preserve"> strategy by learning separate transformations for a node's own features and for the </w:t>
      </w:r>
      <w:r>
        <w:rPr>
          <w:sz w:val="24"/>
          <w:szCs w:val="24"/>
        </w:rPr>
        <w:t>collected</w:t>
      </w:r>
      <w:r w:rsidRPr="00B903D9">
        <w:rPr>
          <w:sz w:val="24"/>
          <w:szCs w:val="24"/>
        </w:rPr>
        <w:t xml:space="preserve"> representation of its neighborhood before concatenating the two representations:</w:t>
      </w:r>
    </w:p>
    <w:p w14:paraId="446168C2" w14:textId="77777777" w:rsidR="00A651E8" w:rsidRPr="00AE6C88" w:rsidRDefault="00A651E8" w:rsidP="00A651E8">
      <w:pPr>
        <w:spacing w:line="360" w:lineRule="auto"/>
        <w:jc w:val="both"/>
        <w:rPr>
          <w:sz w:val="24"/>
          <w:szCs w:val="24"/>
        </w:rPr>
      </w:pPr>
    </w:p>
    <w:p w14:paraId="67FCBC55" w14:textId="77777777" w:rsidR="00A651E8" w:rsidRPr="00B903D9" w:rsidRDefault="00000000" w:rsidP="00A651E8">
      <w:pPr>
        <w:pStyle w:val="BodyText"/>
        <w:spacing w:line="360" w:lineRule="auto"/>
        <w:jc w:val="both"/>
      </w:pPr>
      <m:oMathPara>
        <m:oMathParaPr>
          <m:jc m:val="center"/>
        </m:oMathParaPr>
        <m:oMath>
          <m:sSubSup>
            <m:sSubSupPr>
              <m:ctrlPr>
                <w:rPr>
                  <w:rFonts w:ascii="Cambria Math" w:hAnsi="Cambria Math"/>
                </w:rPr>
              </m:ctrlPr>
            </m:sSubSupPr>
            <m:e>
              <m:r>
                <m:rPr>
                  <m:sty m:val="b"/>
                </m:rPr>
                <w:rPr>
                  <w:rFonts w:ascii="Cambria Math" w:hAnsi="Cambria Math"/>
                </w:rPr>
                <m:t>h</m:t>
              </m:r>
            </m:e>
            <m:sub>
              <m:r>
                <w:rPr>
                  <w:rFonts w:ascii="Cambria Math" w:hAnsi="Cambria Math"/>
                </w:rPr>
                <m:t>i</m:t>
              </m:r>
            </m:sub>
            <m:sup>
              <m:d>
                <m:dPr>
                  <m:ctrlPr>
                    <w:rPr>
                      <w:rFonts w:ascii="Cambria Math" w:hAnsi="Cambria Math"/>
                    </w:rPr>
                  </m:ctrlPr>
                </m:dPr>
                <m:e>
                  <m:r>
                    <w:rPr>
                      <w:rFonts w:ascii="Cambria Math" w:hAnsi="Cambria Math"/>
                    </w:rPr>
                    <m:t>l</m:t>
                  </m:r>
                  <m:r>
                    <m:rPr>
                      <m:sty m:val="p"/>
                    </m:rPr>
                    <w:rPr>
                      <w:rFonts w:ascii="Cambria Math" w:hAnsi="Cambria Math"/>
                    </w:rPr>
                    <m:t>+</m:t>
                  </m:r>
                  <m:r>
                    <w:rPr>
                      <w:rFonts w:ascii="Cambria Math" w:hAnsi="Cambria Math"/>
                    </w:rPr>
                    <m:t>1</m:t>
                  </m:r>
                </m:e>
              </m:d>
            </m:sup>
          </m:sSubSup>
          <m:r>
            <m:rPr>
              <m:sty m:val="p"/>
            </m:rPr>
            <w:rPr>
              <w:rFonts w:ascii="Cambria Math" w:hAnsi="Cambria Math"/>
            </w:rPr>
            <m:t>=</m:t>
          </m:r>
          <m:r>
            <w:rPr>
              <w:rFonts w:ascii="Cambria Math" w:hAnsi="Cambria Math"/>
            </w:rPr>
            <m:t>σ</m:t>
          </m:r>
          <m:d>
            <m:dPr>
              <m:ctrlPr>
                <w:rPr>
                  <w:rFonts w:ascii="Cambria Math" w:hAnsi="Cambria Math"/>
                </w:rPr>
              </m:ctrlPr>
            </m:dPr>
            <m:e>
              <m:sSup>
                <m:sSupPr>
                  <m:ctrlPr>
                    <w:rPr>
                      <w:rFonts w:ascii="Cambria Math" w:hAnsi="Cambria Math"/>
                    </w:rPr>
                  </m:ctrlPr>
                </m:sSupPr>
                <m:e>
                  <m:r>
                    <m:rPr>
                      <m:sty m:val="b"/>
                    </m:rPr>
                    <w:rPr>
                      <w:rFonts w:ascii="Cambria Math" w:hAnsi="Cambria Math"/>
                    </w:rPr>
                    <m:t>W</m:t>
                  </m:r>
                </m:e>
                <m:sup>
                  <m:d>
                    <m:dPr>
                      <m:ctrlPr>
                        <w:rPr>
                          <w:rFonts w:ascii="Cambria Math" w:hAnsi="Cambria Math"/>
                        </w:rPr>
                      </m:ctrlPr>
                    </m:dPr>
                    <m:e>
                      <m:r>
                        <w:rPr>
                          <w:rFonts w:ascii="Cambria Math" w:hAnsi="Cambria Math"/>
                        </w:rPr>
                        <m:t>l</m:t>
                      </m:r>
                    </m:e>
                  </m:d>
                </m:sup>
              </m:sSup>
              <m:r>
                <m:rPr>
                  <m:sty m:val="p"/>
                </m:rPr>
                <w:rPr>
                  <w:rFonts w:ascii="Cambria Math" w:hAnsi="Cambria Math"/>
                </w:rPr>
                <m:t>⋅</m:t>
              </m:r>
              <m:d>
                <m:dPr>
                  <m:begChr m:val="["/>
                  <m:endChr m:val="]"/>
                  <m:ctrlPr>
                    <w:rPr>
                      <w:rFonts w:ascii="Cambria Math" w:hAnsi="Cambria Math"/>
                    </w:rPr>
                  </m:ctrlPr>
                </m:dPr>
                <m:e>
                  <m:sSubSup>
                    <m:sSubSupPr>
                      <m:ctrlPr>
                        <w:rPr>
                          <w:rFonts w:ascii="Cambria Math" w:hAnsi="Cambria Math"/>
                        </w:rPr>
                      </m:ctrlPr>
                    </m:sSubSupPr>
                    <m:e>
                      <m:r>
                        <m:rPr>
                          <m:sty m:val="b"/>
                        </m:rPr>
                        <w:rPr>
                          <w:rFonts w:ascii="Cambria Math" w:hAnsi="Cambria Math"/>
                        </w:rPr>
                        <m:t>h</m:t>
                      </m:r>
                    </m:e>
                    <m:sub>
                      <m:r>
                        <w:rPr>
                          <w:rFonts w:ascii="Cambria Math" w:hAnsi="Cambria Math"/>
                        </w:rPr>
                        <m:t>i</m:t>
                      </m:r>
                    </m:sub>
                    <m:sup>
                      <m:d>
                        <m:dPr>
                          <m:ctrlPr>
                            <w:rPr>
                              <w:rFonts w:ascii="Cambria Math" w:hAnsi="Cambria Math"/>
                            </w:rPr>
                          </m:ctrlPr>
                        </m:dPr>
                        <m:e>
                          <m:r>
                            <w:rPr>
                              <w:rFonts w:ascii="Cambria Math" w:hAnsi="Cambria Math"/>
                            </w:rPr>
                            <m:t>l</m:t>
                          </m:r>
                        </m:e>
                      </m:d>
                    </m:sup>
                  </m:sSubSup>
                  <m:r>
                    <m:rPr>
                      <m:sty m:val="p"/>
                    </m:rPr>
                    <w:rPr>
                      <w:rFonts w:ascii="Cambria Math" w:hAnsi="Cambria Math"/>
                    </w:rPr>
                    <m:t>‖</m:t>
                  </m:r>
                  <m:sSub>
                    <m:sSubPr>
                      <m:ctrlPr>
                        <w:rPr>
                          <w:rFonts w:ascii="Cambria Math" w:hAnsi="Cambria Math"/>
                        </w:rPr>
                      </m:ctrlPr>
                    </m:sSubPr>
                    <m:e>
                      <m:r>
                        <m:rPr>
                          <m:sty m:val="p"/>
                        </m:rPr>
                        <w:rPr>
                          <w:rFonts w:ascii="Cambria Math" w:hAnsi="Cambria Math"/>
                        </w:rPr>
                        <m:t>mean</m:t>
                      </m:r>
                    </m:e>
                    <m:sub>
                      <m:r>
                        <w:rPr>
                          <w:rFonts w:ascii="Cambria Math" w:hAnsi="Cambria Math"/>
                        </w:rPr>
                        <m:t>j</m:t>
                      </m:r>
                      <m:r>
                        <m:rPr>
                          <m:scr m:val="script"/>
                          <m:sty m:val="p"/>
                        </m:rPr>
                        <w:rPr>
                          <w:rFonts w:ascii="Cambria Math" w:hAnsi="Cambria Math"/>
                        </w:rPr>
                        <m:t>∈N</m:t>
                      </m:r>
                      <m:d>
                        <m:dPr>
                          <m:ctrlPr>
                            <w:rPr>
                              <w:rFonts w:ascii="Cambria Math" w:hAnsi="Cambria Math"/>
                            </w:rPr>
                          </m:ctrlPr>
                        </m:dPr>
                        <m:e>
                          <m:r>
                            <w:rPr>
                              <w:rFonts w:ascii="Cambria Math" w:hAnsi="Cambria Math"/>
                            </w:rPr>
                            <m:t>i</m:t>
                          </m:r>
                        </m:e>
                      </m:d>
                    </m:sub>
                  </m:sSub>
                  <m:sSubSup>
                    <m:sSubSupPr>
                      <m:ctrlPr>
                        <w:rPr>
                          <w:rFonts w:ascii="Cambria Math" w:hAnsi="Cambria Math"/>
                        </w:rPr>
                      </m:ctrlPr>
                    </m:sSubSupPr>
                    <m:e>
                      <m:r>
                        <m:rPr>
                          <m:sty m:val="b"/>
                        </m:rPr>
                        <w:rPr>
                          <w:rFonts w:ascii="Cambria Math" w:hAnsi="Cambria Math"/>
                        </w:rPr>
                        <m:t>h</m:t>
                      </m:r>
                    </m:e>
                    <m:sub>
                      <m:r>
                        <w:rPr>
                          <w:rFonts w:ascii="Cambria Math" w:hAnsi="Cambria Math"/>
                        </w:rPr>
                        <m:t>j</m:t>
                      </m:r>
                    </m:sub>
                    <m:sup>
                      <m:d>
                        <m:dPr>
                          <m:ctrlPr>
                            <w:rPr>
                              <w:rFonts w:ascii="Cambria Math" w:hAnsi="Cambria Math"/>
                            </w:rPr>
                          </m:ctrlPr>
                        </m:dPr>
                        <m:e>
                          <m:r>
                            <w:rPr>
                              <w:rFonts w:ascii="Cambria Math" w:hAnsi="Cambria Math"/>
                            </w:rPr>
                            <m:t>l</m:t>
                          </m:r>
                        </m:e>
                      </m:d>
                    </m:sup>
                  </m:sSubSup>
                </m:e>
              </m:d>
            </m:e>
          </m:d>
          <m:r>
            <w:rPr>
              <w:rFonts w:ascii="Cambria Math" w:hAnsi="Cambria Math"/>
            </w:rPr>
            <m:t>  </m:t>
          </m:r>
          <m:d>
            <m:dPr>
              <m:ctrlPr>
                <w:rPr>
                  <w:rFonts w:ascii="Cambria Math" w:hAnsi="Cambria Math"/>
                </w:rPr>
              </m:ctrlPr>
            </m:dPr>
            <m:e>
              <m:r>
                <w:rPr>
                  <w:rFonts w:ascii="Cambria Math" w:hAnsi="Cambria Math"/>
                </w:rPr>
                <m:t>3.6</m:t>
              </m:r>
            </m:e>
          </m:d>
        </m:oMath>
      </m:oMathPara>
    </w:p>
    <w:p w14:paraId="413B2FC6" w14:textId="77777777" w:rsidR="00A651E8" w:rsidRDefault="00A651E8" w:rsidP="00A651E8">
      <w:pPr>
        <w:spacing w:line="360" w:lineRule="auto"/>
        <w:jc w:val="both"/>
        <w:rPr>
          <w:sz w:val="24"/>
          <w:szCs w:val="24"/>
        </w:rPr>
      </w:pPr>
    </w:p>
    <w:p w14:paraId="198656FC" w14:textId="25BC1EC0" w:rsidR="00A651E8" w:rsidRPr="00B903D9" w:rsidRDefault="00A651E8" w:rsidP="00A651E8">
      <w:pPr>
        <w:spacing w:line="360" w:lineRule="auto"/>
        <w:jc w:val="both"/>
        <w:rPr>
          <w:sz w:val="24"/>
          <w:szCs w:val="24"/>
        </w:rPr>
      </w:pPr>
      <w:r w:rsidRPr="00B903D9">
        <w:rPr>
          <w:sz w:val="24"/>
          <w:szCs w:val="24"/>
        </w:rPr>
        <w:t>This architectural separation makes GraphSAGE particularly well suited to the present study. A patient's own clinical measurements are processed through a dedicated pathway rather than being averaged directly with those of neighboring patients</w:t>
      </w:r>
      <w:r>
        <w:rPr>
          <w:sz w:val="24"/>
          <w:szCs w:val="24"/>
        </w:rPr>
        <w:t xml:space="preserve">. This allows </w:t>
      </w:r>
      <w:r w:rsidRPr="00B903D9">
        <w:rPr>
          <w:sz w:val="24"/>
          <w:szCs w:val="24"/>
        </w:rPr>
        <w:t>the model to incorporate neighborhood information without overwhelming the individual's clinical profile.</w:t>
      </w:r>
      <w:r w:rsidR="00E779FE">
        <w:rPr>
          <w:sz w:val="24"/>
          <w:szCs w:val="24"/>
        </w:rPr>
        <w:t xml:space="preserve"> </w:t>
      </w:r>
      <w:r w:rsidRPr="00B903D9">
        <w:rPr>
          <w:sz w:val="24"/>
          <w:szCs w:val="24"/>
        </w:rPr>
        <w:t>The Message-Passing Neural Network (MPNN</w:t>
      </w:r>
      <w:r w:rsidRPr="006F50CE">
        <w:rPr>
          <w:sz w:val="24"/>
          <w:szCs w:val="24"/>
        </w:rPr>
        <w:t>) [</w:t>
      </w:r>
      <w:r w:rsidR="00834A1B" w:rsidRPr="006F50CE">
        <w:rPr>
          <w:sz w:val="24"/>
          <w:szCs w:val="24"/>
        </w:rPr>
        <w:t>27</w:t>
      </w:r>
      <w:r w:rsidRPr="006F50CE">
        <w:rPr>
          <w:sz w:val="24"/>
          <w:szCs w:val="24"/>
        </w:rPr>
        <w:t xml:space="preserve">] extends </w:t>
      </w:r>
      <w:r w:rsidRPr="00B903D9">
        <w:rPr>
          <w:sz w:val="24"/>
          <w:szCs w:val="24"/>
        </w:rPr>
        <w:t>this approach by conditioning the message transformation on the connecting edge. It learns a function that maps each edge weight to a corresponding transformation matrix and is therefore the only architecture, apart from GCN, that directly incorporates the cosine similarity edge weights during message passing.</w:t>
      </w:r>
    </w:p>
    <w:p w14:paraId="51C3C4AF" w14:textId="51A6B247" w:rsidR="00A651E8" w:rsidRPr="00B903D9" w:rsidRDefault="00A651E8" w:rsidP="00A651E8">
      <w:pPr>
        <w:spacing w:line="360" w:lineRule="auto"/>
        <w:jc w:val="both"/>
        <w:rPr>
          <w:sz w:val="24"/>
          <w:szCs w:val="24"/>
        </w:rPr>
      </w:pPr>
      <w:r w:rsidRPr="00B903D9">
        <w:rPr>
          <w:sz w:val="24"/>
          <w:szCs w:val="24"/>
        </w:rPr>
        <w:t>The Graph Isomorphism Network (GIN</w:t>
      </w:r>
      <w:r w:rsidRPr="006F50CE">
        <w:rPr>
          <w:sz w:val="24"/>
          <w:szCs w:val="24"/>
        </w:rPr>
        <w:t>) [</w:t>
      </w:r>
      <w:r w:rsidR="00834A1B" w:rsidRPr="006F50CE">
        <w:rPr>
          <w:sz w:val="24"/>
          <w:szCs w:val="24"/>
        </w:rPr>
        <w:t>31</w:t>
      </w:r>
      <w:r w:rsidRPr="006F50CE">
        <w:rPr>
          <w:sz w:val="24"/>
          <w:szCs w:val="24"/>
        </w:rPr>
        <w:t xml:space="preserve">] </w:t>
      </w:r>
      <w:r>
        <w:rPr>
          <w:sz w:val="24"/>
          <w:szCs w:val="24"/>
        </w:rPr>
        <w:t>uses</w:t>
      </w:r>
      <w:r w:rsidRPr="00B903D9">
        <w:rPr>
          <w:sz w:val="24"/>
          <w:szCs w:val="24"/>
        </w:rPr>
        <w:t xml:space="preserve"> sum aggregation followed by a multilayer perceptron, providing the greatest theoretical discriminative power among the evaluated architectures:</w:t>
      </w:r>
    </w:p>
    <w:p w14:paraId="5E5D3DD2" w14:textId="77777777" w:rsidR="00A651E8" w:rsidRPr="00AE6C88" w:rsidRDefault="00000000" w:rsidP="00A651E8">
      <w:pPr>
        <w:pStyle w:val="BodyText"/>
        <w:spacing w:line="360" w:lineRule="auto"/>
        <w:jc w:val="both"/>
      </w:pPr>
      <m:oMathPara>
        <m:oMathParaPr>
          <m:jc m:val="center"/>
        </m:oMathParaPr>
        <m:oMath>
          <m:sSubSup>
            <m:sSubSupPr>
              <m:ctrlPr>
                <w:rPr>
                  <w:rFonts w:ascii="Cambria Math" w:hAnsi="Cambria Math"/>
                </w:rPr>
              </m:ctrlPr>
            </m:sSubSupPr>
            <m:e>
              <m:r>
                <m:rPr>
                  <m:sty m:val="b"/>
                </m:rPr>
                <w:rPr>
                  <w:rFonts w:ascii="Cambria Math" w:hAnsi="Cambria Math"/>
                </w:rPr>
                <m:t>h</m:t>
              </m:r>
            </m:e>
            <m:sub>
              <m:r>
                <w:rPr>
                  <w:rFonts w:ascii="Cambria Math" w:hAnsi="Cambria Math"/>
                </w:rPr>
                <m:t>i</m:t>
              </m:r>
            </m:sub>
            <m:sup>
              <m:d>
                <m:dPr>
                  <m:ctrlPr>
                    <w:rPr>
                      <w:rFonts w:ascii="Cambria Math" w:hAnsi="Cambria Math"/>
                    </w:rPr>
                  </m:ctrlPr>
                </m:dPr>
                <m:e>
                  <m:r>
                    <w:rPr>
                      <w:rFonts w:ascii="Cambria Math" w:hAnsi="Cambria Math"/>
                    </w:rPr>
                    <m:t>l</m:t>
                  </m:r>
                  <m:r>
                    <m:rPr>
                      <m:sty m:val="p"/>
                    </m:rPr>
                    <w:rPr>
                      <w:rFonts w:ascii="Cambria Math" w:hAnsi="Cambria Math"/>
                    </w:rPr>
                    <m:t>+</m:t>
                  </m:r>
                  <m:r>
                    <w:rPr>
                      <w:rFonts w:ascii="Cambria Math" w:hAnsi="Cambria Math"/>
                    </w:rPr>
                    <m:t>1</m:t>
                  </m:r>
                </m:e>
              </m:d>
            </m:sup>
          </m:sSubSup>
          <m:r>
            <m:rPr>
              <m:sty m:val="p"/>
            </m:rPr>
            <w:rPr>
              <w:rFonts w:ascii="Cambria Math" w:hAnsi="Cambria Math"/>
            </w:rPr>
            <m:t>=</m:t>
          </m:r>
          <m:sSup>
            <m:sSupPr>
              <m:ctrlPr>
                <w:rPr>
                  <w:rFonts w:ascii="Cambria Math" w:hAnsi="Cambria Math"/>
                </w:rPr>
              </m:ctrlPr>
            </m:sSupPr>
            <m:e>
              <m:r>
                <m:rPr>
                  <m:sty m:val="p"/>
                </m:rPr>
                <w:rPr>
                  <w:rFonts w:ascii="Cambria Math" w:hAnsi="Cambria Math"/>
                </w:rPr>
                <m:t>MLP</m:t>
              </m:r>
            </m:e>
            <m:sup>
              <m:d>
                <m:dPr>
                  <m:ctrlPr>
                    <w:rPr>
                      <w:rFonts w:ascii="Cambria Math" w:hAnsi="Cambria Math"/>
                    </w:rPr>
                  </m:ctrlPr>
                </m:dPr>
                <m:e>
                  <m:r>
                    <w:rPr>
                      <w:rFonts w:ascii="Cambria Math" w:hAnsi="Cambria Math"/>
                    </w:rPr>
                    <m:t>l</m:t>
                  </m:r>
                </m:e>
              </m:d>
            </m:sup>
          </m:sSup>
          <m:d>
            <m:dPr>
              <m:ctrlPr>
                <w:rPr>
                  <w:rFonts w:ascii="Cambria Math" w:hAnsi="Cambria Math"/>
                </w:rPr>
              </m:ctrlPr>
            </m:dPr>
            <m:e>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ϵ</m:t>
                  </m:r>
                </m:e>
              </m:d>
              <m:r>
                <m:rPr>
                  <m:sty m:val="p"/>
                </m:rPr>
                <w:rPr>
                  <w:rFonts w:ascii="Cambria Math" w:hAnsi="Cambria Math"/>
                </w:rPr>
                <m:t>⋅</m:t>
              </m:r>
              <m:sSubSup>
                <m:sSubSupPr>
                  <m:ctrlPr>
                    <w:rPr>
                      <w:rFonts w:ascii="Cambria Math" w:hAnsi="Cambria Math"/>
                    </w:rPr>
                  </m:ctrlPr>
                </m:sSubSupPr>
                <m:e>
                  <m:r>
                    <m:rPr>
                      <m:sty m:val="b"/>
                    </m:rPr>
                    <w:rPr>
                      <w:rFonts w:ascii="Cambria Math" w:hAnsi="Cambria Math"/>
                    </w:rPr>
                    <m:t>h</m:t>
                  </m:r>
                </m:e>
                <m:sub>
                  <m:r>
                    <w:rPr>
                      <w:rFonts w:ascii="Cambria Math" w:hAnsi="Cambria Math"/>
                    </w:rPr>
                    <m:t>i</m:t>
                  </m:r>
                </m:sub>
                <m:sup>
                  <m:d>
                    <m:dPr>
                      <m:ctrlPr>
                        <w:rPr>
                          <w:rFonts w:ascii="Cambria Math" w:hAnsi="Cambria Math"/>
                        </w:rPr>
                      </m:ctrlPr>
                    </m:dPr>
                    <m:e>
                      <m:r>
                        <w:rPr>
                          <w:rFonts w:ascii="Cambria Math" w:hAnsi="Cambria Math"/>
                        </w:rPr>
                        <m:t>l</m:t>
                      </m:r>
                    </m:e>
                  </m:d>
                </m:sup>
              </m:sSubSup>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j</m:t>
                  </m:r>
                  <m:r>
                    <m:rPr>
                      <m:scr m:val="script"/>
                      <m:sty m:val="p"/>
                    </m:rPr>
                    <w:rPr>
                      <w:rFonts w:ascii="Cambria Math" w:hAnsi="Cambria Math"/>
                    </w:rPr>
                    <m:t>∈N</m:t>
                  </m:r>
                  <m:d>
                    <m:dPr>
                      <m:ctrlPr>
                        <w:rPr>
                          <w:rFonts w:ascii="Cambria Math" w:hAnsi="Cambria Math"/>
                        </w:rPr>
                      </m:ctrlPr>
                    </m:dPr>
                    <m:e>
                      <m:r>
                        <w:rPr>
                          <w:rFonts w:ascii="Cambria Math" w:hAnsi="Cambria Math"/>
                        </w:rPr>
                        <m:t>i</m:t>
                      </m:r>
                    </m:e>
                  </m:d>
                </m:sub>
                <m:sup>
                  <m:r>
                    <w:rPr>
                      <w:rFonts w:ascii="Cambria Math" w:hAnsi="Cambria Math"/>
                    </w:rPr>
                    <m:t>​</m:t>
                  </m:r>
                </m:sup>
                <m:e>
                  <m:sSubSup>
                    <m:sSubSupPr>
                      <m:ctrlPr>
                        <w:rPr>
                          <w:rFonts w:ascii="Cambria Math" w:hAnsi="Cambria Math"/>
                        </w:rPr>
                      </m:ctrlPr>
                    </m:sSubSupPr>
                    <m:e>
                      <m:r>
                        <m:rPr>
                          <m:sty m:val="b"/>
                        </m:rPr>
                        <w:rPr>
                          <w:rFonts w:ascii="Cambria Math" w:hAnsi="Cambria Math"/>
                        </w:rPr>
                        <m:t>h</m:t>
                      </m:r>
                    </m:e>
                    <m:sub>
                      <m:r>
                        <w:rPr>
                          <w:rFonts w:ascii="Cambria Math" w:hAnsi="Cambria Math"/>
                        </w:rPr>
                        <m:t>j</m:t>
                      </m:r>
                    </m:sub>
                    <m:sup>
                      <m:d>
                        <m:dPr>
                          <m:ctrlPr>
                            <w:rPr>
                              <w:rFonts w:ascii="Cambria Math" w:hAnsi="Cambria Math"/>
                            </w:rPr>
                          </m:ctrlPr>
                        </m:dPr>
                        <m:e>
                          <m:r>
                            <w:rPr>
                              <w:rFonts w:ascii="Cambria Math" w:hAnsi="Cambria Math"/>
                            </w:rPr>
                            <m:t>l</m:t>
                          </m:r>
                        </m:e>
                      </m:d>
                    </m:sup>
                  </m:sSubSup>
                </m:e>
              </m:nary>
            </m:e>
          </m:d>
          <m:r>
            <w:rPr>
              <w:rFonts w:ascii="Cambria Math" w:hAnsi="Cambria Math"/>
            </w:rPr>
            <m:t>  </m:t>
          </m:r>
          <m:d>
            <m:dPr>
              <m:ctrlPr>
                <w:rPr>
                  <w:rFonts w:ascii="Cambria Math" w:hAnsi="Cambria Math"/>
                </w:rPr>
              </m:ctrlPr>
            </m:dPr>
            <m:e>
              <m:r>
                <w:rPr>
                  <w:rFonts w:ascii="Cambria Math" w:hAnsi="Cambria Math"/>
                </w:rPr>
                <m:t>3.7</m:t>
              </m:r>
            </m:e>
          </m:d>
        </m:oMath>
      </m:oMathPara>
    </w:p>
    <w:p w14:paraId="47A79807" w14:textId="77777777" w:rsidR="00E779FE" w:rsidRDefault="00E779FE" w:rsidP="00E779FE">
      <w:pPr>
        <w:spacing w:line="360" w:lineRule="auto"/>
        <w:jc w:val="both"/>
        <w:rPr>
          <w:sz w:val="24"/>
          <w:szCs w:val="24"/>
        </w:rPr>
      </w:pPr>
    </w:p>
    <w:p w14:paraId="400359DB" w14:textId="6BF29E7E" w:rsidR="00E779FE" w:rsidRDefault="00A651E8" w:rsidP="00E779FE">
      <w:pPr>
        <w:spacing w:line="360" w:lineRule="auto"/>
        <w:jc w:val="both"/>
        <w:rPr>
          <w:sz w:val="24"/>
          <w:szCs w:val="24"/>
        </w:rPr>
      </w:pPr>
      <w:r w:rsidRPr="00E6695D">
        <w:rPr>
          <w:sz w:val="24"/>
          <w:szCs w:val="24"/>
        </w:rPr>
        <w:t xml:space="preserve">Because sum aggregation is unnormalized by design, GIN is inherently sensitive to variation in node degree. </w:t>
      </w:r>
      <w:r w:rsidR="00E779FE">
        <w:rPr>
          <w:sz w:val="24"/>
          <w:szCs w:val="24"/>
        </w:rPr>
        <w:t>T</w:t>
      </w:r>
      <w:r w:rsidRPr="00E6695D">
        <w:rPr>
          <w:sz w:val="24"/>
          <w:szCs w:val="24"/>
        </w:rPr>
        <w:t>his characteristic has important implications for its performance on the patient-similarity graph.</w:t>
      </w:r>
    </w:p>
    <w:p w14:paraId="6CAA2AAA" w14:textId="2068E59A" w:rsidR="00E779FE" w:rsidRPr="00AE6C88" w:rsidRDefault="00E779FE" w:rsidP="006F50CE">
      <w:pPr>
        <w:pStyle w:val="Heading3"/>
        <w:spacing w:before="240" w:after="240" w:line="360" w:lineRule="auto"/>
        <w:ind w:left="0"/>
        <w:jc w:val="both"/>
        <w:rPr>
          <w:sz w:val="24"/>
          <w:szCs w:val="24"/>
        </w:rPr>
      </w:pPr>
      <w:bookmarkStart w:id="91" w:name="_Toc235635340"/>
      <w:r w:rsidRPr="00AE6C88">
        <w:rPr>
          <w:sz w:val="24"/>
          <w:szCs w:val="24"/>
        </w:rPr>
        <w:t xml:space="preserve">3.5.2 Design </w:t>
      </w:r>
      <w:r w:rsidR="009E12AD">
        <w:rPr>
          <w:sz w:val="24"/>
          <w:szCs w:val="24"/>
        </w:rPr>
        <w:t>D</w:t>
      </w:r>
      <w:r w:rsidRPr="00AE6C88">
        <w:rPr>
          <w:sz w:val="24"/>
          <w:szCs w:val="24"/>
        </w:rPr>
        <w:t>isclosure</w:t>
      </w:r>
      <w:bookmarkEnd w:id="91"/>
    </w:p>
    <w:p w14:paraId="57339F69" w14:textId="77777777" w:rsidR="00E779FE" w:rsidRDefault="00E779FE" w:rsidP="00E779FE">
      <w:pPr>
        <w:spacing w:line="360" w:lineRule="auto"/>
        <w:jc w:val="both"/>
        <w:rPr>
          <w:sz w:val="24"/>
          <w:szCs w:val="24"/>
        </w:rPr>
      </w:pPr>
      <w:r>
        <w:rPr>
          <w:sz w:val="24"/>
          <w:szCs w:val="24"/>
        </w:rPr>
        <w:t xml:space="preserve">Among </w:t>
      </w:r>
      <w:r w:rsidRPr="00E6695D">
        <w:rPr>
          <w:sz w:val="24"/>
          <w:szCs w:val="24"/>
        </w:rPr>
        <w:t>the five architectures, only GCN and MPNN make direct use of the cosine similarity edge weights. GraphSAGE, GAT and GIN operate solely on the graph topology</w:t>
      </w:r>
      <w:r>
        <w:rPr>
          <w:sz w:val="24"/>
          <w:szCs w:val="24"/>
        </w:rPr>
        <w:t xml:space="preserve">. </w:t>
      </w:r>
      <w:r w:rsidRPr="00E6695D">
        <w:rPr>
          <w:sz w:val="24"/>
          <w:szCs w:val="24"/>
        </w:rPr>
        <w:t xml:space="preserve">GAT learns </w:t>
      </w:r>
      <w:r w:rsidRPr="00E6695D">
        <w:rPr>
          <w:sz w:val="24"/>
          <w:szCs w:val="24"/>
        </w:rPr>
        <w:lastRenderedPageBreak/>
        <w:t xml:space="preserve">attention coefficients that replace the predefined edge weights during message passing. </w:t>
      </w:r>
    </w:p>
    <w:p w14:paraId="4127D550" w14:textId="77777777" w:rsidR="00E779FE" w:rsidRDefault="00E779FE" w:rsidP="00E779FE">
      <w:pPr>
        <w:spacing w:line="360" w:lineRule="auto"/>
        <w:jc w:val="both"/>
        <w:rPr>
          <w:sz w:val="24"/>
          <w:szCs w:val="24"/>
        </w:rPr>
      </w:pPr>
    </w:p>
    <w:p w14:paraId="5DC1DD99" w14:textId="1ACB8619" w:rsidR="005179D5" w:rsidRDefault="00580301" w:rsidP="00AF1FDD">
      <w:pPr>
        <w:pStyle w:val="Heading1"/>
        <w:numPr>
          <w:ilvl w:val="1"/>
          <w:numId w:val="1"/>
        </w:numPr>
        <w:spacing w:after="240" w:line="360" w:lineRule="auto"/>
        <w:ind w:left="432" w:hanging="432"/>
        <w:jc w:val="both"/>
        <w:rPr>
          <w:sz w:val="28"/>
          <w:szCs w:val="28"/>
        </w:rPr>
      </w:pPr>
      <w:bookmarkStart w:id="92" w:name="_Toc235635341"/>
      <w:r w:rsidRPr="00580301">
        <w:rPr>
          <w:sz w:val="28"/>
          <w:szCs w:val="28"/>
        </w:rPr>
        <w:t>Implementation and Simulation</w:t>
      </w:r>
      <w:bookmarkEnd w:id="92"/>
      <w:r w:rsidRPr="00580301">
        <w:rPr>
          <w:sz w:val="28"/>
          <w:szCs w:val="28"/>
        </w:rPr>
        <w:t xml:space="preserve"> </w:t>
      </w:r>
    </w:p>
    <w:p w14:paraId="38A14A0E" w14:textId="4D549EF4" w:rsidR="00AF1FDD" w:rsidRPr="00AE6C88" w:rsidRDefault="00AF1FDD" w:rsidP="00AF1FDD">
      <w:pPr>
        <w:pStyle w:val="Heading3"/>
        <w:spacing w:before="240" w:after="240" w:line="360" w:lineRule="auto"/>
        <w:ind w:left="0"/>
        <w:jc w:val="both"/>
        <w:rPr>
          <w:sz w:val="24"/>
          <w:szCs w:val="24"/>
        </w:rPr>
      </w:pPr>
      <w:bookmarkStart w:id="93" w:name="_Toc234965847"/>
      <w:bookmarkStart w:id="94" w:name="_Toc235635342"/>
      <w:r w:rsidRPr="00AE6C88">
        <w:rPr>
          <w:sz w:val="24"/>
          <w:szCs w:val="24"/>
        </w:rPr>
        <w:t xml:space="preserve">3.6.1 The </w:t>
      </w:r>
      <w:r>
        <w:rPr>
          <w:sz w:val="24"/>
          <w:szCs w:val="24"/>
        </w:rPr>
        <w:t>F</w:t>
      </w:r>
      <w:r w:rsidRPr="00AE6C88">
        <w:rPr>
          <w:sz w:val="24"/>
          <w:szCs w:val="24"/>
        </w:rPr>
        <w:t>old-</w:t>
      </w:r>
      <w:r>
        <w:rPr>
          <w:sz w:val="24"/>
          <w:szCs w:val="24"/>
        </w:rPr>
        <w:t>L</w:t>
      </w:r>
      <w:r w:rsidRPr="00AE6C88">
        <w:rPr>
          <w:sz w:val="24"/>
          <w:szCs w:val="24"/>
        </w:rPr>
        <w:t xml:space="preserve">ocal </w:t>
      </w:r>
      <w:r>
        <w:rPr>
          <w:sz w:val="24"/>
          <w:szCs w:val="24"/>
        </w:rPr>
        <w:t>T</w:t>
      </w:r>
      <w:r w:rsidRPr="00AE6C88">
        <w:rPr>
          <w:sz w:val="24"/>
          <w:szCs w:val="24"/>
        </w:rPr>
        <w:t xml:space="preserve">raining </w:t>
      </w:r>
      <w:r>
        <w:rPr>
          <w:sz w:val="24"/>
          <w:szCs w:val="24"/>
        </w:rPr>
        <w:t>L</w:t>
      </w:r>
      <w:r w:rsidRPr="00AE6C88">
        <w:rPr>
          <w:sz w:val="24"/>
          <w:szCs w:val="24"/>
        </w:rPr>
        <w:t>oop</w:t>
      </w:r>
      <w:bookmarkEnd w:id="93"/>
      <w:bookmarkEnd w:id="94"/>
    </w:p>
    <w:p w14:paraId="0E47D310" w14:textId="3D2DFBFC" w:rsidR="00AF1FDD" w:rsidRDefault="00AF1FDD" w:rsidP="00AF1FDD">
      <w:pPr>
        <w:pStyle w:val="BodyText"/>
        <w:spacing w:line="360" w:lineRule="auto"/>
        <w:jc w:val="both"/>
      </w:pPr>
      <w:r w:rsidRPr="00C31820">
        <w:t xml:space="preserve">Within each of the ten cross-validation folds, the entire training pipeline is reconstructed from first principles. The feature scaler is fitted using only the training partition before being applied to the corresponding validation partition. A patient-similarity graph is then constructed from the training nodes, followed by the generation of structural embeddings on that graph. SMOTE is applied to the training data, and the resulting synthetic nodes are </w:t>
      </w:r>
      <w:r>
        <w:t>added</w:t>
      </w:r>
      <w:r w:rsidRPr="00C31820">
        <w:t xml:space="preserve"> into the graph using the </w:t>
      </w:r>
      <m:oMath>
        <m:r>
          <w:rPr>
            <w:rFonts w:ascii="Cambria Math" w:hAnsi="Cambria Math"/>
          </w:rPr>
          <m:t>k</m:t>
        </m:r>
      </m:oMath>
      <w:r w:rsidRPr="00C31820">
        <w:t xml:space="preserve">-nearest-neighbour procedure. Inductive embeddings are then estimated for the validation nodes, which are connected </w:t>
      </w:r>
      <w:r>
        <w:t xml:space="preserve">only </w:t>
      </w:r>
      <w:r w:rsidRPr="00C31820">
        <w:t>to genuine training nodes before being inserted into the graph. Finally, a new model is initialized and trained using class-weighted cross-entropy loss. This complete regeneration of every</w:t>
      </w:r>
      <w:r>
        <w:t xml:space="preserve">thing </w:t>
      </w:r>
      <w:r w:rsidRPr="00C31820">
        <w:t>within each fold defines the fold-local protocol</w:t>
      </w:r>
      <w:r>
        <w:t>. This is the mechanism by which</w:t>
      </w:r>
      <w:r w:rsidRPr="00C31820">
        <w:t xml:space="preserve"> information leakage is prevented.</w:t>
      </w:r>
      <w:r>
        <w:t xml:space="preserve"> </w:t>
      </w:r>
      <w:r w:rsidRPr="00C31820">
        <w:t>During cross-validation, each model is trained for a maximum of 200 epochs with early stopping based on the validation AUROC.</w:t>
      </w:r>
      <w:r w:rsidR="00B00190">
        <w:t xml:space="preserve"> Se</w:t>
      </w:r>
      <w:r w:rsidR="00B00190" w:rsidRPr="00B00190">
        <w:t xml:space="preserve">lecting the model checkpoint based on performance on the validation fold introduces a well-recognized source of optimistic bias. The same data </w:t>
      </w:r>
      <w:r w:rsidR="00746B60" w:rsidRPr="00B00190">
        <w:t>is</w:t>
      </w:r>
      <w:r w:rsidR="00B00190" w:rsidRPr="00B00190">
        <w:t xml:space="preserve"> used for both model selection and performance assessment. For this reason, the cross-validation results are used only to identify the final model. They are not interpreted as unbiased estimates of generalization performance and are not compared directly with the results obtained from the sealed test set.</w:t>
      </w:r>
    </w:p>
    <w:p w14:paraId="07576BE1" w14:textId="1AEADAD9" w:rsidR="00AF1FDD" w:rsidRPr="00AE6C88" w:rsidRDefault="00AF1FDD" w:rsidP="00AF1FDD">
      <w:pPr>
        <w:pStyle w:val="Heading3"/>
        <w:spacing w:before="240" w:after="240" w:line="360" w:lineRule="auto"/>
        <w:ind w:left="0"/>
        <w:jc w:val="both"/>
        <w:rPr>
          <w:sz w:val="24"/>
          <w:szCs w:val="24"/>
        </w:rPr>
      </w:pPr>
      <w:bookmarkStart w:id="95" w:name="_Toc234965848"/>
      <w:bookmarkStart w:id="96" w:name="the-sealed-test-protocol"/>
      <w:bookmarkStart w:id="97" w:name="_Toc235635343"/>
      <w:r w:rsidRPr="00AE6C88">
        <w:rPr>
          <w:sz w:val="24"/>
          <w:szCs w:val="24"/>
        </w:rPr>
        <w:t xml:space="preserve">3.6.2 The </w:t>
      </w:r>
      <w:r>
        <w:rPr>
          <w:sz w:val="24"/>
          <w:szCs w:val="24"/>
        </w:rPr>
        <w:t>S</w:t>
      </w:r>
      <w:r w:rsidRPr="00AE6C88">
        <w:rPr>
          <w:sz w:val="24"/>
          <w:szCs w:val="24"/>
        </w:rPr>
        <w:t>ealed-</w:t>
      </w:r>
      <w:r>
        <w:rPr>
          <w:sz w:val="24"/>
          <w:szCs w:val="24"/>
        </w:rPr>
        <w:t>T</w:t>
      </w:r>
      <w:r w:rsidRPr="00AE6C88">
        <w:rPr>
          <w:sz w:val="24"/>
          <w:szCs w:val="24"/>
        </w:rPr>
        <w:t xml:space="preserve">est </w:t>
      </w:r>
      <w:r>
        <w:rPr>
          <w:sz w:val="24"/>
          <w:szCs w:val="24"/>
        </w:rPr>
        <w:t>P</w:t>
      </w:r>
      <w:r w:rsidRPr="00AE6C88">
        <w:rPr>
          <w:sz w:val="24"/>
          <w:szCs w:val="24"/>
        </w:rPr>
        <w:t>rotocol</w:t>
      </w:r>
      <w:bookmarkEnd w:id="95"/>
      <w:bookmarkEnd w:id="97"/>
    </w:p>
    <w:p w14:paraId="79D4CDB0" w14:textId="6B1427FF" w:rsidR="00AF1FDD" w:rsidRPr="00AE6C88" w:rsidRDefault="00AF1FDD" w:rsidP="00AF1FDD">
      <w:pPr>
        <w:spacing w:line="360" w:lineRule="auto"/>
        <w:jc w:val="both"/>
        <w:rPr>
          <w:sz w:val="24"/>
          <w:szCs w:val="24"/>
        </w:rPr>
      </w:pPr>
      <w:r w:rsidRPr="00E65C7F">
        <w:rPr>
          <w:sz w:val="24"/>
          <w:szCs w:val="24"/>
        </w:rPr>
        <w:t xml:space="preserve">The sealed-test evaluation follows a training protocol that </w:t>
      </w:r>
      <w:r>
        <w:rPr>
          <w:sz w:val="24"/>
          <w:szCs w:val="24"/>
        </w:rPr>
        <w:t>is different</w:t>
      </w:r>
      <w:r w:rsidRPr="00E65C7F">
        <w:rPr>
          <w:sz w:val="24"/>
          <w:szCs w:val="24"/>
        </w:rPr>
        <w:t xml:space="preserve"> from the cross-validation procedure. Each model is trained on the complete 432-patient training cohort for a fixed budget of 150 epochs without early stopping. This avoids the need for an additional validation set, as the only remaining held-out data comprise the sealed test set, which must remain untouched until final evaluation.</w:t>
      </w:r>
      <w:r>
        <w:rPr>
          <w:sz w:val="24"/>
          <w:szCs w:val="24"/>
        </w:rPr>
        <w:t xml:space="preserve"> </w:t>
      </w:r>
      <w:r w:rsidRPr="00E65C7F">
        <w:rPr>
          <w:sz w:val="24"/>
          <w:szCs w:val="24"/>
        </w:rPr>
        <w:t>During training, node features from the sealed-test patients are included in the graph, making the evaluation transductive. However, their class labels are masked and excluded from the loss functio</w:t>
      </w:r>
      <w:r>
        <w:rPr>
          <w:sz w:val="24"/>
          <w:szCs w:val="24"/>
        </w:rPr>
        <w:t xml:space="preserve">n. This </w:t>
      </w:r>
      <w:r w:rsidRPr="00E65C7F">
        <w:rPr>
          <w:sz w:val="24"/>
          <w:szCs w:val="24"/>
        </w:rPr>
        <w:t>ensur</w:t>
      </w:r>
      <w:r>
        <w:rPr>
          <w:sz w:val="24"/>
          <w:szCs w:val="24"/>
        </w:rPr>
        <w:t xml:space="preserve">es </w:t>
      </w:r>
      <w:r w:rsidRPr="00E65C7F">
        <w:rPr>
          <w:sz w:val="24"/>
          <w:szCs w:val="24"/>
        </w:rPr>
        <w:t>that they do not contribute to parameter updates. This transductive evaluation protocol is an intentional methodological choice rather than an implementation artefact and is explicitly disclosed whenever the results are compared with inductive tabular models.</w:t>
      </w:r>
    </w:p>
    <w:p w14:paraId="0536A10A" w14:textId="15260319" w:rsidR="00AF1FDD" w:rsidRPr="00AE6C88" w:rsidRDefault="00AF1FDD" w:rsidP="00AF1FDD">
      <w:pPr>
        <w:pStyle w:val="Heading3"/>
        <w:spacing w:before="240" w:after="240" w:line="360" w:lineRule="auto"/>
        <w:ind w:left="0"/>
        <w:jc w:val="both"/>
        <w:rPr>
          <w:sz w:val="24"/>
          <w:szCs w:val="24"/>
        </w:rPr>
      </w:pPr>
      <w:bookmarkStart w:id="98" w:name="_Toc234965849"/>
      <w:bookmarkStart w:id="99" w:name="_Toc235635344"/>
      <w:bookmarkEnd w:id="96"/>
      <w:r w:rsidRPr="00AE6C88">
        <w:rPr>
          <w:sz w:val="24"/>
          <w:szCs w:val="24"/>
        </w:rPr>
        <w:lastRenderedPageBreak/>
        <w:t xml:space="preserve">3.6.3 The </w:t>
      </w:r>
      <w:r>
        <w:rPr>
          <w:sz w:val="24"/>
          <w:szCs w:val="24"/>
        </w:rPr>
        <w:t>D</w:t>
      </w:r>
      <w:r w:rsidRPr="00AE6C88">
        <w:rPr>
          <w:sz w:val="24"/>
          <w:szCs w:val="24"/>
        </w:rPr>
        <w:t xml:space="preserve">eterminism </w:t>
      </w:r>
      <w:r>
        <w:rPr>
          <w:sz w:val="24"/>
          <w:szCs w:val="24"/>
        </w:rPr>
        <w:t>C</w:t>
      </w:r>
      <w:r w:rsidRPr="00AE6C88">
        <w:rPr>
          <w:sz w:val="24"/>
          <w:szCs w:val="24"/>
        </w:rPr>
        <w:t>heck</w:t>
      </w:r>
      <w:bookmarkEnd w:id="98"/>
      <w:bookmarkEnd w:id="99"/>
    </w:p>
    <w:p w14:paraId="22558C30" w14:textId="234D5035" w:rsidR="00AF1FDD" w:rsidRPr="00AE6C88" w:rsidRDefault="00AF1FDD" w:rsidP="00AF1FDD">
      <w:pPr>
        <w:spacing w:line="360" w:lineRule="auto"/>
        <w:jc w:val="both"/>
        <w:rPr>
          <w:sz w:val="24"/>
          <w:szCs w:val="24"/>
        </w:rPr>
      </w:pPr>
      <w:r w:rsidRPr="00E65C7F">
        <w:rPr>
          <w:sz w:val="24"/>
          <w:szCs w:val="24"/>
        </w:rPr>
        <w:t>The experimental pipeline incorporates an internal consistency check. The all-feature configuration under the default hyperparameter settings is evaluated twice, once as ALL_DEFAULT and once as the reference configuration BASELINE. By design, these represent the same experiment, and any discrepancy between their results would indicate the presence of hidden non</w:t>
      </w:r>
      <w:r>
        <w:rPr>
          <w:sz w:val="24"/>
          <w:szCs w:val="24"/>
        </w:rPr>
        <w:t>-</w:t>
      </w:r>
      <w:r w:rsidRPr="00E65C7F">
        <w:rPr>
          <w:sz w:val="24"/>
          <w:szCs w:val="24"/>
        </w:rPr>
        <w:t xml:space="preserve">determinism, such as an unseeded random state, a device-dependent kernel, or an unintended dependency within the data-processing pipeline. The two configurations produced identical results across all </w:t>
      </w:r>
      <w:proofErr w:type="gramStart"/>
      <w:r w:rsidR="00B00190" w:rsidRPr="00E65C7F">
        <w:rPr>
          <w:sz w:val="24"/>
          <w:szCs w:val="24"/>
        </w:rPr>
        <w:t>twelve</w:t>
      </w:r>
      <w:r w:rsidR="00B00190">
        <w:rPr>
          <w:sz w:val="24"/>
          <w:szCs w:val="24"/>
        </w:rPr>
        <w:t xml:space="preserve"> evaluation</w:t>
      </w:r>
      <w:proofErr w:type="gramEnd"/>
      <w:r w:rsidRPr="00E65C7F">
        <w:rPr>
          <w:sz w:val="24"/>
          <w:szCs w:val="24"/>
        </w:rPr>
        <w:t xml:space="preserve"> metrics and every element of the confusion matrix. The successful replication of these results provides evidence that the experimental pipeline is deterministic.</w:t>
      </w:r>
    </w:p>
    <w:p w14:paraId="7A57D9AE" w14:textId="4671B436" w:rsidR="00AF1FDD" w:rsidRPr="00AE6C88" w:rsidRDefault="00AF1FDD" w:rsidP="00AF1FDD">
      <w:pPr>
        <w:pStyle w:val="Heading3"/>
        <w:spacing w:before="240" w:after="240" w:line="360" w:lineRule="auto"/>
        <w:ind w:left="0"/>
        <w:jc w:val="both"/>
        <w:rPr>
          <w:sz w:val="24"/>
          <w:szCs w:val="24"/>
        </w:rPr>
      </w:pPr>
      <w:bookmarkStart w:id="100" w:name="_Toc234965850"/>
      <w:bookmarkStart w:id="101" w:name="the-three-experimental-arms"/>
      <w:bookmarkStart w:id="102" w:name="_Toc235635345"/>
      <w:r w:rsidRPr="00AE6C88">
        <w:rPr>
          <w:sz w:val="24"/>
          <w:szCs w:val="24"/>
        </w:rPr>
        <w:t xml:space="preserve">3.6.4 The </w:t>
      </w:r>
      <w:r>
        <w:rPr>
          <w:sz w:val="24"/>
          <w:szCs w:val="24"/>
        </w:rPr>
        <w:t>T</w:t>
      </w:r>
      <w:r w:rsidRPr="00AE6C88">
        <w:rPr>
          <w:sz w:val="24"/>
          <w:szCs w:val="24"/>
        </w:rPr>
        <w:t xml:space="preserve">hree </w:t>
      </w:r>
      <w:r>
        <w:rPr>
          <w:sz w:val="24"/>
          <w:szCs w:val="24"/>
        </w:rPr>
        <w:t>E</w:t>
      </w:r>
      <w:r w:rsidRPr="00AE6C88">
        <w:rPr>
          <w:sz w:val="24"/>
          <w:szCs w:val="24"/>
        </w:rPr>
        <w:t xml:space="preserve">xperimental </w:t>
      </w:r>
      <w:r>
        <w:rPr>
          <w:sz w:val="24"/>
          <w:szCs w:val="24"/>
        </w:rPr>
        <w:t>A</w:t>
      </w:r>
      <w:r w:rsidRPr="00AE6C88">
        <w:rPr>
          <w:sz w:val="24"/>
          <w:szCs w:val="24"/>
        </w:rPr>
        <w:t>rms</w:t>
      </w:r>
      <w:bookmarkEnd w:id="100"/>
      <w:bookmarkEnd w:id="102"/>
    </w:p>
    <w:p w14:paraId="15F0209A" w14:textId="33BB83B8" w:rsidR="00AF1FDD" w:rsidRPr="00AF1FDD" w:rsidRDefault="00AF1FDD" w:rsidP="00AF1FDD">
      <w:pPr>
        <w:spacing w:after="240" w:line="360" w:lineRule="auto"/>
        <w:jc w:val="both"/>
        <w:rPr>
          <w:sz w:val="24"/>
          <w:szCs w:val="24"/>
        </w:rPr>
      </w:pPr>
      <w:r w:rsidRPr="00AE6C88">
        <w:rPr>
          <w:sz w:val="24"/>
          <w:szCs w:val="24"/>
        </w:rPr>
        <w:t>Three independent questions are answered against the same sealed test set.</w:t>
      </w:r>
    </w:p>
    <w:p w14:paraId="273712C3" w14:textId="3EC8D8A4" w:rsidR="00AF1FDD" w:rsidRPr="00AE6C88" w:rsidRDefault="00AF1FDD" w:rsidP="00AF1FDD">
      <w:pPr>
        <w:pStyle w:val="BodyText"/>
        <w:spacing w:after="240" w:line="360" w:lineRule="auto"/>
        <w:jc w:val="both"/>
      </w:pPr>
      <w:r w:rsidRPr="002900F3">
        <w:rPr>
          <w:b/>
          <w:bCs/>
        </w:rPr>
        <w:t xml:space="preserve">Arm A — Feature </w:t>
      </w:r>
      <w:r>
        <w:rPr>
          <w:b/>
          <w:bCs/>
        </w:rPr>
        <w:t>Se</w:t>
      </w:r>
      <w:r w:rsidRPr="002900F3">
        <w:rPr>
          <w:b/>
          <w:bCs/>
        </w:rPr>
        <w:t>lection.</w:t>
      </w:r>
      <w:r w:rsidRPr="002900F3">
        <w:t xml:space="preserve"> Four feature subsets were evaluated: the top 20 features ranked by mutual information, a 17-feature subset identified using Harris Hawks Optimization, a 22-feature subset obtained through Particle Swarm Optimization, and the complete set of 48 clinical features. The metaheuristic methods employed a wrapper-based fitness function that combined cross-validated MCC with a penalty for larger feature subsets under a reduced-cost search strategy. This fitness function was used to identify candidate feature subsets and not interpreted as an estimate of predictive performance. The performance of every selected subset was evaluated independently on the sealed test set.</w:t>
      </w:r>
    </w:p>
    <w:p w14:paraId="16CE05F7" w14:textId="2394DC88" w:rsidR="00AF1FDD" w:rsidRPr="00AE6C88" w:rsidRDefault="00AF1FDD" w:rsidP="00AF1FDD">
      <w:pPr>
        <w:pStyle w:val="BodyText"/>
        <w:spacing w:after="240" w:line="360" w:lineRule="auto"/>
        <w:jc w:val="both"/>
      </w:pPr>
      <w:r w:rsidRPr="002900F3">
        <w:rPr>
          <w:b/>
          <w:bCs/>
        </w:rPr>
        <w:t xml:space="preserve">Arm B — Hyperparameter </w:t>
      </w:r>
      <w:r>
        <w:rPr>
          <w:b/>
          <w:bCs/>
        </w:rPr>
        <w:t>O</w:t>
      </w:r>
      <w:r w:rsidRPr="002900F3">
        <w:rPr>
          <w:b/>
          <w:bCs/>
        </w:rPr>
        <w:t>ptimization.</w:t>
      </w:r>
      <w:r w:rsidRPr="002900F3">
        <w:t xml:space="preserve"> Hyperparameters were optimized using Optuna's Tree-structured Parzen Estimator (TPE</w:t>
      </w:r>
      <w:r w:rsidRPr="006F50CE">
        <w:t>) [</w:t>
      </w:r>
      <w:r w:rsidR="006E1083" w:rsidRPr="006F50CE">
        <w:t>50</w:t>
      </w:r>
      <w:r w:rsidRPr="006F50CE">
        <w:t xml:space="preserve">]. </w:t>
      </w:r>
      <w:r w:rsidRPr="002900F3">
        <w:t xml:space="preserve">For each feature subset, an independent search was </w:t>
      </w:r>
      <w:r w:rsidRPr="006F50CE">
        <w:t>performed over the hidden dimension, dropout rate, learning rate, weight decay, neighborhood size (</w:t>
      </w:r>
      <m:oMath>
        <m:r>
          <m:rPr>
            <m:sty m:val="p"/>
          </m:rPr>
          <w:rPr>
            <w:rFonts w:ascii="Cambria Math" w:hAnsi="Cambria Math"/>
          </w:rPr>
          <m:t>k</m:t>
        </m:r>
      </m:oMath>
      <w:r w:rsidRPr="006F50CE">
        <w:t>), embedding</w:t>
      </w:r>
      <w:r w:rsidRPr="002900F3">
        <w:t xml:space="preserve"> dimension, </w:t>
      </w:r>
      <w:r w:rsidR="006F50CE" w:rsidRPr="002900F3">
        <w:t>optimizer</w:t>
      </w:r>
      <w:r w:rsidRPr="002900F3">
        <w:t xml:space="preserve"> and learning-rate scheduler using an inner five-fold cross-validation procedure on the training cohort. The optimi</w:t>
      </w:r>
      <w:r>
        <w:t>z</w:t>
      </w:r>
      <w:r w:rsidRPr="002900F3">
        <w:t xml:space="preserve">ation strategy was aligned with the final evaluation protocol, with every trial trained for a fixed 150 epochs and assessed using the terminal epoch without early stopping. Consequently, the optimization objective matched the deployment setting, ensuring that the search and evaluation procedures remained consistent. Each feature subset was subsequently evaluated on the sealed test set using both the default and the optimized hyperparameter configurations, </w:t>
      </w:r>
      <w:r>
        <w:t>combining</w:t>
      </w:r>
      <w:r w:rsidRPr="002900F3">
        <w:t xml:space="preserve"> a total of nine experimental configurations.</w:t>
      </w:r>
    </w:p>
    <w:p w14:paraId="3A7F6AF7" w14:textId="4809F795" w:rsidR="00AF1FDD" w:rsidRPr="00AF1FDD" w:rsidRDefault="00AF1FDD" w:rsidP="00AF1FDD">
      <w:pPr>
        <w:pStyle w:val="BodyText"/>
        <w:spacing w:after="240" w:line="360" w:lineRule="auto"/>
        <w:jc w:val="both"/>
      </w:pPr>
      <w:r w:rsidRPr="002900F3">
        <w:rPr>
          <w:b/>
          <w:bCs/>
        </w:rPr>
        <w:lastRenderedPageBreak/>
        <w:t>Arm C — Non-</w:t>
      </w:r>
      <w:r>
        <w:rPr>
          <w:b/>
          <w:bCs/>
        </w:rPr>
        <w:t>G</w:t>
      </w:r>
      <w:r w:rsidRPr="002900F3">
        <w:rPr>
          <w:b/>
          <w:bCs/>
        </w:rPr>
        <w:t xml:space="preserve">raph </w:t>
      </w:r>
      <w:r>
        <w:rPr>
          <w:b/>
          <w:bCs/>
        </w:rPr>
        <w:t>B</w:t>
      </w:r>
      <w:r w:rsidRPr="002900F3">
        <w:rPr>
          <w:b/>
          <w:bCs/>
        </w:rPr>
        <w:t>aselines.</w:t>
      </w:r>
      <w:r w:rsidRPr="002900F3">
        <w:t xml:space="preserve"> Six widely used tabular classifiers were included as baseline models</w:t>
      </w:r>
      <w:r>
        <w:t xml:space="preserve">. Those are </w:t>
      </w:r>
      <w:r w:rsidRPr="002900F3">
        <w:t>XGBoost, Random Forest, a multilayer perceptron, regularized logistic regression, a support vector machine with a radial basis function (RBF) kernel, and Gaussian naïve Bayes. All models were trained using the same data partition as the graph neural networks</w:t>
      </w:r>
      <w:r>
        <w:t>. F</w:t>
      </w:r>
      <w:r w:rsidRPr="002900F3">
        <w:t>eature scaling and SMOTE</w:t>
      </w:r>
      <w:r>
        <w:t xml:space="preserve"> were also</w:t>
      </w:r>
      <w:r w:rsidRPr="002900F3">
        <w:t xml:space="preserve"> applied independently within each cross-validation fold to prevent information leakage. Hyperparameters were tuned using an inner five-fold grid search before the selected models were refitted on the complete training cohort and evaluated once on the sealed test set. Unlike the proposed graph-based models, these classifiers are inductive and operate directly on the clinical features without structural graph embeddings. Consequently, this comparison evaluates the proposed graph-learning framework against conventional tabular machine learning methods on the same dataset rather than serving as a controlled graph-versus-no-graph ablation study.</w:t>
      </w:r>
      <w:bookmarkEnd w:id="101"/>
    </w:p>
    <w:p w14:paraId="715F10AE" w14:textId="2333F56C" w:rsidR="005179D5" w:rsidRDefault="00580301" w:rsidP="00AF1FDD">
      <w:pPr>
        <w:pStyle w:val="Heading1"/>
        <w:numPr>
          <w:ilvl w:val="1"/>
          <w:numId w:val="1"/>
        </w:numPr>
        <w:spacing w:after="240" w:line="360" w:lineRule="auto"/>
        <w:ind w:left="432" w:hanging="432"/>
        <w:jc w:val="both"/>
        <w:rPr>
          <w:sz w:val="28"/>
          <w:szCs w:val="28"/>
        </w:rPr>
      </w:pPr>
      <w:bookmarkStart w:id="103" w:name="_Toc235635346"/>
      <w:r w:rsidRPr="00580301">
        <w:rPr>
          <w:sz w:val="28"/>
          <w:szCs w:val="28"/>
        </w:rPr>
        <w:t>Tools and Technologies Used</w:t>
      </w:r>
      <w:bookmarkEnd w:id="103"/>
      <w:r w:rsidRPr="00580301">
        <w:rPr>
          <w:sz w:val="28"/>
          <w:szCs w:val="28"/>
        </w:rPr>
        <w:t xml:space="preserve"> </w:t>
      </w:r>
    </w:p>
    <w:p w14:paraId="1AA04133" w14:textId="13EAF47B" w:rsidR="00AF1FDD" w:rsidRDefault="00AF1FDD" w:rsidP="00AF1FDD">
      <w:pPr>
        <w:spacing w:line="360" w:lineRule="auto"/>
        <w:jc w:val="both"/>
        <w:rPr>
          <w:sz w:val="24"/>
          <w:szCs w:val="24"/>
        </w:rPr>
      </w:pPr>
      <w:r w:rsidRPr="002900F3">
        <w:rPr>
          <w:sz w:val="24"/>
          <w:szCs w:val="24"/>
        </w:rPr>
        <w:t xml:space="preserve">All experiments were conducted in Kaggle Notebooks using an NVIDIA T4 GPU. Graph neural network models were implemented in PyTorch with the PyTorch Geometric library </w:t>
      </w:r>
      <w:r w:rsidRPr="006F50CE">
        <w:rPr>
          <w:sz w:val="24"/>
          <w:szCs w:val="24"/>
        </w:rPr>
        <w:t>[</w:t>
      </w:r>
      <w:r w:rsidR="006E1083" w:rsidRPr="006F50CE">
        <w:rPr>
          <w:sz w:val="24"/>
          <w:szCs w:val="24"/>
        </w:rPr>
        <w:t>51</w:t>
      </w:r>
      <w:r w:rsidRPr="006F50CE">
        <w:rPr>
          <w:sz w:val="24"/>
          <w:szCs w:val="24"/>
        </w:rPr>
        <w:t xml:space="preserve">]. </w:t>
      </w:r>
      <w:r>
        <w:rPr>
          <w:sz w:val="24"/>
          <w:szCs w:val="24"/>
        </w:rPr>
        <w:t>S</w:t>
      </w:r>
      <w:r w:rsidRPr="002900F3">
        <w:rPr>
          <w:sz w:val="24"/>
          <w:szCs w:val="24"/>
        </w:rPr>
        <w:t>tructural embeddings were generated using the gensim implementation of Word2Vec, executed in single-threaded mode to ensure deterministic behavior. SMOTE was implemented through imbalanced-learn, metaheuristic optimization was performed using Mealpy, and hyperparameter optimization was carried out with Optuna. Classical machine learning models, evaluation metrics and cross-validation utilities were provided by scikit-learn, while statistical analyses were performed using SciPy and statsmodels. The exact software versions are listed in Table 3.6. To ensure reproducibility, all experiments were executed with a single global random seed of 42, and cuDNN was configured in deterministic mode.</w:t>
      </w:r>
    </w:p>
    <w:p w14:paraId="23F5F2FC" w14:textId="77777777" w:rsidR="006F50CE" w:rsidRDefault="006F50CE" w:rsidP="00AF1FDD">
      <w:pPr>
        <w:spacing w:line="360" w:lineRule="auto"/>
        <w:jc w:val="both"/>
        <w:rPr>
          <w:sz w:val="24"/>
          <w:szCs w:val="24"/>
        </w:rPr>
      </w:pPr>
    </w:p>
    <w:p w14:paraId="4F07E15A" w14:textId="024A59A9" w:rsidR="00AF1FDD" w:rsidRDefault="00AF1FDD" w:rsidP="00AF1FDD">
      <w:pPr>
        <w:spacing w:after="240" w:line="360" w:lineRule="auto"/>
        <w:jc w:val="center"/>
        <w:rPr>
          <w:sz w:val="24"/>
          <w:szCs w:val="24"/>
        </w:rPr>
      </w:pPr>
      <w:r w:rsidRPr="0019794F">
        <w:rPr>
          <w:b/>
          <w:bCs/>
          <w:sz w:val="24"/>
          <w:szCs w:val="24"/>
        </w:rPr>
        <w:t>Table 3.6 Computational Environment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Caption w:val="Table 3.6 Computational environment."/>
      </w:tblPr>
      <w:tblGrid>
        <w:gridCol w:w="2209"/>
        <w:gridCol w:w="6811"/>
      </w:tblGrid>
      <w:tr w:rsidR="00AF1FDD" w:rsidRPr="002900F3" w14:paraId="6F508BA5" w14:textId="77777777" w:rsidTr="006F50CE">
        <w:trPr>
          <w:tblHeader/>
        </w:trPr>
        <w:tc>
          <w:tcPr>
            <w:tcW w:w="0" w:type="auto"/>
            <w:vAlign w:val="center"/>
          </w:tcPr>
          <w:p w14:paraId="4D24F6BB" w14:textId="77777777" w:rsidR="00AF1FDD" w:rsidRPr="002900F3" w:rsidRDefault="00AF1FDD" w:rsidP="006F50CE">
            <w:pPr>
              <w:spacing w:line="276" w:lineRule="auto"/>
              <w:rPr>
                <w:sz w:val="20"/>
                <w:szCs w:val="20"/>
              </w:rPr>
            </w:pPr>
            <w:r w:rsidRPr="002900F3">
              <w:rPr>
                <w:sz w:val="20"/>
                <w:szCs w:val="20"/>
              </w:rPr>
              <w:t>Component</w:t>
            </w:r>
          </w:p>
        </w:tc>
        <w:tc>
          <w:tcPr>
            <w:tcW w:w="0" w:type="auto"/>
            <w:vAlign w:val="center"/>
          </w:tcPr>
          <w:p w14:paraId="1E1A3ADA" w14:textId="77777777" w:rsidR="00AF1FDD" w:rsidRPr="002900F3" w:rsidRDefault="00AF1FDD" w:rsidP="006F50CE">
            <w:pPr>
              <w:spacing w:line="276" w:lineRule="auto"/>
              <w:rPr>
                <w:sz w:val="20"/>
                <w:szCs w:val="20"/>
              </w:rPr>
            </w:pPr>
            <w:r w:rsidRPr="002900F3">
              <w:rPr>
                <w:sz w:val="20"/>
                <w:szCs w:val="20"/>
              </w:rPr>
              <w:t>Version / setting</w:t>
            </w:r>
          </w:p>
        </w:tc>
      </w:tr>
      <w:tr w:rsidR="00AF1FDD" w:rsidRPr="002900F3" w14:paraId="6BE057B2" w14:textId="77777777" w:rsidTr="006F50CE">
        <w:tc>
          <w:tcPr>
            <w:tcW w:w="0" w:type="auto"/>
            <w:vAlign w:val="center"/>
          </w:tcPr>
          <w:p w14:paraId="000A199A" w14:textId="77777777" w:rsidR="00AF1FDD" w:rsidRPr="002900F3" w:rsidRDefault="00AF1FDD" w:rsidP="006F50CE">
            <w:pPr>
              <w:spacing w:line="276" w:lineRule="auto"/>
              <w:rPr>
                <w:sz w:val="20"/>
                <w:szCs w:val="20"/>
              </w:rPr>
            </w:pPr>
            <w:r w:rsidRPr="002900F3">
              <w:rPr>
                <w:sz w:val="20"/>
                <w:szCs w:val="20"/>
              </w:rPr>
              <w:t>Platform</w:t>
            </w:r>
          </w:p>
        </w:tc>
        <w:tc>
          <w:tcPr>
            <w:tcW w:w="0" w:type="auto"/>
            <w:vAlign w:val="center"/>
          </w:tcPr>
          <w:p w14:paraId="1E84E8B6" w14:textId="77777777" w:rsidR="00AF1FDD" w:rsidRPr="002900F3" w:rsidRDefault="00AF1FDD" w:rsidP="006F50CE">
            <w:pPr>
              <w:spacing w:line="276" w:lineRule="auto"/>
              <w:rPr>
                <w:sz w:val="20"/>
                <w:szCs w:val="20"/>
              </w:rPr>
            </w:pPr>
            <w:r w:rsidRPr="002900F3">
              <w:rPr>
                <w:sz w:val="20"/>
                <w:szCs w:val="20"/>
              </w:rPr>
              <w:t>Kaggle Notebooks, NVIDIA T4 GPU (CUDA)</w:t>
            </w:r>
          </w:p>
        </w:tc>
      </w:tr>
      <w:tr w:rsidR="00AF1FDD" w:rsidRPr="002900F3" w14:paraId="0817D75C" w14:textId="77777777" w:rsidTr="006F50CE">
        <w:tc>
          <w:tcPr>
            <w:tcW w:w="0" w:type="auto"/>
            <w:vAlign w:val="center"/>
          </w:tcPr>
          <w:p w14:paraId="18913D61" w14:textId="77777777" w:rsidR="00AF1FDD" w:rsidRPr="002900F3" w:rsidRDefault="00AF1FDD" w:rsidP="006F50CE">
            <w:pPr>
              <w:spacing w:line="276" w:lineRule="auto"/>
              <w:rPr>
                <w:sz w:val="20"/>
                <w:szCs w:val="20"/>
              </w:rPr>
            </w:pPr>
            <w:r w:rsidRPr="002900F3">
              <w:rPr>
                <w:sz w:val="20"/>
                <w:szCs w:val="20"/>
              </w:rPr>
              <w:t>PyTorch</w:t>
            </w:r>
          </w:p>
        </w:tc>
        <w:tc>
          <w:tcPr>
            <w:tcW w:w="0" w:type="auto"/>
            <w:vAlign w:val="center"/>
          </w:tcPr>
          <w:p w14:paraId="16EC7381" w14:textId="77777777" w:rsidR="00AF1FDD" w:rsidRPr="002900F3" w:rsidRDefault="00AF1FDD" w:rsidP="006F50CE">
            <w:pPr>
              <w:spacing w:line="276" w:lineRule="auto"/>
              <w:rPr>
                <w:sz w:val="20"/>
                <w:szCs w:val="20"/>
              </w:rPr>
            </w:pPr>
            <w:r w:rsidRPr="002900F3">
              <w:rPr>
                <w:sz w:val="20"/>
                <w:szCs w:val="20"/>
              </w:rPr>
              <w:t>2.10.0+cu128</w:t>
            </w:r>
          </w:p>
        </w:tc>
      </w:tr>
      <w:tr w:rsidR="00AF1FDD" w:rsidRPr="002900F3" w14:paraId="723AC5FE" w14:textId="77777777" w:rsidTr="006F50CE">
        <w:tc>
          <w:tcPr>
            <w:tcW w:w="0" w:type="auto"/>
            <w:vAlign w:val="center"/>
          </w:tcPr>
          <w:p w14:paraId="15ADA071" w14:textId="77777777" w:rsidR="00AF1FDD" w:rsidRPr="002900F3" w:rsidRDefault="00AF1FDD" w:rsidP="006F50CE">
            <w:pPr>
              <w:spacing w:line="276" w:lineRule="auto"/>
              <w:rPr>
                <w:sz w:val="20"/>
                <w:szCs w:val="20"/>
              </w:rPr>
            </w:pPr>
            <w:r w:rsidRPr="002900F3">
              <w:rPr>
                <w:sz w:val="20"/>
                <w:szCs w:val="20"/>
              </w:rPr>
              <w:t>PyTorch Geometric</w:t>
            </w:r>
          </w:p>
        </w:tc>
        <w:tc>
          <w:tcPr>
            <w:tcW w:w="0" w:type="auto"/>
            <w:vAlign w:val="center"/>
          </w:tcPr>
          <w:p w14:paraId="40F0D57C" w14:textId="77777777" w:rsidR="00AF1FDD" w:rsidRPr="002900F3" w:rsidRDefault="00AF1FDD" w:rsidP="006F50CE">
            <w:pPr>
              <w:spacing w:line="276" w:lineRule="auto"/>
              <w:rPr>
                <w:sz w:val="20"/>
                <w:szCs w:val="20"/>
              </w:rPr>
            </w:pPr>
            <w:r w:rsidRPr="002900F3">
              <w:rPr>
                <w:sz w:val="20"/>
                <w:szCs w:val="20"/>
              </w:rPr>
              <w:t>2.7.0 (architecture benchmark) / 2.8.0 (feature-selection and tuning phases)</w:t>
            </w:r>
          </w:p>
        </w:tc>
      </w:tr>
      <w:tr w:rsidR="00AF1FDD" w:rsidRPr="002900F3" w14:paraId="4C820802" w14:textId="77777777" w:rsidTr="006F50CE">
        <w:tc>
          <w:tcPr>
            <w:tcW w:w="0" w:type="auto"/>
            <w:vAlign w:val="center"/>
          </w:tcPr>
          <w:p w14:paraId="53CA9A35" w14:textId="77777777" w:rsidR="00AF1FDD" w:rsidRPr="002900F3" w:rsidRDefault="00AF1FDD" w:rsidP="006F50CE">
            <w:pPr>
              <w:spacing w:line="276" w:lineRule="auto"/>
              <w:rPr>
                <w:sz w:val="20"/>
                <w:szCs w:val="20"/>
              </w:rPr>
            </w:pPr>
            <w:r w:rsidRPr="002900F3">
              <w:rPr>
                <w:sz w:val="20"/>
                <w:szCs w:val="20"/>
              </w:rPr>
              <w:t>Optuna</w:t>
            </w:r>
          </w:p>
        </w:tc>
        <w:tc>
          <w:tcPr>
            <w:tcW w:w="0" w:type="auto"/>
            <w:vAlign w:val="center"/>
          </w:tcPr>
          <w:p w14:paraId="1E8AC3B0" w14:textId="77777777" w:rsidR="00AF1FDD" w:rsidRPr="002900F3" w:rsidRDefault="00AF1FDD" w:rsidP="006F50CE">
            <w:pPr>
              <w:spacing w:line="276" w:lineRule="auto"/>
              <w:rPr>
                <w:sz w:val="20"/>
                <w:szCs w:val="20"/>
              </w:rPr>
            </w:pPr>
            <w:r w:rsidRPr="002900F3">
              <w:rPr>
                <w:sz w:val="20"/>
                <w:szCs w:val="20"/>
              </w:rPr>
              <w:t>4.9.0</w:t>
            </w:r>
          </w:p>
        </w:tc>
      </w:tr>
      <w:tr w:rsidR="00AF1FDD" w:rsidRPr="002900F3" w14:paraId="17F75FC4" w14:textId="77777777" w:rsidTr="006F50CE">
        <w:tc>
          <w:tcPr>
            <w:tcW w:w="0" w:type="auto"/>
            <w:vAlign w:val="center"/>
          </w:tcPr>
          <w:p w14:paraId="337A2319" w14:textId="77777777" w:rsidR="00AF1FDD" w:rsidRPr="002900F3" w:rsidRDefault="00AF1FDD" w:rsidP="006F50CE">
            <w:pPr>
              <w:spacing w:line="276" w:lineRule="auto"/>
              <w:rPr>
                <w:sz w:val="20"/>
                <w:szCs w:val="20"/>
              </w:rPr>
            </w:pPr>
            <w:r w:rsidRPr="002900F3">
              <w:rPr>
                <w:sz w:val="20"/>
                <w:szCs w:val="20"/>
              </w:rPr>
              <w:t>Mealpy</w:t>
            </w:r>
          </w:p>
        </w:tc>
        <w:tc>
          <w:tcPr>
            <w:tcW w:w="0" w:type="auto"/>
            <w:vAlign w:val="center"/>
          </w:tcPr>
          <w:p w14:paraId="6FA13EE9" w14:textId="77777777" w:rsidR="00AF1FDD" w:rsidRPr="002900F3" w:rsidRDefault="00AF1FDD" w:rsidP="006F50CE">
            <w:pPr>
              <w:spacing w:line="276" w:lineRule="auto"/>
              <w:rPr>
                <w:sz w:val="20"/>
                <w:szCs w:val="20"/>
              </w:rPr>
            </w:pPr>
            <w:r w:rsidRPr="002900F3">
              <w:rPr>
                <w:sz w:val="20"/>
                <w:szCs w:val="20"/>
              </w:rPr>
              <w:t>3.0.3</w:t>
            </w:r>
          </w:p>
        </w:tc>
      </w:tr>
      <w:tr w:rsidR="00AF1FDD" w:rsidRPr="002900F3" w14:paraId="4B55F37F" w14:textId="77777777" w:rsidTr="006F50CE">
        <w:tc>
          <w:tcPr>
            <w:tcW w:w="0" w:type="auto"/>
            <w:vAlign w:val="center"/>
          </w:tcPr>
          <w:p w14:paraId="0821A412" w14:textId="77777777" w:rsidR="00AF1FDD" w:rsidRPr="002900F3" w:rsidRDefault="00AF1FDD" w:rsidP="006F50CE">
            <w:pPr>
              <w:spacing w:line="276" w:lineRule="auto"/>
              <w:rPr>
                <w:sz w:val="20"/>
                <w:szCs w:val="20"/>
              </w:rPr>
            </w:pPr>
            <w:r w:rsidRPr="002900F3">
              <w:rPr>
                <w:sz w:val="20"/>
                <w:szCs w:val="20"/>
              </w:rPr>
              <w:t>Structural embeddings</w:t>
            </w:r>
          </w:p>
        </w:tc>
        <w:tc>
          <w:tcPr>
            <w:tcW w:w="0" w:type="auto"/>
            <w:vAlign w:val="center"/>
          </w:tcPr>
          <w:p w14:paraId="0D9FED0E" w14:textId="77777777" w:rsidR="00AF1FDD" w:rsidRPr="002900F3" w:rsidRDefault="00AF1FDD" w:rsidP="006F50CE">
            <w:pPr>
              <w:spacing w:line="276" w:lineRule="auto"/>
              <w:rPr>
                <w:sz w:val="20"/>
                <w:szCs w:val="20"/>
              </w:rPr>
            </w:pPr>
            <w:r w:rsidRPr="002900F3">
              <w:rPr>
                <w:sz w:val="20"/>
                <w:szCs w:val="20"/>
              </w:rPr>
              <w:t>gensim Word2Vec (single-threaded, for determinism)</w:t>
            </w:r>
          </w:p>
        </w:tc>
      </w:tr>
      <w:tr w:rsidR="00AF1FDD" w:rsidRPr="002900F3" w14:paraId="45557D21" w14:textId="77777777" w:rsidTr="006F50CE">
        <w:tc>
          <w:tcPr>
            <w:tcW w:w="0" w:type="auto"/>
            <w:vAlign w:val="center"/>
          </w:tcPr>
          <w:p w14:paraId="3B6B3EEE" w14:textId="77777777" w:rsidR="00AF1FDD" w:rsidRPr="002900F3" w:rsidRDefault="00AF1FDD" w:rsidP="006F50CE">
            <w:pPr>
              <w:spacing w:line="276" w:lineRule="auto"/>
              <w:rPr>
                <w:sz w:val="20"/>
                <w:szCs w:val="20"/>
              </w:rPr>
            </w:pPr>
            <w:r w:rsidRPr="002900F3">
              <w:rPr>
                <w:sz w:val="20"/>
                <w:szCs w:val="20"/>
              </w:rPr>
              <w:t>Class imbalance</w:t>
            </w:r>
          </w:p>
        </w:tc>
        <w:tc>
          <w:tcPr>
            <w:tcW w:w="0" w:type="auto"/>
            <w:vAlign w:val="center"/>
          </w:tcPr>
          <w:p w14:paraId="1C5A0A9A" w14:textId="77777777" w:rsidR="00AF1FDD" w:rsidRPr="002900F3" w:rsidRDefault="00AF1FDD" w:rsidP="006F50CE">
            <w:pPr>
              <w:spacing w:line="276" w:lineRule="auto"/>
              <w:rPr>
                <w:sz w:val="20"/>
                <w:szCs w:val="20"/>
              </w:rPr>
            </w:pPr>
            <w:r w:rsidRPr="002900F3">
              <w:rPr>
                <w:sz w:val="20"/>
                <w:szCs w:val="20"/>
              </w:rPr>
              <w:t>imbalanced-learn (SMOTE)</w:t>
            </w:r>
          </w:p>
        </w:tc>
      </w:tr>
      <w:tr w:rsidR="00AF1FDD" w:rsidRPr="002900F3" w14:paraId="6B3715EA" w14:textId="77777777" w:rsidTr="006F50CE">
        <w:tc>
          <w:tcPr>
            <w:tcW w:w="0" w:type="auto"/>
            <w:vAlign w:val="center"/>
          </w:tcPr>
          <w:p w14:paraId="62A3D7EA" w14:textId="77777777" w:rsidR="00AF1FDD" w:rsidRPr="002900F3" w:rsidRDefault="00AF1FDD" w:rsidP="006F50CE">
            <w:pPr>
              <w:spacing w:line="276" w:lineRule="auto"/>
              <w:rPr>
                <w:sz w:val="20"/>
                <w:szCs w:val="20"/>
              </w:rPr>
            </w:pPr>
            <w:r w:rsidRPr="002900F3">
              <w:rPr>
                <w:sz w:val="20"/>
                <w:szCs w:val="20"/>
              </w:rPr>
              <w:t>Global seed</w:t>
            </w:r>
          </w:p>
        </w:tc>
        <w:tc>
          <w:tcPr>
            <w:tcW w:w="0" w:type="auto"/>
            <w:vAlign w:val="center"/>
          </w:tcPr>
          <w:p w14:paraId="429F100A" w14:textId="77777777" w:rsidR="00AF1FDD" w:rsidRPr="002900F3" w:rsidRDefault="00AF1FDD" w:rsidP="006F50CE">
            <w:pPr>
              <w:spacing w:line="276" w:lineRule="auto"/>
              <w:rPr>
                <w:sz w:val="20"/>
                <w:szCs w:val="20"/>
              </w:rPr>
            </w:pPr>
            <w:r w:rsidRPr="002900F3">
              <w:rPr>
                <w:sz w:val="20"/>
                <w:szCs w:val="20"/>
              </w:rPr>
              <w:t>42 (Python, NumPy, PyTorch, CUDA; cuDNN deterministic)</w:t>
            </w:r>
          </w:p>
        </w:tc>
      </w:tr>
    </w:tbl>
    <w:p w14:paraId="5C51B69F" w14:textId="77777777" w:rsidR="00AF1FDD" w:rsidRPr="00AF1FDD" w:rsidRDefault="00AF1FDD" w:rsidP="00AF1FDD">
      <w:pPr>
        <w:spacing w:line="360" w:lineRule="auto"/>
        <w:jc w:val="both"/>
        <w:rPr>
          <w:sz w:val="24"/>
          <w:szCs w:val="24"/>
        </w:rPr>
      </w:pPr>
    </w:p>
    <w:p w14:paraId="670FE07D" w14:textId="594E1088" w:rsidR="005179D5" w:rsidRPr="00A97981" w:rsidRDefault="00580301" w:rsidP="00AF1FDD">
      <w:pPr>
        <w:pStyle w:val="Heading1"/>
        <w:numPr>
          <w:ilvl w:val="1"/>
          <w:numId w:val="1"/>
        </w:numPr>
        <w:spacing w:after="240" w:line="360" w:lineRule="auto"/>
        <w:ind w:left="432" w:hanging="432"/>
        <w:jc w:val="both"/>
        <w:rPr>
          <w:sz w:val="28"/>
          <w:szCs w:val="28"/>
        </w:rPr>
      </w:pPr>
      <w:bookmarkStart w:id="104" w:name="_Toc235635347"/>
      <w:r>
        <w:rPr>
          <w:sz w:val="28"/>
          <w:szCs w:val="28"/>
        </w:rPr>
        <w:lastRenderedPageBreak/>
        <w:t>Summary</w:t>
      </w:r>
      <w:bookmarkEnd w:id="104"/>
    </w:p>
    <w:p w14:paraId="193B3110" w14:textId="6229862E" w:rsidR="00580301" w:rsidRDefault="00AF1FDD" w:rsidP="00AF1FDD">
      <w:pPr>
        <w:spacing w:line="360" w:lineRule="auto"/>
        <w:jc w:val="both"/>
        <w:rPr>
          <w:sz w:val="24"/>
          <w:szCs w:val="24"/>
        </w:rPr>
      </w:pPr>
      <w:r w:rsidRPr="00212ECD">
        <w:rPr>
          <w:sz w:val="24"/>
          <w:szCs w:val="24"/>
        </w:rPr>
        <w:t xml:space="preserve">This chapter has presented a graph-based framework for detecting PCOS from </w:t>
      </w:r>
      <w:r>
        <w:rPr>
          <w:sz w:val="24"/>
          <w:szCs w:val="24"/>
        </w:rPr>
        <w:t>routine</w:t>
      </w:r>
      <w:r w:rsidRPr="00212ECD">
        <w:rPr>
          <w:sz w:val="24"/>
          <w:szCs w:val="24"/>
        </w:rPr>
        <w:t xml:space="preserve"> clinical data. </w:t>
      </w:r>
      <w:r>
        <w:rPr>
          <w:sz w:val="24"/>
          <w:szCs w:val="24"/>
        </w:rPr>
        <w:t>Firstly, p</w:t>
      </w:r>
      <w:r w:rsidRPr="00212ECD">
        <w:rPr>
          <w:sz w:val="24"/>
          <w:szCs w:val="24"/>
        </w:rPr>
        <w:t xml:space="preserve">atients are represented as nodes in </w:t>
      </w:r>
      <w:proofErr w:type="spellStart"/>
      <w:r w:rsidRPr="00212ECD">
        <w:rPr>
          <w:sz w:val="24"/>
          <w:szCs w:val="24"/>
        </w:rPr>
        <w:t>a</w:t>
      </w:r>
      <w:proofErr w:type="spellEnd"/>
      <w:r w:rsidRPr="00212ECD">
        <w:rPr>
          <w:sz w:val="24"/>
          <w:szCs w:val="24"/>
        </w:rPr>
        <w:t xml:space="preserve"> </w:t>
      </w:r>
      <m:oMath>
        <m:r>
          <w:rPr>
            <w:rFonts w:ascii="Cambria Math" w:hAnsi="Cambria Math"/>
            <w:sz w:val="24"/>
            <w:szCs w:val="24"/>
          </w:rPr>
          <m:t>k</m:t>
        </m:r>
      </m:oMath>
      <w:r w:rsidRPr="00212ECD">
        <w:rPr>
          <w:sz w:val="24"/>
          <w:szCs w:val="24"/>
        </w:rPr>
        <w:t>-nearest-neighbour graph constructed using cosine similarity</w:t>
      </w:r>
      <w:r>
        <w:rPr>
          <w:sz w:val="24"/>
          <w:szCs w:val="24"/>
        </w:rPr>
        <w:t xml:space="preserve"> E</w:t>
      </w:r>
      <w:r w:rsidRPr="00212ECD">
        <w:rPr>
          <w:sz w:val="24"/>
          <w:szCs w:val="24"/>
        </w:rPr>
        <w:t xml:space="preserve">ach node </w:t>
      </w:r>
      <w:r>
        <w:rPr>
          <w:sz w:val="24"/>
          <w:szCs w:val="24"/>
        </w:rPr>
        <w:t xml:space="preserve">is </w:t>
      </w:r>
      <w:r w:rsidRPr="00212ECD">
        <w:rPr>
          <w:sz w:val="24"/>
          <w:szCs w:val="24"/>
        </w:rPr>
        <w:t>described by the concatenation of a standardized clinical feature vector and a structural embedding learned from random walks. Five message-passing architectures are evaluated using this shared representation under a common experimental protocol.</w:t>
      </w:r>
      <w:r w:rsidR="007C6A5A">
        <w:rPr>
          <w:sz w:val="24"/>
          <w:szCs w:val="24"/>
        </w:rPr>
        <w:t xml:space="preserve"> </w:t>
      </w:r>
      <w:r w:rsidRPr="00212ECD">
        <w:rPr>
          <w:sz w:val="24"/>
          <w:szCs w:val="24"/>
        </w:rPr>
        <w:t xml:space="preserve">The principal contribution of the methodology </w:t>
      </w:r>
      <w:r>
        <w:rPr>
          <w:sz w:val="24"/>
          <w:szCs w:val="24"/>
        </w:rPr>
        <w:t>is</w:t>
      </w:r>
      <w:r w:rsidRPr="00212ECD">
        <w:rPr>
          <w:sz w:val="24"/>
          <w:szCs w:val="24"/>
        </w:rPr>
        <w:t xml:space="preserve"> not the selection of a particular graph neural network architecture but the design of the experimental protocol. This includes a sealed test set reserved for final evaluation, fold-local reconstruction of every data-dependent </w:t>
      </w:r>
      <w:r>
        <w:rPr>
          <w:sz w:val="24"/>
          <w:szCs w:val="24"/>
        </w:rPr>
        <w:t>component</w:t>
      </w:r>
      <w:r w:rsidRPr="00212ECD">
        <w:rPr>
          <w:sz w:val="24"/>
          <w:szCs w:val="24"/>
        </w:rPr>
        <w:t>, an internal consistency check for determinism, alignment between the hyperparameter optimization and deployment regimes, and a statistical inference framework for determining whether observed performance differences are meaningful. Chapter 4 presents the experimental results obtained using this framework.</w:t>
      </w:r>
      <w:bookmarkStart w:id="105" w:name="_Toc151025056"/>
    </w:p>
    <w:p w14:paraId="7FFFB640" w14:textId="77777777" w:rsidR="00AF1FDD" w:rsidRDefault="00AF1FDD" w:rsidP="00AF1FDD">
      <w:pPr>
        <w:spacing w:line="360" w:lineRule="auto"/>
        <w:jc w:val="both"/>
        <w:rPr>
          <w:sz w:val="24"/>
          <w:szCs w:val="24"/>
        </w:rPr>
      </w:pPr>
    </w:p>
    <w:p w14:paraId="5EB1E9B3" w14:textId="77777777" w:rsidR="00AF1FDD" w:rsidRDefault="00AF1FDD" w:rsidP="00AF1FDD">
      <w:pPr>
        <w:spacing w:line="360" w:lineRule="auto"/>
        <w:jc w:val="both"/>
        <w:rPr>
          <w:sz w:val="24"/>
          <w:szCs w:val="24"/>
        </w:rPr>
      </w:pPr>
    </w:p>
    <w:p w14:paraId="490E8879" w14:textId="77777777" w:rsidR="00AF1FDD" w:rsidRDefault="00AF1FDD" w:rsidP="00AF1FDD">
      <w:pPr>
        <w:spacing w:line="360" w:lineRule="auto"/>
        <w:jc w:val="both"/>
        <w:rPr>
          <w:sz w:val="24"/>
          <w:szCs w:val="24"/>
        </w:rPr>
      </w:pPr>
    </w:p>
    <w:p w14:paraId="2FFF642E" w14:textId="77777777" w:rsidR="00AF1FDD" w:rsidRDefault="00AF1FDD" w:rsidP="00AF1FDD">
      <w:pPr>
        <w:spacing w:line="360" w:lineRule="auto"/>
        <w:jc w:val="both"/>
        <w:rPr>
          <w:sz w:val="24"/>
          <w:szCs w:val="24"/>
        </w:rPr>
      </w:pPr>
    </w:p>
    <w:p w14:paraId="3DDD3CE4" w14:textId="77777777" w:rsidR="00AF1FDD" w:rsidRDefault="00AF1FDD" w:rsidP="00AF1FDD">
      <w:pPr>
        <w:spacing w:line="360" w:lineRule="auto"/>
        <w:jc w:val="both"/>
        <w:rPr>
          <w:sz w:val="24"/>
          <w:szCs w:val="24"/>
        </w:rPr>
      </w:pPr>
    </w:p>
    <w:p w14:paraId="5B11BC0D" w14:textId="77777777" w:rsidR="00AF1FDD" w:rsidRDefault="00AF1FDD" w:rsidP="00AF1FDD">
      <w:pPr>
        <w:spacing w:line="360" w:lineRule="auto"/>
        <w:jc w:val="both"/>
        <w:rPr>
          <w:sz w:val="24"/>
          <w:szCs w:val="24"/>
        </w:rPr>
      </w:pPr>
    </w:p>
    <w:p w14:paraId="614377F6" w14:textId="77777777" w:rsidR="00AF1FDD" w:rsidRDefault="00AF1FDD" w:rsidP="00AF1FDD">
      <w:pPr>
        <w:spacing w:line="360" w:lineRule="auto"/>
        <w:jc w:val="both"/>
        <w:rPr>
          <w:sz w:val="24"/>
          <w:szCs w:val="24"/>
        </w:rPr>
      </w:pPr>
    </w:p>
    <w:p w14:paraId="76435B8D" w14:textId="77777777" w:rsidR="007C6A5A" w:rsidRDefault="007C6A5A" w:rsidP="00AF1FDD">
      <w:pPr>
        <w:spacing w:line="360" w:lineRule="auto"/>
        <w:jc w:val="both"/>
        <w:rPr>
          <w:sz w:val="24"/>
          <w:szCs w:val="24"/>
        </w:rPr>
      </w:pPr>
    </w:p>
    <w:p w14:paraId="17FB2181" w14:textId="77777777" w:rsidR="007C6A5A" w:rsidRDefault="007C6A5A" w:rsidP="00AF1FDD">
      <w:pPr>
        <w:spacing w:line="360" w:lineRule="auto"/>
        <w:jc w:val="both"/>
        <w:rPr>
          <w:sz w:val="24"/>
          <w:szCs w:val="24"/>
        </w:rPr>
      </w:pPr>
    </w:p>
    <w:p w14:paraId="7E589B59" w14:textId="77777777" w:rsidR="007C6A5A" w:rsidRDefault="007C6A5A" w:rsidP="00AF1FDD">
      <w:pPr>
        <w:spacing w:line="360" w:lineRule="auto"/>
        <w:jc w:val="both"/>
        <w:rPr>
          <w:sz w:val="24"/>
          <w:szCs w:val="24"/>
        </w:rPr>
      </w:pPr>
    </w:p>
    <w:p w14:paraId="3CBDC587" w14:textId="77777777" w:rsidR="006F50CE" w:rsidRDefault="006F50CE" w:rsidP="00AF1FDD">
      <w:pPr>
        <w:spacing w:line="360" w:lineRule="auto"/>
        <w:jc w:val="both"/>
        <w:rPr>
          <w:sz w:val="24"/>
          <w:szCs w:val="24"/>
        </w:rPr>
      </w:pPr>
    </w:p>
    <w:p w14:paraId="565A05CA" w14:textId="77777777" w:rsidR="006F50CE" w:rsidRDefault="006F50CE" w:rsidP="00AF1FDD">
      <w:pPr>
        <w:spacing w:line="360" w:lineRule="auto"/>
        <w:jc w:val="both"/>
        <w:rPr>
          <w:sz w:val="24"/>
          <w:szCs w:val="24"/>
        </w:rPr>
      </w:pPr>
    </w:p>
    <w:p w14:paraId="0ABB566E" w14:textId="77777777" w:rsidR="006F50CE" w:rsidRDefault="006F50CE" w:rsidP="00AF1FDD">
      <w:pPr>
        <w:spacing w:line="360" w:lineRule="auto"/>
        <w:jc w:val="both"/>
        <w:rPr>
          <w:sz w:val="24"/>
          <w:szCs w:val="24"/>
        </w:rPr>
      </w:pPr>
    </w:p>
    <w:p w14:paraId="40217165" w14:textId="77777777" w:rsidR="006F50CE" w:rsidRDefault="006F50CE" w:rsidP="00AF1FDD">
      <w:pPr>
        <w:spacing w:line="360" w:lineRule="auto"/>
        <w:jc w:val="both"/>
        <w:rPr>
          <w:sz w:val="24"/>
          <w:szCs w:val="24"/>
        </w:rPr>
      </w:pPr>
    </w:p>
    <w:p w14:paraId="61B7F9D9" w14:textId="77777777" w:rsidR="006F50CE" w:rsidRDefault="006F50CE" w:rsidP="00AF1FDD">
      <w:pPr>
        <w:spacing w:line="360" w:lineRule="auto"/>
        <w:jc w:val="both"/>
        <w:rPr>
          <w:sz w:val="24"/>
          <w:szCs w:val="24"/>
        </w:rPr>
      </w:pPr>
    </w:p>
    <w:p w14:paraId="49978478" w14:textId="77777777" w:rsidR="006F50CE" w:rsidRDefault="006F50CE" w:rsidP="00AF1FDD">
      <w:pPr>
        <w:spacing w:line="360" w:lineRule="auto"/>
        <w:jc w:val="both"/>
        <w:rPr>
          <w:sz w:val="24"/>
          <w:szCs w:val="24"/>
        </w:rPr>
      </w:pPr>
    </w:p>
    <w:p w14:paraId="70D3A2E6" w14:textId="77777777" w:rsidR="006F50CE" w:rsidRDefault="006F50CE" w:rsidP="00AF1FDD">
      <w:pPr>
        <w:spacing w:line="360" w:lineRule="auto"/>
        <w:jc w:val="both"/>
        <w:rPr>
          <w:sz w:val="24"/>
          <w:szCs w:val="24"/>
        </w:rPr>
      </w:pPr>
    </w:p>
    <w:p w14:paraId="584851C2" w14:textId="77777777" w:rsidR="006F50CE" w:rsidRDefault="006F50CE" w:rsidP="00AF1FDD">
      <w:pPr>
        <w:spacing w:line="360" w:lineRule="auto"/>
        <w:jc w:val="both"/>
        <w:rPr>
          <w:sz w:val="24"/>
          <w:szCs w:val="24"/>
        </w:rPr>
      </w:pPr>
    </w:p>
    <w:p w14:paraId="42D06EFD" w14:textId="77777777" w:rsidR="006F50CE" w:rsidRPr="00AF1FDD" w:rsidRDefault="006F50CE" w:rsidP="00AF1FDD">
      <w:pPr>
        <w:spacing w:line="360" w:lineRule="auto"/>
        <w:jc w:val="both"/>
        <w:rPr>
          <w:sz w:val="24"/>
          <w:szCs w:val="24"/>
        </w:rPr>
      </w:pPr>
    </w:p>
    <w:bookmarkStart w:id="106" w:name="_Toc235635348"/>
    <w:p w14:paraId="34216E75" w14:textId="7D424D6D" w:rsidR="00580301" w:rsidRPr="0051049A" w:rsidRDefault="00580301" w:rsidP="00580301">
      <w:pPr>
        <w:pStyle w:val="Heading1"/>
        <w:spacing w:after="240"/>
        <w:ind w:left="0"/>
        <w:rPr>
          <w:sz w:val="40"/>
          <w:szCs w:val="40"/>
        </w:rPr>
      </w:pPr>
      <w:r>
        <w:rPr>
          <w:noProof/>
          <w:sz w:val="40"/>
          <w:szCs w:val="40"/>
        </w:rPr>
        <w:lastRenderedPageBreak/>
        <mc:AlternateContent>
          <mc:Choice Requires="wps">
            <w:drawing>
              <wp:anchor distT="0" distB="0" distL="114300" distR="114300" simplePos="0" relativeHeight="251665408" behindDoc="0" locked="0" layoutInCell="1" allowOverlap="1" wp14:anchorId="23679933" wp14:editId="586CF4A5">
                <wp:simplePos x="0" y="0"/>
                <wp:positionH relativeFrom="column">
                  <wp:posOffset>0</wp:posOffset>
                </wp:positionH>
                <wp:positionV relativeFrom="paragraph">
                  <wp:posOffset>374015</wp:posOffset>
                </wp:positionV>
                <wp:extent cx="5905500" cy="0"/>
                <wp:effectExtent l="0" t="0" r="0" b="0"/>
                <wp:wrapNone/>
                <wp:docPr id="1649233662" name="Straight Connector 4"/>
                <wp:cNvGraphicFramePr/>
                <a:graphic xmlns:a="http://schemas.openxmlformats.org/drawingml/2006/main">
                  <a:graphicData uri="http://schemas.microsoft.com/office/word/2010/wordprocessingShape">
                    <wps:wsp>
                      <wps:cNvCnPr/>
                      <wps:spPr>
                        <a:xfrm>
                          <a:off x="0" y="0"/>
                          <a:ext cx="590550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3954FCB" id="Straight Connector 4" o:spid="_x0000_s1026" style="position:absolute;z-index:251665408;visibility:visible;mso-wrap-style:square;mso-wrap-distance-left:9pt;mso-wrap-distance-top:0;mso-wrap-distance-right:9pt;mso-wrap-distance-bottom:0;mso-position-horizontal:absolute;mso-position-horizontal-relative:text;mso-position-vertical:absolute;mso-position-vertical-relative:text" from="0,29.45pt" to="465pt,29.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gom7mQEAAIgDAAAOAAAAZHJzL2Uyb0RvYy54bWysU9uO0zAQfUfiHyy/06QrFUHUdB92BS8I&#10;Vlw+wOuMG2ttjzU2Tfr3jN02RYAQQvvi+HLOmTkzk+3t7J04ACWLoZfrVSsFBI2DDftefvv67tUb&#10;KVJWYVAOA/TyCEne7l6+2E6xgxsc0Q1AgkVC6qbYyzHn2DVN0iN4lVYYIfCjQfIq85H2zUBqYnXv&#10;mpu2fd1MSEMk1JAS396fHuWu6hsDOn8yJkEWrpecW64r1fWxrM1uq7o9qThafU5D/UcWXtnAQRep&#10;e5WV+E72NylvNWFCk1cafYPGWA3VA7tZt7+4+TKqCNULFyfFpUzp+WT1x8NdeCAuwxRTl+IDFRez&#10;IV++nJ+Ya7GOS7FgzkLz5eZtu9m0XFN9eWuuxEgpvwf0omx66WwoPlSnDh9S5mAMvUD4cA1dd/no&#10;oIBd+AxG2IGDrSu7TgXcORIHxf0cntalf6xVkYVirHMLqf076YwtNKiT8q/EBV0jYsgL0duA9Keo&#10;eb6kak74i+uT12L7EYdjbUQtB7e7OjuPZpmnn8+Vfv2Bdj8AAAD//wMAUEsDBBQABgAIAAAAIQAW&#10;z3at2gAAAAYBAAAPAAAAZHJzL2Rvd25yZXYueG1sTI/NToRAEITvJr7DpE28uYMaXRYZNsafkx4Q&#10;PXicZVogy/QQphfQp7eNBz1WVafq63y7+F5NOMYukIHzVQIKqQ6uo8bA2+vjWQoqsiVn+0Bo4BMj&#10;bIvjo9xmLsz0glPFjZISipk10DIPmdaxbtHbuAoDkmQfYfSWRY6NdqOdpdz3+iJJrrW3HclCawe8&#10;a7HeVwdvYP3wVJXDfP/8Veq1LsspcLp/N+b0ZLm9AcW48N8x/OALOhTCtAsHclH1BuQRNnCVbkBJ&#10;urlMxNj9GrrI9X/84hsAAP//AwBQSwECLQAUAAYACAAAACEAtoM4kv4AAADhAQAAEwAAAAAAAAAA&#10;AAAAAAAAAAAAW0NvbnRlbnRfVHlwZXNdLnhtbFBLAQItABQABgAIAAAAIQA4/SH/1gAAAJQBAAAL&#10;AAAAAAAAAAAAAAAAAC8BAABfcmVscy8ucmVsc1BLAQItABQABgAIAAAAIQABgom7mQEAAIgDAAAO&#10;AAAAAAAAAAAAAAAAAC4CAABkcnMvZTJvRG9jLnhtbFBLAQItABQABgAIAAAAIQAWz3at2gAAAAYB&#10;AAAPAAAAAAAAAAAAAAAAAPMDAABkcnMvZG93bnJldi54bWxQSwUGAAAAAAQABADzAAAA+gQAAAAA&#10;" strokecolor="black [3040]"/>
            </w:pict>
          </mc:Fallback>
        </mc:AlternateContent>
      </w:r>
      <w:r w:rsidRPr="0051049A">
        <w:rPr>
          <w:sz w:val="40"/>
          <w:szCs w:val="40"/>
        </w:rPr>
        <w:t>Chapter</w:t>
      </w:r>
      <w:r w:rsidRPr="0051049A">
        <w:rPr>
          <w:spacing w:val="13"/>
          <w:sz w:val="40"/>
          <w:szCs w:val="40"/>
        </w:rPr>
        <w:t xml:space="preserve"> </w:t>
      </w:r>
      <w:r>
        <w:rPr>
          <w:sz w:val="40"/>
          <w:szCs w:val="40"/>
        </w:rPr>
        <w:t>4</w:t>
      </w:r>
      <w:bookmarkEnd w:id="106"/>
    </w:p>
    <w:p w14:paraId="01974611" w14:textId="337CC544" w:rsidR="00580301" w:rsidRDefault="00580301" w:rsidP="00580301">
      <w:pPr>
        <w:pStyle w:val="Heading1"/>
        <w:ind w:left="0"/>
        <w:rPr>
          <w:sz w:val="40"/>
          <w:szCs w:val="40"/>
        </w:rPr>
      </w:pPr>
      <w:bookmarkStart w:id="107" w:name="_Toc235635349"/>
      <w:r>
        <w:rPr>
          <w:sz w:val="40"/>
          <w:szCs w:val="40"/>
        </w:rPr>
        <w:t>Implementation and Testing</w:t>
      </w:r>
      <w:bookmarkEnd w:id="107"/>
    </w:p>
    <w:p w14:paraId="352B8A8A" w14:textId="16BE0295" w:rsidR="00794798" w:rsidRPr="00794798" w:rsidRDefault="008F23CF" w:rsidP="00794798">
      <w:pPr>
        <w:pStyle w:val="Heading1"/>
        <w:numPr>
          <w:ilvl w:val="0"/>
          <w:numId w:val="6"/>
        </w:numPr>
        <w:spacing w:after="240" w:line="360" w:lineRule="auto"/>
        <w:ind w:left="360"/>
        <w:rPr>
          <w:sz w:val="28"/>
          <w:szCs w:val="28"/>
        </w:rPr>
      </w:pPr>
      <w:r>
        <w:rPr>
          <w:sz w:val="28"/>
          <w:szCs w:val="28"/>
        </w:rPr>
        <w:t xml:space="preserve"> </w:t>
      </w:r>
      <w:bookmarkStart w:id="108" w:name="_Toc235635350"/>
      <w:r w:rsidR="00580301" w:rsidRPr="00580301">
        <w:rPr>
          <w:sz w:val="28"/>
          <w:szCs w:val="28"/>
        </w:rPr>
        <w:t>Introduction</w:t>
      </w:r>
      <w:bookmarkEnd w:id="108"/>
    </w:p>
    <w:p w14:paraId="33D8B1E5" w14:textId="4B11117A" w:rsidR="00794798" w:rsidRPr="005D1698" w:rsidRDefault="00794798" w:rsidP="00794798">
      <w:pPr>
        <w:pStyle w:val="BodyText"/>
        <w:spacing w:line="360" w:lineRule="auto"/>
        <w:jc w:val="both"/>
      </w:pPr>
      <w:r w:rsidRPr="005D1698">
        <w:t xml:space="preserve">This chapter presents the results obtained using the proposed framework. It </w:t>
      </w:r>
      <w:r>
        <w:t xml:space="preserve">first </w:t>
      </w:r>
      <w:r w:rsidRPr="005D1698">
        <w:t>describ</w:t>
      </w:r>
      <w:r>
        <w:t>es</w:t>
      </w:r>
      <w:r w:rsidRPr="005D1698">
        <w:t xml:space="preserve"> the environment</w:t>
      </w:r>
      <w:r>
        <w:t xml:space="preserve"> in which the system was</w:t>
      </w:r>
      <w:r w:rsidRPr="00295184">
        <w:t xml:space="preserve"> </w:t>
      </w:r>
      <w:r w:rsidRPr="005D1698">
        <w:t xml:space="preserve">implementation and the practical realization of the methodology outlined in Chapter 3. </w:t>
      </w:r>
      <w:r w:rsidR="00B00190" w:rsidRPr="00B00190">
        <w:t>The evaluation protocol is presented next, together with the statistical procedures used to assess whether observed performance differences are statistically significant. The remainder of the chapter discusses the experimental findings in relation to the five research questions addressed by this study.</w:t>
      </w:r>
    </w:p>
    <w:p w14:paraId="50C1FA74" w14:textId="6705843F" w:rsidR="00794798" w:rsidRPr="00794798" w:rsidRDefault="00B00190" w:rsidP="00794798">
      <w:pPr>
        <w:pStyle w:val="BodyText"/>
        <w:spacing w:after="240" w:line="360" w:lineRule="auto"/>
        <w:jc w:val="both"/>
      </w:pPr>
      <w:r w:rsidRPr="00B00190">
        <w:t>The findings are presented without preferential emphasis on positive outcomes. Instead, all results are reported as observed, including the negative or neutral outcomes returned by three of the five research questions.</w:t>
      </w:r>
      <w:r>
        <w:t xml:space="preserve"> </w:t>
      </w:r>
      <w:r w:rsidR="00794798">
        <w:t xml:space="preserve">Firstly, </w:t>
      </w:r>
      <w:r w:rsidR="00794798" w:rsidRPr="005D1698">
        <w:t>hyperparameter optimization offer</w:t>
      </w:r>
      <w:r w:rsidR="00794798">
        <w:t>ing</w:t>
      </w:r>
      <w:r w:rsidR="00794798" w:rsidRPr="005D1698">
        <w:t xml:space="preserve"> no measurable improvement over well-chosen default settings</w:t>
      </w:r>
      <w:r w:rsidR="00794798">
        <w:t>. Secondly,</w:t>
      </w:r>
      <w:r w:rsidR="00794798" w:rsidRPr="005D1698">
        <w:t xml:space="preserve"> feature selection achieves greater parsimony without improving predictive performance</w:t>
      </w:r>
      <w:r w:rsidR="00794798">
        <w:t xml:space="preserve">. Lastly, </w:t>
      </w:r>
      <w:r w:rsidR="00794798" w:rsidRPr="005D1698">
        <w:t>the proposed graph-based framework performs competitively with</w:t>
      </w:r>
      <w:r w:rsidR="00794798">
        <w:t xml:space="preserve"> </w:t>
      </w:r>
      <w:r w:rsidR="00794798" w:rsidRPr="005D1698">
        <w:t>conventional tabular machine learning models</w:t>
      </w:r>
      <w:r w:rsidR="00794798">
        <w:t>, rather</w:t>
      </w:r>
      <w:r w:rsidR="00794798" w:rsidRPr="005D1698">
        <w:t xml:space="preserve"> than outperforming</w:t>
      </w:r>
      <w:r w:rsidR="00794798">
        <w:t xml:space="preserve"> them</w:t>
      </w:r>
      <w:r w:rsidR="00794798" w:rsidRPr="005D1698">
        <w:t>. These outcomes are reported without qualification because the strength of the study lies in the rigor of its evaluation protocol, which must be applied consistently regardless of whether the results support or challenge the proposed approach.</w:t>
      </w:r>
    </w:p>
    <w:p w14:paraId="54AA02F3" w14:textId="19C918A8" w:rsidR="00794798" w:rsidRPr="00794798" w:rsidRDefault="008F23CF" w:rsidP="00794798">
      <w:pPr>
        <w:pStyle w:val="Heading1"/>
        <w:numPr>
          <w:ilvl w:val="0"/>
          <w:numId w:val="6"/>
        </w:numPr>
        <w:spacing w:after="240" w:line="360" w:lineRule="auto"/>
        <w:ind w:left="360"/>
        <w:rPr>
          <w:sz w:val="28"/>
          <w:szCs w:val="28"/>
        </w:rPr>
      </w:pPr>
      <w:r>
        <w:rPr>
          <w:sz w:val="28"/>
          <w:szCs w:val="28"/>
        </w:rPr>
        <w:t xml:space="preserve"> </w:t>
      </w:r>
      <w:bookmarkStart w:id="109" w:name="_Toc235635351"/>
      <w:r w:rsidR="00580301" w:rsidRPr="00580301">
        <w:rPr>
          <w:sz w:val="28"/>
          <w:szCs w:val="28"/>
        </w:rPr>
        <w:t>System Setup and Environmen</w:t>
      </w:r>
      <w:r w:rsidR="00794798">
        <w:rPr>
          <w:sz w:val="28"/>
          <w:szCs w:val="28"/>
        </w:rPr>
        <w:t>t</w:t>
      </w:r>
      <w:bookmarkEnd w:id="109"/>
    </w:p>
    <w:p w14:paraId="546317C1" w14:textId="1AFEF2D6" w:rsidR="00794798" w:rsidRPr="00794798" w:rsidRDefault="00794798" w:rsidP="00794798">
      <w:pPr>
        <w:pStyle w:val="BodyText"/>
        <w:spacing w:after="240" w:line="360" w:lineRule="auto"/>
        <w:jc w:val="both"/>
      </w:pPr>
      <w:r w:rsidRPr="00295184">
        <w:t>All experiments were conducted in Kaggle Notebooks using an NVIDIA T4 GPU, subject to a maximum session duration of twelve hours. The graph neural network models were implemented in PyTorch (2.10.0+cu128) with PyTorch Geometric</w:t>
      </w:r>
      <w:r>
        <w:t>. S</w:t>
      </w:r>
      <w:r w:rsidRPr="00295184">
        <w:t>tructural embeddings were generated using the gensim implementation of Word2Vec, configured to use a single worker thread to ensure deterministic embedding generation. Class imbalance was addressed using imbalanced-learn</w:t>
      </w:r>
      <w:r>
        <w:t xml:space="preserve"> and </w:t>
      </w:r>
      <w:r w:rsidRPr="00295184">
        <w:t xml:space="preserve">metaheuristic feature selection was performed with Mealpy (3.0.3), </w:t>
      </w:r>
      <w:r>
        <w:t>H</w:t>
      </w:r>
      <w:r w:rsidRPr="00295184">
        <w:t xml:space="preserve">yperparameter optimization </w:t>
      </w:r>
      <w:r>
        <w:t xml:space="preserve">was </w:t>
      </w:r>
      <w:r w:rsidRPr="00295184">
        <w:t>employed</w:t>
      </w:r>
      <w:r>
        <w:t xml:space="preserve"> by</w:t>
      </w:r>
      <w:r w:rsidRPr="00295184">
        <w:t xml:space="preserve"> Optuna (4.9.0). Classical machine learning models, evaluation metrics and cross-validation utilities were provided by scikit-learn, with statistical analyses conducted using SciPy and statsmodels. The complete software versions are listed in Table 3.6.</w:t>
      </w:r>
      <w:r>
        <w:t xml:space="preserve"> </w:t>
      </w:r>
      <w:r w:rsidRPr="00295184">
        <w:t xml:space="preserve">A single global seed of 42 was used to initialize the random states of Python, NumPy, PyTorch and CUDA. In addition, cuDNN was configured in deterministic mode with </w:t>
      </w:r>
      <w:r w:rsidRPr="00295184">
        <w:lastRenderedPageBreak/>
        <w:t>benchmarking disabled. The effectiveness of these measures was verified empirically rather than assumed. The headline configuration was executed independently in two notebooks developed at different times, producing per-patient predicted probabilities that differed by no more than 5.4 × 10⁻⁷. Both executions also achieved an identical Matthews correlation coefficient (MCC) of 0.8110 on the sealed test set.</w:t>
      </w:r>
    </w:p>
    <w:p w14:paraId="313B17ED" w14:textId="49B478E6" w:rsidR="00580301" w:rsidRDefault="008F23CF" w:rsidP="00794798">
      <w:pPr>
        <w:pStyle w:val="Heading1"/>
        <w:numPr>
          <w:ilvl w:val="0"/>
          <w:numId w:val="6"/>
        </w:numPr>
        <w:spacing w:after="240" w:line="360" w:lineRule="auto"/>
        <w:ind w:left="360"/>
        <w:rPr>
          <w:sz w:val="28"/>
          <w:szCs w:val="28"/>
        </w:rPr>
      </w:pPr>
      <w:r>
        <w:rPr>
          <w:sz w:val="28"/>
          <w:szCs w:val="28"/>
        </w:rPr>
        <w:t xml:space="preserve"> </w:t>
      </w:r>
      <w:bookmarkStart w:id="110" w:name="_Toc235635352"/>
      <w:r w:rsidR="00580301" w:rsidRPr="00580301">
        <w:rPr>
          <w:sz w:val="28"/>
          <w:szCs w:val="28"/>
        </w:rPr>
        <w:t>Implementation of the System</w:t>
      </w:r>
      <w:bookmarkEnd w:id="110"/>
      <w:r w:rsidR="00580301" w:rsidRPr="00580301">
        <w:rPr>
          <w:sz w:val="28"/>
          <w:szCs w:val="28"/>
        </w:rPr>
        <w:t xml:space="preserve"> </w:t>
      </w:r>
    </w:p>
    <w:p w14:paraId="79B9B34D" w14:textId="1BBFE74A" w:rsidR="00794798" w:rsidRPr="005B17D8" w:rsidRDefault="00794798" w:rsidP="00794798">
      <w:pPr>
        <w:pStyle w:val="BodyText"/>
        <w:spacing w:line="360" w:lineRule="auto"/>
        <w:jc w:val="both"/>
      </w:pPr>
      <w:r w:rsidRPr="005B17D8">
        <w:t xml:space="preserve">The implementation was organized as a series of independent notebooks, with each stage </w:t>
      </w:r>
      <w:r>
        <w:t>taking</w:t>
      </w:r>
      <w:r w:rsidRPr="005B17D8">
        <w:t xml:space="preserve"> the outputs of its predecessor through versioned files rather than shared memory. This design was motivated primarily by the twelve-hour execution limit imposed by Kaggle sessions. It also provides an important methodological advantage</w:t>
      </w:r>
      <w:r>
        <w:t>, which is</w:t>
      </w:r>
      <w:r w:rsidRPr="005B17D8">
        <w:t xml:space="preserve"> every intermediate result is written to disk before being consumed by the next stage</w:t>
      </w:r>
      <w:r>
        <w:t xml:space="preserve">. This </w:t>
      </w:r>
      <w:r w:rsidRPr="005B17D8">
        <w:t>ensur</w:t>
      </w:r>
      <w:r>
        <w:t>es</w:t>
      </w:r>
      <w:r w:rsidRPr="005B17D8">
        <w:t xml:space="preserve"> that each reported result is traceable to a stored artefact rather than a </w:t>
      </w:r>
      <w:r>
        <w:t>t</w:t>
      </w:r>
      <w:r w:rsidRPr="00BA0584">
        <w:t xml:space="preserve">emporary </w:t>
      </w:r>
      <w:r w:rsidRPr="005B17D8">
        <w:t>value retained in notebook memory.</w:t>
      </w:r>
    </w:p>
    <w:p w14:paraId="52D63E72" w14:textId="131A5966" w:rsidR="00580301" w:rsidRDefault="00794798" w:rsidP="007C6A5A">
      <w:pPr>
        <w:pStyle w:val="BodyText"/>
        <w:spacing w:line="360" w:lineRule="auto"/>
        <w:jc w:val="both"/>
      </w:pPr>
      <w:r w:rsidRPr="005B17D8">
        <w:t>The implementation pipeline consists of a data-cleaning notebook that produces the final 48</w:t>
      </w:r>
      <w:r>
        <w:t xml:space="preserve"> </w:t>
      </w:r>
      <w:r w:rsidRPr="005B17D8">
        <w:t>predictor dataset; five architecture</w:t>
      </w:r>
      <w:r>
        <w:t xml:space="preserve"> </w:t>
      </w:r>
      <w:r w:rsidRPr="005B17D8">
        <w:t>specific notebooks that perform ten-fold cross-validation for GCN, GAT, GraphSAGE, MPNN and GIN on the training cohort; a sealed-test notebook that trains each architecture on the complete training cohort and evaluates it once on the sealed test set; a feature-selection notebook that performs the mutual information and metaheuristic searches; a hyperparameter optimization notebook that conducts the Optuna search for each feature subset; a combined evaluation notebook that assesses the nine feature-selection and hyperparameter configurations on the sealed test set; a baseline notebook that trains the six conventional tabular classifiers using the identical data partition; and a statistical analysis notebook that consumes the per-patient prediction vectors produced by the preceding stages to perform the paired statistical tests.</w:t>
      </w:r>
      <w:r w:rsidR="007C6A5A">
        <w:t xml:space="preserve"> </w:t>
      </w:r>
      <w:r w:rsidRPr="005B17D8">
        <w:t xml:space="preserve">The per-patient prediction vectors </w:t>
      </w:r>
      <w:r>
        <w:t>build</w:t>
      </w:r>
      <w:r w:rsidRPr="005B17D8">
        <w:t xml:space="preserve"> the foundation of the evaluation framework. Because every evaluation stage exports the true class label, the predicted probability and the predicted class for each of the 109 patients in the sealed test set</w:t>
      </w:r>
      <w:r>
        <w:t xml:space="preserve">. As a result, </w:t>
      </w:r>
      <w:r w:rsidRPr="005B17D8">
        <w:t>any pair of models can be compared directly using paired statistical tests without requiring retraining. As an additional consistency check, the baseline notebook verifies before model training begins that the reconstructed sealed-test labels are identical to those generated by the graph-based pipeline. Execution is terminated automatically if any discrepancy is detected.</w:t>
      </w:r>
    </w:p>
    <w:p w14:paraId="2FD6AE34" w14:textId="77777777" w:rsidR="00794798" w:rsidRDefault="00794798" w:rsidP="00794798">
      <w:pPr>
        <w:pStyle w:val="BodyText"/>
        <w:spacing w:after="240" w:line="360" w:lineRule="auto"/>
        <w:jc w:val="both"/>
      </w:pPr>
    </w:p>
    <w:p w14:paraId="77D90BE6" w14:textId="77777777" w:rsidR="007C6A5A" w:rsidRPr="00794798" w:rsidRDefault="007C6A5A" w:rsidP="00794798">
      <w:pPr>
        <w:pStyle w:val="BodyText"/>
        <w:spacing w:after="240" w:line="360" w:lineRule="auto"/>
        <w:jc w:val="both"/>
      </w:pPr>
    </w:p>
    <w:p w14:paraId="4311B138" w14:textId="3B063EF3" w:rsidR="00580301" w:rsidRDefault="008F23CF" w:rsidP="00794798">
      <w:pPr>
        <w:pStyle w:val="Heading1"/>
        <w:numPr>
          <w:ilvl w:val="0"/>
          <w:numId w:val="6"/>
        </w:numPr>
        <w:spacing w:after="240" w:line="360" w:lineRule="auto"/>
        <w:ind w:left="360"/>
        <w:rPr>
          <w:sz w:val="28"/>
          <w:szCs w:val="28"/>
        </w:rPr>
      </w:pPr>
      <w:r>
        <w:rPr>
          <w:sz w:val="28"/>
          <w:szCs w:val="28"/>
        </w:rPr>
        <w:lastRenderedPageBreak/>
        <w:t xml:space="preserve"> </w:t>
      </w:r>
      <w:bookmarkStart w:id="111" w:name="_Toc235635353"/>
      <w:r w:rsidR="00580301" w:rsidRPr="00580301">
        <w:rPr>
          <w:sz w:val="28"/>
          <w:szCs w:val="28"/>
        </w:rPr>
        <w:t>Evaluation and Testing</w:t>
      </w:r>
      <w:bookmarkEnd w:id="111"/>
      <w:r w:rsidR="00580301" w:rsidRPr="00580301">
        <w:rPr>
          <w:sz w:val="28"/>
          <w:szCs w:val="28"/>
        </w:rPr>
        <w:t xml:space="preserve"> </w:t>
      </w:r>
    </w:p>
    <w:p w14:paraId="5E5EB0EE" w14:textId="3B76EE98" w:rsidR="00580301" w:rsidRPr="00794798" w:rsidRDefault="00794798" w:rsidP="00794798">
      <w:pPr>
        <w:pStyle w:val="BodyText"/>
        <w:spacing w:after="240" w:line="360" w:lineRule="auto"/>
        <w:jc w:val="both"/>
      </w:pPr>
      <w:r w:rsidRPr="005464E8">
        <w:t>Model selection was performed by using ten-fold stratified cross-validation on the 432-patient training cohort</w:t>
      </w:r>
      <w:r>
        <w:t>. F</w:t>
      </w:r>
      <w:r w:rsidRPr="005464E8">
        <w:t>inal performance was evaluated once on the sealed test set comprising 109 patients (73 negative and 36 positive). The primary evaluation metric is the Matthews correlation coefficient (MCC), defined in Equation 3.3. To provide a comprehensive assessment of model performance, AUROC, AUPRC, F1-score, accuracy, sensitivity, specificity, Cohen's kappa and the confusion matrix are also</w:t>
      </w:r>
      <w:r>
        <w:t xml:space="preserve"> evaluated</w:t>
      </w:r>
      <w:r w:rsidRPr="005464E8">
        <w:t>.</w:t>
      </w:r>
      <w:r>
        <w:t xml:space="preserve"> </w:t>
      </w:r>
      <w:r w:rsidRPr="00AE6C88">
        <w:t xml:space="preserve">Because the sealed test </w:t>
      </w:r>
      <w:r>
        <w:t>has</w:t>
      </w:r>
      <w:r w:rsidRPr="00AE6C88">
        <w:t xml:space="preserve"> 109 patients, of whom 36 are positive, a difference of one percentage point in accuracy corresponds to the reassignment of a single patient. </w:t>
      </w:r>
      <w:r w:rsidRPr="005464E8">
        <w:t>Point estimates should therefore not be interpreted in isolation. Instead, every comparative claim is supported by formal statistical inference.</w:t>
      </w:r>
      <w:r>
        <w:t xml:space="preserve"> </w:t>
      </w:r>
      <w:r w:rsidRPr="005464E8">
        <w:t>Each comparison is evaluated using three paired statistical procedures: McNemar's exact test for paired hard-label predictions, DeLong's test for paired AUROC values, and a paired bootstrap with 10,000 resamples to estimate a 95% confidence interval for the difference in MCC.</w:t>
      </w:r>
      <w:r>
        <w:t xml:space="preserve"> </w:t>
      </w:r>
      <w:r w:rsidRPr="00AE6C88">
        <w:t>Because several models are compared against a single reference, the p-values within each family of comparisons are adjusted by the Holm-Bonferroni procedure. Fisher’s exact test is applied separately to establish that each model discriminates above chance.</w:t>
      </w:r>
      <w:r>
        <w:t xml:space="preserve"> </w:t>
      </w:r>
      <w:r w:rsidRPr="00AE6C88">
        <w:t>Two families of comparison are defined.</w:t>
      </w:r>
      <w:r>
        <w:t xml:space="preserve"> </w:t>
      </w:r>
      <w:r w:rsidRPr="005464E8">
        <w:t xml:space="preserve">Family 1 compares the selected GraphSAGE architecture with the remaining four </w:t>
      </w:r>
      <w:r>
        <w:t>gnn</w:t>
      </w:r>
      <w:r w:rsidRPr="005464E8">
        <w:t xml:space="preserve"> architectures.</w:t>
      </w:r>
      <w:r w:rsidRPr="00AE6C88">
        <w:t xml:space="preserve"> </w:t>
      </w:r>
      <w:r w:rsidRPr="005464E8">
        <w:t>Family 2 compares the all-feature baseline with the feature-selected configurations</w:t>
      </w:r>
      <w:r>
        <w:t>. The</w:t>
      </w:r>
      <w:r w:rsidRPr="00AE6C88">
        <w:t xml:space="preserve"> ALL_DEFAULT configuration is excluded from this family because it is the identity twin of BASELINE and its inclusion would test a model against itself.</w:t>
      </w:r>
    </w:p>
    <w:p w14:paraId="18C88E2F" w14:textId="0E6436BE" w:rsidR="00580301" w:rsidRDefault="008F23CF" w:rsidP="00794798">
      <w:pPr>
        <w:pStyle w:val="Heading1"/>
        <w:numPr>
          <w:ilvl w:val="0"/>
          <w:numId w:val="6"/>
        </w:numPr>
        <w:spacing w:after="240"/>
        <w:ind w:left="360"/>
        <w:rPr>
          <w:sz w:val="28"/>
          <w:szCs w:val="28"/>
        </w:rPr>
      </w:pPr>
      <w:r>
        <w:rPr>
          <w:sz w:val="28"/>
          <w:szCs w:val="28"/>
        </w:rPr>
        <w:t xml:space="preserve"> </w:t>
      </w:r>
      <w:bookmarkStart w:id="112" w:name="_Toc235635354"/>
      <w:r w:rsidR="00580301" w:rsidRPr="00580301">
        <w:rPr>
          <w:sz w:val="28"/>
          <w:szCs w:val="28"/>
        </w:rPr>
        <w:t>Results and Discussion</w:t>
      </w:r>
      <w:bookmarkEnd w:id="112"/>
    </w:p>
    <w:p w14:paraId="08293F7C" w14:textId="2E4E5334" w:rsidR="00794798" w:rsidRPr="007867BB" w:rsidRDefault="00794798" w:rsidP="007867BB">
      <w:pPr>
        <w:pStyle w:val="Heading3"/>
        <w:spacing w:before="240" w:after="240" w:line="360" w:lineRule="auto"/>
        <w:ind w:left="0"/>
        <w:jc w:val="both"/>
        <w:rPr>
          <w:sz w:val="24"/>
          <w:szCs w:val="24"/>
        </w:rPr>
      </w:pPr>
      <w:bookmarkStart w:id="113" w:name="_Toc234965860"/>
      <w:bookmarkStart w:id="114" w:name="_Toc235635355"/>
      <w:r w:rsidRPr="00AE6C88">
        <w:rPr>
          <w:sz w:val="24"/>
          <w:szCs w:val="24"/>
        </w:rPr>
        <w:t>4.5.1 RQ1</w:t>
      </w:r>
      <w:r w:rsidR="00D34F54">
        <w:rPr>
          <w:sz w:val="24"/>
          <w:szCs w:val="24"/>
        </w:rPr>
        <w:t>:</w:t>
      </w:r>
      <w:r w:rsidRPr="00AE6C88">
        <w:rPr>
          <w:sz w:val="24"/>
          <w:szCs w:val="24"/>
        </w:rPr>
        <w:t xml:space="preserve"> Can a </w:t>
      </w:r>
      <w:r>
        <w:rPr>
          <w:sz w:val="24"/>
          <w:szCs w:val="24"/>
        </w:rPr>
        <w:t>P</w:t>
      </w:r>
      <w:r w:rsidRPr="00AE6C88">
        <w:rPr>
          <w:sz w:val="24"/>
          <w:szCs w:val="24"/>
        </w:rPr>
        <w:t>atient-</w:t>
      </w:r>
      <w:r>
        <w:rPr>
          <w:sz w:val="24"/>
          <w:szCs w:val="24"/>
        </w:rPr>
        <w:t>S</w:t>
      </w:r>
      <w:r w:rsidRPr="00AE6C88">
        <w:rPr>
          <w:sz w:val="24"/>
          <w:szCs w:val="24"/>
        </w:rPr>
        <w:t xml:space="preserve">imilarity GNN </w:t>
      </w:r>
      <w:r>
        <w:rPr>
          <w:sz w:val="24"/>
          <w:szCs w:val="24"/>
        </w:rPr>
        <w:t>D</w:t>
      </w:r>
      <w:r w:rsidRPr="00AE6C88">
        <w:rPr>
          <w:sz w:val="24"/>
          <w:szCs w:val="24"/>
        </w:rPr>
        <w:t xml:space="preserve">etect PCOS </w:t>
      </w:r>
      <w:r>
        <w:rPr>
          <w:sz w:val="24"/>
          <w:szCs w:val="24"/>
        </w:rPr>
        <w:t>F</w:t>
      </w:r>
      <w:r w:rsidRPr="00AE6C88">
        <w:rPr>
          <w:sz w:val="24"/>
          <w:szCs w:val="24"/>
        </w:rPr>
        <w:t xml:space="preserve">rom </w:t>
      </w:r>
      <w:r>
        <w:rPr>
          <w:sz w:val="24"/>
          <w:szCs w:val="24"/>
        </w:rPr>
        <w:t>R</w:t>
      </w:r>
      <w:r w:rsidRPr="00AE6C88">
        <w:rPr>
          <w:sz w:val="24"/>
          <w:szCs w:val="24"/>
        </w:rPr>
        <w:t xml:space="preserve">outine </w:t>
      </w:r>
      <w:r>
        <w:rPr>
          <w:sz w:val="24"/>
          <w:szCs w:val="24"/>
        </w:rPr>
        <w:t>C</w:t>
      </w:r>
      <w:r w:rsidRPr="00AE6C88">
        <w:rPr>
          <w:sz w:val="24"/>
          <w:szCs w:val="24"/>
        </w:rPr>
        <w:t xml:space="preserve">linical </w:t>
      </w:r>
      <w:r>
        <w:rPr>
          <w:sz w:val="24"/>
          <w:szCs w:val="24"/>
        </w:rPr>
        <w:t>D</w:t>
      </w:r>
      <w:r w:rsidRPr="00AE6C88">
        <w:rPr>
          <w:sz w:val="24"/>
          <w:szCs w:val="24"/>
        </w:rPr>
        <w:t>ata?</w:t>
      </w:r>
      <w:bookmarkEnd w:id="113"/>
      <w:bookmarkEnd w:id="114"/>
    </w:p>
    <w:p w14:paraId="22D4AC2E" w14:textId="78ABAB07" w:rsidR="007867BB" w:rsidRDefault="007867BB" w:rsidP="007867BB">
      <w:pPr>
        <w:pStyle w:val="BodyText"/>
        <w:spacing w:after="240" w:line="360" w:lineRule="auto"/>
        <w:jc w:val="both"/>
      </w:pPr>
      <w:r>
        <w:t>T</w:t>
      </w:r>
      <w:r w:rsidRPr="000B08DB">
        <w:t>he proposed framework demonstrates clinically meaningful predictive performance. On the sealed test set, GraphSAGE achieves an MCC of 0.8110, an AUROC of 0.9486 and an accuracy of 0.9174. The model correctly identifies 30 of the 36 patients with PCOS while producing only three false-positive predictions among the 73 patients without the condition (Table 4.1 and Table 4.2). This corresponds to a sensitivity of 0.8333 and a specificity of 0.9589.</w:t>
      </w:r>
      <w:r>
        <w:t xml:space="preserve"> </w:t>
      </w:r>
      <w:r w:rsidRPr="000B08DB">
        <w:t>Table 4.1 summarizes the complete set of evaluation metrics for all five graph neural network architectures, ranked according to their MCC values.</w:t>
      </w:r>
    </w:p>
    <w:p w14:paraId="63CC9269" w14:textId="77777777" w:rsidR="007867BB" w:rsidRDefault="007867BB" w:rsidP="007867BB">
      <w:pPr>
        <w:pStyle w:val="BodyText"/>
        <w:spacing w:after="240" w:line="360" w:lineRule="auto"/>
        <w:jc w:val="center"/>
        <w:rPr>
          <w:b/>
          <w:bCs/>
        </w:rPr>
      </w:pPr>
    </w:p>
    <w:p w14:paraId="19C9D6C4" w14:textId="52C17C5B" w:rsidR="007867BB" w:rsidRPr="002565A3" w:rsidRDefault="007867BB" w:rsidP="007867BB">
      <w:pPr>
        <w:pStyle w:val="BodyText"/>
        <w:spacing w:after="240" w:line="360" w:lineRule="auto"/>
        <w:jc w:val="center"/>
      </w:pPr>
      <w:r w:rsidRPr="007867BB">
        <w:rPr>
          <w:b/>
          <w:bCs/>
        </w:rPr>
        <w:lastRenderedPageBreak/>
        <w:t xml:space="preserve">Table 4.1 </w:t>
      </w:r>
      <w:r w:rsidRPr="002565A3">
        <w:t>Sealed-Test Metrics For the Five Architectures, Ranked by MCC</w:t>
      </w:r>
    </w:p>
    <w:tbl>
      <w:tblPr>
        <w:tblW w:w="5129"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Caption w:val="Table 4.1 Sealed-test metrics for the five architectures, ranked by MCC (n = 109)."/>
      </w:tblPr>
      <w:tblGrid>
        <w:gridCol w:w="328"/>
        <w:gridCol w:w="1473"/>
        <w:gridCol w:w="797"/>
        <w:gridCol w:w="797"/>
        <w:gridCol w:w="797"/>
        <w:gridCol w:w="797"/>
        <w:gridCol w:w="797"/>
        <w:gridCol w:w="954"/>
        <w:gridCol w:w="919"/>
        <w:gridCol w:w="797"/>
        <w:gridCol w:w="797"/>
      </w:tblGrid>
      <w:tr w:rsidR="007867BB" w:rsidRPr="008558E1" w14:paraId="1468D80F" w14:textId="77777777" w:rsidTr="007867BB">
        <w:trPr>
          <w:trHeight w:val="338"/>
          <w:tblHeader/>
        </w:trPr>
        <w:tc>
          <w:tcPr>
            <w:tcW w:w="0" w:type="auto"/>
          </w:tcPr>
          <w:p w14:paraId="5D725BD1" w14:textId="77777777" w:rsidR="007867BB" w:rsidRPr="008558E1" w:rsidRDefault="007867BB" w:rsidP="004F44BE">
            <w:pPr>
              <w:spacing w:line="276" w:lineRule="auto"/>
              <w:jc w:val="center"/>
              <w:rPr>
                <w:sz w:val="20"/>
                <w:szCs w:val="20"/>
              </w:rPr>
            </w:pPr>
            <w:r w:rsidRPr="008558E1">
              <w:rPr>
                <w:sz w:val="20"/>
                <w:szCs w:val="20"/>
              </w:rPr>
              <w:t>#</w:t>
            </w:r>
          </w:p>
        </w:tc>
        <w:tc>
          <w:tcPr>
            <w:tcW w:w="0" w:type="auto"/>
          </w:tcPr>
          <w:p w14:paraId="0739573E" w14:textId="77777777" w:rsidR="007867BB" w:rsidRPr="008558E1" w:rsidRDefault="007867BB" w:rsidP="004F44BE">
            <w:pPr>
              <w:spacing w:line="276" w:lineRule="auto"/>
              <w:rPr>
                <w:sz w:val="20"/>
                <w:szCs w:val="20"/>
              </w:rPr>
            </w:pPr>
            <w:r w:rsidRPr="008558E1">
              <w:rPr>
                <w:sz w:val="20"/>
                <w:szCs w:val="20"/>
              </w:rPr>
              <w:t>Model</w:t>
            </w:r>
          </w:p>
        </w:tc>
        <w:tc>
          <w:tcPr>
            <w:tcW w:w="0" w:type="auto"/>
          </w:tcPr>
          <w:p w14:paraId="1EE79338" w14:textId="77777777" w:rsidR="007867BB" w:rsidRPr="008558E1" w:rsidRDefault="007867BB" w:rsidP="004F44BE">
            <w:pPr>
              <w:spacing w:line="276" w:lineRule="auto"/>
              <w:jc w:val="center"/>
              <w:rPr>
                <w:sz w:val="20"/>
                <w:szCs w:val="20"/>
              </w:rPr>
            </w:pPr>
            <w:r w:rsidRPr="008558E1">
              <w:rPr>
                <w:sz w:val="20"/>
                <w:szCs w:val="20"/>
              </w:rPr>
              <w:t>Acc</w:t>
            </w:r>
          </w:p>
        </w:tc>
        <w:tc>
          <w:tcPr>
            <w:tcW w:w="0" w:type="auto"/>
          </w:tcPr>
          <w:p w14:paraId="35078E7B" w14:textId="77777777" w:rsidR="007867BB" w:rsidRPr="008558E1" w:rsidRDefault="007867BB" w:rsidP="004F44BE">
            <w:pPr>
              <w:spacing w:line="276" w:lineRule="auto"/>
              <w:jc w:val="center"/>
              <w:rPr>
                <w:sz w:val="20"/>
                <w:szCs w:val="20"/>
              </w:rPr>
            </w:pPr>
            <w:proofErr w:type="spellStart"/>
            <w:r w:rsidRPr="008558E1">
              <w:rPr>
                <w:sz w:val="20"/>
                <w:szCs w:val="20"/>
              </w:rPr>
              <w:t>Prec</w:t>
            </w:r>
            <w:proofErr w:type="spellEnd"/>
          </w:p>
        </w:tc>
        <w:tc>
          <w:tcPr>
            <w:tcW w:w="0" w:type="auto"/>
          </w:tcPr>
          <w:p w14:paraId="7DF1D4EE" w14:textId="77777777" w:rsidR="007867BB" w:rsidRPr="008558E1" w:rsidRDefault="007867BB" w:rsidP="004F44BE">
            <w:pPr>
              <w:spacing w:line="276" w:lineRule="auto"/>
              <w:jc w:val="center"/>
              <w:rPr>
                <w:sz w:val="20"/>
                <w:szCs w:val="20"/>
              </w:rPr>
            </w:pPr>
            <w:r w:rsidRPr="008558E1">
              <w:rPr>
                <w:sz w:val="20"/>
                <w:szCs w:val="20"/>
              </w:rPr>
              <w:t>Rec</w:t>
            </w:r>
          </w:p>
        </w:tc>
        <w:tc>
          <w:tcPr>
            <w:tcW w:w="0" w:type="auto"/>
          </w:tcPr>
          <w:p w14:paraId="41829CE8" w14:textId="77777777" w:rsidR="007867BB" w:rsidRPr="008558E1" w:rsidRDefault="007867BB" w:rsidP="004F44BE">
            <w:pPr>
              <w:spacing w:line="276" w:lineRule="auto"/>
              <w:jc w:val="center"/>
              <w:rPr>
                <w:sz w:val="20"/>
                <w:szCs w:val="20"/>
              </w:rPr>
            </w:pPr>
            <w:r w:rsidRPr="008558E1">
              <w:rPr>
                <w:sz w:val="20"/>
                <w:szCs w:val="20"/>
              </w:rPr>
              <w:t>F1</w:t>
            </w:r>
          </w:p>
        </w:tc>
        <w:tc>
          <w:tcPr>
            <w:tcW w:w="0" w:type="auto"/>
          </w:tcPr>
          <w:p w14:paraId="4ACA403B" w14:textId="77777777" w:rsidR="007867BB" w:rsidRPr="008558E1" w:rsidRDefault="007867BB" w:rsidP="004F44BE">
            <w:pPr>
              <w:spacing w:line="276" w:lineRule="auto"/>
              <w:jc w:val="center"/>
              <w:rPr>
                <w:sz w:val="20"/>
                <w:szCs w:val="20"/>
              </w:rPr>
            </w:pPr>
            <w:r w:rsidRPr="008558E1">
              <w:rPr>
                <w:sz w:val="20"/>
                <w:szCs w:val="20"/>
              </w:rPr>
              <w:t>MCC</w:t>
            </w:r>
          </w:p>
        </w:tc>
        <w:tc>
          <w:tcPr>
            <w:tcW w:w="0" w:type="auto"/>
          </w:tcPr>
          <w:p w14:paraId="4C0EEA01" w14:textId="77777777" w:rsidR="007867BB" w:rsidRPr="008558E1" w:rsidRDefault="007867BB" w:rsidP="004F44BE">
            <w:pPr>
              <w:spacing w:line="276" w:lineRule="auto"/>
              <w:jc w:val="center"/>
              <w:rPr>
                <w:sz w:val="20"/>
                <w:szCs w:val="20"/>
              </w:rPr>
            </w:pPr>
            <w:r w:rsidRPr="008558E1">
              <w:rPr>
                <w:sz w:val="20"/>
                <w:szCs w:val="20"/>
              </w:rPr>
              <w:t>AUROC</w:t>
            </w:r>
          </w:p>
        </w:tc>
        <w:tc>
          <w:tcPr>
            <w:tcW w:w="0" w:type="auto"/>
          </w:tcPr>
          <w:p w14:paraId="733408A5" w14:textId="77777777" w:rsidR="007867BB" w:rsidRPr="008558E1" w:rsidRDefault="007867BB" w:rsidP="004F44BE">
            <w:pPr>
              <w:spacing w:line="276" w:lineRule="auto"/>
              <w:jc w:val="center"/>
              <w:rPr>
                <w:sz w:val="20"/>
                <w:szCs w:val="20"/>
              </w:rPr>
            </w:pPr>
            <w:r w:rsidRPr="008558E1">
              <w:rPr>
                <w:sz w:val="20"/>
                <w:szCs w:val="20"/>
              </w:rPr>
              <w:t>AUPRC</w:t>
            </w:r>
          </w:p>
        </w:tc>
        <w:tc>
          <w:tcPr>
            <w:tcW w:w="0" w:type="auto"/>
          </w:tcPr>
          <w:p w14:paraId="2E3C8B71" w14:textId="77777777" w:rsidR="007867BB" w:rsidRPr="008558E1" w:rsidRDefault="007867BB" w:rsidP="004F44BE">
            <w:pPr>
              <w:spacing w:line="276" w:lineRule="auto"/>
              <w:jc w:val="center"/>
              <w:rPr>
                <w:sz w:val="20"/>
                <w:szCs w:val="20"/>
              </w:rPr>
            </w:pPr>
            <w:r w:rsidRPr="008558E1">
              <w:rPr>
                <w:sz w:val="20"/>
                <w:szCs w:val="20"/>
              </w:rPr>
              <w:t>Sens</w:t>
            </w:r>
          </w:p>
        </w:tc>
        <w:tc>
          <w:tcPr>
            <w:tcW w:w="0" w:type="auto"/>
          </w:tcPr>
          <w:p w14:paraId="63BE3E4C" w14:textId="77777777" w:rsidR="007867BB" w:rsidRPr="008558E1" w:rsidRDefault="007867BB" w:rsidP="004F44BE">
            <w:pPr>
              <w:spacing w:line="276" w:lineRule="auto"/>
              <w:jc w:val="center"/>
              <w:rPr>
                <w:sz w:val="20"/>
                <w:szCs w:val="20"/>
              </w:rPr>
            </w:pPr>
            <w:r w:rsidRPr="008558E1">
              <w:rPr>
                <w:sz w:val="20"/>
                <w:szCs w:val="20"/>
              </w:rPr>
              <w:t>Spec</w:t>
            </w:r>
          </w:p>
        </w:tc>
      </w:tr>
      <w:tr w:rsidR="007867BB" w:rsidRPr="008558E1" w14:paraId="493B0487" w14:textId="77777777" w:rsidTr="007867BB">
        <w:trPr>
          <w:trHeight w:val="320"/>
        </w:trPr>
        <w:tc>
          <w:tcPr>
            <w:tcW w:w="0" w:type="auto"/>
          </w:tcPr>
          <w:p w14:paraId="153560E3" w14:textId="77777777" w:rsidR="007867BB" w:rsidRPr="008558E1" w:rsidRDefault="007867BB" w:rsidP="004F44BE">
            <w:pPr>
              <w:spacing w:line="276" w:lineRule="auto"/>
              <w:jc w:val="center"/>
              <w:rPr>
                <w:sz w:val="20"/>
                <w:szCs w:val="20"/>
              </w:rPr>
            </w:pPr>
            <w:r w:rsidRPr="008558E1">
              <w:rPr>
                <w:sz w:val="20"/>
                <w:szCs w:val="20"/>
              </w:rPr>
              <w:t>1</w:t>
            </w:r>
          </w:p>
        </w:tc>
        <w:tc>
          <w:tcPr>
            <w:tcW w:w="0" w:type="auto"/>
          </w:tcPr>
          <w:p w14:paraId="3BD2A91A" w14:textId="77777777" w:rsidR="007867BB" w:rsidRPr="008558E1" w:rsidRDefault="007867BB" w:rsidP="004F44BE">
            <w:pPr>
              <w:spacing w:line="276" w:lineRule="auto"/>
              <w:rPr>
                <w:sz w:val="20"/>
                <w:szCs w:val="20"/>
              </w:rPr>
            </w:pPr>
            <w:r w:rsidRPr="008558E1">
              <w:rPr>
                <w:sz w:val="20"/>
                <w:szCs w:val="20"/>
              </w:rPr>
              <w:t>GRAPHSAGE</w:t>
            </w:r>
          </w:p>
        </w:tc>
        <w:tc>
          <w:tcPr>
            <w:tcW w:w="0" w:type="auto"/>
          </w:tcPr>
          <w:p w14:paraId="1BAE0C9C" w14:textId="77777777" w:rsidR="007867BB" w:rsidRPr="008558E1" w:rsidRDefault="007867BB" w:rsidP="004F44BE">
            <w:pPr>
              <w:spacing w:line="276" w:lineRule="auto"/>
              <w:jc w:val="center"/>
              <w:rPr>
                <w:sz w:val="20"/>
                <w:szCs w:val="20"/>
              </w:rPr>
            </w:pPr>
            <w:r w:rsidRPr="008558E1">
              <w:rPr>
                <w:sz w:val="20"/>
                <w:szCs w:val="20"/>
              </w:rPr>
              <w:t>0.9174</w:t>
            </w:r>
          </w:p>
        </w:tc>
        <w:tc>
          <w:tcPr>
            <w:tcW w:w="0" w:type="auto"/>
          </w:tcPr>
          <w:p w14:paraId="7F267F0E" w14:textId="77777777" w:rsidR="007867BB" w:rsidRPr="008558E1" w:rsidRDefault="007867BB" w:rsidP="004F44BE">
            <w:pPr>
              <w:spacing w:line="276" w:lineRule="auto"/>
              <w:jc w:val="center"/>
              <w:rPr>
                <w:sz w:val="20"/>
                <w:szCs w:val="20"/>
              </w:rPr>
            </w:pPr>
            <w:r w:rsidRPr="008558E1">
              <w:rPr>
                <w:sz w:val="20"/>
                <w:szCs w:val="20"/>
              </w:rPr>
              <w:t>0.9091</w:t>
            </w:r>
          </w:p>
        </w:tc>
        <w:tc>
          <w:tcPr>
            <w:tcW w:w="0" w:type="auto"/>
          </w:tcPr>
          <w:p w14:paraId="02E539BF" w14:textId="77777777" w:rsidR="007867BB" w:rsidRPr="008558E1" w:rsidRDefault="007867BB" w:rsidP="004F44BE">
            <w:pPr>
              <w:spacing w:line="276" w:lineRule="auto"/>
              <w:jc w:val="center"/>
              <w:rPr>
                <w:sz w:val="20"/>
                <w:szCs w:val="20"/>
              </w:rPr>
            </w:pPr>
            <w:r w:rsidRPr="008558E1">
              <w:rPr>
                <w:sz w:val="20"/>
                <w:szCs w:val="20"/>
              </w:rPr>
              <w:t>0.8333</w:t>
            </w:r>
          </w:p>
        </w:tc>
        <w:tc>
          <w:tcPr>
            <w:tcW w:w="0" w:type="auto"/>
          </w:tcPr>
          <w:p w14:paraId="2EE4F907" w14:textId="77777777" w:rsidR="007867BB" w:rsidRPr="008558E1" w:rsidRDefault="007867BB" w:rsidP="004F44BE">
            <w:pPr>
              <w:spacing w:line="276" w:lineRule="auto"/>
              <w:jc w:val="center"/>
              <w:rPr>
                <w:sz w:val="20"/>
                <w:szCs w:val="20"/>
              </w:rPr>
            </w:pPr>
            <w:r w:rsidRPr="008558E1">
              <w:rPr>
                <w:sz w:val="20"/>
                <w:szCs w:val="20"/>
              </w:rPr>
              <w:t>0.8696</w:t>
            </w:r>
          </w:p>
        </w:tc>
        <w:tc>
          <w:tcPr>
            <w:tcW w:w="0" w:type="auto"/>
          </w:tcPr>
          <w:p w14:paraId="21325491" w14:textId="77777777" w:rsidR="007867BB" w:rsidRPr="008558E1" w:rsidRDefault="007867BB" w:rsidP="004F44BE">
            <w:pPr>
              <w:spacing w:line="276" w:lineRule="auto"/>
              <w:jc w:val="center"/>
              <w:rPr>
                <w:sz w:val="20"/>
                <w:szCs w:val="20"/>
              </w:rPr>
            </w:pPr>
            <w:r w:rsidRPr="008558E1">
              <w:rPr>
                <w:sz w:val="20"/>
                <w:szCs w:val="20"/>
              </w:rPr>
              <w:t>0.8110</w:t>
            </w:r>
          </w:p>
        </w:tc>
        <w:tc>
          <w:tcPr>
            <w:tcW w:w="0" w:type="auto"/>
          </w:tcPr>
          <w:p w14:paraId="22E3130C" w14:textId="77777777" w:rsidR="007867BB" w:rsidRPr="008558E1" w:rsidRDefault="007867BB" w:rsidP="004F44BE">
            <w:pPr>
              <w:spacing w:line="276" w:lineRule="auto"/>
              <w:jc w:val="center"/>
              <w:rPr>
                <w:sz w:val="20"/>
                <w:szCs w:val="20"/>
              </w:rPr>
            </w:pPr>
            <w:r w:rsidRPr="008558E1">
              <w:rPr>
                <w:sz w:val="20"/>
                <w:szCs w:val="20"/>
              </w:rPr>
              <w:t>0.9486</w:t>
            </w:r>
          </w:p>
        </w:tc>
        <w:tc>
          <w:tcPr>
            <w:tcW w:w="0" w:type="auto"/>
          </w:tcPr>
          <w:p w14:paraId="7C5E7B10" w14:textId="77777777" w:rsidR="007867BB" w:rsidRPr="008558E1" w:rsidRDefault="007867BB" w:rsidP="004F44BE">
            <w:pPr>
              <w:spacing w:line="276" w:lineRule="auto"/>
              <w:jc w:val="center"/>
              <w:rPr>
                <w:sz w:val="20"/>
                <w:szCs w:val="20"/>
              </w:rPr>
            </w:pPr>
            <w:r w:rsidRPr="008558E1">
              <w:rPr>
                <w:sz w:val="20"/>
                <w:szCs w:val="20"/>
              </w:rPr>
              <w:t>0.9309</w:t>
            </w:r>
          </w:p>
        </w:tc>
        <w:tc>
          <w:tcPr>
            <w:tcW w:w="0" w:type="auto"/>
          </w:tcPr>
          <w:p w14:paraId="4FA40E7F" w14:textId="77777777" w:rsidR="007867BB" w:rsidRPr="008558E1" w:rsidRDefault="007867BB" w:rsidP="004F44BE">
            <w:pPr>
              <w:spacing w:line="276" w:lineRule="auto"/>
              <w:jc w:val="center"/>
              <w:rPr>
                <w:sz w:val="20"/>
                <w:szCs w:val="20"/>
              </w:rPr>
            </w:pPr>
            <w:r w:rsidRPr="008558E1">
              <w:rPr>
                <w:sz w:val="20"/>
                <w:szCs w:val="20"/>
              </w:rPr>
              <w:t>0.8333</w:t>
            </w:r>
          </w:p>
        </w:tc>
        <w:tc>
          <w:tcPr>
            <w:tcW w:w="0" w:type="auto"/>
          </w:tcPr>
          <w:p w14:paraId="63CCF760" w14:textId="77777777" w:rsidR="007867BB" w:rsidRPr="008558E1" w:rsidRDefault="007867BB" w:rsidP="004F44BE">
            <w:pPr>
              <w:spacing w:line="276" w:lineRule="auto"/>
              <w:jc w:val="center"/>
              <w:rPr>
                <w:sz w:val="20"/>
                <w:szCs w:val="20"/>
              </w:rPr>
            </w:pPr>
            <w:r w:rsidRPr="008558E1">
              <w:rPr>
                <w:sz w:val="20"/>
                <w:szCs w:val="20"/>
              </w:rPr>
              <w:t>0.9589</w:t>
            </w:r>
          </w:p>
        </w:tc>
      </w:tr>
      <w:tr w:rsidR="007867BB" w:rsidRPr="008558E1" w14:paraId="6014E110" w14:textId="77777777" w:rsidTr="007867BB">
        <w:trPr>
          <w:trHeight w:val="338"/>
        </w:trPr>
        <w:tc>
          <w:tcPr>
            <w:tcW w:w="0" w:type="auto"/>
          </w:tcPr>
          <w:p w14:paraId="78298309" w14:textId="77777777" w:rsidR="007867BB" w:rsidRPr="008558E1" w:rsidRDefault="007867BB" w:rsidP="004F44BE">
            <w:pPr>
              <w:spacing w:line="276" w:lineRule="auto"/>
              <w:jc w:val="center"/>
              <w:rPr>
                <w:sz w:val="20"/>
                <w:szCs w:val="20"/>
              </w:rPr>
            </w:pPr>
            <w:r w:rsidRPr="008558E1">
              <w:rPr>
                <w:sz w:val="20"/>
                <w:szCs w:val="20"/>
              </w:rPr>
              <w:t>2</w:t>
            </w:r>
          </w:p>
        </w:tc>
        <w:tc>
          <w:tcPr>
            <w:tcW w:w="0" w:type="auto"/>
          </w:tcPr>
          <w:p w14:paraId="6B94E1DC" w14:textId="77777777" w:rsidR="007867BB" w:rsidRPr="008558E1" w:rsidRDefault="007867BB" w:rsidP="004F44BE">
            <w:pPr>
              <w:spacing w:line="276" w:lineRule="auto"/>
              <w:rPr>
                <w:sz w:val="20"/>
                <w:szCs w:val="20"/>
              </w:rPr>
            </w:pPr>
            <w:r w:rsidRPr="008558E1">
              <w:rPr>
                <w:sz w:val="20"/>
                <w:szCs w:val="20"/>
              </w:rPr>
              <w:t>GAT</w:t>
            </w:r>
          </w:p>
        </w:tc>
        <w:tc>
          <w:tcPr>
            <w:tcW w:w="0" w:type="auto"/>
          </w:tcPr>
          <w:p w14:paraId="49A99CD9" w14:textId="77777777" w:rsidR="007867BB" w:rsidRPr="008558E1" w:rsidRDefault="007867BB" w:rsidP="004F44BE">
            <w:pPr>
              <w:spacing w:line="276" w:lineRule="auto"/>
              <w:jc w:val="center"/>
              <w:rPr>
                <w:sz w:val="20"/>
                <w:szCs w:val="20"/>
              </w:rPr>
            </w:pPr>
            <w:r w:rsidRPr="008558E1">
              <w:rPr>
                <w:sz w:val="20"/>
                <w:szCs w:val="20"/>
              </w:rPr>
              <w:t>0.8624</w:t>
            </w:r>
          </w:p>
        </w:tc>
        <w:tc>
          <w:tcPr>
            <w:tcW w:w="0" w:type="auto"/>
          </w:tcPr>
          <w:p w14:paraId="0AF30847" w14:textId="77777777" w:rsidR="007867BB" w:rsidRPr="008558E1" w:rsidRDefault="007867BB" w:rsidP="004F44BE">
            <w:pPr>
              <w:spacing w:line="276" w:lineRule="auto"/>
              <w:jc w:val="center"/>
              <w:rPr>
                <w:sz w:val="20"/>
                <w:szCs w:val="20"/>
              </w:rPr>
            </w:pPr>
            <w:r w:rsidRPr="008558E1">
              <w:rPr>
                <w:sz w:val="20"/>
                <w:szCs w:val="20"/>
              </w:rPr>
              <w:t>0.7838</w:t>
            </w:r>
          </w:p>
        </w:tc>
        <w:tc>
          <w:tcPr>
            <w:tcW w:w="0" w:type="auto"/>
          </w:tcPr>
          <w:p w14:paraId="28913E4C" w14:textId="77777777" w:rsidR="007867BB" w:rsidRPr="008558E1" w:rsidRDefault="007867BB" w:rsidP="004F44BE">
            <w:pPr>
              <w:spacing w:line="276" w:lineRule="auto"/>
              <w:jc w:val="center"/>
              <w:rPr>
                <w:sz w:val="20"/>
                <w:szCs w:val="20"/>
              </w:rPr>
            </w:pPr>
            <w:r w:rsidRPr="008558E1">
              <w:rPr>
                <w:sz w:val="20"/>
                <w:szCs w:val="20"/>
              </w:rPr>
              <w:t>0.8056</w:t>
            </w:r>
          </w:p>
        </w:tc>
        <w:tc>
          <w:tcPr>
            <w:tcW w:w="0" w:type="auto"/>
          </w:tcPr>
          <w:p w14:paraId="670FAD6B" w14:textId="77777777" w:rsidR="007867BB" w:rsidRPr="008558E1" w:rsidRDefault="007867BB" w:rsidP="004F44BE">
            <w:pPr>
              <w:spacing w:line="276" w:lineRule="auto"/>
              <w:jc w:val="center"/>
              <w:rPr>
                <w:sz w:val="20"/>
                <w:szCs w:val="20"/>
              </w:rPr>
            </w:pPr>
            <w:r w:rsidRPr="008558E1">
              <w:rPr>
                <w:sz w:val="20"/>
                <w:szCs w:val="20"/>
              </w:rPr>
              <w:t>0.7945</w:t>
            </w:r>
          </w:p>
        </w:tc>
        <w:tc>
          <w:tcPr>
            <w:tcW w:w="0" w:type="auto"/>
          </w:tcPr>
          <w:p w14:paraId="5F7CCA78" w14:textId="77777777" w:rsidR="007867BB" w:rsidRPr="008558E1" w:rsidRDefault="007867BB" w:rsidP="004F44BE">
            <w:pPr>
              <w:spacing w:line="276" w:lineRule="auto"/>
              <w:jc w:val="center"/>
              <w:rPr>
                <w:sz w:val="20"/>
                <w:szCs w:val="20"/>
              </w:rPr>
            </w:pPr>
            <w:r w:rsidRPr="008558E1">
              <w:rPr>
                <w:sz w:val="20"/>
                <w:szCs w:val="20"/>
              </w:rPr>
              <w:t>0.6912</w:t>
            </w:r>
          </w:p>
        </w:tc>
        <w:tc>
          <w:tcPr>
            <w:tcW w:w="0" w:type="auto"/>
          </w:tcPr>
          <w:p w14:paraId="51704D50" w14:textId="77777777" w:rsidR="007867BB" w:rsidRPr="008558E1" w:rsidRDefault="007867BB" w:rsidP="004F44BE">
            <w:pPr>
              <w:spacing w:line="276" w:lineRule="auto"/>
              <w:jc w:val="center"/>
              <w:rPr>
                <w:sz w:val="20"/>
                <w:szCs w:val="20"/>
              </w:rPr>
            </w:pPr>
            <w:r w:rsidRPr="008558E1">
              <w:rPr>
                <w:sz w:val="20"/>
                <w:szCs w:val="20"/>
              </w:rPr>
              <w:t>0.9239</w:t>
            </w:r>
          </w:p>
        </w:tc>
        <w:tc>
          <w:tcPr>
            <w:tcW w:w="0" w:type="auto"/>
          </w:tcPr>
          <w:p w14:paraId="5C52C93B" w14:textId="77777777" w:rsidR="007867BB" w:rsidRPr="008558E1" w:rsidRDefault="007867BB" w:rsidP="004F44BE">
            <w:pPr>
              <w:spacing w:line="276" w:lineRule="auto"/>
              <w:jc w:val="center"/>
              <w:rPr>
                <w:sz w:val="20"/>
                <w:szCs w:val="20"/>
              </w:rPr>
            </w:pPr>
            <w:r w:rsidRPr="008558E1">
              <w:rPr>
                <w:sz w:val="20"/>
                <w:szCs w:val="20"/>
              </w:rPr>
              <w:t>0.8873</w:t>
            </w:r>
          </w:p>
        </w:tc>
        <w:tc>
          <w:tcPr>
            <w:tcW w:w="0" w:type="auto"/>
          </w:tcPr>
          <w:p w14:paraId="6EFECE19" w14:textId="77777777" w:rsidR="007867BB" w:rsidRPr="008558E1" w:rsidRDefault="007867BB" w:rsidP="004F44BE">
            <w:pPr>
              <w:spacing w:line="276" w:lineRule="auto"/>
              <w:jc w:val="center"/>
              <w:rPr>
                <w:sz w:val="20"/>
                <w:szCs w:val="20"/>
              </w:rPr>
            </w:pPr>
            <w:r w:rsidRPr="008558E1">
              <w:rPr>
                <w:sz w:val="20"/>
                <w:szCs w:val="20"/>
              </w:rPr>
              <w:t>0.8056</w:t>
            </w:r>
          </w:p>
        </w:tc>
        <w:tc>
          <w:tcPr>
            <w:tcW w:w="0" w:type="auto"/>
          </w:tcPr>
          <w:p w14:paraId="403583FA" w14:textId="77777777" w:rsidR="007867BB" w:rsidRPr="008558E1" w:rsidRDefault="007867BB" w:rsidP="004F44BE">
            <w:pPr>
              <w:spacing w:line="276" w:lineRule="auto"/>
              <w:jc w:val="center"/>
              <w:rPr>
                <w:sz w:val="20"/>
                <w:szCs w:val="20"/>
              </w:rPr>
            </w:pPr>
            <w:r w:rsidRPr="008558E1">
              <w:rPr>
                <w:sz w:val="20"/>
                <w:szCs w:val="20"/>
              </w:rPr>
              <w:t>0.8904</w:t>
            </w:r>
          </w:p>
        </w:tc>
      </w:tr>
      <w:tr w:rsidR="007867BB" w:rsidRPr="008558E1" w14:paraId="7BDDB0F6" w14:textId="77777777" w:rsidTr="007867BB">
        <w:trPr>
          <w:trHeight w:val="320"/>
        </w:trPr>
        <w:tc>
          <w:tcPr>
            <w:tcW w:w="0" w:type="auto"/>
          </w:tcPr>
          <w:p w14:paraId="1C0B1B73" w14:textId="77777777" w:rsidR="007867BB" w:rsidRPr="008558E1" w:rsidRDefault="007867BB" w:rsidP="004F44BE">
            <w:pPr>
              <w:spacing w:line="276" w:lineRule="auto"/>
              <w:jc w:val="center"/>
              <w:rPr>
                <w:sz w:val="20"/>
                <w:szCs w:val="20"/>
              </w:rPr>
            </w:pPr>
            <w:r w:rsidRPr="008558E1">
              <w:rPr>
                <w:sz w:val="20"/>
                <w:szCs w:val="20"/>
              </w:rPr>
              <w:t>3</w:t>
            </w:r>
          </w:p>
        </w:tc>
        <w:tc>
          <w:tcPr>
            <w:tcW w:w="0" w:type="auto"/>
          </w:tcPr>
          <w:p w14:paraId="7128CF2F" w14:textId="77777777" w:rsidR="007867BB" w:rsidRPr="008558E1" w:rsidRDefault="007867BB" w:rsidP="004F44BE">
            <w:pPr>
              <w:spacing w:line="276" w:lineRule="auto"/>
              <w:rPr>
                <w:sz w:val="20"/>
                <w:szCs w:val="20"/>
              </w:rPr>
            </w:pPr>
            <w:r w:rsidRPr="008558E1">
              <w:rPr>
                <w:sz w:val="20"/>
                <w:szCs w:val="20"/>
              </w:rPr>
              <w:t>GCN</w:t>
            </w:r>
          </w:p>
        </w:tc>
        <w:tc>
          <w:tcPr>
            <w:tcW w:w="0" w:type="auto"/>
          </w:tcPr>
          <w:p w14:paraId="45A1380F" w14:textId="77777777" w:rsidR="007867BB" w:rsidRPr="008558E1" w:rsidRDefault="007867BB" w:rsidP="004F44BE">
            <w:pPr>
              <w:spacing w:line="276" w:lineRule="auto"/>
              <w:jc w:val="center"/>
              <w:rPr>
                <w:sz w:val="20"/>
                <w:szCs w:val="20"/>
              </w:rPr>
            </w:pPr>
            <w:r w:rsidRPr="008558E1">
              <w:rPr>
                <w:sz w:val="20"/>
                <w:szCs w:val="20"/>
              </w:rPr>
              <w:t>0.8532</w:t>
            </w:r>
          </w:p>
        </w:tc>
        <w:tc>
          <w:tcPr>
            <w:tcW w:w="0" w:type="auto"/>
          </w:tcPr>
          <w:p w14:paraId="54F06633" w14:textId="77777777" w:rsidR="007867BB" w:rsidRPr="008558E1" w:rsidRDefault="007867BB" w:rsidP="004F44BE">
            <w:pPr>
              <w:spacing w:line="276" w:lineRule="auto"/>
              <w:jc w:val="center"/>
              <w:rPr>
                <w:sz w:val="20"/>
                <w:szCs w:val="20"/>
              </w:rPr>
            </w:pPr>
            <w:r w:rsidRPr="008558E1">
              <w:rPr>
                <w:sz w:val="20"/>
                <w:szCs w:val="20"/>
              </w:rPr>
              <w:t>0.7941</w:t>
            </w:r>
          </w:p>
        </w:tc>
        <w:tc>
          <w:tcPr>
            <w:tcW w:w="0" w:type="auto"/>
          </w:tcPr>
          <w:p w14:paraId="258D88B2" w14:textId="77777777" w:rsidR="007867BB" w:rsidRPr="008558E1" w:rsidRDefault="007867BB" w:rsidP="004F44BE">
            <w:pPr>
              <w:spacing w:line="276" w:lineRule="auto"/>
              <w:jc w:val="center"/>
              <w:rPr>
                <w:sz w:val="20"/>
                <w:szCs w:val="20"/>
              </w:rPr>
            </w:pPr>
            <w:r w:rsidRPr="008558E1">
              <w:rPr>
                <w:sz w:val="20"/>
                <w:szCs w:val="20"/>
              </w:rPr>
              <w:t>0.7500</w:t>
            </w:r>
          </w:p>
        </w:tc>
        <w:tc>
          <w:tcPr>
            <w:tcW w:w="0" w:type="auto"/>
          </w:tcPr>
          <w:p w14:paraId="41C1EA28" w14:textId="77777777" w:rsidR="007867BB" w:rsidRPr="008558E1" w:rsidRDefault="007867BB" w:rsidP="004F44BE">
            <w:pPr>
              <w:spacing w:line="276" w:lineRule="auto"/>
              <w:jc w:val="center"/>
              <w:rPr>
                <w:sz w:val="20"/>
                <w:szCs w:val="20"/>
              </w:rPr>
            </w:pPr>
            <w:r w:rsidRPr="008558E1">
              <w:rPr>
                <w:sz w:val="20"/>
                <w:szCs w:val="20"/>
              </w:rPr>
              <w:t>0.7714</w:t>
            </w:r>
          </w:p>
        </w:tc>
        <w:tc>
          <w:tcPr>
            <w:tcW w:w="0" w:type="auto"/>
          </w:tcPr>
          <w:p w14:paraId="4740E409" w14:textId="77777777" w:rsidR="007867BB" w:rsidRPr="008558E1" w:rsidRDefault="007867BB" w:rsidP="004F44BE">
            <w:pPr>
              <w:spacing w:line="276" w:lineRule="auto"/>
              <w:jc w:val="center"/>
              <w:rPr>
                <w:sz w:val="20"/>
                <w:szCs w:val="20"/>
              </w:rPr>
            </w:pPr>
            <w:r w:rsidRPr="008558E1">
              <w:rPr>
                <w:sz w:val="20"/>
                <w:szCs w:val="20"/>
              </w:rPr>
              <w:t>0.6640</w:t>
            </w:r>
          </w:p>
        </w:tc>
        <w:tc>
          <w:tcPr>
            <w:tcW w:w="0" w:type="auto"/>
          </w:tcPr>
          <w:p w14:paraId="1F790F81" w14:textId="77777777" w:rsidR="007867BB" w:rsidRPr="008558E1" w:rsidRDefault="007867BB" w:rsidP="004F44BE">
            <w:pPr>
              <w:spacing w:line="276" w:lineRule="auto"/>
              <w:jc w:val="center"/>
              <w:rPr>
                <w:sz w:val="20"/>
                <w:szCs w:val="20"/>
              </w:rPr>
            </w:pPr>
            <w:r w:rsidRPr="008558E1">
              <w:rPr>
                <w:sz w:val="20"/>
                <w:szCs w:val="20"/>
              </w:rPr>
              <w:t>0.9091</w:t>
            </w:r>
          </w:p>
        </w:tc>
        <w:tc>
          <w:tcPr>
            <w:tcW w:w="0" w:type="auto"/>
          </w:tcPr>
          <w:p w14:paraId="0254805D" w14:textId="77777777" w:rsidR="007867BB" w:rsidRPr="008558E1" w:rsidRDefault="007867BB" w:rsidP="004F44BE">
            <w:pPr>
              <w:spacing w:line="276" w:lineRule="auto"/>
              <w:jc w:val="center"/>
              <w:rPr>
                <w:sz w:val="20"/>
                <w:szCs w:val="20"/>
              </w:rPr>
            </w:pPr>
            <w:r w:rsidRPr="008558E1">
              <w:rPr>
                <w:sz w:val="20"/>
                <w:szCs w:val="20"/>
              </w:rPr>
              <w:t>0.8716</w:t>
            </w:r>
          </w:p>
        </w:tc>
        <w:tc>
          <w:tcPr>
            <w:tcW w:w="0" w:type="auto"/>
          </w:tcPr>
          <w:p w14:paraId="7ECD219C" w14:textId="77777777" w:rsidR="007867BB" w:rsidRPr="008558E1" w:rsidRDefault="007867BB" w:rsidP="004F44BE">
            <w:pPr>
              <w:spacing w:line="276" w:lineRule="auto"/>
              <w:jc w:val="center"/>
              <w:rPr>
                <w:sz w:val="20"/>
                <w:szCs w:val="20"/>
              </w:rPr>
            </w:pPr>
            <w:r w:rsidRPr="008558E1">
              <w:rPr>
                <w:sz w:val="20"/>
                <w:szCs w:val="20"/>
              </w:rPr>
              <w:t>0.7500</w:t>
            </w:r>
          </w:p>
        </w:tc>
        <w:tc>
          <w:tcPr>
            <w:tcW w:w="0" w:type="auto"/>
          </w:tcPr>
          <w:p w14:paraId="1E8F55DD" w14:textId="77777777" w:rsidR="007867BB" w:rsidRPr="008558E1" w:rsidRDefault="007867BB" w:rsidP="004F44BE">
            <w:pPr>
              <w:spacing w:line="276" w:lineRule="auto"/>
              <w:jc w:val="center"/>
              <w:rPr>
                <w:sz w:val="20"/>
                <w:szCs w:val="20"/>
              </w:rPr>
            </w:pPr>
            <w:r w:rsidRPr="008558E1">
              <w:rPr>
                <w:sz w:val="20"/>
                <w:szCs w:val="20"/>
              </w:rPr>
              <w:t>0.9041</w:t>
            </w:r>
          </w:p>
        </w:tc>
      </w:tr>
      <w:tr w:rsidR="007867BB" w:rsidRPr="008558E1" w14:paraId="57DF21CF" w14:textId="77777777" w:rsidTr="007867BB">
        <w:trPr>
          <w:trHeight w:val="338"/>
        </w:trPr>
        <w:tc>
          <w:tcPr>
            <w:tcW w:w="0" w:type="auto"/>
          </w:tcPr>
          <w:p w14:paraId="02DAB79F" w14:textId="77777777" w:rsidR="007867BB" w:rsidRPr="008558E1" w:rsidRDefault="007867BB" w:rsidP="004F44BE">
            <w:pPr>
              <w:spacing w:line="276" w:lineRule="auto"/>
              <w:jc w:val="center"/>
              <w:rPr>
                <w:sz w:val="20"/>
                <w:szCs w:val="20"/>
              </w:rPr>
            </w:pPr>
            <w:r w:rsidRPr="008558E1">
              <w:rPr>
                <w:sz w:val="20"/>
                <w:szCs w:val="20"/>
              </w:rPr>
              <w:t>4</w:t>
            </w:r>
          </w:p>
        </w:tc>
        <w:tc>
          <w:tcPr>
            <w:tcW w:w="0" w:type="auto"/>
          </w:tcPr>
          <w:p w14:paraId="1BC2F1C1" w14:textId="77777777" w:rsidR="007867BB" w:rsidRPr="008558E1" w:rsidRDefault="007867BB" w:rsidP="004F44BE">
            <w:pPr>
              <w:spacing w:line="276" w:lineRule="auto"/>
              <w:rPr>
                <w:sz w:val="20"/>
                <w:szCs w:val="20"/>
              </w:rPr>
            </w:pPr>
            <w:r w:rsidRPr="008558E1">
              <w:rPr>
                <w:sz w:val="20"/>
                <w:szCs w:val="20"/>
              </w:rPr>
              <w:t>MPNN</w:t>
            </w:r>
          </w:p>
        </w:tc>
        <w:tc>
          <w:tcPr>
            <w:tcW w:w="0" w:type="auto"/>
          </w:tcPr>
          <w:p w14:paraId="20C14C4A" w14:textId="77777777" w:rsidR="007867BB" w:rsidRPr="008558E1" w:rsidRDefault="007867BB" w:rsidP="004F44BE">
            <w:pPr>
              <w:spacing w:line="276" w:lineRule="auto"/>
              <w:jc w:val="center"/>
              <w:rPr>
                <w:sz w:val="20"/>
                <w:szCs w:val="20"/>
              </w:rPr>
            </w:pPr>
            <w:r w:rsidRPr="008558E1">
              <w:rPr>
                <w:sz w:val="20"/>
                <w:szCs w:val="20"/>
              </w:rPr>
              <w:t>0.8349</w:t>
            </w:r>
          </w:p>
        </w:tc>
        <w:tc>
          <w:tcPr>
            <w:tcW w:w="0" w:type="auto"/>
          </w:tcPr>
          <w:p w14:paraId="32986ED4" w14:textId="77777777" w:rsidR="007867BB" w:rsidRPr="008558E1" w:rsidRDefault="007867BB" w:rsidP="004F44BE">
            <w:pPr>
              <w:spacing w:line="276" w:lineRule="auto"/>
              <w:jc w:val="center"/>
              <w:rPr>
                <w:sz w:val="20"/>
                <w:szCs w:val="20"/>
              </w:rPr>
            </w:pPr>
            <w:r w:rsidRPr="008558E1">
              <w:rPr>
                <w:sz w:val="20"/>
                <w:szCs w:val="20"/>
              </w:rPr>
              <w:t>0.7812</w:t>
            </w:r>
          </w:p>
        </w:tc>
        <w:tc>
          <w:tcPr>
            <w:tcW w:w="0" w:type="auto"/>
          </w:tcPr>
          <w:p w14:paraId="1CE07A7B" w14:textId="77777777" w:rsidR="007867BB" w:rsidRPr="008558E1" w:rsidRDefault="007867BB" w:rsidP="004F44BE">
            <w:pPr>
              <w:spacing w:line="276" w:lineRule="auto"/>
              <w:jc w:val="center"/>
              <w:rPr>
                <w:sz w:val="20"/>
                <w:szCs w:val="20"/>
              </w:rPr>
            </w:pPr>
            <w:r w:rsidRPr="008558E1">
              <w:rPr>
                <w:sz w:val="20"/>
                <w:szCs w:val="20"/>
              </w:rPr>
              <w:t>0.6944</w:t>
            </w:r>
          </w:p>
        </w:tc>
        <w:tc>
          <w:tcPr>
            <w:tcW w:w="0" w:type="auto"/>
          </w:tcPr>
          <w:p w14:paraId="6AC794C0" w14:textId="77777777" w:rsidR="007867BB" w:rsidRPr="008558E1" w:rsidRDefault="007867BB" w:rsidP="004F44BE">
            <w:pPr>
              <w:spacing w:line="276" w:lineRule="auto"/>
              <w:jc w:val="center"/>
              <w:rPr>
                <w:sz w:val="20"/>
                <w:szCs w:val="20"/>
              </w:rPr>
            </w:pPr>
            <w:r w:rsidRPr="008558E1">
              <w:rPr>
                <w:sz w:val="20"/>
                <w:szCs w:val="20"/>
              </w:rPr>
              <w:t>0.7353</w:t>
            </w:r>
          </w:p>
        </w:tc>
        <w:tc>
          <w:tcPr>
            <w:tcW w:w="0" w:type="auto"/>
          </w:tcPr>
          <w:p w14:paraId="05A28250" w14:textId="77777777" w:rsidR="007867BB" w:rsidRPr="008558E1" w:rsidRDefault="007867BB" w:rsidP="004F44BE">
            <w:pPr>
              <w:spacing w:line="276" w:lineRule="auto"/>
              <w:jc w:val="center"/>
              <w:rPr>
                <w:sz w:val="20"/>
                <w:szCs w:val="20"/>
              </w:rPr>
            </w:pPr>
            <w:r w:rsidRPr="008558E1">
              <w:rPr>
                <w:sz w:val="20"/>
                <w:szCs w:val="20"/>
              </w:rPr>
              <w:t>0.6182</w:t>
            </w:r>
          </w:p>
        </w:tc>
        <w:tc>
          <w:tcPr>
            <w:tcW w:w="0" w:type="auto"/>
          </w:tcPr>
          <w:p w14:paraId="466DF494" w14:textId="77777777" w:rsidR="007867BB" w:rsidRPr="008558E1" w:rsidRDefault="007867BB" w:rsidP="004F44BE">
            <w:pPr>
              <w:spacing w:line="276" w:lineRule="auto"/>
              <w:jc w:val="center"/>
              <w:rPr>
                <w:sz w:val="20"/>
                <w:szCs w:val="20"/>
              </w:rPr>
            </w:pPr>
            <w:r w:rsidRPr="008558E1">
              <w:rPr>
                <w:sz w:val="20"/>
                <w:szCs w:val="20"/>
              </w:rPr>
              <w:t>0.9277</w:t>
            </w:r>
          </w:p>
        </w:tc>
        <w:tc>
          <w:tcPr>
            <w:tcW w:w="0" w:type="auto"/>
          </w:tcPr>
          <w:p w14:paraId="034CB07B" w14:textId="77777777" w:rsidR="007867BB" w:rsidRPr="008558E1" w:rsidRDefault="007867BB" w:rsidP="004F44BE">
            <w:pPr>
              <w:spacing w:line="276" w:lineRule="auto"/>
              <w:jc w:val="center"/>
              <w:rPr>
                <w:sz w:val="20"/>
                <w:szCs w:val="20"/>
              </w:rPr>
            </w:pPr>
            <w:r w:rsidRPr="008558E1">
              <w:rPr>
                <w:sz w:val="20"/>
                <w:szCs w:val="20"/>
              </w:rPr>
              <w:t>0.8904</w:t>
            </w:r>
          </w:p>
        </w:tc>
        <w:tc>
          <w:tcPr>
            <w:tcW w:w="0" w:type="auto"/>
          </w:tcPr>
          <w:p w14:paraId="301B0293" w14:textId="77777777" w:rsidR="007867BB" w:rsidRPr="008558E1" w:rsidRDefault="007867BB" w:rsidP="004F44BE">
            <w:pPr>
              <w:spacing w:line="276" w:lineRule="auto"/>
              <w:jc w:val="center"/>
              <w:rPr>
                <w:sz w:val="20"/>
                <w:szCs w:val="20"/>
              </w:rPr>
            </w:pPr>
            <w:r w:rsidRPr="008558E1">
              <w:rPr>
                <w:sz w:val="20"/>
                <w:szCs w:val="20"/>
              </w:rPr>
              <w:t>0.6944</w:t>
            </w:r>
          </w:p>
        </w:tc>
        <w:tc>
          <w:tcPr>
            <w:tcW w:w="0" w:type="auto"/>
          </w:tcPr>
          <w:p w14:paraId="173E9B79" w14:textId="77777777" w:rsidR="007867BB" w:rsidRPr="008558E1" w:rsidRDefault="007867BB" w:rsidP="004F44BE">
            <w:pPr>
              <w:spacing w:line="276" w:lineRule="auto"/>
              <w:jc w:val="center"/>
              <w:rPr>
                <w:sz w:val="20"/>
                <w:szCs w:val="20"/>
              </w:rPr>
            </w:pPr>
            <w:r w:rsidRPr="008558E1">
              <w:rPr>
                <w:sz w:val="20"/>
                <w:szCs w:val="20"/>
              </w:rPr>
              <w:t>0.9041</w:t>
            </w:r>
          </w:p>
        </w:tc>
      </w:tr>
      <w:tr w:rsidR="007867BB" w:rsidRPr="008558E1" w14:paraId="2E2BA099" w14:textId="77777777" w:rsidTr="007867BB">
        <w:trPr>
          <w:trHeight w:val="320"/>
        </w:trPr>
        <w:tc>
          <w:tcPr>
            <w:tcW w:w="0" w:type="auto"/>
          </w:tcPr>
          <w:p w14:paraId="2620EC86" w14:textId="77777777" w:rsidR="007867BB" w:rsidRPr="008558E1" w:rsidRDefault="007867BB" w:rsidP="004F44BE">
            <w:pPr>
              <w:spacing w:line="276" w:lineRule="auto"/>
              <w:jc w:val="center"/>
              <w:rPr>
                <w:sz w:val="20"/>
                <w:szCs w:val="20"/>
              </w:rPr>
            </w:pPr>
            <w:r w:rsidRPr="008558E1">
              <w:rPr>
                <w:sz w:val="20"/>
                <w:szCs w:val="20"/>
              </w:rPr>
              <w:t>5</w:t>
            </w:r>
          </w:p>
        </w:tc>
        <w:tc>
          <w:tcPr>
            <w:tcW w:w="0" w:type="auto"/>
          </w:tcPr>
          <w:p w14:paraId="581EA0DA" w14:textId="77777777" w:rsidR="007867BB" w:rsidRPr="008558E1" w:rsidRDefault="007867BB" w:rsidP="004F44BE">
            <w:pPr>
              <w:spacing w:line="276" w:lineRule="auto"/>
              <w:rPr>
                <w:sz w:val="20"/>
                <w:szCs w:val="20"/>
              </w:rPr>
            </w:pPr>
            <w:r w:rsidRPr="008558E1">
              <w:rPr>
                <w:sz w:val="20"/>
                <w:szCs w:val="20"/>
              </w:rPr>
              <w:t>GIN</w:t>
            </w:r>
          </w:p>
        </w:tc>
        <w:tc>
          <w:tcPr>
            <w:tcW w:w="0" w:type="auto"/>
          </w:tcPr>
          <w:p w14:paraId="2A0DB2AC" w14:textId="77777777" w:rsidR="007867BB" w:rsidRPr="008558E1" w:rsidRDefault="007867BB" w:rsidP="004F44BE">
            <w:pPr>
              <w:spacing w:line="276" w:lineRule="auto"/>
              <w:jc w:val="center"/>
              <w:rPr>
                <w:sz w:val="20"/>
                <w:szCs w:val="20"/>
              </w:rPr>
            </w:pPr>
            <w:r w:rsidRPr="008558E1">
              <w:rPr>
                <w:sz w:val="20"/>
                <w:szCs w:val="20"/>
              </w:rPr>
              <w:t>0.7798</w:t>
            </w:r>
          </w:p>
        </w:tc>
        <w:tc>
          <w:tcPr>
            <w:tcW w:w="0" w:type="auto"/>
          </w:tcPr>
          <w:p w14:paraId="6A8C4467" w14:textId="77777777" w:rsidR="007867BB" w:rsidRPr="008558E1" w:rsidRDefault="007867BB" w:rsidP="004F44BE">
            <w:pPr>
              <w:spacing w:line="276" w:lineRule="auto"/>
              <w:jc w:val="center"/>
              <w:rPr>
                <w:sz w:val="20"/>
                <w:szCs w:val="20"/>
              </w:rPr>
            </w:pPr>
            <w:r w:rsidRPr="008558E1">
              <w:rPr>
                <w:sz w:val="20"/>
                <w:szCs w:val="20"/>
              </w:rPr>
              <w:t>0.6200</w:t>
            </w:r>
          </w:p>
        </w:tc>
        <w:tc>
          <w:tcPr>
            <w:tcW w:w="0" w:type="auto"/>
          </w:tcPr>
          <w:p w14:paraId="22290E0B" w14:textId="77777777" w:rsidR="007867BB" w:rsidRPr="008558E1" w:rsidRDefault="007867BB" w:rsidP="004F44BE">
            <w:pPr>
              <w:spacing w:line="276" w:lineRule="auto"/>
              <w:jc w:val="center"/>
              <w:rPr>
                <w:sz w:val="20"/>
                <w:szCs w:val="20"/>
              </w:rPr>
            </w:pPr>
            <w:r w:rsidRPr="008558E1">
              <w:rPr>
                <w:sz w:val="20"/>
                <w:szCs w:val="20"/>
              </w:rPr>
              <w:t>0.8611</w:t>
            </w:r>
          </w:p>
        </w:tc>
        <w:tc>
          <w:tcPr>
            <w:tcW w:w="0" w:type="auto"/>
          </w:tcPr>
          <w:p w14:paraId="1C0C81AF" w14:textId="77777777" w:rsidR="007867BB" w:rsidRPr="008558E1" w:rsidRDefault="007867BB" w:rsidP="004F44BE">
            <w:pPr>
              <w:spacing w:line="276" w:lineRule="auto"/>
              <w:jc w:val="center"/>
              <w:rPr>
                <w:sz w:val="20"/>
                <w:szCs w:val="20"/>
              </w:rPr>
            </w:pPr>
            <w:r w:rsidRPr="008558E1">
              <w:rPr>
                <w:sz w:val="20"/>
                <w:szCs w:val="20"/>
              </w:rPr>
              <w:t>0.7209</w:t>
            </w:r>
          </w:p>
        </w:tc>
        <w:tc>
          <w:tcPr>
            <w:tcW w:w="0" w:type="auto"/>
          </w:tcPr>
          <w:p w14:paraId="26D7C734" w14:textId="77777777" w:rsidR="007867BB" w:rsidRPr="008558E1" w:rsidRDefault="007867BB" w:rsidP="004F44BE">
            <w:pPr>
              <w:spacing w:line="276" w:lineRule="auto"/>
              <w:jc w:val="center"/>
              <w:rPr>
                <w:sz w:val="20"/>
                <w:szCs w:val="20"/>
              </w:rPr>
            </w:pPr>
            <w:r w:rsidRPr="008558E1">
              <w:rPr>
                <w:sz w:val="20"/>
                <w:szCs w:val="20"/>
              </w:rPr>
              <w:t>0.5671</w:t>
            </w:r>
          </w:p>
        </w:tc>
        <w:tc>
          <w:tcPr>
            <w:tcW w:w="0" w:type="auto"/>
          </w:tcPr>
          <w:p w14:paraId="3F01EB4F" w14:textId="77777777" w:rsidR="007867BB" w:rsidRPr="008558E1" w:rsidRDefault="007867BB" w:rsidP="004F44BE">
            <w:pPr>
              <w:spacing w:line="276" w:lineRule="auto"/>
              <w:jc w:val="center"/>
              <w:rPr>
                <w:sz w:val="20"/>
                <w:szCs w:val="20"/>
              </w:rPr>
            </w:pPr>
            <w:r w:rsidRPr="008558E1">
              <w:rPr>
                <w:sz w:val="20"/>
                <w:szCs w:val="20"/>
              </w:rPr>
              <w:t>0.8946</w:t>
            </w:r>
          </w:p>
        </w:tc>
        <w:tc>
          <w:tcPr>
            <w:tcW w:w="0" w:type="auto"/>
          </w:tcPr>
          <w:p w14:paraId="47AD123C" w14:textId="77777777" w:rsidR="007867BB" w:rsidRPr="008558E1" w:rsidRDefault="007867BB" w:rsidP="004F44BE">
            <w:pPr>
              <w:spacing w:line="276" w:lineRule="auto"/>
              <w:jc w:val="center"/>
              <w:rPr>
                <w:sz w:val="20"/>
                <w:szCs w:val="20"/>
              </w:rPr>
            </w:pPr>
            <w:r w:rsidRPr="008558E1">
              <w:rPr>
                <w:sz w:val="20"/>
                <w:szCs w:val="20"/>
              </w:rPr>
              <w:t>0.8618</w:t>
            </w:r>
          </w:p>
        </w:tc>
        <w:tc>
          <w:tcPr>
            <w:tcW w:w="0" w:type="auto"/>
          </w:tcPr>
          <w:p w14:paraId="55A16E26" w14:textId="77777777" w:rsidR="007867BB" w:rsidRPr="008558E1" w:rsidRDefault="007867BB" w:rsidP="004F44BE">
            <w:pPr>
              <w:spacing w:line="276" w:lineRule="auto"/>
              <w:jc w:val="center"/>
              <w:rPr>
                <w:sz w:val="20"/>
                <w:szCs w:val="20"/>
              </w:rPr>
            </w:pPr>
            <w:r w:rsidRPr="008558E1">
              <w:rPr>
                <w:sz w:val="20"/>
                <w:szCs w:val="20"/>
              </w:rPr>
              <w:t>0.8611</w:t>
            </w:r>
          </w:p>
        </w:tc>
        <w:tc>
          <w:tcPr>
            <w:tcW w:w="0" w:type="auto"/>
          </w:tcPr>
          <w:p w14:paraId="2D0B864A" w14:textId="77777777" w:rsidR="007867BB" w:rsidRPr="008558E1" w:rsidRDefault="007867BB" w:rsidP="004F44BE">
            <w:pPr>
              <w:spacing w:line="276" w:lineRule="auto"/>
              <w:jc w:val="center"/>
              <w:rPr>
                <w:sz w:val="20"/>
                <w:szCs w:val="20"/>
              </w:rPr>
            </w:pPr>
            <w:r w:rsidRPr="008558E1">
              <w:rPr>
                <w:sz w:val="20"/>
                <w:szCs w:val="20"/>
              </w:rPr>
              <w:t>0.7397</w:t>
            </w:r>
          </w:p>
        </w:tc>
      </w:tr>
    </w:tbl>
    <w:p w14:paraId="7E29FA60" w14:textId="77777777" w:rsidR="007867BB" w:rsidRDefault="007867BB" w:rsidP="007867BB">
      <w:pPr>
        <w:pStyle w:val="BodyText"/>
        <w:spacing w:line="360" w:lineRule="auto"/>
        <w:jc w:val="both"/>
      </w:pPr>
    </w:p>
    <w:tbl>
      <w:tblPr>
        <w:tblpPr w:leftFromText="180" w:rightFromText="180" w:vertAnchor="text" w:horzAnchor="margin" w:tblpXSpec="center" w:tblpY="503"/>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Caption w:val="Table 4.2 Confusion-matrix components on the sealed test."/>
      </w:tblPr>
      <w:tblGrid>
        <w:gridCol w:w="1657"/>
        <w:gridCol w:w="497"/>
        <w:gridCol w:w="483"/>
        <w:gridCol w:w="536"/>
        <w:gridCol w:w="523"/>
      </w:tblGrid>
      <w:tr w:rsidR="007867BB" w:rsidRPr="00AE6C88" w14:paraId="53851626" w14:textId="77777777" w:rsidTr="007867BB">
        <w:trPr>
          <w:tblHeader/>
        </w:trPr>
        <w:tc>
          <w:tcPr>
            <w:tcW w:w="0" w:type="auto"/>
          </w:tcPr>
          <w:p w14:paraId="65B6ABA3" w14:textId="77777777" w:rsidR="007867BB" w:rsidRPr="00AE6C88" w:rsidRDefault="007867BB" w:rsidP="007867BB">
            <w:pPr>
              <w:spacing w:line="276" w:lineRule="auto"/>
              <w:rPr>
                <w:sz w:val="24"/>
                <w:szCs w:val="24"/>
              </w:rPr>
            </w:pPr>
            <w:r w:rsidRPr="00AE6C88">
              <w:rPr>
                <w:sz w:val="24"/>
                <w:szCs w:val="24"/>
              </w:rPr>
              <w:t>Model</w:t>
            </w:r>
          </w:p>
        </w:tc>
        <w:tc>
          <w:tcPr>
            <w:tcW w:w="0" w:type="auto"/>
          </w:tcPr>
          <w:p w14:paraId="2BE370FF" w14:textId="77777777" w:rsidR="007867BB" w:rsidRPr="00AE6C88" w:rsidRDefault="007867BB" w:rsidP="007867BB">
            <w:pPr>
              <w:spacing w:line="276" w:lineRule="auto"/>
              <w:jc w:val="center"/>
              <w:rPr>
                <w:sz w:val="24"/>
                <w:szCs w:val="24"/>
              </w:rPr>
            </w:pPr>
            <w:r w:rsidRPr="00AE6C88">
              <w:rPr>
                <w:sz w:val="24"/>
                <w:szCs w:val="24"/>
              </w:rPr>
              <w:t>TP</w:t>
            </w:r>
          </w:p>
        </w:tc>
        <w:tc>
          <w:tcPr>
            <w:tcW w:w="0" w:type="auto"/>
          </w:tcPr>
          <w:p w14:paraId="4F72A5E0" w14:textId="77777777" w:rsidR="007867BB" w:rsidRPr="00AE6C88" w:rsidRDefault="007867BB" w:rsidP="007867BB">
            <w:pPr>
              <w:spacing w:line="276" w:lineRule="auto"/>
              <w:jc w:val="center"/>
              <w:rPr>
                <w:sz w:val="24"/>
                <w:szCs w:val="24"/>
              </w:rPr>
            </w:pPr>
            <w:r w:rsidRPr="00AE6C88">
              <w:rPr>
                <w:sz w:val="24"/>
                <w:szCs w:val="24"/>
              </w:rPr>
              <w:t>FP</w:t>
            </w:r>
          </w:p>
        </w:tc>
        <w:tc>
          <w:tcPr>
            <w:tcW w:w="0" w:type="auto"/>
          </w:tcPr>
          <w:p w14:paraId="7C5267E6" w14:textId="77777777" w:rsidR="007867BB" w:rsidRPr="00AE6C88" w:rsidRDefault="007867BB" w:rsidP="007867BB">
            <w:pPr>
              <w:spacing w:line="276" w:lineRule="auto"/>
              <w:jc w:val="center"/>
              <w:rPr>
                <w:sz w:val="24"/>
                <w:szCs w:val="24"/>
              </w:rPr>
            </w:pPr>
            <w:r w:rsidRPr="00AE6C88">
              <w:rPr>
                <w:sz w:val="24"/>
                <w:szCs w:val="24"/>
              </w:rPr>
              <w:t>TN</w:t>
            </w:r>
          </w:p>
        </w:tc>
        <w:tc>
          <w:tcPr>
            <w:tcW w:w="0" w:type="auto"/>
          </w:tcPr>
          <w:p w14:paraId="0068E77B" w14:textId="77777777" w:rsidR="007867BB" w:rsidRPr="00AE6C88" w:rsidRDefault="007867BB" w:rsidP="007867BB">
            <w:pPr>
              <w:spacing w:line="276" w:lineRule="auto"/>
              <w:jc w:val="center"/>
              <w:rPr>
                <w:sz w:val="24"/>
                <w:szCs w:val="24"/>
              </w:rPr>
            </w:pPr>
            <w:r w:rsidRPr="00AE6C88">
              <w:rPr>
                <w:sz w:val="24"/>
                <w:szCs w:val="24"/>
              </w:rPr>
              <w:t>FN</w:t>
            </w:r>
          </w:p>
        </w:tc>
      </w:tr>
      <w:tr w:rsidR="007867BB" w:rsidRPr="00AE6C88" w14:paraId="1B2B3AA2" w14:textId="77777777" w:rsidTr="007867BB">
        <w:tc>
          <w:tcPr>
            <w:tcW w:w="0" w:type="auto"/>
          </w:tcPr>
          <w:p w14:paraId="33AFA00D" w14:textId="77777777" w:rsidR="007867BB" w:rsidRPr="00AE6C88" w:rsidRDefault="007867BB" w:rsidP="007867BB">
            <w:pPr>
              <w:spacing w:line="276" w:lineRule="auto"/>
              <w:rPr>
                <w:sz w:val="24"/>
                <w:szCs w:val="24"/>
              </w:rPr>
            </w:pPr>
            <w:r w:rsidRPr="00AE6C88">
              <w:rPr>
                <w:sz w:val="24"/>
                <w:szCs w:val="24"/>
              </w:rPr>
              <w:t>GRAPHSAGE</w:t>
            </w:r>
          </w:p>
        </w:tc>
        <w:tc>
          <w:tcPr>
            <w:tcW w:w="0" w:type="auto"/>
          </w:tcPr>
          <w:p w14:paraId="739BD854" w14:textId="77777777" w:rsidR="007867BB" w:rsidRPr="00AE6C88" w:rsidRDefault="007867BB" w:rsidP="007867BB">
            <w:pPr>
              <w:spacing w:line="276" w:lineRule="auto"/>
              <w:jc w:val="center"/>
              <w:rPr>
                <w:sz w:val="24"/>
                <w:szCs w:val="24"/>
              </w:rPr>
            </w:pPr>
            <w:r w:rsidRPr="00AE6C88">
              <w:rPr>
                <w:sz w:val="24"/>
                <w:szCs w:val="24"/>
              </w:rPr>
              <w:t>30</w:t>
            </w:r>
          </w:p>
        </w:tc>
        <w:tc>
          <w:tcPr>
            <w:tcW w:w="0" w:type="auto"/>
          </w:tcPr>
          <w:p w14:paraId="3CC704E7" w14:textId="77777777" w:rsidR="007867BB" w:rsidRPr="00AE6C88" w:rsidRDefault="007867BB" w:rsidP="007867BB">
            <w:pPr>
              <w:spacing w:line="276" w:lineRule="auto"/>
              <w:jc w:val="center"/>
              <w:rPr>
                <w:sz w:val="24"/>
                <w:szCs w:val="24"/>
              </w:rPr>
            </w:pPr>
            <w:r w:rsidRPr="00AE6C88">
              <w:rPr>
                <w:sz w:val="24"/>
                <w:szCs w:val="24"/>
              </w:rPr>
              <w:t>3</w:t>
            </w:r>
          </w:p>
        </w:tc>
        <w:tc>
          <w:tcPr>
            <w:tcW w:w="0" w:type="auto"/>
          </w:tcPr>
          <w:p w14:paraId="3A13EB75" w14:textId="77777777" w:rsidR="007867BB" w:rsidRPr="00AE6C88" w:rsidRDefault="007867BB" w:rsidP="007867BB">
            <w:pPr>
              <w:spacing w:line="276" w:lineRule="auto"/>
              <w:jc w:val="center"/>
              <w:rPr>
                <w:sz w:val="24"/>
                <w:szCs w:val="24"/>
              </w:rPr>
            </w:pPr>
            <w:r w:rsidRPr="00AE6C88">
              <w:rPr>
                <w:sz w:val="24"/>
                <w:szCs w:val="24"/>
              </w:rPr>
              <w:t>70</w:t>
            </w:r>
          </w:p>
        </w:tc>
        <w:tc>
          <w:tcPr>
            <w:tcW w:w="0" w:type="auto"/>
          </w:tcPr>
          <w:p w14:paraId="293CC3AB" w14:textId="77777777" w:rsidR="007867BB" w:rsidRPr="00AE6C88" w:rsidRDefault="007867BB" w:rsidP="007867BB">
            <w:pPr>
              <w:spacing w:line="276" w:lineRule="auto"/>
              <w:jc w:val="center"/>
              <w:rPr>
                <w:sz w:val="24"/>
                <w:szCs w:val="24"/>
              </w:rPr>
            </w:pPr>
            <w:r w:rsidRPr="00AE6C88">
              <w:rPr>
                <w:sz w:val="24"/>
                <w:szCs w:val="24"/>
              </w:rPr>
              <w:t>6</w:t>
            </w:r>
          </w:p>
        </w:tc>
      </w:tr>
      <w:tr w:rsidR="007867BB" w:rsidRPr="00AE6C88" w14:paraId="3308F606" w14:textId="77777777" w:rsidTr="007867BB">
        <w:tc>
          <w:tcPr>
            <w:tcW w:w="0" w:type="auto"/>
          </w:tcPr>
          <w:p w14:paraId="64752594" w14:textId="77777777" w:rsidR="007867BB" w:rsidRPr="00AE6C88" w:rsidRDefault="007867BB" w:rsidP="007867BB">
            <w:pPr>
              <w:spacing w:line="276" w:lineRule="auto"/>
              <w:rPr>
                <w:sz w:val="24"/>
                <w:szCs w:val="24"/>
              </w:rPr>
            </w:pPr>
            <w:r w:rsidRPr="00AE6C88">
              <w:rPr>
                <w:sz w:val="24"/>
                <w:szCs w:val="24"/>
              </w:rPr>
              <w:t>GAT</w:t>
            </w:r>
          </w:p>
        </w:tc>
        <w:tc>
          <w:tcPr>
            <w:tcW w:w="0" w:type="auto"/>
          </w:tcPr>
          <w:p w14:paraId="7D2F789A" w14:textId="77777777" w:rsidR="007867BB" w:rsidRPr="00AE6C88" w:rsidRDefault="007867BB" w:rsidP="007867BB">
            <w:pPr>
              <w:spacing w:line="276" w:lineRule="auto"/>
              <w:jc w:val="center"/>
              <w:rPr>
                <w:sz w:val="24"/>
                <w:szCs w:val="24"/>
              </w:rPr>
            </w:pPr>
            <w:r w:rsidRPr="00AE6C88">
              <w:rPr>
                <w:sz w:val="24"/>
                <w:szCs w:val="24"/>
              </w:rPr>
              <w:t>29</w:t>
            </w:r>
          </w:p>
        </w:tc>
        <w:tc>
          <w:tcPr>
            <w:tcW w:w="0" w:type="auto"/>
          </w:tcPr>
          <w:p w14:paraId="2132A3FC" w14:textId="77777777" w:rsidR="007867BB" w:rsidRPr="00AE6C88" w:rsidRDefault="007867BB" w:rsidP="007867BB">
            <w:pPr>
              <w:spacing w:line="276" w:lineRule="auto"/>
              <w:jc w:val="center"/>
              <w:rPr>
                <w:sz w:val="24"/>
                <w:szCs w:val="24"/>
              </w:rPr>
            </w:pPr>
            <w:r w:rsidRPr="00AE6C88">
              <w:rPr>
                <w:sz w:val="24"/>
                <w:szCs w:val="24"/>
              </w:rPr>
              <w:t>8</w:t>
            </w:r>
          </w:p>
        </w:tc>
        <w:tc>
          <w:tcPr>
            <w:tcW w:w="0" w:type="auto"/>
          </w:tcPr>
          <w:p w14:paraId="2EC9ADB9" w14:textId="77777777" w:rsidR="007867BB" w:rsidRPr="00AE6C88" w:rsidRDefault="007867BB" w:rsidP="007867BB">
            <w:pPr>
              <w:spacing w:line="276" w:lineRule="auto"/>
              <w:jc w:val="center"/>
              <w:rPr>
                <w:sz w:val="24"/>
                <w:szCs w:val="24"/>
              </w:rPr>
            </w:pPr>
            <w:r w:rsidRPr="00AE6C88">
              <w:rPr>
                <w:sz w:val="24"/>
                <w:szCs w:val="24"/>
              </w:rPr>
              <w:t>65</w:t>
            </w:r>
          </w:p>
        </w:tc>
        <w:tc>
          <w:tcPr>
            <w:tcW w:w="0" w:type="auto"/>
          </w:tcPr>
          <w:p w14:paraId="0A1A6E5F" w14:textId="77777777" w:rsidR="007867BB" w:rsidRPr="00AE6C88" w:rsidRDefault="007867BB" w:rsidP="007867BB">
            <w:pPr>
              <w:spacing w:line="276" w:lineRule="auto"/>
              <w:jc w:val="center"/>
              <w:rPr>
                <w:sz w:val="24"/>
                <w:szCs w:val="24"/>
              </w:rPr>
            </w:pPr>
            <w:r w:rsidRPr="00AE6C88">
              <w:rPr>
                <w:sz w:val="24"/>
                <w:szCs w:val="24"/>
              </w:rPr>
              <w:t>7</w:t>
            </w:r>
          </w:p>
        </w:tc>
      </w:tr>
      <w:tr w:rsidR="007867BB" w:rsidRPr="00AE6C88" w14:paraId="61AABEF3" w14:textId="77777777" w:rsidTr="007867BB">
        <w:tc>
          <w:tcPr>
            <w:tcW w:w="0" w:type="auto"/>
          </w:tcPr>
          <w:p w14:paraId="79D310E7" w14:textId="77777777" w:rsidR="007867BB" w:rsidRPr="00AE6C88" w:rsidRDefault="007867BB" w:rsidP="007867BB">
            <w:pPr>
              <w:spacing w:line="276" w:lineRule="auto"/>
              <w:rPr>
                <w:sz w:val="24"/>
                <w:szCs w:val="24"/>
              </w:rPr>
            </w:pPr>
            <w:r w:rsidRPr="00AE6C88">
              <w:rPr>
                <w:sz w:val="24"/>
                <w:szCs w:val="24"/>
              </w:rPr>
              <w:t>GCN</w:t>
            </w:r>
          </w:p>
        </w:tc>
        <w:tc>
          <w:tcPr>
            <w:tcW w:w="0" w:type="auto"/>
          </w:tcPr>
          <w:p w14:paraId="313C6E1F" w14:textId="77777777" w:rsidR="007867BB" w:rsidRPr="00AE6C88" w:rsidRDefault="007867BB" w:rsidP="007867BB">
            <w:pPr>
              <w:spacing w:line="276" w:lineRule="auto"/>
              <w:jc w:val="center"/>
              <w:rPr>
                <w:sz w:val="24"/>
                <w:szCs w:val="24"/>
              </w:rPr>
            </w:pPr>
            <w:r w:rsidRPr="00AE6C88">
              <w:rPr>
                <w:sz w:val="24"/>
                <w:szCs w:val="24"/>
              </w:rPr>
              <w:t>27</w:t>
            </w:r>
          </w:p>
        </w:tc>
        <w:tc>
          <w:tcPr>
            <w:tcW w:w="0" w:type="auto"/>
          </w:tcPr>
          <w:p w14:paraId="76596D01" w14:textId="77777777" w:rsidR="007867BB" w:rsidRPr="00AE6C88" w:rsidRDefault="007867BB" w:rsidP="007867BB">
            <w:pPr>
              <w:spacing w:line="276" w:lineRule="auto"/>
              <w:jc w:val="center"/>
              <w:rPr>
                <w:sz w:val="24"/>
                <w:szCs w:val="24"/>
              </w:rPr>
            </w:pPr>
            <w:r w:rsidRPr="00AE6C88">
              <w:rPr>
                <w:sz w:val="24"/>
                <w:szCs w:val="24"/>
              </w:rPr>
              <w:t>7</w:t>
            </w:r>
          </w:p>
        </w:tc>
        <w:tc>
          <w:tcPr>
            <w:tcW w:w="0" w:type="auto"/>
          </w:tcPr>
          <w:p w14:paraId="5FB7C615" w14:textId="77777777" w:rsidR="007867BB" w:rsidRPr="00AE6C88" w:rsidRDefault="007867BB" w:rsidP="007867BB">
            <w:pPr>
              <w:spacing w:line="276" w:lineRule="auto"/>
              <w:jc w:val="center"/>
              <w:rPr>
                <w:sz w:val="24"/>
                <w:szCs w:val="24"/>
              </w:rPr>
            </w:pPr>
            <w:r w:rsidRPr="00AE6C88">
              <w:rPr>
                <w:sz w:val="24"/>
                <w:szCs w:val="24"/>
              </w:rPr>
              <w:t>66</w:t>
            </w:r>
          </w:p>
        </w:tc>
        <w:tc>
          <w:tcPr>
            <w:tcW w:w="0" w:type="auto"/>
          </w:tcPr>
          <w:p w14:paraId="2837043F" w14:textId="77777777" w:rsidR="007867BB" w:rsidRPr="00AE6C88" w:rsidRDefault="007867BB" w:rsidP="007867BB">
            <w:pPr>
              <w:spacing w:line="276" w:lineRule="auto"/>
              <w:jc w:val="center"/>
              <w:rPr>
                <w:sz w:val="24"/>
                <w:szCs w:val="24"/>
              </w:rPr>
            </w:pPr>
            <w:r w:rsidRPr="00AE6C88">
              <w:rPr>
                <w:sz w:val="24"/>
                <w:szCs w:val="24"/>
              </w:rPr>
              <w:t>9</w:t>
            </w:r>
          </w:p>
        </w:tc>
      </w:tr>
      <w:tr w:rsidR="007867BB" w:rsidRPr="00AE6C88" w14:paraId="305708E0" w14:textId="77777777" w:rsidTr="007867BB">
        <w:tc>
          <w:tcPr>
            <w:tcW w:w="0" w:type="auto"/>
          </w:tcPr>
          <w:p w14:paraId="6E6C56DA" w14:textId="77777777" w:rsidR="007867BB" w:rsidRPr="00AE6C88" w:rsidRDefault="007867BB" w:rsidP="007867BB">
            <w:pPr>
              <w:spacing w:line="276" w:lineRule="auto"/>
              <w:rPr>
                <w:sz w:val="24"/>
                <w:szCs w:val="24"/>
              </w:rPr>
            </w:pPr>
            <w:r w:rsidRPr="00AE6C88">
              <w:rPr>
                <w:sz w:val="24"/>
                <w:szCs w:val="24"/>
              </w:rPr>
              <w:t>MPNN</w:t>
            </w:r>
          </w:p>
        </w:tc>
        <w:tc>
          <w:tcPr>
            <w:tcW w:w="0" w:type="auto"/>
          </w:tcPr>
          <w:p w14:paraId="4D4CDC96" w14:textId="77777777" w:rsidR="007867BB" w:rsidRPr="00AE6C88" w:rsidRDefault="007867BB" w:rsidP="007867BB">
            <w:pPr>
              <w:spacing w:line="276" w:lineRule="auto"/>
              <w:jc w:val="center"/>
              <w:rPr>
                <w:sz w:val="24"/>
                <w:szCs w:val="24"/>
              </w:rPr>
            </w:pPr>
            <w:r w:rsidRPr="00AE6C88">
              <w:rPr>
                <w:sz w:val="24"/>
                <w:szCs w:val="24"/>
              </w:rPr>
              <w:t>25</w:t>
            </w:r>
          </w:p>
        </w:tc>
        <w:tc>
          <w:tcPr>
            <w:tcW w:w="0" w:type="auto"/>
          </w:tcPr>
          <w:p w14:paraId="18B735D8" w14:textId="77777777" w:rsidR="007867BB" w:rsidRPr="00AE6C88" w:rsidRDefault="007867BB" w:rsidP="007867BB">
            <w:pPr>
              <w:spacing w:line="276" w:lineRule="auto"/>
              <w:jc w:val="center"/>
              <w:rPr>
                <w:sz w:val="24"/>
                <w:szCs w:val="24"/>
              </w:rPr>
            </w:pPr>
            <w:r w:rsidRPr="00AE6C88">
              <w:rPr>
                <w:sz w:val="24"/>
                <w:szCs w:val="24"/>
              </w:rPr>
              <w:t>7</w:t>
            </w:r>
          </w:p>
        </w:tc>
        <w:tc>
          <w:tcPr>
            <w:tcW w:w="0" w:type="auto"/>
          </w:tcPr>
          <w:p w14:paraId="479960A8" w14:textId="77777777" w:rsidR="007867BB" w:rsidRPr="00AE6C88" w:rsidRDefault="007867BB" w:rsidP="007867BB">
            <w:pPr>
              <w:spacing w:line="276" w:lineRule="auto"/>
              <w:jc w:val="center"/>
              <w:rPr>
                <w:sz w:val="24"/>
                <w:szCs w:val="24"/>
              </w:rPr>
            </w:pPr>
            <w:r w:rsidRPr="00AE6C88">
              <w:rPr>
                <w:sz w:val="24"/>
                <w:szCs w:val="24"/>
              </w:rPr>
              <w:t>66</w:t>
            </w:r>
          </w:p>
        </w:tc>
        <w:tc>
          <w:tcPr>
            <w:tcW w:w="0" w:type="auto"/>
          </w:tcPr>
          <w:p w14:paraId="621DE7EB" w14:textId="77777777" w:rsidR="007867BB" w:rsidRPr="00AE6C88" w:rsidRDefault="007867BB" w:rsidP="007867BB">
            <w:pPr>
              <w:spacing w:line="276" w:lineRule="auto"/>
              <w:jc w:val="center"/>
              <w:rPr>
                <w:sz w:val="24"/>
                <w:szCs w:val="24"/>
              </w:rPr>
            </w:pPr>
            <w:r w:rsidRPr="00AE6C88">
              <w:rPr>
                <w:sz w:val="24"/>
                <w:szCs w:val="24"/>
              </w:rPr>
              <w:t>11</w:t>
            </w:r>
          </w:p>
        </w:tc>
      </w:tr>
      <w:tr w:rsidR="007867BB" w:rsidRPr="00AE6C88" w14:paraId="61FE639F" w14:textId="77777777" w:rsidTr="007867BB">
        <w:tc>
          <w:tcPr>
            <w:tcW w:w="0" w:type="auto"/>
          </w:tcPr>
          <w:p w14:paraId="15FC3F70" w14:textId="77777777" w:rsidR="007867BB" w:rsidRPr="00AE6C88" w:rsidRDefault="007867BB" w:rsidP="007867BB">
            <w:pPr>
              <w:spacing w:line="276" w:lineRule="auto"/>
              <w:rPr>
                <w:sz w:val="24"/>
                <w:szCs w:val="24"/>
              </w:rPr>
            </w:pPr>
            <w:r w:rsidRPr="00AE6C88">
              <w:rPr>
                <w:sz w:val="24"/>
                <w:szCs w:val="24"/>
              </w:rPr>
              <w:t>GIN</w:t>
            </w:r>
          </w:p>
        </w:tc>
        <w:tc>
          <w:tcPr>
            <w:tcW w:w="0" w:type="auto"/>
          </w:tcPr>
          <w:p w14:paraId="091A58CC" w14:textId="77777777" w:rsidR="007867BB" w:rsidRPr="00AE6C88" w:rsidRDefault="007867BB" w:rsidP="007867BB">
            <w:pPr>
              <w:spacing w:line="276" w:lineRule="auto"/>
              <w:jc w:val="center"/>
              <w:rPr>
                <w:sz w:val="24"/>
                <w:szCs w:val="24"/>
              </w:rPr>
            </w:pPr>
            <w:r w:rsidRPr="00AE6C88">
              <w:rPr>
                <w:sz w:val="24"/>
                <w:szCs w:val="24"/>
              </w:rPr>
              <w:t>31</w:t>
            </w:r>
          </w:p>
        </w:tc>
        <w:tc>
          <w:tcPr>
            <w:tcW w:w="0" w:type="auto"/>
          </w:tcPr>
          <w:p w14:paraId="52CD4AEC" w14:textId="77777777" w:rsidR="007867BB" w:rsidRPr="00AE6C88" w:rsidRDefault="007867BB" w:rsidP="007867BB">
            <w:pPr>
              <w:spacing w:line="276" w:lineRule="auto"/>
              <w:jc w:val="center"/>
              <w:rPr>
                <w:sz w:val="24"/>
                <w:szCs w:val="24"/>
              </w:rPr>
            </w:pPr>
            <w:r w:rsidRPr="00AE6C88">
              <w:rPr>
                <w:sz w:val="24"/>
                <w:szCs w:val="24"/>
              </w:rPr>
              <w:t>19</w:t>
            </w:r>
          </w:p>
        </w:tc>
        <w:tc>
          <w:tcPr>
            <w:tcW w:w="0" w:type="auto"/>
          </w:tcPr>
          <w:p w14:paraId="28C01E25" w14:textId="77777777" w:rsidR="007867BB" w:rsidRPr="00AE6C88" w:rsidRDefault="007867BB" w:rsidP="007867BB">
            <w:pPr>
              <w:spacing w:line="276" w:lineRule="auto"/>
              <w:jc w:val="center"/>
              <w:rPr>
                <w:sz w:val="24"/>
                <w:szCs w:val="24"/>
              </w:rPr>
            </w:pPr>
            <w:r w:rsidRPr="00AE6C88">
              <w:rPr>
                <w:sz w:val="24"/>
                <w:szCs w:val="24"/>
              </w:rPr>
              <w:t>54</w:t>
            </w:r>
          </w:p>
        </w:tc>
        <w:tc>
          <w:tcPr>
            <w:tcW w:w="0" w:type="auto"/>
          </w:tcPr>
          <w:p w14:paraId="6D51462F" w14:textId="77777777" w:rsidR="007867BB" w:rsidRPr="00AE6C88" w:rsidRDefault="007867BB" w:rsidP="007867BB">
            <w:pPr>
              <w:spacing w:line="276" w:lineRule="auto"/>
              <w:jc w:val="center"/>
              <w:rPr>
                <w:sz w:val="24"/>
                <w:szCs w:val="24"/>
              </w:rPr>
            </w:pPr>
            <w:r w:rsidRPr="00AE6C88">
              <w:rPr>
                <w:sz w:val="24"/>
                <w:szCs w:val="24"/>
              </w:rPr>
              <w:t>5</w:t>
            </w:r>
          </w:p>
        </w:tc>
      </w:tr>
    </w:tbl>
    <w:p w14:paraId="20DBE2E9" w14:textId="21FA4B75" w:rsidR="007867BB" w:rsidRDefault="007867BB" w:rsidP="007867BB">
      <w:pPr>
        <w:spacing w:after="240" w:line="276" w:lineRule="auto"/>
        <w:jc w:val="center"/>
        <w:rPr>
          <w:sz w:val="24"/>
          <w:szCs w:val="24"/>
        </w:rPr>
      </w:pPr>
      <w:r w:rsidRPr="00AE6C88">
        <w:rPr>
          <w:b/>
          <w:bCs/>
          <w:sz w:val="24"/>
          <w:szCs w:val="24"/>
        </w:rPr>
        <w:t>Table 4</w:t>
      </w:r>
      <w:r w:rsidRPr="00EA5A69">
        <w:rPr>
          <w:b/>
          <w:bCs/>
          <w:sz w:val="24"/>
          <w:szCs w:val="24"/>
        </w:rPr>
        <w:t xml:space="preserve">.2 </w:t>
      </w:r>
      <w:r w:rsidRPr="002565A3">
        <w:rPr>
          <w:sz w:val="24"/>
          <w:szCs w:val="24"/>
        </w:rPr>
        <w:t>Confusion-Matrix Components On the Sealed Test</w:t>
      </w:r>
    </w:p>
    <w:p w14:paraId="182207AB" w14:textId="77777777" w:rsidR="007867BB" w:rsidRDefault="007867BB" w:rsidP="007867BB">
      <w:pPr>
        <w:pStyle w:val="BodyText"/>
        <w:spacing w:after="240" w:line="360" w:lineRule="auto"/>
        <w:jc w:val="both"/>
      </w:pPr>
    </w:p>
    <w:p w14:paraId="4EA0B319" w14:textId="77777777" w:rsidR="007867BB" w:rsidRDefault="007867BB" w:rsidP="007867BB">
      <w:pPr>
        <w:pStyle w:val="BodyText"/>
        <w:spacing w:after="240" w:line="360" w:lineRule="auto"/>
        <w:jc w:val="both"/>
      </w:pPr>
    </w:p>
    <w:p w14:paraId="73E36859" w14:textId="77777777" w:rsidR="007867BB" w:rsidRDefault="007867BB" w:rsidP="007867BB">
      <w:pPr>
        <w:pStyle w:val="BodyText"/>
        <w:spacing w:after="240" w:line="360" w:lineRule="auto"/>
        <w:jc w:val="both"/>
      </w:pPr>
    </w:p>
    <w:p w14:paraId="5ED43971" w14:textId="77777777" w:rsidR="007867BB" w:rsidRDefault="007867BB" w:rsidP="007867BB">
      <w:pPr>
        <w:pStyle w:val="BodyText"/>
        <w:spacing w:before="240" w:line="360" w:lineRule="auto"/>
        <w:jc w:val="both"/>
      </w:pPr>
    </w:p>
    <w:p w14:paraId="6230DF53" w14:textId="77777777" w:rsidR="007867BB" w:rsidRDefault="007867BB" w:rsidP="007867BB">
      <w:pPr>
        <w:pStyle w:val="BodyText"/>
        <w:spacing w:line="360" w:lineRule="auto"/>
        <w:jc w:val="both"/>
      </w:pPr>
      <w:r w:rsidRPr="000B08DB">
        <w:t>Fisher's exact test confirms that all five architectures discriminate significantly better than chance (Table 4.12). The central question is therefore not whether the proposed framework is capable of distinguishing between PCOS-positive and PCOS-negative patients, but how effectively it performs relative to alternative approaches. Two observations provide important context for interpreting the headline performance.</w:t>
      </w:r>
      <w:r>
        <w:t xml:space="preserve"> </w:t>
      </w:r>
      <w:r w:rsidRPr="00207CE2">
        <w:t xml:space="preserve">The first concerns the balance between false negatives and overall accuracy. GraphSAGE fails to identify six of the </w:t>
      </w:r>
      <w:r>
        <w:t>thirty-six</w:t>
      </w:r>
      <w:r w:rsidRPr="00207CE2">
        <w:t xml:space="preserve"> patients with PCOS.</w:t>
      </w:r>
      <w:r>
        <w:t xml:space="preserve"> In the context of clinical screening,</w:t>
      </w:r>
      <w:r w:rsidRPr="005B60E8">
        <w:t xml:space="preserve"> </w:t>
      </w:r>
      <w:r w:rsidRPr="000B08DB">
        <w:t>the consequences of a missed diagnosis are generally more serious than those of a false</w:t>
      </w:r>
      <w:r>
        <w:t xml:space="preserve"> p</w:t>
      </w:r>
      <w:r w:rsidRPr="000B08DB">
        <w:t>ositive result.</w:t>
      </w:r>
      <w:r>
        <w:t xml:space="preserve"> </w:t>
      </w:r>
      <w:r w:rsidRPr="000B08DB">
        <w:t>For this reason, a clinician is likely to place greater emphasis on the sensitivity of 0.8333 than on the overall accuracy of 0.9174.</w:t>
      </w:r>
      <w:r>
        <w:t xml:space="preserve"> </w:t>
      </w:r>
      <w:r w:rsidRPr="00AE6C88">
        <w:t>Figure 4.</w:t>
      </w:r>
      <w:r>
        <w:t>6</w:t>
      </w:r>
      <w:r w:rsidRPr="00AE6C88">
        <w:t xml:space="preserve"> shows how precision, recall and F1 vary with the decision threshold, and establishes that sensitivity can be </w:t>
      </w:r>
      <w:r w:rsidRPr="000B08DB">
        <w:t>increased by selecting a different operating point at the expense of reduced specificity</w:t>
      </w:r>
      <w:r>
        <w:t xml:space="preserve">. </w:t>
      </w:r>
      <w:r w:rsidRPr="000B08DB">
        <w:t>The decision threshold of 0.5 adopted throughout this study represents the conventional default and was not optimized using the sealed test set.</w:t>
      </w:r>
      <w:r>
        <w:t xml:space="preserve"> </w:t>
      </w:r>
      <w:r w:rsidRPr="000B08DB">
        <w:t xml:space="preserve">The second observation is that the graph structure contributes meaningful predictive information rather than serving </w:t>
      </w:r>
      <w:r>
        <w:t>only</w:t>
      </w:r>
      <w:r w:rsidRPr="000B08DB">
        <w:t xml:space="preserve"> as a computational </w:t>
      </w:r>
      <w:r>
        <w:t>platform</w:t>
      </w:r>
      <w:r w:rsidRPr="000B08DB">
        <w:t>.</w:t>
      </w:r>
      <w:r>
        <w:t xml:space="preserve"> </w:t>
      </w:r>
      <w:r w:rsidRPr="006A72DE">
        <w:t>The structural embeddings alone partially separate the classes before any clinical feature reaches the classifier</w:t>
      </w:r>
      <w:r>
        <w:t>. As shown in</w:t>
      </w:r>
      <w:r w:rsidRPr="006A72DE">
        <w:t xml:space="preserve"> Figure 4.8</w:t>
      </w:r>
      <w:r>
        <w:t>,</w:t>
      </w:r>
      <w:r w:rsidRPr="006A72DE">
        <w:t xml:space="preserve"> patients from the sealed test set are embedded within the same manifold as the training cohort rather than forming a disjoint region, supporting the validity of the inductive embedding procedure for previously unseen patients.</w:t>
      </w:r>
    </w:p>
    <w:p w14:paraId="55C9E56B" w14:textId="29DFD210" w:rsidR="007867BB" w:rsidRDefault="007867BB" w:rsidP="00EA5A69">
      <w:pPr>
        <w:pStyle w:val="BodyText"/>
        <w:spacing w:line="360" w:lineRule="auto"/>
        <w:jc w:val="center"/>
      </w:pPr>
      <w:r>
        <w:rPr>
          <w:noProof/>
        </w:rPr>
        <w:lastRenderedPageBreak/>
        <w:drawing>
          <wp:anchor distT="0" distB="0" distL="114300" distR="114300" simplePos="0" relativeHeight="251675648" behindDoc="1" locked="0" layoutInCell="1" allowOverlap="1" wp14:anchorId="3078F9C2" wp14:editId="07F456D0">
            <wp:simplePos x="0" y="0"/>
            <wp:positionH relativeFrom="margin">
              <wp:align>right</wp:align>
            </wp:positionH>
            <wp:positionV relativeFrom="paragraph">
              <wp:posOffset>423</wp:posOffset>
            </wp:positionV>
            <wp:extent cx="5734050" cy="2002790"/>
            <wp:effectExtent l="0" t="0" r="0" b="0"/>
            <wp:wrapTight wrapText="bothSides">
              <wp:wrapPolygon edited="0">
                <wp:start x="0" y="0"/>
                <wp:lineTo x="0" y="21367"/>
                <wp:lineTo x="21528" y="21367"/>
                <wp:lineTo x="21528" y="0"/>
                <wp:lineTo x="0" y="0"/>
              </wp:wrapPolygon>
            </wp:wrapTight>
            <wp:docPr id="68518221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182215" name="Picture 685182215"/>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734050" cy="2002790"/>
                    </a:xfrm>
                    <a:prstGeom prst="rect">
                      <a:avLst/>
                    </a:prstGeom>
                  </pic:spPr>
                </pic:pic>
              </a:graphicData>
            </a:graphic>
          </wp:anchor>
        </w:drawing>
      </w:r>
      <w:r w:rsidRPr="00AE6C88">
        <w:rPr>
          <w:b/>
          <w:bCs/>
        </w:rPr>
        <w:t xml:space="preserve">Figure 4.1 </w:t>
      </w:r>
      <w:r w:rsidRPr="002565A3">
        <w:t>Final Architecture Ranking by MCC on the Sealed Test</w:t>
      </w:r>
    </w:p>
    <w:p w14:paraId="031E3AEA" w14:textId="64B12823" w:rsidR="007867BB" w:rsidRDefault="00EA5A69" w:rsidP="007867BB">
      <w:pPr>
        <w:pStyle w:val="BodyText"/>
        <w:spacing w:after="240" w:line="360" w:lineRule="auto"/>
        <w:jc w:val="both"/>
      </w:pPr>
      <w:r>
        <w:rPr>
          <w:noProof/>
        </w:rPr>
        <w:drawing>
          <wp:anchor distT="0" distB="0" distL="114300" distR="114300" simplePos="0" relativeHeight="251676672" behindDoc="1" locked="0" layoutInCell="1" allowOverlap="1" wp14:anchorId="640D1B24" wp14:editId="6C857A71">
            <wp:simplePos x="0" y="0"/>
            <wp:positionH relativeFrom="margin">
              <wp:align>center</wp:align>
            </wp:positionH>
            <wp:positionV relativeFrom="paragraph">
              <wp:posOffset>262890</wp:posOffset>
            </wp:positionV>
            <wp:extent cx="3868420" cy="2667000"/>
            <wp:effectExtent l="0" t="0" r="0" b="0"/>
            <wp:wrapTight wrapText="bothSides">
              <wp:wrapPolygon edited="0">
                <wp:start x="0" y="0"/>
                <wp:lineTo x="0" y="21446"/>
                <wp:lineTo x="21487" y="21446"/>
                <wp:lineTo x="21487" y="0"/>
                <wp:lineTo x="0" y="0"/>
              </wp:wrapPolygon>
            </wp:wrapTight>
            <wp:docPr id="129586857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5868577" name="Picture 1295868577"/>
                    <pic:cNvPicPr/>
                  </pic:nvPicPr>
                  <pic:blipFill rotWithShape="1">
                    <a:blip r:embed="rId15">
                      <a:extLst>
                        <a:ext uri="{28A0092B-C50C-407E-A947-70E740481C1C}">
                          <a14:useLocalDpi xmlns:a14="http://schemas.microsoft.com/office/drawing/2010/main" val="0"/>
                        </a:ext>
                      </a:extLst>
                    </a:blip>
                    <a:srcRect t="11149"/>
                    <a:stretch>
                      <a:fillRect/>
                    </a:stretch>
                  </pic:blipFill>
                  <pic:spPr bwMode="auto">
                    <a:xfrm>
                      <a:off x="0" y="0"/>
                      <a:ext cx="3868420" cy="26670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1AC6343E" w14:textId="0870A686" w:rsidR="007867BB" w:rsidRDefault="007867BB" w:rsidP="007867BB">
      <w:pPr>
        <w:pStyle w:val="BodyText"/>
        <w:spacing w:after="240" w:line="360" w:lineRule="auto"/>
        <w:jc w:val="both"/>
      </w:pPr>
    </w:p>
    <w:p w14:paraId="311BA0FD" w14:textId="4114B26F" w:rsidR="00EA5A69" w:rsidRDefault="00EA5A69" w:rsidP="007867BB">
      <w:pPr>
        <w:pStyle w:val="BodyText"/>
        <w:spacing w:after="240" w:line="360" w:lineRule="auto"/>
        <w:jc w:val="both"/>
      </w:pPr>
    </w:p>
    <w:p w14:paraId="55FBD559" w14:textId="33F387F4" w:rsidR="00EA5A69" w:rsidRDefault="00EA5A69" w:rsidP="007867BB">
      <w:pPr>
        <w:pStyle w:val="BodyText"/>
        <w:spacing w:after="240" w:line="360" w:lineRule="auto"/>
        <w:jc w:val="both"/>
      </w:pPr>
    </w:p>
    <w:p w14:paraId="328C6152" w14:textId="77777777" w:rsidR="00EA5A69" w:rsidRDefault="00EA5A69" w:rsidP="007867BB">
      <w:pPr>
        <w:pStyle w:val="BodyText"/>
        <w:spacing w:after="240" w:line="360" w:lineRule="auto"/>
        <w:jc w:val="both"/>
      </w:pPr>
    </w:p>
    <w:p w14:paraId="5D1222EA" w14:textId="77777777" w:rsidR="00EA5A69" w:rsidRDefault="00EA5A69" w:rsidP="007867BB">
      <w:pPr>
        <w:pStyle w:val="BodyText"/>
        <w:spacing w:after="240" w:line="360" w:lineRule="auto"/>
        <w:jc w:val="both"/>
      </w:pPr>
    </w:p>
    <w:p w14:paraId="10357479" w14:textId="77777777" w:rsidR="00EA5A69" w:rsidRDefault="00EA5A69" w:rsidP="00EA5A69">
      <w:pPr>
        <w:pStyle w:val="BodyText"/>
        <w:spacing w:line="276" w:lineRule="auto"/>
        <w:jc w:val="center"/>
        <w:rPr>
          <w:b/>
          <w:bCs/>
        </w:rPr>
      </w:pPr>
    </w:p>
    <w:p w14:paraId="4900412A" w14:textId="77777777" w:rsidR="00EA5A69" w:rsidRDefault="00EA5A69" w:rsidP="00EA5A69">
      <w:pPr>
        <w:pStyle w:val="BodyText"/>
        <w:spacing w:line="276" w:lineRule="auto"/>
        <w:jc w:val="center"/>
        <w:rPr>
          <w:b/>
          <w:bCs/>
        </w:rPr>
      </w:pPr>
    </w:p>
    <w:p w14:paraId="482910F6" w14:textId="77777777" w:rsidR="00EA5A69" w:rsidRDefault="00EA5A69" w:rsidP="00EA5A69">
      <w:pPr>
        <w:pStyle w:val="BodyText"/>
        <w:spacing w:line="276" w:lineRule="auto"/>
        <w:jc w:val="center"/>
        <w:rPr>
          <w:b/>
          <w:bCs/>
        </w:rPr>
      </w:pPr>
    </w:p>
    <w:p w14:paraId="5BE069D1" w14:textId="29D0BE81" w:rsidR="00EA5A69" w:rsidRPr="00AE6C88" w:rsidRDefault="00EA5A69" w:rsidP="00EA5A69">
      <w:pPr>
        <w:pStyle w:val="BodyText"/>
        <w:spacing w:line="276" w:lineRule="auto"/>
        <w:jc w:val="center"/>
      </w:pPr>
      <w:r w:rsidRPr="00AE6C88">
        <w:rPr>
          <w:b/>
          <w:bCs/>
        </w:rPr>
        <w:t xml:space="preserve">Figure 4.2 </w:t>
      </w:r>
      <w:r w:rsidRPr="002565A3">
        <w:t>GraphSAGE Confusion Matrix (Sealed Test)</w:t>
      </w:r>
    </w:p>
    <w:p w14:paraId="6F73CA4D" w14:textId="683AA8FE" w:rsidR="00EA5A69" w:rsidRDefault="00EA5A69" w:rsidP="007867BB">
      <w:pPr>
        <w:pStyle w:val="BodyText"/>
        <w:spacing w:after="240" w:line="360" w:lineRule="auto"/>
        <w:jc w:val="both"/>
      </w:pPr>
      <w:r>
        <w:rPr>
          <w:noProof/>
        </w:rPr>
        <w:drawing>
          <wp:anchor distT="0" distB="0" distL="114300" distR="114300" simplePos="0" relativeHeight="251677696" behindDoc="1" locked="0" layoutInCell="1" allowOverlap="1" wp14:anchorId="521981D6" wp14:editId="58C169A3">
            <wp:simplePos x="0" y="0"/>
            <wp:positionH relativeFrom="margin">
              <wp:align>right</wp:align>
            </wp:positionH>
            <wp:positionV relativeFrom="paragraph">
              <wp:posOffset>316865</wp:posOffset>
            </wp:positionV>
            <wp:extent cx="5734050" cy="2167255"/>
            <wp:effectExtent l="0" t="0" r="0" b="4445"/>
            <wp:wrapTight wrapText="bothSides">
              <wp:wrapPolygon edited="0">
                <wp:start x="0" y="0"/>
                <wp:lineTo x="0" y="21454"/>
                <wp:lineTo x="21528" y="21454"/>
                <wp:lineTo x="21528" y="0"/>
                <wp:lineTo x="0" y="0"/>
              </wp:wrapPolygon>
            </wp:wrapTight>
            <wp:docPr id="90357902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579025" name="Picture 903579025"/>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34050" cy="2167255"/>
                    </a:xfrm>
                    <a:prstGeom prst="rect">
                      <a:avLst/>
                    </a:prstGeom>
                  </pic:spPr>
                </pic:pic>
              </a:graphicData>
            </a:graphic>
          </wp:anchor>
        </w:drawing>
      </w:r>
    </w:p>
    <w:p w14:paraId="707A7D91" w14:textId="77777777" w:rsidR="00EA5A69" w:rsidRDefault="00EA5A69" w:rsidP="00EA5A69">
      <w:pPr>
        <w:pStyle w:val="BodyText"/>
        <w:spacing w:line="276" w:lineRule="auto"/>
      </w:pPr>
      <w:r>
        <w:tab/>
      </w:r>
    </w:p>
    <w:p w14:paraId="47DA91D1" w14:textId="2A7BF533" w:rsidR="00EA5A69" w:rsidRPr="00AE6C88" w:rsidRDefault="00EA5A69" w:rsidP="00EA5A69">
      <w:pPr>
        <w:pStyle w:val="BodyText"/>
        <w:spacing w:line="276" w:lineRule="auto"/>
        <w:jc w:val="center"/>
      </w:pPr>
      <w:r w:rsidRPr="00AE6C88">
        <w:rPr>
          <w:b/>
          <w:bCs/>
        </w:rPr>
        <w:t xml:space="preserve">Figure 4.3 </w:t>
      </w:r>
      <w:r w:rsidRPr="002565A3">
        <w:t>GraphSAGE ROC and Precision-Recall Curves (Sealed</w:t>
      </w:r>
      <w:r>
        <w:rPr>
          <w:b/>
          <w:bCs/>
        </w:rPr>
        <w:t xml:space="preserve"> Test)</w:t>
      </w:r>
    </w:p>
    <w:p w14:paraId="5CB12D51" w14:textId="2718DAB7" w:rsidR="00EA5A69" w:rsidRDefault="00EA5A69" w:rsidP="00EA5A69">
      <w:pPr>
        <w:pStyle w:val="BodyText"/>
        <w:tabs>
          <w:tab w:val="left" w:pos="2660"/>
        </w:tabs>
        <w:spacing w:after="240" w:line="360" w:lineRule="auto"/>
        <w:jc w:val="both"/>
      </w:pPr>
    </w:p>
    <w:p w14:paraId="54CB754F" w14:textId="10E74337" w:rsidR="00EA5A69" w:rsidRDefault="00EA5A69" w:rsidP="007867BB">
      <w:pPr>
        <w:pStyle w:val="BodyText"/>
        <w:spacing w:after="240" w:line="360" w:lineRule="auto"/>
        <w:jc w:val="both"/>
      </w:pPr>
      <w:r>
        <w:rPr>
          <w:noProof/>
        </w:rPr>
        <w:lastRenderedPageBreak/>
        <w:drawing>
          <wp:anchor distT="0" distB="0" distL="114300" distR="114300" simplePos="0" relativeHeight="251678720" behindDoc="1" locked="0" layoutInCell="1" allowOverlap="1" wp14:anchorId="05755DF4" wp14:editId="2940DF51">
            <wp:simplePos x="0" y="0"/>
            <wp:positionH relativeFrom="margin">
              <wp:align>center</wp:align>
            </wp:positionH>
            <wp:positionV relativeFrom="paragraph">
              <wp:posOffset>0</wp:posOffset>
            </wp:positionV>
            <wp:extent cx="2671445" cy="2276475"/>
            <wp:effectExtent l="0" t="0" r="0" b="9525"/>
            <wp:wrapTight wrapText="bothSides">
              <wp:wrapPolygon edited="0">
                <wp:start x="0" y="0"/>
                <wp:lineTo x="0" y="21510"/>
                <wp:lineTo x="21410" y="21510"/>
                <wp:lineTo x="21410" y="0"/>
                <wp:lineTo x="0" y="0"/>
              </wp:wrapPolygon>
            </wp:wrapTight>
            <wp:docPr id="153296804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2968040" name="Picture 1532968040"/>
                    <pic:cNvPicPr/>
                  </pic:nvPicPr>
                  <pic:blipFill>
                    <a:blip r:embed="rId17" cstate="print">
                      <a:extLst>
                        <a:ext uri="{28A0092B-C50C-407E-A947-70E740481C1C}">
                          <a14:useLocalDpi xmlns:a14="http://schemas.microsoft.com/office/drawing/2010/main" val="0"/>
                        </a:ext>
                      </a:extLst>
                    </a:blip>
                    <a:stretch>
                      <a:fillRect/>
                    </a:stretch>
                  </pic:blipFill>
                  <pic:spPr>
                    <a:xfrm>
                      <a:off x="0" y="0"/>
                      <a:ext cx="2671445" cy="2276475"/>
                    </a:xfrm>
                    <a:prstGeom prst="rect">
                      <a:avLst/>
                    </a:prstGeom>
                  </pic:spPr>
                </pic:pic>
              </a:graphicData>
            </a:graphic>
            <wp14:sizeRelH relativeFrom="margin">
              <wp14:pctWidth>0</wp14:pctWidth>
            </wp14:sizeRelH>
            <wp14:sizeRelV relativeFrom="margin">
              <wp14:pctHeight>0</wp14:pctHeight>
            </wp14:sizeRelV>
          </wp:anchor>
        </w:drawing>
      </w:r>
    </w:p>
    <w:p w14:paraId="1C930674" w14:textId="4E398D1C" w:rsidR="00EA5A69" w:rsidRDefault="00EA5A69" w:rsidP="007867BB">
      <w:pPr>
        <w:pStyle w:val="BodyText"/>
        <w:spacing w:after="240" w:line="360" w:lineRule="auto"/>
        <w:jc w:val="both"/>
      </w:pPr>
    </w:p>
    <w:p w14:paraId="65CDBF5D" w14:textId="79851C3B" w:rsidR="00EA5A69" w:rsidRDefault="00EA5A69" w:rsidP="007867BB">
      <w:pPr>
        <w:pStyle w:val="BodyText"/>
        <w:spacing w:after="240" w:line="360" w:lineRule="auto"/>
        <w:jc w:val="both"/>
      </w:pPr>
    </w:p>
    <w:p w14:paraId="466B8375" w14:textId="77777777" w:rsidR="00EA5A69" w:rsidRDefault="00EA5A69" w:rsidP="007867BB">
      <w:pPr>
        <w:pStyle w:val="BodyText"/>
        <w:spacing w:after="240" w:line="360" w:lineRule="auto"/>
        <w:jc w:val="both"/>
      </w:pPr>
    </w:p>
    <w:p w14:paraId="5DAE23B3" w14:textId="77777777" w:rsidR="00EA5A69" w:rsidRDefault="00EA5A69" w:rsidP="007867BB">
      <w:pPr>
        <w:pStyle w:val="BodyText"/>
        <w:spacing w:after="240" w:line="360" w:lineRule="auto"/>
        <w:jc w:val="both"/>
      </w:pPr>
    </w:p>
    <w:p w14:paraId="38C59523" w14:textId="77777777" w:rsidR="00EA5A69" w:rsidRDefault="00EA5A69" w:rsidP="007867BB">
      <w:pPr>
        <w:pStyle w:val="BodyText"/>
        <w:spacing w:after="240" w:line="360" w:lineRule="auto"/>
        <w:jc w:val="both"/>
      </w:pPr>
    </w:p>
    <w:p w14:paraId="22F28146" w14:textId="0125CA6C" w:rsidR="00EA5A69" w:rsidRDefault="00EA5A69" w:rsidP="00EA5A69">
      <w:pPr>
        <w:pStyle w:val="BodyText"/>
        <w:spacing w:line="276" w:lineRule="auto"/>
        <w:jc w:val="center"/>
      </w:pPr>
      <w:r w:rsidRPr="002565A3">
        <w:rPr>
          <w:b/>
          <w:bCs/>
        </w:rPr>
        <w:t>Figure 4.4</w:t>
      </w:r>
      <w:r w:rsidRPr="002565A3">
        <w:t xml:space="preserve"> DET Curve for GraphSAGE</w:t>
      </w:r>
    </w:p>
    <w:p w14:paraId="41F420CC" w14:textId="77777777" w:rsidR="00CD43F1" w:rsidRPr="002565A3" w:rsidRDefault="00CD43F1" w:rsidP="00EA5A69">
      <w:pPr>
        <w:pStyle w:val="BodyText"/>
        <w:spacing w:line="276" w:lineRule="auto"/>
        <w:jc w:val="center"/>
      </w:pPr>
    </w:p>
    <w:p w14:paraId="06E83EF5" w14:textId="724E7892" w:rsidR="002565A3" w:rsidRDefault="002565A3" w:rsidP="002565A3">
      <w:pPr>
        <w:pStyle w:val="BodyText"/>
        <w:spacing w:line="360" w:lineRule="auto"/>
        <w:jc w:val="center"/>
      </w:pPr>
      <w:r>
        <w:rPr>
          <w:noProof/>
        </w:rPr>
        <w:drawing>
          <wp:anchor distT="0" distB="0" distL="114300" distR="114300" simplePos="0" relativeHeight="251679744" behindDoc="1" locked="0" layoutInCell="1" allowOverlap="1" wp14:anchorId="6F9E53EE" wp14:editId="154A7F43">
            <wp:simplePos x="0" y="0"/>
            <wp:positionH relativeFrom="margin">
              <wp:align>right</wp:align>
            </wp:positionH>
            <wp:positionV relativeFrom="paragraph">
              <wp:posOffset>174202</wp:posOffset>
            </wp:positionV>
            <wp:extent cx="5734050" cy="2011680"/>
            <wp:effectExtent l="0" t="0" r="0" b="7620"/>
            <wp:wrapTight wrapText="bothSides">
              <wp:wrapPolygon edited="0">
                <wp:start x="0" y="0"/>
                <wp:lineTo x="0" y="21477"/>
                <wp:lineTo x="21528" y="21477"/>
                <wp:lineTo x="21528" y="0"/>
                <wp:lineTo x="0" y="0"/>
              </wp:wrapPolygon>
            </wp:wrapTight>
            <wp:docPr id="280609167"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0609167" name="Picture 280609167"/>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34050" cy="2011680"/>
                    </a:xfrm>
                    <a:prstGeom prst="rect">
                      <a:avLst/>
                    </a:prstGeom>
                  </pic:spPr>
                </pic:pic>
              </a:graphicData>
            </a:graphic>
          </wp:anchor>
        </w:drawing>
      </w:r>
      <w:r w:rsidR="00B220EF" w:rsidRPr="002565A3">
        <w:rPr>
          <w:b/>
          <w:bCs/>
        </w:rPr>
        <w:t>Figure 4.5</w:t>
      </w:r>
      <w:r w:rsidR="00B220EF" w:rsidRPr="002565A3">
        <w:t xml:space="preserve"> Lift and Cumulative-Gains Curves for GraphSAGE</w:t>
      </w:r>
    </w:p>
    <w:p w14:paraId="606472CC" w14:textId="77777777" w:rsidR="00CD43F1" w:rsidRDefault="00CD43F1" w:rsidP="007867BB">
      <w:pPr>
        <w:pStyle w:val="BodyText"/>
        <w:spacing w:after="240" w:line="360" w:lineRule="auto"/>
        <w:jc w:val="both"/>
      </w:pPr>
    </w:p>
    <w:p w14:paraId="5D734FCF" w14:textId="6AEEA608" w:rsidR="002565A3" w:rsidRDefault="002565A3" w:rsidP="007867BB">
      <w:pPr>
        <w:pStyle w:val="BodyText"/>
        <w:spacing w:after="240" w:line="360" w:lineRule="auto"/>
        <w:jc w:val="both"/>
      </w:pPr>
      <w:r>
        <w:rPr>
          <w:noProof/>
        </w:rPr>
        <w:drawing>
          <wp:anchor distT="0" distB="0" distL="114300" distR="114300" simplePos="0" relativeHeight="251680768" behindDoc="1" locked="0" layoutInCell="1" allowOverlap="1" wp14:anchorId="77385FFB" wp14:editId="280CBF8E">
            <wp:simplePos x="0" y="0"/>
            <wp:positionH relativeFrom="margin">
              <wp:align>center</wp:align>
            </wp:positionH>
            <wp:positionV relativeFrom="paragraph">
              <wp:posOffset>75565</wp:posOffset>
            </wp:positionV>
            <wp:extent cx="4189095" cy="2295525"/>
            <wp:effectExtent l="0" t="0" r="1905" b="9525"/>
            <wp:wrapTight wrapText="bothSides">
              <wp:wrapPolygon edited="0">
                <wp:start x="0" y="0"/>
                <wp:lineTo x="0" y="21510"/>
                <wp:lineTo x="21512" y="21510"/>
                <wp:lineTo x="21512" y="0"/>
                <wp:lineTo x="0" y="0"/>
              </wp:wrapPolygon>
            </wp:wrapTight>
            <wp:docPr id="278987127"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8987127" name="Picture 278987127"/>
                    <pic:cNvPicPr/>
                  </pic:nvPicPr>
                  <pic:blipFill>
                    <a:blip r:embed="rId19" cstate="print">
                      <a:extLst>
                        <a:ext uri="{28A0092B-C50C-407E-A947-70E740481C1C}">
                          <a14:useLocalDpi xmlns:a14="http://schemas.microsoft.com/office/drawing/2010/main" val="0"/>
                        </a:ext>
                      </a:extLst>
                    </a:blip>
                    <a:stretch>
                      <a:fillRect/>
                    </a:stretch>
                  </pic:blipFill>
                  <pic:spPr>
                    <a:xfrm>
                      <a:off x="0" y="0"/>
                      <a:ext cx="4189095" cy="2295525"/>
                    </a:xfrm>
                    <a:prstGeom prst="rect">
                      <a:avLst/>
                    </a:prstGeom>
                  </pic:spPr>
                </pic:pic>
              </a:graphicData>
            </a:graphic>
            <wp14:sizeRelH relativeFrom="margin">
              <wp14:pctWidth>0</wp14:pctWidth>
            </wp14:sizeRelH>
            <wp14:sizeRelV relativeFrom="margin">
              <wp14:pctHeight>0</wp14:pctHeight>
            </wp14:sizeRelV>
          </wp:anchor>
        </w:drawing>
      </w:r>
    </w:p>
    <w:p w14:paraId="7110C2FD" w14:textId="2B865288" w:rsidR="002565A3" w:rsidRDefault="002565A3" w:rsidP="007867BB">
      <w:pPr>
        <w:pStyle w:val="BodyText"/>
        <w:spacing w:after="240" w:line="360" w:lineRule="auto"/>
        <w:jc w:val="both"/>
      </w:pPr>
    </w:p>
    <w:p w14:paraId="6D7DCBFD" w14:textId="7C2E8F2D" w:rsidR="002565A3" w:rsidRDefault="002565A3" w:rsidP="007867BB">
      <w:pPr>
        <w:pStyle w:val="BodyText"/>
        <w:spacing w:after="240" w:line="360" w:lineRule="auto"/>
        <w:jc w:val="both"/>
      </w:pPr>
    </w:p>
    <w:p w14:paraId="54630C90" w14:textId="2286219E" w:rsidR="002565A3" w:rsidRDefault="002565A3" w:rsidP="007867BB">
      <w:pPr>
        <w:pStyle w:val="BodyText"/>
        <w:spacing w:after="240" w:line="360" w:lineRule="auto"/>
        <w:jc w:val="both"/>
      </w:pPr>
    </w:p>
    <w:p w14:paraId="6AAE1323" w14:textId="77777777" w:rsidR="002565A3" w:rsidRDefault="002565A3" w:rsidP="007867BB">
      <w:pPr>
        <w:pStyle w:val="BodyText"/>
        <w:spacing w:after="240" w:line="360" w:lineRule="auto"/>
        <w:jc w:val="both"/>
      </w:pPr>
    </w:p>
    <w:p w14:paraId="16B05CF7" w14:textId="77777777" w:rsidR="002565A3" w:rsidRDefault="002565A3" w:rsidP="007867BB">
      <w:pPr>
        <w:pStyle w:val="BodyText"/>
        <w:spacing w:after="240" w:line="360" w:lineRule="auto"/>
        <w:jc w:val="both"/>
      </w:pPr>
    </w:p>
    <w:p w14:paraId="4F63FC9B" w14:textId="7376007B" w:rsidR="002565A3" w:rsidRPr="002565A3" w:rsidRDefault="002565A3" w:rsidP="002565A3">
      <w:pPr>
        <w:pStyle w:val="BodyText"/>
        <w:spacing w:line="276" w:lineRule="auto"/>
        <w:jc w:val="center"/>
      </w:pPr>
      <w:r w:rsidRPr="00AE6C88">
        <w:rPr>
          <w:b/>
          <w:bCs/>
        </w:rPr>
        <w:t xml:space="preserve">Figure 4.6 </w:t>
      </w:r>
      <w:r w:rsidRPr="002565A3">
        <w:t xml:space="preserve">Precision, Recall and F1 as a </w:t>
      </w:r>
      <w:r>
        <w:t>F</w:t>
      </w:r>
      <w:r w:rsidRPr="002565A3">
        <w:t xml:space="preserve">unction of the </w:t>
      </w:r>
      <w:r>
        <w:t>D</w:t>
      </w:r>
      <w:r w:rsidRPr="002565A3">
        <w:t>ecision</w:t>
      </w:r>
      <w:r>
        <w:t xml:space="preserve"> T</w:t>
      </w:r>
      <w:r w:rsidRPr="002565A3">
        <w:t>hreshold, GraphSAGE</w:t>
      </w:r>
    </w:p>
    <w:p w14:paraId="2909E098" w14:textId="60AB799C" w:rsidR="00EA5A69" w:rsidRDefault="002565A3" w:rsidP="007867BB">
      <w:pPr>
        <w:pStyle w:val="BodyText"/>
        <w:spacing w:after="240" w:line="360" w:lineRule="auto"/>
        <w:jc w:val="both"/>
      </w:pPr>
      <w:r>
        <w:rPr>
          <w:noProof/>
        </w:rPr>
        <w:lastRenderedPageBreak/>
        <w:drawing>
          <wp:anchor distT="0" distB="0" distL="114300" distR="114300" simplePos="0" relativeHeight="251681792" behindDoc="1" locked="0" layoutInCell="1" allowOverlap="1" wp14:anchorId="2D6541F2" wp14:editId="377F41D1">
            <wp:simplePos x="0" y="0"/>
            <wp:positionH relativeFrom="margin">
              <wp:align>center</wp:align>
            </wp:positionH>
            <wp:positionV relativeFrom="paragraph">
              <wp:posOffset>0</wp:posOffset>
            </wp:positionV>
            <wp:extent cx="4343400" cy="1891760"/>
            <wp:effectExtent l="0" t="0" r="0" b="0"/>
            <wp:wrapTight wrapText="bothSides">
              <wp:wrapPolygon edited="0">
                <wp:start x="0" y="0"/>
                <wp:lineTo x="0" y="21317"/>
                <wp:lineTo x="21505" y="21317"/>
                <wp:lineTo x="21505" y="0"/>
                <wp:lineTo x="0" y="0"/>
              </wp:wrapPolygon>
            </wp:wrapTight>
            <wp:docPr id="118111317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113173" name="Picture 1181113173"/>
                    <pic:cNvPicPr/>
                  </pic:nvPicPr>
                  <pic:blipFill>
                    <a:blip r:embed="rId20" cstate="print">
                      <a:extLst>
                        <a:ext uri="{28A0092B-C50C-407E-A947-70E740481C1C}">
                          <a14:useLocalDpi xmlns:a14="http://schemas.microsoft.com/office/drawing/2010/main" val="0"/>
                        </a:ext>
                      </a:extLst>
                    </a:blip>
                    <a:stretch>
                      <a:fillRect/>
                    </a:stretch>
                  </pic:blipFill>
                  <pic:spPr>
                    <a:xfrm>
                      <a:off x="0" y="0"/>
                      <a:ext cx="4343400" cy="1891760"/>
                    </a:xfrm>
                    <a:prstGeom prst="rect">
                      <a:avLst/>
                    </a:prstGeom>
                  </pic:spPr>
                </pic:pic>
              </a:graphicData>
            </a:graphic>
          </wp:anchor>
        </w:drawing>
      </w:r>
    </w:p>
    <w:p w14:paraId="6440EB88" w14:textId="4B1DF7C9" w:rsidR="00EA5A69" w:rsidRDefault="00EA5A69" w:rsidP="007867BB">
      <w:pPr>
        <w:pStyle w:val="BodyText"/>
        <w:spacing w:after="240" w:line="360" w:lineRule="auto"/>
        <w:jc w:val="both"/>
      </w:pPr>
    </w:p>
    <w:p w14:paraId="633BFCB0" w14:textId="77777777" w:rsidR="00EA5A69" w:rsidRDefault="00EA5A69" w:rsidP="007867BB">
      <w:pPr>
        <w:pStyle w:val="BodyText"/>
        <w:spacing w:after="240" w:line="360" w:lineRule="auto"/>
        <w:jc w:val="both"/>
      </w:pPr>
    </w:p>
    <w:p w14:paraId="055DCE6E" w14:textId="77777777" w:rsidR="00EA5A69" w:rsidRDefault="00EA5A69" w:rsidP="007867BB">
      <w:pPr>
        <w:pStyle w:val="BodyText"/>
        <w:spacing w:after="240" w:line="360" w:lineRule="auto"/>
        <w:jc w:val="both"/>
      </w:pPr>
    </w:p>
    <w:p w14:paraId="734BECE9" w14:textId="77777777" w:rsidR="00EA5A69" w:rsidRDefault="00EA5A69" w:rsidP="007867BB">
      <w:pPr>
        <w:pStyle w:val="BodyText"/>
        <w:spacing w:after="240" w:line="360" w:lineRule="auto"/>
        <w:jc w:val="both"/>
      </w:pPr>
    </w:p>
    <w:p w14:paraId="3C07D42C" w14:textId="530059C3" w:rsidR="00EA5A69" w:rsidRDefault="002565A3" w:rsidP="002565A3">
      <w:pPr>
        <w:pStyle w:val="BodyText"/>
        <w:spacing w:line="276" w:lineRule="auto"/>
        <w:jc w:val="center"/>
      </w:pPr>
      <w:r w:rsidRPr="00AE6C88">
        <w:rPr>
          <w:b/>
          <w:bCs/>
        </w:rPr>
        <w:t xml:space="preserve">Figure 4.7 </w:t>
      </w:r>
      <w:r w:rsidRPr="002565A3">
        <w:t>Training-</w:t>
      </w:r>
      <w:r>
        <w:t>L</w:t>
      </w:r>
      <w:r w:rsidRPr="002565A3">
        <w:t xml:space="preserve">oss </w:t>
      </w:r>
      <w:r>
        <w:t>C</w:t>
      </w:r>
      <w:r w:rsidRPr="002565A3">
        <w:t xml:space="preserve">urve for the </w:t>
      </w:r>
      <w:r>
        <w:t>F</w:t>
      </w:r>
      <w:r w:rsidRPr="002565A3">
        <w:t xml:space="preserve">inal GraphSAGE </w:t>
      </w:r>
      <w:r>
        <w:t>M</w:t>
      </w:r>
      <w:r w:rsidRPr="002565A3">
        <w:t>odel</w:t>
      </w:r>
    </w:p>
    <w:p w14:paraId="67F4251C" w14:textId="5E9E5A43" w:rsidR="00EA5A69" w:rsidRDefault="001E6988" w:rsidP="007867BB">
      <w:pPr>
        <w:pStyle w:val="BodyText"/>
        <w:spacing w:after="240" w:line="360" w:lineRule="auto"/>
        <w:jc w:val="both"/>
      </w:pPr>
      <w:r>
        <w:rPr>
          <w:noProof/>
        </w:rPr>
        <w:drawing>
          <wp:anchor distT="0" distB="0" distL="114300" distR="114300" simplePos="0" relativeHeight="251682816" behindDoc="1" locked="0" layoutInCell="1" allowOverlap="1" wp14:anchorId="06A69B7C" wp14:editId="3FF3BF11">
            <wp:simplePos x="0" y="0"/>
            <wp:positionH relativeFrom="margin">
              <wp:align>center</wp:align>
            </wp:positionH>
            <wp:positionV relativeFrom="paragraph">
              <wp:posOffset>287655</wp:posOffset>
            </wp:positionV>
            <wp:extent cx="3860165" cy="2988310"/>
            <wp:effectExtent l="0" t="0" r="6985" b="2540"/>
            <wp:wrapTight wrapText="bothSides">
              <wp:wrapPolygon edited="0">
                <wp:start x="0" y="0"/>
                <wp:lineTo x="0" y="21481"/>
                <wp:lineTo x="21532" y="21481"/>
                <wp:lineTo x="21532" y="0"/>
                <wp:lineTo x="0" y="0"/>
              </wp:wrapPolygon>
            </wp:wrapTight>
            <wp:docPr id="1373603943"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3603943" name="Picture 1373603943"/>
                    <pic:cNvPicPr/>
                  </pic:nvPicPr>
                  <pic:blipFill>
                    <a:blip r:embed="rId21" cstate="print">
                      <a:extLst>
                        <a:ext uri="{28A0092B-C50C-407E-A947-70E740481C1C}">
                          <a14:useLocalDpi xmlns:a14="http://schemas.microsoft.com/office/drawing/2010/main" val="0"/>
                        </a:ext>
                      </a:extLst>
                    </a:blip>
                    <a:stretch>
                      <a:fillRect/>
                    </a:stretch>
                  </pic:blipFill>
                  <pic:spPr>
                    <a:xfrm>
                      <a:off x="0" y="0"/>
                      <a:ext cx="3860165" cy="2988310"/>
                    </a:xfrm>
                    <a:prstGeom prst="rect">
                      <a:avLst/>
                    </a:prstGeom>
                  </pic:spPr>
                </pic:pic>
              </a:graphicData>
            </a:graphic>
            <wp14:sizeRelH relativeFrom="margin">
              <wp14:pctWidth>0</wp14:pctWidth>
            </wp14:sizeRelH>
            <wp14:sizeRelV relativeFrom="margin">
              <wp14:pctHeight>0</wp14:pctHeight>
            </wp14:sizeRelV>
          </wp:anchor>
        </w:drawing>
      </w:r>
    </w:p>
    <w:p w14:paraId="737871B2" w14:textId="09F03142" w:rsidR="00EA5A69" w:rsidRDefault="00EA5A69" w:rsidP="007867BB">
      <w:pPr>
        <w:pStyle w:val="BodyText"/>
        <w:spacing w:after="240" w:line="360" w:lineRule="auto"/>
        <w:jc w:val="both"/>
      </w:pPr>
    </w:p>
    <w:p w14:paraId="3E4300CF" w14:textId="77777777" w:rsidR="00EA5A69" w:rsidRDefault="00EA5A69" w:rsidP="007867BB">
      <w:pPr>
        <w:pStyle w:val="BodyText"/>
        <w:spacing w:after="240" w:line="360" w:lineRule="auto"/>
        <w:jc w:val="both"/>
      </w:pPr>
    </w:p>
    <w:p w14:paraId="57264F21" w14:textId="6C04AF3A" w:rsidR="00EA5A69" w:rsidRDefault="00EA5A69" w:rsidP="007867BB">
      <w:pPr>
        <w:pStyle w:val="BodyText"/>
        <w:spacing w:after="240" w:line="360" w:lineRule="auto"/>
        <w:jc w:val="both"/>
      </w:pPr>
    </w:p>
    <w:p w14:paraId="32985E73" w14:textId="77777777" w:rsidR="00EA5A69" w:rsidRDefault="00EA5A69" w:rsidP="007867BB">
      <w:pPr>
        <w:pStyle w:val="BodyText"/>
        <w:spacing w:after="240" w:line="360" w:lineRule="auto"/>
        <w:jc w:val="both"/>
      </w:pPr>
    </w:p>
    <w:p w14:paraId="4596C9CD" w14:textId="77777777" w:rsidR="00EA5A69" w:rsidRDefault="00EA5A69" w:rsidP="007867BB">
      <w:pPr>
        <w:pStyle w:val="BodyText"/>
        <w:spacing w:after="240" w:line="360" w:lineRule="auto"/>
        <w:jc w:val="both"/>
      </w:pPr>
    </w:p>
    <w:p w14:paraId="60EE2C60" w14:textId="77777777" w:rsidR="00EA5A69" w:rsidRDefault="00EA5A69" w:rsidP="007867BB">
      <w:pPr>
        <w:pStyle w:val="BodyText"/>
        <w:spacing w:after="240" w:line="360" w:lineRule="auto"/>
        <w:jc w:val="both"/>
      </w:pPr>
    </w:p>
    <w:p w14:paraId="47E9CE31" w14:textId="77777777" w:rsidR="00EA5A69" w:rsidRDefault="00EA5A69" w:rsidP="007867BB">
      <w:pPr>
        <w:pStyle w:val="BodyText"/>
        <w:spacing w:after="240" w:line="360" w:lineRule="auto"/>
        <w:jc w:val="both"/>
      </w:pPr>
    </w:p>
    <w:p w14:paraId="547383ED" w14:textId="298BFCC9" w:rsidR="001E6988" w:rsidRPr="001E6988" w:rsidRDefault="001E6988" w:rsidP="001E6988">
      <w:pPr>
        <w:pStyle w:val="BodyText"/>
        <w:spacing w:line="276" w:lineRule="auto"/>
        <w:jc w:val="center"/>
      </w:pPr>
      <w:r w:rsidRPr="001E6988">
        <w:rPr>
          <w:b/>
          <w:bCs/>
        </w:rPr>
        <w:t xml:space="preserve">Figure 4.8 </w:t>
      </w:r>
      <w:r w:rsidRPr="001E6988">
        <w:t>t-SNE projection of the structural embeddings of the full graph</w:t>
      </w:r>
    </w:p>
    <w:p w14:paraId="353C1DD5" w14:textId="77777777" w:rsidR="00EA5A69" w:rsidRPr="001E6988" w:rsidRDefault="00EA5A69" w:rsidP="007867BB">
      <w:pPr>
        <w:pStyle w:val="BodyText"/>
        <w:spacing w:after="240" w:line="360" w:lineRule="auto"/>
        <w:jc w:val="both"/>
      </w:pPr>
    </w:p>
    <w:p w14:paraId="6BFF7C62" w14:textId="77777777" w:rsidR="00EA5A69" w:rsidRDefault="00EA5A69" w:rsidP="007867BB">
      <w:pPr>
        <w:pStyle w:val="BodyText"/>
        <w:spacing w:after="240" w:line="360" w:lineRule="auto"/>
        <w:jc w:val="both"/>
      </w:pPr>
    </w:p>
    <w:p w14:paraId="798A56EE" w14:textId="1A2EAE5F" w:rsidR="00EA5A69" w:rsidRPr="001E6988" w:rsidRDefault="001E6988" w:rsidP="001E6988">
      <w:pPr>
        <w:pStyle w:val="Heading3"/>
        <w:spacing w:after="240" w:line="360" w:lineRule="auto"/>
        <w:ind w:left="0"/>
        <w:jc w:val="both"/>
        <w:rPr>
          <w:sz w:val="24"/>
          <w:szCs w:val="24"/>
        </w:rPr>
      </w:pPr>
      <w:bookmarkStart w:id="115" w:name="_Toc234965861"/>
      <w:bookmarkStart w:id="116" w:name="_Toc235635356"/>
      <w:r w:rsidRPr="00AE6C88">
        <w:rPr>
          <w:sz w:val="24"/>
          <w:szCs w:val="24"/>
        </w:rPr>
        <w:t>4.5.2 RQ2</w:t>
      </w:r>
      <w:r w:rsidR="00D34F54">
        <w:rPr>
          <w:sz w:val="24"/>
          <w:szCs w:val="24"/>
        </w:rPr>
        <w:t xml:space="preserve">: </w:t>
      </w:r>
      <w:r w:rsidRPr="00AE6C88">
        <w:rPr>
          <w:sz w:val="24"/>
          <w:szCs w:val="24"/>
        </w:rPr>
        <w:t xml:space="preserve">Which </w:t>
      </w:r>
      <w:r>
        <w:rPr>
          <w:sz w:val="24"/>
          <w:szCs w:val="24"/>
        </w:rPr>
        <w:t>A</w:t>
      </w:r>
      <w:r w:rsidRPr="00AE6C88">
        <w:rPr>
          <w:sz w:val="24"/>
          <w:szCs w:val="24"/>
        </w:rPr>
        <w:t xml:space="preserve">rchitecture is </w:t>
      </w:r>
      <w:r>
        <w:rPr>
          <w:sz w:val="24"/>
          <w:szCs w:val="24"/>
        </w:rPr>
        <w:t>B</w:t>
      </w:r>
      <w:r w:rsidRPr="00AE6C88">
        <w:rPr>
          <w:sz w:val="24"/>
          <w:szCs w:val="24"/>
        </w:rPr>
        <w:t xml:space="preserve">est </w:t>
      </w:r>
      <w:r>
        <w:rPr>
          <w:sz w:val="24"/>
          <w:szCs w:val="24"/>
        </w:rPr>
        <w:t>S</w:t>
      </w:r>
      <w:r w:rsidRPr="00AE6C88">
        <w:rPr>
          <w:sz w:val="24"/>
          <w:szCs w:val="24"/>
        </w:rPr>
        <w:t xml:space="preserve">uited to a </w:t>
      </w:r>
      <w:r>
        <w:rPr>
          <w:sz w:val="24"/>
          <w:szCs w:val="24"/>
        </w:rPr>
        <w:t>P</w:t>
      </w:r>
      <w:r w:rsidRPr="00AE6C88">
        <w:rPr>
          <w:sz w:val="24"/>
          <w:szCs w:val="24"/>
        </w:rPr>
        <w:t>atient-</w:t>
      </w:r>
      <w:r>
        <w:rPr>
          <w:sz w:val="24"/>
          <w:szCs w:val="24"/>
        </w:rPr>
        <w:t>S</w:t>
      </w:r>
      <w:r w:rsidRPr="00AE6C88">
        <w:rPr>
          <w:sz w:val="24"/>
          <w:szCs w:val="24"/>
        </w:rPr>
        <w:t xml:space="preserve">imilarity </w:t>
      </w:r>
      <w:r>
        <w:rPr>
          <w:sz w:val="24"/>
          <w:szCs w:val="24"/>
        </w:rPr>
        <w:t>G</w:t>
      </w:r>
      <w:r w:rsidRPr="00AE6C88">
        <w:rPr>
          <w:sz w:val="24"/>
          <w:szCs w:val="24"/>
        </w:rPr>
        <w:t xml:space="preserve">raph, are the </w:t>
      </w:r>
      <w:r>
        <w:rPr>
          <w:sz w:val="24"/>
          <w:szCs w:val="24"/>
        </w:rPr>
        <w:t>D</w:t>
      </w:r>
      <w:r w:rsidRPr="00AE6C88">
        <w:rPr>
          <w:sz w:val="24"/>
          <w:szCs w:val="24"/>
        </w:rPr>
        <w:t xml:space="preserve">ifferences </w:t>
      </w:r>
      <w:r>
        <w:rPr>
          <w:sz w:val="24"/>
          <w:szCs w:val="24"/>
        </w:rPr>
        <w:t>R</w:t>
      </w:r>
      <w:r w:rsidRPr="00AE6C88">
        <w:rPr>
          <w:sz w:val="24"/>
          <w:szCs w:val="24"/>
        </w:rPr>
        <w:t>eal?</w:t>
      </w:r>
      <w:bookmarkEnd w:id="115"/>
      <w:bookmarkEnd w:id="116"/>
    </w:p>
    <w:p w14:paraId="7940773A" w14:textId="77777777" w:rsidR="001E6988" w:rsidRDefault="001E6988" w:rsidP="001E6988">
      <w:pPr>
        <w:spacing w:before="240" w:line="360" w:lineRule="auto"/>
        <w:jc w:val="both"/>
        <w:rPr>
          <w:sz w:val="24"/>
          <w:szCs w:val="24"/>
        </w:rPr>
      </w:pPr>
      <w:r w:rsidRPr="006A72DE">
        <w:rPr>
          <w:sz w:val="24"/>
          <w:szCs w:val="24"/>
        </w:rPr>
        <w:t>GraphSAGE achieves the highest performance in both the cross-validation and sealed-test evaluations, with the ranking of the best-performing architecture remaining consistent across the two stages. Table 4.3 presents the cross-validation results that informed the architecture selection process.</w:t>
      </w:r>
    </w:p>
    <w:p w14:paraId="132E7B64" w14:textId="77777777" w:rsidR="001E6988" w:rsidRDefault="001E6988" w:rsidP="007867BB">
      <w:pPr>
        <w:pStyle w:val="BodyText"/>
        <w:spacing w:after="240" w:line="360" w:lineRule="auto"/>
        <w:jc w:val="both"/>
      </w:pPr>
    </w:p>
    <w:p w14:paraId="6F0329E1" w14:textId="7708603E" w:rsidR="00EA5A69" w:rsidRPr="001E6988" w:rsidRDefault="001E6988" w:rsidP="001E6988">
      <w:pPr>
        <w:spacing w:after="240" w:line="276" w:lineRule="auto"/>
        <w:jc w:val="center"/>
        <w:rPr>
          <w:sz w:val="24"/>
          <w:szCs w:val="24"/>
        </w:rPr>
      </w:pPr>
      <w:r w:rsidRPr="00AE6C88">
        <w:rPr>
          <w:b/>
          <w:bCs/>
          <w:sz w:val="24"/>
          <w:szCs w:val="24"/>
        </w:rPr>
        <w:lastRenderedPageBreak/>
        <w:t>Table 4.3</w:t>
      </w:r>
      <w:r w:rsidRPr="00AE6C88">
        <w:rPr>
          <w:sz w:val="24"/>
          <w:szCs w:val="24"/>
        </w:rPr>
        <w:t xml:space="preserve"> Ten-fold cross-validation on the training pool (mean +/- standard deviation)</w:t>
      </w:r>
    </w:p>
    <w:tbl>
      <w:tblPr>
        <w:tblW w:w="5065"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Caption w:val="Table 4.3 Ten-fold cross-validation on the training pool (mean +/- standard deviation). These figures selected the architecture; they are not held-out estimates."/>
      </w:tblPr>
      <w:tblGrid>
        <w:gridCol w:w="1057"/>
        <w:gridCol w:w="1616"/>
        <w:gridCol w:w="1616"/>
        <w:gridCol w:w="1616"/>
        <w:gridCol w:w="1616"/>
        <w:gridCol w:w="1616"/>
      </w:tblGrid>
      <w:tr w:rsidR="001E6988" w:rsidRPr="008558E1" w14:paraId="74EF8104" w14:textId="77777777" w:rsidTr="001E6988">
        <w:trPr>
          <w:trHeight w:val="306"/>
          <w:tblHeader/>
        </w:trPr>
        <w:tc>
          <w:tcPr>
            <w:tcW w:w="0" w:type="auto"/>
          </w:tcPr>
          <w:p w14:paraId="2A77C863" w14:textId="77777777" w:rsidR="001E6988" w:rsidRPr="001E6988" w:rsidRDefault="001E6988" w:rsidP="004F44BE">
            <w:pPr>
              <w:spacing w:line="276" w:lineRule="auto"/>
              <w:rPr>
                <w:b/>
                <w:bCs/>
                <w:sz w:val="18"/>
                <w:szCs w:val="18"/>
              </w:rPr>
            </w:pPr>
            <w:r w:rsidRPr="001E6988">
              <w:rPr>
                <w:b/>
                <w:bCs/>
                <w:sz w:val="18"/>
                <w:szCs w:val="18"/>
              </w:rPr>
              <w:t>Metric</w:t>
            </w:r>
          </w:p>
        </w:tc>
        <w:tc>
          <w:tcPr>
            <w:tcW w:w="0" w:type="auto"/>
          </w:tcPr>
          <w:p w14:paraId="504F545B" w14:textId="77777777" w:rsidR="001E6988" w:rsidRPr="001E6988" w:rsidRDefault="001E6988" w:rsidP="004F44BE">
            <w:pPr>
              <w:spacing w:line="276" w:lineRule="auto"/>
              <w:jc w:val="center"/>
              <w:rPr>
                <w:b/>
                <w:bCs/>
                <w:sz w:val="18"/>
                <w:szCs w:val="18"/>
              </w:rPr>
            </w:pPr>
            <w:r w:rsidRPr="001E6988">
              <w:rPr>
                <w:b/>
                <w:bCs/>
                <w:sz w:val="18"/>
                <w:szCs w:val="18"/>
              </w:rPr>
              <w:t>GCN</w:t>
            </w:r>
          </w:p>
        </w:tc>
        <w:tc>
          <w:tcPr>
            <w:tcW w:w="0" w:type="auto"/>
          </w:tcPr>
          <w:p w14:paraId="0E641176" w14:textId="77777777" w:rsidR="001E6988" w:rsidRPr="001E6988" w:rsidRDefault="001E6988" w:rsidP="004F44BE">
            <w:pPr>
              <w:spacing w:line="276" w:lineRule="auto"/>
              <w:jc w:val="center"/>
              <w:rPr>
                <w:b/>
                <w:bCs/>
                <w:sz w:val="18"/>
                <w:szCs w:val="18"/>
              </w:rPr>
            </w:pPr>
            <w:r w:rsidRPr="001E6988">
              <w:rPr>
                <w:b/>
                <w:bCs/>
                <w:sz w:val="18"/>
                <w:szCs w:val="18"/>
              </w:rPr>
              <w:t>GAT</w:t>
            </w:r>
          </w:p>
        </w:tc>
        <w:tc>
          <w:tcPr>
            <w:tcW w:w="0" w:type="auto"/>
          </w:tcPr>
          <w:p w14:paraId="2FFE8CA6" w14:textId="77777777" w:rsidR="001E6988" w:rsidRPr="001E6988" w:rsidRDefault="001E6988" w:rsidP="004F44BE">
            <w:pPr>
              <w:spacing w:line="276" w:lineRule="auto"/>
              <w:jc w:val="center"/>
              <w:rPr>
                <w:b/>
                <w:bCs/>
                <w:sz w:val="18"/>
                <w:szCs w:val="18"/>
              </w:rPr>
            </w:pPr>
            <w:r w:rsidRPr="001E6988">
              <w:rPr>
                <w:b/>
                <w:bCs/>
                <w:sz w:val="18"/>
                <w:szCs w:val="18"/>
              </w:rPr>
              <w:t>GraphSAGE</w:t>
            </w:r>
          </w:p>
        </w:tc>
        <w:tc>
          <w:tcPr>
            <w:tcW w:w="0" w:type="auto"/>
          </w:tcPr>
          <w:p w14:paraId="5366794C" w14:textId="77777777" w:rsidR="001E6988" w:rsidRPr="001E6988" w:rsidRDefault="001E6988" w:rsidP="004F44BE">
            <w:pPr>
              <w:spacing w:line="276" w:lineRule="auto"/>
              <w:jc w:val="center"/>
              <w:rPr>
                <w:b/>
                <w:bCs/>
                <w:sz w:val="18"/>
                <w:szCs w:val="18"/>
              </w:rPr>
            </w:pPr>
            <w:r w:rsidRPr="001E6988">
              <w:rPr>
                <w:b/>
                <w:bCs/>
                <w:sz w:val="18"/>
                <w:szCs w:val="18"/>
              </w:rPr>
              <w:t>MPNN</w:t>
            </w:r>
          </w:p>
        </w:tc>
        <w:tc>
          <w:tcPr>
            <w:tcW w:w="0" w:type="auto"/>
          </w:tcPr>
          <w:p w14:paraId="1D482CE8" w14:textId="77777777" w:rsidR="001E6988" w:rsidRPr="001E6988" w:rsidRDefault="001E6988" w:rsidP="004F44BE">
            <w:pPr>
              <w:spacing w:line="276" w:lineRule="auto"/>
              <w:jc w:val="center"/>
              <w:rPr>
                <w:b/>
                <w:bCs/>
                <w:sz w:val="18"/>
                <w:szCs w:val="18"/>
              </w:rPr>
            </w:pPr>
            <w:r w:rsidRPr="001E6988">
              <w:rPr>
                <w:b/>
                <w:bCs/>
                <w:sz w:val="18"/>
                <w:szCs w:val="18"/>
              </w:rPr>
              <w:t>GIN</w:t>
            </w:r>
          </w:p>
        </w:tc>
      </w:tr>
      <w:tr w:rsidR="001E6988" w:rsidRPr="008558E1" w14:paraId="65D3A673" w14:textId="77777777" w:rsidTr="001E6988">
        <w:trPr>
          <w:trHeight w:val="291"/>
        </w:trPr>
        <w:tc>
          <w:tcPr>
            <w:tcW w:w="0" w:type="auto"/>
          </w:tcPr>
          <w:p w14:paraId="23357443" w14:textId="77777777" w:rsidR="001E6988" w:rsidRPr="001E6988" w:rsidRDefault="001E6988" w:rsidP="004F44BE">
            <w:pPr>
              <w:spacing w:line="276" w:lineRule="auto"/>
              <w:rPr>
                <w:b/>
                <w:bCs/>
                <w:sz w:val="18"/>
                <w:szCs w:val="18"/>
              </w:rPr>
            </w:pPr>
            <w:r w:rsidRPr="001E6988">
              <w:rPr>
                <w:b/>
                <w:bCs/>
                <w:sz w:val="18"/>
                <w:szCs w:val="18"/>
              </w:rPr>
              <w:t>accuracy</w:t>
            </w:r>
          </w:p>
        </w:tc>
        <w:tc>
          <w:tcPr>
            <w:tcW w:w="0" w:type="auto"/>
          </w:tcPr>
          <w:p w14:paraId="54B9E0EA" w14:textId="77777777" w:rsidR="001E6988" w:rsidRPr="008558E1" w:rsidRDefault="001E6988" w:rsidP="004F44BE">
            <w:pPr>
              <w:spacing w:line="276" w:lineRule="auto"/>
              <w:jc w:val="center"/>
              <w:rPr>
                <w:sz w:val="18"/>
                <w:szCs w:val="18"/>
              </w:rPr>
            </w:pPr>
            <w:r w:rsidRPr="008558E1">
              <w:rPr>
                <w:sz w:val="18"/>
                <w:szCs w:val="18"/>
              </w:rPr>
              <w:t>0.8407 +/- 0.0866</w:t>
            </w:r>
          </w:p>
        </w:tc>
        <w:tc>
          <w:tcPr>
            <w:tcW w:w="0" w:type="auto"/>
          </w:tcPr>
          <w:p w14:paraId="79F66225" w14:textId="77777777" w:rsidR="001E6988" w:rsidRPr="008558E1" w:rsidRDefault="001E6988" w:rsidP="004F44BE">
            <w:pPr>
              <w:spacing w:line="276" w:lineRule="auto"/>
              <w:jc w:val="center"/>
              <w:rPr>
                <w:sz w:val="18"/>
                <w:szCs w:val="18"/>
              </w:rPr>
            </w:pPr>
            <w:r w:rsidRPr="008558E1">
              <w:rPr>
                <w:sz w:val="18"/>
                <w:szCs w:val="18"/>
              </w:rPr>
              <w:t>0.8151 +/- 0.0774</w:t>
            </w:r>
          </w:p>
        </w:tc>
        <w:tc>
          <w:tcPr>
            <w:tcW w:w="0" w:type="auto"/>
          </w:tcPr>
          <w:p w14:paraId="7C203048" w14:textId="77777777" w:rsidR="001E6988" w:rsidRPr="008558E1" w:rsidRDefault="001E6988" w:rsidP="004F44BE">
            <w:pPr>
              <w:spacing w:line="276" w:lineRule="auto"/>
              <w:jc w:val="center"/>
              <w:rPr>
                <w:sz w:val="18"/>
                <w:szCs w:val="18"/>
              </w:rPr>
            </w:pPr>
            <w:r w:rsidRPr="008558E1">
              <w:rPr>
                <w:sz w:val="18"/>
                <w:szCs w:val="18"/>
              </w:rPr>
              <w:t>0.8728 +/- 0.0608</w:t>
            </w:r>
          </w:p>
        </w:tc>
        <w:tc>
          <w:tcPr>
            <w:tcW w:w="0" w:type="auto"/>
          </w:tcPr>
          <w:p w14:paraId="79E92A52" w14:textId="77777777" w:rsidR="001E6988" w:rsidRPr="008558E1" w:rsidRDefault="001E6988" w:rsidP="004F44BE">
            <w:pPr>
              <w:spacing w:line="276" w:lineRule="auto"/>
              <w:jc w:val="center"/>
              <w:rPr>
                <w:sz w:val="18"/>
                <w:szCs w:val="18"/>
              </w:rPr>
            </w:pPr>
            <w:r w:rsidRPr="008558E1">
              <w:rPr>
                <w:sz w:val="18"/>
                <w:szCs w:val="18"/>
              </w:rPr>
              <w:t>0.8382 +/- 0.0745</w:t>
            </w:r>
          </w:p>
        </w:tc>
        <w:tc>
          <w:tcPr>
            <w:tcW w:w="0" w:type="auto"/>
          </w:tcPr>
          <w:p w14:paraId="010988D9" w14:textId="77777777" w:rsidR="001E6988" w:rsidRPr="008558E1" w:rsidRDefault="001E6988" w:rsidP="004F44BE">
            <w:pPr>
              <w:spacing w:line="276" w:lineRule="auto"/>
              <w:jc w:val="center"/>
              <w:rPr>
                <w:sz w:val="18"/>
                <w:szCs w:val="18"/>
              </w:rPr>
            </w:pPr>
            <w:r w:rsidRPr="008558E1">
              <w:rPr>
                <w:sz w:val="18"/>
                <w:szCs w:val="18"/>
              </w:rPr>
              <w:t>0.7244 +/- 0.1695</w:t>
            </w:r>
          </w:p>
        </w:tc>
      </w:tr>
      <w:tr w:rsidR="001E6988" w:rsidRPr="008558E1" w14:paraId="24B46579" w14:textId="77777777" w:rsidTr="001E6988">
        <w:trPr>
          <w:trHeight w:val="306"/>
        </w:trPr>
        <w:tc>
          <w:tcPr>
            <w:tcW w:w="0" w:type="auto"/>
          </w:tcPr>
          <w:p w14:paraId="03A57DC6" w14:textId="77777777" w:rsidR="001E6988" w:rsidRPr="001E6988" w:rsidRDefault="001E6988" w:rsidP="004F44BE">
            <w:pPr>
              <w:spacing w:line="276" w:lineRule="auto"/>
              <w:rPr>
                <w:b/>
                <w:bCs/>
                <w:sz w:val="18"/>
                <w:szCs w:val="18"/>
              </w:rPr>
            </w:pPr>
            <w:r w:rsidRPr="001E6988">
              <w:rPr>
                <w:b/>
                <w:bCs/>
                <w:sz w:val="18"/>
                <w:szCs w:val="18"/>
              </w:rPr>
              <w:t>precision</w:t>
            </w:r>
          </w:p>
        </w:tc>
        <w:tc>
          <w:tcPr>
            <w:tcW w:w="0" w:type="auto"/>
          </w:tcPr>
          <w:p w14:paraId="7ED6B465" w14:textId="77777777" w:rsidR="001E6988" w:rsidRPr="008558E1" w:rsidRDefault="001E6988" w:rsidP="004F44BE">
            <w:pPr>
              <w:spacing w:line="276" w:lineRule="auto"/>
              <w:jc w:val="center"/>
              <w:rPr>
                <w:sz w:val="18"/>
                <w:szCs w:val="18"/>
              </w:rPr>
            </w:pPr>
            <w:r w:rsidRPr="008558E1">
              <w:rPr>
                <w:sz w:val="18"/>
                <w:szCs w:val="18"/>
              </w:rPr>
              <w:t>0.7580 +/- 0.1361</w:t>
            </w:r>
          </w:p>
        </w:tc>
        <w:tc>
          <w:tcPr>
            <w:tcW w:w="0" w:type="auto"/>
          </w:tcPr>
          <w:p w14:paraId="0DD391FD" w14:textId="77777777" w:rsidR="001E6988" w:rsidRPr="008558E1" w:rsidRDefault="001E6988" w:rsidP="004F44BE">
            <w:pPr>
              <w:spacing w:line="276" w:lineRule="auto"/>
              <w:jc w:val="center"/>
              <w:rPr>
                <w:sz w:val="18"/>
                <w:szCs w:val="18"/>
              </w:rPr>
            </w:pPr>
            <w:r w:rsidRPr="008558E1">
              <w:rPr>
                <w:sz w:val="18"/>
                <w:szCs w:val="18"/>
              </w:rPr>
              <w:t>0.7065 +/- 0.1290</w:t>
            </w:r>
          </w:p>
        </w:tc>
        <w:tc>
          <w:tcPr>
            <w:tcW w:w="0" w:type="auto"/>
          </w:tcPr>
          <w:p w14:paraId="08943DCD" w14:textId="77777777" w:rsidR="001E6988" w:rsidRPr="008558E1" w:rsidRDefault="001E6988" w:rsidP="004F44BE">
            <w:pPr>
              <w:spacing w:line="276" w:lineRule="auto"/>
              <w:jc w:val="center"/>
              <w:rPr>
                <w:sz w:val="18"/>
                <w:szCs w:val="18"/>
              </w:rPr>
            </w:pPr>
            <w:r w:rsidRPr="008558E1">
              <w:rPr>
                <w:sz w:val="18"/>
                <w:szCs w:val="18"/>
              </w:rPr>
              <w:t>0.7987 +/- 0.0889</w:t>
            </w:r>
          </w:p>
        </w:tc>
        <w:tc>
          <w:tcPr>
            <w:tcW w:w="0" w:type="auto"/>
          </w:tcPr>
          <w:p w14:paraId="3A139F5D" w14:textId="77777777" w:rsidR="001E6988" w:rsidRPr="008558E1" w:rsidRDefault="001E6988" w:rsidP="004F44BE">
            <w:pPr>
              <w:spacing w:line="276" w:lineRule="auto"/>
              <w:jc w:val="center"/>
              <w:rPr>
                <w:sz w:val="18"/>
                <w:szCs w:val="18"/>
              </w:rPr>
            </w:pPr>
            <w:r w:rsidRPr="008558E1">
              <w:rPr>
                <w:sz w:val="18"/>
                <w:szCs w:val="18"/>
              </w:rPr>
              <w:t>0.7503 +/- 0.1186</w:t>
            </w:r>
          </w:p>
        </w:tc>
        <w:tc>
          <w:tcPr>
            <w:tcW w:w="0" w:type="auto"/>
          </w:tcPr>
          <w:p w14:paraId="1DD58DFA" w14:textId="77777777" w:rsidR="001E6988" w:rsidRPr="008558E1" w:rsidRDefault="001E6988" w:rsidP="004F44BE">
            <w:pPr>
              <w:spacing w:line="276" w:lineRule="auto"/>
              <w:jc w:val="center"/>
              <w:rPr>
                <w:sz w:val="18"/>
                <w:szCs w:val="18"/>
              </w:rPr>
            </w:pPr>
            <w:r w:rsidRPr="008558E1">
              <w:rPr>
                <w:sz w:val="18"/>
                <w:szCs w:val="18"/>
              </w:rPr>
              <w:t>0.5945 +/- 0.1453</w:t>
            </w:r>
          </w:p>
        </w:tc>
      </w:tr>
      <w:tr w:rsidR="001E6988" w:rsidRPr="008558E1" w14:paraId="5A275D69" w14:textId="77777777" w:rsidTr="001E6988">
        <w:trPr>
          <w:trHeight w:val="306"/>
        </w:trPr>
        <w:tc>
          <w:tcPr>
            <w:tcW w:w="0" w:type="auto"/>
          </w:tcPr>
          <w:p w14:paraId="37A58888" w14:textId="77777777" w:rsidR="001E6988" w:rsidRPr="001E6988" w:rsidRDefault="001E6988" w:rsidP="004F44BE">
            <w:pPr>
              <w:spacing w:line="276" w:lineRule="auto"/>
              <w:rPr>
                <w:b/>
                <w:bCs/>
                <w:sz w:val="18"/>
                <w:szCs w:val="18"/>
              </w:rPr>
            </w:pPr>
            <w:r w:rsidRPr="001E6988">
              <w:rPr>
                <w:b/>
                <w:bCs/>
                <w:sz w:val="18"/>
                <w:szCs w:val="18"/>
              </w:rPr>
              <w:t>recall</w:t>
            </w:r>
          </w:p>
        </w:tc>
        <w:tc>
          <w:tcPr>
            <w:tcW w:w="0" w:type="auto"/>
          </w:tcPr>
          <w:p w14:paraId="64739E5F" w14:textId="77777777" w:rsidR="001E6988" w:rsidRPr="008558E1" w:rsidRDefault="001E6988" w:rsidP="004F44BE">
            <w:pPr>
              <w:spacing w:line="276" w:lineRule="auto"/>
              <w:jc w:val="center"/>
              <w:rPr>
                <w:sz w:val="18"/>
                <w:szCs w:val="18"/>
              </w:rPr>
            </w:pPr>
            <w:r w:rsidRPr="008558E1">
              <w:rPr>
                <w:sz w:val="18"/>
                <w:szCs w:val="18"/>
              </w:rPr>
              <w:t>0.7733 +/- 0.1833</w:t>
            </w:r>
          </w:p>
        </w:tc>
        <w:tc>
          <w:tcPr>
            <w:tcW w:w="0" w:type="auto"/>
          </w:tcPr>
          <w:p w14:paraId="428FA1F7" w14:textId="77777777" w:rsidR="001E6988" w:rsidRPr="008558E1" w:rsidRDefault="001E6988" w:rsidP="004F44BE">
            <w:pPr>
              <w:spacing w:line="276" w:lineRule="auto"/>
              <w:jc w:val="center"/>
              <w:rPr>
                <w:sz w:val="18"/>
                <w:szCs w:val="18"/>
              </w:rPr>
            </w:pPr>
            <w:r w:rsidRPr="008558E1">
              <w:rPr>
                <w:sz w:val="18"/>
                <w:szCs w:val="18"/>
              </w:rPr>
              <w:t>0.7733 +/- 0.1243</w:t>
            </w:r>
          </w:p>
        </w:tc>
        <w:tc>
          <w:tcPr>
            <w:tcW w:w="0" w:type="auto"/>
          </w:tcPr>
          <w:p w14:paraId="1B455973" w14:textId="77777777" w:rsidR="001E6988" w:rsidRPr="008558E1" w:rsidRDefault="001E6988" w:rsidP="004F44BE">
            <w:pPr>
              <w:spacing w:line="276" w:lineRule="auto"/>
              <w:jc w:val="center"/>
              <w:rPr>
                <w:sz w:val="18"/>
                <w:szCs w:val="18"/>
              </w:rPr>
            </w:pPr>
            <w:r w:rsidRPr="008558E1">
              <w:rPr>
                <w:sz w:val="18"/>
                <w:szCs w:val="18"/>
              </w:rPr>
              <w:t>0.8238 +/- 0.1366</w:t>
            </w:r>
          </w:p>
        </w:tc>
        <w:tc>
          <w:tcPr>
            <w:tcW w:w="0" w:type="auto"/>
          </w:tcPr>
          <w:p w14:paraId="4E8546A6" w14:textId="77777777" w:rsidR="001E6988" w:rsidRPr="008558E1" w:rsidRDefault="001E6988" w:rsidP="004F44BE">
            <w:pPr>
              <w:spacing w:line="276" w:lineRule="auto"/>
              <w:jc w:val="center"/>
              <w:rPr>
                <w:sz w:val="18"/>
                <w:szCs w:val="18"/>
              </w:rPr>
            </w:pPr>
            <w:r w:rsidRPr="008558E1">
              <w:rPr>
                <w:sz w:val="18"/>
                <w:szCs w:val="18"/>
              </w:rPr>
              <w:t>0.7733 +/- 0.1373</w:t>
            </w:r>
          </w:p>
        </w:tc>
        <w:tc>
          <w:tcPr>
            <w:tcW w:w="0" w:type="auto"/>
          </w:tcPr>
          <w:p w14:paraId="69F43F25" w14:textId="77777777" w:rsidR="001E6988" w:rsidRPr="008558E1" w:rsidRDefault="001E6988" w:rsidP="004F44BE">
            <w:pPr>
              <w:spacing w:line="276" w:lineRule="auto"/>
              <w:jc w:val="center"/>
              <w:rPr>
                <w:sz w:val="18"/>
                <w:szCs w:val="18"/>
              </w:rPr>
            </w:pPr>
            <w:r w:rsidRPr="008558E1">
              <w:rPr>
                <w:sz w:val="18"/>
                <w:szCs w:val="18"/>
              </w:rPr>
              <w:t>0.8724 +/- 0.1204</w:t>
            </w:r>
          </w:p>
        </w:tc>
      </w:tr>
      <w:tr w:rsidR="001E6988" w:rsidRPr="008558E1" w14:paraId="40547008" w14:textId="77777777" w:rsidTr="001E6988">
        <w:trPr>
          <w:trHeight w:val="291"/>
        </w:trPr>
        <w:tc>
          <w:tcPr>
            <w:tcW w:w="0" w:type="auto"/>
          </w:tcPr>
          <w:p w14:paraId="33375F5C" w14:textId="77777777" w:rsidR="001E6988" w:rsidRPr="001E6988" w:rsidRDefault="001E6988" w:rsidP="004F44BE">
            <w:pPr>
              <w:spacing w:line="276" w:lineRule="auto"/>
              <w:rPr>
                <w:b/>
                <w:bCs/>
                <w:sz w:val="18"/>
                <w:szCs w:val="18"/>
              </w:rPr>
            </w:pPr>
            <w:r w:rsidRPr="001E6988">
              <w:rPr>
                <w:b/>
                <w:bCs/>
                <w:sz w:val="18"/>
                <w:szCs w:val="18"/>
              </w:rPr>
              <w:t>f1</w:t>
            </w:r>
          </w:p>
        </w:tc>
        <w:tc>
          <w:tcPr>
            <w:tcW w:w="0" w:type="auto"/>
          </w:tcPr>
          <w:p w14:paraId="6E521A92" w14:textId="77777777" w:rsidR="001E6988" w:rsidRPr="008558E1" w:rsidRDefault="001E6988" w:rsidP="004F44BE">
            <w:pPr>
              <w:spacing w:line="276" w:lineRule="auto"/>
              <w:jc w:val="center"/>
              <w:rPr>
                <w:sz w:val="18"/>
                <w:szCs w:val="18"/>
              </w:rPr>
            </w:pPr>
            <w:r w:rsidRPr="008558E1">
              <w:rPr>
                <w:sz w:val="18"/>
                <w:szCs w:val="18"/>
              </w:rPr>
              <w:t>0.7558 +/- 0.1426</w:t>
            </w:r>
          </w:p>
        </w:tc>
        <w:tc>
          <w:tcPr>
            <w:tcW w:w="0" w:type="auto"/>
          </w:tcPr>
          <w:p w14:paraId="5ED23E2F" w14:textId="77777777" w:rsidR="001E6988" w:rsidRPr="008558E1" w:rsidRDefault="001E6988" w:rsidP="004F44BE">
            <w:pPr>
              <w:spacing w:line="276" w:lineRule="auto"/>
              <w:jc w:val="center"/>
              <w:rPr>
                <w:sz w:val="18"/>
                <w:szCs w:val="18"/>
              </w:rPr>
            </w:pPr>
            <w:r w:rsidRPr="008558E1">
              <w:rPr>
                <w:sz w:val="18"/>
                <w:szCs w:val="18"/>
              </w:rPr>
              <w:t>0.7331 +/- 0.1079</w:t>
            </w:r>
          </w:p>
        </w:tc>
        <w:tc>
          <w:tcPr>
            <w:tcW w:w="0" w:type="auto"/>
          </w:tcPr>
          <w:p w14:paraId="42A887B0" w14:textId="77777777" w:rsidR="001E6988" w:rsidRPr="008558E1" w:rsidRDefault="001E6988" w:rsidP="004F44BE">
            <w:pPr>
              <w:spacing w:line="276" w:lineRule="auto"/>
              <w:jc w:val="center"/>
              <w:rPr>
                <w:sz w:val="18"/>
                <w:szCs w:val="18"/>
              </w:rPr>
            </w:pPr>
            <w:r w:rsidRPr="008558E1">
              <w:rPr>
                <w:sz w:val="18"/>
                <w:szCs w:val="18"/>
              </w:rPr>
              <w:t>0.8064 +/- 0.0944</w:t>
            </w:r>
          </w:p>
        </w:tc>
        <w:tc>
          <w:tcPr>
            <w:tcW w:w="0" w:type="auto"/>
          </w:tcPr>
          <w:p w14:paraId="566A3304" w14:textId="77777777" w:rsidR="001E6988" w:rsidRPr="008558E1" w:rsidRDefault="001E6988" w:rsidP="004F44BE">
            <w:pPr>
              <w:spacing w:line="276" w:lineRule="auto"/>
              <w:jc w:val="center"/>
              <w:rPr>
                <w:sz w:val="18"/>
                <w:szCs w:val="18"/>
              </w:rPr>
            </w:pPr>
            <w:r w:rsidRPr="008558E1">
              <w:rPr>
                <w:sz w:val="18"/>
                <w:szCs w:val="18"/>
              </w:rPr>
              <w:t>0.7561 +/- 0.1101</w:t>
            </w:r>
          </w:p>
        </w:tc>
        <w:tc>
          <w:tcPr>
            <w:tcW w:w="0" w:type="auto"/>
          </w:tcPr>
          <w:p w14:paraId="4334169D" w14:textId="77777777" w:rsidR="001E6988" w:rsidRPr="008558E1" w:rsidRDefault="001E6988" w:rsidP="004F44BE">
            <w:pPr>
              <w:spacing w:line="276" w:lineRule="auto"/>
              <w:jc w:val="center"/>
              <w:rPr>
                <w:sz w:val="18"/>
                <w:szCs w:val="18"/>
              </w:rPr>
            </w:pPr>
            <w:r w:rsidRPr="008558E1">
              <w:rPr>
                <w:sz w:val="18"/>
                <w:szCs w:val="18"/>
              </w:rPr>
              <w:t>0.6917 +/- 0.1118</w:t>
            </w:r>
          </w:p>
        </w:tc>
      </w:tr>
      <w:tr w:rsidR="001E6988" w:rsidRPr="008558E1" w14:paraId="13ACF36C" w14:textId="77777777" w:rsidTr="001E6988">
        <w:trPr>
          <w:trHeight w:val="306"/>
        </w:trPr>
        <w:tc>
          <w:tcPr>
            <w:tcW w:w="0" w:type="auto"/>
          </w:tcPr>
          <w:p w14:paraId="025ACB6F" w14:textId="77777777" w:rsidR="001E6988" w:rsidRPr="001E6988" w:rsidRDefault="001E6988" w:rsidP="004F44BE">
            <w:pPr>
              <w:spacing w:line="276" w:lineRule="auto"/>
              <w:rPr>
                <w:b/>
                <w:bCs/>
                <w:sz w:val="18"/>
                <w:szCs w:val="18"/>
              </w:rPr>
            </w:pPr>
            <w:r w:rsidRPr="001E6988">
              <w:rPr>
                <w:b/>
                <w:bCs/>
                <w:sz w:val="18"/>
                <w:szCs w:val="18"/>
              </w:rPr>
              <w:t>mcc</w:t>
            </w:r>
          </w:p>
        </w:tc>
        <w:tc>
          <w:tcPr>
            <w:tcW w:w="0" w:type="auto"/>
          </w:tcPr>
          <w:p w14:paraId="703B23B5" w14:textId="77777777" w:rsidR="001E6988" w:rsidRPr="008558E1" w:rsidRDefault="001E6988" w:rsidP="004F44BE">
            <w:pPr>
              <w:spacing w:line="276" w:lineRule="auto"/>
              <w:jc w:val="center"/>
              <w:rPr>
                <w:sz w:val="18"/>
                <w:szCs w:val="18"/>
              </w:rPr>
            </w:pPr>
            <w:r w:rsidRPr="008558E1">
              <w:rPr>
                <w:sz w:val="18"/>
                <w:szCs w:val="18"/>
              </w:rPr>
              <w:t>0.6484 +/- 0.1949</w:t>
            </w:r>
          </w:p>
        </w:tc>
        <w:tc>
          <w:tcPr>
            <w:tcW w:w="0" w:type="auto"/>
          </w:tcPr>
          <w:p w14:paraId="27D5D46A" w14:textId="77777777" w:rsidR="001E6988" w:rsidRPr="008558E1" w:rsidRDefault="001E6988" w:rsidP="004F44BE">
            <w:pPr>
              <w:spacing w:line="276" w:lineRule="auto"/>
              <w:jc w:val="center"/>
              <w:rPr>
                <w:sz w:val="18"/>
                <w:szCs w:val="18"/>
              </w:rPr>
            </w:pPr>
            <w:r w:rsidRPr="008558E1">
              <w:rPr>
                <w:sz w:val="18"/>
                <w:szCs w:val="18"/>
              </w:rPr>
              <w:t>0.5997 +/- 0.1655</w:t>
            </w:r>
          </w:p>
        </w:tc>
        <w:tc>
          <w:tcPr>
            <w:tcW w:w="0" w:type="auto"/>
          </w:tcPr>
          <w:p w14:paraId="5142A213" w14:textId="77777777" w:rsidR="001E6988" w:rsidRPr="008558E1" w:rsidRDefault="001E6988" w:rsidP="004F44BE">
            <w:pPr>
              <w:spacing w:line="276" w:lineRule="auto"/>
              <w:jc w:val="center"/>
              <w:rPr>
                <w:sz w:val="18"/>
                <w:szCs w:val="18"/>
              </w:rPr>
            </w:pPr>
            <w:r w:rsidRPr="008558E1">
              <w:rPr>
                <w:sz w:val="18"/>
                <w:szCs w:val="18"/>
              </w:rPr>
              <w:t>0.7175 +/- 0.1390</w:t>
            </w:r>
          </w:p>
        </w:tc>
        <w:tc>
          <w:tcPr>
            <w:tcW w:w="0" w:type="auto"/>
          </w:tcPr>
          <w:p w14:paraId="04509C41" w14:textId="77777777" w:rsidR="001E6988" w:rsidRPr="008558E1" w:rsidRDefault="001E6988" w:rsidP="004F44BE">
            <w:pPr>
              <w:spacing w:line="276" w:lineRule="auto"/>
              <w:jc w:val="center"/>
              <w:rPr>
                <w:sz w:val="18"/>
                <w:szCs w:val="18"/>
              </w:rPr>
            </w:pPr>
            <w:r w:rsidRPr="008558E1">
              <w:rPr>
                <w:sz w:val="18"/>
                <w:szCs w:val="18"/>
              </w:rPr>
              <w:t>0.6406 +/- 0.1650</w:t>
            </w:r>
          </w:p>
        </w:tc>
        <w:tc>
          <w:tcPr>
            <w:tcW w:w="0" w:type="auto"/>
          </w:tcPr>
          <w:p w14:paraId="23872BED" w14:textId="77777777" w:rsidR="001E6988" w:rsidRPr="008558E1" w:rsidRDefault="001E6988" w:rsidP="004F44BE">
            <w:pPr>
              <w:spacing w:line="276" w:lineRule="auto"/>
              <w:jc w:val="center"/>
              <w:rPr>
                <w:sz w:val="18"/>
                <w:szCs w:val="18"/>
              </w:rPr>
            </w:pPr>
            <w:r w:rsidRPr="008558E1">
              <w:rPr>
                <w:sz w:val="18"/>
                <w:szCs w:val="18"/>
              </w:rPr>
              <w:t>0.5071 +/- 0.2255</w:t>
            </w:r>
          </w:p>
        </w:tc>
      </w:tr>
      <w:tr w:rsidR="001E6988" w:rsidRPr="008558E1" w14:paraId="6E36B687" w14:textId="77777777" w:rsidTr="001E6988">
        <w:trPr>
          <w:trHeight w:val="306"/>
        </w:trPr>
        <w:tc>
          <w:tcPr>
            <w:tcW w:w="0" w:type="auto"/>
          </w:tcPr>
          <w:p w14:paraId="6D034548" w14:textId="77777777" w:rsidR="001E6988" w:rsidRPr="001E6988" w:rsidRDefault="001E6988" w:rsidP="004F44BE">
            <w:pPr>
              <w:spacing w:line="276" w:lineRule="auto"/>
              <w:rPr>
                <w:b/>
                <w:bCs/>
                <w:sz w:val="18"/>
                <w:szCs w:val="18"/>
              </w:rPr>
            </w:pPr>
            <w:r w:rsidRPr="001E6988">
              <w:rPr>
                <w:b/>
                <w:bCs/>
                <w:sz w:val="18"/>
                <w:szCs w:val="18"/>
              </w:rPr>
              <w:t>auroc</w:t>
            </w:r>
          </w:p>
        </w:tc>
        <w:tc>
          <w:tcPr>
            <w:tcW w:w="0" w:type="auto"/>
          </w:tcPr>
          <w:p w14:paraId="3185CD33" w14:textId="77777777" w:rsidR="001E6988" w:rsidRPr="008558E1" w:rsidRDefault="001E6988" w:rsidP="004F44BE">
            <w:pPr>
              <w:spacing w:line="276" w:lineRule="auto"/>
              <w:jc w:val="center"/>
              <w:rPr>
                <w:sz w:val="18"/>
                <w:szCs w:val="18"/>
              </w:rPr>
            </w:pPr>
            <w:r w:rsidRPr="008558E1">
              <w:rPr>
                <w:sz w:val="18"/>
                <w:szCs w:val="18"/>
              </w:rPr>
              <w:t>0.9136 +/- 0.0695</w:t>
            </w:r>
          </w:p>
        </w:tc>
        <w:tc>
          <w:tcPr>
            <w:tcW w:w="0" w:type="auto"/>
          </w:tcPr>
          <w:p w14:paraId="751DE2AF" w14:textId="77777777" w:rsidR="001E6988" w:rsidRPr="008558E1" w:rsidRDefault="001E6988" w:rsidP="004F44BE">
            <w:pPr>
              <w:spacing w:line="276" w:lineRule="auto"/>
              <w:jc w:val="center"/>
              <w:rPr>
                <w:sz w:val="18"/>
                <w:szCs w:val="18"/>
              </w:rPr>
            </w:pPr>
            <w:r w:rsidRPr="008558E1">
              <w:rPr>
                <w:sz w:val="18"/>
                <w:szCs w:val="18"/>
              </w:rPr>
              <w:t>0.9144 +/- 0.0570</w:t>
            </w:r>
          </w:p>
        </w:tc>
        <w:tc>
          <w:tcPr>
            <w:tcW w:w="0" w:type="auto"/>
          </w:tcPr>
          <w:p w14:paraId="168E4684" w14:textId="77777777" w:rsidR="001E6988" w:rsidRPr="008558E1" w:rsidRDefault="001E6988" w:rsidP="004F44BE">
            <w:pPr>
              <w:spacing w:line="276" w:lineRule="auto"/>
              <w:jc w:val="center"/>
              <w:rPr>
                <w:sz w:val="18"/>
                <w:szCs w:val="18"/>
              </w:rPr>
            </w:pPr>
            <w:r w:rsidRPr="008558E1">
              <w:rPr>
                <w:sz w:val="18"/>
                <w:szCs w:val="18"/>
              </w:rPr>
              <w:t>0.9313 +/- 0.0564</w:t>
            </w:r>
          </w:p>
        </w:tc>
        <w:tc>
          <w:tcPr>
            <w:tcW w:w="0" w:type="auto"/>
          </w:tcPr>
          <w:p w14:paraId="6B340201" w14:textId="77777777" w:rsidR="001E6988" w:rsidRPr="008558E1" w:rsidRDefault="001E6988" w:rsidP="004F44BE">
            <w:pPr>
              <w:spacing w:line="276" w:lineRule="auto"/>
              <w:jc w:val="center"/>
              <w:rPr>
                <w:sz w:val="18"/>
                <w:szCs w:val="18"/>
              </w:rPr>
            </w:pPr>
            <w:r w:rsidRPr="008558E1">
              <w:rPr>
                <w:sz w:val="18"/>
                <w:szCs w:val="18"/>
              </w:rPr>
              <w:t>0.9097 +/- 0.0647</w:t>
            </w:r>
          </w:p>
        </w:tc>
        <w:tc>
          <w:tcPr>
            <w:tcW w:w="0" w:type="auto"/>
          </w:tcPr>
          <w:p w14:paraId="453DC837" w14:textId="77777777" w:rsidR="001E6988" w:rsidRPr="008558E1" w:rsidRDefault="001E6988" w:rsidP="004F44BE">
            <w:pPr>
              <w:spacing w:line="276" w:lineRule="auto"/>
              <w:jc w:val="center"/>
              <w:rPr>
                <w:sz w:val="18"/>
                <w:szCs w:val="18"/>
              </w:rPr>
            </w:pPr>
            <w:r w:rsidRPr="008558E1">
              <w:rPr>
                <w:sz w:val="18"/>
                <w:szCs w:val="18"/>
              </w:rPr>
              <w:t>0.9265 +/- 0.0544</w:t>
            </w:r>
          </w:p>
        </w:tc>
      </w:tr>
      <w:tr w:rsidR="001E6988" w:rsidRPr="008558E1" w14:paraId="09D47AFC" w14:textId="77777777" w:rsidTr="001E6988">
        <w:trPr>
          <w:trHeight w:val="291"/>
        </w:trPr>
        <w:tc>
          <w:tcPr>
            <w:tcW w:w="0" w:type="auto"/>
          </w:tcPr>
          <w:p w14:paraId="44053CFF" w14:textId="77777777" w:rsidR="001E6988" w:rsidRPr="001E6988" w:rsidRDefault="001E6988" w:rsidP="004F44BE">
            <w:pPr>
              <w:spacing w:line="276" w:lineRule="auto"/>
              <w:rPr>
                <w:b/>
                <w:bCs/>
                <w:sz w:val="18"/>
                <w:szCs w:val="18"/>
              </w:rPr>
            </w:pPr>
            <w:r w:rsidRPr="001E6988">
              <w:rPr>
                <w:b/>
                <w:bCs/>
                <w:sz w:val="18"/>
                <w:szCs w:val="18"/>
              </w:rPr>
              <w:t>auprc</w:t>
            </w:r>
          </w:p>
        </w:tc>
        <w:tc>
          <w:tcPr>
            <w:tcW w:w="0" w:type="auto"/>
          </w:tcPr>
          <w:p w14:paraId="1801E878" w14:textId="77777777" w:rsidR="001E6988" w:rsidRPr="008558E1" w:rsidRDefault="001E6988" w:rsidP="004F44BE">
            <w:pPr>
              <w:spacing w:line="276" w:lineRule="auto"/>
              <w:jc w:val="center"/>
              <w:rPr>
                <w:sz w:val="18"/>
                <w:szCs w:val="18"/>
              </w:rPr>
            </w:pPr>
            <w:r w:rsidRPr="008558E1">
              <w:rPr>
                <w:sz w:val="18"/>
                <w:szCs w:val="18"/>
              </w:rPr>
              <w:t>0.8643 +/- 0.1011</w:t>
            </w:r>
          </w:p>
        </w:tc>
        <w:tc>
          <w:tcPr>
            <w:tcW w:w="0" w:type="auto"/>
          </w:tcPr>
          <w:p w14:paraId="1C3FF14D" w14:textId="77777777" w:rsidR="001E6988" w:rsidRPr="008558E1" w:rsidRDefault="001E6988" w:rsidP="004F44BE">
            <w:pPr>
              <w:spacing w:line="276" w:lineRule="auto"/>
              <w:jc w:val="center"/>
              <w:rPr>
                <w:sz w:val="18"/>
                <w:szCs w:val="18"/>
              </w:rPr>
            </w:pPr>
            <w:r w:rsidRPr="008558E1">
              <w:rPr>
                <w:sz w:val="18"/>
                <w:szCs w:val="18"/>
              </w:rPr>
              <w:t>0.8720 +/- 0.0898</w:t>
            </w:r>
          </w:p>
        </w:tc>
        <w:tc>
          <w:tcPr>
            <w:tcW w:w="0" w:type="auto"/>
          </w:tcPr>
          <w:p w14:paraId="5C18E92B" w14:textId="77777777" w:rsidR="001E6988" w:rsidRPr="008558E1" w:rsidRDefault="001E6988" w:rsidP="004F44BE">
            <w:pPr>
              <w:spacing w:line="276" w:lineRule="auto"/>
              <w:jc w:val="center"/>
              <w:rPr>
                <w:sz w:val="18"/>
                <w:szCs w:val="18"/>
              </w:rPr>
            </w:pPr>
            <w:r w:rsidRPr="008558E1">
              <w:rPr>
                <w:sz w:val="18"/>
                <w:szCs w:val="18"/>
              </w:rPr>
              <w:t>0.8944 +/- 0.0820</w:t>
            </w:r>
          </w:p>
        </w:tc>
        <w:tc>
          <w:tcPr>
            <w:tcW w:w="0" w:type="auto"/>
          </w:tcPr>
          <w:p w14:paraId="42B5FA6D" w14:textId="77777777" w:rsidR="001E6988" w:rsidRPr="008558E1" w:rsidRDefault="001E6988" w:rsidP="004F44BE">
            <w:pPr>
              <w:spacing w:line="276" w:lineRule="auto"/>
              <w:jc w:val="center"/>
              <w:rPr>
                <w:sz w:val="18"/>
                <w:szCs w:val="18"/>
              </w:rPr>
            </w:pPr>
            <w:r w:rsidRPr="008558E1">
              <w:rPr>
                <w:sz w:val="18"/>
                <w:szCs w:val="18"/>
              </w:rPr>
              <w:t>0.8673 +/- 0.1032</w:t>
            </w:r>
          </w:p>
        </w:tc>
        <w:tc>
          <w:tcPr>
            <w:tcW w:w="0" w:type="auto"/>
          </w:tcPr>
          <w:p w14:paraId="5A54FF56" w14:textId="77777777" w:rsidR="001E6988" w:rsidRPr="008558E1" w:rsidRDefault="001E6988" w:rsidP="004F44BE">
            <w:pPr>
              <w:spacing w:line="276" w:lineRule="auto"/>
              <w:jc w:val="center"/>
              <w:rPr>
                <w:sz w:val="18"/>
                <w:szCs w:val="18"/>
              </w:rPr>
            </w:pPr>
            <w:r w:rsidRPr="008558E1">
              <w:rPr>
                <w:sz w:val="18"/>
                <w:szCs w:val="18"/>
              </w:rPr>
              <w:t>0.8856 +/- 0.0939</w:t>
            </w:r>
          </w:p>
        </w:tc>
      </w:tr>
      <w:tr w:rsidR="001E6988" w:rsidRPr="008558E1" w14:paraId="5C7E0985" w14:textId="77777777" w:rsidTr="001E6988">
        <w:trPr>
          <w:trHeight w:val="306"/>
        </w:trPr>
        <w:tc>
          <w:tcPr>
            <w:tcW w:w="0" w:type="auto"/>
          </w:tcPr>
          <w:p w14:paraId="377EC8E0" w14:textId="77777777" w:rsidR="001E6988" w:rsidRPr="001E6988" w:rsidRDefault="001E6988" w:rsidP="004F44BE">
            <w:pPr>
              <w:spacing w:line="276" w:lineRule="auto"/>
              <w:rPr>
                <w:b/>
                <w:bCs/>
                <w:sz w:val="18"/>
                <w:szCs w:val="18"/>
              </w:rPr>
            </w:pPr>
            <w:r w:rsidRPr="001E6988">
              <w:rPr>
                <w:b/>
                <w:bCs/>
                <w:sz w:val="18"/>
                <w:szCs w:val="18"/>
              </w:rPr>
              <w:t>sensitivity</w:t>
            </w:r>
          </w:p>
        </w:tc>
        <w:tc>
          <w:tcPr>
            <w:tcW w:w="0" w:type="auto"/>
          </w:tcPr>
          <w:p w14:paraId="15ECFD1D" w14:textId="77777777" w:rsidR="001E6988" w:rsidRPr="008558E1" w:rsidRDefault="001E6988" w:rsidP="004F44BE">
            <w:pPr>
              <w:spacing w:line="276" w:lineRule="auto"/>
              <w:jc w:val="center"/>
              <w:rPr>
                <w:sz w:val="18"/>
                <w:szCs w:val="18"/>
              </w:rPr>
            </w:pPr>
            <w:r w:rsidRPr="008558E1">
              <w:rPr>
                <w:sz w:val="18"/>
                <w:szCs w:val="18"/>
              </w:rPr>
              <w:t>0.7733 +/- 0.1833</w:t>
            </w:r>
          </w:p>
        </w:tc>
        <w:tc>
          <w:tcPr>
            <w:tcW w:w="0" w:type="auto"/>
          </w:tcPr>
          <w:p w14:paraId="3FB6FCCE" w14:textId="77777777" w:rsidR="001E6988" w:rsidRPr="008558E1" w:rsidRDefault="001E6988" w:rsidP="004F44BE">
            <w:pPr>
              <w:spacing w:line="276" w:lineRule="auto"/>
              <w:jc w:val="center"/>
              <w:rPr>
                <w:sz w:val="18"/>
                <w:szCs w:val="18"/>
              </w:rPr>
            </w:pPr>
            <w:r w:rsidRPr="008558E1">
              <w:rPr>
                <w:sz w:val="18"/>
                <w:szCs w:val="18"/>
              </w:rPr>
              <w:t>0.7733 +/- 0.1243</w:t>
            </w:r>
          </w:p>
        </w:tc>
        <w:tc>
          <w:tcPr>
            <w:tcW w:w="0" w:type="auto"/>
          </w:tcPr>
          <w:p w14:paraId="6A0D384F" w14:textId="77777777" w:rsidR="001E6988" w:rsidRPr="008558E1" w:rsidRDefault="001E6988" w:rsidP="004F44BE">
            <w:pPr>
              <w:spacing w:line="276" w:lineRule="auto"/>
              <w:jc w:val="center"/>
              <w:rPr>
                <w:sz w:val="18"/>
                <w:szCs w:val="18"/>
              </w:rPr>
            </w:pPr>
            <w:r w:rsidRPr="008558E1">
              <w:rPr>
                <w:sz w:val="18"/>
                <w:szCs w:val="18"/>
              </w:rPr>
              <w:t>0.8238 +/- 0.1366</w:t>
            </w:r>
          </w:p>
        </w:tc>
        <w:tc>
          <w:tcPr>
            <w:tcW w:w="0" w:type="auto"/>
          </w:tcPr>
          <w:p w14:paraId="183627DC" w14:textId="77777777" w:rsidR="001E6988" w:rsidRPr="008558E1" w:rsidRDefault="001E6988" w:rsidP="004F44BE">
            <w:pPr>
              <w:spacing w:line="276" w:lineRule="auto"/>
              <w:jc w:val="center"/>
              <w:rPr>
                <w:sz w:val="18"/>
                <w:szCs w:val="18"/>
              </w:rPr>
            </w:pPr>
            <w:r w:rsidRPr="008558E1">
              <w:rPr>
                <w:sz w:val="18"/>
                <w:szCs w:val="18"/>
              </w:rPr>
              <w:t>0.7733 +/- 0.1373</w:t>
            </w:r>
          </w:p>
        </w:tc>
        <w:tc>
          <w:tcPr>
            <w:tcW w:w="0" w:type="auto"/>
          </w:tcPr>
          <w:p w14:paraId="70A3F1BE" w14:textId="77777777" w:rsidR="001E6988" w:rsidRPr="008558E1" w:rsidRDefault="001E6988" w:rsidP="004F44BE">
            <w:pPr>
              <w:spacing w:line="276" w:lineRule="auto"/>
              <w:jc w:val="center"/>
              <w:rPr>
                <w:sz w:val="18"/>
                <w:szCs w:val="18"/>
              </w:rPr>
            </w:pPr>
            <w:r w:rsidRPr="008558E1">
              <w:rPr>
                <w:sz w:val="18"/>
                <w:szCs w:val="18"/>
              </w:rPr>
              <w:t>0.8724 +/- 0.1204</w:t>
            </w:r>
          </w:p>
        </w:tc>
      </w:tr>
      <w:tr w:rsidR="001E6988" w:rsidRPr="008558E1" w14:paraId="1CF90F16" w14:textId="77777777" w:rsidTr="001E6988">
        <w:trPr>
          <w:trHeight w:val="306"/>
        </w:trPr>
        <w:tc>
          <w:tcPr>
            <w:tcW w:w="0" w:type="auto"/>
          </w:tcPr>
          <w:p w14:paraId="6A402B20" w14:textId="77777777" w:rsidR="001E6988" w:rsidRPr="001E6988" w:rsidRDefault="001E6988" w:rsidP="004F44BE">
            <w:pPr>
              <w:spacing w:line="276" w:lineRule="auto"/>
              <w:rPr>
                <w:b/>
                <w:bCs/>
                <w:sz w:val="18"/>
                <w:szCs w:val="18"/>
              </w:rPr>
            </w:pPr>
            <w:r w:rsidRPr="001E6988">
              <w:rPr>
                <w:b/>
                <w:bCs/>
                <w:sz w:val="18"/>
                <w:szCs w:val="18"/>
              </w:rPr>
              <w:t>specificity</w:t>
            </w:r>
          </w:p>
        </w:tc>
        <w:tc>
          <w:tcPr>
            <w:tcW w:w="0" w:type="auto"/>
          </w:tcPr>
          <w:p w14:paraId="3AC35579" w14:textId="77777777" w:rsidR="001E6988" w:rsidRPr="008558E1" w:rsidRDefault="001E6988" w:rsidP="004F44BE">
            <w:pPr>
              <w:spacing w:line="276" w:lineRule="auto"/>
              <w:jc w:val="center"/>
              <w:rPr>
                <w:sz w:val="18"/>
                <w:szCs w:val="18"/>
              </w:rPr>
            </w:pPr>
            <w:r w:rsidRPr="008558E1">
              <w:rPr>
                <w:sz w:val="18"/>
                <w:szCs w:val="18"/>
              </w:rPr>
              <w:t>0.8736 +/- 0.0934</w:t>
            </w:r>
          </w:p>
        </w:tc>
        <w:tc>
          <w:tcPr>
            <w:tcW w:w="0" w:type="auto"/>
          </w:tcPr>
          <w:p w14:paraId="72B2DD8B" w14:textId="77777777" w:rsidR="001E6988" w:rsidRPr="008558E1" w:rsidRDefault="001E6988" w:rsidP="004F44BE">
            <w:pPr>
              <w:spacing w:line="276" w:lineRule="auto"/>
              <w:jc w:val="center"/>
              <w:rPr>
                <w:sz w:val="18"/>
                <w:szCs w:val="18"/>
              </w:rPr>
            </w:pPr>
            <w:r w:rsidRPr="008558E1">
              <w:rPr>
                <w:sz w:val="18"/>
                <w:szCs w:val="18"/>
              </w:rPr>
              <w:t>0.8353 +/- 0.0865</w:t>
            </w:r>
          </w:p>
        </w:tc>
        <w:tc>
          <w:tcPr>
            <w:tcW w:w="0" w:type="auto"/>
          </w:tcPr>
          <w:p w14:paraId="52EA0E7D" w14:textId="77777777" w:rsidR="001E6988" w:rsidRPr="008558E1" w:rsidRDefault="001E6988" w:rsidP="004F44BE">
            <w:pPr>
              <w:spacing w:line="276" w:lineRule="auto"/>
              <w:jc w:val="center"/>
              <w:rPr>
                <w:sz w:val="18"/>
                <w:szCs w:val="18"/>
              </w:rPr>
            </w:pPr>
            <w:r w:rsidRPr="008558E1">
              <w:rPr>
                <w:sz w:val="18"/>
                <w:szCs w:val="18"/>
              </w:rPr>
              <w:t>0.8969 +/- 0.0563</w:t>
            </w:r>
          </w:p>
        </w:tc>
        <w:tc>
          <w:tcPr>
            <w:tcW w:w="0" w:type="auto"/>
          </w:tcPr>
          <w:p w14:paraId="783AA7F3" w14:textId="77777777" w:rsidR="001E6988" w:rsidRPr="008558E1" w:rsidRDefault="001E6988" w:rsidP="004F44BE">
            <w:pPr>
              <w:spacing w:line="276" w:lineRule="auto"/>
              <w:jc w:val="center"/>
              <w:rPr>
                <w:sz w:val="18"/>
                <w:szCs w:val="18"/>
              </w:rPr>
            </w:pPr>
            <w:r w:rsidRPr="008558E1">
              <w:rPr>
                <w:sz w:val="18"/>
                <w:szCs w:val="18"/>
              </w:rPr>
              <w:t>0.8694 +/- 0.0704</w:t>
            </w:r>
          </w:p>
        </w:tc>
        <w:tc>
          <w:tcPr>
            <w:tcW w:w="0" w:type="auto"/>
          </w:tcPr>
          <w:p w14:paraId="7D4A0D9C" w14:textId="77777777" w:rsidR="001E6988" w:rsidRPr="008558E1" w:rsidRDefault="001E6988" w:rsidP="004F44BE">
            <w:pPr>
              <w:spacing w:line="276" w:lineRule="auto"/>
              <w:jc w:val="center"/>
              <w:rPr>
                <w:sz w:val="18"/>
                <w:szCs w:val="18"/>
              </w:rPr>
            </w:pPr>
            <w:r w:rsidRPr="008558E1">
              <w:rPr>
                <w:sz w:val="18"/>
                <w:szCs w:val="18"/>
              </w:rPr>
              <w:t>0.6526 +/- 0.2749</w:t>
            </w:r>
          </w:p>
        </w:tc>
      </w:tr>
      <w:tr w:rsidR="001E6988" w:rsidRPr="008558E1" w14:paraId="2BA1C7E1" w14:textId="77777777" w:rsidTr="001E6988">
        <w:trPr>
          <w:trHeight w:val="291"/>
        </w:trPr>
        <w:tc>
          <w:tcPr>
            <w:tcW w:w="0" w:type="auto"/>
          </w:tcPr>
          <w:p w14:paraId="19C48ABF" w14:textId="77777777" w:rsidR="001E6988" w:rsidRPr="001E6988" w:rsidRDefault="001E6988" w:rsidP="004F44BE">
            <w:pPr>
              <w:spacing w:line="276" w:lineRule="auto"/>
              <w:rPr>
                <w:b/>
                <w:bCs/>
                <w:sz w:val="18"/>
                <w:szCs w:val="18"/>
              </w:rPr>
            </w:pPr>
            <w:r w:rsidRPr="001E6988">
              <w:rPr>
                <w:b/>
                <w:bCs/>
                <w:sz w:val="18"/>
                <w:szCs w:val="18"/>
              </w:rPr>
              <w:t>kappa</w:t>
            </w:r>
          </w:p>
        </w:tc>
        <w:tc>
          <w:tcPr>
            <w:tcW w:w="0" w:type="auto"/>
          </w:tcPr>
          <w:p w14:paraId="240B8D5E" w14:textId="77777777" w:rsidR="001E6988" w:rsidRPr="008558E1" w:rsidRDefault="001E6988" w:rsidP="004F44BE">
            <w:pPr>
              <w:spacing w:line="276" w:lineRule="auto"/>
              <w:jc w:val="center"/>
              <w:rPr>
                <w:sz w:val="18"/>
                <w:szCs w:val="18"/>
              </w:rPr>
            </w:pPr>
            <w:r w:rsidRPr="008558E1">
              <w:rPr>
                <w:sz w:val="18"/>
                <w:szCs w:val="18"/>
              </w:rPr>
              <w:t>0.6396 +/- 0.1997</w:t>
            </w:r>
          </w:p>
        </w:tc>
        <w:tc>
          <w:tcPr>
            <w:tcW w:w="0" w:type="auto"/>
          </w:tcPr>
          <w:p w14:paraId="6A3B09AA" w14:textId="77777777" w:rsidR="001E6988" w:rsidRPr="008558E1" w:rsidRDefault="001E6988" w:rsidP="004F44BE">
            <w:pPr>
              <w:spacing w:line="276" w:lineRule="auto"/>
              <w:jc w:val="center"/>
              <w:rPr>
                <w:sz w:val="18"/>
                <w:szCs w:val="18"/>
              </w:rPr>
            </w:pPr>
            <w:r w:rsidRPr="008558E1">
              <w:rPr>
                <w:sz w:val="18"/>
                <w:szCs w:val="18"/>
              </w:rPr>
              <w:t>0.5931 +/- 0.1661</w:t>
            </w:r>
          </w:p>
        </w:tc>
        <w:tc>
          <w:tcPr>
            <w:tcW w:w="0" w:type="auto"/>
          </w:tcPr>
          <w:p w14:paraId="75EEB9A3" w14:textId="77777777" w:rsidR="001E6988" w:rsidRPr="008558E1" w:rsidRDefault="001E6988" w:rsidP="004F44BE">
            <w:pPr>
              <w:spacing w:line="276" w:lineRule="auto"/>
              <w:jc w:val="center"/>
              <w:rPr>
                <w:sz w:val="18"/>
                <w:szCs w:val="18"/>
              </w:rPr>
            </w:pPr>
            <w:r w:rsidRPr="008558E1">
              <w:rPr>
                <w:sz w:val="18"/>
                <w:szCs w:val="18"/>
              </w:rPr>
              <w:t>0.7123 +/- 0.1386</w:t>
            </w:r>
          </w:p>
        </w:tc>
        <w:tc>
          <w:tcPr>
            <w:tcW w:w="0" w:type="auto"/>
          </w:tcPr>
          <w:p w14:paraId="62549E38" w14:textId="77777777" w:rsidR="001E6988" w:rsidRPr="008558E1" w:rsidRDefault="001E6988" w:rsidP="004F44BE">
            <w:pPr>
              <w:spacing w:line="276" w:lineRule="auto"/>
              <w:jc w:val="center"/>
              <w:rPr>
                <w:sz w:val="18"/>
                <w:szCs w:val="18"/>
              </w:rPr>
            </w:pPr>
            <w:r w:rsidRPr="008558E1">
              <w:rPr>
                <w:sz w:val="18"/>
                <w:szCs w:val="18"/>
              </w:rPr>
              <w:t>0.6357 +/- 0.1651</w:t>
            </w:r>
          </w:p>
        </w:tc>
        <w:tc>
          <w:tcPr>
            <w:tcW w:w="0" w:type="auto"/>
          </w:tcPr>
          <w:p w14:paraId="6346BBDC" w14:textId="77777777" w:rsidR="001E6988" w:rsidRPr="008558E1" w:rsidRDefault="001E6988" w:rsidP="004F44BE">
            <w:pPr>
              <w:spacing w:line="276" w:lineRule="auto"/>
              <w:jc w:val="center"/>
              <w:rPr>
                <w:sz w:val="18"/>
                <w:szCs w:val="18"/>
              </w:rPr>
            </w:pPr>
            <w:r w:rsidRPr="008558E1">
              <w:rPr>
                <w:sz w:val="18"/>
                <w:szCs w:val="18"/>
              </w:rPr>
              <w:t>0.4810 +/- 0.2307</w:t>
            </w:r>
          </w:p>
        </w:tc>
      </w:tr>
    </w:tbl>
    <w:p w14:paraId="7C05EA0E" w14:textId="2554D473" w:rsidR="00EA5A69" w:rsidRDefault="001E6988" w:rsidP="001E6988">
      <w:pPr>
        <w:pStyle w:val="BodyText"/>
        <w:spacing w:before="240" w:after="240" w:line="360" w:lineRule="auto"/>
        <w:jc w:val="both"/>
      </w:pPr>
      <w:r w:rsidRPr="00DB1FE0">
        <w:t xml:space="preserve">The cross-validation results should be </w:t>
      </w:r>
      <w:r>
        <w:t>read</w:t>
      </w:r>
      <w:r w:rsidRPr="00DB1FE0">
        <w:t xml:space="preserve"> with an important methodological qualification. Within each fold, the reported model checkpoint is selected on the basis of the highest validation AUROC achieved on that same fold. </w:t>
      </w:r>
      <w:r>
        <w:t>So</w:t>
      </w:r>
      <w:r w:rsidRPr="00DB1FE0">
        <w:t xml:space="preserve">, the cross-validation metrics are subject to optimistic bias and are used </w:t>
      </w:r>
      <w:r>
        <w:t>only</w:t>
      </w:r>
      <w:r w:rsidRPr="00DB1FE0">
        <w:t xml:space="preserve"> for model selection. </w:t>
      </w:r>
      <w:r w:rsidRPr="00AE6C88">
        <w:t>They are never compared numerically against the sealed-test results of Table 4.1.</w:t>
      </w:r>
      <w:r>
        <w:t xml:space="preserve"> T</w:t>
      </w:r>
      <w:r w:rsidRPr="00AE6C88">
        <w:t xml:space="preserve">he </w:t>
      </w:r>
      <w:r>
        <w:t>main</w:t>
      </w:r>
      <w:r w:rsidRPr="00AE6C88">
        <w:t xml:space="preserve"> finding for RQ2 comes from the inferential layer</w:t>
      </w:r>
      <w:r>
        <w:t>, rather than the point estimates alone</w:t>
      </w:r>
      <w:r w:rsidRPr="00AE6C88">
        <w:t xml:space="preserve">. </w:t>
      </w:r>
      <w:r w:rsidRPr="00DB1FE0">
        <w:t>Table 4.</w:t>
      </w:r>
      <w:r w:rsidR="00CF0261">
        <w:t>4</w:t>
      </w:r>
      <w:r w:rsidRPr="00DB1FE0">
        <w:t xml:space="preserve"> summarizes the Family 1 comparisons between GraphSAGE and each of the four alternative graph neural network architectures.</w:t>
      </w:r>
      <w:r>
        <w:t xml:space="preserve"> </w:t>
      </w:r>
      <w:r w:rsidRPr="00DB1FE0">
        <w:t>For each comparison, McNemar's exact test, DeLong's test, a bootstrap confidence interval for the difference in MCC, and Holm-adjusted p-values are reported.</w:t>
      </w:r>
    </w:p>
    <w:p w14:paraId="5AF7CA7E" w14:textId="5B6C0325" w:rsidR="001E6988" w:rsidRDefault="001E6988" w:rsidP="001E6988">
      <w:pPr>
        <w:spacing w:before="240" w:after="240" w:line="276" w:lineRule="auto"/>
        <w:jc w:val="center"/>
      </w:pPr>
      <w:r w:rsidRPr="00AE6C88">
        <w:rPr>
          <w:b/>
          <w:bCs/>
          <w:sz w:val="24"/>
          <w:szCs w:val="24"/>
        </w:rPr>
        <w:t>Table 4.</w:t>
      </w:r>
      <w:r w:rsidR="00CF0261">
        <w:rPr>
          <w:b/>
          <w:bCs/>
          <w:sz w:val="24"/>
          <w:szCs w:val="24"/>
        </w:rPr>
        <w:t>4</w:t>
      </w:r>
      <w:r w:rsidRPr="00AE6C88">
        <w:rPr>
          <w:sz w:val="24"/>
          <w:szCs w:val="24"/>
        </w:rPr>
        <w:t xml:space="preserve"> Family 1 - GraphSAGE </w:t>
      </w:r>
      <w:r>
        <w:rPr>
          <w:sz w:val="24"/>
          <w:szCs w:val="24"/>
        </w:rPr>
        <w:t>A</w:t>
      </w:r>
      <w:r w:rsidRPr="00AE6C88">
        <w:rPr>
          <w:sz w:val="24"/>
          <w:szCs w:val="24"/>
        </w:rPr>
        <w:t xml:space="preserve">gainst the </w:t>
      </w:r>
      <w:r>
        <w:rPr>
          <w:sz w:val="24"/>
          <w:szCs w:val="24"/>
        </w:rPr>
        <w:t>A</w:t>
      </w:r>
      <w:r w:rsidRPr="00AE6C88">
        <w:rPr>
          <w:sz w:val="24"/>
          <w:szCs w:val="24"/>
        </w:rPr>
        <w:t xml:space="preserve">lternative </w:t>
      </w:r>
      <w:r>
        <w:rPr>
          <w:sz w:val="24"/>
          <w:szCs w:val="24"/>
        </w:rPr>
        <w:t>A</w:t>
      </w:r>
      <w:r w:rsidRPr="00AE6C88">
        <w:rPr>
          <w:sz w:val="24"/>
          <w:szCs w:val="24"/>
        </w:rPr>
        <w:t>rchitectures</w:t>
      </w:r>
    </w:p>
    <w:tbl>
      <w:tblPr>
        <w:tblW w:w="5116" w:type="pct"/>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Caption w:val="Table 4.10 Family 1 - GraphSAGE against the alternative architectures (sealed test, n = 109). Holm-corrected p-values are the ones to quote."/>
      </w:tblPr>
      <w:tblGrid>
        <w:gridCol w:w="1960"/>
        <w:gridCol w:w="572"/>
        <w:gridCol w:w="1199"/>
        <w:gridCol w:w="766"/>
        <w:gridCol w:w="1011"/>
        <w:gridCol w:w="766"/>
        <w:gridCol w:w="1121"/>
        <w:gridCol w:w="1834"/>
      </w:tblGrid>
      <w:tr w:rsidR="001E6988" w:rsidRPr="008558E1" w14:paraId="2CFFFBD3" w14:textId="77777777" w:rsidTr="001E6988">
        <w:trPr>
          <w:trHeight w:val="659"/>
          <w:tblHeader/>
        </w:trPr>
        <w:tc>
          <w:tcPr>
            <w:tcW w:w="0" w:type="auto"/>
          </w:tcPr>
          <w:p w14:paraId="133DF857" w14:textId="77777777" w:rsidR="001E6988" w:rsidRPr="001E6988" w:rsidRDefault="001E6988" w:rsidP="004F44BE">
            <w:pPr>
              <w:spacing w:line="276" w:lineRule="auto"/>
              <w:rPr>
                <w:b/>
                <w:bCs/>
                <w:sz w:val="20"/>
                <w:szCs w:val="20"/>
              </w:rPr>
            </w:pPr>
            <w:r w:rsidRPr="001E6988">
              <w:rPr>
                <w:b/>
                <w:bCs/>
                <w:sz w:val="20"/>
                <w:szCs w:val="20"/>
              </w:rPr>
              <w:t>Comparison</w:t>
            </w:r>
          </w:p>
        </w:tc>
        <w:tc>
          <w:tcPr>
            <w:tcW w:w="0" w:type="auto"/>
          </w:tcPr>
          <w:p w14:paraId="4B6CDC46" w14:textId="77777777" w:rsidR="001E6988" w:rsidRPr="001E6988" w:rsidRDefault="001E6988" w:rsidP="004F44BE">
            <w:pPr>
              <w:spacing w:line="276" w:lineRule="auto"/>
              <w:jc w:val="center"/>
              <w:rPr>
                <w:b/>
                <w:bCs/>
                <w:sz w:val="20"/>
                <w:szCs w:val="20"/>
              </w:rPr>
            </w:pPr>
            <w:r w:rsidRPr="001E6988">
              <w:rPr>
                <w:b/>
                <w:bCs/>
                <w:sz w:val="20"/>
                <w:szCs w:val="20"/>
              </w:rPr>
              <w:t>b/c</w:t>
            </w:r>
          </w:p>
        </w:tc>
        <w:tc>
          <w:tcPr>
            <w:tcW w:w="0" w:type="auto"/>
          </w:tcPr>
          <w:p w14:paraId="2A4B4BE3" w14:textId="77777777" w:rsidR="001E6988" w:rsidRPr="001E6988" w:rsidRDefault="001E6988" w:rsidP="004F44BE">
            <w:pPr>
              <w:spacing w:line="276" w:lineRule="auto"/>
              <w:jc w:val="center"/>
              <w:rPr>
                <w:b/>
                <w:bCs/>
                <w:sz w:val="20"/>
                <w:szCs w:val="20"/>
              </w:rPr>
            </w:pPr>
            <w:r w:rsidRPr="001E6988">
              <w:rPr>
                <w:b/>
                <w:bCs/>
                <w:sz w:val="20"/>
                <w:szCs w:val="20"/>
              </w:rPr>
              <w:t>McNemar p</w:t>
            </w:r>
          </w:p>
        </w:tc>
        <w:tc>
          <w:tcPr>
            <w:tcW w:w="0" w:type="auto"/>
          </w:tcPr>
          <w:p w14:paraId="25AB10DE" w14:textId="77777777" w:rsidR="001E6988" w:rsidRPr="001E6988" w:rsidRDefault="001E6988" w:rsidP="004F44BE">
            <w:pPr>
              <w:spacing w:line="276" w:lineRule="auto"/>
              <w:jc w:val="center"/>
              <w:rPr>
                <w:b/>
                <w:bCs/>
                <w:sz w:val="20"/>
                <w:szCs w:val="20"/>
              </w:rPr>
            </w:pPr>
            <w:r w:rsidRPr="001E6988">
              <w:rPr>
                <w:b/>
                <w:bCs/>
                <w:sz w:val="20"/>
                <w:szCs w:val="20"/>
              </w:rPr>
              <w:t>Holm</w:t>
            </w:r>
          </w:p>
        </w:tc>
        <w:tc>
          <w:tcPr>
            <w:tcW w:w="0" w:type="auto"/>
          </w:tcPr>
          <w:p w14:paraId="2EB2E07A" w14:textId="77777777" w:rsidR="001E6988" w:rsidRPr="001E6988" w:rsidRDefault="001E6988" w:rsidP="004F44BE">
            <w:pPr>
              <w:spacing w:line="276" w:lineRule="auto"/>
              <w:jc w:val="center"/>
              <w:rPr>
                <w:b/>
                <w:bCs/>
                <w:sz w:val="20"/>
                <w:szCs w:val="20"/>
              </w:rPr>
            </w:pPr>
            <w:r w:rsidRPr="001E6988">
              <w:rPr>
                <w:b/>
                <w:bCs/>
                <w:sz w:val="20"/>
                <w:szCs w:val="20"/>
              </w:rPr>
              <w:t>DeLong p</w:t>
            </w:r>
          </w:p>
        </w:tc>
        <w:tc>
          <w:tcPr>
            <w:tcW w:w="0" w:type="auto"/>
          </w:tcPr>
          <w:p w14:paraId="1F5A7B45" w14:textId="77777777" w:rsidR="001E6988" w:rsidRPr="001E6988" w:rsidRDefault="001E6988" w:rsidP="004F44BE">
            <w:pPr>
              <w:spacing w:line="276" w:lineRule="auto"/>
              <w:jc w:val="center"/>
              <w:rPr>
                <w:b/>
                <w:bCs/>
                <w:sz w:val="20"/>
                <w:szCs w:val="20"/>
              </w:rPr>
            </w:pPr>
            <w:r w:rsidRPr="001E6988">
              <w:rPr>
                <w:b/>
                <w:bCs/>
                <w:sz w:val="20"/>
                <w:szCs w:val="20"/>
              </w:rPr>
              <w:t>Holm</w:t>
            </w:r>
          </w:p>
        </w:tc>
        <w:tc>
          <w:tcPr>
            <w:tcW w:w="0" w:type="auto"/>
          </w:tcPr>
          <w:p w14:paraId="6D37BC76" w14:textId="77777777" w:rsidR="001E6988" w:rsidRPr="001E6988" w:rsidRDefault="001E6988" w:rsidP="004F44BE">
            <w:pPr>
              <w:spacing w:line="276" w:lineRule="auto"/>
              <w:jc w:val="center"/>
              <w:rPr>
                <w:b/>
                <w:bCs/>
                <w:sz w:val="20"/>
                <w:szCs w:val="20"/>
              </w:rPr>
            </w:pPr>
            <w:r w:rsidRPr="001E6988">
              <w:rPr>
                <w:b/>
                <w:bCs/>
                <w:sz w:val="20"/>
                <w:szCs w:val="20"/>
              </w:rPr>
              <w:t>Delta-MCC</w:t>
            </w:r>
          </w:p>
        </w:tc>
        <w:tc>
          <w:tcPr>
            <w:tcW w:w="0" w:type="auto"/>
          </w:tcPr>
          <w:p w14:paraId="0E45F621" w14:textId="77777777" w:rsidR="001E6988" w:rsidRPr="001E6988" w:rsidRDefault="001E6988" w:rsidP="004F44BE">
            <w:pPr>
              <w:spacing w:line="276" w:lineRule="auto"/>
              <w:jc w:val="center"/>
              <w:rPr>
                <w:b/>
                <w:bCs/>
                <w:sz w:val="20"/>
                <w:szCs w:val="20"/>
              </w:rPr>
            </w:pPr>
            <w:r w:rsidRPr="001E6988">
              <w:rPr>
                <w:b/>
                <w:bCs/>
                <w:sz w:val="20"/>
                <w:szCs w:val="20"/>
              </w:rPr>
              <w:t>95% CI on Delta-MCC</w:t>
            </w:r>
          </w:p>
        </w:tc>
      </w:tr>
      <w:tr w:rsidR="001E6988" w:rsidRPr="008558E1" w14:paraId="190CF599" w14:textId="77777777" w:rsidTr="001E6988">
        <w:trPr>
          <w:trHeight w:val="676"/>
        </w:trPr>
        <w:tc>
          <w:tcPr>
            <w:tcW w:w="0" w:type="auto"/>
          </w:tcPr>
          <w:p w14:paraId="736C8B17" w14:textId="77777777" w:rsidR="001E6988" w:rsidRPr="001E6988" w:rsidRDefault="001E6988" w:rsidP="004F44BE">
            <w:pPr>
              <w:spacing w:line="276" w:lineRule="auto"/>
              <w:rPr>
                <w:b/>
                <w:bCs/>
                <w:sz w:val="20"/>
                <w:szCs w:val="20"/>
              </w:rPr>
            </w:pPr>
            <w:r w:rsidRPr="001E6988">
              <w:rPr>
                <w:b/>
                <w:bCs/>
                <w:sz w:val="20"/>
                <w:szCs w:val="20"/>
              </w:rPr>
              <w:t>GraphSAGE vs GCN</w:t>
            </w:r>
          </w:p>
        </w:tc>
        <w:tc>
          <w:tcPr>
            <w:tcW w:w="0" w:type="auto"/>
          </w:tcPr>
          <w:p w14:paraId="2620EF76" w14:textId="77777777" w:rsidR="001E6988" w:rsidRPr="008558E1" w:rsidRDefault="001E6988" w:rsidP="004F44BE">
            <w:pPr>
              <w:spacing w:line="276" w:lineRule="auto"/>
              <w:jc w:val="center"/>
              <w:rPr>
                <w:sz w:val="20"/>
                <w:szCs w:val="20"/>
              </w:rPr>
            </w:pPr>
            <w:r w:rsidRPr="008558E1">
              <w:rPr>
                <w:sz w:val="20"/>
                <w:szCs w:val="20"/>
              </w:rPr>
              <w:t>10/3</w:t>
            </w:r>
          </w:p>
        </w:tc>
        <w:tc>
          <w:tcPr>
            <w:tcW w:w="0" w:type="auto"/>
          </w:tcPr>
          <w:p w14:paraId="588F5051" w14:textId="77777777" w:rsidR="001E6988" w:rsidRPr="008558E1" w:rsidRDefault="001E6988" w:rsidP="004F44BE">
            <w:pPr>
              <w:spacing w:line="276" w:lineRule="auto"/>
              <w:jc w:val="center"/>
              <w:rPr>
                <w:sz w:val="20"/>
                <w:szCs w:val="20"/>
              </w:rPr>
            </w:pPr>
            <w:r w:rsidRPr="008558E1">
              <w:rPr>
                <w:sz w:val="20"/>
                <w:szCs w:val="20"/>
              </w:rPr>
              <w:t>0.0923</w:t>
            </w:r>
          </w:p>
        </w:tc>
        <w:tc>
          <w:tcPr>
            <w:tcW w:w="0" w:type="auto"/>
          </w:tcPr>
          <w:p w14:paraId="0D091416" w14:textId="77777777" w:rsidR="001E6988" w:rsidRPr="008558E1" w:rsidRDefault="001E6988" w:rsidP="004F44BE">
            <w:pPr>
              <w:spacing w:line="276" w:lineRule="auto"/>
              <w:jc w:val="center"/>
              <w:rPr>
                <w:sz w:val="20"/>
                <w:szCs w:val="20"/>
              </w:rPr>
            </w:pPr>
            <w:r w:rsidRPr="008558E1">
              <w:rPr>
                <w:sz w:val="20"/>
                <w:szCs w:val="20"/>
              </w:rPr>
              <w:t>0.1846</w:t>
            </w:r>
          </w:p>
        </w:tc>
        <w:tc>
          <w:tcPr>
            <w:tcW w:w="0" w:type="auto"/>
          </w:tcPr>
          <w:p w14:paraId="30544F9C" w14:textId="77777777" w:rsidR="001E6988" w:rsidRPr="008558E1" w:rsidRDefault="001E6988" w:rsidP="004F44BE">
            <w:pPr>
              <w:spacing w:line="276" w:lineRule="auto"/>
              <w:jc w:val="center"/>
              <w:rPr>
                <w:sz w:val="20"/>
                <w:szCs w:val="20"/>
              </w:rPr>
            </w:pPr>
            <w:r w:rsidRPr="008558E1">
              <w:rPr>
                <w:sz w:val="20"/>
                <w:szCs w:val="20"/>
              </w:rPr>
              <w:t>0.0243</w:t>
            </w:r>
          </w:p>
        </w:tc>
        <w:tc>
          <w:tcPr>
            <w:tcW w:w="0" w:type="auto"/>
          </w:tcPr>
          <w:p w14:paraId="2D7ECF51" w14:textId="77777777" w:rsidR="001E6988" w:rsidRPr="008558E1" w:rsidRDefault="001E6988" w:rsidP="004F44BE">
            <w:pPr>
              <w:spacing w:line="276" w:lineRule="auto"/>
              <w:jc w:val="center"/>
              <w:rPr>
                <w:sz w:val="20"/>
                <w:szCs w:val="20"/>
              </w:rPr>
            </w:pPr>
            <w:r w:rsidRPr="008558E1">
              <w:rPr>
                <w:sz w:val="20"/>
                <w:szCs w:val="20"/>
              </w:rPr>
              <w:t>0.0730</w:t>
            </w:r>
          </w:p>
        </w:tc>
        <w:tc>
          <w:tcPr>
            <w:tcW w:w="0" w:type="auto"/>
          </w:tcPr>
          <w:p w14:paraId="74E42061" w14:textId="77777777" w:rsidR="001E6988" w:rsidRPr="008558E1" w:rsidRDefault="001E6988" w:rsidP="004F44BE">
            <w:pPr>
              <w:spacing w:line="276" w:lineRule="auto"/>
              <w:jc w:val="center"/>
              <w:rPr>
                <w:sz w:val="20"/>
                <w:szCs w:val="20"/>
              </w:rPr>
            </w:pPr>
            <w:r w:rsidRPr="008558E1">
              <w:rPr>
                <w:sz w:val="20"/>
                <w:szCs w:val="20"/>
              </w:rPr>
              <w:t>+0.1469</w:t>
            </w:r>
          </w:p>
        </w:tc>
        <w:tc>
          <w:tcPr>
            <w:tcW w:w="0" w:type="auto"/>
          </w:tcPr>
          <w:p w14:paraId="6EBB0DCA" w14:textId="77777777" w:rsidR="001E6988" w:rsidRPr="008558E1" w:rsidRDefault="001E6988" w:rsidP="004F44BE">
            <w:pPr>
              <w:spacing w:line="276" w:lineRule="auto"/>
              <w:jc w:val="center"/>
              <w:rPr>
                <w:sz w:val="20"/>
                <w:szCs w:val="20"/>
              </w:rPr>
            </w:pPr>
            <w:r w:rsidRPr="008558E1">
              <w:rPr>
                <w:sz w:val="20"/>
                <w:szCs w:val="20"/>
              </w:rPr>
              <w:t>[+0.000, +0.300]</w:t>
            </w:r>
          </w:p>
        </w:tc>
      </w:tr>
      <w:tr w:rsidR="001E6988" w:rsidRPr="008558E1" w14:paraId="30E6C0AB" w14:textId="77777777" w:rsidTr="001E6988">
        <w:trPr>
          <w:trHeight w:val="659"/>
        </w:trPr>
        <w:tc>
          <w:tcPr>
            <w:tcW w:w="0" w:type="auto"/>
          </w:tcPr>
          <w:p w14:paraId="2136A1C3" w14:textId="77777777" w:rsidR="001E6988" w:rsidRPr="001E6988" w:rsidRDefault="001E6988" w:rsidP="004F44BE">
            <w:pPr>
              <w:spacing w:line="276" w:lineRule="auto"/>
              <w:rPr>
                <w:b/>
                <w:bCs/>
                <w:sz w:val="20"/>
                <w:szCs w:val="20"/>
              </w:rPr>
            </w:pPr>
            <w:r w:rsidRPr="001E6988">
              <w:rPr>
                <w:b/>
                <w:bCs/>
                <w:sz w:val="20"/>
                <w:szCs w:val="20"/>
              </w:rPr>
              <w:t>GraphSAGE vs GAT</w:t>
            </w:r>
          </w:p>
        </w:tc>
        <w:tc>
          <w:tcPr>
            <w:tcW w:w="0" w:type="auto"/>
          </w:tcPr>
          <w:p w14:paraId="47E86BA3" w14:textId="77777777" w:rsidR="001E6988" w:rsidRPr="008558E1" w:rsidRDefault="001E6988" w:rsidP="004F44BE">
            <w:pPr>
              <w:spacing w:line="276" w:lineRule="auto"/>
              <w:jc w:val="center"/>
              <w:rPr>
                <w:sz w:val="20"/>
                <w:szCs w:val="20"/>
              </w:rPr>
            </w:pPr>
            <w:r w:rsidRPr="008558E1">
              <w:rPr>
                <w:sz w:val="20"/>
                <w:szCs w:val="20"/>
              </w:rPr>
              <w:t>11/5</w:t>
            </w:r>
          </w:p>
        </w:tc>
        <w:tc>
          <w:tcPr>
            <w:tcW w:w="0" w:type="auto"/>
          </w:tcPr>
          <w:p w14:paraId="3A763617" w14:textId="77777777" w:rsidR="001E6988" w:rsidRPr="008558E1" w:rsidRDefault="001E6988" w:rsidP="004F44BE">
            <w:pPr>
              <w:spacing w:line="276" w:lineRule="auto"/>
              <w:jc w:val="center"/>
              <w:rPr>
                <w:sz w:val="20"/>
                <w:szCs w:val="20"/>
              </w:rPr>
            </w:pPr>
            <w:r w:rsidRPr="008558E1">
              <w:rPr>
                <w:sz w:val="20"/>
                <w:szCs w:val="20"/>
              </w:rPr>
              <w:t>0.2101</w:t>
            </w:r>
          </w:p>
        </w:tc>
        <w:tc>
          <w:tcPr>
            <w:tcW w:w="0" w:type="auto"/>
          </w:tcPr>
          <w:p w14:paraId="6405DD15" w14:textId="77777777" w:rsidR="001E6988" w:rsidRPr="008558E1" w:rsidRDefault="001E6988" w:rsidP="004F44BE">
            <w:pPr>
              <w:spacing w:line="276" w:lineRule="auto"/>
              <w:jc w:val="center"/>
              <w:rPr>
                <w:sz w:val="20"/>
                <w:szCs w:val="20"/>
              </w:rPr>
            </w:pPr>
            <w:r w:rsidRPr="008558E1">
              <w:rPr>
                <w:sz w:val="20"/>
                <w:szCs w:val="20"/>
              </w:rPr>
              <w:t>0.2101</w:t>
            </w:r>
          </w:p>
        </w:tc>
        <w:tc>
          <w:tcPr>
            <w:tcW w:w="0" w:type="auto"/>
          </w:tcPr>
          <w:p w14:paraId="4FFF4878" w14:textId="77777777" w:rsidR="001E6988" w:rsidRPr="008558E1" w:rsidRDefault="001E6988" w:rsidP="004F44BE">
            <w:pPr>
              <w:spacing w:line="276" w:lineRule="auto"/>
              <w:jc w:val="center"/>
              <w:rPr>
                <w:sz w:val="20"/>
                <w:szCs w:val="20"/>
              </w:rPr>
            </w:pPr>
            <w:r w:rsidRPr="008558E1">
              <w:rPr>
                <w:sz w:val="20"/>
                <w:szCs w:val="20"/>
              </w:rPr>
              <w:t>0.2831</w:t>
            </w:r>
          </w:p>
        </w:tc>
        <w:tc>
          <w:tcPr>
            <w:tcW w:w="0" w:type="auto"/>
          </w:tcPr>
          <w:p w14:paraId="0F8BF545" w14:textId="77777777" w:rsidR="001E6988" w:rsidRPr="008558E1" w:rsidRDefault="001E6988" w:rsidP="004F44BE">
            <w:pPr>
              <w:spacing w:line="276" w:lineRule="auto"/>
              <w:jc w:val="center"/>
              <w:rPr>
                <w:sz w:val="20"/>
                <w:szCs w:val="20"/>
              </w:rPr>
            </w:pPr>
            <w:r w:rsidRPr="008558E1">
              <w:rPr>
                <w:sz w:val="20"/>
                <w:szCs w:val="20"/>
              </w:rPr>
              <w:t>0.5662</w:t>
            </w:r>
          </w:p>
        </w:tc>
        <w:tc>
          <w:tcPr>
            <w:tcW w:w="0" w:type="auto"/>
          </w:tcPr>
          <w:p w14:paraId="074D0B19" w14:textId="77777777" w:rsidR="001E6988" w:rsidRPr="008558E1" w:rsidRDefault="001E6988" w:rsidP="004F44BE">
            <w:pPr>
              <w:spacing w:line="276" w:lineRule="auto"/>
              <w:jc w:val="center"/>
              <w:rPr>
                <w:sz w:val="20"/>
                <w:szCs w:val="20"/>
              </w:rPr>
            </w:pPr>
            <w:r w:rsidRPr="008558E1">
              <w:rPr>
                <w:sz w:val="20"/>
                <w:szCs w:val="20"/>
              </w:rPr>
              <w:t>+0.1197</w:t>
            </w:r>
          </w:p>
        </w:tc>
        <w:tc>
          <w:tcPr>
            <w:tcW w:w="0" w:type="auto"/>
          </w:tcPr>
          <w:p w14:paraId="31AF65F2" w14:textId="77777777" w:rsidR="001E6988" w:rsidRPr="008558E1" w:rsidRDefault="001E6988" w:rsidP="004F44BE">
            <w:pPr>
              <w:spacing w:line="276" w:lineRule="auto"/>
              <w:jc w:val="center"/>
              <w:rPr>
                <w:sz w:val="20"/>
                <w:szCs w:val="20"/>
              </w:rPr>
            </w:pPr>
            <w:r w:rsidRPr="008558E1">
              <w:rPr>
                <w:sz w:val="20"/>
                <w:szCs w:val="20"/>
              </w:rPr>
              <w:t>[-0.041, +0.286]</w:t>
            </w:r>
          </w:p>
        </w:tc>
      </w:tr>
      <w:tr w:rsidR="001E6988" w:rsidRPr="008558E1" w14:paraId="1E7B216E" w14:textId="77777777" w:rsidTr="001E6988">
        <w:trPr>
          <w:trHeight w:val="676"/>
        </w:trPr>
        <w:tc>
          <w:tcPr>
            <w:tcW w:w="0" w:type="auto"/>
          </w:tcPr>
          <w:p w14:paraId="1F7A2C1A" w14:textId="77777777" w:rsidR="001E6988" w:rsidRPr="001E6988" w:rsidRDefault="001E6988" w:rsidP="004F44BE">
            <w:pPr>
              <w:spacing w:line="276" w:lineRule="auto"/>
              <w:rPr>
                <w:b/>
                <w:bCs/>
                <w:sz w:val="20"/>
                <w:szCs w:val="20"/>
              </w:rPr>
            </w:pPr>
            <w:r w:rsidRPr="001E6988">
              <w:rPr>
                <w:b/>
                <w:bCs/>
                <w:sz w:val="20"/>
                <w:szCs w:val="20"/>
              </w:rPr>
              <w:t>GraphSAGE vs MPNN</w:t>
            </w:r>
          </w:p>
        </w:tc>
        <w:tc>
          <w:tcPr>
            <w:tcW w:w="0" w:type="auto"/>
          </w:tcPr>
          <w:p w14:paraId="2CFA9BF7" w14:textId="77777777" w:rsidR="001E6988" w:rsidRPr="008558E1" w:rsidRDefault="001E6988" w:rsidP="004F44BE">
            <w:pPr>
              <w:spacing w:line="276" w:lineRule="auto"/>
              <w:jc w:val="center"/>
              <w:rPr>
                <w:sz w:val="20"/>
                <w:szCs w:val="20"/>
              </w:rPr>
            </w:pPr>
            <w:r w:rsidRPr="008558E1">
              <w:rPr>
                <w:sz w:val="20"/>
                <w:szCs w:val="20"/>
              </w:rPr>
              <w:t>11/2</w:t>
            </w:r>
          </w:p>
        </w:tc>
        <w:tc>
          <w:tcPr>
            <w:tcW w:w="0" w:type="auto"/>
          </w:tcPr>
          <w:p w14:paraId="253E2740" w14:textId="77777777" w:rsidR="001E6988" w:rsidRPr="008558E1" w:rsidRDefault="001E6988" w:rsidP="004F44BE">
            <w:pPr>
              <w:spacing w:line="276" w:lineRule="auto"/>
              <w:jc w:val="center"/>
              <w:rPr>
                <w:sz w:val="20"/>
                <w:szCs w:val="20"/>
              </w:rPr>
            </w:pPr>
            <w:r w:rsidRPr="008558E1">
              <w:rPr>
                <w:sz w:val="20"/>
                <w:szCs w:val="20"/>
              </w:rPr>
              <w:t>0.0225</w:t>
            </w:r>
          </w:p>
        </w:tc>
        <w:tc>
          <w:tcPr>
            <w:tcW w:w="0" w:type="auto"/>
          </w:tcPr>
          <w:p w14:paraId="5C7497E4" w14:textId="77777777" w:rsidR="001E6988" w:rsidRPr="008558E1" w:rsidRDefault="001E6988" w:rsidP="004F44BE">
            <w:pPr>
              <w:spacing w:line="276" w:lineRule="auto"/>
              <w:jc w:val="center"/>
              <w:rPr>
                <w:sz w:val="20"/>
                <w:szCs w:val="20"/>
              </w:rPr>
            </w:pPr>
            <w:r w:rsidRPr="008558E1">
              <w:rPr>
                <w:sz w:val="20"/>
                <w:szCs w:val="20"/>
              </w:rPr>
              <w:t>0.0674</w:t>
            </w:r>
          </w:p>
        </w:tc>
        <w:tc>
          <w:tcPr>
            <w:tcW w:w="0" w:type="auto"/>
          </w:tcPr>
          <w:p w14:paraId="7FF3F744" w14:textId="77777777" w:rsidR="001E6988" w:rsidRPr="008558E1" w:rsidRDefault="001E6988" w:rsidP="004F44BE">
            <w:pPr>
              <w:spacing w:line="276" w:lineRule="auto"/>
              <w:jc w:val="center"/>
              <w:rPr>
                <w:sz w:val="20"/>
                <w:szCs w:val="20"/>
              </w:rPr>
            </w:pPr>
            <w:r w:rsidRPr="008558E1">
              <w:rPr>
                <w:sz w:val="20"/>
                <w:szCs w:val="20"/>
              </w:rPr>
              <w:t>0.3703</w:t>
            </w:r>
          </w:p>
        </w:tc>
        <w:tc>
          <w:tcPr>
            <w:tcW w:w="0" w:type="auto"/>
          </w:tcPr>
          <w:p w14:paraId="4D61EC0E" w14:textId="77777777" w:rsidR="001E6988" w:rsidRPr="008558E1" w:rsidRDefault="001E6988" w:rsidP="004F44BE">
            <w:pPr>
              <w:spacing w:line="276" w:lineRule="auto"/>
              <w:jc w:val="center"/>
              <w:rPr>
                <w:sz w:val="20"/>
                <w:szCs w:val="20"/>
              </w:rPr>
            </w:pPr>
            <w:r w:rsidRPr="008558E1">
              <w:rPr>
                <w:sz w:val="20"/>
                <w:szCs w:val="20"/>
              </w:rPr>
              <w:t>0.5662</w:t>
            </w:r>
          </w:p>
        </w:tc>
        <w:tc>
          <w:tcPr>
            <w:tcW w:w="0" w:type="auto"/>
          </w:tcPr>
          <w:p w14:paraId="40A9B4C5" w14:textId="77777777" w:rsidR="001E6988" w:rsidRPr="008558E1" w:rsidRDefault="001E6988" w:rsidP="004F44BE">
            <w:pPr>
              <w:spacing w:line="276" w:lineRule="auto"/>
              <w:jc w:val="center"/>
              <w:rPr>
                <w:sz w:val="20"/>
                <w:szCs w:val="20"/>
              </w:rPr>
            </w:pPr>
            <w:r w:rsidRPr="008558E1">
              <w:rPr>
                <w:sz w:val="20"/>
                <w:szCs w:val="20"/>
              </w:rPr>
              <w:t>+0.1928</w:t>
            </w:r>
          </w:p>
        </w:tc>
        <w:tc>
          <w:tcPr>
            <w:tcW w:w="0" w:type="auto"/>
          </w:tcPr>
          <w:p w14:paraId="4988C1AF" w14:textId="77777777" w:rsidR="001E6988" w:rsidRPr="008558E1" w:rsidRDefault="001E6988" w:rsidP="004F44BE">
            <w:pPr>
              <w:spacing w:line="276" w:lineRule="auto"/>
              <w:jc w:val="center"/>
              <w:rPr>
                <w:sz w:val="20"/>
                <w:szCs w:val="20"/>
              </w:rPr>
            </w:pPr>
            <w:r w:rsidRPr="008558E1">
              <w:rPr>
                <w:sz w:val="20"/>
                <w:szCs w:val="20"/>
              </w:rPr>
              <w:t>[+0.050, +0.346]</w:t>
            </w:r>
          </w:p>
        </w:tc>
      </w:tr>
      <w:tr w:rsidR="001E6988" w:rsidRPr="008558E1" w14:paraId="2A6EE982" w14:textId="77777777" w:rsidTr="001E6988">
        <w:trPr>
          <w:trHeight w:val="321"/>
        </w:trPr>
        <w:tc>
          <w:tcPr>
            <w:tcW w:w="0" w:type="auto"/>
          </w:tcPr>
          <w:p w14:paraId="74BE3E0B" w14:textId="77777777" w:rsidR="001E6988" w:rsidRPr="001E6988" w:rsidRDefault="001E6988" w:rsidP="004F44BE">
            <w:pPr>
              <w:spacing w:line="276" w:lineRule="auto"/>
              <w:rPr>
                <w:b/>
                <w:bCs/>
                <w:sz w:val="20"/>
                <w:szCs w:val="20"/>
              </w:rPr>
            </w:pPr>
            <w:r w:rsidRPr="001E6988">
              <w:rPr>
                <w:b/>
                <w:bCs/>
                <w:sz w:val="20"/>
                <w:szCs w:val="20"/>
              </w:rPr>
              <w:t>GraphSAGE vs GIN</w:t>
            </w:r>
          </w:p>
        </w:tc>
        <w:tc>
          <w:tcPr>
            <w:tcW w:w="0" w:type="auto"/>
          </w:tcPr>
          <w:p w14:paraId="415F17F8" w14:textId="77777777" w:rsidR="001E6988" w:rsidRPr="008558E1" w:rsidRDefault="001E6988" w:rsidP="004F44BE">
            <w:pPr>
              <w:spacing w:line="276" w:lineRule="auto"/>
              <w:jc w:val="center"/>
              <w:rPr>
                <w:sz w:val="20"/>
                <w:szCs w:val="20"/>
              </w:rPr>
            </w:pPr>
            <w:r w:rsidRPr="008558E1">
              <w:rPr>
                <w:sz w:val="20"/>
                <w:szCs w:val="20"/>
              </w:rPr>
              <w:t>19/4</w:t>
            </w:r>
          </w:p>
        </w:tc>
        <w:tc>
          <w:tcPr>
            <w:tcW w:w="0" w:type="auto"/>
          </w:tcPr>
          <w:p w14:paraId="78275530" w14:textId="77777777" w:rsidR="001E6988" w:rsidRPr="008558E1" w:rsidRDefault="001E6988" w:rsidP="004F44BE">
            <w:pPr>
              <w:spacing w:line="276" w:lineRule="auto"/>
              <w:jc w:val="center"/>
              <w:rPr>
                <w:sz w:val="20"/>
                <w:szCs w:val="20"/>
              </w:rPr>
            </w:pPr>
            <w:r w:rsidRPr="008558E1">
              <w:rPr>
                <w:sz w:val="20"/>
                <w:szCs w:val="20"/>
              </w:rPr>
              <w:t>0.0026</w:t>
            </w:r>
          </w:p>
        </w:tc>
        <w:tc>
          <w:tcPr>
            <w:tcW w:w="0" w:type="auto"/>
          </w:tcPr>
          <w:p w14:paraId="17FC1950" w14:textId="77777777" w:rsidR="001E6988" w:rsidRPr="008558E1" w:rsidRDefault="001E6988" w:rsidP="004F44BE">
            <w:pPr>
              <w:spacing w:line="276" w:lineRule="auto"/>
              <w:jc w:val="center"/>
              <w:rPr>
                <w:sz w:val="20"/>
                <w:szCs w:val="20"/>
              </w:rPr>
            </w:pPr>
            <w:r w:rsidRPr="008558E1">
              <w:rPr>
                <w:sz w:val="20"/>
                <w:szCs w:val="20"/>
              </w:rPr>
              <w:t>0.0104</w:t>
            </w:r>
          </w:p>
        </w:tc>
        <w:tc>
          <w:tcPr>
            <w:tcW w:w="0" w:type="auto"/>
          </w:tcPr>
          <w:p w14:paraId="3D63C3BE" w14:textId="77777777" w:rsidR="001E6988" w:rsidRPr="008558E1" w:rsidRDefault="001E6988" w:rsidP="004F44BE">
            <w:pPr>
              <w:spacing w:line="276" w:lineRule="auto"/>
              <w:jc w:val="center"/>
              <w:rPr>
                <w:sz w:val="20"/>
                <w:szCs w:val="20"/>
              </w:rPr>
            </w:pPr>
            <w:r w:rsidRPr="008558E1">
              <w:rPr>
                <w:sz w:val="20"/>
                <w:szCs w:val="20"/>
              </w:rPr>
              <w:t>0.0176</w:t>
            </w:r>
          </w:p>
        </w:tc>
        <w:tc>
          <w:tcPr>
            <w:tcW w:w="0" w:type="auto"/>
          </w:tcPr>
          <w:p w14:paraId="375913E9" w14:textId="77777777" w:rsidR="001E6988" w:rsidRPr="008558E1" w:rsidRDefault="001E6988" w:rsidP="004F44BE">
            <w:pPr>
              <w:spacing w:line="276" w:lineRule="auto"/>
              <w:jc w:val="center"/>
              <w:rPr>
                <w:sz w:val="20"/>
                <w:szCs w:val="20"/>
              </w:rPr>
            </w:pPr>
            <w:r w:rsidRPr="008558E1">
              <w:rPr>
                <w:sz w:val="20"/>
                <w:szCs w:val="20"/>
              </w:rPr>
              <w:t>0.0705</w:t>
            </w:r>
          </w:p>
        </w:tc>
        <w:tc>
          <w:tcPr>
            <w:tcW w:w="0" w:type="auto"/>
          </w:tcPr>
          <w:p w14:paraId="6F5D9AD9" w14:textId="77777777" w:rsidR="001E6988" w:rsidRPr="008558E1" w:rsidRDefault="001E6988" w:rsidP="004F44BE">
            <w:pPr>
              <w:spacing w:line="276" w:lineRule="auto"/>
              <w:jc w:val="center"/>
              <w:rPr>
                <w:sz w:val="20"/>
                <w:szCs w:val="20"/>
              </w:rPr>
            </w:pPr>
            <w:r w:rsidRPr="008558E1">
              <w:rPr>
                <w:sz w:val="20"/>
                <w:szCs w:val="20"/>
              </w:rPr>
              <w:t>+0.2439</w:t>
            </w:r>
          </w:p>
        </w:tc>
        <w:tc>
          <w:tcPr>
            <w:tcW w:w="0" w:type="auto"/>
          </w:tcPr>
          <w:p w14:paraId="750A626D" w14:textId="77777777" w:rsidR="001E6988" w:rsidRPr="008558E1" w:rsidRDefault="001E6988" w:rsidP="004F44BE">
            <w:pPr>
              <w:spacing w:line="276" w:lineRule="auto"/>
              <w:jc w:val="center"/>
              <w:rPr>
                <w:sz w:val="20"/>
                <w:szCs w:val="20"/>
              </w:rPr>
            </w:pPr>
            <w:r w:rsidRPr="008558E1">
              <w:rPr>
                <w:sz w:val="20"/>
                <w:szCs w:val="20"/>
              </w:rPr>
              <w:t>[+0.083, +0.409]</w:t>
            </w:r>
          </w:p>
        </w:tc>
      </w:tr>
    </w:tbl>
    <w:p w14:paraId="4E101CED" w14:textId="77777777" w:rsidR="001E6988" w:rsidRDefault="001E6988" w:rsidP="001E6988">
      <w:pPr>
        <w:pStyle w:val="BodyText"/>
        <w:spacing w:before="240" w:line="360" w:lineRule="auto"/>
        <w:jc w:val="both"/>
      </w:pPr>
      <w:r w:rsidRPr="00EE0C47">
        <w:t xml:space="preserve">After adjustment for multiple comparisons, only one difference remains statistically significant. GraphSAGE outperforms GIN, with a Holm-adjusted McNemar p-value of 0.0104 and an MCC improvement of +0.2439. The corresponding 95% confidence interval, [+0.083, +0.409], excludes zero, indicating a statistically reliable advantage. In contrast, the </w:t>
      </w:r>
      <w:r w:rsidRPr="00EE0C47">
        <w:lastRenderedPageBreak/>
        <w:t>performance differences between GraphSAGE and GCN, GAT, or MPNN are not statistically significant. The Holm-adjusted p-values range from 0.0674 to 0.2101, and the confidence interval for the MCC difference between GraphSAGE and GAT (+0.1197) includes zero.</w:t>
      </w:r>
    </w:p>
    <w:p w14:paraId="087E9B5B" w14:textId="62B17CDD" w:rsidR="001E6988" w:rsidRDefault="001E6988" w:rsidP="00D73FA9">
      <w:pPr>
        <w:pStyle w:val="BodyText"/>
        <w:spacing w:line="360" w:lineRule="auto"/>
        <w:jc w:val="both"/>
      </w:pPr>
      <w:r w:rsidRPr="001E6988">
        <w:t>This finding reflects the statistical power of the study and merits explicit consideration, as it shapes the interpretation of all subsequent results. An MCC difference of +0.1197 is a margin that might be presented as a meaningful improvement in many applied studies, but it cannot be distinguished from sampling variability in a test set of 109 patients. The conclusion for RQ2 is therefore twofold. First, GraphSAGE shows the strongest overall performance and is the appropriate architecture to be carried forward in the remainder of the study. Second, the available evidence does not support that GraphSAGE is statistically superior to GCN, GAT or MPNN on this cohort.</w:t>
      </w:r>
    </w:p>
    <w:p w14:paraId="69AF692B" w14:textId="5A86943A" w:rsidR="00D73FA9" w:rsidRDefault="00D73FA9" w:rsidP="00D73FA9">
      <w:pPr>
        <w:pStyle w:val="BodyText"/>
        <w:spacing w:line="360" w:lineRule="auto"/>
        <w:jc w:val="both"/>
      </w:pPr>
      <w:r w:rsidRPr="001535EB">
        <w:t xml:space="preserve">The behavior of GIN is particularly informative rather than merely </w:t>
      </w:r>
      <w:r>
        <w:t>incidental</w:t>
      </w:r>
      <w:r w:rsidRPr="001535EB">
        <w:t xml:space="preserve">. Because its aggregation function is based on an unnormalized sum, a node's representation increases with its degree. On the patient-similarity graph, where highly connected hub patients naturally acquire larger degrees, this property leads to unstable training dynamics. The effect </w:t>
      </w:r>
      <w:r>
        <w:t xml:space="preserve">can be seen </w:t>
      </w:r>
      <w:r w:rsidRPr="001535EB">
        <w:t>in the confusion matrix</w:t>
      </w:r>
      <w:r>
        <w:t xml:space="preserve">. </w:t>
      </w:r>
      <w:r w:rsidRPr="001535EB">
        <w:t>GIN achieves the highest sensitivity of all evaluated models (0.8611)</w:t>
      </w:r>
      <w:r>
        <w:t xml:space="preserve">. But it </w:t>
      </w:r>
      <w:r w:rsidRPr="001535EB">
        <w:t>does so by over-predicting the positive class</w:t>
      </w:r>
      <w:r>
        <w:t xml:space="preserve">. This </w:t>
      </w:r>
      <w:r w:rsidRPr="001535EB">
        <w:t>resul</w:t>
      </w:r>
      <w:r>
        <w:t xml:space="preserve">ts </w:t>
      </w:r>
      <w:r w:rsidRPr="001535EB">
        <w:t xml:space="preserve">in 19 false-positive predictions and the lowest specificity observed in the study. The same pattern </w:t>
      </w:r>
      <w:r>
        <w:t>can be seen</w:t>
      </w:r>
      <w:r w:rsidRPr="001535EB">
        <w:t xml:space="preserve"> during cross-validation, where </w:t>
      </w:r>
      <w:proofErr w:type="gramStart"/>
      <w:r w:rsidRPr="001535EB">
        <w:t>one</w:t>
      </w:r>
      <w:r>
        <w:t xml:space="preserve"> </w:t>
      </w:r>
      <w:r w:rsidRPr="001535EB">
        <w:t>fold</w:t>
      </w:r>
      <w:proofErr w:type="gramEnd"/>
      <w:r w:rsidRPr="001535EB">
        <w:t xml:space="preserve"> collapsed to predicting every patient as positive. The evidence therefore suggests that GIN's behavior arises from its aggregation mechanism rather than from the implementation, consistent with the behavior expected from message passing on an unnormalized similarity graph.</w:t>
      </w:r>
    </w:p>
    <w:p w14:paraId="3EAE541B" w14:textId="4D5D37BE" w:rsidR="00D73FA9" w:rsidRDefault="00D73FA9" w:rsidP="00D73FA9">
      <w:pPr>
        <w:pStyle w:val="BodyText"/>
        <w:spacing w:line="360" w:lineRule="auto"/>
        <w:jc w:val="both"/>
      </w:pPr>
      <w:r>
        <w:rPr>
          <w:noProof/>
        </w:rPr>
        <w:drawing>
          <wp:anchor distT="0" distB="0" distL="114300" distR="114300" simplePos="0" relativeHeight="251683840" behindDoc="1" locked="0" layoutInCell="1" allowOverlap="1" wp14:anchorId="0A8E4B3D" wp14:editId="2727A838">
            <wp:simplePos x="0" y="0"/>
            <wp:positionH relativeFrom="margin">
              <wp:align>center</wp:align>
            </wp:positionH>
            <wp:positionV relativeFrom="paragraph">
              <wp:posOffset>100965</wp:posOffset>
            </wp:positionV>
            <wp:extent cx="4267200" cy="2739390"/>
            <wp:effectExtent l="0" t="0" r="0" b="3810"/>
            <wp:wrapTight wrapText="bothSides">
              <wp:wrapPolygon edited="0">
                <wp:start x="0" y="0"/>
                <wp:lineTo x="0" y="21480"/>
                <wp:lineTo x="21504" y="21480"/>
                <wp:lineTo x="21504" y="0"/>
                <wp:lineTo x="0" y="0"/>
              </wp:wrapPolygon>
            </wp:wrapTight>
            <wp:docPr id="1106558054"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6558054" name="Picture 1106558054"/>
                    <pic:cNvPicPr/>
                  </pic:nvPicPr>
                  <pic:blipFill>
                    <a:blip r:embed="rId22" cstate="print">
                      <a:extLst>
                        <a:ext uri="{28A0092B-C50C-407E-A947-70E740481C1C}">
                          <a14:useLocalDpi xmlns:a14="http://schemas.microsoft.com/office/drawing/2010/main" val="0"/>
                        </a:ext>
                      </a:extLst>
                    </a:blip>
                    <a:stretch>
                      <a:fillRect/>
                    </a:stretch>
                  </pic:blipFill>
                  <pic:spPr>
                    <a:xfrm>
                      <a:off x="0" y="0"/>
                      <a:ext cx="4267200" cy="2739390"/>
                    </a:xfrm>
                    <a:prstGeom prst="rect">
                      <a:avLst/>
                    </a:prstGeom>
                  </pic:spPr>
                </pic:pic>
              </a:graphicData>
            </a:graphic>
            <wp14:sizeRelH relativeFrom="margin">
              <wp14:pctWidth>0</wp14:pctWidth>
            </wp14:sizeRelH>
            <wp14:sizeRelV relativeFrom="margin">
              <wp14:pctHeight>0</wp14:pctHeight>
            </wp14:sizeRelV>
          </wp:anchor>
        </w:drawing>
      </w:r>
    </w:p>
    <w:p w14:paraId="0986D2D7" w14:textId="2540C277" w:rsidR="00D73FA9" w:rsidRDefault="00D73FA9" w:rsidP="00D73FA9">
      <w:pPr>
        <w:pStyle w:val="BodyText"/>
        <w:spacing w:line="360" w:lineRule="auto"/>
        <w:jc w:val="both"/>
      </w:pPr>
    </w:p>
    <w:p w14:paraId="5A660254" w14:textId="067737EE" w:rsidR="00D73FA9" w:rsidRDefault="00D73FA9" w:rsidP="00D73FA9">
      <w:pPr>
        <w:pStyle w:val="BodyText"/>
        <w:spacing w:line="360" w:lineRule="auto"/>
        <w:jc w:val="both"/>
      </w:pPr>
    </w:p>
    <w:p w14:paraId="058908B2" w14:textId="77777777" w:rsidR="00D73FA9" w:rsidRDefault="00D73FA9" w:rsidP="00D73FA9">
      <w:pPr>
        <w:pStyle w:val="BodyText"/>
        <w:spacing w:line="360" w:lineRule="auto"/>
        <w:jc w:val="both"/>
      </w:pPr>
    </w:p>
    <w:p w14:paraId="4AA9AF90" w14:textId="77777777" w:rsidR="00D73FA9" w:rsidRDefault="00D73FA9" w:rsidP="00D73FA9">
      <w:pPr>
        <w:pStyle w:val="BodyText"/>
        <w:spacing w:line="360" w:lineRule="auto"/>
        <w:jc w:val="both"/>
      </w:pPr>
    </w:p>
    <w:p w14:paraId="091109F3" w14:textId="6982D86C" w:rsidR="00D73FA9" w:rsidRDefault="00D73FA9" w:rsidP="00D73FA9">
      <w:pPr>
        <w:pStyle w:val="BodyText"/>
        <w:spacing w:line="360" w:lineRule="auto"/>
        <w:jc w:val="both"/>
      </w:pPr>
    </w:p>
    <w:p w14:paraId="2CD6347F" w14:textId="77777777" w:rsidR="00D73FA9" w:rsidRDefault="00D73FA9" w:rsidP="00D73FA9">
      <w:pPr>
        <w:pStyle w:val="BodyText"/>
        <w:spacing w:line="360" w:lineRule="auto"/>
        <w:jc w:val="both"/>
      </w:pPr>
    </w:p>
    <w:p w14:paraId="54CE645B" w14:textId="77777777" w:rsidR="00D73FA9" w:rsidRDefault="00D73FA9" w:rsidP="00D73FA9">
      <w:pPr>
        <w:pStyle w:val="BodyText"/>
        <w:spacing w:line="360" w:lineRule="auto"/>
        <w:jc w:val="both"/>
      </w:pPr>
    </w:p>
    <w:p w14:paraId="74281873" w14:textId="77777777" w:rsidR="00D73FA9" w:rsidRDefault="00D73FA9" w:rsidP="00D73FA9">
      <w:pPr>
        <w:pStyle w:val="BodyText"/>
        <w:spacing w:line="360" w:lineRule="auto"/>
        <w:jc w:val="both"/>
      </w:pPr>
    </w:p>
    <w:p w14:paraId="235CE163" w14:textId="77777777" w:rsidR="00D73FA9" w:rsidRDefault="00D73FA9" w:rsidP="00D73FA9">
      <w:pPr>
        <w:pStyle w:val="BodyText"/>
        <w:spacing w:line="360" w:lineRule="auto"/>
        <w:jc w:val="both"/>
      </w:pPr>
    </w:p>
    <w:p w14:paraId="33C5DAC4" w14:textId="77777777" w:rsidR="00D73FA9" w:rsidRDefault="00D73FA9" w:rsidP="00D73FA9">
      <w:pPr>
        <w:pStyle w:val="BodyText"/>
        <w:spacing w:line="360" w:lineRule="auto"/>
        <w:jc w:val="both"/>
      </w:pPr>
    </w:p>
    <w:p w14:paraId="41023D44" w14:textId="4405E95B" w:rsidR="00D73FA9" w:rsidRPr="001535EB" w:rsidRDefault="00D73FA9" w:rsidP="00D73FA9">
      <w:pPr>
        <w:pStyle w:val="BodyText"/>
        <w:spacing w:line="360" w:lineRule="auto"/>
        <w:jc w:val="center"/>
      </w:pPr>
      <w:r w:rsidRPr="00AE6C88">
        <w:rPr>
          <w:b/>
          <w:bCs/>
        </w:rPr>
        <w:t xml:space="preserve">Figure 4.9 </w:t>
      </w:r>
      <w:r w:rsidRPr="00D73FA9">
        <w:t xml:space="preserve">ROC </w:t>
      </w:r>
      <w:r>
        <w:t>O</w:t>
      </w:r>
      <w:r w:rsidRPr="00D73FA9">
        <w:t xml:space="preserve">verlay for the </w:t>
      </w:r>
      <w:r>
        <w:t>F</w:t>
      </w:r>
      <w:r w:rsidRPr="00D73FA9">
        <w:t xml:space="preserve">ive </w:t>
      </w:r>
      <w:r>
        <w:t>A</w:t>
      </w:r>
      <w:r w:rsidRPr="00D73FA9">
        <w:t>rchitectures</w:t>
      </w:r>
    </w:p>
    <w:p w14:paraId="5588519A" w14:textId="3B01321B" w:rsidR="00D73FA9" w:rsidRPr="00EE0C47" w:rsidRDefault="00D73FA9" w:rsidP="001E6988">
      <w:pPr>
        <w:pStyle w:val="BodyText"/>
        <w:spacing w:after="240" w:line="360" w:lineRule="auto"/>
        <w:jc w:val="both"/>
      </w:pPr>
      <w:r>
        <w:rPr>
          <w:noProof/>
        </w:rPr>
        <w:lastRenderedPageBreak/>
        <w:drawing>
          <wp:anchor distT="0" distB="0" distL="114300" distR="114300" simplePos="0" relativeHeight="251684864" behindDoc="1" locked="0" layoutInCell="1" allowOverlap="1" wp14:anchorId="1AFE99FA" wp14:editId="64C6513E">
            <wp:simplePos x="0" y="0"/>
            <wp:positionH relativeFrom="margin">
              <wp:align>center</wp:align>
            </wp:positionH>
            <wp:positionV relativeFrom="paragraph">
              <wp:posOffset>0</wp:posOffset>
            </wp:positionV>
            <wp:extent cx="3843655" cy="2429510"/>
            <wp:effectExtent l="0" t="0" r="4445" b="8890"/>
            <wp:wrapTight wrapText="bothSides">
              <wp:wrapPolygon edited="0">
                <wp:start x="0" y="0"/>
                <wp:lineTo x="0" y="21510"/>
                <wp:lineTo x="21518" y="21510"/>
                <wp:lineTo x="21518" y="0"/>
                <wp:lineTo x="0" y="0"/>
              </wp:wrapPolygon>
            </wp:wrapTight>
            <wp:docPr id="1484904602"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904602" name="Picture 1484904602"/>
                    <pic:cNvPicPr/>
                  </pic:nvPicPr>
                  <pic:blipFill>
                    <a:blip r:embed="rId23" cstate="print">
                      <a:extLst>
                        <a:ext uri="{28A0092B-C50C-407E-A947-70E740481C1C}">
                          <a14:useLocalDpi xmlns:a14="http://schemas.microsoft.com/office/drawing/2010/main" val="0"/>
                        </a:ext>
                      </a:extLst>
                    </a:blip>
                    <a:stretch>
                      <a:fillRect/>
                    </a:stretch>
                  </pic:blipFill>
                  <pic:spPr>
                    <a:xfrm>
                      <a:off x="0" y="0"/>
                      <a:ext cx="3843655" cy="2429510"/>
                    </a:xfrm>
                    <a:prstGeom prst="rect">
                      <a:avLst/>
                    </a:prstGeom>
                  </pic:spPr>
                </pic:pic>
              </a:graphicData>
            </a:graphic>
            <wp14:sizeRelH relativeFrom="margin">
              <wp14:pctWidth>0</wp14:pctWidth>
            </wp14:sizeRelH>
            <wp14:sizeRelV relativeFrom="margin">
              <wp14:pctHeight>0</wp14:pctHeight>
            </wp14:sizeRelV>
          </wp:anchor>
        </w:drawing>
      </w:r>
    </w:p>
    <w:p w14:paraId="675F4627" w14:textId="12073CE4" w:rsidR="001E6988" w:rsidRDefault="00D73FA9" w:rsidP="00D73FA9">
      <w:pPr>
        <w:pStyle w:val="BodyText"/>
        <w:tabs>
          <w:tab w:val="left" w:pos="2297"/>
        </w:tabs>
        <w:spacing w:after="240" w:line="360" w:lineRule="auto"/>
        <w:jc w:val="both"/>
      </w:pPr>
      <w:r>
        <w:tab/>
      </w:r>
    </w:p>
    <w:p w14:paraId="14B8656B" w14:textId="497452AD" w:rsidR="00EA5A69" w:rsidRDefault="00EA5A69" w:rsidP="007867BB">
      <w:pPr>
        <w:pStyle w:val="BodyText"/>
        <w:spacing w:after="240" w:line="360" w:lineRule="auto"/>
        <w:jc w:val="both"/>
      </w:pPr>
    </w:p>
    <w:p w14:paraId="7B603A47" w14:textId="77777777" w:rsidR="00EA5A69" w:rsidRDefault="00EA5A69" w:rsidP="007867BB">
      <w:pPr>
        <w:pStyle w:val="BodyText"/>
        <w:spacing w:after="240" w:line="360" w:lineRule="auto"/>
        <w:jc w:val="both"/>
      </w:pPr>
    </w:p>
    <w:p w14:paraId="20EB3C80" w14:textId="77777777" w:rsidR="00EA5A69" w:rsidRDefault="00EA5A69" w:rsidP="007867BB">
      <w:pPr>
        <w:pStyle w:val="BodyText"/>
        <w:spacing w:after="240" w:line="360" w:lineRule="auto"/>
        <w:jc w:val="both"/>
      </w:pPr>
    </w:p>
    <w:p w14:paraId="793F4095" w14:textId="54D361A2" w:rsidR="00EA5A69" w:rsidRDefault="00EA5A69" w:rsidP="007867BB">
      <w:pPr>
        <w:pStyle w:val="BodyText"/>
        <w:spacing w:after="240" w:line="360" w:lineRule="auto"/>
        <w:jc w:val="both"/>
      </w:pPr>
    </w:p>
    <w:p w14:paraId="43FECB8B" w14:textId="507E1FC6" w:rsidR="00D73FA9" w:rsidRPr="001535EB" w:rsidRDefault="00D73FA9" w:rsidP="00D73FA9">
      <w:pPr>
        <w:pStyle w:val="BodyText"/>
        <w:spacing w:line="360" w:lineRule="auto"/>
        <w:jc w:val="center"/>
      </w:pPr>
      <w:r>
        <w:rPr>
          <w:noProof/>
        </w:rPr>
        <w:drawing>
          <wp:anchor distT="0" distB="0" distL="114300" distR="114300" simplePos="0" relativeHeight="251685888" behindDoc="1" locked="0" layoutInCell="1" allowOverlap="1" wp14:anchorId="5F9A378C" wp14:editId="47C1014A">
            <wp:simplePos x="0" y="0"/>
            <wp:positionH relativeFrom="margin">
              <wp:align>right</wp:align>
            </wp:positionH>
            <wp:positionV relativeFrom="paragraph">
              <wp:posOffset>425450</wp:posOffset>
            </wp:positionV>
            <wp:extent cx="5725160" cy="2387600"/>
            <wp:effectExtent l="0" t="0" r="8890" b="0"/>
            <wp:wrapTight wrapText="bothSides">
              <wp:wrapPolygon edited="0">
                <wp:start x="0" y="0"/>
                <wp:lineTo x="0" y="21370"/>
                <wp:lineTo x="21562" y="21370"/>
                <wp:lineTo x="21562" y="0"/>
                <wp:lineTo x="0" y="0"/>
              </wp:wrapPolygon>
            </wp:wrapTight>
            <wp:docPr id="1274440746"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4440746" name="Picture 1274440746"/>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725160" cy="2387600"/>
                    </a:xfrm>
                    <a:prstGeom prst="rect">
                      <a:avLst/>
                    </a:prstGeom>
                  </pic:spPr>
                </pic:pic>
              </a:graphicData>
            </a:graphic>
            <wp14:sizeRelH relativeFrom="margin">
              <wp14:pctWidth>0</wp14:pctWidth>
            </wp14:sizeRelH>
            <wp14:sizeRelV relativeFrom="margin">
              <wp14:pctHeight>0</wp14:pctHeight>
            </wp14:sizeRelV>
          </wp:anchor>
        </w:drawing>
      </w:r>
      <w:r w:rsidRPr="00AE6C88">
        <w:rPr>
          <w:b/>
          <w:bCs/>
        </w:rPr>
        <w:t>Figure 4.</w:t>
      </w:r>
      <w:r>
        <w:rPr>
          <w:b/>
          <w:bCs/>
        </w:rPr>
        <w:t>10</w:t>
      </w:r>
      <w:r w:rsidRPr="00AE6C88">
        <w:rPr>
          <w:b/>
          <w:bCs/>
        </w:rPr>
        <w:t xml:space="preserve"> </w:t>
      </w:r>
      <w:r>
        <w:t>Precision-Recall</w:t>
      </w:r>
      <w:r w:rsidRPr="00D73FA9">
        <w:t xml:space="preserve"> </w:t>
      </w:r>
      <w:r>
        <w:t>O</w:t>
      </w:r>
      <w:r w:rsidRPr="00D73FA9">
        <w:t xml:space="preserve">verlay for the </w:t>
      </w:r>
      <w:r>
        <w:t>F</w:t>
      </w:r>
      <w:r w:rsidRPr="00D73FA9">
        <w:t xml:space="preserve">ive </w:t>
      </w:r>
      <w:r>
        <w:t>A</w:t>
      </w:r>
      <w:r w:rsidRPr="00D73FA9">
        <w:t>rchitectures</w:t>
      </w:r>
    </w:p>
    <w:p w14:paraId="2C0F0E15" w14:textId="28B60C5A" w:rsidR="00D73FA9" w:rsidRPr="00D73FA9" w:rsidRDefault="00D73FA9" w:rsidP="00D73FA9">
      <w:pPr>
        <w:pStyle w:val="BodyText"/>
        <w:spacing w:line="276" w:lineRule="auto"/>
        <w:jc w:val="center"/>
      </w:pPr>
      <w:r w:rsidRPr="00AE6C88">
        <w:rPr>
          <w:b/>
          <w:bCs/>
        </w:rPr>
        <w:t xml:space="preserve">Figure 4.11 </w:t>
      </w:r>
      <w:r w:rsidRPr="00D73FA9">
        <w:t>Metric Comparison Across the Five Architectures</w:t>
      </w:r>
    </w:p>
    <w:p w14:paraId="5E812BFC" w14:textId="79B50D87" w:rsidR="007867BB" w:rsidRDefault="00D34F54" w:rsidP="007867BB">
      <w:pPr>
        <w:pStyle w:val="BodyText"/>
        <w:spacing w:after="240" w:line="360" w:lineRule="auto"/>
        <w:jc w:val="both"/>
      </w:pPr>
      <w:r>
        <w:rPr>
          <w:noProof/>
        </w:rPr>
        <w:drawing>
          <wp:anchor distT="0" distB="0" distL="114300" distR="114300" simplePos="0" relativeHeight="251686912" behindDoc="1" locked="0" layoutInCell="1" allowOverlap="1" wp14:anchorId="64F4DD25" wp14:editId="31D4FFA3">
            <wp:simplePos x="0" y="0"/>
            <wp:positionH relativeFrom="margin">
              <wp:align>center</wp:align>
            </wp:positionH>
            <wp:positionV relativeFrom="paragraph">
              <wp:posOffset>303893</wp:posOffset>
            </wp:positionV>
            <wp:extent cx="3223895" cy="2362200"/>
            <wp:effectExtent l="0" t="0" r="0" b="0"/>
            <wp:wrapTight wrapText="bothSides">
              <wp:wrapPolygon edited="0">
                <wp:start x="0" y="0"/>
                <wp:lineTo x="0" y="21426"/>
                <wp:lineTo x="21443" y="21426"/>
                <wp:lineTo x="21443" y="0"/>
                <wp:lineTo x="0" y="0"/>
              </wp:wrapPolygon>
            </wp:wrapTight>
            <wp:docPr id="828965431"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965431" name="Picture 828965431"/>
                    <pic:cNvPicPr/>
                  </pic:nvPicPr>
                  <pic:blipFill rotWithShape="1">
                    <a:blip r:embed="rId25">
                      <a:extLst>
                        <a:ext uri="{28A0092B-C50C-407E-A947-70E740481C1C}">
                          <a14:useLocalDpi xmlns:a14="http://schemas.microsoft.com/office/drawing/2010/main" val="0"/>
                        </a:ext>
                      </a:extLst>
                    </a:blip>
                    <a:srcRect t="11630"/>
                    <a:stretch>
                      <a:fillRect/>
                    </a:stretch>
                  </pic:blipFill>
                  <pic:spPr bwMode="auto">
                    <a:xfrm>
                      <a:off x="0" y="0"/>
                      <a:ext cx="3223895" cy="23622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28D06748" w14:textId="76ECE90A" w:rsidR="007867BB" w:rsidRDefault="007867BB" w:rsidP="007867BB">
      <w:pPr>
        <w:pStyle w:val="BodyText"/>
        <w:spacing w:after="240" w:line="360" w:lineRule="auto"/>
        <w:jc w:val="both"/>
      </w:pPr>
    </w:p>
    <w:p w14:paraId="30B93715" w14:textId="151CBA01" w:rsidR="007867BB" w:rsidRDefault="007867BB" w:rsidP="007867BB">
      <w:pPr>
        <w:pStyle w:val="BodyText"/>
        <w:spacing w:after="240" w:line="360" w:lineRule="auto"/>
        <w:jc w:val="both"/>
      </w:pPr>
    </w:p>
    <w:p w14:paraId="58A73591" w14:textId="5D131CBF" w:rsidR="007867BB" w:rsidRDefault="007867BB" w:rsidP="007867BB">
      <w:pPr>
        <w:pStyle w:val="BodyText"/>
        <w:spacing w:after="240" w:line="360" w:lineRule="auto"/>
        <w:jc w:val="both"/>
      </w:pPr>
    </w:p>
    <w:p w14:paraId="30AD5F27" w14:textId="5390CFE4" w:rsidR="007867BB" w:rsidRDefault="007867BB" w:rsidP="007867BB">
      <w:pPr>
        <w:pStyle w:val="BodyText"/>
        <w:spacing w:after="240" w:line="360" w:lineRule="auto"/>
        <w:jc w:val="both"/>
      </w:pPr>
    </w:p>
    <w:p w14:paraId="4E139015" w14:textId="1A380583" w:rsidR="007867BB" w:rsidRDefault="007867BB" w:rsidP="007867BB">
      <w:pPr>
        <w:pStyle w:val="BodyText"/>
        <w:spacing w:after="240" w:line="360" w:lineRule="auto"/>
        <w:jc w:val="both"/>
      </w:pPr>
    </w:p>
    <w:p w14:paraId="7D916A7B" w14:textId="77777777" w:rsidR="007867BB" w:rsidRDefault="007867BB" w:rsidP="007867BB">
      <w:pPr>
        <w:pStyle w:val="BodyText"/>
        <w:spacing w:after="240" w:line="360" w:lineRule="auto"/>
        <w:jc w:val="both"/>
      </w:pPr>
    </w:p>
    <w:p w14:paraId="2D5E9ABE" w14:textId="12B2A048" w:rsidR="00D34F54" w:rsidRPr="00AE6C88" w:rsidRDefault="00D34F54" w:rsidP="00D34F54">
      <w:pPr>
        <w:pStyle w:val="BodyText"/>
        <w:spacing w:line="276" w:lineRule="auto"/>
        <w:jc w:val="center"/>
      </w:pPr>
      <w:r w:rsidRPr="00AE6C88">
        <w:rPr>
          <w:b/>
          <w:bCs/>
        </w:rPr>
        <w:t xml:space="preserve">Figure 4.12 </w:t>
      </w:r>
      <w:r w:rsidRPr="00D34F54">
        <w:t>GIN Confusion Matrix</w:t>
      </w:r>
    </w:p>
    <w:p w14:paraId="62EE6C49" w14:textId="7EA65386" w:rsidR="00D34F54" w:rsidRPr="00AE6C88" w:rsidRDefault="00D34F54" w:rsidP="00D34F54">
      <w:pPr>
        <w:pStyle w:val="BodyText"/>
        <w:spacing w:after="240" w:line="360" w:lineRule="auto"/>
        <w:jc w:val="center"/>
      </w:pPr>
      <w:r>
        <w:rPr>
          <w:noProof/>
        </w:rPr>
        <w:lastRenderedPageBreak/>
        <w:drawing>
          <wp:anchor distT="0" distB="0" distL="114300" distR="114300" simplePos="0" relativeHeight="251688960" behindDoc="1" locked="0" layoutInCell="1" allowOverlap="1" wp14:anchorId="0AA6C197" wp14:editId="14FB9B9F">
            <wp:simplePos x="0" y="0"/>
            <wp:positionH relativeFrom="margin">
              <wp:align>right</wp:align>
            </wp:positionH>
            <wp:positionV relativeFrom="paragraph">
              <wp:posOffset>3263900</wp:posOffset>
            </wp:positionV>
            <wp:extent cx="5734050" cy="2273300"/>
            <wp:effectExtent l="0" t="0" r="0" b="0"/>
            <wp:wrapTight wrapText="bothSides">
              <wp:wrapPolygon edited="0">
                <wp:start x="0" y="0"/>
                <wp:lineTo x="0" y="21359"/>
                <wp:lineTo x="21528" y="21359"/>
                <wp:lineTo x="21528" y="0"/>
                <wp:lineTo x="0" y="0"/>
              </wp:wrapPolygon>
            </wp:wrapTight>
            <wp:docPr id="1552713201"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2713201" name="Picture 1552713201"/>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734050" cy="2273300"/>
                    </a:xfrm>
                    <a:prstGeom prst="rect">
                      <a:avLst/>
                    </a:prstGeom>
                  </pic:spPr>
                </pic:pic>
              </a:graphicData>
            </a:graphic>
            <wp14:sizeRelV relativeFrom="margin">
              <wp14:pctHeight>0</wp14:pctHeight>
            </wp14:sizeRelV>
          </wp:anchor>
        </w:drawing>
      </w:r>
      <w:r>
        <w:rPr>
          <w:noProof/>
        </w:rPr>
        <w:drawing>
          <wp:anchor distT="0" distB="0" distL="114300" distR="114300" simplePos="0" relativeHeight="251687936" behindDoc="1" locked="0" layoutInCell="1" allowOverlap="1" wp14:anchorId="1518C5C5" wp14:editId="1EAD973C">
            <wp:simplePos x="0" y="0"/>
            <wp:positionH relativeFrom="margin">
              <wp:align>right</wp:align>
            </wp:positionH>
            <wp:positionV relativeFrom="paragraph">
              <wp:posOffset>0</wp:posOffset>
            </wp:positionV>
            <wp:extent cx="5734050" cy="2324100"/>
            <wp:effectExtent l="0" t="0" r="0" b="0"/>
            <wp:wrapTight wrapText="bothSides">
              <wp:wrapPolygon edited="0">
                <wp:start x="0" y="0"/>
                <wp:lineTo x="0" y="21423"/>
                <wp:lineTo x="21528" y="21423"/>
                <wp:lineTo x="21528" y="0"/>
                <wp:lineTo x="0" y="0"/>
              </wp:wrapPolygon>
            </wp:wrapTight>
            <wp:docPr id="1751971754"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1971754" name="Picture 1751971754"/>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734050" cy="2324100"/>
                    </a:xfrm>
                    <a:prstGeom prst="rect">
                      <a:avLst/>
                    </a:prstGeom>
                  </pic:spPr>
                </pic:pic>
              </a:graphicData>
            </a:graphic>
            <wp14:sizeRelV relativeFrom="margin">
              <wp14:pctHeight>0</wp14:pctHeight>
            </wp14:sizeRelV>
          </wp:anchor>
        </w:drawing>
      </w:r>
      <w:r w:rsidRPr="00AE6C88">
        <w:rPr>
          <w:b/>
          <w:bCs/>
        </w:rPr>
        <w:t xml:space="preserve">Figure 4.13 </w:t>
      </w:r>
      <w:r w:rsidRPr="00D34F54">
        <w:t>GraphSAGE training loss and validation AUROC across epochs</w:t>
      </w:r>
    </w:p>
    <w:p w14:paraId="4F2DCA42" w14:textId="77777777" w:rsidR="00CD43F1" w:rsidRDefault="00CD43F1" w:rsidP="00CD43F1">
      <w:pPr>
        <w:pStyle w:val="BodyText"/>
        <w:spacing w:line="360" w:lineRule="auto"/>
        <w:jc w:val="center"/>
        <w:rPr>
          <w:b/>
          <w:bCs/>
        </w:rPr>
      </w:pPr>
    </w:p>
    <w:p w14:paraId="6E2BE382" w14:textId="26741A9D" w:rsidR="00CD43F1" w:rsidRPr="00D34F54" w:rsidRDefault="00D34F54" w:rsidP="00CD43F1">
      <w:pPr>
        <w:pStyle w:val="BodyText"/>
        <w:spacing w:line="360" w:lineRule="auto"/>
        <w:jc w:val="center"/>
      </w:pPr>
      <w:r w:rsidRPr="00AE6C88">
        <w:rPr>
          <w:b/>
          <w:bCs/>
        </w:rPr>
        <w:t xml:space="preserve">Figure 4.14 </w:t>
      </w:r>
      <w:r w:rsidRPr="00D34F54">
        <w:t xml:space="preserve">Per-fold metric variation for GraphSAGE. </w:t>
      </w:r>
    </w:p>
    <w:p w14:paraId="04B54B79" w14:textId="77777777" w:rsidR="00D34F54" w:rsidRDefault="00D34F54" w:rsidP="007867BB">
      <w:pPr>
        <w:pStyle w:val="BodyText"/>
        <w:spacing w:after="240" w:line="360" w:lineRule="auto"/>
        <w:jc w:val="both"/>
      </w:pPr>
    </w:p>
    <w:p w14:paraId="743828D8" w14:textId="5D840F42" w:rsidR="00D34F54" w:rsidRPr="001E6988" w:rsidRDefault="00D34F54" w:rsidP="00D34F54">
      <w:pPr>
        <w:pStyle w:val="Heading3"/>
        <w:spacing w:after="240" w:line="360" w:lineRule="auto"/>
        <w:ind w:left="0"/>
        <w:jc w:val="both"/>
        <w:rPr>
          <w:sz w:val="24"/>
          <w:szCs w:val="24"/>
        </w:rPr>
      </w:pPr>
      <w:bookmarkStart w:id="117" w:name="_Toc235635357"/>
      <w:r w:rsidRPr="00AE6C88">
        <w:rPr>
          <w:sz w:val="24"/>
          <w:szCs w:val="24"/>
        </w:rPr>
        <w:t>4.5.</w:t>
      </w:r>
      <w:r w:rsidR="0065501F">
        <w:rPr>
          <w:sz w:val="24"/>
          <w:szCs w:val="24"/>
        </w:rPr>
        <w:t>3</w:t>
      </w:r>
      <w:r w:rsidRPr="00AE6C88">
        <w:rPr>
          <w:sz w:val="24"/>
          <w:szCs w:val="24"/>
        </w:rPr>
        <w:t xml:space="preserve"> RQ</w:t>
      </w:r>
      <w:r>
        <w:rPr>
          <w:sz w:val="24"/>
          <w:szCs w:val="24"/>
        </w:rPr>
        <w:t>3: Does Feature Selection Improve Detection, or Only Parsimony?</w:t>
      </w:r>
      <w:bookmarkEnd w:id="117"/>
    </w:p>
    <w:p w14:paraId="2646D31E" w14:textId="6F174455" w:rsidR="00D34F54" w:rsidRDefault="00D34F54" w:rsidP="00D34F54">
      <w:pPr>
        <w:spacing w:line="360" w:lineRule="auto"/>
        <w:jc w:val="both"/>
        <w:rPr>
          <w:sz w:val="24"/>
          <w:szCs w:val="24"/>
        </w:rPr>
      </w:pPr>
      <w:r w:rsidRPr="0063175D">
        <w:rPr>
          <w:sz w:val="24"/>
          <w:szCs w:val="24"/>
        </w:rPr>
        <w:t>Four feature subsets were evaluated on the sealed test set</w:t>
      </w:r>
      <w:r>
        <w:rPr>
          <w:sz w:val="24"/>
          <w:szCs w:val="24"/>
        </w:rPr>
        <w:t>. They are as follows: t</w:t>
      </w:r>
      <w:r w:rsidRPr="0063175D">
        <w:rPr>
          <w:sz w:val="24"/>
          <w:szCs w:val="24"/>
        </w:rPr>
        <w:t>he top 20 features ranked by mutual information, a 17-feature subset selected using Harris Hawks Optimization</w:t>
      </w:r>
      <w:r>
        <w:rPr>
          <w:sz w:val="24"/>
          <w:szCs w:val="24"/>
        </w:rPr>
        <w:t xml:space="preserve"> (HHO)</w:t>
      </w:r>
      <w:r w:rsidRPr="0063175D">
        <w:rPr>
          <w:sz w:val="24"/>
          <w:szCs w:val="24"/>
        </w:rPr>
        <w:t>, a 22-feature subset obtained through Particle Swarm Optimization</w:t>
      </w:r>
      <w:r>
        <w:rPr>
          <w:sz w:val="24"/>
          <w:szCs w:val="24"/>
        </w:rPr>
        <w:t xml:space="preserve"> (PSO)</w:t>
      </w:r>
      <w:r w:rsidRPr="0063175D">
        <w:rPr>
          <w:sz w:val="24"/>
          <w:szCs w:val="24"/>
        </w:rPr>
        <w:t>, and the complete set of 48 predictors. The composition of each subset is presented in Table 4.</w:t>
      </w:r>
      <w:r w:rsidR="00CF0261">
        <w:rPr>
          <w:sz w:val="24"/>
          <w:szCs w:val="24"/>
        </w:rPr>
        <w:t>5</w:t>
      </w:r>
      <w:r>
        <w:rPr>
          <w:sz w:val="24"/>
          <w:szCs w:val="24"/>
        </w:rPr>
        <w:t>.</w:t>
      </w:r>
    </w:p>
    <w:p w14:paraId="3D5E2976" w14:textId="77777777" w:rsidR="00D34F54" w:rsidRDefault="00D34F54" w:rsidP="007867BB">
      <w:pPr>
        <w:pStyle w:val="BodyText"/>
        <w:spacing w:after="240" w:line="360" w:lineRule="auto"/>
        <w:jc w:val="both"/>
      </w:pPr>
    </w:p>
    <w:p w14:paraId="4AE2694E" w14:textId="77777777" w:rsidR="00CD43F1" w:rsidRDefault="00CD43F1" w:rsidP="007867BB">
      <w:pPr>
        <w:pStyle w:val="BodyText"/>
        <w:spacing w:after="240" w:line="360" w:lineRule="auto"/>
        <w:jc w:val="both"/>
      </w:pPr>
    </w:p>
    <w:p w14:paraId="2DD0C906" w14:textId="68715E7B" w:rsidR="007867BB" w:rsidRPr="00565661" w:rsidRDefault="00565661" w:rsidP="00565661">
      <w:pPr>
        <w:spacing w:after="240" w:line="360" w:lineRule="auto"/>
        <w:jc w:val="center"/>
        <w:rPr>
          <w:sz w:val="24"/>
          <w:szCs w:val="24"/>
        </w:rPr>
      </w:pPr>
      <w:r w:rsidRPr="00AE6C88">
        <w:rPr>
          <w:b/>
          <w:bCs/>
          <w:sz w:val="24"/>
          <w:szCs w:val="24"/>
        </w:rPr>
        <w:lastRenderedPageBreak/>
        <w:t>Table 4.</w:t>
      </w:r>
      <w:r w:rsidR="00CF0261">
        <w:rPr>
          <w:b/>
          <w:bCs/>
          <w:sz w:val="24"/>
          <w:szCs w:val="24"/>
        </w:rPr>
        <w:t>5</w:t>
      </w:r>
      <w:r w:rsidRPr="00AE6C88">
        <w:rPr>
          <w:sz w:val="24"/>
          <w:szCs w:val="24"/>
        </w:rPr>
        <w:t xml:space="preserve"> Feature </w:t>
      </w:r>
      <w:r>
        <w:rPr>
          <w:sz w:val="24"/>
          <w:szCs w:val="24"/>
        </w:rPr>
        <w:t>S</w:t>
      </w:r>
      <w:r w:rsidRPr="00AE6C88">
        <w:rPr>
          <w:sz w:val="24"/>
          <w:szCs w:val="24"/>
        </w:rPr>
        <w:t xml:space="preserve">ubsets </w:t>
      </w:r>
      <w:r>
        <w:rPr>
          <w:sz w:val="24"/>
          <w:szCs w:val="24"/>
        </w:rPr>
        <w:t>C</w:t>
      </w:r>
      <w:r w:rsidRPr="00AE6C88">
        <w:rPr>
          <w:sz w:val="24"/>
          <w:szCs w:val="24"/>
        </w:rPr>
        <w:t xml:space="preserve">arried into </w:t>
      </w:r>
      <w:r>
        <w:rPr>
          <w:sz w:val="24"/>
          <w:szCs w:val="24"/>
        </w:rPr>
        <w:t>S</w:t>
      </w:r>
      <w:r w:rsidRPr="00AE6C88">
        <w:rPr>
          <w:sz w:val="24"/>
          <w:szCs w:val="24"/>
        </w:rPr>
        <w:t>ealed-</w:t>
      </w:r>
      <w:r>
        <w:rPr>
          <w:sz w:val="24"/>
          <w:szCs w:val="24"/>
        </w:rPr>
        <w:t>T</w:t>
      </w:r>
      <w:r w:rsidRPr="00AE6C88">
        <w:rPr>
          <w:sz w:val="24"/>
          <w:szCs w:val="24"/>
        </w:rPr>
        <w:t xml:space="preserve">est </w:t>
      </w:r>
      <w:r>
        <w:rPr>
          <w:sz w:val="24"/>
          <w:szCs w:val="24"/>
        </w:rPr>
        <w:t>E</w:t>
      </w:r>
      <w:r w:rsidRPr="00AE6C88">
        <w:rPr>
          <w:sz w:val="24"/>
          <w:szCs w:val="24"/>
        </w:rPr>
        <w:t>valuation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Caption w:val="Table 4.4 Feature subsets carried into sealed-test evaluation."/>
      </w:tblPr>
      <w:tblGrid>
        <w:gridCol w:w="857"/>
        <w:gridCol w:w="456"/>
        <w:gridCol w:w="7707"/>
      </w:tblGrid>
      <w:tr w:rsidR="00565661" w:rsidRPr="00AE6C88" w14:paraId="6512052F" w14:textId="77777777" w:rsidTr="004F44BE">
        <w:trPr>
          <w:tblHeader/>
        </w:trPr>
        <w:tc>
          <w:tcPr>
            <w:tcW w:w="0" w:type="auto"/>
          </w:tcPr>
          <w:p w14:paraId="29DBAB34" w14:textId="77777777" w:rsidR="00565661" w:rsidRPr="0047507A" w:rsidRDefault="00565661" w:rsidP="004F44BE">
            <w:pPr>
              <w:spacing w:line="276" w:lineRule="auto"/>
              <w:rPr>
                <w:sz w:val="24"/>
                <w:szCs w:val="24"/>
              </w:rPr>
            </w:pPr>
            <w:r w:rsidRPr="0047507A">
              <w:rPr>
                <w:sz w:val="24"/>
                <w:szCs w:val="24"/>
              </w:rPr>
              <w:t>Subset</w:t>
            </w:r>
          </w:p>
        </w:tc>
        <w:tc>
          <w:tcPr>
            <w:tcW w:w="0" w:type="auto"/>
          </w:tcPr>
          <w:p w14:paraId="6B43AF92" w14:textId="77777777" w:rsidR="00565661" w:rsidRPr="0047507A" w:rsidRDefault="00565661" w:rsidP="004F44BE">
            <w:pPr>
              <w:spacing w:line="276" w:lineRule="auto"/>
              <w:jc w:val="center"/>
              <w:rPr>
                <w:sz w:val="24"/>
                <w:szCs w:val="24"/>
              </w:rPr>
            </w:pPr>
            <w:r w:rsidRPr="0047507A">
              <w:rPr>
                <w:sz w:val="24"/>
                <w:szCs w:val="24"/>
              </w:rPr>
              <w:t>k</w:t>
            </w:r>
          </w:p>
        </w:tc>
        <w:tc>
          <w:tcPr>
            <w:tcW w:w="0" w:type="auto"/>
          </w:tcPr>
          <w:p w14:paraId="1EB37165" w14:textId="77777777" w:rsidR="00565661" w:rsidRPr="0047507A" w:rsidRDefault="00565661" w:rsidP="004F44BE">
            <w:pPr>
              <w:spacing w:line="276" w:lineRule="auto"/>
              <w:rPr>
                <w:sz w:val="24"/>
                <w:szCs w:val="24"/>
              </w:rPr>
            </w:pPr>
            <w:r w:rsidRPr="0047507A">
              <w:rPr>
                <w:sz w:val="24"/>
                <w:szCs w:val="24"/>
              </w:rPr>
              <w:t>Features</w:t>
            </w:r>
          </w:p>
        </w:tc>
      </w:tr>
      <w:tr w:rsidR="00565661" w:rsidRPr="00AE6C88" w14:paraId="1A75E333" w14:textId="77777777" w:rsidTr="004F44BE">
        <w:tc>
          <w:tcPr>
            <w:tcW w:w="0" w:type="auto"/>
          </w:tcPr>
          <w:p w14:paraId="7F5DBF93" w14:textId="77777777" w:rsidR="00565661" w:rsidRPr="0047507A" w:rsidRDefault="00565661" w:rsidP="004F44BE">
            <w:pPr>
              <w:spacing w:line="276" w:lineRule="auto"/>
              <w:rPr>
                <w:sz w:val="24"/>
                <w:szCs w:val="24"/>
              </w:rPr>
            </w:pPr>
            <w:r w:rsidRPr="0047507A">
              <w:rPr>
                <w:sz w:val="24"/>
                <w:szCs w:val="24"/>
              </w:rPr>
              <w:t>MI</w:t>
            </w:r>
          </w:p>
        </w:tc>
        <w:tc>
          <w:tcPr>
            <w:tcW w:w="0" w:type="auto"/>
          </w:tcPr>
          <w:p w14:paraId="4A8B72FF" w14:textId="77777777" w:rsidR="00565661" w:rsidRPr="0047507A" w:rsidRDefault="00565661" w:rsidP="004F44BE">
            <w:pPr>
              <w:spacing w:line="276" w:lineRule="auto"/>
              <w:jc w:val="center"/>
              <w:rPr>
                <w:sz w:val="24"/>
                <w:szCs w:val="24"/>
              </w:rPr>
            </w:pPr>
            <w:r w:rsidRPr="0047507A">
              <w:rPr>
                <w:sz w:val="24"/>
                <w:szCs w:val="24"/>
              </w:rPr>
              <w:t>20</w:t>
            </w:r>
          </w:p>
        </w:tc>
        <w:tc>
          <w:tcPr>
            <w:tcW w:w="0" w:type="auto"/>
          </w:tcPr>
          <w:p w14:paraId="62C77F92" w14:textId="77777777" w:rsidR="00565661" w:rsidRPr="0047507A" w:rsidRDefault="00565661" w:rsidP="004F44BE">
            <w:pPr>
              <w:spacing w:line="276" w:lineRule="auto"/>
              <w:rPr>
                <w:sz w:val="24"/>
                <w:szCs w:val="24"/>
              </w:rPr>
            </w:pPr>
            <w:proofErr w:type="spellStart"/>
            <w:r w:rsidRPr="0047507A">
              <w:rPr>
                <w:sz w:val="24"/>
                <w:szCs w:val="24"/>
              </w:rPr>
              <w:t>Weight_kg</w:t>
            </w:r>
            <w:proofErr w:type="spellEnd"/>
            <w:r w:rsidRPr="0047507A">
              <w:rPr>
                <w:sz w:val="24"/>
                <w:szCs w:val="24"/>
              </w:rPr>
              <w:t xml:space="preserve">, </w:t>
            </w:r>
            <w:proofErr w:type="spellStart"/>
            <w:r w:rsidRPr="0047507A">
              <w:rPr>
                <w:sz w:val="24"/>
                <w:szCs w:val="24"/>
              </w:rPr>
              <w:t>Cycle_RI</w:t>
            </w:r>
            <w:proofErr w:type="spellEnd"/>
            <w:r w:rsidRPr="0047507A">
              <w:rPr>
                <w:sz w:val="24"/>
                <w:szCs w:val="24"/>
              </w:rPr>
              <w:t xml:space="preserve">, </w:t>
            </w:r>
            <w:proofErr w:type="spellStart"/>
            <w:r w:rsidRPr="0047507A">
              <w:rPr>
                <w:sz w:val="24"/>
                <w:szCs w:val="24"/>
              </w:rPr>
              <w:t>Cycle_length_days</w:t>
            </w:r>
            <w:proofErr w:type="spellEnd"/>
            <w:r w:rsidRPr="0047507A">
              <w:rPr>
                <w:sz w:val="24"/>
                <w:szCs w:val="24"/>
              </w:rPr>
              <w:t xml:space="preserve">, </w:t>
            </w:r>
            <w:proofErr w:type="spellStart"/>
            <w:r w:rsidRPr="0047507A">
              <w:rPr>
                <w:sz w:val="24"/>
                <w:szCs w:val="24"/>
              </w:rPr>
              <w:t>Marriage_yrs</w:t>
            </w:r>
            <w:proofErr w:type="spellEnd"/>
            <w:r w:rsidRPr="0047507A">
              <w:rPr>
                <w:sz w:val="24"/>
                <w:szCs w:val="24"/>
              </w:rPr>
              <w:t xml:space="preserve">, FSH_LH_ratio, </w:t>
            </w:r>
            <w:proofErr w:type="spellStart"/>
            <w:r w:rsidRPr="0047507A">
              <w:rPr>
                <w:sz w:val="24"/>
                <w:szCs w:val="24"/>
              </w:rPr>
              <w:t>Hip_inch</w:t>
            </w:r>
            <w:proofErr w:type="spellEnd"/>
            <w:r w:rsidRPr="0047507A">
              <w:rPr>
                <w:sz w:val="24"/>
                <w:szCs w:val="24"/>
              </w:rPr>
              <w:t xml:space="preserve">, WHR, AMH, PRL, PRG, </w:t>
            </w:r>
            <w:proofErr w:type="spellStart"/>
            <w:r w:rsidRPr="0047507A">
              <w:rPr>
                <w:sz w:val="24"/>
                <w:szCs w:val="24"/>
              </w:rPr>
              <w:t>WeightGain</w:t>
            </w:r>
            <w:proofErr w:type="spellEnd"/>
            <w:r w:rsidRPr="0047507A">
              <w:rPr>
                <w:sz w:val="24"/>
                <w:szCs w:val="24"/>
              </w:rPr>
              <w:t xml:space="preserve">, </w:t>
            </w:r>
            <w:proofErr w:type="spellStart"/>
            <w:r w:rsidRPr="0047507A">
              <w:rPr>
                <w:sz w:val="24"/>
                <w:szCs w:val="24"/>
              </w:rPr>
              <w:t>HairGrowth</w:t>
            </w:r>
            <w:proofErr w:type="spellEnd"/>
            <w:r w:rsidRPr="0047507A">
              <w:rPr>
                <w:sz w:val="24"/>
                <w:szCs w:val="24"/>
              </w:rPr>
              <w:t xml:space="preserve">, </w:t>
            </w:r>
            <w:proofErr w:type="spellStart"/>
            <w:r w:rsidRPr="0047507A">
              <w:rPr>
                <w:sz w:val="24"/>
                <w:szCs w:val="24"/>
              </w:rPr>
              <w:t>SkinDarkening</w:t>
            </w:r>
            <w:proofErr w:type="spellEnd"/>
            <w:r w:rsidRPr="0047507A">
              <w:rPr>
                <w:sz w:val="24"/>
                <w:szCs w:val="24"/>
              </w:rPr>
              <w:t xml:space="preserve">, </w:t>
            </w:r>
            <w:proofErr w:type="spellStart"/>
            <w:r w:rsidRPr="0047507A">
              <w:rPr>
                <w:sz w:val="24"/>
                <w:szCs w:val="24"/>
              </w:rPr>
              <w:t>HairLoss</w:t>
            </w:r>
            <w:proofErr w:type="spellEnd"/>
            <w:r w:rsidRPr="0047507A">
              <w:rPr>
                <w:sz w:val="24"/>
                <w:szCs w:val="24"/>
              </w:rPr>
              <w:t xml:space="preserve">, Pimples, </w:t>
            </w:r>
            <w:proofErr w:type="spellStart"/>
            <w:r w:rsidRPr="0047507A">
              <w:rPr>
                <w:sz w:val="24"/>
                <w:szCs w:val="24"/>
              </w:rPr>
              <w:t>FastFood</w:t>
            </w:r>
            <w:proofErr w:type="spellEnd"/>
            <w:r w:rsidRPr="0047507A">
              <w:rPr>
                <w:sz w:val="24"/>
                <w:szCs w:val="24"/>
              </w:rPr>
              <w:t xml:space="preserve">, </w:t>
            </w:r>
            <w:proofErr w:type="spellStart"/>
            <w:r w:rsidRPr="0047507A">
              <w:rPr>
                <w:sz w:val="24"/>
                <w:szCs w:val="24"/>
              </w:rPr>
              <w:t>Follicle_L</w:t>
            </w:r>
            <w:proofErr w:type="spellEnd"/>
            <w:r w:rsidRPr="0047507A">
              <w:rPr>
                <w:sz w:val="24"/>
                <w:szCs w:val="24"/>
              </w:rPr>
              <w:t xml:space="preserve">, </w:t>
            </w:r>
            <w:proofErr w:type="spellStart"/>
            <w:r w:rsidRPr="0047507A">
              <w:rPr>
                <w:sz w:val="24"/>
                <w:szCs w:val="24"/>
              </w:rPr>
              <w:t>Follicle_R</w:t>
            </w:r>
            <w:proofErr w:type="spellEnd"/>
            <w:r w:rsidRPr="0047507A">
              <w:rPr>
                <w:sz w:val="24"/>
                <w:szCs w:val="24"/>
              </w:rPr>
              <w:t xml:space="preserve">, Endometrium, </w:t>
            </w:r>
            <w:proofErr w:type="spellStart"/>
            <w:r w:rsidRPr="0047507A">
              <w:rPr>
                <w:sz w:val="24"/>
                <w:szCs w:val="24"/>
              </w:rPr>
              <w:t>LH_FSH_ratio</w:t>
            </w:r>
            <w:proofErr w:type="spellEnd"/>
          </w:p>
        </w:tc>
      </w:tr>
      <w:tr w:rsidR="00565661" w:rsidRPr="00AE6C88" w14:paraId="420FB597" w14:textId="77777777" w:rsidTr="004F44BE">
        <w:tc>
          <w:tcPr>
            <w:tcW w:w="0" w:type="auto"/>
          </w:tcPr>
          <w:p w14:paraId="3799E93B" w14:textId="77777777" w:rsidR="00565661" w:rsidRPr="0047507A" w:rsidRDefault="00565661" w:rsidP="004F44BE">
            <w:pPr>
              <w:spacing w:line="276" w:lineRule="auto"/>
              <w:rPr>
                <w:sz w:val="24"/>
                <w:szCs w:val="24"/>
              </w:rPr>
            </w:pPr>
            <w:r w:rsidRPr="0047507A">
              <w:rPr>
                <w:sz w:val="24"/>
                <w:szCs w:val="24"/>
              </w:rPr>
              <w:t>HHO</w:t>
            </w:r>
          </w:p>
        </w:tc>
        <w:tc>
          <w:tcPr>
            <w:tcW w:w="0" w:type="auto"/>
          </w:tcPr>
          <w:p w14:paraId="26953DC6" w14:textId="77777777" w:rsidR="00565661" w:rsidRPr="0047507A" w:rsidRDefault="00565661" w:rsidP="004F44BE">
            <w:pPr>
              <w:spacing w:line="276" w:lineRule="auto"/>
              <w:jc w:val="center"/>
              <w:rPr>
                <w:sz w:val="24"/>
                <w:szCs w:val="24"/>
              </w:rPr>
            </w:pPr>
            <w:r w:rsidRPr="0047507A">
              <w:rPr>
                <w:sz w:val="24"/>
                <w:szCs w:val="24"/>
              </w:rPr>
              <w:t>17</w:t>
            </w:r>
          </w:p>
        </w:tc>
        <w:tc>
          <w:tcPr>
            <w:tcW w:w="0" w:type="auto"/>
          </w:tcPr>
          <w:p w14:paraId="466F9764" w14:textId="77777777" w:rsidR="00565661" w:rsidRPr="0047507A" w:rsidRDefault="00565661" w:rsidP="004F44BE">
            <w:pPr>
              <w:spacing w:line="276" w:lineRule="auto"/>
              <w:rPr>
                <w:sz w:val="24"/>
                <w:szCs w:val="24"/>
              </w:rPr>
            </w:pPr>
            <w:proofErr w:type="spellStart"/>
            <w:r w:rsidRPr="0047507A">
              <w:rPr>
                <w:sz w:val="24"/>
                <w:szCs w:val="24"/>
              </w:rPr>
              <w:t>Hb_gdl</w:t>
            </w:r>
            <w:proofErr w:type="spellEnd"/>
            <w:r w:rsidRPr="0047507A">
              <w:rPr>
                <w:sz w:val="24"/>
                <w:szCs w:val="24"/>
              </w:rPr>
              <w:t xml:space="preserve">, </w:t>
            </w:r>
            <w:proofErr w:type="spellStart"/>
            <w:r w:rsidRPr="0047507A">
              <w:rPr>
                <w:sz w:val="24"/>
                <w:szCs w:val="24"/>
              </w:rPr>
              <w:t>Cycle_RI</w:t>
            </w:r>
            <w:proofErr w:type="spellEnd"/>
            <w:r w:rsidRPr="0047507A">
              <w:rPr>
                <w:sz w:val="24"/>
                <w:szCs w:val="24"/>
              </w:rPr>
              <w:t xml:space="preserve">, </w:t>
            </w:r>
            <w:proofErr w:type="spellStart"/>
            <w:r w:rsidRPr="0047507A">
              <w:rPr>
                <w:sz w:val="24"/>
                <w:szCs w:val="24"/>
              </w:rPr>
              <w:t>Cycle_length_days</w:t>
            </w:r>
            <w:proofErr w:type="spellEnd"/>
            <w:r w:rsidRPr="0047507A">
              <w:rPr>
                <w:sz w:val="24"/>
                <w:szCs w:val="24"/>
              </w:rPr>
              <w:t xml:space="preserve">, </w:t>
            </w:r>
            <w:proofErr w:type="spellStart"/>
            <w:r w:rsidRPr="0047507A">
              <w:rPr>
                <w:sz w:val="24"/>
                <w:szCs w:val="24"/>
              </w:rPr>
              <w:t>Marriage_yrs</w:t>
            </w:r>
            <w:proofErr w:type="spellEnd"/>
            <w:r w:rsidRPr="0047507A">
              <w:rPr>
                <w:sz w:val="24"/>
                <w:szCs w:val="24"/>
              </w:rPr>
              <w:t xml:space="preserve">, Pregnant, Abortions, </w:t>
            </w:r>
            <w:proofErr w:type="spellStart"/>
            <w:r w:rsidRPr="0047507A">
              <w:rPr>
                <w:sz w:val="24"/>
                <w:szCs w:val="24"/>
              </w:rPr>
              <w:t>BetaHCG_I</w:t>
            </w:r>
            <w:proofErr w:type="spellEnd"/>
            <w:r w:rsidRPr="0047507A">
              <w:rPr>
                <w:sz w:val="24"/>
                <w:szCs w:val="24"/>
              </w:rPr>
              <w:t xml:space="preserve">, FSH, TSH, </w:t>
            </w:r>
            <w:proofErr w:type="spellStart"/>
            <w:r w:rsidRPr="0047507A">
              <w:rPr>
                <w:sz w:val="24"/>
                <w:szCs w:val="24"/>
              </w:rPr>
              <w:t>HairGrowth</w:t>
            </w:r>
            <w:proofErr w:type="spellEnd"/>
            <w:r w:rsidRPr="0047507A">
              <w:rPr>
                <w:sz w:val="24"/>
                <w:szCs w:val="24"/>
              </w:rPr>
              <w:t xml:space="preserve">, </w:t>
            </w:r>
            <w:proofErr w:type="spellStart"/>
            <w:r w:rsidRPr="0047507A">
              <w:rPr>
                <w:sz w:val="24"/>
                <w:szCs w:val="24"/>
              </w:rPr>
              <w:t>SkinDarkening</w:t>
            </w:r>
            <w:proofErr w:type="spellEnd"/>
            <w:r w:rsidRPr="0047507A">
              <w:rPr>
                <w:sz w:val="24"/>
                <w:szCs w:val="24"/>
              </w:rPr>
              <w:t xml:space="preserve">, </w:t>
            </w:r>
            <w:proofErr w:type="spellStart"/>
            <w:r w:rsidRPr="0047507A">
              <w:rPr>
                <w:sz w:val="24"/>
                <w:szCs w:val="24"/>
              </w:rPr>
              <w:t>HairLoss</w:t>
            </w:r>
            <w:proofErr w:type="spellEnd"/>
            <w:r w:rsidRPr="0047507A">
              <w:rPr>
                <w:sz w:val="24"/>
                <w:szCs w:val="24"/>
              </w:rPr>
              <w:t xml:space="preserve">, Pimples, </w:t>
            </w:r>
            <w:proofErr w:type="spellStart"/>
            <w:r w:rsidRPr="0047507A">
              <w:rPr>
                <w:sz w:val="24"/>
                <w:szCs w:val="24"/>
              </w:rPr>
              <w:t>RegExercise</w:t>
            </w:r>
            <w:proofErr w:type="spellEnd"/>
            <w:r w:rsidRPr="0047507A">
              <w:rPr>
                <w:sz w:val="24"/>
                <w:szCs w:val="24"/>
              </w:rPr>
              <w:t xml:space="preserve">, </w:t>
            </w:r>
            <w:proofErr w:type="spellStart"/>
            <w:r w:rsidRPr="0047507A">
              <w:rPr>
                <w:sz w:val="24"/>
                <w:szCs w:val="24"/>
              </w:rPr>
              <w:t>Follicle_R</w:t>
            </w:r>
            <w:proofErr w:type="spellEnd"/>
            <w:r w:rsidRPr="0047507A">
              <w:rPr>
                <w:sz w:val="24"/>
                <w:szCs w:val="24"/>
              </w:rPr>
              <w:t xml:space="preserve">, </w:t>
            </w:r>
            <w:proofErr w:type="spellStart"/>
            <w:r w:rsidRPr="0047507A">
              <w:rPr>
                <w:sz w:val="24"/>
                <w:szCs w:val="24"/>
              </w:rPr>
              <w:t>FSize_L</w:t>
            </w:r>
            <w:proofErr w:type="spellEnd"/>
            <w:r w:rsidRPr="0047507A">
              <w:rPr>
                <w:sz w:val="24"/>
                <w:szCs w:val="24"/>
              </w:rPr>
              <w:t>, BG_16</w:t>
            </w:r>
          </w:p>
        </w:tc>
      </w:tr>
      <w:tr w:rsidR="00565661" w:rsidRPr="00AE6C88" w14:paraId="6202D565" w14:textId="77777777" w:rsidTr="004F44BE">
        <w:tc>
          <w:tcPr>
            <w:tcW w:w="0" w:type="auto"/>
          </w:tcPr>
          <w:p w14:paraId="6FB628A9" w14:textId="77777777" w:rsidR="00565661" w:rsidRPr="0047507A" w:rsidRDefault="00565661" w:rsidP="004F44BE">
            <w:pPr>
              <w:spacing w:line="276" w:lineRule="auto"/>
              <w:rPr>
                <w:sz w:val="24"/>
                <w:szCs w:val="24"/>
              </w:rPr>
            </w:pPr>
            <w:r w:rsidRPr="0047507A">
              <w:rPr>
                <w:sz w:val="24"/>
                <w:szCs w:val="24"/>
              </w:rPr>
              <w:t>PSO</w:t>
            </w:r>
          </w:p>
        </w:tc>
        <w:tc>
          <w:tcPr>
            <w:tcW w:w="0" w:type="auto"/>
          </w:tcPr>
          <w:p w14:paraId="11C9F94C" w14:textId="77777777" w:rsidR="00565661" w:rsidRPr="0047507A" w:rsidRDefault="00565661" w:rsidP="004F44BE">
            <w:pPr>
              <w:spacing w:line="276" w:lineRule="auto"/>
              <w:jc w:val="center"/>
              <w:rPr>
                <w:sz w:val="24"/>
                <w:szCs w:val="24"/>
              </w:rPr>
            </w:pPr>
            <w:r w:rsidRPr="0047507A">
              <w:rPr>
                <w:sz w:val="24"/>
                <w:szCs w:val="24"/>
              </w:rPr>
              <w:t>22</w:t>
            </w:r>
          </w:p>
        </w:tc>
        <w:tc>
          <w:tcPr>
            <w:tcW w:w="0" w:type="auto"/>
          </w:tcPr>
          <w:p w14:paraId="0C6D8E90" w14:textId="77777777" w:rsidR="00565661" w:rsidRPr="0047507A" w:rsidRDefault="00565661" w:rsidP="004F44BE">
            <w:pPr>
              <w:spacing w:line="276" w:lineRule="auto"/>
              <w:rPr>
                <w:sz w:val="24"/>
                <w:szCs w:val="24"/>
              </w:rPr>
            </w:pPr>
            <w:proofErr w:type="spellStart"/>
            <w:r w:rsidRPr="0047507A">
              <w:rPr>
                <w:sz w:val="24"/>
                <w:szCs w:val="24"/>
              </w:rPr>
              <w:t>Pulse_bpm</w:t>
            </w:r>
            <w:proofErr w:type="spellEnd"/>
            <w:r w:rsidRPr="0047507A">
              <w:rPr>
                <w:sz w:val="24"/>
                <w:szCs w:val="24"/>
              </w:rPr>
              <w:t xml:space="preserve">, </w:t>
            </w:r>
            <w:proofErr w:type="spellStart"/>
            <w:r w:rsidRPr="0047507A">
              <w:rPr>
                <w:sz w:val="24"/>
                <w:szCs w:val="24"/>
              </w:rPr>
              <w:t>Hb_gdl</w:t>
            </w:r>
            <w:proofErr w:type="spellEnd"/>
            <w:r w:rsidRPr="0047507A">
              <w:rPr>
                <w:sz w:val="24"/>
                <w:szCs w:val="24"/>
              </w:rPr>
              <w:t xml:space="preserve">, </w:t>
            </w:r>
            <w:proofErr w:type="spellStart"/>
            <w:r w:rsidRPr="0047507A">
              <w:rPr>
                <w:sz w:val="24"/>
                <w:szCs w:val="24"/>
              </w:rPr>
              <w:t>Cycle_length_days</w:t>
            </w:r>
            <w:proofErr w:type="spellEnd"/>
            <w:r w:rsidRPr="0047507A">
              <w:rPr>
                <w:sz w:val="24"/>
                <w:szCs w:val="24"/>
              </w:rPr>
              <w:t xml:space="preserve">, Abortions, </w:t>
            </w:r>
            <w:proofErr w:type="spellStart"/>
            <w:r w:rsidRPr="0047507A">
              <w:rPr>
                <w:sz w:val="24"/>
                <w:szCs w:val="24"/>
              </w:rPr>
              <w:t>BetaHCG_I</w:t>
            </w:r>
            <w:proofErr w:type="spellEnd"/>
            <w:r w:rsidRPr="0047507A">
              <w:rPr>
                <w:sz w:val="24"/>
                <w:szCs w:val="24"/>
              </w:rPr>
              <w:t xml:space="preserve">, FSH, </w:t>
            </w:r>
            <w:proofErr w:type="spellStart"/>
            <w:r w:rsidRPr="0047507A">
              <w:rPr>
                <w:sz w:val="24"/>
                <w:szCs w:val="24"/>
              </w:rPr>
              <w:t>Waist_inch</w:t>
            </w:r>
            <w:proofErr w:type="spellEnd"/>
            <w:r w:rsidRPr="0047507A">
              <w:rPr>
                <w:sz w:val="24"/>
                <w:szCs w:val="24"/>
              </w:rPr>
              <w:t xml:space="preserve">, WHR, TSH, PRG, </w:t>
            </w:r>
            <w:proofErr w:type="spellStart"/>
            <w:r w:rsidRPr="0047507A">
              <w:rPr>
                <w:sz w:val="24"/>
                <w:szCs w:val="24"/>
              </w:rPr>
              <w:t>HairGrowth</w:t>
            </w:r>
            <w:proofErr w:type="spellEnd"/>
            <w:r w:rsidRPr="0047507A">
              <w:rPr>
                <w:sz w:val="24"/>
                <w:szCs w:val="24"/>
              </w:rPr>
              <w:t xml:space="preserve">, </w:t>
            </w:r>
            <w:proofErr w:type="spellStart"/>
            <w:r w:rsidRPr="0047507A">
              <w:rPr>
                <w:sz w:val="24"/>
                <w:szCs w:val="24"/>
              </w:rPr>
              <w:t>SkinDarkening</w:t>
            </w:r>
            <w:proofErr w:type="spellEnd"/>
            <w:r w:rsidRPr="0047507A">
              <w:rPr>
                <w:sz w:val="24"/>
                <w:szCs w:val="24"/>
              </w:rPr>
              <w:t xml:space="preserve">, </w:t>
            </w:r>
            <w:proofErr w:type="spellStart"/>
            <w:r w:rsidRPr="0047507A">
              <w:rPr>
                <w:sz w:val="24"/>
                <w:szCs w:val="24"/>
              </w:rPr>
              <w:t>HairLoss</w:t>
            </w:r>
            <w:proofErr w:type="spellEnd"/>
            <w:r w:rsidRPr="0047507A">
              <w:rPr>
                <w:sz w:val="24"/>
                <w:szCs w:val="24"/>
              </w:rPr>
              <w:t xml:space="preserve">, Pimples, </w:t>
            </w:r>
            <w:proofErr w:type="spellStart"/>
            <w:r w:rsidRPr="0047507A">
              <w:rPr>
                <w:sz w:val="24"/>
                <w:szCs w:val="24"/>
              </w:rPr>
              <w:t>FastFood</w:t>
            </w:r>
            <w:proofErr w:type="spellEnd"/>
            <w:r w:rsidRPr="0047507A">
              <w:rPr>
                <w:sz w:val="24"/>
                <w:szCs w:val="24"/>
              </w:rPr>
              <w:t xml:space="preserve">, </w:t>
            </w:r>
            <w:proofErr w:type="spellStart"/>
            <w:r w:rsidRPr="0047507A">
              <w:rPr>
                <w:sz w:val="24"/>
                <w:szCs w:val="24"/>
              </w:rPr>
              <w:t>RegExercise</w:t>
            </w:r>
            <w:proofErr w:type="spellEnd"/>
            <w:r w:rsidRPr="0047507A">
              <w:rPr>
                <w:sz w:val="24"/>
                <w:szCs w:val="24"/>
              </w:rPr>
              <w:t xml:space="preserve">, </w:t>
            </w:r>
            <w:proofErr w:type="spellStart"/>
            <w:r w:rsidRPr="0047507A">
              <w:rPr>
                <w:sz w:val="24"/>
                <w:szCs w:val="24"/>
              </w:rPr>
              <w:t>Follicle_L</w:t>
            </w:r>
            <w:proofErr w:type="spellEnd"/>
            <w:r w:rsidRPr="0047507A">
              <w:rPr>
                <w:sz w:val="24"/>
                <w:szCs w:val="24"/>
              </w:rPr>
              <w:t xml:space="preserve">, </w:t>
            </w:r>
            <w:proofErr w:type="spellStart"/>
            <w:r w:rsidRPr="0047507A">
              <w:rPr>
                <w:sz w:val="24"/>
                <w:szCs w:val="24"/>
              </w:rPr>
              <w:t>Follicle_R</w:t>
            </w:r>
            <w:proofErr w:type="spellEnd"/>
            <w:r w:rsidRPr="0047507A">
              <w:rPr>
                <w:sz w:val="24"/>
                <w:szCs w:val="24"/>
              </w:rPr>
              <w:t>, BG_12, BG_15, BG_16, BG_17</w:t>
            </w:r>
          </w:p>
        </w:tc>
      </w:tr>
      <w:tr w:rsidR="00565661" w:rsidRPr="00AE6C88" w14:paraId="73C96D48" w14:textId="77777777" w:rsidTr="004F44BE">
        <w:tc>
          <w:tcPr>
            <w:tcW w:w="0" w:type="auto"/>
          </w:tcPr>
          <w:p w14:paraId="21C16E8B" w14:textId="77777777" w:rsidR="00565661" w:rsidRPr="0047507A" w:rsidRDefault="00565661" w:rsidP="004F44BE">
            <w:pPr>
              <w:spacing w:line="276" w:lineRule="auto"/>
              <w:rPr>
                <w:sz w:val="24"/>
                <w:szCs w:val="24"/>
              </w:rPr>
            </w:pPr>
            <w:r w:rsidRPr="0047507A">
              <w:rPr>
                <w:sz w:val="24"/>
                <w:szCs w:val="24"/>
              </w:rPr>
              <w:t>ALL</w:t>
            </w:r>
          </w:p>
        </w:tc>
        <w:tc>
          <w:tcPr>
            <w:tcW w:w="0" w:type="auto"/>
          </w:tcPr>
          <w:p w14:paraId="14BA7EB9" w14:textId="77777777" w:rsidR="00565661" w:rsidRPr="0047507A" w:rsidRDefault="00565661" w:rsidP="004F44BE">
            <w:pPr>
              <w:spacing w:line="276" w:lineRule="auto"/>
              <w:jc w:val="center"/>
              <w:rPr>
                <w:sz w:val="24"/>
                <w:szCs w:val="24"/>
              </w:rPr>
            </w:pPr>
            <w:r w:rsidRPr="0047507A">
              <w:rPr>
                <w:sz w:val="24"/>
                <w:szCs w:val="24"/>
              </w:rPr>
              <w:t>48</w:t>
            </w:r>
          </w:p>
        </w:tc>
        <w:tc>
          <w:tcPr>
            <w:tcW w:w="0" w:type="auto"/>
          </w:tcPr>
          <w:p w14:paraId="519C49D6" w14:textId="77777777" w:rsidR="00565661" w:rsidRPr="0047507A" w:rsidRDefault="00565661" w:rsidP="004F44BE">
            <w:pPr>
              <w:spacing w:line="276" w:lineRule="auto"/>
              <w:rPr>
                <w:sz w:val="24"/>
                <w:szCs w:val="24"/>
              </w:rPr>
            </w:pPr>
            <w:r w:rsidRPr="0047507A">
              <w:rPr>
                <w:sz w:val="24"/>
                <w:szCs w:val="24"/>
              </w:rPr>
              <w:t>All predictors (Table 3.2)</w:t>
            </w:r>
          </w:p>
        </w:tc>
      </w:tr>
    </w:tbl>
    <w:p w14:paraId="0A55AB3B" w14:textId="77777777" w:rsidR="007867BB" w:rsidRDefault="007867BB" w:rsidP="007867BB">
      <w:pPr>
        <w:pStyle w:val="BodyText"/>
        <w:spacing w:after="240" w:line="360" w:lineRule="auto"/>
        <w:jc w:val="both"/>
      </w:pPr>
    </w:p>
    <w:p w14:paraId="15014CD4" w14:textId="7079F222" w:rsidR="007867BB" w:rsidRDefault="00565661" w:rsidP="00565661">
      <w:pPr>
        <w:pStyle w:val="BodyText"/>
        <w:spacing w:after="240" w:line="360" w:lineRule="auto"/>
        <w:jc w:val="center"/>
      </w:pPr>
      <w:r w:rsidRPr="00AE6C88">
        <w:rPr>
          <w:b/>
          <w:bCs/>
        </w:rPr>
        <w:t>Table 4.</w:t>
      </w:r>
      <w:r w:rsidR="00CF0261">
        <w:rPr>
          <w:b/>
          <w:bCs/>
        </w:rPr>
        <w:t>6</w:t>
      </w:r>
      <w:r w:rsidRPr="00AE6C88">
        <w:t xml:space="preserve"> Sealed-</w:t>
      </w:r>
      <w:r>
        <w:t>T</w:t>
      </w:r>
      <w:r w:rsidRPr="00AE6C88">
        <w:t xml:space="preserve">est </w:t>
      </w:r>
      <w:r>
        <w:t>R</w:t>
      </w:r>
      <w:r w:rsidRPr="00AE6C88">
        <w:t xml:space="preserve">esults for the </w:t>
      </w:r>
      <w:r>
        <w:t>N</w:t>
      </w:r>
      <w:r w:rsidRPr="00AE6C88">
        <w:t xml:space="preserve">ine </w:t>
      </w:r>
      <w:r>
        <w:t>C</w:t>
      </w:r>
      <w:r w:rsidRPr="00AE6C88">
        <w:t>onfigurati</w:t>
      </w:r>
      <w:r>
        <w:t>ons</w:t>
      </w:r>
    </w:p>
    <w:tbl>
      <w:tblPr>
        <w:tblW w:w="5231" w:type="pct"/>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Caption w:val="Table 4.5 Sealed-test results for the nine configurations."/>
      </w:tblPr>
      <w:tblGrid>
        <w:gridCol w:w="2077"/>
        <w:gridCol w:w="486"/>
        <w:gridCol w:w="933"/>
        <w:gridCol w:w="933"/>
        <w:gridCol w:w="933"/>
        <w:gridCol w:w="1126"/>
        <w:gridCol w:w="1083"/>
        <w:gridCol w:w="933"/>
        <w:gridCol w:w="933"/>
      </w:tblGrid>
      <w:tr w:rsidR="00565661" w:rsidRPr="0047507A" w14:paraId="0E88441B" w14:textId="77777777" w:rsidTr="00565661">
        <w:trPr>
          <w:trHeight w:val="364"/>
          <w:tblHeader/>
        </w:trPr>
        <w:tc>
          <w:tcPr>
            <w:tcW w:w="0" w:type="auto"/>
          </w:tcPr>
          <w:p w14:paraId="35AD89DD" w14:textId="77777777" w:rsidR="00565661" w:rsidRPr="0047507A" w:rsidRDefault="00565661" w:rsidP="004F44BE">
            <w:pPr>
              <w:spacing w:line="276" w:lineRule="auto"/>
              <w:rPr>
                <w:sz w:val="24"/>
                <w:szCs w:val="24"/>
              </w:rPr>
            </w:pPr>
            <w:r w:rsidRPr="0047507A">
              <w:rPr>
                <w:sz w:val="24"/>
                <w:szCs w:val="24"/>
              </w:rPr>
              <w:t>Configuration</w:t>
            </w:r>
          </w:p>
        </w:tc>
        <w:tc>
          <w:tcPr>
            <w:tcW w:w="0" w:type="auto"/>
          </w:tcPr>
          <w:p w14:paraId="5D8EB242" w14:textId="77777777" w:rsidR="00565661" w:rsidRPr="0047507A" w:rsidRDefault="00565661" w:rsidP="004F44BE">
            <w:pPr>
              <w:spacing w:line="276" w:lineRule="auto"/>
              <w:jc w:val="center"/>
              <w:rPr>
                <w:sz w:val="24"/>
                <w:szCs w:val="24"/>
              </w:rPr>
            </w:pPr>
            <w:r w:rsidRPr="0047507A">
              <w:rPr>
                <w:sz w:val="24"/>
                <w:szCs w:val="24"/>
              </w:rPr>
              <w:t>k</w:t>
            </w:r>
          </w:p>
        </w:tc>
        <w:tc>
          <w:tcPr>
            <w:tcW w:w="0" w:type="auto"/>
          </w:tcPr>
          <w:p w14:paraId="4659790D" w14:textId="77777777" w:rsidR="00565661" w:rsidRPr="0047507A" w:rsidRDefault="00565661" w:rsidP="004F44BE">
            <w:pPr>
              <w:spacing w:line="276" w:lineRule="auto"/>
              <w:jc w:val="center"/>
              <w:rPr>
                <w:sz w:val="24"/>
                <w:szCs w:val="24"/>
              </w:rPr>
            </w:pPr>
            <w:r w:rsidRPr="0047507A">
              <w:rPr>
                <w:sz w:val="24"/>
                <w:szCs w:val="24"/>
              </w:rPr>
              <w:t>Acc</w:t>
            </w:r>
          </w:p>
        </w:tc>
        <w:tc>
          <w:tcPr>
            <w:tcW w:w="0" w:type="auto"/>
          </w:tcPr>
          <w:p w14:paraId="7185B0DA" w14:textId="77777777" w:rsidR="00565661" w:rsidRPr="0047507A" w:rsidRDefault="00565661" w:rsidP="004F44BE">
            <w:pPr>
              <w:spacing w:line="276" w:lineRule="auto"/>
              <w:jc w:val="center"/>
              <w:rPr>
                <w:sz w:val="24"/>
                <w:szCs w:val="24"/>
              </w:rPr>
            </w:pPr>
            <w:r w:rsidRPr="0047507A">
              <w:rPr>
                <w:sz w:val="24"/>
                <w:szCs w:val="24"/>
              </w:rPr>
              <w:t>F1</w:t>
            </w:r>
          </w:p>
        </w:tc>
        <w:tc>
          <w:tcPr>
            <w:tcW w:w="0" w:type="auto"/>
          </w:tcPr>
          <w:p w14:paraId="30DE7FD3" w14:textId="77777777" w:rsidR="00565661" w:rsidRPr="0047507A" w:rsidRDefault="00565661" w:rsidP="004F44BE">
            <w:pPr>
              <w:spacing w:line="276" w:lineRule="auto"/>
              <w:jc w:val="center"/>
              <w:rPr>
                <w:sz w:val="24"/>
                <w:szCs w:val="24"/>
              </w:rPr>
            </w:pPr>
            <w:r w:rsidRPr="0047507A">
              <w:rPr>
                <w:sz w:val="24"/>
                <w:szCs w:val="24"/>
              </w:rPr>
              <w:t>MCC</w:t>
            </w:r>
          </w:p>
        </w:tc>
        <w:tc>
          <w:tcPr>
            <w:tcW w:w="0" w:type="auto"/>
          </w:tcPr>
          <w:p w14:paraId="62DA9964" w14:textId="77777777" w:rsidR="00565661" w:rsidRPr="0047507A" w:rsidRDefault="00565661" w:rsidP="004F44BE">
            <w:pPr>
              <w:spacing w:line="276" w:lineRule="auto"/>
              <w:jc w:val="center"/>
              <w:rPr>
                <w:sz w:val="24"/>
                <w:szCs w:val="24"/>
              </w:rPr>
            </w:pPr>
            <w:r w:rsidRPr="0047507A">
              <w:rPr>
                <w:sz w:val="24"/>
                <w:szCs w:val="24"/>
              </w:rPr>
              <w:t>AUROC</w:t>
            </w:r>
          </w:p>
        </w:tc>
        <w:tc>
          <w:tcPr>
            <w:tcW w:w="0" w:type="auto"/>
          </w:tcPr>
          <w:p w14:paraId="773B8610" w14:textId="77777777" w:rsidR="00565661" w:rsidRPr="0047507A" w:rsidRDefault="00565661" w:rsidP="004F44BE">
            <w:pPr>
              <w:spacing w:line="276" w:lineRule="auto"/>
              <w:jc w:val="center"/>
              <w:rPr>
                <w:sz w:val="24"/>
                <w:szCs w:val="24"/>
              </w:rPr>
            </w:pPr>
            <w:r w:rsidRPr="0047507A">
              <w:rPr>
                <w:sz w:val="24"/>
                <w:szCs w:val="24"/>
              </w:rPr>
              <w:t>AUPRC</w:t>
            </w:r>
          </w:p>
        </w:tc>
        <w:tc>
          <w:tcPr>
            <w:tcW w:w="0" w:type="auto"/>
          </w:tcPr>
          <w:p w14:paraId="419313DD" w14:textId="77777777" w:rsidR="00565661" w:rsidRPr="0047507A" w:rsidRDefault="00565661" w:rsidP="004F44BE">
            <w:pPr>
              <w:spacing w:line="276" w:lineRule="auto"/>
              <w:jc w:val="center"/>
              <w:rPr>
                <w:sz w:val="24"/>
                <w:szCs w:val="24"/>
              </w:rPr>
            </w:pPr>
            <w:r w:rsidRPr="0047507A">
              <w:rPr>
                <w:sz w:val="24"/>
                <w:szCs w:val="24"/>
              </w:rPr>
              <w:t>Sens</w:t>
            </w:r>
          </w:p>
        </w:tc>
        <w:tc>
          <w:tcPr>
            <w:tcW w:w="0" w:type="auto"/>
          </w:tcPr>
          <w:p w14:paraId="426DEF75" w14:textId="77777777" w:rsidR="00565661" w:rsidRPr="0047507A" w:rsidRDefault="00565661" w:rsidP="004F44BE">
            <w:pPr>
              <w:spacing w:line="276" w:lineRule="auto"/>
              <w:jc w:val="center"/>
              <w:rPr>
                <w:sz w:val="24"/>
                <w:szCs w:val="24"/>
              </w:rPr>
            </w:pPr>
            <w:r w:rsidRPr="0047507A">
              <w:rPr>
                <w:sz w:val="24"/>
                <w:szCs w:val="24"/>
              </w:rPr>
              <w:t>Spec</w:t>
            </w:r>
          </w:p>
        </w:tc>
      </w:tr>
      <w:tr w:rsidR="00565661" w:rsidRPr="0047507A" w14:paraId="62880982" w14:textId="77777777" w:rsidTr="00565661">
        <w:trPr>
          <w:trHeight w:val="364"/>
        </w:trPr>
        <w:tc>
          <w:tcPr>
            <w:tcW w:w="0" w:type="auto"/>
          </w:tcPr>
          <w:p w14:paraId="1CA9892A" w14:textId="77777777" w:rsidR="00565661" w:rsidRPr="0047507A" w:rsidRDefault="00565661" w:rsidP="004F44BE">
            <w:pPr>
              <w:spacing w:line="276" w:lineRule="auto"/>
              <w:rPr>
                <w:sz w:val="24"/>
                <w:szCs w:val="24"/>
              </w:rPr>
            </w:pPr>
            <w:r w:rsidRPr="0047507A">
              <w:rPr>
                <w:sz w:val="24"/>
                <w:szCs w:val="24"/>
              </w:rPr>
              <w:t>MI_DEFAULT</w:t>
            </w:r>
          </w:p>
        </w:tc>
        <w:tc>
          <w:tcPr>
            <w:tcW w:w="0" w:type="auto"/>
          </w:tcPr>
          <w:p w14:paraId="2EFFE36E" w14:textId="77777777" w:rsidR="00565661" w:rsidRPr="0047507A" w:rsidRDefault="00565661" w:rsidP="004F44BE">
            <w:pPr>
              <w:spacing w:line="276" w:lineRule="auto"/>
              <w:jc w:val="center"/>
              <w:rPr>
                <w:sz w:val="24"/>
                <w:szCs w:val="24"/>
              </w:rPr>
            </w:pPr>
            <w:r w:rsidRPr="0047507A">
              <w:rPr>
                <w:sz w:val="24"/>
                <w:szCs w:val="24"/>
              </w:rPr>
              <w:t>20</w:t>
            </w:r>
          </w:p>
        </w:tc>
        <w:tc>
          <w:tcPr>
            <w:tcW w:w="0" w:type="auto"/>
          </w:tcPr>
          <w:p w14:paraId="29C4BE44" w14:textId="77777777" w:rsidR="00565661" w:rsidRPr="0047507A" w:rsidRDefault="00565661" w:rsidP="004F44BE">
            <w:pPr>
              <w:spacing w:line="276" w:lineRule="auto"/>
              <w:jc w:val="center"/>
              <w:rPr>
                <w:sz w:val="24"/>
                <w:szCs w:val="24"/>
              </w:rPr>
            </w:pPr>
            <w:r w:rsidRPr="0047507A">
              <w:rPr>
                <w:sz w:val="24"/>
                <w:szCs w:val="24"/>
              </w:rPr>
              <w:t>0.9266</w:t>
            </w:r>
          </w:p>
        </w:tc>
        <w:tc>
          <w:tcPr>
            <w:tcW w:w="0" w:type="auto"/>
          </w:tcPr>
          <w:p w14:paraId="7BC3FF3B" w14:textId="77777777" w:rsidR="00565661" w:rsidRPr="0047507A" w:rsidRDefault="00565661" w:rsidP="004F44BE">
            <w:pPr>
              <w:spacing w:line="276" w:lineRule="auto"/>
              <w:jc w:val="center"/>
              <w:rPr>
                <w:sz w:val="24"/>
                <w:szCs w:val="24"/>
              </w:rPr>
            </w:pPr>
            <w:r w:rsidRPr="0047507A">
              <w:rPr>
                <w:sz w:val="24"/>
                <w:szCs w:val="24"/>
              </w:rPr>
              <w:t>0.8889</w:t>
            </w:r>
          </w:p>
        </w:tc>
        <w:tc>
          <w:tcPr>
            <w:tcW w:w="0" w:type="auto"/>
          </w:tcPr>
          <w:p w14:paraId="2923740B" w14:textId="77777777" w:rsidR="00565661" w:rsidRPr="0047507A" w:rsidRDefault="00565661" w:rsidP="004F44BE">
            <w:pPr>
              <w:spacing w:line="276" w:lineRule="auto"/>
              <w:jc w:val="center"/>
              <w:rPr>
                <w:sz w:val="24"/>
                <w:szCs w:val="24"/>
              </w:rPr>
            </w:pPr>
            <w:r w:rsidRPr="0047507A">
              <w:rPr>
                <w:sz w:val="24"/>
                <w:szCs w:val="24"/>
              </w:rPr>
              <w:t>0.8341</w:t>
            </w:r>
          </w:p>
        </w:tc>
        <w:tc>
          <w:tcPr>
            <w:tcW w:w="0" w:type="auto"/>
          </w:tcPr>
          <w:p w14:paraId="50279C57" w14:textId="77777777" w:rsidR="00565661" w:rsidRPr="0047507A" w:rsidRDefault="00565661" w:rsidP="004F44BE">
            <w:pPr>
              <w:spacing w:line="276" w:lineRule="auto"/>
              <w:jc w:val="center"/>
              <w:rPr>
                <w:sz w:val="24"/>
                <w:szCs w:val="24"/>
              </w:rPr>
            </w:pPr>
            <w:r w:rsidRPr="0047507A">
              <w:rPr>
                <w:sz w:val="24"/>
                <w:szCs w:val="24"/>
              </w:rPr>
              <w:t>0.9456</w:t>
            </w:r>
          </w:p>
        </w:tc>
        <w:tc>
          <w:tcPr>
            <w:tcW w:w="0" w:type="auto"/>
          </w:tcPr>
          <w:p w14:paraId="1AA5A759" w14:textId="77777777" w:rsidR="00565661" w:rsidRPr="0047507A" w:rsidRDefault="00565661" w:rsidP="004F44BE">
            <w:pPr>
              <w:spacing w:line="276" w:lineRule="auto"/>
              <w:jc w:val="center"/>
              <w:rPr>
                <w:sz w:val="24"/>
                <w:szCs w:val="24"/>
              </w:rPr>
            </w:pPr>
            <w:r w:rsidRPr="0047507A">
              <w:rPr>
                <w:sz w:val="24"/>
                <w:szCs w:val="24"/>
              </w:rPr>
              <w:t>0.9252</w:t>
            </w:r>
          </w:p>
        </w:tc>
        <w:tc>
          <w:tcPr>
            <w:tcW w:w="0" w:type="auto"/>
          </w:tcPr>
          <w:p w14:paraId="6011D0D4" w14:textId="77777777" w:rsidR="00565661" w:rsidRPr="0047507A" w:rsidRDefault="00565661" w:rsidP="004F44BE">
            <w:pPr>
              <w:spacing w:line="276" w:lineRule="auto"/>
              <w:jc w:val="center"/>
              <w:rPr>
                <w:sz w:val="24"/>
                <w:szCs w:val="24"/>
              </w:rPr>
            </w:pPr>
            <w:r w:rsidRPr="0047507A">
              <w:rPr>
                <w:sz w:val="24"/>
                <w:szCs w:val="24"/>
              </w:rPr>
              <w:t>0.8889</w:t>
            </w:r>
          </w:p>
        </w:tc>
        <w:tc>
          <w:tcPr>
            <w:tcW w:w="0" w:type="auto"/>
          </w:tcPr>
          <w:p w14:paraId="26854A81" w14:textId="77777777" w:rsidR="00565661" w:rsidRPr="0047507A" w:rsidRDefault="00565661" w:rsidP="004F44BE">
            <w:pPr>
              <w:spacing w:line="276" w:lineRule="auto"/>
              <w:jc w:val="center"/>
              <w:rPr>
                <w:sz w:val="24"/>
                <w:szCs w:val="24"/>
              </w:rPr>
            </w:pPr>
            <w:r w:rsidRPr="0047507A">
              <w:rPr>
                <w:sz w:val="24"/>
                <w:szCs w:val="24"/>
              </w:rPr>
              <w:t>0.9452</w:t>
            </w:r>
          </w:p>
        </w:tc>
      </w:tr>
      <w:tr w:rsidR="00565661" w:rsidRPr="0047507A" w14:paraId="51EE7FF2" w14:textId="77777777" w:rsidTr="00565661">
        <w:trPr>
          <w:trHeight w:val="346"/>
        </w:trPr>
        <w:tc>
          <w:tcPr>
            <w:tcW w:w="0" w:type="auto"/>
          </w:tcPr>
          <w:p w14:paraId="17E1A77B" w14:textId="77777777" w:rsidR="00565661" w:rsidRPr="0047507A" w:rsidRDefault="00565661" w:rsidP="004F44BE">
            <w:pPr>
              <w:spacing w:line="276" w:lineRule="auto"/>
              <w:rPr>
                <w:sz w:val="24"/>
                <w:szCs w:val="24"/>
              </w:rPr>
            </w:pPr>
            <w:r w:rsidRPr="0047507A">
              <w:rPr>
                <w:sz w:val="24"/>
                <w:szCs w:val="24"/>
              </w:rPr>
              <w:t>HHO_DEFAULT</w:t>
            </w:r>
          </w:p>
        </w:tc>
        <w:tc>
          <w:tcPr>
            <w:tcW w:w="0" w:type="auto"/>
          </w:tcPr>
          <w:p w14:paraId="46E2D8B3" w14:textId="77777777" w:rsidR="00565661" w:rsidRPr="0047507A" w:rsidRDefault="00565661" w:rsidP="004F44BE">
            <w:pPr>
              <w:spacing w:line="276" w:lineRule="auto"/>
              <w:jc w:val="center"/>
              <w:rPr>
                <w:sz w:val="24"/>
                <w:szCs w:val="24"/>
              </w:rPr>
            </w:pPr>
            <w:r w:rsidRPr="0047507A">
              <w:rPr>
                <w:sz w:val="24"/>
                <w:szCs w:val="24"/>
              </w:rPr>
              <w:t>17</w:t>
            </w:r>
          </w:p>
        </w:tc>
        <w:tc>
          <w:tcPr>
            <w:tcW w:w="0" w:type="auto"/>
          </w:tcPr>
          <w:p w14:paraId="07A01BA7" w14:textId="77777777" w:rsidR="00565661" w:rsidRPr="0047507A" w:rsidRDefault="00565661" w:rsidP="004F44BE">
            <w:pPr>
              <w:spacing w:line="276" w:lineRule="auto"/>
              <w:jc w:val="center"/>
              <w:rPr>
                <w:sz w:val="24"/>
                <w:szCs w:val="24"/>
              </w:rPr>
            </w:pPr>
            <w:r w:rsidRPr="0047507A">
              <w:rPr>
                <w:sz w:val="24"/>
                <w:szCs w:val="24"/>
              </w:rPr>
              <w:t>0.9174</w:t>
            </w:r>
          </w:p>
        </w:tc>
        <w:tc>
          <w:tcPr>
            <w:tcW w:w="0" w:type="auto"/>
          </w:tcPr>
          <w:p w14:paraId="24519A3B" w14:textId="77777777" w:rsidR="00565661" w:rsidRPr="0047507A" w:rsidRDefault="00565661" w:rsidP="004F44BE">
            <w:pPr>
              <w:spacing w:line="276" w:lineRule="auto"/>
              <w:jc w:val="center"/>
              <w:rPr>
                <w:sz w:val="24"/>
                <w:szCs w:val="24"/>
              </w:rPr>
            </w:pPr>
            <w:r w:rsidRPr="0047507A">
              <w:rPr>
                <w:sz w:val="24"/>
                <w:szCs w:val="24"/>
              </w:rPr>
              <w:t>0.8767</w:t>
            </w:r>
          </w:p>
        </w:tc>
        <w:tc>
          <w:tcPr>
            <w:tcW w:w="0" w:type="auto"/>
          </w:tcPr>
          <w:p w14:paraId="699684A0" w14:textId="77777777" w:rsidR="00565661" w:rsidRPr="0047507A" w:rsidRDefault="00565661" w:rsidP="004F44BE">
            <w:pPr>
              <w:spacing w:line="276" w:lineRule="auto"/>
              <w:jc w:val="center"/>
              <w:rPr>
                <w:sz w:val="24"/>
                <w:szCs w:val="24"/>
              </w:rPr>
            </w:pPr>
            <w:r w:rsidRPr="0047507A">
              <w:rPr>
                <w:sz w:val="24"/>
                <w:szCs w:val="24"/>
              </w:rPr>
              <w:t>0.8148</w:t>
            </w:r>
          </w:p>
        </w:tc>
        <w:tc>
          <w:tcPr>
            <w:tcW w:w="0" w:type="auto"/>
          </w:tcPr>
          <w:p w14:paraId="4E6ADAFF" w14:textId="77777777" w:rsidR="00565661" w:rsidRPr="0047507A" w:rsidRDefault="00565661" w:rsidP="004F44BE">
            <w:pPr>
              <w:spacing w:line="276" w:lineRule="auto"/>
              <w:jc w:val="center"/>
              <w:rPr>
                <w:sz w:val="24"/>
                <w:szCs w:val="24"/>
              </w:rPr>
            </w:pPr>
            <w:r w:rsidRPr="0047507A">
              <w:rPr>
                <w:sz w:val="24"/>
                <w:szCs w:val="24"/>
              </w:rPr>
              <w:t>0.9410</w:t>
            </w:r>
          </w:p>
        </w:tc>
        <w:tc>
          <w:tcPr>
            <w:tcW w:w="0" w:type="auto"/>
          </w:tcPr>
          <w:p w14:paraId="74603F8D" w14:textId="77777777" w:rsidR="00565661" w:rsidRPr="0047507A" w:rsidRDefault="00565661" w:rsidP="004F44BE">
            <w:pPr>
              <w:spacing w:line="276" w:lineRule="auto"/>
              <w:jc w:val="center"/>
              <w:rPr>
                <w:sz w:val="24"/>
                <w:szCs w:val="24"/>
              </w:rPr>
            </w:pPr>
            <w:r w:rsidRPr="0047507A">
              <w:rPr>
                <w:sz w:val="24"/>
                <w:szCs w:val="24"/>
              </w:rPr>
              <w:t>0.9325</w:t>
            </w:r>
          </w:p>
        </w:tc>
        <w:tc>
          <w:tcPr>
            <w:tcW w:w="0" w:type="auto"/>
          </w:tcPr>
          <w:p w14:paraId="2B72F90A" w14:textId="77777777" w:rsidR="00565661" w:rsidRPr="0047507A" w:rsidRDefault="00565661" w:rsidP="004F44BE">
            <w:pPr>
              <w:spacing w:line="276" w:lineRule="auto"/>
              <w:jc w:val="center"/>
              <w:rPr>
                <w:sz w:val="24"/>
                <w:szCs w:val="24"/>
              </w:rPr>
            </w:pPr>
            <w:r w:rsidRPr="0047507A">
              <w:rPr>
                <w:sz w:val="24"/>
                <w:szCs w:val="24"/>
              </w:rPr>
              <w:t>0.8889</w:t>
            </w:r>
          </w:p>
        </w:tc>
        <w:tc>
          <w:tcPr>
            <w:tcW w:w="0" w:type="auto"/>
          </w:tcPr>
          <w:p w14:paraId="74C8AF00" w14:textId="77777777" w:rsidR="00565661" w:rsidRPr="0047507A" w:rsidRDefault="00565661" w:rsidP="004F44BE">
            <w:pPr>
              <w:spacing w:line="276" w:lineRule="auto"/>
              <w:jc w:val="center"/>
              <w:rPr>
                <w:sz w:val="24"/>
                <w:szCs w:val="24"/>
              </w:rPr>
            </w:pPr>
            <w:r w:rsidRPr="0047507A">
              <w:rPr>
                <w:sz w:val="24"/>
                <w:szCs w:val="24"/>
              </w:rPr>
              <w:t>0.9315</w:t>
            </w:r>
          </w:p>
        </w:tc>
      </w:tr>
      <w:tr w:rsidR="00565661" w:rsidRPr="0047507A" w14:paraId="685805B0" w14:textId="77777777" w:rsidTr="00565661">
        <w:trPr>
          <w:trHeight w:val="364"/>
        </w:trPr>
        <w:tc>
          <w:tcPr>
            <w:tcW w:w="0" w:type="auto"/>
          </w:tcPr>
          <w:p w14:paraId="45AF44F3" w14:textId="77777777" w:rsidR="00565661" w:rsidRPr="0047507A" w:rsidRDefault="00565661" w:rsidP="004F44BE">
            <w:pPr>
              <w:spacing w:line="276" w:lineRule="auto"/>
              <w:rPr>
                <w:sz w:val="24"/>
                <w:szCs w:val="24"/>
              </w:rPr>
            </w:pPr>
            <w:r w:rsidRPr="0047507A">
              <w:rPr>
                <w:sz w:val="24"/>
                <w:szCs w:val="24"/>
              </w:rPr>
              <w:t>ALL_DEFAULT</w:t>
            </w:r>
          </w:p>
        </w:tc>
        <w:tc>
          <w:tcPr>
            <w:tcW w:w="0" w:type="auto"/>
          </w:tcPr>
          <w:p w14:paraId="6FF4F68A" w14:textId="77777777" w:rsidR="00565661" w:rsidRPr="0047507A" w:rsidRDefault="00565661" w:rsidP="004F44BE">
            <w:pPr>
              <w:spacing w:line="276" w:lineRule="auto"/>
              <w:jc w:val="center"/>
              <w:rPr>
                <w:sz w:val="24"/>
                <w:szCs w:val="24"/>
              </w:rPr>
            </w:pPr>
            <w:r w:rsidRPr="0047507A">
              <w:rPr>
                <w:sz w:val="24"/>
                <w:szCs w:val="24"/>
              </w:rPr>
              <w:t>48</w:t>
            </w:r>
          </w:p>
        </w:tc>
        <w:tc>
          <w:tcPr>
            <w:tcW w:w="0" w:type="auto"/>
          </w:tcPr>
          <w:p w14:paraId="23A30B4A" w14:textId="77777777" w:rsidR="00565661" w:rsidRPr="0047507A" w:rsidRDefault="00565661" w:rsidP="004F44BE">
            <w:pPr>
              <w:spacing w:line="276" w:lineRule="auto"/>
              <w:jc w:val="center"/>
              <w:rPr>
                <w:sz w:val="24"/>
                <w:szCs w:val="24"/>
              </w:rPr>
            </w:pPr>
            <w:r w:rsidRPr="0047507A">
              <w:rPr>
                <w:sz w:val="24"/>
                <w:szCs w:val="24"/>
              </w:rPr>
              <w:t>0.9174</w:t>
            </w:r>
          </w:p>
        </w:tc>
        <w:tc>
          <w:tcPr>
            <w:tcW w:w="0" w:type="auto"/>
          </w:tcPr>
          <w:p w14:paraId="40F4D2CD" w14:textId="77777777" w:rsidR="00565661" w:rsidRPr="0047507A" w:rsidRDefault="00565661" w:rsidP="004F44BE">
            <w:pPr>
              <w:spacing w:line="276" w:lineRule="auto"/>
              <w:jc w:val="center"/>
              <w:rPr>
                <w:sz w:val="24"/>
                <w:szCs w:val="24"/>
              </w:rPr>
            </w:pPr>
            <w:r w:rsidRPr="0047507A">
              <w:rPr>
                <w:sz w:val="24"/>
                <w:szCs w:val="24"/>
              </w:rPr>
              <w:t>0.8696</w:t>
            </w:r>
          </w:p>
        </w:tc>
        <w:tc>
          <w:tcPr>
            <w:tcW w:w="0" w:type="auto"/>
          </w:tcPr>
          <w:p w14:paraId="0B47CFCD" w14:textId="77777777" w:rsidR="00565661" w:rsidRPr="0047507A" w:rsidRDefault="00565661" w:rsidP="004F44BE">
            <w:pPr>
              <w:spacing w:line="276" w:lineRule="auto"/>
              <w:jc w:val="center"/>
              <w:rPr>
                <w:sz w:val="24"/>
                <w:szCs w:val="24"/>
              </w:rPr>
            </w:pPr>
            <w:r w:rsidRPr="0047507A">
              <w:rPr>
                <w:sz w:val="24"/>
                <w:szCs w:val="24"/>
              </w:rPr>
              <w:t>0.8110</w:t>
            </w:r>
          </w:p>
        </w:tc>
        <w:tc>
          <w:tcPr>
            <w:tcW w:w="0" w:type="auto"/>
          </w:tcPr>
          <w:p w14:paraId="5CFBB055" w14:textId="77777777" w:rsidR="00565661" w:rsidRPr="0047507A" w:rsidRDefault="00565661" w:rsidP="004F44BE">
            <w:pPr>
              <w:spacing w:line="276" w:lineRule="auto"/>
              <w:jc w:val="center"/>
              <w:rPr>
                <w:sz w:val="24"/>
                <w:szCs w:val="24"/>
              </w:rPr>
            </w:pPr>
            <w:r w:rsidRPr="0047507A">
              <w:rPr>
                <w:sz w:val="24"/>
                <w:szCs w:val="24"/>
              </w:rPr>
              <w:t>0.9486</w:t>
            </w:r>
          </w:p>
        </w:tc>
        <w:tc>
          <w:tcPr>
            <w:tcW w:w="0" w:type="auto"/>
          </w:tcPr>
          <w:p w14:paraId="3EA883F2" w14:textId="77777777" w:rsidR="00565661" w:rsidRPr="0047507A" w:rsidRDefault="00565661" w:rsidP="004F44BE">
            <w:pPr>
              <w:spacing w:line="276" w:lineRule="auto"/>
              <w:jc w:val="center"/>
              <w:rPr>
                <w:sz w:val="24"/>
                <w:szCs w:val="24"/>
              </w:rPr>
            </w:pPr>
            <w:r w:rsidRPr="0047507A">
              <w:rPr>
                <w:sz w:val="24"/>
                <w:szCs w:val="24"/>
              </w:rPr>
              <w:t>0.9309</w:t>
            </w:r>
          </w:p>
        </w:tc>
        <w:tc>
          <w:tcPr>
            <w:tcW w:w="0" w:type="auto"/>
          </w:tcPr>
          <w:p w14:paraId="61DAB74D" w14:textId="77777777" w:rsidR="00565661" w:rsidRPr="0047507A" w:rsidRDefault="00565661" w:rsidP="004F44BE">
            <w:pPr>
              <w:spacing w:line="276" w:lineRule="auto"/>
              <w:jc w:val="center"/>
              <w:rPr>
                <w:sz w:val="24"/>
                <w:szCs w:val="24"/>
              </w:rPr>
            </w:pPr>
            <w:r w:rsidRPr="0047507A">
              <w:rPr>
                <w:sz w:val="24"/>
                <w:szCs w:val="24"/>
              </w:rPr>
              <w:t>0.8333</w:t>
            </w:r>
          </w:p>
        </w:tc>
        <w:tc>
          <w:tcPr>
            <w:tcW w:w="0" w:type="auto"/>
          </w:tcPr>
          <w:p w14:paraId="1EB6DD64" w14:textId="77777777" w:rsidR="00565661" w:rsidRPr="0047507A" w:rsidRDefault="00565661" w:rsidP="004F44BE">
            <w:pPr>
              <w:spacing w:line="276" w:lineRule="auto"/>
              <w:jc w:val="center"/>
              <w:rPr>
                <w:sz w:val="24"/>
                <w:szCs w:val="24"/>
              </w:rPr>
            </w:pPr>
            <w:r w:rsidRPr="0047507A">
              <w:rPr>
                <w:sz w:val="24"/>
                <w:szCs w:val="24"/>
              </w:rPr>
              <w:t>0.9589</w:t>
            </w:r>
          </w:p>
        </w:tc>
      </w:tr>
      <w:tr w:rsidR="00565661" w:rsidRPr="0047507A" w14:paraId="6682310D" w14:textId="77777777" w:rsidTr="00565661">
        <w:trPr>
          <w:trHeight w:val="364"/>
        </w:trPr>
        <w:tc>
          <w:tcPr>
            <w:tcW w:w="0" w:type="auto"/>
          </w:tcPr>
          <w:p w14:paraId="13DF3244" w14:textId="77777777" w:rsidR="00565661" w:rsidRPr="0047507A" w:rsidRDefault="00565661" w:rsidP="004F44BE">
            <w:pPr>
              <w:spacing w:line="276" w:lineRule="auto"/>
              <w:rPr>
                <w:sz w:val="24"/>
                <w:szCs w:val="24"/>
              </w:rPr>
            </w:pPr>
            <w:r w:rsidRPr="0047507A">
              <w:rPr>
                <w:sz w:val="24"/>
                <w:szCs w:val="24"/>
              </w:rPr>
              <w:t>BASELINE</w:t>
            </w:r>
          </w:p>
        </w:tc>
        <w:tc>
          <w:tcPr>
            <w:tcW w:w="0" w:type="auto"/>
          </w:tcPr>
          <w:p w14:paraId="749821CF" w14:textId="77777777" w:rsidR="00565661" w:rsidRPr="0047507A" w:rsidRDefault="00565661" w:rsidP="004F44BE">
            <w:pPr>
              <w:spacing w:line="276" w:lineRule="auto"/>
              <w:jc w:val="center"/>
              <w:rPr>
                <w:sz w:val="24"/>
                <w:szCs w:val="24"/>
              </w:rPr>
            </w:pPr>
            <w:r w:rsidRPr="0047507A">
              <w:rPr>
                <w:sz w:val="24"/>
                <w:szCs w:val="24"/>
              </w:rPr>
              <w:t>48</w:t>
            </w:r>
          </w:p>
        </w:tc>
        <w:tc>
          <w:tcPr>
            <w:tcW w:w="0" w:type="auto"/>
          </w:tcPr>
          <w:p w14:paraId="0B55EA81" w14:textId="77777777" w:rsidR="00565661" w:rsidRPr="0047507A" w:rsidRDefault="00565661" w:rsidP="004F44BE">
            <w:pPr>
              <w:spacing w:line="276" w:lineRule="auto"/>
              <w:jc w:val="center"/>
              <w:rPr>
                <w:sz w:val="24"/>
                <w:szCs w:val="24"/>
              </w:rPr>
            </w:pPr>
            <w:r w:rsidRPr="0047507A">
              <w:rPr>
                <w:sz w:val="24"/>
                <w:szCs w:val="24"/>
              </w:rPr>
              <w:t>0.9174</w:t>
            </w:r>
          </w:p>
        </w:tc>
        <w:tc>
          <w:tcPr>
            <w:tcW w:w="0" w:type="auto"/>
          </w:tcPr>
          <w:p w14:paraId="7A120457" w14:textId="77777777" w:rsidR="00565661" w:rsidRPr="0047507A" w:rsidRDefault="00565661" w:rsidP="004F44BE">
            <w:pPr>
              <w:spacing w:line="276" w:lineRule="auto"/>
              <w:jc w:val="center"/>
              <w:rPr>
                <w:sz w:val="24"/>
                <w:szCs w:val="24"/>
              </w:rPr>
            </w:pPr>
            <w:r w:rsidRPr="0047507A">
              <w:rPr>
                <w:sz w:val="24"/>
                <w:szCs w:val="24"/>
              </w:rPr>
              <w:t>0.8696</w:t>
            </w:r>
          </w:p>
        </w:tc>
        <w:tc>
          <w:tcPr>
            <w:tcW w:w="0" w:type="auto"/>
          </w:tcPr>
          <w:p w14:paraId="203D87A0" w14:textId="77777777" w:rsidR="00565661" w:rsidRPr="0047507A" w:rsidRDefault="00565661" w:rsidP="004F44BE">
            <w:pPr>
              <w:spacing w:line="276" w:lineRule="auto"/>
              <w:jc w:val="center"/>
              <w:rPr>
                <w:sz w:val="24"/>
                <w:szCs w:val="24"/>
              </w:rPr>
            </w:pPr>
            <w:r w:rsidRPr="0047507A">
              <w:rPr>
                <w:sz w:val="24"/>
                <w:szCs w:val="24"/>
              </w:rPr>
              <w:t>0.8110</w:t>
            </w:r>
          </w:p>
        </w:tc>
        <w:tc>
          <w:tcPr>
            <w:tcW w:w="0" w:type="auto"/>
          </w:tcPr>
          <w:p w14:paraId="7388CF14" w14:textId="77777777" w:rsidR="00565661" w:rsidRPr="0047507A" w:rsidRDefault="00565661" w:rsidP="004F44BE">
            <w:pPr>
              <w:spacing w:line="276" w:lineRule="auto"/>
              <w:jc w:val="center"/>
              <w:rPr>
                <w:sz w:val="24"/>
                <w:szCs w:val="24"/>
              </w:rPr>
            </w:pPr>
            <w:r w:rsidRPr="0047507A">
              <w:rPr>
                <w:sz w:val="24"/>
                <w:szCs w:val="24"/>
              </w:rPr>
              <w:t>0.9486</w:t>
            </w:r>
          </w:p>
        </w:tc>
        <w:tc>
          <w:tcPr>
            <w:tcW w:w="0" w:type="auto"/>
          </w:tcPr>
          <w:p w14:paraId="627D16D1" w14:textId="77777777" w:rsidR="00565661" w:rsidRPr="0047507A" w:rsidRDefault="00565661" w:rsidP="004F44BE">
            <w:pPr>
              <w:spacing w:line="276" w:lineRule="auto"/>
              <w:jc w:val="center"/>
              <w:rPr>
                <w:sz w:val="24"/>
                <w:szCs w:val="24"/>
              </w:rPr>
            </w:pPr>
            <w:r w:rsidRPr="0047507A">
              <w:rPr>
                <w:sz w:val="24"/>
                <w:szCs w:val="24"/>
              </w:rPr>
              <w:t>0.9309</w:t>
            </w:r>
          </w:p>
        </w:tc>
        <w:tc>
          <w:tcPr>
            <w:tcW w:w="0" w:type="auto"/>
          </w:tcPr>
          <w:p w14:paraId="73E14722" w14:textId="77777777" w:rsidR="00565661" w:rsidRPr="0047507A" w:rsidRDefault="00565661" w:rsidP="004F44BE">
            <w:pPr>
              <w:spacing w:line="276" w:lineRule="auto"/>
              <w:jc w:val="center"/>
              <w:rPr>
                <w:sz w:val="24"/>
                <w:szCs w:val="24"/>
              </w:rPr>
            </w:pPr>
            <w:r w:rsidRPr="0047507A">
              <w:rPr>
                <w:sz w:val="24"/>
                <w:szCs w:val="24"/>
              </w:rPr>
              <w:t>0.8333</w:t>
            </w:r>
          </w:p>
        </w:tc>
        <w:tc>
          <w:tcPr>
            <w:tcW w:w="0" w:type="auto"/>
          </w:tcPr>
          <w:p w14:paraId="2472E32E" w14:textId="77777777" w:rsidR="00565661" w:rsidRPr="0047507A" w:rsidRDefault="00565661" w:rsidP="004F44BE">
            <w:pPr>
              <w:spacing w:line="276" w:lineRule="auto"/>
              <w:jc w:val="center"/>
              <w:rPr>
                <w:sz w:val="24"/>
                <w:szCs w:val="24"/>
              </w:rPr>
            </w:pPr>
            <w:r w:rsidRPr="0047507A">
              <w:rPr>
                <w:sz w:val="24"/>
                <w:szCs w:val="24"/>
              </w:rPr>
              <w:t>0.9589</w:t>
            </w:r>
          </w:p>
        </w:tc>
      </w:tr>
      <w:tr w:rsidR="00565661" w:rsidRPr="0047507A" w14:paraId="678F3C4C" w14:textId="77777777" w:rsidTr="00565661">
        <w:trPr>
          <w:trHeight w:val="364"/>
        </w:trPr>
        <w:tc>
          <w:tcPr>
            <w:tcW w:w="0" w:type="auto"/>
          </w:tcPr>
          <w:p w14:paraId="2BA0BBA8" w14:textId="77777777" w:rsidR="00565661" w:rsidRPr="0047507A" w:rsidRDefault="00565661" w:rsidP="004F44BE">
            <w:pPr>
              <w:spacing w:line="276" w:lineRule="auto"/>
              <w:rPr>
                <w:sz w:val="24"/>
                <w:szCs w:val="24"/>
              </w:rPr>
            </w:pPr>
            <w:r w:rsidRPr="0047507A">
              <w:rPr>
                <w:sz w:val="24"/>
                <w:szCs w:val="24"/>
              </w:rPr>
              <w:t>PSO_DEFAULT</w:t>
            </w:r>
          </w:p>
        </w:tc>
        <w:tc>
          <w:tcPr>
            <w:tcW w:w="0" w:type="auto"/>
          </w:tcPr>
          <w:p w14:paraId="504BE024" w14:textId="77777777" w:rsidR="00565661" w:rsidRPr="0047507A" w:rsidRDefault="00565661" w:rsidP="004F44BE">
            <w:pPr>
              <w:spacing w:line="276" w:lineRule="auto"/>
              <w:jc w:val="center"/>
              <w:rPr>
                <w:sz w:val="24"/>
                <w:szCs w:val="24"/>
              </w:rPr>
            </w:pPr>
            <w:r w:rsidRPr="0047507A">
              <w:rPr>
                <w:sz w:val="24"/>
                <w:szCs w:val="24"/>
              </w:rPr>
              <w:t>22</w:t>
            </w:r>
          </w:p>
        </w:tc>
        <w:tc>
          <w:tcPr>
            <w:tcW w:w="0" w:type="auto"/>
          </w:tcPr>
          <w:p w14:paraId="09E2A331" w14:textId="77777777" w:rsidR="00565661" w:rsidRPr="0047507A" w:rsidRDefault="00565661" w:rsidP="004F44BE">
            <w:pPr>
              <w:spacing w:line="276" w:lineRule="auto"/>
              <w:jc w:val="center"/>
              <w:rPr>
                <w:sz w:val="24"/>
                <w:szCs w:val="24"/>
              </w:rPr>
            </w:pPr>
            <w:r w:rsidRPr="0047507A">
              <w:rPr>
                <w:sz w:val="24"/>
                <w:szCs w:val="24"/>
              </w:rPr>
              <w:t>0.8440</w:t>
            </w:r>
          </w:p>
        </w:tc>
        <w:tc>
          <w:tcPr>
            <w:tcW w:w="0" w:type="auto"/>
          </w:tcPr>
          <w:p w14:paraId="569B47AC" w14:textId="77777777" w:rsidR="00565661" w:rsidRPr="0047507A" w:rsidRDefault="00565661" w:rsidP="004F44BE">
            <w:pPr>
              <w:spacing w:line="276" w:lineRule="auto"/>
              <w:jc w:val="center"/>
              <w:rPr>
                <w:sz w:val="24"/>
                <w:szCs w:val="24"/>
              </w:rPr>
            </w:pPr>
            <w:r w:rsidRPr="0047507A">
              <w:rPr>
                <w:sz w:val="24"/>
                <w:szCs w:val="24"/>
              </w:rPr>
              <w:t>0.7536</w:t>
            </w:r>
          </w:p>
        </w:tc>
        <w:tc>
          <w:tcPr>
            <w:tcW w:w="0" w:type="auto"/>
          </w:tcPr>
          <w:p w14:paraId="1E196628" w14:textId="77777777" w:rsidR="00565661" w:rsidRPr="0047507A" w:rsidRDefault="00565661" w:rsidP="004F44BE">
            <w:pPr>
              <w:spacing w:line="276" w:lineRule="auto"/>
              <w:jc w:val="center"/>
              <w:rPr>
                <w:sz w:val="24"/>
                <w:szCs w:val="24"/>
              </w:rPr>
            </w:pPr>
            <w:r w:rsidRPr="0047507A">
              <w:rPr>
                <w:sz w:val="24"/>
                <w:szCs w:val="24"/>
              </w:rPr>
              <w:t>0.6411</w:t>
            </w:r>
          </w:p>
        </w:tc>
        <w:tc>
          <w:tcPr>
            <w:tcW w:w="0" w:type="auto"/>
          </w:tcPr>
          <w:p w14:paraId="4F70C9BF" w14:textId="77777777" w:rsidR="00565661" w:rsidRPr="0047507A" w:rsidRDefault="00565661" w:rsidP="004F44BE">
            <w:pPr>
              <w:spacing w:line="276" w:lineRule="auto"/>
              <w:jc w:val="center"/>
              <w:rPr>
                <w:sz w:val="24"/>
                <w:szCs w:val="24"/>
              </w:rPr>
            </w:pPr>
            <w:r w:rsidRPr="0047507A">
              <w:rPr>
                <w:sz w:val="24"/>
                <w:szCs w:val="24"/>
              </w:rPr>
              <w:t>0.8988</w:t>
            </w:r>
          </w:p>
        </w:tc>
        <w:tc>
          <w:tcPr>
            <w:tcW w:w="0" w:type="auto"/>
          </w:tcPr>
          <w:p w14:paraId="34F88D96" w14:textId="77777777" w:rsidR="00565661" w:rsidRPr="0047507A" w:rsidRDefault="00565661" w:rsidP="004F44BE">
            <w:pPr>
              <w:spacing w:line="276" w:lineRule="auto"/>
              <w:jc w:val="center"/>
              <w:rPr>
                <w:sz w:val="24"/>
                <w:szCs w:val="24"/>
              </w:rPr>
            </w:pPr>
            <w:r w:rsidRPr="0047507A">
              <w:rPr>
                <w:sz w:val="24"/>
                <w:szCs w:val="24"/>
              </w:rPr>
              <w:t>0.8700</w:t>
            </w:r>
          </w:p>
        </w:tc>
        <w:tc>
          <w:tcPr>
            <w:tcW w:w="0" w:type="auto"/>
          </w:tcPr>
          <w:p w14:paraId="3E5C8E3B" w14:textId="77777777" w:rsidR="00565661" w:rsidRPr="0047507A" w:rsidRDefault="00565661" w:rsidP="004F44BE">
            <w:pPr>
              <w:spacing w:line="276" w:lineRule="auto"/>
              <w:jc w:val="center"/>
              <w:rPr>
                <w:sz w:val="24"/>
                <w:szCs w:val="24"/>
              </w:rPr>
            </w:pPr>
            <w:r w:rsidRPr="0047507A">
              <w:rPr>
                <w:sz w:val="24"/>
                <w:szCs w:val="24"/>
              </w:rPr>
              <w:t>0.7222</w:t>
            </w:r>
          </w:p>
        </w:tc>
        <w:tc>
          <w:tcPr>
            <w:tcW w:w="0" w:type="auto"/>
          </w:tcPr>
          <w:p w14:paraId="7FC945FF" w14:textId="77777777" w:rsidR="00565661" w:rsidRPr="0047507A" w:rsidRDefault="00565661" w:rsidP="004F44BE">
            <w:pPr>
              <w:spacing w:line="276" w:lineRule="auto"/>
              <w:jc w:val="center"/>
              <w:rPr>
                <w:sz w:val="24"/>
                <w:szCs w:val="24"/>
              </w:rPr>
            </w:pPr>
            <w:r w:rsidRPr="0047507A">
              <w:rPr>
                <w:sz w:val="24"/>
                <w:szCs w:val="24"/>
              </w:rPr>
              <w:t>0.9041</w:t>
            </w:r>
          </w:p>
        </w:tc>
      </w:tr>
      <w:tr w:rsidR="00565661" w:rsidRPr="0047507A" w14:paraId="3F39188D" w14:textId="77777777" w:rsidTr="00565661">
        <w:trPr>
          <w:trHeight w:val="364"/>
        </w:trPr>
        <w:tc>
          <w:tcPr>
            <w:tcW w:w="0" w:type="auto"/>
          </w:tcPr>
          <w:p w14:paraId="7D0928C4" w14:textId="77777777" w:rsidR="00565661" w:rsidRPr="0047507A" w:rsidRDefault="00565661" w:rsidP="004F44BE">
            <w:pPr>
              <w:spacing w:line="276" w:lineRule="auto"/>
              <w:rPr>
                <w:sz w:val="24"/>
                <w:szCs w:val="24"/>
              </w:rPr>
            </w:pPr>
            <w:r w:rsidRPr="0047507A">
              <w:rPr>
                <w:sz w:val="24"/>
                <w:szCs w:val="24"/>
              </w:rPr>
              <w:t>MI_TUNED</w:t>
            </w:r>
          </w:p>
        </w:tc>
        <w:tc>
          <w:tcPr>
            <w:tcW w:w="0" w:type="auto"/>
          </w:tcPr>
          <w:p w14:paraId="636DDC64" w14:textId="77777777" w:rsidR="00565661" w:rsidRPr="0047507A" w:rsidRDefault="00565661" w:rsidP="004F44BE">
            <w:pPr>
              <w:spacing w:line="276" w:lineRule="auto"/>
              <w:jc w:val="center"/>
              <w:rPr>
                <w:sz w:val="24"/>
                <w:szCs w:val="24"/>
              </w:rPr>
            </w:pPr>
            <w:r w:rsidRPr="0047507A">
              <w:rPr>
                <w:sz w:val="24"/>
                <w:szCs w:val="24"/>
              </w:rPr>
              <w:t>20</w:t>
            </w:r>
          </w:p>
        </w:tc>
        <w:tc>
          <w:tcPr>
            <w:tcW w:w="0" w:type="auto"/>
          </w:tcPr>
          <w:p w14:paraId="08ACC578" w14:textId="77777777" w:rsidR="00565661" w:rsidRPr="0047507A" w:rsidRDefault="00565661" w:rsidP="004F44BE">
            <w:pPr>
              <w:spacing w:line="276" w:lineRule="auto"/>
              <w:jc w:val="center"/>
              <w:rPr>
                <w:sz w:val="24"/>
                <w:szCs w:val="24"/>
              </w:rPr>
            </w:pPr>
            <w:r w:rsidRPr="0047507A">
              <w:rPr>
                <w:sz w:val="24"/>
                <w:szCs w:val="24"/>
              </w:rPr>
              <w:t>0.9083</w:t>
            </w:r>
          </w:p>
        </w:tc>
        <w:tc>
          <w:tcPr>
            <w:tcW w:w="0" w:type="auto"/>
          </w:tcPr>
          <w:p w14:paraId="6720379A" w14:textId="77777777" w:rsidR="00565661" w:rsidRPr="0047507A" w:rsidRDefault="00565661" w:rsidP="004F44BE">
            <w:pPr>
              <w:spacing w:line="276" w:lineRule="auto"/>
              <w:jc w:val="center"/>
              <w:rPr>
                <w:sz w:val="24"/>
                <w:szCs w:val="24"/>
              </w:rPr>
            </w:pPr>
            <w:r w:rsidRPr="0047507A">
              <w:rPr>
                <w:sz w:val="24"/>
                <w:szCs w:val="24"/>
              </w:rPr>
              <w:t>0.8649</w:t>
            </w:r>
          </w:p>
        </w:tc>
        <w:tc>
          <w:tcPr>
            <w:tcW w:w="0" w:type="auto"/>
          </w:tcPr>
          <w:p w14:paraId="5A01F2D3" w14:textId="77777777" w:rsidR="00565661" w:rsidRPr="0047507A" w:rsidRDefault="00565661" w:rsidP="004F44BE">
            <w:pPr>
              <w:spacing w:line="276" w:lineRule="auto"/>
              <w:jc w:val="center"/>
              <w:rPr>
                <w:sz w:val="24"/>
                <w:szCs w:val="24"/>
              </w:rPr>
            </w:pPr>
            <w:r w:rsidRPr="0047507A">
              <w:rPr>
                <w:sz w:val="24"/>
                <w:szCs w:val="24"/>
              </w:rPr>
              <w:t>0.7962</w:t>
            </w:r>
          </w:p>
        </w:tc>
        <w:tc>
          <w:tcPr>
            <w:tcW w:w="0" w:type="auto"/>
          </w:tcPr>
          <w:p w14:paraId="17CD675D" w14:textId="77777777" w:rsidR="00565661" w:rsidRPr="0047507A" w:rsidRDefault="00565661" w:rsidP="004F44BE">
            <w:pPr>
              <w:spacing w:line="276" w:lineRule="auto"/>
              <w:jc w:val="center"/>
              <w:rPr>
                <w:sz w:val="24"/>
                <w:szCs w:val="24"/>
              </w:rPr>
            </w:pPr>
            <w:r w:rsidRPr="0047507A">
              <w:rPr>
                <w:sz w:val="24"/>
                <w:szCs w:val="24"/>
              </w:rPr>
              <w:t>0.9437</w:t>
            </w:r>
          </w:p>
        </w:tc>
        <w:tc>
          <w:tcPr>
            <w:tcW w:w="0" w:type="auto"/>
          </w:tcPr>
          <w:p w14:paraId="3E03250A" w14:textId="77777777" w:rsidR="00565661" w:rsidRPr="0047507A" w:rsidRDefault="00565661" w:rsidP="004F44BE">
            <w:pPr>
              <w:spacing w:line="276" w:lineRule="auto"/>
              <w:jc w:val="center"/>
              <w:rPr>
                <w:sz w:val="24"/>
                <w:szCs w:val="24"/>
              </w:rPr>
            </w:pPr>
            <w:r w:rsidRPr="0047507A">
              <w:rPr>
                <w:sz w:val="24"/>
                <w:szCs w:val="24"/>
              </w:rPr>
              <w:t>0.9286</w:t>
            </w:r>
          </w:p>
        </w:tc>
        <w:tc>
          <w:tcPr>
            <w:tcW w:w="0" w:type="auto"/>
          </w:tcPr>
          <w:p w14:paraId="19B0CAB3" w14:textId="77777777" w:rsidR="00565661" w:rsidRPr="0047507A" w:rsidRDefault="00565661" w:rsidP="004F44BE">
            <w:pPr>
              <w:spacing w:line="276" w:lineRule="auto"/>
              <w:jc w:val="center"/>
              <w:rPr>
                <w:sz w:val="24"/>
                <w:szCs w:val="24"/>
              </w:rPr>
            </w:pPr>
            <w:r w:rsidRPr="0047507A">
              <w:rPr>
                <w:sz w:val="24"/>
                <w:szCs w:val="24"/>
              </w:rPr>
              <w:t>0.8889</w:t>
            </w:r>
          </w:p>
        </w:tc>
        <w:tc>
          <w:tcPr>
            <w:tcW w:w="0" w:type="auto"/>
          </w:tcPr>
          <w:p w14:paraId="2E5CF53E" w14:textId="77777777" w:rsidR="00565661" w:rsidRPr="0047507A" w:rsidRDefault="00565661" w:rsidP="004F44BE">
            <w:pPr>
              <w:spacing w:line="276" w:lineRule="auto"/>
              <w:jc w:val="center"/>
              <w:rPr>
                <w:sz w:val="24"/>
                <w:szCs w:val="24"/>
              </w:rPr>
            </w:pPr>
            <w:r w:rsidRPr="0047507A">
              <w:rPr>
                <w:sz w:val="24"/>
                <w:szCs w:val="24"/>
              </w:rPr>
              <w:t>0.9178</w:t>
            </w:r>
          </w:p>
        </w:tc>
      </w:tr>
      <w:tr w:rsidR="00565661" w:rsidRPr="0047507A" w14:paraId="42E76D5D" w14:textId="77777777" w:rsidTr="00565661">
        <w:trPr>
          <w:trHeight w:val="364"/>
        </w:trPr>
        <w:tc>
          <w:tcPr>
            <w:tcW w:w="0" w:type="auto"/>
          </w:tcPr>
          <w:p w14:paraId="0C6FA893" w14:textId="77777777" w:rsidR="00565661" w:rsidRPr="0047507A" w:rsidRDefault="00565661" w:rsidP="004F44BE">
            <w:pPr>
              <w:spacing w:line="276" w:lineRule="auto"/>
              <w:rPr>
                <w:sz w:val="24"/>
                <w:szCs w:val="24"/>
              </w:rPr>
            </w:pPr>
            <w:r w:rsidRPr="0047507A">
              <w:rPr>
                <w:sz w:val="24"/>
                <w:szCs w:val="24"/>
              </w:rPr>
              <w:t>HHO_TUNED</w:t>
            </w:r>
          </w:p>
        </w:tc>
        <w:tc>
          <w:tcPr>
            <w:tcW w:w="0" w:type="auto"/>
          </w:tcPr>
          <w:p w14:paraId="32A2D097" w14:textId="77777777" w:rsidR="00565661" w:rsidRPr="0047507A" w:rsidRDefault="00565661" w:rsidP="004F44BE">
            <w:pPr>
              <w:spacing w:line="276" w:lineRule="auto"/>
              <w:jc w:val="center"/>
              <w:rPr>
                <w:sz w:val="24"/>
                <w:szCs w:val="24"/>
              </w:rPr>
            </w:pPr>
            <w:r w:rsidRPr="0047507A">
              <w:rPr>
                <w:sz w:val="24"/>
                <w:szCs w:val="24"/>
              </w:rPr>
              <w:t>17</w:t>
            </w:r>
          </w:p>
        </w:tc>
        <w:tc>
          <w:tcPr>
            <w:tcW w:w="0" w:type="auto"/>
          </w:tcPr>
          <w:p w14:paraId="2B290BBF" w14:textId="77777777" w:rsidR="00565661" w:rsidRPr="0047507A" w:rsidRDefault="00565661" w:rsidP="004F44BE">
            <w:pPr>
              <w:spacing w:line="276" w:lineRule="auto"/>
              <w:jc w:val="center"/>
              <w:rPr>
                <w:sz w:val="24"/>
                <w:szCs w:val="24"/>
              </w:rPr>
            </w:pPr>
            <w:r w:rsidRPr="0047507A">
              <w:rPr>
                <w:sz w:val="24"/>
                <w:szCs w:val="24"/>
              </w:rPr>
              <w:t>0.8991</w:t>
            </w:r>
          </w:p>
        </w:tc>
        <w:tc>
          <w:tcPr>
            <w:tcW w:w="0" w:type="auto"/>
          </w:tcPr>
          <w:p w14:paraId="60B45E86" w14:textId="77777777" w:rsidR="00565661" w:rsidRPr="0047507A" w:rsidRDefault="00565661" w:rsidP="004F44BE">
            <w:pPr>
              <w:spacing w:line="276" w:lineRule="auto"/>
              <w:jc w:val="center"/>
              <w:rPr>
                <w:sz w:val="24"/>
                <w:szCs w:val="24"/>
              </w:rPr>
            </w:pPr>
            <w:r w:rsidRPr="0047507A">
              <w:rPr>
                <w:sz w:val="24"/>
                <w:szCs w:val="24"/>
              </w:rPr>
              <w:t>0.8493</w:t>
            </w:r>
          </w:p>
        </w:tc>
        <w:tc>
          <w:tcPr>
            <w:tcW w:w="0" w:type="auto"/>
          </w:tcPr>
          <w:p w14:paraId="029B271B" w14:textId="77777777" w:rsidR="00565661" w:rsidRPr="0047507A" w:rsidRDefault="00565661" w:rsidP="004F44BE">
            <w:pPr>
              <w:spacing w:line="276" w:lineRule="auto"/>
              <w:jc w:val="center"/>
              <w:rPr>
                <w:sz w:val="24"/>
                <w:szCs w:val="24"/>
              </w:rPr>
            </w:pPr>
            <w:r w:rsidRPr="0047507A">
              <w:rPr>
                <w:sz w:val="24"/>
                <w:szCs w:val="24"/>
              </w:rPr>
              <w:t>0.7736</w:t>
            </w:r>
          </w:p>
        </w:tc>
        <w:tc>
          <w:tcPr>
            <w:tcW w:w="0" w:type="auto"/>
          </w:tcPr>
          <w:p w14:paraId="1537E3EB" w14:textId="77777777" w:rsidR="00565661" w:rsidRPr="0047507A" w:rsidRDefault="00565661" w:rsidP="004F44BE">
            <w:pPr>
              <w:spacing w:line="276" w:lineRule="auto"/>
              <w:jc w:val="center"/>
              <w:rPr>
                <w:sz w:val="24"/>
                <w:szCs w:val="24"/>
              </w:rPr>
            </w:pPr>
            <w:r w:rsidRPr="0047507A">
              <w:rPr>
                <w:sz w:val="24"/>
                <w:szCs w:val="24"/>
              </w:rPr>
              <w:t>0.9368</w:t>
            </w:r>
          </w:p>
        </w:tc>
        <w:tc>
          <w:tcPr>
            <w:tcW w:w="0" w:type="auto"/>
          </w:tcPr>
          <w:p w14:paraId="1C2F6F30" w14:textId="77777777" w:rsidR="00565661" w:rsidRPr="0047507A" w:rsidRDefault="00565661" w:rsidP="004F44BE">
            <w:pPr>
              <w:spacing w:line="276" w:lineRule="auto"/>
              <w:jc w:val="center"/>
              <w:rPr>
                <w:sz w:val="24"/>
                <w:szCs w:val="24"/>
              </w:rPr>
            </w:pPr>
            <w:r w:rsidRPr="0047507A">
              <w:rPr>
                <w:sz w:val="24"/>
                <w:szCs w:val="24"/>
              </w:rPr>
              <w:t>0.9115</w:t>
            </w:r>
          </w:p>
        </w:tc>
        <w:tc>
          <w:tcPr>
            <w:tcW w:w="0" w:type="auto"/>
          </w:tcPr>
          <w:p w14:paraId="62C9537C" w14:textId="77777777" w:rsidR="00565661" w:rsidRPr="0047507A" w:rsidRDefault="00565661" w:rsidP="004F44BE">
            <w:pPr>
              <w:spacing w:line="276" w:lineRule="auto"/>
              <w:jc w:val="center"/>
              <w:rPr>
                <w:sz w:val="24"/>
                <w:szCs w:val="24"/>
              </w:rPr>
            </w:pPr>
            <w:r w:rsidRPr="0047507A">
              <w:rPr>
                <w:sz w:val="24"/>
                <w:szCs w:val="24"/>
              </w:rPr>
              <w:t>0.8611</w:t>
            </w:r>
          </w:p>
        </w:tc>
        <w:tc>
          <w:tcPr>
            <w:tcW w:w="0" w:type="auto"/>
          </w:tcPr>
          <w:p w14:paraId="6094AE16" w14:textId="77777777" w:rsidR="00565661" w:rsidRPr="0047507A" w:rsidRDefault="00565661" w:rsidP="004F44BE">
            <w:pPr>
              <w:spacing w:line="276" w:lineRule="auto"/>
              <w:jc w:val="center"/>
              <w:rPr>
                <w:sz w:val="24"/>
                <w:szCs w:val="24"/>
              </w:rPr>
            </w:pPr>
            <w:r w:rsidRPr="0047507A">
              <w:rPr>
                <w:sz w:val="24"/>
                <w:szCs w:val="24"/>
              </w:rPr>
              <w:t>0.9178</w:t>
            </w:r>
          </w:p>
        </w:tc>
      </w:tr>
      <w:tr w:rsidR="00565661" w:rsidRPr="0047507A" w14:paraId="081A7FA4" w14:textId="77777777" w:rsidTr="00565661">
        <w:trPr>
          <w:trHeight w:val="346"/>
        </w:trPr>
        <w:tc>
          <w:tcPr>
            <w:tcW w:w="0" w:type="auto"/>
          </w:tcPr>
          <w:p w14:paraId="435B6DCA" w14:textId="77777777" w:rsidR="00565661" w:rsidRPr="0047507A" w:rsidRDefault="00565661" w:rsidP="004F44BE">
            <w:pPr>
              <w:spacing w:line="276" w:lineRule="auto"/>
              <w:rPr>
                <w:sz w:val="24"/>
                <w:szCs w:val="24"/>
              </w:rPr>
            </w:pPr>
            <w:r w:rsidRPr="0047507A">
              <w:rPr>
                <w:sz w:val="24"/>
                <w:szCs w:val="24"/>
              </w:rPr>
              <w:t>ALL_TUNED</w:t>
            </w:r>
          </w:p>
        </w:tc>
        <w:tc>
          <w:tcPr>
            <w:tcW w:w="0" w:type="auto"/>
          </w:tcPr>
          <w:p w14:paraId="258FB287" w14:textId="77777777" w:rsidR="00565661" w:rsidRPr="0047507A" w:rsidRDefault="00565661" w:rsidP="004F44BE">
            <w:pPr>
              <w:spacing w:line="276" w:lineRule="auto"/>
              <w:jc w:val="center"/>
              <w:rPr>
                <w:sz w:val="24"/>
                <w:szCs w:val="24"/>
              </w:rPr>
            </w:pPr>
            <w:r w:rsidRPr="0047507A">
              <w:rPr>
                <w:sz w:val="24"/>
                <w:szCs w:val="24"/>
              </w:rPr>
              <w:t>48</w:t>
            </w:r>
          </w:p>
        </w:tc>
        <w:tc>
          <w:tcPr>
            <w:tcW w:w="0" w:type="auto"/>
          </w:tcPr>
          <w:p w14:paraId="14C0BE36" w14:textId="77777777" w:rsidR="00565661" w:rsidRPr="0047507A" w:rsidRDefault="00565661" w:rsidP="004F44BE">
            <w:pPr>
              <w:spacing w:line="276" w:lineRule="auto"/>
              <w:jc w:val="center"/>
              <w:rPr>
                <w:sz w:val="24"/>
                <w:szCs w:val="24"/>
              </w:rPr>
            </w:pPr>
            <w:r w:rsidRPr="0047507A">
              <w:rPr>
                <w:sz w:val="24"/>
                <w:szCs w:val="24"/>
              </w:rPr>
              <w:t>0.8807</w:t>
            </w:r>
          </w:p>
        </w:tc>
        <w:tc>
          <w:tcPr>
            <w:tcW w:w="0" w:type="auto"/>
          </w:tcPr>
          <w:p w14:paraId="414DD6F0" w14:textId="77777777" w:rsidR="00565661" w:rsidRPr="0047507A" w:rsidRDefault="00565661" w:rsidP="004F44BE">
            <w:pPr>
              <w:spacing w:line="276" w:lineRule="auto"/>
              <w:jc w:val="center"/>
              <w:rPr>
                <w:sz w:val="24"/>
                <w:szCs w:val="24"/>
              </w:rPr>
            </w:pPr>
            <w:r w:rsidRPr="0047507A">
              <w:rPr>
                <w:sz w:val="24"/>
                <w:szCs w:val="24"/>
              </w:rPr>
              <w:t>0.8219</w:t>
            </w:r>
          </w:p>
        </w:tc>
        <w:tc>
          <w:tcPr>
            <w:tcW w:w="0" w:type="auto"/>
          </w:tcPr>
          <w:p w14:paraId="623B8D4D" w14:textId="77777777" w:rsidR="00565661" w:rsidRPr="0047507A" w:rsidRDefault="00565661" w:rsidP="004F44BE">
            <w:pPr>
              <w:spacing w:line="276" w:lineRule="auto"/>
              <w:jc w:val="center"/>
              <w:rPr>
                <w:sz w:val="24"/>
                <w:szCs w:val="24"/>
              </w:rPr>
            </w:pPr>
            <w:r w:rsidRPr="0047507A">
              <w:rPr>
                <w:sz w:val="24"/>
                <w:szCs w:val="24"/>
              </w:rPr>
              <w:t>0.7324</w:t>
            </w:r>
          </w:p>
        </w:tc>
        <w:tc>
          <w:tcPr>
            <w:tcW w:w="0" w:type="auto"/>
          </w:tcPr>
          <w:p w14:paraId="21A8B431" w14:textId="77777777" w:rsidR="00565661" w:rsidRPr="0047507A" w:rsidRDefault="00565661" w:rsidP="004F44BE">
            <w:pPr>
              <w:spacing w:line="276" w:lineRule="auto"/>
              <w:jc w:val="center"/>
              <w:rPr>
                <w:sz w:val="24"/>
                <w:szCs w:val="24"/>
              </w:rPr>
            </w:pPr>
            <w:r w:rsidRPr="0047507A">
              <w:rPr>
                <w:sz w:val="24"/>
                <w:szCs w:val="24"/>
              </w:rPr>
              <w:t>0.9353</w:t>
            </w:r>
          </w:p>
        </w:tc>
        <w:tc>
          <w:tcPr>
            <w:tcW w:w="0" w:type="auto"/>
          </w:tcPr>
          <w:p w14:paraId="601580E2" w14:textId="77777777" w:rsidR="00565661" w:rsidRPr="0047507A" w:rsidRDefault="00565661" w:rsidP="004F44BE">
            <w:pPr>
              <w:spacing w:line="276" w:lineRule="auto"/>
              <w:jc w:val="center"/>
              <w:rPr>
                <w:sz w:val="24"/>
                <w:szCs w:val="24"/>
              </w:rPr>
            </w:pPr>
            <w:r w:rsidRPr="0047507A">
              <w:rPr>
                <w:sz w:val="24"/>
                <w:szCs w:val="24"/>
              </w:rPr>
              <w:t>0.8936</w:t>
            </w:r>
          </w:p>
        </w:tc>
        <w:tc>
          <w:tcPr>
            <w:tcW w:w="0" w:type="auto"/>
          </w:tcPr>
          <w:p w14:paraId="33FE4A13" w14:textId="77777777" w:rsidR="00565661" w:rsidRPr="0047507A" w:rsidRDefault="00565661" w:rsidP="004F44BE">
            <w:pPr>
              <w:spacing w:line="276" w:lineRule="auto"/>
              <w:jc w:val="center"/>
              <w:rPr>
                <w:sz w:val="24"/>
                <w:szCs w:val="24"/>
              </w:rPr>
            </w:pPr>
            <w:r w:rsidRPr="0047507A">
              <w:rPr>
                <w:sz w:val="24"/>
                <w:szCs w:val="24"/>
              </w:rPr>
              <w:t>0.8333</w:t>
            </w:r>
          </w:p>
        </w:tc>
        <w:tc>
          <w:tcPr>
            <w:tcW w:w="0" w:type="auto"/>
          </w:tcPr>
          <w:p w14:paraId="3D6C8AED" w14:textId="77777777" w:rsidR="00565661" w:rsidRPr="0047507A" w:rsidRDefault="00565661" w:rsidP="004F44BE">
            <w:pPr>
              <w:spacing w:line="276" w:lineRule="auto"/>
              <w:jc w:val="center"/>
              <w:rPr>
                <w:sz w:val="24"/>
                <w:szCs w:val="24"/>
              </w:rPr>
            </w:pPr>
            <w:r w:rsidRPr="0047507A">
              <w:rPr>
                <w:sz w:val="24"/>
                <w:szCs w:val="24"/>
              </w:rPr>
              <w:t>0.9041</w:t>
            </w:r>
          </w:p>
        </w:tc>
      </w:tr>
      <w:tr w:rsidR="00565661" w:rsidRPr="0047507A" w14:paraId="0BB4DD2D" w14:textId="77777777" w:rsidTr="00565661">
        <w:trPr>
          <w:trHeight w:val="364"/>
        </w:trPr>
        <w:tc>
          <w:tcPr>
            <w:tcW w:w="0" w:type="auto"/>
          </w:tcPr>
          <w:p w14:paraId="7B9F6C60" w14:textId="77777777" w:rsidR="00565661" w:rsidRPr="0047507A" w:rsidRDefault="00565661" w:rsidP="004F44BE">
            <w:pPr>
              <w:spacing w:line="276" w:lineRule="auto"/>
              <w:rPr>
                <w:sz w:val="24"/>
                <w:szCs w:val="24"/>
              </w:rPr>
            </w:pPr>
            <w:r w:rsidRPr="0047507A">
              <w:rPr>
                <w:sz w:val="24"/>
                <w:szCs w:val="24"/>
              </w:rPr>
              <w:t>PSO_TUNED</w:t>
            </w:r>
          </w:p>
        </w:tc>
        <w:tc>
          <w:tcPr>
            <w:tcW w:w="0" w:type="auto"/>
          </w:tcPr>
          <w:p w14:paraId="2E0D88C0" w14:textId="77777777" w:rsidR="00565661" w:rsidRPr="0047507A" w:rsidRDefault="00565661" w:rsidP="004F44BE">
            <w:pPr>
              <w:spacing w:line="276" w:lineRule="auto"/>
              <w:jc w:val="center"/>
              <w:rPr>
                <w:sz w:val="24"/>
                <w:szCs w:val="24"/>
              </w:rPr>
            </w:pPr>
            <w:r w:rsidRPr="0047507A">
              <w:rPr>
                <w:sz w:val="24"/>
                <w:szCs w:val="24"/>
              </w:rPr>
              <w:t>22</w:t>
            </w:r>
          </w:p>
        </w:tc>
        <w:tc>
          <w:tcPr>
            <w:tcW w:w="0" w:type="auto"/>
          </w:tcPr>
          <w:p w14:paraId="5843FA8D" w14:textId="77777777" w:rsidR="00565661" w:rsidRPr="0047507A" w:rsidRDefault="00565661" w:rsidP="004F44BE">
            <w:pPr>
              <w:spacing w:line="276" w:lineRule="auto"/>
              <w:jc w:val="center"/>
              <w:rPr>
                <w:sz w:val="24"/>
                <w:szCs w:val="24"/>
              </w:rPr>
            </w:pPr>
            <w:r w:rsidRPr="0047507A">
              <w:rPr>
                <w:sz w:val="24"/>
                <w:szCs w:val="24"/>
              </w:rPr>
              <w:t>0.8716</w:t>
            </w:r>
          </w:p>
        </w:tc>
        <w:tc>
          <w:tcPr>
            <w:tcW w:w="0" w:type="auto"/>
          </w:tcPr>
          <w:p w14:paraId="42EFD408" w14:textId="77777777" w:rsidR="00565661" w:rsidRPr="0047507A" w:rsidRDefault="00565661" w:rsidP="004F44BE">
            <w:pPr>
              <w:spacing w:line="276" w:lineRule="auto"/>
              <w:jc w:val="center"/>
              <w:rPr>
                <w:sz w:val="24"/>
                <w:szCs w:val="24"/>
              </w:rPr>
            </w:pPr>
            <w:r w:rsidRPr="0047507A">
              <w:rPr>
                <w:sz w:val="24"/>
                <w:szCs w:val="24"/>
              </w:rPr>
              <w:t>0.8108</w:t>
            </w:r>
          </w:p>
        </w:tc>
        <w:tc>
          <w:tcPr>
            <w:tcW w:w="0" w:type="auto"/>
          </w:tcPr>
          <w:p w14:paraId="05A60476" w14:textId="77777777" w:rsidR="00565661" w:rsidRPr="0047507A" w:rsidRDefault="00565661" w:rsidP="004F44BE">
            <w:pPr>
              <w:spacing w:line="276" w:lineRule="auto"/>
              <w:jc w:val="center"/>
              <w:rPr>
                <w:sz w:val="24"/>
                <w:szCs w:val="24"/>
              </w:rPr>
            </w:pPr>
            <w:r w:rsidRPr="0047507A">
              <w:rPr>
                <w:sz w:val="24"/>
                <w:szCs w:val="24"/>
              </w:rPr>
              <w:t>0.7143</w:t>
            </w:r>
          </w:p>
        </w:tc>
        <w:tc>
          <w:tcPr>
            <w:tcW w:w="0" w:type="auto"/>
          </w:tcPr>
          <w:p w14:paraId="4D05D644" w14:textId="77777777" w:rsidR="00565661" w:rsidRPr="0047507A" w:rsidRDefault="00565661" w:rsidP="004F44BE">
            <w:pPr>
              <w:spacing w:line="276" w:lineRule="auto"/>
              <w:jc w:val="center"/>
              <w:rPr>
                <w:sz w:val="24"/>
                <w:szCs w:val="24"/>
              </w:rPr>
            </w:pPr>
            <w:r w:rsidRPr="0047507A">
              <w:rPr>
                <w:sz w:val="24"/>
                <w:szCs w:val="24"/>
              </w:rPr>
              <w:t>0.9197</w:t>
            </w:r>
          </w:p>
        </w:tc>
        <w:tc>
          <w:tcPr>
            <w:tcW w:w="0" w:type="auto"/>
          </w:tcPr>
          <w:p w14:paraId="73F9DFC4" w14:textId="77777777" w:rsidR="00565661" w:rsidRPr="0047507A" w:rsidRDefault="00565661" w:rsidP="004F44BE">
            <w:pPr>
              <w:spacing w:line="276" w:lineRule="auto"/>
              <w:jc w:val="center"/>
              <w:rPr>
                <w:sz w:val="24"/>
                <w:szCs w:val="24"/>
              </w:rPr>
            </w:pPr>
            <w:r w:rsidRPr="0047507A">
              <w:rPr>
                <w:sz w:val="24"/>
                <w:szCs w:val="24"/>
              </w:rPr>
              <w:t>0.9017</w:t>
            </w:r>
          </w:p>
        </w:tc>
        <w:tc>
          <w:tcPr>
            <w:tcW w:w="0" w:type="auto"/>
          </w:tcPr>
          <w:p w14:paraId="540A6613" w14:textId="77777777" w:rsidR="00565661" w:rsidRPr="0047507A" w:rsidRDefault="00565661" w:rsidP="004F44BE">
            <w:pPr>
              <w:spacing w:line="276" w:lineRule="auto"/>
              <w:jc w:val="center"/>
              <w:rPr>
                <w:sz w:val="24"/>
                <w:szCs w:val="24"/>
              </w:rPr>
            </w:pPr>
            <w:r w:rsidRPr="0047507A">
              <w:rPr>
                <w:sz w:val="24"/>
                <w:szCs w:val="24"/>
              </w:rPr>
              <w:t>0.8333</w:t>
            </w:r>
          </w:p>
        </w:tc>
        <w:tc>
          <w:tcPr>
            <w:tcW w:w="0" w:type="auto"/>
          </w:tcPr>
          <w:p w14:paraId="2DFADB1E" w14:textId="77777777" w:rsidR="00565661" w:rsidRPr="0047507A" w:rsidRDefault="00565661" w:rsidP="004F44BE">
            <w:pPr>
              <w:spacing w:line="276" w:lineRule="auto"/>
              <w:jc w:val="center"/>
              <w:rPr>
                <w:sz w:val="24"/>
                <w:szCs w:val="24"/>
              </w:rPr>
            </w:pPr>
            <w:r w:rsidRPr="0047507A">
              <w:rPr>
                <w:sz w:val="24"/>
                <w:szCs w:val="24"/>
              </w:rPr>
              <w:t>0.8904</w:t>
            </w:r>
          </w:p>
        </w:tc>
      </w:tr>
    </w:tbl>
    <w:p w14:paraId="691DC222" w14:textId="77777777" w:rsidR="00565661" w:rsidRDefault="00565661" w:rsidP="007867BB">
      <w:pPr>
        <w:pStyle w:val="BodyText"/>
        <w:spacing w:after="240" w:line="360" w:lineRule="auto"/>
        <w:jc w:val="both"/>
      </w:pPr>
    </w:p>
    <w:p w14:paraId="2655CC71" w14:textId="02D0D43D" w:rsidR="00565661" w:rsidRPr="00062396" w:rsidRDefault="00565661" w:rsidP="00565661">
      <w:pPr>
        <w:pStyle w:val="BodyText"/>
        <w:spacing w:line="360" w:lineRule="auto"/>
        <w:jc w:val="both"/>
      </w:pPr>
      <w:r w:rsidRPr="00062396">
        <w:t>ALL_DEFAULT and BASELINE are, by design, identical experimental configurations. Their agreement across every evaluation metric and every element of the confusion matrix confirms the determinism check described in Section 3.6.3. This successful consistency check provides confidence that the remaining comparisons in the table are free from unintended implementation variability.</w:t>
      </w:r>
      <w:r>
        <w:t xml:space="preserve"> Again</w:t>
      </w:r>
      <w:r w:rsidRPr="00062396">
        <w:t xml:space="preserve">, the highest MCC is achieved by the MI_DEFAULT configuration, which records a value of 0.8341 compared with 0.8110 for the baseline while using only 20 of the original 48 </w:t>
      </w:r>
      <w:r>
        <w:t>features</w:t>
      </w:r>
      <w:r w:rsidRPr="00062396">
        <w:t>. The descriptive differences between each configuration and the baseline are summarized in Table 4.</w:t>
      </w:r>
      <w:r w:rsidR="00CF0261">
        <w:t>7</w:t>
      </w:r>
      <w:r w:rsidRPr="00062396">
        <w:t>.</w:t>
      </w:r>
    </w:p>
    <w:p w14:paraId="2B736020" w14:textId="6EC53D28" w:rsidR="00565661" w:rsidRDefault="00565661" w:rsidP="00565661">
      <w:pPr>
        <w:spacing w:line="276" w:lineRule="auto"/>
        <w:jc w:val="center"/>
        <w:rPr>
          <w:sz w:val="24"/>
          <w:szCs w:val="24"/>
        </w:rPr>
      </w:pPr>
      <w:r w:rsidRPr="00AE6C88">
        <w:rPr>
          <w:b/>
          <w:bCs/>
          <w:sz w:val="24"/>
          <w:szCs w:val="24"/>
        </w:rPr>
        <w:lastRenderedPageBreak/>
        <w:t>Table 4.</w:t>
      </w:r>
      <w:r w:rsidR="00CF0261">
        <w:rPr>
          <w:b/>
          <w:bCs/>
          <w:sz w:val="24"/>
          <w:szCs w:val="24"/>
        </w:rPr>
        <w:t>7</w:t>
      </w:r>
      <w:r w:rsidRPr="00AE6C88">
        <w:rPr>
          <w:sz w:val="24"/>
          <w:szCs w:val="24"/>
        </w:rPr>
        <w:t xml:space="preserve"> Feature-selection effect relative to the 48-feature baseline (descriptive; see Table 4.</w:t>
      </w:r>
      <w:r w:rsidR="00CF0261">
        <w:rPr>
          <w:sz w:val="24"/>
          <w:szCs w:val="24"/>
        </w:rPr>
        <w:t>8</w:t>
      </w:r>
      <w:r w:rsidRPr="00AE6C88">
        <w:rPr>
          <w:sz w:val="24"/>
          <w:szCs w:val="24"/>
        </w:rPr>
        <w:t xml:space="preserve"> for the inferential result).</w:t>
      </w:r>
    </w:p>
    <w:tbl>
      <w:tblPr>
        <w:tblpPr w:leftFromText="180" w:rightFromText="180" w:vertAnchor="text" w:horzAnchor="margin" w:tblpXSpec="center" w:tblpY="260"/>
        <w:tblW w:w="790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Caption w:val="Table 4.6 Feature-selection effect relative to the 48-feature baseline (descriptive; see Table 4.11 for the inferential result)."/>
      </w:tblPr>
      <w:tblGrid>
        <w:gridCol w:w="2310"/>
        <w:gridCol w:w="473"/>
        <w:gridCol w:w="908"/>
        <w:gridCol w:w="1399"/>
        <w:gridCol w:w="1095"/>
        <w:gridCol w:w="1716"/>
      </w:tblGrid>
      <w:tr w:rsidR="00565661" w:rsidRPr="0047507A" w14:paraId="138B6450" w14:textId="77777777" w:rsidTr="0047507A">
        <w:trPr>
          <w:trHeight w:val="450"/>
          <w:tblHeader/>
        </w:trPr>
        <w:tc>
          <w:tcPr>
            <w:tcW w:w="0" w:type="auto"/>
            <w:vAlign w:val="center"/>
          </w:tcPr>
          <w:p w14:paraId="7CF79D78" w14:textId="77777777" w:rsidR="00565661" w:rsidRPr="0047507A" w:rsidRDefault="00565661" w:rsidP="0047507A">
            <w:pPr>
              <w:spacing w:line="276" w:lineRule="auto"/>
              <w:jc w:val="center"/>
              <w:rPr>
                <w:sz w:val="24"/>
                <w:szCs w:val="24"/>
              </w:rPr>
            </w:pPr>
            <w:r w:rsidRPr="0047507A">
              <w:rPr>
                <w:sz w:val="24"/>
                <w:szCs w:val="24"/>
              </w:rPr>
              <w:t>Comparison</w:t>
            </w:r>
          </w:p>
        </w:tc>
        <w:tc>
          <w:tcPr>
            <w:tcW w:w="0" w:type="auto"/>
            <w:vAlign w:val="center"/>
          </w:tcPr>
          <w:p w14:paraId="42610A57" w14:textId="77777777" w:rsidR="00565661" w:rsidRPr="0047507A" w:rsidRDefault="00565661" w:rsidP="0047507A">
            <w:pPr>
              <w:spacing w:line="276" w:lineRule="auto"/>
              <w:jc w:val="center"/>
              <w:rPr>
                <w:sz w:val="24"/>
                <w:szCs w:val="24"/>
              </w:rPr>
            </w:pPr>
            <w:r w:rsidRPr="0047507A">
              <w:rPr>
                <w:sz w:val="24"/>
                <w:szCs w:val="24"/>
              </w:rPr>
              <w:t>k</w:t>
            </w:r>
          </w:p>
        </w:tc>
        <w:tc>
          <w:tcPr>
            <w:tcW w:w="0" w:type="auto"/>
            <w:vAlign w:val="center"/>
          </w:tcPr>
          <w:p w14:paraId="1FD68E4A" w14:textId="77777777" w:rsidR="00565661" w:rsidRPr="0047507A" w:rsidRDefault="00565661" w:rsidP="0047507A">
            <w:pPr>
              <w:spacing w:line="276" w:lineRule="auto"/>
              <w:jc w:val="center"/>
              <w:rPr>
                <w:sz w:val="24"/>
                <w:szCs w:val="24"/>
              </w:rPr>
            </w:pPr>
            <w:r w:rsidRPr="0047507A">
              <w:rPr>
                <w:sz w:val="24"/>
                <w:szCs w:val="24"/>
              </w:rPr>
              <w:t>MCC</w:t>
            </w:r>
          </w:p>
        </w:tc>
        <w:tc>
          <w:tcPr>
            <w:tcW w:w="0" w:type="auto"/>
            <w:vAlign w:val="center"/>
          </w:tcPr>
          <w:p w14:paraId="051D68D4" w14:textId="77777777" w:rsidR="00565661" w:rsidRPr="0047507A" w:rsidRDefault="00565661" w:rsidP="0047507A">
            <w:pPr>
              <w:spacing w:line="276" w:lineRule="auto"/>
              <w:jc w:val="center"/>
              <w:rPr>
                <w:sz w:val="24"/>
                <w:szCs w:val="24"/>
              </w:rPr>
            </w:pPr>
            <w:r w:rsidRPr="0047507A">
              <w:rPr>
                <w:sz w:val="24"/>
                <w:szCs w:val="24"/>
              </w:rPr>
              <w:t>Delta-MCC</w:t>
            </w:r>
          </w:p>
        </w:tc>
        <w:tc>
          <w:tcPr>
            <w:tcW w:w="0" w:type="auto"/>
            <w:vAlign w:val="center"/>
          </w:tcPr>
          <w:p w14:paraId="544B4C7B" w14:textId="77777777" w:rsidR="00565661" w:rsidRPr="0047507A" w:rsidRDefault="00565661" w:rsidP="0047507A">
            <w:pPr>
              <w:spacing w:line="276" w:lineRule="auto"/>
              <w:jc w:val="center"/>
              <w:rPr>
                <w:sz w:val="24"/>
                <w:szCs w:val="24"/>
              </w:rPr>
            </w:pPr>
            <w:r w:rsidRPr="0047507A">
              <w:rPr>
                <w:sz w:val="24"/>
                <w:szCs w:val="24"/>
              </w:rPr>
              <w:t>AUROC</w:t>
            </w:r>
          </w:p>
        </w:tc>
        <w:tc>
          <w:tcPr>
            <w:tcW w:w="0" w:type="auto"/>
            <w:vAlign w:val="center"/>
          </w:tcPr>
          <w:p w14:paraId="67C1DEC0" w14:textId="77777777" w:rsidR="00565661" w:rsidRPr="0047507A" w:rsidRDefault="00565661" w:rsidP="0047507A">
            <w:pPr>
              <w:spacing w:line="276" w:lineRule="auto"/>
              <w:jc w:val="center"/>
              <w:rPr>
                <w:sz w:val="24"/>
                <w:szCs w:val="24"/>
              </w:rPr>
            </w:pPr>
            <w:r w:rsidRPr="0047507A">
              <w:rPr>
                <w:sz w:val="24"/>
                <w:szCs w:val="24"/>
              </w:rPr>
              <w:t>Delta-AUROC</w:t>
            </w:r>
          </w:p>
        </w:tc>
      </w:tr>
      <w:tr w:rsidR="00565661" w:rsidRPr="0047507A" w14:paraId="270A0EAC" w14:textId="77777777" w:rsidTr="0047507A">
        <w:trPr>
          <w:trHeight w:val="432"/>
        </w:trPr>
        <w:tc>
          <w:tcPr>
            <w:tcW w:w="0" w:type="auto"/>
            <w:vAlign w:val="center"/>
          </w:tcPr>
          <w:p w14:paraId="65940E80" w14:textId="77777777" w:rsidR="00565661" w:rsidRPr="0047507A" w:rsidRDefault="00565661" w:rsidP="0047507A">
            <w:pPr>
              <w:spacing w:line="276" w:lineRule="auto"/>
              <w:jc w:val="center"/>
              <w:rPr>
                <w:sz w:val="24"/>
                <w:szCs w:val="24"/>
              </w:rPr>
            </w:pPr>
            <w:r w:rsidRPr="0047507A">
              <w:rPr>
                <w:sz w:val="24"/>
                <w:szCs w:val="24"/>
              </w:rPr>
              <w:t>MI vs BASELINE</w:t>
            </w:r>
          </w:p>
        </w:tc>
        <w:tc>
          <w:tcPr>
            <w:tcW w:w="0" w:type="auto"/>
            <w:vAlign w:val="center"/>
          </w:tcPr>
          <w:p w14:paraId="7BFD429A" w14:textId="77777777" w:rsidR="00565661" w:rsidRPr="0047507A" w:rsidRDefault="00565661" w:rsidP="0047507A">
            <w:pPr>
              <w:spacing w:line="276" w:lineRule="auto"/>
              <w:jc w:val="center"/>
              <w:rPr>
                <w:sz w:val="24"/>
                <w:szCs w:val="24"/>
              </w:rPr>
            </w:pPr>
            <w:r w:rsidRPr="0047507A">
              <w:rPr>
                <w:sz w:val="24"/>
                <w:szCs w:val="24"/>
              </w:rPr>
              <w:t>20</w:t>
            </w:r>
          </w:p>
        </w:tc>
        <w:tc>
          <w:tcPr>
            <w:tcW w:w="0" w:type="auto"/>
            <w:vAlign w:val="center"/>
          </w:tcPr>
          <w:p w14:paraId="3DF102AF" w14:textId="77777777" w:rsidR="00565661" w:rsidRPr="0047507A" w:rsidRDefault="00565661" w:rsidP="0047507A">
            <w:pPr>
              <w:spacing w:line="276" w:lineRule="auto"/>
              <w:jc w:val="center"/>
              <w:rPr>
                <w:sz w:val="24"/>
                <w:szCs w:val="24"/>
              </w:rPr>
            </w:pPr>
            <w:r w:rsidRPr="0047507A">
              <w:rPr>
                <w:sz w:val="24"/>
                <w:szCs w:val="24"/>
              </w:rPr>
              <w:t>0.8341</w:t>
            </w:r>
          </w:p>
        </w:tc>
        <w:tc>
          <w:tcPr>
            <w:tcW w:w="0" w:type="auto"/>
            <w:vAlign w:val="center"/>
          </w:tcPr>
          <w:p w14:paraId="6200CD69" w14:textId="77777777" w:rsidR="00565661" w:rsidRPr="0047507A" w:rsidRDefault="00565661" w:rsidP="0047507A">
            <w:pPr>
              <w:spacing w:line="276" w:lineRule="auto"/>
              <w:jc w:val="center"/>
              <w:rPr>
                <w:sz w:val="24"/>
                <w:szCs w:val="24"/>
              </w:rPr>
            </w:pPr>
            <w:r w:rsidRPr="0047507A">
              <w:rPr>
                <w:sz w:val="24"/>
                <w:szCs w:val="24"/>
              </w:rPr>
              <w:t>+0.0231</w:t>
            </w:r>
          </w:p>
        </w:tc>
        <w:tc>
          <w:tcPr>
            <w:tcW w:w="0" w:type="auto"/>
            <w:vAlign w:val="center"/>
          </w:tcPr>
          <w:p w14:paraId="53D52D2E" w14:textId="77777777" w:rsidR="00565661" w:rsidRPr="0047507A" w:rsidRDefault="00565661" w:rsidP="0047507A">
            <w:pPr>
              <w:spacing w:line="276" w:lineRule="auto"/>
              <w:jc w:val="center"/>
              <w:rPr>
                <w:sz w:val="24"/>
                <w:szCs w:val="24"/>
              </w:rPr>
            </w:pPr>
            <w:r w:rsidRPr="0047507A">
              <w:rPr>
                <w:sz w:val="24"/>
                <w:szCs w:val="24"/>
              </w:rPr>
              <w:t>0.9456</w:t>
            </w:r>
          </w:p>
        </w:tc>
        <w:tc>
          <w:tcPr>
            <w:tcW w:w="0" w:type="auto"/>
            <w:vAlign w:val="center"/>
          </w:tcPr>
          <w:p w14:paraId="3433171A" w14:textId="77777777" w:rsidR="00565661" w:rsidRPr="0047507A" w:rsidRDefault="00565661" w:rsidP="0047507A">
            <w:pPr>
              <w:spacing w:line="276" w:lineRule="auto"/>
              <w:jc w:val="center"/>
              <w:rPr>
                <w:sz w:val="24"/>
                <w:szCs w:val="24"/>
              </w:rPr>
            </w:pPr>
            <w:r w:rsidRPr="0047507A">
              <w:rPr>
                <w:sz w:val="24"/>
                <w:szCs w:val="24"/>
              </w:rPr>
              <w:t>-0.0030</w:t>
            </w:r>
          </w:p>
        </w:tc>
      </w:tr>
      <w:tr w:rsidR="00565661" w:rsidRPr="0047507A" w14:paraId="0EE32977" w14:textId="77777777" w:rsidTr="0047507A">
        <w:trPr>
          <w:trHeight w:val="450"/>
        </w:trPr>
        <w:tc>
          <w:tcPr>
            <w:tcW w:w="0" w:type="auto"/>
            <w:vAlign w:val="center"/>
          </w:tcPr>
          <w:p w14:paraId="47E1A83D" w14:textId="77777777" w:rsidR="00565661" w:rsidRPr="0047507A" w:rsidRDefault="00565661" w:rsidP="0047507A">
            <w:pPr>
              <w:spacing w:line="276" w:lineRule="auto"/>
              <w:jc w:val="center"/>
              <w:rPr>
                <w:sz w:val="24"/>
                <w:szCs w:val="24"/>
              </w:rPr>
            </w:pPr>
            <w:r w:rsidRPr="0047507A">
              <w:rPr>
                <w:sz w:val="24"/>
                <w:szCs w:val="24"/>
              </w:rPr>
              <w:t>HHO vs BASELINE</w:t>
            </w:r>
          </w:p>
        </w:tc>
        <w:tc>
          <w:tcPr>
            <w:tcW w:w="0" w:type="auto"/>
            <w:vAlign w:val="center"/>
          </w:tcPr>
          <w:p w14:paraId="36FFF823" w14:textId="77777777" w:rsidR="00565661" w:rsidRPr="0047507A" w:rsidRDefault="00565661" w:rsidP="0047507A">
            <w:pPr>
              <w:spacing w:line="276" w:lineRule="auto"/>
              <w:jc w:val="center"/>
              <w:rPr>
                <w:sz w:val="24"/>
                <w:szCs w:val="24"/>
              </w:rPr>
            </w:pPr>
            <w:r w:rsidRPr="0047507A">
              <w:rPr>
                <w:sz w:val="24"/>
                <w:szCs w:val="24"/>
              </w:rPr>
              <w:t>17</w:t>
            </w:r>
          </w:p>
        </w:tc>
        <w:tc>
          <w:tcPr>
            <w:tcW w:w="0" w:type="auto"/>
            <w:vAlign w:val="center"/>
          </w:tcPr>
          <w:p w14:paraId="14DF379A" w14:textId="77777777" w:rsidR="00565661" w:rsidRPr="0047507A" w:rsidRDefault="00565661" w:rsidP="0047507A">
            <w:pPr>
              <w:spacing w:line="276" w:lineRule="auto"/>
              <w:jc w:val="center"/>
              <w:rPr>
                <w:sz w:val="24"/>
                <w:szCs w:val="24"/>
              </w:rPr>
            </w:pPr>
            <w:r w:rsidRPr="0047507A">
              <w:rPr>
                <w:sz w:val="24"/>
                <w:szCs w:val="24"/>
              </w:rPr>
              <w:t>0.8148</w:t>
            </w:r>
          </w:p>
        </w:tc>
        <w:tc>
          <w:tcPr>
            <w:tcW w:w="0" w:type="auto"/>
            <w:vAlign w:val="center"/>
          </w:tcPr>
          <w:p w14:paraId="5264BD1A" w14:textId="77777777" w:rsidR="00565661" w:rsidRPr="0047507A" w:rsidRDefault="00565661" w:rsidP="0047507A">
            <w:pPr>
              <w:spacing w:line="276" w:lineRule="auto"/>
              <w:jc w:val="center"/>
              <w:rPr>
                <w:sz w:val="24"/>
                <w:szCs w:val="24"/>
              </w:rPr>
            </w:pPr>
            <w:r w:rsidRPr="0047507A">
              <w:rPr>
                <w:sz w:val="24"/>
                <w:szCs w:val="24"/>
              </w:rPr>
              <w:t>+0.0039</w:t>
            </w:r>
          </w:p>
        </w:tc>
        <w:tc>
          <w:tcPr>
            <w:tcW w:w="0" w:type="auto"/>
            <w:vAlign w:val="center"/>
          </w:tcPr>
          <w:p w14:paraId="7DB76416" w14:textId="77777777" w:rsidR="00565661" w:rsidRPr="0047507A" w:rsidRDefault="00565661" w:rsidP="0047507A">
            <w:pPr>
              <w:spacing w:line="276" w:lineRule="auto"/>
              <w:jc w:val="center"/>
              <w:rPr>
                <w:sz w:val="24"/>
                <w:szCs w:val="24"/>
              </w:rPr>
            </w:pPr>
            <w:r w:rsidRPr="0047507A">
              <w:rPr>
                <w:sz w:val="24"/>
                <w:szCs w:val="24"/>
              </w:rPr>
              <w:t>0.9410</w:t>
            </w:r>
          </w:p>
        </w:tc>
        <w:tc>
          <w:tcPr>
            <w:tcW w:w="0" w:type="auto"/>
            <w:vAlign w:val="center"/>
          </w:tcPr>
          <w:p w14:paraId="7F87916E" w14:textId="77777777" w:rsidR="00565661" w:rsidRPr="0047507A" w:rsidRDefault="00565661" w:rsidP="0047507A">
            <w:pPr>
              <w:spacing w:line="276" w:lineRule="auto"/>
              <w:jc w:val="center"/>
              <w:rPr>
                <w:sz w:val="24"/>
                <w:szCs w:val="24"/>
              </w:rPr>
            </w:pPr>
            <w:r w:rsidRPr="0047507A">
              <w:rPr>
                <w:sz w:val="24"/>
                <w:szCs w:val="24"/>
              </w:rPr>
              <w:t>-0.0076</w:t>
            </w:r>
          </w:p>
        </w:tc>
      </w:tr>
      <w:tr w:rsidR="00565661" w:rsidRPr="0047507A" w14:paraId="142F91AA" w14:textId="77777777" w:rsidTr="0047507A">
        <w:trPr>
          <w:trHeight w:val="432"/>
        </w:trPr>
        <w:tc>
          <w:tcPr>
            <w:tcW w:w="0" w:type="auto"/>
            <w:vAlign w:val="center"/>
          </w:tcPr>
          <w:p w14:paraId="3BBA817D" w14:textId="77777777" w:rsidR="00565661" w:rsidRPr="0047507A" w:rsidRDefault="00565661" w:rsidP="0047507A">
            <w:pPr>
              <w:spacing w:line="276" w:lineRule="auto"/>
              <w:jc w:val="center"/>
              <w:rPr>
                <w:sz w:val="24"/>
                <w:szCs w:val="24"/>
              </w:rPr>
            </w:pPr>
            <w:r w:rsidRPr="0047507A">
              <w:rPr>
                <w:sz w:val="24"/>
                <w:szCs w:val="24"/>
              </w:rPr>
              <w:t>PSO vs BASELINE</w:t>
            </w:r>
          </w:p>
        </w:tc>
        <w:tc>
          <w:tcPr>
            <w:tcW w:w="0" w:type="auto"/>
            <w:vAlign w:val="center"/>
          </w:tcPr>
          <w:p w14:paraId="7D066848" w14:textId="77777777" w:rsidR="00565661" w:rsidRPr="0047507A" w:rsidRDefault="00565661" w:rsidP="0047507A">
            <w:pPr>
              <w:spacing w:line="276" w:lineRule="auto"/>
              <w:jc w:val="center"/>
              <w:rPr>
                <w:sz w:val="24"/>
                <w:szCs w:val="24"/>
              </w:rPr>
            </w:pPr>
            <w:r w:rsidRPr="0047507A">
              <w:rPr>
                <w:sz w:val="24"/>
                <w:szCs w:val="24"/>
              </w:rPr>
              <w:t>22</w:t>
            </w:r>
          </w:p>
        </w:tc>
        <w:tc>
          <w:tcPr>
            <w:tcW w:w="0" w:type="auto"/>
            <w:vAlign w:val="center"/>
          </w:tcPr>
          <w:p w14:paraId="79DB841E" w14:textId="77777777" w:rsidR="00565661" w:rsidRPr="0047507A" w:rsidRDefault="00565661" w:rsidP="0047507A">
            <w:pPr>
              <w:spacing w:line="276" w:lineRule="auto"/>
              <w:jc w:val="center"/>
              <w:rPr>
                <w:sz w:val="24"/>
                <w:szCs w:val="24"/>
              </w:rPr>
            </w:pPr>
            <w:r w:rsidRPr="0047507A">
              <w:rPr>
                <w:sz w:val="24"/>
                <w:szCs w:val="24"/>
              </w:rPr>
              <w:t>0.6411</w:t>
            </w:r>
          </w:p>
        </w:tc>
        <w:tc>
          <w:tcPr>
            <w:tcW w:w="0" w:type="auto"/>
            <w:vAlign w:val="center"/>
          </w:tcPr>
          <w:p w14:paraId="75687DBD" w14:textId="77777777" w:rsidR="00565661" w:rsidRPr="0047507A" w:rsidRDefault="00565661" w:rsidP="0047507A">
            <w:pPr>
              <w:spacing w:line="276" w:lineRule="auto"/>
              <w:jc w:val="center"/>
              <w:rPr>
                <w:sz w:val="24"/>
                <w:szCs w:val="24"/>
              </w:rPr>
            </w:pPr>
            <w:r w:rsidRPr="0047507A">
              <w:rPr>
                <w:sz w:val="24"/>
                <w:szCs w:val="24"/>
              </w:rPr>
              <w:t>-0.1698</w:t>
            </w:r>
          </w:p>
        </w:tc>
        <w:tc>
          <w:tcPr>
            <w:tcW w:w="0" w:type="auto"/>
            <w:vAlign w:val="center"/>
          </w:tcPr>
          <w:p w14:paraId="44ACABD4" w14:textId="77777777" w:rsidR="00565661" w:rsidRPr="0047507A" w:rsidRDefault="00565661" w:rsidP="0047507A">
            <w:pPr>
              <w:spacing w:line="276" w:lineRule="auto"/>
              <w:jc w:val="center"/>
              <w:rPr>
                <w:sz w:val="24"/>
                <w:szCs w:val="24"/>
              </w:rPr>
            </w:pPr>
            <w:r w:rsidRPr="0047507A">
              <w:rPr>
                <w:sz w:val="24"/>
                <w:szCs w:val="24"/>
              </w:rPr>
              <w:t>0.8988</w:t>
            </w:r>
          </w:p>
        </w:tc>
        <w:tc>
          <w:tcPr>
            <w:tcW w:w="0" w:type="auto"/>
            <w:vAlign w:val="center"/>
          </w:tcPr>
          <w:p w14:paraId="2F48BAB6" w14:textId="77777777" w:rsidR="00565661" w:rsidRPr="0047507A" w:rsidRDefault="00565661" w:rsidP="0047507A">
            <w:pPr>
              <w:spacing w:line="276" w:lineRule="auto"/>
              <w:jc w:val="center"/>
              <w:rPr>
                <w:sz w:val="24"/>
                <w:szCs w:val="24"/>
              </w:rPr>
            </w:pPr>
            <w:r w:rsidRPr="0047507A">
              <w:rPr>
                <w:sz w:val="24"/>
                <w:szCs w:val="24"/>
              </w:rPr>
              <w:t>-0.0498</w:t>
            </w:r>
          </w:p>
        </w:tc>
      </w:tr>
    </w:tbl>
    <w:p w14:paraId="50F33658" w14:textId="77777777" w:rsidR="007867BB" w:rsidRPr="0047507A" w:rsidRDefault="007867BB" w:rsidP="007867BB">
      <w:pPr>
        <w:pStyle w:val="BodyText"/>
        <w:spacing w:after="240" w:line="360" w:lineRule="auto"/>
        <w:jc w:val="both"/>
      </w:pPr>
    </w:p>
    <w:p w14:paraId="3ACD0AB9" w14:textId="77777777" w:rsidR="007867BB" w:rsidRPr="0047507A" w:rsidRDefault="007867BB" w:rsidP="007867BB">
      <w:pPr>
        <w:pStyle w:val="BodyText"/>
        <w:spacing w:after="240" w:line="360" w:lineRule="auto"/>
        <w:jc w:val="both"/>
      </w:pPr>
    </w:p>
    <w:p w14:paraId="7E9B4EEF" w14:textId="77777777" w:rsidR="007867BB" w:rsidRPr="0047507A" w:rsidRDefault="007867BB" w:rsidP="007867BB">
      <w:pPr>
        <w:pStyle w:val="BodyText"/>
        <w:spacing w:after="240" w:line="360" w:lineRule="auto"/>
        <w:jc w:val="both"/>
      </w:pPr>
    </w:p>
    <w:p w14:paraId="7E7E1C0A" w14:textId="77777777" w:rsidR="007867BB" w:rsidRPr="0047507A" w:rsidRDefault="007867BB" w:rsidP="007867BB">
      <w:pPr>
        <w:pStyle w:val="BodyText"/>
        <w:spacing w:after="240" w:line="360" w:lineRule="auto"/>
        <w:jc w:val="both"/>
      </w:pPr>
    </w:p>
    <w:p w14:paraId="67A18F8D" w14:textId="78F6C834" w:rsidR="007867BB" w:rsidRPr="0047507A" w:rsidRDefault="00FA3D84" w:rsidP="00FA3D84">
      <w:pPr>
        <w:spacing w:after="240" w:line="276" w:lineRule="auto"/>
        <w:jc w:val="center"/>
        <w:rPr>
          <w:sz w:val="24"/>
          <w:szCs w:val="24"/>
        </w:rPr>
      </w:pPr>
      <w:r w:rsidRPr="00E842BD">
        <w:rPr>
          <w:b/>
          <w:bCs/>
          <w:sz w:val="24"/>
          <w:szCs w:val="24"/>
        </w:rPr>
        <w:t>Table 4.</w:t>
      </w:r>
      <w:r w:rsidR="00CF0261">
        <w:rPr>
          <w:b/>
          <w:bCs/>
          <w:sz w:val="24"/>
          <w:szCs w:val="24"/>
        </w:rPr>
        <w:t>8</w:t>
      </w:r>
      <w:r w:rsidRPr="0047507A">
        <w:rPr>
          <w:sz w:val="24"/>
          <w:szCs w:val="24"/>
        </w:rPr>
        <w:t xml:space="preserve"> Family 2 - the all-feature baseline against the feature-selected configurations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Caption w:val="Table 4.11 Family 2 - the all-feature baseline against the feature-selected configurations (sealed test, n = 109)."/>
      </w:tblPr>
      <w:tblGrid>
        <w:gridCol w:w="2385"/>
        <w:gridCol w:w="472"/>
        <w:gridCol w:w="1114"/>
        <w:gridCol w:w="766"/>
        <w:gridCol w:w="959"/>
        <w:gridCol w:w="766"/>
        <w:gridCol w:w="996"/>
        <w:gridCol w:w="1562"/>
      </w:tblGrid>
      <w:tr w:rsidR="00FA3D84" w:rsidRPr="0047507A" w14:paraId="041C3235" w14:textId="77777777" w:rsidTr="0047507A">
        <w:trPr>
          <w:tblHeader/>
        </w:trPr>
        <w:tc>
          <w:tcPr>
            <w:tcW w:w="0" w:type="auto"/>
            <w:vAlign w:val="center"/>
          </w:tcPr>
          <w:p w14:paraId="1B516216" w14:textId="77777777" w:rsidR="00FA3D84" w:rsidRPr="0047507A" w:rsidRDefault="00FA3D84" w:rsidP="0047507A">
            <w:pPr>
              <w:spacing w:line="276" w:lineRule="auto"/>
              <w:rPr>
                <w:sz w:val="20"/>
                <w:szCs w:val="20"/>
              </w:rPr>
            </w:pPr>
            <w:r w:rsidRPr="0047507A">
              <w:rPr>
                <w:sz w:val="20"/>
                <w:szCs w:val="20"/>
              </w:rPr>
              <w:t>Comparison</w:t>
            </w:r>
          </w:p>
        </w:tc>
        <w:tc>
          <w:tcPr>
            <w:tcW w:w="0" w:type="auto"/>
            <w:vAlign w:val="center"/>
          </w:tcPr>
          <w:p w14:paraId="1C2CA263" w14:textId="77777777" w:rsidR="00FA3D84" w:rsidRPr="0047507A" w:rsidRDefault="00FA3D84" w:rsidP="0047507A">
            <w:pPr>
              <w:spacing w:line="276" w:lineRule="auto"/>
              <w:jc w:val="center"/>
              <w:rPr>
                <w:sz w:val="20"/>
                <w:szCs w:val="20"/>
              </w:rPr>
            </w:pPr>
            <w:r w:rsidRPr="0047507A">
              <w:rPr>
                <w:sz w:val="20"/>
                <w:szCs w:val="20"/>
              </w:rPr>
              <w:t>b/c</w:t>
            </w:r>
          </w:p>
        </w:tc>
        <w:tc>
          <w:tcPr>
            <w:tcW w:w="0" w:type="auto"/>
            <w:vAlign w:val="center"/>
          </w:tcPr>
          <w:p w14:paraId="775E72DF" w14:textId="77777777" w:rsidR="00FA3D84" w:rsidRPr="0047507A" w:rsidRDefault="00FA3D84" w:rsidP="0047507A">
            <w:pPr>
              <w:spacing w:line="276" w:lineRule="auto"/>
              <w:jc w:val="center"/>
              <w:rPr>
                <w:sz w:val="20"/>
                <w:szCs w:val="20"/>
              </w:rPr>
            </w:pPr>
            <w:r w:rsidRPr="0047507A">
              <w:rPr>
                <w:sz w:val="20"/>
                <w:szCs w:val="20"/>
              </w:rPr>
              <w:t>McNemar p</w:t>
            </w:r>
          </w:p>
        </w:tc>
        <w:tc>
          <w:tcPr>
            <w:tcW w:w="0" w:type="auto"/>
            <w:vAlign w:val="center"/>
          </w:tcPr>
          <w:p w14:paraId="7D69DD14" w14:textId="77777777" w:rsidR="00FA3D84" w:rsidRPr="0047507A" w:rsidRDefault="00FA3D84" w:rsidP="0047507A">
            <w:pPr>
              <w:spacing w:line="276" w:lineRule="auto"/>
              <w:jc w:val="center"/>
              <w:rPr>
                <w:sz w:val="20"/>
                <w:szCs w:val="20"/>
              </w:rPr>
            </w:pPr>
            <w:r w:rsidRPr="0047507A">
              <w:rPr>
                <w:sz w:val="20"/>
                <w:szCs w:val="20"/>
              </w:rPr>
              <w:t>Holm</w:t>
            </w:r>
          </w:p>
        </w:tc>
        <w:tc>
          <w:tcPr>
            <w:tcW w:w="0" w:type="auto"/>
            <w:vAlign w:val="center"/>
          </w:tcPr>
          <w:p w14:paraId="61534312" w14:textId="77777777" w:rsidR="00FA3D84" w:rsidRPr="0047507A" w:rsidRDefault="00FA3D84" w:rsidP="0047507A">
            <w:pPr>
              <w:spacing w:line="276" w:lineRule="auto"/>
              <w:jc w:val="center"/>
              <w:rPr>
                <w:sz w:val="20"/>
                <w:szCs w:val="20"/>
              </w:rPr>
            </w:pPr>
            <w:r w:rsidRPr="0047507A">
              <w:rPr>
                <w:sz w:val="20"/>
                <w:szCs w:val="20"/>
              </w:rPr>
              <w:t>DeLong p</w:t>
            </w:r>
          </w:p>
        </w:tc>
        <w:tc>
          <w:tcPr>
            <w:tcW w:w="0" w:type="auto"/>
            <w:vAlign w:val="center"/>
          </w:tcPr>
          <w:p w14:paraId="5240FEA7" w14:textId="77777777" w:rsidR="00FA3D84" w:rsidRPr="0047507A" w:rsidRDefault="00FA3D84" w:rsidP="0047507A">
            <w:pPr>
              <w:spacing w:line="276" w:lineRule="auto"/>
              <w:jc w:val="center"/>
              <w:rPr>
                <w:sz w:val="20"/>
                <w:szCs w:val="20"/>
              </w:rPr>
            </w:pPr>
            <w:r w:rsidRPr="0047507A">
              <w:rPr>
                <w:sz w:val="20"/>
                <w:szCs w:val="20"/>
              </w:rPr>
              <w:t>Holm</w:t>
            </w:r>
          </w:p>
        </w:tc>
        <w:tc>
          <w:tcPr>
            <w:tcW w:w="0" w:type="auto"/>
            <w:vAlign w:val="center"/>
          </w:tcPr>
          <w:p w14:paraId="227622D6" w14:textId="77777777" w:rsidR="00FA3D84" w:rsidRPr="0047507A" w:rsidRDefault="00FA3D84" w:rsidP="0047507A">
            <w:pPr>
              <w:spacing w:line="276" w:lineRule="auto"/>
              <w:jc w:val="center"/>
              <w:rPr>
                <w:sz w:val="20"/>
                <w:szCs w:val="20"/>
              </w:rPr>
            </w:pPr>
            <w:r w:rsidRPr="0047507A">
              <w:rPr>
                <w:sz w:val="20"/>
                <w:szCs w:val="20"/>
              </w:rPr>
              <w:t>Delta-MCC</w:t>
            </w:r>
          </w:p>
        </w:tc>
        <w:tc>
          <w:tcPr>
            <w:tcW w:w="0" w:type="auto"/>
            <w:vAlign w:val="center"/>
          </w:tcPr>
          <w:p w14:paraId="2923413D" w14:textId="77777777" w:rsidR="00FA3D84" w:rsidRPr="0047507A" w:rsidRDefault="00FA3D84" w:rsidP="0047507A">
            <w:pPr>
              <w:spacing w:line="276" w:lineRule="auto"/>
              <w:jc w:val="center"/>
              <w:rPr>
                <w:sz w:val="20"/>
                <w:szCs w:val="20"/>
              </w:rPr>
            </w:pPr>
            <w:r w:rsidRPr="0047507A">
              <w:rPr>
                <w:sz w:val="20"/>
                <w:szCs w:val="20"/>
              </w:rPr>
              <w:t>95% CI on Delta-MCC</w:t>
            </w:r>
          </w:p>
        </w:tc>
      </w:tr>
      <w:tr w:rsidR="00FA3D84" w:rsidRPr="0047507A" w14:paraId="71DAB1B4" w14:textId="77777777" w:rsidTr="0047507A">
        <w:tc>
          <w:tcPr>
            <w:tcW w:w="0" w:type="auto"/>
            <w:vAlign w:val="center"/>
          </w:tcPr>
          <w:p w14:paraId="48BED3C0" w14:textId="77777777" w:rsidR="00FA3D84" w:rsidRPr="0047507A" w:rsidRDefault="00FA3D84" w:rsidP="0047507A">
            <w:pPr>
              <w:spacing w:line="276" w:lineRule="auto"/>
              <w:rPr>
                <w:sz w:val="20"/>
                <w:szCs w:val="20"/>
              </w:rPr>
            </w:pPr>
            <w:r w:rsidRPr="0047507A">
              <w:rPr>
                <w:sz w:val="20"/>
                <w:szCs w:val="20"/>
              </w:rPr>
              <w:t>BASELINE vs MI_DEFAULT</w:t>
            </w:r>
          </w:p>
        </w:tc>
        <w:tc>
          <w:tcPr>
            <w:tcW w:w="0" w:type="auto"/>
            <w:vAlign w:val="center"/>
          </w:tcPr>
          <w:p w14:paraId="1337A360" w14:textId="77777777" w:rsidR="00FA3D84" w:rsidRPr="0047507A" w:rsidRDefault="00FA3D84" w:rsidP="0047507A">
            <w:pPr>
              <w:spacing w:line="276" w:lineRule="auto"/>
              <w:jc w:val="center"/>
              <w:rPr>
                <w:sz w:val="20"/>
                <w:szCs w:val="20"/>
              </w:rPr>
            </w:pPr>
            <w:r w:rsidRPr="0047507A">
              <w:rPr>
                <w:sz w:val="20"/>
                <w:szCs w:val="20"/>
              </w:rPr>
              <w:t>4/5</w:t>
            </w:r>
          </w:p>
        </w:tc>
        <w:tc>
          <w:tcPr>
            <w:tcW w:w="0" w:type="auto"/>
            <w:vAlign w:val="center"/>
          </w:tcPr>
          <w:p w14:paraId="58835AD6" w14:textId="77777777" w:rsidR="00FA3D84" w:rsidRPr="0047507A" w:rsidRDefault="00FA3D84" w:rsidP="0047507A">
            <w:pPr>
              <w:spacing w:line="276" w:lineRule="auto"/>
              <w:jc w:val="center"/>
              <w:rPr>
                <w:sz w:val="20"/>
                <w:szCs w:val="20"/>
              </w:rPr>
            </w:pPr>
            <w:r w:rsidRPr="0047507A">
              <w:rPr>
                <w:sz w:val="20"/>
                <w:szCs w:val="20"/>
              </w:rPr>
              <w:t>1.0000</w:t>
            </w:r>
          </w:p>
        </w:tc>
        <w:tc>
          <w:tcPr>
            <w:tcW w:w="0" w:type="auto"/>
            <w:vAlign w:val="center"/>
          </w:tcPr>
          <w:p w14:paraId="4240B017" w14:textId="77777777" w:rsidR="00FA3D84" w:rsidRPr="0047507A" w:rsidRDefault="00FA3D84" w:rsidP="0047507A">
            <w:pPr>
              <w:spacing w:line="276" w:lineRule="auto"/>
              <w:jc w:val="center"/>
              <w:rPr>
                <w:sz w:val="20"/>
                <w:szCs w:val="20"/>
              </w:rPr>
            </w:pPr>
            <w:r w:rsidRPr="0047507A">
              <w:rPr>
                <w:sz w:val="20"/>
                <w:szCs w:val="20"/>
              </w:rPr>
              <w:t>1.0000</w:t>
            </w:r>
          </w:p>
        </w:tc>
        <w:tc>
          <w:tcPr>
            <w:tcW w:w="0" w:type="auto"/>
            <w:vAlign w:val="center"/>
          </w:tcPr>
          <w:p w14:paraId="46B02EDB" w14:textId="77777777" w:rsidR="00FA3D84" w:rsidRPr="0047507A" w:rsidRDefault="00FA3D84" w:rsidP="0047507A">
            <w:pPr>
              <w:spacing w:line="276" w:lineRule="auto"/>
              <w:jc w:val="center"/>
              <w:rPr>
                <w:sz w:val="20"/>
                <w:szCs w:val="20"/>
              </w:rPr>
            </w:pPr>
            <w:r w:rsidRPr="0047507A">
              <w:rPr>
                <w:sz w:val="20"/>
                <w:szCs w:val="20"/>
              </w:rPr>
              <w:t>0.8113</w:t>
            </w:r>
          </w:p>
        </w:tc>
        <w:tc>
          <w:tcPr>
            <w:tcW w:w="0" w:type="auto"/>
            <w:vAlign w:val="center"/>
          </w:tcPr>
          <w:p w14:paraId="700272DA" w14:textId="77777777" w:rsidR="00FA3D84" w:rsidRPr="0047507A" w:rsidRDefault="00FA3D84" w:rsidP="0047507A">
            <w:pPr>
              <w:spacing w:line="276" w:lineRule="auto"/>
              <w:jc w:val="center"/>
              <w:rPr>
                <w:sz w:val="20"/>
                <w:szCs w:val="20"/>
              </w:rPr>
            </w:pPr>
            <w:r w:rsidRPr="0047507A">
              <w:rPr>
                <w:sz w:val="20"/>
                <w:szCs w:val="20"/>
              </w:rPr>
              <w:t>1.0000</w:t>
            </w:r>
          </w:p>
        </w:tc>
        <w:tc>
          <w:tcPr>
            <w:tcW w:w="0" w:type="auto"/>
            <w:vAlign w:val="center"/>
          </w:tcPr>
          <w:p w14:paraId="28FD1998" w14:textId="77777777" w:rsidR="00FA3D84" w:rsidRPr="0047507A" w:rsidRDefault="00FA3D84" w:rsidP="0047507A">
            <w:pPr>
              <w:spacing w:line="276" w:lineRule="auto"/>
              <w:jc w:val="center"/>
              <w:rPr>
                <w:sz w:val="20"/>
                <w:szCs w:val="20"/>
              </w:rPr>
            </w:pPr>
            <w:r w:rsidRPr="0047507A">
              <w:rPr>
                <w:sz w:val="20"/>
                <w:szCs w:val="20"/>
              </w:rPr>
              <w:t>-0.0231</w:t>
            </w:r>
          </w:p>
        </w:tc>
        <w:tc>
          <w:tcPr>
            <w:tcW w:w="0" w:type="auto"/>
            <w:vAlign w:val="center"/>
          </w:tcPr>
          <w:p w14:paraId="10CBB490" w14:textId="77777777" w:rsidR="00FA3D84" w:rsidRPr="0047507A" w:rsidRDefault="00FA3D84" w:rsidP="0047507A">
            <w:pPr>
              <w:spacing w:line="276" w:lineRule="auto"/>
              <w:jc w:val="center"/>
              <w:rPr>
                <w:sz w:val="20"/>
                <w:szCs w:val="20"/>
              </w:rPr>
            </w:pPr>
            <w:r w:rsidRPr="0047507A">
              <w:rPr>
                <w:sz w:val="20"/>
                <w:szCs w:val="20"/>
              </w:rPr>
              <w:t>[-0.148, +0.095]</w:t>
            </w:r>
          </w:p>
        </w:tc>
      </w:tr>
      <w:tr w:rsidR="00FA3D84" w:rsidRPr="0047507A" w14:paraId="029988E6" w14:textId="77777777" w:rsidTr="0047507A">
        <w:tc>
          <w:tcPr>
            <w:tcW w:w="0" w:type="auto"/>
            <w:vAlign w:val="center"/>
          </w:tcPr>
          <w:p w14:paraId="6DE04BD6" w14:textId="77777777" w:rsidR="00FA3D84" w:rsidRPr="0047507A" w:rsidRDefault="00FA3D84" w:rsidP="0047507A">
            <w:pPr>
              <w:spacing w:line="276" w:lineRule="auto"/>
              <w:rPr>
                <w:sz w:val="20"/>
                <w:szCs w:val="20"/>
              </w:rPr>
            </w:pPr>
            <w:r w:rsidRPr="0047507A">
              <w:rPr>
                <w:sz w:val="20"/>
                <w:szCs w:val="20"/>
              </w:rPr>
              <w:t>BASELINE vs HHO_DEFAULT</w:t>
            </w:r>
          </w:p>
        </w:tc>
        <w:tc>
          <w:tcPr>
            <w:tcW w:w="0" w:type="auto"/>
            <w:vAlign w:val="center"/>
          </w:tcPr>
          <w:p w14:paraId="79B60682" w14:textId="77777777" w:rsidR="00FA3D84" w:rsidRPr="0047507A" w:rsidRDefault="00FA3D84" w:rsidP="0047507A">
            <w:pPr>
              <w:spacing w:line="276" w:lineRule="auto"/>
              <w:jc w:val="center"/>
              <w:rPr>
                <w:sz w:val="20"/>
                <w:szCs w:val="20"/>
              </w:rPr>
            </w:pPr>
            <w:r w:rsidRPr="0047507A">
              <w:rPr>
                <w:sz w:val="20"/>
                <w:szCs w:val="20"/>
              </w:rPr>
              <w:t>5/5</w:t>
            </w:r>
          </w:p>
        </w:tc>
        <w:tc>
          <w:tcPr>
            <w:tcW w:w="0" w:type="auto"/>
            <w:vAlign w:val="center"/>
          </w:tcPr>
          <w:p w14:paraId="57249486" w14:textId="77777777" w:rsidR="00FA3D84" w:rsidRPr="0047507A" w:rsidRDefault="00FA3D84" w:rsidP="0047507A">
            <w:pPr>
              <w:spacing w:line="276" w:lineRule="auto"/>
              <w:jc w:val="center"/>
              <w:rPr>
                <w:sz w:val="20"/>
                <w:szCs w:val="20"/>
              </w:rPr>
            </w:pPr>
            <w:r w:rsidRPr="0047507A">
              <w:rPr>
                <w:sz w:val="20"/>
                <w:szCs w:val="20"/>
              </w:rPr>
              <w:t>1.0000</w:t>
            </w:r>
          </w:p>
        </w:tc>
        <w:tc>
          <w:tcPr>
            <w:tcW w:w="0" w:type="auto"/>
            <w:vAlign w:val="center"/>
          </w:tcPr>
          <w:p w14:paraId="3162B6B7" w14:textId="77777777" w:rsidR="00FA3D84" w:rsidRPr="0047507A" w:rsidRDefault="00FA3D84" w:rsidP="0047507A">
            <w:pPr>
              <w:spacing w:line="276" w:lineRule="auto"/>
              <w:jc w:val="center"/>
              <w:rPr>
                <w:sz w:val="20"/>
                <w:szCs w:val="20"/>
              </w:rPr>
            </w:pPr>
            <w:r w:rsidRPr="0047507A">
              <w:rPr>
                <w:sz w:val="20"/>
                <w:szCs w:val="20"/>
              </w:rPr>
              <w:t>1.0000</w:t>
            </w:r>
          </w:p>
        </w:tc>
        <w:tc>
          <w:tcPr>
            <w:tcW w:w="0" w:type="auto"/>
            <w:vAlign w:val="center"/>
          </w:tcPr>
          <w:p w14:paraId="330862BF" w14:textId="77777777" w:rsidR="00FA3D84" w:rsidRPr="0047507A" w:rsidRDefault="00FA3D84" w:rsidP="0047507A">
            <w:pPr>
              <w:spacing w:line="276" w:lineRule="auto"/>
              <w:jc w:val="center"/>
              <w:rPr>
                <w:sz w:val="20"/>
                <w:szCs w:val="20"/>
              </w:rPr>
            </w:pPr>
            <w:r w:rsidRPr="0047507A">
              <w:rPr>
                <w:sz w:val="20"/>
                <w:szCs w:val="20"/>
              </w:rPr>
              <w:t>0.5886</w:t>
            </w:r>
          </w:p>
        </w:tc>
        <w:tc>
          <w:tcPr>
            <w:tcW w:w="0" w:type="auto"/>
            <w:vAlign w:val="center"/>
          </w:tcPr>
          <w:p w14:paraId="63C1122D" w14:textId="77777777" w:rsidR="00FA3D84" w:rsidRPr="0047507A" w:rsidRDefault="00FA3D84" w:rsidP="0047507A">
            <w:pPr>
              <w:spacing w:line="276" w:lineRule="auto"/>
              <w:jc w:val="center"/>
              <w:rPr>
                <w:sz w:val="20"/>
                <w:szCs w:val="20"/>
              </w:rPr>
            </w:pPr>
            <w:r w:rsidRPr="0047507A">
              <w:rPr>
                <w:sz w:val="20"/>
                <w:szCs w:val="20"/>
              </w:rPr>
              <w:t>1.0000</w:t>
            </w:r>
          </w:p>
        </w:tc>
        <w:tc>
          <w:tcPr>
            <w:tcW w:w="0" w:type="auto"/>
            <w:vAlign w:val="center"/>
          </w:tcPr>
          <w:p w14:paraId="00E32B8F" w14:textId="77777777" w:rsidR="00FA3D84" w:rsidRPr="0047507A" w:rsidRDefault="00FA3D84" w:rsidP="0047507A">
            <w:pPr>
              <w:spacing w:line="276" w:lineRule="auto"/>
              <w:jc w:val="center"/>
              <w:rPr>
                <w:sz w:val="20"/>
                <w:szCs w:val="20"/>
              </w:rPr>
            </w:pPr>
            <w:r w:rsidRPr="0047507A">
              <w:rPr>
                <w:sz w:val="20"/>
                <w:szCs w:val="20"/>
              </w:rPr>
              <w:t>-0.0039</w:t>
            </w:r>
          </w:p>
        </w:tc>
        <w:tc>
          <w:tcPr>
            <w:tcW w:w="0" w:type="auto"/>
            <w:vAlign w:val="center"/>
          </w:tcPr>
          <w:p w14:paraId="260AACF2" w14:textId="77777777" w:rsidR="00FA3D84" w:rsidRPr="0047507A" w:rsidRDefault="00FA3D84" w:rsidP="0047507A">
            <w:pPr>
              <w:spacing w:line="276" w:lineRule="auto"/>
              <w:jc w:val="center"/>
              <w:rPr>
                <w:sz w:val="20"/>
                <w:szCs w:val="20"/>
              </w:rPr>
            </w:pPr>
            <w:r w:rsidRPr="0047507A">
              <w:rPr>
                <w:sz w:val="20"/>
                <w:szCs w:val="20"/>
              </w:rPr>
              <w:t>[-0.133, +0.127]</w:t>
            </w:r>
          </w:p>
        </w:tc>
      </w:tr>
    </w:tbl>
    <w:p w14:paraId="5A4EA85E" w14:textId="77777777" w:rsidR="007867BB" w:rsidRDefault="007867BB" w:rsidP="007867BB">
      <w:pPr>
        <w:pStyle w:val="BodyText"/>
        <w:spacing w:after="240" w:line="360" w:lineRule="auto"/>
        <w:jc w:val="both"/>
      </w:pPr>
    </w:p>
    <w:p w14:paraId="128D7858" w14:textId="77777777" w:rsidR="00FA3D84" w:rsidRDefault="00FA3D84" w:rsidP="00FA3D84">
      <w:pPr>
        <w:pStyle w:val="BodyText"/>
        <w:spacing w:line="360" w:lineRule="auto"/>
        <w:jc w:val="both"/>
      </w:pPr>
      <w:r w:rsidRPr="00700A21">
        <w:t>The inferential analysis provides a clear answer to RQ3, one that differs from the impression conveyed by the descriptive results alone. Neither the</w:t>
      </w:r>
      <w:r>
        <w:t xml:space="preserve"> </w:t>
      </w:r>
      <w:r w:rsidRPr="00700A21">
        <w:t>MI nor the</w:t>
      </w:r>
      <w:r>
        <w:t xml:space="preserve"> </w:t>
      </w:r>
      <w:r w:rsidRPr="00700A21">
        <w:t xml:space="preserve">HHO feature subset performs significantly differently from the baseline. For the comparison between MI and the baseline, McNemar's exact test </w:t>
      </w:r>
      <w:r>
        <w:t>generates</w:t>
      </w:r>
      <w:r w:rsidRPr="00700A21">
        <w:t xml:space="preserve"> a p-value of 1.0000, with four and five discordant predictions, respectively. The corresponding 95% confidence interval for the difference in MCC, [-0.148, +0.095], includes zero by a substantial margin. Although MI achieves an improvement of +0.0231 MCC, this difference reflects the net reclassification of only a single patient and cannot be distinguished from sampling variability.</w:t>
      </w:r>
    </w:p>
    <w:p w14:paraId="7706B0EE" w14:textId="77777777" w:rsidR="00FA3D84" w:rsidRDefault="00FA3D84" w:rsidP="00FA3D84">
      <w:pPr>
        <w:pStyle w:val="BodyText"/>
        <w:spacing w:line="360" w:lineRule="auto"/>
        <w:jc w:val="both"/>
      </w:pPr>
      <w:r w:rsidRPr="00700A21">
        <w:t xml:space="preserve">The appropriate interpretation is </w:t>
      </w:r>
      <w:r w:rsidRPr="00AE6C88">
        <w:t>therefore a parsimony result, not a performance gain</w:t>
      </w:r>
      <w:r w:rsidRPr="00700A21">
        <w:t>. Mutual information feature selection reduces the input panel by 58%, from 48 predictors to 20, while maintaining detection performance within the level of resolution afforded by this cohort. From a deployment perspective, this represents a meaningful practical advantage</w:t>
      </w:r>
      <w:r>
        <w:t>. F</w:t>
      </w:r>
      <w:r w:rsidRPr="00700A21">
        <w:t>ewer input variables reduce the data collection burden</w:t>
      </w:r>
      <w:r>
        <w:t>,</w:t>
      </w:r>
      <w:r w:rsidRPr="00700A21">
        <w:t xml:space="preserve"> simplify </w:t>
      </w:r>
      <w:r>
        <w:t xml:space="preserve">the </w:t>
      </w:r>
      <w:r w:rsidRPr="00700A21">
        <w:t xml:space="preserve">clinical assessment, and lessen the </w:t>
      </w:r>
      <w:r>
        <w:t>chances</w:t>
      </w:r>
      <w:r w:rsidRPr="00700A21">
        <w:t xml:space="preserve"> of missing values during inference. However, the results do not support the conclusion that feature selection improves the model's ability to detect PCOS. For this reason, the configuration is referred to throughout this thesis as MI-guided rather than MI-enhanced.</w:t>
      </w:r>
      <w:r>
        <w:t xml:space="preserve"> </w:t>
      </w:r>
    </w:p>
    <w:p w14:paraId="56BE86E2" w14:textId="77777777" w:rsidR="00FA3D84" w:rsidRDefault="00FA3D84" w:rsidP="00FA3D84">
      <w:pPr>
        <w:pStyle w:val="BodyText"/>
        <w:spacing w:line="360" w:lineRule="auto"/>
        <w:jc w:val="both"/>
      </w:pPr>
      <w:r w:rsidRPr="00511D0F">
        <w:t xml:space="preserve">The composition of the retained features further supports the interpretation that the primary benefit is parsimony rather than improved predictive performance. The MI subset preserves clinically relevant variables, including ultrasound follicle counts, menstrual cycle regularity, </w:t>
      </w:r>
      <w:r w:rsidRPr="00511D0F">
        <w:lastRenderedPageBreak/>
        <w:t xml:space="preserve">AMH, the LH/FSH ratio, and the full symptom profile, all of which are recognized by the Rotterdam criteria and the wider clinical literature as important indicators of PCOS. </w:t>
      </w:r>
    </w:p>
    <w:p w14:paraId="66495FA5" w14:textId="6E071489" w:rsidR="00FA3D84" w:rsidRDefault="00FA3D84" w:rsidP="00FA3D84">
      <w:pPr>
        <w:pStyle w:val="BodyText"/>
        <w:spacing w:line="360" w:lineRule="auto"/>
        <w:jc w:val="both"/>
      </w:pPr>
      <w:r w:rsidRPr="00511D0F">
        <w:t xml:space="preserve">By contrast, the feature subsets selected by the metaheuristic methods are less clinically </w:t>
      </w:r>
      <w:r>
        <w:t>credible</w:t>
      </w:r>
      <w:r w:rsidRPr="00511D0F">
        <w:t>. The PSO subset retains four blood-group dummy variables while excluding AMH, whereas the HHO subset retains one blood-group dummy variable and likewise omits AMH. As blood group has no established association with PCOS, its selection is more plausibly explained by the optimizer exploiting incidental patterns within a relatively small training cohort than by the identification of a genuine clinical signal. This interpretation is supported by the sealed-test results, where PSO records the lowest performance of the four feature-selection strategies (MCC = 0.6411). Accordingly, although the metaheuristic subsets are reported for completeness, they are not recommended as the preferred feature-selection configuration.</w:t>
      </w:r>
    </w:p>
    <w:p w14:paraId="7EF551CF" w14:textId="19C5BF0E" w:rsidR="003241DB" w:rsidRDefault="003241DB" w:rsidP="00FA3D84">
      <w:pPr>
        <w:pStyle w:val="BodyText"/>
        <w:spacing w:line="360" w:lineRule="auto"/>
        <w:jc w:val="both"/>
      </w:pPr>
    </w:p>
    <w:p w14:paraId="46284C1B" w14:textId="523F2AD7" w:rsidR="007867BB" w:rsidRDefault="003241DB" w:rsidP="00FA3D84">
      <w:pPr>
        <w:pStyle w:val="BodyText"/>
        <w:spacing w:after="240" w:line="360" w:lineRule="auto"/>
        <w:jc w:val="both"/>
      </w:pPr>
      <w:r>
        <w:rPr>
          <w:noProof/>
        </w:rPr>
        <w:drawing>
          <wp:anchor distT="0" distB="0" distL="114300" distR="114300" simplePos="0" relativeHeight="251689984" behindDoc="1" locked="0" layoutInCell="1" allowOverlap="1" wp14:anchorId="03DCAAAE" wp14:editId="184B1F47">
            <wp:simplePos x="0" y="0"/>
            <wp:positionH relativeFrom="margin">
              <wp:align>center</wp:align>
            </wp:positionH>
            <wp:positionV relativeFrom="paragraph">
              <wp:posOffset>315595</wp:posOffset>
            </wp:positionV>
            <wp:extent cx="4060190" cy="2828925"/>
            <wp:effectExtent l="0" t="0" r="0" b="9525"/>
            <wp:wrapTight wrapText="bothSides">
              <wp:wrapPolygon edited="0">
                <wp:start x="0" y="0"/>
                <wp:lineTo x="0" y="21527"/>
                <wp:lineTo x="21485" y="21527"/>
                <wp:lineTo x="21485" y="0"/>
                <wp:lineTo x="0" y="0"/>
              </wp:wrapPolygon>
            </wp:wrapTight>
            <wp:docPr id="233849057"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849057" name="Picture 233849057"/>
                    <pic:cNvPicPr/>
                  </pic:nvPicPr>
                  <pic:blipFill>
                    <a:blip r:embed="rId28" cstate="print">
                      <a:extLst>
                        <a:ext uri="{28A0092B-C50C-407E-A947-70E740481C1C}">
                          <a14:useLocalDpi xmlns:a14="http://schemas.microsoft.com/office/drawing/2010/main" val="0"/>
                        </a:ext>
                      </a:extLst>
                    </a:blip>
                    <a:stretch>
                      <a:fillRect/>
                    </a:stretch>
                  </pic:blipFill>
                  <pic:spPr>
                    <a:xfrm>
                      <a:off x="0" y="0"/>
                      <a:ext cx="4060190" cy="2828925"/>
                    </a:xfrm>
                    <a:prstGeom prst="rect">
                      <a:avLst/>
                    </a:prstGeom>
                  </pic:spPr>
                </pic:pic>
              </a:graphicData>
            </a:graphic>
            <wp14:sizeRelH relativeFrom="margin">
              <wp14:pctWidth>0</wp14:pctWidth>
            </wp14:sizeRelH>
            <wp14:sizeRelV relativeFrom="margin">
              <wp14:pctHeight>0</wp14:pctHeight>
            </wp14:sizeRelV>
          </wp:anchor>
        </w:drawing>
      </w:r>
    </w:p>
    <w:p w14:paraId="7DAD1BF6" w14:textId="23E04BD3" w:rsidR="007867BB" w:rsidRDefault="007867BB" w:rsidP="007867BB">
      <w:pPr>
        <w:pStyle w:val="BodyText"/>
        <w:spacing w:after="240" w:line="360" w:lineRule="auto"/>
        <w:jc w:val="both"/>
      </w:pPr>
    </w:p>
    <w:p w14:paraId="030981A7" w14:textId="77777777" w:rsidR="007867BB" w:rsidRDefault="007867BB" w:rsidP="007867BB">
      <w:pPr>
        <w:pStyle w:val="BodyText"/>
        <w:spacing w:after="240" w:line="360" w:lineRule="auto"/>
        <w:jc w:val="both"/>
      </w:pPr>
    </w:p>
    <w:p w14:paraId="37E52ECE" w14:textId="77777777" w:rsidR="007867BB" w:rsidRDefault="007867BB" w:rsidP="007867BB">
      <w:pPr>
        <w:pStyle w:val="BodyText"/>
        <w:spacing w:after="240" w:line="360" w:lineRule="auto"/>
        <w:jc w:val="both"/>
      </w:pPr>
    </w:p>
    <w:p w14:paraId="5E681E38" w14:textId="77777777" w:rsidR="007867BB" w:rsidRDefault="007867BB" w:rsidP="007867BB">
      <w:pPr>
        <w:pStyle w:val="BodyText"/>
        <w:spacing w:after="240" w:line="360" w:lineRule="auto"/>
        <w:jc w:val="both"/>
      </w:pPr>
    </w:p>
    <w:p w14:paraId="23F3220F" w14:textId="77777777" w:rsidR="003241DB" w:rsidRDefault="003241DB" w:rsidP="007867BB">
      <w:pPr>
        <w:pStyle w:val="BodyText"/>
        <w:spacing w:after="240" w:line="360" w:lineRule="auto"/>
        <w:jc w:val="both"/>
      </w:pPr>
    </w:p>
    <w:p w14:paraId="44413B74" w14:textId="77777777" w:rsidR="003241DB" w:rsidRDefault="003241DB" w:rsidP="007867BB">
      <w:pPr>
        <w:pStyle w:val="BodyText"/>
        <w:spacing w:after="240" w:line="360" w:lineRule="auto"/>
        <w:jc w:val="both"/>
      </w:pPr>
    </w:p>
    <w:p w14:paraId="57DCBEE4" w14:textId="77777777" w:rsidR="00FA3D84" w:rsidRDefault="00FA3D84" w:rsidP="007867BB">
      <w:pPr>
        <w:pStyle w:val="BodyText"/>
        <w:spacing w:after="240" w:line="360" w:lineRule="auto"/>
        <w:jc w:val="both"/>
      </w:pPr>
    </w:p>
    <w:p w14:paraId="6B712E88" w14:textId="1A1205D9" w:rsidR="00FA3D84" w:rsidRPr="00AE6C88" w:rsidRDefault="00FA3D84" w:rsidP="00FA3D84">
      <w:pPr>
        <w:pStyle w:val="BodyText"/>
        <w:spacing w:line="276" w:lineRule="auto"/>
        <w:jc w:val="center"/>
      </w:pPr>
      <w:r w:rsidRPr="00AE6C88">
        <w:rPr>
          <w:b/>
          <w:bCs/>
        </w:rPr>
        <w:t xml:space="preserve">Figure 4.15 </w:t>
      </w:r>
      <w:r w:rsidRPr="00FA3D84">
        <w:t xml:space="preserve">MCC </w:t>
      </w:r>
      <w:r>
        <w:t>R</w:t>
      </w:r>
      <w:r w:rsidRPr="00FA3D84">
        <w:t xml:space="preserve">anking of the </w:t>
      </w:r>
      <w:r>
        <w:t>N</w:t>
      </w:r>
      <w:r w:rsidRPr="00FA3D84">
        <w:t xml:space="preserve">ine </w:t>
      </w:r>
      <w:r>
        <w:t>S</w:t>
      </w:r>
      <w:r w:rsidRPr="00FA3D84">
        <w:t>ealed-</w:t>
      </w:r>
      <w:r>
        <w:t>T</w:t>
      </w:r>
      <w:r w:rsidRPr="00FA3D84">
        <w:t xml:space="preserve">est </w:t>
      </w:r>
      <w:r>
        <w:t>C</w:t>
      </w:r>
      <w:r w:rsidRPr="00FA3D84">
        <w:t>onfigurations</w:t>
      </w:r>
    </w:p>
    <w:p w14:paraId="2FC86CFF" w14:textId="77777777" w:rsidR="00FA3D84" w:rsidRDefault="00FA3D84" w:rsidP="007867BB">
      <w:pPr>
        <w:pStyle w:val="BodyText"/>
        <w:spacing w:after="240" w:line="360" w:lineRule="auto"/>
        <w:jc w:val="both"/>
      </w:pPr>
    </w:p>
    <w:p w14:paraId="1FC605C6" w14:textId="77777777" w:rsidR="00FA3D84" w:rsidRDefault="00FA3D84" w:rsidP="007867BB">
      <w:pPr>
        <w:pStyle w:val="BodyText"/>
        <w:spacing w:after="240" w:line="360" w:lineRule="auto"/>
        <w:jc w:val="both"/>
      </w:pPr>
    </w:p>
    <w:p w14:paraId="234FD13F" w14:textId="77777777" w:rsidR="00FA3D84" w:rsidRDefault="00FA3D84" w:rsidP="007867BB">
      <w:pPr>
        <w:pStyle w:val="BodyText"/>
        <w:spacing w:after="240" w:line="360" w:lineRule="auto"/>
        <w:jc w:val="both"/>
      </w:pPr>
    </w:p>
    <w:p w14:paraId="2E15BF79" w14:textId="63A7C12A" w:rsidR="003241DB" w:rsidRPr="00AE6C88" w:rsidRDefault="003241DB" w:rsidP="003241DB">
      <w:pPr>
        <w:pStyle w:val="BodyText"/>
        <w:spacing w:before="240" w:after="240" w:line="360" w:lineRule="auto"/>
        <w:jc w:val="center"/>
      </w:pPr>
      <w:r>
        <w:rPr>
          <w:noProof/>
        </w:rPr>
        <w:lastRenderedPageBreak/>
        <w:drawing>
          <wp:anchor distT="0" distB="0" distL="114300" distR="114300" simplePos="0" relativeHeight="251694080" behindDoc="1" locked="0" layoutInCell="1" allowOverlap="1" wp14:anchorId="36B3DADD" wp14:editId="0A051C04">
            <wp:simplePos x="0" y="0"/>
            <wp:positionH relativeFrom="margin">
              <wp:align>center</wp:align>
            </wp:positionH>
            <wp:positionV relativeFrom="paragraph">
              <wp:posOffset>5748443</wp:posOffset>
            </wp:positionV>
            <wp:extent cx="2827655" cy="2468245"/>
            <wp:effectExtent l="0" t="0" r="0" b="8255"/>
            <wp:wrapTight wrapText="bothSides">
              <wp:wrapPolygon edited="0">
                <wp:start x="0" y="0"/>
                <wp:lineTo x="0" y="21506"/>
                <wp:lineTo x="21391" y="21506"/>
                <wp:lineTo x="21391" y="0"/>
                <wp:lineTo x="0" y="0"/>
              </wp:wrapPolygon>
            </wp:wrapTight>
            <wp:docPr id="314311899"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4311899" name="Picture 314311899"/>
                    <pic:cNvPicPr/>
                  </pic:nvPicPr>
                  <pic:blipFill>
                    <a:blip r:embed="rId29" cstate="print">
                      <a:extLst>
                        <a:ext uri="{28A0092B-C50C-407E-A947-70E740481C1C}">
                          <a14:useLocalDpi xmlns:a14="http://schemas.microsoft.com/office/drawing/2010/main" val="0"/>
                        </a:ext>
                      </a:extLst>
                    </a:blip>
                    <a:stretch>
                      <a:fillRect/>
                    </a:stretch>
                  </pic:blipFill>
                  <pic:spPr>
                    <a:xfrm>
                      <a:off x="0" y="0"/>
                      <a:ext cx="2827655" cy="2468245"/>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91008" behindDoc="1" locked="0" layoutInCell="1" allowOverlap="1" wp14:anchorId="212EF5BC" wp14:editId="13E6CCCA">
            <wp:simplePos x="0" y="0"/>
            <wp:positionH relativeFrom="column">
              <wp:posOffset>0</wp:posOffset>
            </wp:positionH>
            <wp:positionV relativeFrom="paragraph">
              <wp:posOffset>0</wp:posOffset>
            </wp:positionV>
            <wp:extent cx="5734050" cy="1771015"/>
            <wp:effectExtent l="0" t="0" r="0" b="0"/>
            <wp:wrapTight wrapText="bothSides">
              <wp:wrapPolygon edited="0">
                <wp:start x="0" y="0"/>
                <wp:lineTo x="0" y="21355"/>
                <wp:lineTo x="21524" y="21355"/>
                <wp:lineTo x="21524" y="0"/>
                <wp:lineTo x="0" y="0"/>
              </wp:wrapPolygon>
            </wp:wrapTight>
            <wp:docPr id="743184839"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3184839" name="Picture 743184839"/>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734050" cy="1771015"/>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92032" behindDoc="1" locked="0" layoutInCell="1" allowOverlap="1" wp14:anchorId="333AC306" wp14:editId="5CA3D31C">
            <wp:simplePos x="0" y="0"/>
            <wp:positionH relativeFrom="column">
              <wp:posOffset>0</wp:posOffset>
            </wp:positionH>
            <wp:positionV relativeFrom="paragraph">
              <wp:posOffset>1774190</wp:posOffset>
            </wp:positionV>
            <wp:extent cx="5734050" cy="1774190"/>
            <wp:effectExtent l="0" t="0" r="0" b="0"/>
            <wp:wrapTight wrapText="bothSides">
              <wp:wrapPolygon edited="0">
                <wp:start x="0" y="0"/>
                <wp:lineTo x="0" y="21337"/>
                <wp:lineTo x="21528" y="21337"/>
                <wp:lineTo x="21528" y="0"/>
                <wp:lineTo x="0" y="0"/>
              </wp:wrapPolygon>
            </wp:wrapTight>
            <wp:docPr id="22000495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004955" name="Picture 220004955"/>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734050" cy="1774190"/>
                    </a:xfrm>
                    <a:prstGeom prst="rect">
                      <a:avLst/>
                    </a:prstGeom>
                  </pic:spPr>
                </pic:pic>
              </a:graphicData>
            </a:graphic>
          </wp:anchor>
        </w:drawing>
      </w:r>
      <w:r>
        <w:rPr>
          <w:noProof/>
        </w:rPr>
        <w:drawing>
          <wp:anchor distT="0" distB="0" distL="114300" distR="114300" simplePos="0" relativeHeight="251693056" behindDoc="1" locked="0" layoutInCell="1" allowOverlap="1" wp14:anchorId="1EEA5344" wp14:editId="488976EA">
            <wp:simplePos x="0" y="0"/>
            <wp:positionH relativeFrom="column">
              <wp:posOffset>0</wp:posOffset>
            </wp:positionH>
            <wp:positionV relativeFrom="paragraph">
              <wp:posOffset>3559175</wp:posOffset>
            </wp:positionV>
            <wp:extent cx="5734050" cy="1779905"/>
            <wp:effectExtent l="0" t="0" r="0" b="0"/>
            <wp:wrapTight wrapText="bothSides">
              <wp:wrapPolygon edited="0">
                <wp:start x="0" y="0"/>
                <wp:lineTo x="0" y="21269"/>
                <wp:lineTo x="21528" y="21269"/>
                <wp:lineTo x="21528" y="0"/>
                <wp:lineTo x="0" y="0"/>
              </wp:wrapPolygon>
            </wp:wrapTight>
            <wp:docPr id="1260358419"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0358419" name="Picture 1260358419"/>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734050" cy="1779905"/>
                    </a:xfrm>
                    <a:prstGeom prst="rect">
                      <a:avLst/>
                    </a:prstGeom>
                  </pic:spPr>
                </pic:pic>
              </a:graphicData>
            </a:graphic>
          </wp:anchor>
        </w:drawing>
      </w:r>
      <w:r w:rsidRPr="00AE6C88">
        <w:rPr>
          <w:b/>
          <w:bCs/>
        </w:rPr>
        <w:t xml:space="preserve">Figure 4.16 </w:t>
      </w:r>
      <w:r w:rsidRPr="003241DB">
        <w:t xml:space="preserve">Confusion </w:t>
      </w:r>
      <w:r>
        <w:t>M</w:t>
      </w:r>
      <w:r w:rsidRPr="003241DB">
        <w:t xml:space="preserve">atrices for </w:t>
      </w:r>
      <w:r>
        <w:t>A</w:t>
      </w:r>
      <w:r w:rsidRPr="003241DB">
        <w:t xml:space="preserve">ll </w:t>
      </w:r>
      <w:r>
        <w:t>N</w:t>
      </w:r>
      <w:r w:rsidRPr="003241DB">
        <w:t xml:space="preserve">ine </w:t>
      </w:r>
      <w:r>
        <w:t>C</w:t>
      </w:r>
      <w:r w:rsidRPr="003241DB">
        <w:t xml:space="preserve">onfigurations </w:t>
      </w:r>
      <w:r>
        <w:t>(S</w:t>
      </w:r>
      <w:r w:rsidRPr="003241DB">
        <w:t xml:space="preserve">ealed </w:t>
      </w:r>
      <w:r>
        <w:t>T</w:t>
      </w:r>
      <w:r w:rsidRPr="003241DB">
        <w:t>e</w:t>
      </w:r>
      <w:r>
        <w:t>st)</w:t>
      </w:r>
    </w:p>
    <w:p w14:paraId="1A1A0E48" w14:textId="22B061E1" w:rsidR="00FA3D84" w:rsidRDefault="00FA3D84" w:rsidP="007867BB">
      <w:pPr>
        <w:pStyle w:val="BodyText"/>
        <w:spacing w:after="240" w:line="360" w:lineRule="auto"/>
        <w:jc w:val="both"/>
      </w:pPr>
    </w:p>
    <w:p w14:paraId="1B26499D" w14:textId="0465C50D" w:rsidR="00FA3D84" w:rsidRDefault="00FA3D84" w:rsidP="007867BB">
      <w:pPr>
        <w:pStyle w:val="BodyText"/>
        <w:spacing w:after="240" w:line="360" w:lineRule="auto"/>
        <w:jc w:val="both"/>
      </w:pPr>
    </w:p>
    <w:p w14:paraId="65F63DF2" w14:textId="77777777" w:rsidR="00FA3D84" w:rsidRDefault="00FA3D84" w:rsidP="007867BB">
      <w:pPr>
        <w:pStyle w:val="BodyText"/>
        <w:spacing w:after="240" w:line="360" w:lineRule="auto"/>
        <w:jc w:val="both"/>
      </w:pPr>
    </w:p>
    <w:p w14:paraId="273D3748" w14:textId="77777777" w:rsidR="00FA3D84" w:rsidRDefault="00FA3D84" w:rsidP="007867BB">
      <w:pPr>
        <w:pStyle w:val="BodyText"/>
        <w:spacing w:after="240" w:line="360" w:lineRule="auto"/>
        <w:jc w:val="both"/>
      </w:pPr>
    </w:p>
    <w:p w14:paraId="7B0E97B1" w14:textId="77777777" w:rsidR="00FA3D84" w:rsidRDefault="00FA3D84" w:rsidP="007867BB">
      <w:pPr>
        <w:pStyle w:val="BodyText"/>
        <w:spacing w:after="240" w:line="360" w:lineRule="auto"/>
        <w:jc w:val="both"/>
      </w:pPr>
    </w:p>
    <w:p w14:paraId="5FAC0D83" w14:textId="77777777" w:rsidR="00FA3D84" w:rsidRDefault="00FA3D84" w:rsidP="007867BB">
      <w:pPr>
        <w:pStyle w:val="BodyText"/>
        <w:spacing w:after="240" w:line="360" w:lineRule="auto"/>
        <w:jc w:val="both"/>
      </w:pPr>
    </w:p>
    <w:p w14:paraId="49649E48" w14:textId="152B3AE9" w:rsidR="003241DB" w:rsidRPr="003241DB" w:rsidRDefault="003241DB" w:rsidP="003241DB">
      <w:pPr>
        <w:pStyle w:val="BodyText"/>
        <w:spacing w:line="276" w:lineRule="auto"/>
        <w:jc w:val="center"/>
      </w:pPr>
      <w:r w:rsidRPr="00AE6C88">
        <w:rPr>
          <w:b/>
          <w:bCs/>
        </w:rPr>
        <w:t xml:space="preserve">Figure 4.17 </w:t>
      </w:r>
      <w:r w:rsidRPr="003241DB">
        <w:t>ROC Overlay Across the Nine Configurations</w:t>
      </w:r>
    </w:p>
    <w:p w14:paraId="1EB8B330" w14:textId="77777777" w:rsidR="00FA3D84" w:rsidRDefault="00FA3D84" w:rsidP="007867BB">
      <w:pPr>
        <w:pStyle w:val="BodyText"/>
        <w:spacing w:after="240" w:line="360" w:lineRule="auto"/>
        <w:jc w:val="both"/>
      </w:pPr>
    </w:p>
    <w:p w14:paraId="77DF5B1F" w14:textId="43A5F43F" w:rsidR="003241DB" w:rsidRPr="00AE6C88" w:rsidRDefault="003241DB" w:rsidP="003241DB">
      <w:pPr>
        <w:pStyle w:val="BodyText"/>
        <w:spacing w:before="240" w:after="240" w:line="360" w:lineRule="auto"/>
        <w:jc w:val="center"/>
      </w:pPr>
      <w:r>
        <w:rPr>
          <w:noProof/>
        </w:rPr>
        <w:lastRenderedPageBreak/>
        <w:drawing>
          <wp:anchor distT="0" distB="0" distL="114300" distR="114300" simplePos="0" relativeHeight="251696128" behindDoc="1" locked="0" layoutInCell="1" allowOverlap="1" wp14:anchorId="54FCA64B" wp14:editId="258CBAE6">
            <wp:simplePos x="0" y="0"/>
            <wp:positionH relativeFrom="margin">
              <wp:posOffset>1583055</wp:posOffset>
            </wp:positionH>
            <wp:positionV relativeFrom="paragraph">
              <wp:posOffset>2345055</wp:posOffset>
            </wp:positionV>
            <wp:extent cx="2576830" cy="2362200"/>
            <wp:effectExtent l="0" t="0" r="0" b="0"/>
            <wp:wrapTight wrapText="bothSides">
              <wp:wrapPolygon edited="0">
                <wp:start x="0" y="0"/>
                <wp:lineTo x="0" y="21426"/>
                <wp:lineTo x="21398" y="21426"/>
                <wp:lineTo x="21398" y="0"/>
                <wp:lineTo x="0" y="0"/>
              </wp:wrapPolygon>
            </wp:wrapTight>
            <wp:docPr id="2059068000"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9068000" name="Picture 2059068000"/>
                    <pic:cNvPicPr/>
                  </pic:nvPicPr>
                  <pic:blipFill>
                    <a:blip r:embed="rId33">
                      <a:extLst>
                        <a:ext uri="{28A0092B-C50C-407E-A947-70E740481C1C}">
                          <a14:useLocalDpi xmlns:a14="http://schemas.microsoft.com/office/drawing/2010/main" val="0"/>
                        </a:ext>
                      </a:extLst>
                    </a:blip>
                    <a:stretch>
                      <a:fillRect/>
                    </a:stretch>
                  </pic:blipFill>
                  <pic:spPr>
                    <a:xfrm>
                      <a:off x="0" y="0"/>
                      <a:ext cx="2576830" cy="2362200"/>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95104" behindDoc="1" locked="0" layoutInCell="1" allowOverlap="1" wp14:anchorId="5A7AEA79" wp14:editId="7481B6E8">
            <wp:simplePos x="0" y="0"/>
            <wp:positionH relativeFrom="margin">
              <wp:align>right</wp:align>
            </wp:positionH>
            <wp:positionV relativeFrom="paragraph">
              <wp:posOffset>423</wp:posOffset>
            </wp:positionV>
            <wp:extent cx="5734050" cy="1795780"/>
            <wp:effectExtent l="0" t="0" r="0" b="0"/>
            <wp:wrapTight wrapText="bothSides">
              <wp:wrapPolygon edited="0">
                <wp:start x="0" y="0"/>
                <wp:lineTo x="0" y="21310"/>
                <wp:lineTo x="21528" y="21310"/>
                <wp:lineTo x="21528" y="0"/>
                <wp:lineTo x="0" y="0"/>
              </wp:wrapPolygon>
            </wp:wrapTight>
            <wp:docPr id="1667100221"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7100221" name="Picture 1667100221"/>
                    <pic:cNvPicPr/>
                  </pic:nvPicPr>
                  <pic:blipFill rotWithShape="1">
                    <a:blip r:embed="rId34" cstate="print">
                      <a:extLst>
                        <a:ext uri="{28A0092B-C50C-407E-A947-70E740481C1C}">
                          <a14:useLocalDpi xmlns:a14="http://schemas.microsoft.com/office/drawing/2010/main" val="0"/>
                        </a:ext>
                      </a:extLst>
                    </a:blip>
                    <a:srcRect t="12463"/>
                    <a:stretch>
                      <a:fillRect/>
                    </a:stretch>
                  </pic:blipFill>
                  <pic:spPr bwMode="auto">
                    <a:xfrm>
                      <a:off x="0" y="0"/>
                      <a:ext cx="5748071" cy="1800535"/>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r w:rsidRPr="00AE6C88">
        <w:rPr>
          <w:b/>
          <w:bCs/>
        </w:rPr>
        <w:t xml:space="preserve">Figure 4.18 </w:t>
      </w:r>
      <w:r w:rsidRPr="003241DB">
        <w:t>MI subset: ROC, precision-recall and DET curves</w:t>
      </w:r>
    </w:p>
    <w:p w14:paraId="6F056F50" w14:textId="7AAFC1AD" w:rsidR="00FA3D84" w:rsidRDefault="00FA3D84" w:rsidP="007867BB">
      <w:pPr>
        <w:pStyle w:val="BodyText"/>
        <w:spacing w:after="240" w:line="360" w:lineRule="auto"/>
        <w:jc w:val="both"/>
      </w:pPr>
    </w:p>
    <w:p w14:paraId="2669240A" w14:textId="77777777" w:rsidR="00FA3D84" w:rsidRDefault="00FA3D84" w:rsidP="007867BB">
      <w:pPr>
        <w:pStyle w:val="BodyText"/>
        <w:spacing w:after="240" w:line="360" w:lineRule="auto"/>
        <w:jc w:val="both"/>
      </w:pPr>
    </w:p>
    <w:p w14:paraId="3367BB3E" w14:textId="77777777" w:rsidR="00FA3D84" w:rsidRDefault="00FA3D84" w:rsidP="007867BB">
      <w:pPr>
        <w:pStyle w:val="BodyText"/>
        <w:spacing w:after="240" w:line="360" w:lineRule="auto"/>
        <w:jc w:val="both"/>
      </w:pPr>
    </w:p>
    <w:p w14:paraId="32B9800D" w14:textId="77777777" w:rsidR="00FA3D84" w:rsidRDefault="00FA3D84" w:rsidP="007867BB">
      <w:pPr>
        <w:pStyle w:val="BodyText"/>
        <w:spacing w:after="240" w:line="360" w:lineRule="auto"/>
        <w:jc w:val="both"/>
      </w:pPr>
    </w:p>
    <w:p w14:paraId="68F8A198" w14:textId="77777777" w:rsidR="00FA3D84" w:rsidRDefault="00FA3D84" w:rsidP="007867BB">
      <w:pPr>
        <w:pStyle w:val="BodyText"/>
        <w:spacing w:after="240" w:line="360" w:lineRule="auto"/>
        <w:jc w:val="both"/>
      </w:pPr>
    </w:p>
    <w:p w14:paraId="5DCE2B05" w14:textId="77777777" w:rsidR="00FA3D84" w:rsidRDefault="00FA3D84" w:rsidP="007867BB">
      <w:pPr>
        <w:pStyle w:val="BodyText"/>
        <w:spacing w:after="240" w:line="360" w:lineRule="auto"/>
        <w:jc w:val="both"/>
      </w:pPr>
    </w:p>
    <w:p w14:paraId="67795F09" w14:textId="07CF8991" w:rsidR="00FA3D84" w:rsidRDefault="00E33AE0" w:rsidP="00E33AE0">
      <w:pPr>
        <w:pStyle w:val="BodyText"/>
        <w:spacing w:line="276" w:lineRule="auto"/>
        <w:jc w:val="center"/>
      </w:pPr>
      <w:r w:rsidRPr="00AE6C88">
        <w:rPr>
          <w:b/>
          <w:bCs/>
        </w:rPr>
        <w:t xml:space="preserve">Figure 4.19 </w:t>
      </w:r>
      <w:r w:rsidRPr="00E33AE0">
        <w:t>Calibration curve for MI_DEFAULT on the sealed tes</w:t>
      </w:r>
      <w:r>
        <w:t>t</w:t>
      </w:r>
    </w:p>
    <w:p w14:paraId="471FEBFD" w14:textId="77777777" w:rsidR="00FA3D84" w:rsidRDefault="00FA3D84" w:rsidP="007867BB">
      <w:pPr>
        <w:pStyle w:val="BodyText"/>
        <w:spacing w:after="240" w:line="360" w:lineRule="auto"/>
        <w:jc w:val="both"/>
      </w:pPr>
    </w:p>
    <w:p w14:paraId="11F63F30" w14:textId="1FEF42BF" w:rsidR="00E33AE0" w:rsidRPr="00E33AE0" w:rsidRDefault="00E33AE0" w:rsidP="00E33AE0">
      <w:pPr>
        <w:pStyle w:val="Heading3"/>
        <w:spacing w:before="240" w:after="240" w:line="360" w:lineRule="auto"/>
        <w:ind w:left="0"/>
        <w:rPr>
          <w:sz w:val="24"/>
          <w:szCs w:val="24"/>
        </w:rPr>
      </w:pPr>
      <w:bookmarkStart w:id="118" w:name="_Toc234965863"/>
      <w:bookmarkStart w:id="119" w:name="_Toc235635358"/>
      <w:r w:rsidRPr="00AE6C88">
        <w:rPr>
          <w:sz w:val="24"/>
          <w:szCs w:val="24"/>
        </w:rPr>
        <w:t>4.5.4 RQ4</w:t>
      </w:r>
      <w:r>
        <w:rPr>
          <w:sz w:val="24"/>
          <w:szCs w:val="24"/>
        </w:rPr>
        <w:t>:</w:t>
      </w:r>
      <w:r w:rsidRPr="00AE6C88">
        <w:rPr>
          <w:sz w:val="24"/>
          <w:szCs w:val="24"/>
        </w:rPr>
        <w:t xml:space="preserve"> Does </w:t>
      </w:r>
      <w:r>
        <w:rPr>
          <w:sz w:val="24"/>
          <w:szCs w:val="24"/>
        </w:rPr>
        <w:t>H</w:t>
      </w:r>
      <w:r w:rsidRPr="00AE6C88">
        <w:rPr>
          <w:sz w:val="24"/>
          <w:szCs w:val="24"/>
        </w:rPr>
        <w:t xml:space="preserve">yperparameter </w:t>
      </w:r>
      <w:r>
        <w:rPr>
          <w:sz w:val="24"/>
          <w:szCs w:val="24"/>
        </w:rPr>
        <w:t>O</w:t>
      </w:r>
      <w:r w:rsidRPr="00AE6C88">
        <w:rPr>
          <w:sz w:val="24"/>
          <w:szCs w:val="24"/>
        </w:rPr>
        <w:t>ptimization</w:t>
      </w:r>
      <w:r>
        <w:rPr>
          <w:sz w:val="24"/>
          <w:szCs w:val="24"/>
        </w:rPr>
        <w:t xml:space="preserve"> I</w:t>
      </w:r>
      <w:r w:rsidRPr="00AE6C88">
        <w:rPr>
          <w:sz w:val="24"/>
          <w:szCs w:val="24"/>
        </w:rPr>
        <w:t xml:space="preserve">mprove on </w:t>
      </w:r>
      <w:r>
        <w:rPr>
          <w:sz w:val="24"/>
          <w:szCs w:val="24"/>
        </w:rPr>
        <w:t>W</w:t>
      </w:r>
      <w:r w:rsidRPr="00AE6C88">
        <w:rPr>
          <w:sz w:val="24"/>
          <w:szCs w:val="24"/>
        </w:rPr>
        <w:t>ell-</w:t>
      </w:r>
      <w:r>
        <w:rPr>
          <w:sz w:val="24"/>
          <w:szCs w:val="24"/>
        </w:rPr>
        <w:t>C</w:t>
      </w:r>
      <w:r w:rsidRPr="00AE6C88">
        <w:rPr>
          <w:sz w:val="24"/>
          <w:szCs w:val="24"/>
        </w:rPr>
        <w:t xml:space="preserve">hosen </w:t>
      </w:r>
      <w:r>
        <w:rPr>
          <w:sz w:val="24"/>
          <w:szCs w:val="24"/>
        </w:rPr>
        <w:t>D</w:t>
      </w:r>
      <w:r w:rsidRPr="00AE6C88">
        <w:rPr>
          <w:sz w:val="24"/>
          <w:szCs w:val="24"/>
        </w:rPr>
        <w:t>efaults?</w:t>
      </w:r>
      <w:bookmarkEnd w:id="118"/>
      <w:bookmarkEnd w:id="119"/>
    </w:p>
    <w:p w14:paraId="0E9E481E" w14:textId="5F470CF5" w:rsidR="00FA3D84" w:rsidRDefault="00E33AE0" w:rsidP="006F50CE">
      <w:pPr>
        <w:spacing w:line="360" w:lineRule="auto"/>
        <w:jc w:val="both"/>
        <w:rPr>
          <w:sz w:val="24"/>
          <w:szCs w:val="24"/>
        </w:rPr>
      </w:pPr>
      <w:r>
        <w:rPr>
          <w:sz w:val="24"/>
          <w:szCs w:val="24"/>
        </w:rPr>
        <w:t>Hyperparameter Optimization</w:t>
      </w:r>
      <w:r w:rsidRPr="002F30B1">
        <w:rPr>
          <w:sz w:val="24"/>
          <w:szCs w:val="24"/>
        </w:rPr>
        <w:t xml:space="preserve"> does not</w:t>
      </w:r>
      <w:r>
        <w:rPr>
          <w:sz w:val="24"/>
          <w:szCs w:val="24"/>
        </w:rPr>
        <w:t xml:space="preserve"> improve on well-chosen defaults; t</w:t>
      </w:r>
      <w:r w:rsidRPr="002F30B1">
        <w:rPr>
          <w:sz w:val="24"/>
          <w:szCs w:val="24"/>
        </w:rPr>
        <w:t>his is a negative finding</w:t>
      </w:r>
      <w:r>
        <w:rPr>
          <w:sz w:val="24"/>
          <w:szCs w:val="24"/>
        </w:rPr>
        <w:t xml:space="preserve">. </w:t>
      </w:r>
      <w:r w:rsidRPr="002F30B1">
        <w:rPr>
          <w:sz w:val="24"/>
          <w:szCs w:val="24"/>
        </w:rPr>
        <w:t xml:space="preserve">The optimization procedure was </w:t>
      </w:r>
      <w:r>
        <w:rPr>
          <w:sz w:val="24"/>
          <w:szCs w:val="24"/>
        </w:rPr>
        <w:t>intentionally</w:t>
      </w:r>
      <w:r w:rsidRPr="002F30B1">
        <w:rPr>
          <w:sz w:val="24"/>
          <w:szCs w:val="24"/>
        </w:rPr>
        <w:t xml:space="preserve"> designed to maximize the </w:t>
      </w:r>
      <w:r>
        <w:rPr>
          <w:sz w:val="24"/>
          <w:szCs w:val="24"/>
        </w:rPr>
        <w:t>chances</w:t>
      </w:r>
      <w:r w:rsidRPr="002F30B1">
        <w:rPr>
          <w:sz w:val="24"/>
          <w:szCs w:val="24"/>
        </w:rPr>
        <w:t xml:space="preserve"> of identifying an improved configuration. Optuna's Tree-structured Parzen Estimator explored eight hyperparameters</w:t>
      </w:r>
      <w:r>
        <w:rPr>
          <w:sz w:val="24"/>
          <w:szCs w:val="24"/>
        </w:rPr>
        <w:t xml:space="preserve"> fo</w:t>
      </w:r>
      <w:r w:rsidRPr="002F30B1">
        <w:rPr>
          <w:sz w:val="24"/>
          <w:szCs w:val="24"/>
        </w:rPr>
        <w:t>r each feature subset independently, using 50 trials for the metaheuristic subsets and 30 trials for the remaining configurations</w:t>
      </w:r>
      <w:r>
        <w:rPr>
          <w:sz w:val="24"/>
          <w:szCs w:val="24"/>
        </w:rPr>
        <w:t xml:space="preserve">. The hyperparameters are </w:t>
      </w:r>
      <w:r w:rsidRPr="002F30B1">
        <w:rPr>
          <w:sz w:val="24"/>
          <w:szCs w:val="24"/>
        </w:rPr>
        <w:t>hidden dimension, dropout rate, learning rate, weight decay, neighborhood size, embedding dimension, optimizer and learning-rate scheduler. Importantly, the search strategy was aligned with the final evaluation protocol. Every trial was trained and evaluated under exactly the same conditions used for deployment: a fixed budget of 150 epochs, evaluation at the terminal epoch, and no early stopping.</w:t>
      </w:r>
      <w:r>
        <w:rPr>
          <w:sz w:val="24"/>
          <w:szCs w:val="24"/>
        </w:rPr>
        <w:t xml:space="preserve"> </w:t>
      </w:r>
      <w:r w:rsidRPr="002F30B1">
        <w:rPr>
          <w:sz w:val="24"/>
          <w:szCs w:val="24"/>
        </w:rPr>
        <w:t xml:space="preserve">Consequently, the optimization objective matched the final evaluation setting. In addition, the default hyperparameter configuration was enqueued as the first trial in </w:t>
      </w:r>
      <w:r w:rsidRPr="002F30B1">
        <w:rPr>
          <w:sz w:val="24"/>
          <w:szCs w:val="24"/>
        </w:rPr>
        <w:lastRenderedPageBreak/>
        <w:t>every Optuna study, ensuring that the optimization process could not identify a configuration performing worse than the defaults under its own objective function. The optimal hyperparameter settings identified by the search are summarized in Table 4</w:t>
      </w:r>
      <w:r w:rsidR="00CF0261">
        <w:rPr>
          <w:sz w:val="24"/>
          <w:szCs w:val="24"/>
        </w:rPr>
        <w:t>.10</w:t>
      </w:r>
      <w:r w:rsidRPr="002F30B1">
        <w:rPr>
          <w:sz w:val="24"/>
          <w:szCs w:val="24"/>
        </w:rPr>
        <w:t>.</w:t>
      </w:r>
    </w:p>
    <w:p w14:paraId="62B9E43C" w14:textId="77777777" w:rsidR="006F50CE" w:rsidRPr="006F50CE" w:rsidRDefault="006F50CE" w:rsidP="006F50CE">
      <w:pPr>
        <w:spacing w:line="360" w:lineRule="auto"/>
        <w:jc w:val="both"/>
        <w:rPr>
          <w:sz w:val="24"/>
          <w:szCs w:val="24"/>
        </w:rPr>
      </w:pPr>
    </w:p>
    <w:p w14:paraId="0F7D72A7" w14:textId="0EDF6462" w:rsidR="00E33AE0" w:rsidRDefault="00E33AE0" w:rsidP="00E33AE0">
      <w:pPr>
        <w:spacing w:line="276" w:lineRule="auto"/>
        <w:jc w:val="center"/>
        <w:rPr>
          <w:sz w:val="24"/>
          <w:szCs w:val="24"/>
        </w:rPr>
      </w:pPr>
      <w:r w:rsidRPr="00AE6C88">
        <w:rPr>
          <w:b/>
          <w:bCs/>
          <w:sz w:val="24"/>
          <w:szCs w:val="24"/>
        </w:rPr>
        <w:t>Table 4.</w:t>
      </w:r>
      <w:r w:rsidR="00CF0261">
        <w:rPr>
          <w:b/>
          <w:bCs/>
          <w:sz w:val="24"/>
          <w:szCs w:val="24"/>
        </w:rPr>
        <w:t>9</w:t>
      </w:r>
      <w:r w:rsidRPr="00AE6C88">
        <w:rPr>
          <w:sz w:val="24"/>
          <w:szCs w:val="24"/>
        </w:rPr>
        <w:t xml:space="preserve"> Effect of regime-aligned hyperparameter optimization on the sealed test</w:t>
      </w:r>
    </w:p>
    <w:p w14:paraId="4FA8DCB1" w14:textId="5CEBD6D6" w:rsidR="00FA3D84" w:rsidRPr="00E33AE0" w:rsidRDefault="00E33AE0" w:rsidP="00E33AE0">
      <w:pPr>
        <w:spacing w:after="240" w:line="276" w:lineRule="auto"/>
        <w:jc w:val="center"/>
        <w:rPr>
          <w:sz w:val="24"/>
          <w:szCs w:val="24"/>
        </w:rPr>
      </w:pPr>
      <w:r>
        <w:rPr>
          <w:sz w:val="24"/>
          <w:szCs w:val="24"/>
        </w:rPr>
        <w:t>(P</w:t>
      </w:r>
      <w:r w:rsidRPr="00AE6C88">
        <w:rPr>
          <w:sz w:val="24"/>
          <w:szCs w:val="24"/>
        </w:rPr>
        <w:t>ositive delta favors tuning</w:t>
      </w:r>
      <w:r>
        <w:rPr>
          <w:sz w:val="24"/>
          <w:szCs w:val="24"/>
        </w:rPr>
        <w: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Caption w:val="Table 4.7 Effect of regime-aligned hyperparameter optimisation on the sealed test. A positive delta favours tuning."/>
      </w:tblPr>
      <w:tblGrid>
        <w:gridCol w:w="1177"/>
        <w:gridCol w:w="1236"/>
        <w:gridCol w:w="1142"/>
        <w:gridCol w:w="1203"/>
        <w:gridCol w:w="1466"/>
        <w:gridCol w:w="1403"/>
        <w:gridCol w:w="1393"/>
      </w:tblGrid>
      <w:tr w:rsidR="00E33AE0" w:rsidRPr="00AE6C88" w14:paraId="6E73852C" w14:textId="77777777" w:rsidTr="004F44BE">
        <w:trPr>
          <w:tblHeader/>
        </w:trPr>
        <w:tc>
          <w:tcPr>
            <w:tcW w:w="0" w:type="auto"/>
          </w:tcPr>
          <w:p w14:paraId="0062D814" w14:textId="77777777" w:rsidR="00E33AE0" w:rsidRPr="00E33AE0" w:rsidRDefault="00E33AE0" w:rsidP="004F44BE">
            <w:pPr>
              <w:spacing w:line="276" w:lineRule="auto"/>
              <w:rPr>
                <w:b/>
                <w:bCs/>
                <w:sz w:val="24"/>
                <w:szCs w:val="24"/>
              </w:rPr>
            </w:pPr>
            <w:r w:rsidRPr="00E33AE0">
              <w:rPr>
                <w:b/>
                <w:bCs/>
                <w:sz w:val="24"/>
                <w:szCs w:val="24"/>
              </w:rPr>
              <w:t>Feature set</w:t>
            </w:r>
          </w:p>
        </w:tc>
        <w:tc>
          <w:tcPr>
            <w:tcW w:w="0" w:type="auto"/>
          </w:tcPr>
          <w:p w14:paraId="6B08171C" w14:textId="77777777" w:rsidR="00E33AE0" w:rsidRPr="00E33AE0" w:rsidRDefault="00E33AE0" w:rsidP="004F44BE">
            <w:pPr>
              <w:spacing w:line="276" w:lineRule="auto"/>
              <w:jc w:val="center"/>
              <w:rPr>
                <w:b/>
                <w:bCs/>
                <w:sz w:val="24"/>
                <w:szCs w:val="24"/>
              </w:rPr>
            </w:pPr>
            <w:r w:rsidRPr="00E33AE0">
              <w:rPr>
                <w:b/>
                <w:bCs/>
                <w:sz w:val="24"/>
                <w:szCs w:val="24"/>
              </w:rPr>
              <w:t>MCC default</w:t>
            </w:r>
          </w:p>
        </w:tc>
        <w:tc>
          <w:tcPr>
            <w:tcW w:w="0" w:type="auto"/>
          </w:tcPr>
          <w:p w14:paraId="306B6E95" w14:textId="77777777" w:rsidR="00E33AE0" w:rsidRPr="00E33AE0" w:rsidRDefault="00E33AE0" w:rsidP="004F44BE">
            <w:pPr>
              <w:spacing w:line="276" w:lineRule="auto"/>
              <w:jc w:val="center"/>
              <w:rPr>
                <w:b/>
                <w:bCs/>
                <w:sz w:val="24"/>
                <w:szCs w:val="24"/>
              </w:rPr>
            </w:pPr>
            <w:r w:rsidRPr="00E33AE0">
              <w:rPr>
                <w:b/>
                <w:bCs/>
                <w:sz w:val="24"/>
                <w:szCs w:val="24"/>
              </w:rPr>
              <w:t>MCC tuned</w:t>
            </w:r>
          </w:p>
        </w:tc>
        <w:tc>
          <w:tcPr>
            <w:tcW w:w="0" w:type="auto"/>
          </w:tcPr>
          <w:p w14:paraId="1362535C" w14:textId="77777777" w:rsidR="00E33AE0" w:rsidRPr="00E33AE0" w:rsidRDefault="00E33AE0" w:rsidP="004F44BE">
            <w:pPr>
              <w:spacing w:line="276" w:lineRule="auto"/>
              <w:jc w:val="center"/>
              <w:rPr>
                <w:b/>
                <w:bCs/>
                <w:sz w:val="24"/>
                <w:szCs w:val="24"/>
              </w:rPr>
            </w:pPr>
            <w:r w:rsidRPr="00E33AE0">
              <w:rPr>
                <w:b/>
                <w:bCs/>
                <w:sz w:val="24"/>
                <w:szCs w:val="24"/>
              </w:rPr>
              <w:t>Delta-MCC</w:t>
            </w:r>
          </w:p>
        </w:tc>
        <w:tc>
          <w:tcPr>
            <w:tcW w:w="0" w:type="auto"/>
          </w:tcPr>
          <w:p w14:paraId="3E24A625" w14:textId="77777777" w:rsidR="00E33AE0" w:rsidRPr="00E33AE0" w:rsidRDefault="00E33AE0" w:rsidP="004F44BE">
            <w:pPr>
              <w:spacing w:line="276" w:lineRule="auto"/>
              <w:jc w:val="center"/>
              <w:rPr>
                <w:b/>
                <w:bCs/>
                <w:sz w:val="24"/>
                <w:szCs w:val="24"/>
              </w:rPr>
            </w:pPr>
            <w:r w:rsidRPr="00E33AE0">
              <w:rPr>
                <w:b/>
                <w:bCs/>
                <w:sz w:val="24"/>
                <w:szCs w:val="24"/>
              </w:rPr>
              <w:t>AUROC default</w:t>
            </w:r>
          </w:p>
        </w:tc>
        <w:tc>
          <w:tcPr>
            <w:tcW w:w="0" w:type="auto"/>
          </w:tcPr>
          <w:p w14:paraId="1F06BC59" w14:textId="77777777" w:rsidR="00E33AE0" w:rsidRPr="00E33AE0" w:rsidRDefault="00E33AE0" w:rsidP="004F44BE">
            <w:pPr>
              <w:spacing w:line="276" w:lineRule="auto"/>
              <w:jc w:val="center"/>
              <w:rPr>
                <w:b/>
                <w:bCs/>
                <w:sz w:val="24"/>
                <w:szCs w:val="24"/>
              </w:rPr>
            </w:pPr>
            <w:r w:rsidRPr="00E33AE0">
              <w:rPr>
                <w:b/>
                <w:bCs/>
                <w:sz w:val="24"/>
                <w:szCs w:val="24"/>
              </w:rPr>
              <w:t>AUROC tuned</w:t>
            </w:r>
          </w:p>
        </w:tc>
        <w:tc>
          <w:tcPr>
            <w:tcW w:w="0" w:type="auto"/>
          </w:tcPr>
          <w:p w14:paraId="6074732E" w14:textId="77777777" w:rsidR="00E33AE0" w:rsidRPr="00E33AE0" w:rsidRDefault="00E33AE0" w:rsidP="004F44BE">
            <w:pPr>
              <w:spacing w:line="276" w:lineRule="auto"/>
              <w:jc w:val="center"/>
              <w:rPr>
                <w:b/>
                <w:bCs/>
                <w:sz w:val="24"/>
                <w:szCs w:val="24"/>
              </w:rPr>
            </w:pPr>
            <w:r w:rsidRPr="00E33AE0">
              <w:rPr>
                <w:b/>
                <w:bCs/>
                <w:sz w:val="24"/>
                <w:szCs w:val="24"/>
              </w:rPr>
              <w:t>Delta-AUROC</w:t>
            </w:r>
          </w:p>
        </w:tc>
      </w:tr>
      <w:tr w:rsidR="00E33AE0" w:rsidRPr="00AE6C88" w14:paraId="5FA9FD44" w14:textId="77777777" w:rsidTr="004F44BE">
        <w:tc>
          <w:tcPr>
            <w:tcW w:w="0" w:type="auto"/>
          </w:tcPr>
          <w:p w14:paraId="60C8E48A" w14:textId="77777777" w:rsidR="00E33AE0" w:rsidRPr="00E33AE0" w:rsidRDefault="00E33AE0" w:rsidP="004F44BE">
            <w:pPr>
              <w:spacing w:line="276" w:lineRule="auto"/>
              <w:rPr>
                <w:b/>
                <w:bCs/>
                <w:sz w:val="24"/>
                <w:szCs w:val="24"/>
              </w:rPr>
            </w:pPr>
            <w:r w:rsidRPr="00E33AE0">
              <w:rPr>
                <w:b/>
                <w:bCs/>
                <w:sz w:val="24"/>
                <w:szCs w:val="24"/>
              </w:rPr>
              <w:t>MI</w:t>
            </w:r>
          </w:p>
        </w:tc>
        <w:tc>
          <w:tcPr>
            <w:tcW w:w="0" w:type="auto"/>
          </w:tcPr>
          <w:p w14:paraId="15F47035" w14:textId="77777777" w:rsidR="00E33AE0" w:rsidRPr="00AE6C88" w:rsidRDefault="00E33AE0" w:rsidP="004F44BE">
            <w:pPr>
              <w:spacing w:line="276" w:lineRule="auto"/>
              <w:jc w:val="center"/>
              <w:rPr>
                <w:sz w:val="24"/>
                <w:szCs w:val="24"/>
              </w:rPr>
            </w:pPr>
            <w:r w:rsidRPr="00AE6C88">
              <w:rPr>
                <w:sz w:val="24"/>
                <w:szCs w:val="24"/>
              </w:rPr>
              <w:t>0.8341</w:t>
            </w:r>
          </w:p>
        </w:tc>
        <w:tc>
          <w:tcPr>
            <w:tcW w:w="0" w:type="auto"/>
          </w:tcPr>
          <w:p w14:paraId="5D814E36" w14:textId="77777777" w:rsidR="00E33AE0" w:rsidRPr="00AE6C88" w:rsidRDefault="00E33AE0" w:rsidP="004F44BE">
            <w:pPr>
              <w:spacing w:line="276" w:lineRule="auto"/>
              <w:jc w:val="center"/>
              <w:rPr>
                <w:sz w:val="24"/>
                <w:szCs w:val="24"/>
              </w:rPr>
            </w:pPr>
            <w:r w:rsidRPr="00AE6C88">
              <w:rPr>
                <w:sz w:val="24"/>
                <w:szCs w:val="24"/>
              </w:rPr>
              <w:t>0.7962</w:t>
            </w:r>
          </w:p>
        </w:tc>
        <w:tc>
          <w:tcPr>
            <w:tcW w:w="0" w:type="auto"/>
          </w:tcPr>
          <w:p w14:paraId="44A246DB" w14:textId="77777777" w:rsidR="00E33AE0" w:rsidRPr="00AE6C88" w:rsidRDefault="00E33AE0" w:rsidP="004F44BE">
            <w:pPr>
              <w:spacing w:line="276" w:lineRule="auto"/>
              <w:jc w:val="center"/>
              <w:rPr>
                <w:sz w:val="24"/>
                <w:szCs w:val="24"/>
              </w:rPr>
            </w:pPr>
            <w:r w:rsidRPr="00AE6C88">
              <w:rPr>
                <w:sz w:val="24"/>
                <w:szCs w:val="24"/>
              </w:rPr>
              <w:t>-0.0379</w:t>
            </w:r>
          </w:p>
        </w:tc>
        <w:tc>
          <w:tcPr>
            <w:tcW w:w="0" w:type="auto"/>
          </w:tcPr>
          <w:p w14:paraId="20852636" w14:textId="77777777" w:rsidR="00E33AE0" w:rsidRPr="00AE6C88" w:rsidRDefault="00E33AE0" w:rsidP="004F44BE">
            <w:pPr>
              <w:spacing w:line="276" w:lineRule="auto"/>
              <w:jc w:val="center"/>
              <w:rPr>
                <w:sz w:val="24"/>
                <w:szCs w:val="24"/>
              </w:rPr>
            </w:pPr>
            <w:r w:rsidRPr="00AE6C88">
              <w:rPr>
                <w:sz w:val="24"/>
                <w:szCs w:val="24"/>
              </w:rPr>
              <w:t>0.9456</w:t>
            </w:r>
          </w:p>
        </w:tc>
        <w:tc>
          <w:tcPr>
            <w:tcW w:w="0" w:type="auto"/>
          </w:tcPr>
          <w:p w14:paraId="2F17B99D" w14:textId="77777777" w:rsidR="00E33AE0" w:rsidRPr="00AE6C88" w:rsidRDefault="00E33AE0" w:rsidP="004F44BE">
            <w:pPr>
              <w:spacing w:line="276" w:lineRule="auto"/>
              <w:jc w:val="center"/>
              <w:rPr>
                <w:sz w:val="24"/>
                <w:szCs w:val="24"/>
              </w:rPr>
            </w:pPr>
            <w:r w:rsidRPr="00AE6C88">
              <w:rPr>
                <w:sz w:val="24"/>
                <w:szCs w:val="24"/>
              </w:rPr>
              <w:t>0.9437</w:t>
            </w:r>
          </w:p>
        </w:tc>
        <w:tc>
          <w:tcPr>
            <w:tcW w:w="0" w:type="auto"/>
          </w:tcPr>
          <w:p w14:paraId="3C388744" w14:textId="77777777" w:rsidR="00E33AE0" w:rsidRPr="00AE6C88" w:rsidRDefault="00E33AE0" w:rsidP="004F44BE">
            <w:pPr>
              <w:spacing w:line="276" w:lineRule="auto"/>
              <w:jc w:val="center"/>
              <w:rPr>
                <w:sz w:val="24"/>
                <w:szCs w:val="24"/>
              </w:rPr>
            </w:pPr>
            <w:r w:rsidRPr="00AE6C88">
              <w:rPr>
                <w:sz w:val="24"/>
                <w:szCs w:val="24"/>
              </w:rPr>
              <w:t>-0.0019</w:t>
            </w:r>
          </w:p>
        </w:tc>
      </w:tr>
      <w:tr w:rsidR="00E33AE0" w:rsidRPr="00AE6C88" w14:paraId="16EFC259" w14:textId="77777777" w:rsidTr="004F44BE">
        <w:tc>
          <w:tcPr>
            <w:tcW w:w="0" w:type="auto"/>
          </w:tcPr>
          <w:p w14:paraId="1765F113" w14:textId="77777777" w:rsidR="00E33AE0" w:rsidRPr="00E33AE0" w:rsidRDefault="00E33AE0" w:rsidP="004F44BE">
            <w:pPr>
              <w:spacing w:line="276" w:lineRule="auto"/>
              <w:rPr>
                <w:b/>
                <w:bCs/>
                <w:sz w:val="24"/>
                <w:szCs w:val="24"/>
              </w:rPr>
            </w:pPr>
            <w:r w:rsidRPr="00E33AE0">
              <w:rPr>
                <w:b/>
                <w:bCs/>
                <w:sz w:val="24"/>
                <w:szCs w:val="24"/>
              </w:rPr>
              <w:t>HHO</w:t>
            </w:r>
          </w:p>
        </w:tc>
        <w:tc>
          <w:tcPr>
            <w:tcW w:w="0" w:type="auto"/>
          </w:tcPr>
          <w:p w14:paraId="3CDE1170" w14:textId="77777777" w:rsidR="00E33AE0" w:rsidRPr="00AE6C88" w:rsidRDefault="00E33AE0" w:rsidP="004F44BE">
            <w:pPr>
              <w:spacing w:line="276" w:lineRule="auto"/>
              <w:jc w:val="center"/>
              <w:rPr>
                <w:sz w:val="24"/>
                <w:szCs w:val="24"/>
              </w:rPr>
            </w:pPr>
            <w:r w:rsidRPr="00AE6C88">
              <w:rPr>
                <w:sz w:val="24"/>
                <w:szCs w:val="24"/>
              </w:rPr>
              <w:t>0.8148</w:t>
            </w:r>
          </w:p>
        </w:tc>
        <w:tc>
          <w:tcPr>
            <w:tcW w:w="0" w:type="auto"/>
          </w:tcPr>
          <w:p w14:paraId="2E4FBD9F" w14:textId="77777777" w:rsidR="00E33AE0" w:rsidRPr="00AE6C88" w:rsidRDefault="00E33AE0" w:rsidP="004F44BE">
            <w:pPr>
              <w:spacing w:line="276" w:lineRule="auto"/>
              <w:jc w:val="center"/>
              <w:rPr>
                <w:sz w:val="24"/>
                <w:szCs w:val="24"/>
              </w:rPr>
            </w:pPr>
            <w:r w:rsidRPr="00AE6C88">
              <w:rPr>
                <w:sz w:val="24"/>
                <w:szCs w:val="24"/>
              </w:rPr>
              <w:t>0.7736</w:t>
            </w:r>
          </w:p>
        </w:tc>
        <w:tc>
          <w:tcPr>
            <w:tcW w:w="0" w:type="auto"/>
          </w:tcPr>
          <w:p w14:paraId="442A3EA0" w14:textId="77777777" w:rsidR="00E33AE0" w:rsidRPr="00AE6C88" w:rsidRDefault="00E33AE0" w:rsidP="004F44BE">
            <w:pPr>
              <w:spacing w:line="276" w:lineRule="auto"/>
              <w:jc w:val="center"/>
              <w:rPr>
                <w:sz w:val="24"/>
                <w:szCs w:val="24"/>
              </w:rPr>
            </w:pPr>
            <w:r w:rsidRPr="00AE6C88">
              <w:rPr>
                <w:sz w:val="24"/>
                <w:szCs w:val="24"/>
              </w:rPr>
              <w:t>-0.0412</w:t>
            </w:r>
          </w:p>
        </w:tc>
        <w:tc>
          <w:tcPr>
            <w:tcW w:w="0" w:type="auto"/>
          </w:tcPr>
          <w:p w14:paraId="23B14D01" w14:textId="77777777" w:rsidR="00E33AE0" w:rsidRPr="00AE6C88" w:rsidRDefault="00E33AE0" w:rsidP="004F44BE">
            <w:pPr>
              <w:spacing w:line="276" w:lineRule="auto"/>
              <w:jc w:val="center"/>
              <w:rPr>
                <w:sz w:val="24"/>
                <w:szCs w:val="24"/>
              </w:rPr>
            </w:pPr>
            <w:r w:rsidRPr="00AE6C88">
              <w:rPr>
                <w:sz w:val="24"/>
                <w:szCs w:val="24"/>
              </w:rPr>
              <w:t>0.9410</w:t>
            </w:r>
          </w:p>
        </w:tc>
        <w:tc>
          <w:tcPr>
            <w:tcW w:w="0" w:type="auto"/>
          </w:tcPr>
          <w:p w14:paraId="63E3E0C6" w14:textId="77777777" w:rsidR="00E33AE0" w:rsidRPr="00AE6C88" w:rsidRDefault="00E33AE0" w:rsidP="004F44BE">
            <w:pPr>
              <w:spacing w:line="276" w:lineRule="auto"/>
              <w:jc w:val="center"/>
              <w:rPr>
                <w:sz w:val="24"/>
                <w:szCs w:val="24"/>
              </w:rPr>
            </w:pPr>
            <w:r w:rsidRPr="00AE6C88">
              <w:rPr>
                <w:sz w:val="24"/>
                <w:szCs w:val="24"/>
              </w:rPr>
              <w:t>0.9368</w:t>
            </w:r>
          </w:p>
        </w:tc>
        <w:tc>
          <w:tcPr>
            <w:tcW w:w="0" w:type="auto"/>
          </w:tcPr>
          <w:p w14:paraId="3832FBB9" w14:textId="77777777" w:rsidR="00E33AE0" w:rsidRPr="00AE6C88" w:rsidRDefault="00E33AE0" w:rsidP="004F44BE">
            <w:pPr>
              <w:spacing w:line="276" w:lineRule="auto"/>
              <w:jc w:val="center"/>
              <w:rPr>
                <w:sz w:val="24"/>
                <w:szCs w:val="24"/>
              </w:rPr>
            </w:pPr>
            <w:r w:rsidRPr="00AE6C88">
              <w:rPr>
                <w:sz w:val="24"/>
                <w:szCs w:val="24"/>
              </w:rPr>
              <w:t>-0.0042</w:t>
            </w:r>
          </w:p>
        </w:tc>
      </w:tr>
      <w:tr w:rsidR="00E33AE0" w:rsidRPr="00AE6C88" w14:paraId="722D8529" w14:textId="77777777" w:rsidTr="004F44BE">
        <w:tc>
          <w:tcPr>
            <w:tcW w:w="0" w:type="auto"/>
          </w:tcPr>
          <w:p w14:paraId="06FF9785" w14:textId="77777777" w:rsidR="00E33AE0" w:rsidRPr="00E33AE0" w:rsidRDefault="00E33AE0" w:rsidP="004F44BE">
            <w:pPr>
              <w:spacing w:line="276" w:lineRule="auto"/>
              <w:rPr>
                <w:b/>
                <w:bCs/>
                <w:sz w:val="24"/>
                <w:szCs w:val="24"/>
              </w:rPr>
            </w:pPr>
            <w:r w:rsidRPr="00E33AE0">
              <w:rPr>
                <w:b/>
                <w:bCs/>
                <w:sz w:val="24"/>
                <w:szCs w:val="24"/>
              </w:rPr>
              <w:t>ALL</w:t>
            </w:r>
          </w:p>
        </w:tc>
        <w:tc>
          <w:tcPr>
            <w:tcW w:w="0" w:type="auto"/>
          </w:tcPr>
          <w:p w14:paraId="16646BDC" w14:textId="77777777" w:rsidR="00E33AE0" w:rsidRPr="00AE6C88" w:rsidRDefault="00E33AE0" w:rsidP="004F44BE">
            <w:pPr>
              <w:spacing w:line="276" w:lineRule="auto"/>
              <w:jc w:val="center"/>
              <w:rPr>
                <w:sz w:val="24"/>
                <w:szCs w:val="24"/>
              </w:rPr>
            </w:pPr>
            <w:r w:rsidRPr="00AE6C88">
              <w:rPr>
                <w:sz w:val="24"/>
                <w:szCs w:val="24"/>
              </w:rPr>
              <w:t>0.8110</w:t>
            </w:r>
          </w:p>
        </w:tc>
        <w:tc>
          <w:tcPr>
            <w:tcW w:w="0" w:type="auto"/>
          </w:tcPr>
          <w:p w14:paraId="258AA6A6" w14:textId="77777777" w:rsidR="00E33AE0" w:rsidRPr="00AE6C88" w:rsidRDefault="00E33AE0" w:rsidP="004F44BE">
            <w:pPr>
              <w:spacing w:line="276" w:lineRule="auto"/>
              <w:jc w:val="center"/>
              <w:rPr>
                <w:sz w:val="24"/>
                <w:szCs w:val="24"/>
              </w:rPr>
            </w:pPr>
            <w:r w:rsidRPr="00AE6C88">
              <w:rPr>
                <w:sz w:val="24"/>
                <w:szCs w:val="24"/>
              </w:rPr>
              <w:t>0.7324</w:t>
            </w:r>
          </w:p>
        </w:tc>
        <w:tc>
          <w:tcPr>
            <w:tcW w:w="0" w:type="auto"/>
          </w:tcPr>
          <w:p w14:paraId="5327EBF8" w14:textId="77777777" w:rsidR="00E33AE0" w:rsidRPr="00AE6C88" w:rsidRDefault="00E33AE0" w:rsidP="004F44BE">
            <w:pPr>
              <w:spacing w:line="276" w:lineRule="auto"/>
              <w:jc w:val="center"/>
              <w:rPr>
                <w:sz w:val="24"/>
                <w:szCs w:val="24"/>
              </w:rPr>
            </w:pPr>
            <w:r w:rsidRPr="00AE6C88">
              <w:rPr>
                <w:sz w:val="24"/>
                <w:szCs w:val="24"/>
              </w:rPr>
              <w:t>-0.0785</w:t>
            </w:r>
          </w:p>
        </w:tc>
        <w:tc>
          <w:tcPr>
            <w:tcW w:w="0" w:type="auto"/>
          </w:tcPr>
          <w:p w14:paraId="3D9475BE" w14:textId="77777777" w:rsidR="00E33AE0" w:rsidRPr="00AE6C88" w:rsidRDefault="00E33AE0" w:rsidP="004F44BE">
            <w:pPr>
              <w:spacing w:line="276" w:lineRule="auto"/>
              <w:jc w:val="center"/>
              <w:rPr>
                <w:sz w:val="24"/>
                <w:szCs w:val="24"/>
              </w:rPr>
            </w:pPr>
            <w:r w:rsidRPr="00AE6C88">
              <w:rPr>
                <w:sz w:val="24"/>
                <w:szCs w:val="24"/>
              </w:rPr>
              <w:t>0.9486</w:t>
            </w:r>
          </w:p>
        </w:tc>
        <w:tc>
          <w:tcPr>
            <w:tcW w:w="0" w:type="auto"/>
          </w:tcPr>
          <w:p w14:paraId="0375BC0A" w14:textId="77777777" w:rsidR="00E33AE0" w:rsidRPr="00AE6C88" w:rsidRDefault="00E33AE0" w:rsidP="004F44BE">
            <w:pPr>
              <w:spacing w:line="276" w:lineRule="auto"/>
              <w:jc w:val="center"/>
              <w:rPr>
                <w:sz w:val="24"/>
                <w:szCs w:val="24"/>
              </w:rPr>
            </w:pPr>
            <w:r w:rsidRPr="00AE6C88">
              <w:rPr>
                <w:sz w:val="24"/>
                <w:szCs w:val="24"/>
              </w:rPr>
              <w:t>0.9353</w:t>
            </w:r>
          </w:p>
        </w:tc>
        <w:tc>
          <w:tcPr>
            <w:tcW w:w="0" w:type="auto"/>
          </w:tcPr>
          <w:p w14:paraId="56BB8015" w14:textId="77777777" w:rsidR="00E33AE0" w:rsidRPr="00AE6C88" w:rsidRDefault="00E33AE0" w:rsidP="004F44BE">
            <w:pPr>
              <w:spacing w:line="276" w:lineRule="auto"/>
              <w:jc w:val="center"/>
              <w:rPr>
                <w:sz w:val="24"/>
                <w:szCs w:val="24"/>
              </w:rPr>
            </w:pPr>
            <w:r w:rsidRPr="00AE6C88">
              <w:rPr>
                <w:sz w:val="24"/>
                <w:szCs w:val="24"/>
              </w:rPr>
              <w:t>-0.0133</w:t>
            </w:r>
          </w:p>
        </w:tc>
      </w:tr>
      <w:tr w:rsidR="00E33AE0" w:rsidRPr="00AE6C88" w14:paraId="2AAAE7D7" w14:textId="77777777" w:rsidTr="004F44BE">
        <w:tc>
          <w:tcPr>
            <w:tcW w:w="0" w:type="auto"/>
          </w:tcPr>
          <w:p w14:paraId="575A6670" w14:textId="77777777" w:rsidR="00E33AE0" w:rsidRPr="00E33AE0" w:rsidRDefault="00E33AE0" w:rsidP="004F44BE">
            <w:pPr>
              <w:spacing w:line="276" w:lineRule="auto"/>
              <w:rPr>
                <w:b/>
                <w:bCs/>
                <w:sz w:val="24"/>
                <w:szCs w:val="24"/>
              </w:rPr>
            </w:pPr>
            <w:r w:rsidRPr="00E33AE0">
              <w:rPr>
                <w:b/>
                <w:bCs/>
                <w:sz w:val="24"/>
                <w:szCs w:val="24"/>
              </w:rPr>
              <w:t>PSO</w:t>
            </w:r>
          </w:p>
        </w:tc>
        <w:tc>
          <w:tcPr>
            <w:tcW w:w="0" w:type="auto"/>
          </w:tcPr>
          <w:p w14:paraId="4218A9EF" w14:textId="77777777" w:rsidR="00E33AE0" w:rsidRPr="00AE6C88" w:rsidRDefault="00E33AE0" w:rsidP="004F44BE">
            <w:pPr>
              <w:spacing w:line="276" w:lineRule="auto"/>
              <w:jc w:val="center"/>
              <w:rPr>
                <w:sz w:val="24"/>
                <w:szCs w:val="24"/>
              </w:rPr>
            </w:pPr>
            <w:r w:rsidRPr="00AE6C88">
              <w:rPr>
                <w:sz w:val="24"/>
                <w:szCs w:val="24"/>
              </w:rPr>
              <w:t>0.6411</w:t>
            </w:r>
          </w:p>
        </w:tc>
        <w:tc>
          <w:tcPr>
            <w:tcW w:w="0" w:type="auto"/>
          </w:tcPr>
          <w:p w14:paraId="473C0818" w14:textId="77777777" w:rsidR="00E33AE0" w:rsidRPr="00AE6C88" w:rsidRDefault="00E33AE0" w:rsidP="004F44BE">
            <w:pPr>
              <w:spacing w:line="276" w:lineRule="auto"/>
              <w:jc w:val="center"/>
              <w:rPr>
                <w:sz w:val="24"/>
                <w:szCs w:val="24"/>
              </w:rPr>
            </w:pPr>
            <w:r w:rsidRPr="00AE6C88">
              <w:rPr>
                <w:sz w:val="24"/>
                <w:szCs w:val="24"/>
              </w:rPr>
              <w:t>0.7143</w:t>
            </w:r>
          </w:p>
        </w:tc>
        <w:tc>
          <w:tcPr>
            <w:tcW w:w="0" w:type="auto"/>
          </w:tcPr>
          <w:p w14:paraId="650F6B7D" w14:textId="77777777" w:rsidR="00E33AE0" w:rsidRPr="00AE6C88" w:rsidRDefault="00E33AE0" w:rsidP="004F44BE">
            <w:pPr>
              <w:spacing w:line="276" w:lineRule="auto"/>
              <w:jc w:val="center"/>
              <w:rPr>
                <w:sz w:val="24"/>
                <w:szCs w:val="24"/>
              </w:rPr>
            </w:pPr>
            <w:r w:rsidRPr="00AE6C88">
              <w:rPr>
                <w:sz w:val="24"/>
                <w:szCs w:val="24"/>
              </w:rPr>
              <w:t>+0.0732</w:t>
            </w:r>
          </w:p>
        </w:tc>
        <w:tc>
          <w:tcPr>
            <w:tcW w:w="0" w:type="auto"/>
          </w:tcPr>
          <w:p w14:paraId="1B9B9465" w14:textId="77777777" w:rsidR="00E33AE0" w:rsidRPr="00AE6C88" w:rsidRDefault="00E33AE0" w:rsidP="004F44BE">
            <w:pPr>
              <w:spacing w:line="276" w:lineRule="auto"/>
              <w:jc w:val="center"/>
              <w:rPr>
                <w:sz w:val="24"/>
                <w:szCs w:val="24"/>
              </w:rPr>
            </w:pPr>
            <w:r w:rsidRPr="00AE6C88">
              <w:rPr>
                <w:sz w:val="24"/>
                <w:szCs w:val="24"/>
              </w:rPr>
              <w:t>0.8988</w:t>
            </w:r>
          </w:p>
        </w:tc>
        <w:tc>
          <w:tcPr>
            <w:tcW w:w="0" w:type="auto"/>
          </w:tcPr>
          <w:p w14:paraId="3A98B571" w14:textId="77777777" w:rsidR="00E33AE0" w:rsidRPr="00AE6C88" w:rsidRDefault="00E33AE0" w:rsidP="004F44BE">
            <w:pPr>
              <w:spacing w:line="276" w:lineRule="auto"/>
              <w:jc w:val="center"/>
              <w:rPr>
                <w:sz w:val="24"/>
                <w:szCs w:val="24"/>
              </w:rPr>
            </w:pPr>
            <w:r w:rsidRPr="00AE6C88">
              <w:rPr>
                <w:sz w:val="24"/>
                <w:szCs w:val="24"/>
              </w:rPr>
              <w:t>0.9197</w:t>
            </w:r>
          </w:p>
        </w:tc>
        <w:tc>
          <w:tcPr>
            <w:tcW w:w="0" w:type="auto"/>
          </w:tcPr>
          <w:p w14:paraId="0F758639" w14:textId="77777777" w:rsidR="00E33AE0" w:rsidRPr="00AE6C88" w:rsidRDefault="00E33AE0" w:rsidP="004F44BE">
            <w:pPr>
              <w:spacing w:line="276" w:lineRule="auto"/>
              <w:jc w:val="center"/>
              <w:rPr>
                <w:sz w:val="24"/>
                <w:szCs w:val="24"/>
              </w:rPr>
            </w:pPr>
            <w:r w:rsidRPr="00AE6C88">
              <w:rPr>
                <w:sz w:val="24"/>
                <w:szCs w:val="24"/>
              </w:rPr>
              <w:t>+0.0209</w:t>
            </w:r>
          </w:p>
        </w:tc>
      </w:tr>
    </w:tbl>
    <w:p w14:paraId="10AE83B8" w14:textId="77777777" w:rsidR="006F50CE" w:rsidRDefault="006F50CE" w:rsidP="007867BB">
      <w:pPr>
        <w:pStyle w:val="BodyText"/>
        <w:spacing w:after="240" w:line="360" w:lineRule="auto"/>
        <w:jc w:val="both"/>
      </w:pPr>
    </w:p>
    <w:tbl>
      <w:tblPr>
        <w:tblpPr w:leftFromText="180" w:rightFromText="180" w:vertAnchor="text" w:horzAnchor="margin" w:tblpY="881"/>
        <w:tblW w:w="5086"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Caption w:val="Table 4.8 Optuna optima per feature subset. The inner CV-MCC column is the search fitness surface, not a performance estimate."/>
      </w:tblPr>
      <w:tblGrid>
        <w:gridCol w:w="841"/>
        <w:gridCol w:w="436"/>
        <w:gridCol w:w="826"/>
        <w:gridCol w:w="865"/>
        <w:gridCol w:w="974"/>
        <w:gridCol w:w="773"/>
        <w:gridCol w:w="843"/>
        <w:gridCol w:w="535"/>
        <w:gridCol w:w="840"/>
        <w:gridCol w:w="1121"/>
        <w:gridCol w:w="1121"/>
      </w:tblGrid>
      <w:tr w:rsidR="006F50CE" w:rsidRPr="003C78D3" w14:paraId="25BA8740" w14:textId="77777777" w:rsidTr="006F50CE">
        <w:trPr>
          <w:trHeight w:val="978"/>
          <w:tblHeader/>
        </w:trPr>
        <w:tc>
          <w:tcPr>
            <w:tcW w:w="0" w:type="auto"/>
          </w:tcPr>
          <w:p w14:paraId="1B27930F" w14:textId="77777777" w:rsidR="006F50CE" w:rsidRPr="00E33AE0" w:rsidRDefault="006F50CE" w:rsidP="001123D7">
            <w:pPr>
              <w:spacing w:line="276" w:lineRule="auto"/>
              <w:rPr>
                <w:b/>
                <w:bCs/>
              </w:rPr>
            </w:pPr>
            <w:r w:rsidRPr="00E33AE0">
              <w:rPr>
                <w:b/>
                <w:bCs/>
              </w:rPr>
              <w:t>Subset</w:t>
            </w:r>
          </w:p>
        </w:tc>
        <w:tc>
          <w:tcPr>
            <w:tcW w:w="0" w:type="auto"/>
          </w:tcPr>
          <w:p w14:paraId="58416CF5" w14:textId="77777777" w:rsidR="006F50CE" w:rsidRPr="00E33AE0" w:rsidRDefault="006F50CE" w:rsidP="001123D7">
            <w:pPr>
              <w:spacing w:line="276" w:lineRule="auto"/>
              <w:jc w:val="center"/>
              <w:rPr>
                <w:b/>
                <w:bCs/>
              </w:rPr>
            </w:pPr>
            <w:r w:rsidRPr="00E33AE0">
              <w:rPr>
                <w:b/>
                <w:bCs/>
              </w:rPr>
              <w:t>k</w:t>
            </w:r>
          </w:p>
        </w:tc>
        <w:tc>
          <w:tcPr>
            <w:tcW w:w="0" w:type="auto"/>
          </w:tcPr>
          <w:p w14:paraId="60FDC9EB" w14:textId="77777777" w:rsidR="006F50CE" w:rsidRPr="00E33AE0" w:rsidRDefault="006F50CE" w:rsidP="001123D7">
            <w:pPr>
              <w:spacing w:line="276" w:lineRule="auto"/>
              <w:jc w:val="center"/>
              <w:rPr>
                <w:b/>
                <w:bCs/>
              </w:rPr>
            </w:pPr>
            <w:r w:rsidRPr="00E33AE0">
              <w:rPr>
                <w:b/>
                <w:bCs/>
              </w:rPr>
              <w:t>Inner CV-MCC</w:t>
            </w:r>
          </w:p>
        </w:tc>
        <w:tc>
          <w:tcPr>
            <w:tcW w:w="0" w:type="auto"/>
          </w:tcPr>
          <w:p w14:paraId="03383130" w14:textId="77777777" w:rsidR="006F50CE" w:rsidRPr="00E33AE0" w:rsidRDefault="006F50CE" w:rsidP="001123D7">
            <w:pPr>
              <w:spacing w:line="276" w:lineRule="auto"/>
              <w:jc w:val="center"/>
              <w:rPr>
                <w:b/>
                <w:bCs/>
              </w:rPr>
            </w:pPr>
            <w:r w:rsidRPr="00E33AE0">
              <w:rPr>
                <w:b/>
                <w:bCs/>
              </w:rPr>
              <w:t>hidden</w:t>
            </w:r>
          </w:p>
        </w:tc>
        <w:tc>
          <w:tcPr>
            <w:tcW w:w="0" w:type="auto"/>
          </w:tcPr>
          <w:p w14:paraId="1DC3B8BC" w14:textId="77777777" w:rsidR="006F50CE" w:rsidRPr="00E33AE0" w:rsidRDefault="006F50CE" w:rsidP="001123D7">
            <w:pPr>
              <w:spacing w:line="276" w:lineRule="auto"/>
              <w:jc w:val="center"/>
              <w:rPr>
                <w:b/>
                <w:bCs/>
              </w:rPr>
            </w:pPr>
            <w:r w:rsidRPr="00E33AE0">
              <w:rPr>
                <w:b/>
                <w:bCs/>
              </w:rPr>
              <w:t>dropout</w:t>
            </w:r>
          </w:p>
        </w:tc>
        <w:tc>
          <w:tcPr>
            <w:tcW w:w="0" w:type="auto"/>
          </w:tcPr>
          <w:p w14:paraId="7892C3E9" w14:textId="77777777" w:rsidR="006F50CE" w:rsidRPr="00E33AE0" w:rsidRDefault="006F50CE" w:rsidP="001123D7">
            <w:pPr>
              <w:spacing w:line="276" w:lineRule="auto"/>
              <w:jc w:val="center"/>
              <w:rPr>
                <w:b/>
                <w:bCs/>
              </w:rPr>
            </w:pPr>
            <w:proofErr w:type="spellStart"/>
            <w:r w:rsidRPr="00E33AE0">
              <w:rPr>
                <w:b/>
                <w:bCs/>
              </w:rPr>
              <w:t>lr</w:t>
            </w:r>
            <w:proofErr w:type="spellEnd"/>
          </w:p>
        </w:tc>
        <w:tc>
          <w:tcPr>
            <w:tcW w:w="0" w:type="auto"/>
          </w:tcPr>
          <w:p w14:paraId="3172BAA8" w14:textId="77777777" w:rsidR="006F50CE" w:rsidRPr="00E33AE0" w:rsidRDefault="006F50CE" w:rsidP="001123D7">
            <w:pPr>
              <w:spacing w:line="276" w:lineRule="auto"/>
              <w:jc w:val="center"/>
              <w:rPr>
                <w:b/>
                <w:bCs/>
              </w:rPr>
            </w:pPr>
            <w:r w:rsidRPr="00E33AE0">
              <w:rPr>
                <w:b/>
                <w:bCs/>
              </w:rPr>
              <w:t>weight decay</w:t>
            </w:r>
          </w:p>
        </w:tc>
        <w:tc>
          <w:tcPr>
            <w:tcW w:w="0" w:type="auto"/>
          </w:tcPr>
          <w:p w14:paraId="196F7FFF" w14:textId="77777777" w:rsidR="006F50CE" w:rsidRPr="00E33AE0" w:rsidRDefault="006F50CE" w:rsidP="001123D7">
            <w:pPr>
              <w:spacing w:line="276" w:lineRule="auto"/>
              <w:jc w:val="center"/>
              <w:rPr>
                <w:b/>
                <w:bCs/>
              </w:rPr>
            </w:pPr>
            <w:r w:rsidRPr="00E33AE0">
              <w:rPr>
                <w:b/>
                <w:bCs/>
              </w:rPr>
              <w:t>k-NN</w:t>
            </w:r>
          </w:p>
        </w:tc>
        <w:tc>
          <w:tcPr>
            <w:tcW w:w="0" w:type="auto"/>
          </w:tcPr>
          <w:p w14:paraId="658E1F9E" w14:textId="77777777" w:rsidR="006F50CE" w:rsidRPr="00E33AE0" w:rsidRDefault="006F50CE" w:rsidP="001123D7">
            <w:pPr>
              <w:spacing w:line="276" w:lineRule="auto"/>
              <w:jc w:val="center"/>
              <w:rPr>
                <w:b/>
                <w:bCs/>
              </w:rPr>
            </w:pPr>
            <w:r w:rsidRPr="00E33AE0">
              <w:rPr>
                <w:b/>
                <w:bCs/>
              </w:rPr>
              <w:t>embed</w:t>
            </w:r>
          </w:p>
        </w:tc>
        <w:tc>
          <w:tcPr>
            <w:tcW w:w="0" w:type="auto"/>
          </w:tcPr>
          <w:p w14:paraId="185FE344" w14:textId="1AC4ED00" w:rsidR="006F50CE" w:rsidRPr="00E33AE0" w:rsidRDefault="00E842BD" w:rsidP="001123D7">
            <w:pPr>
              <w:spacing w:line="276" w:lineRule="auto"/>
              <w:jc w:val="center"/>
              <w:rPr>
                <w:b/>
                <w:bCs/>
              </w:rPr>
            </w:pPr>
            <w:r w:rsidRPr="00E33AE0">
              <w:rPr>
                <w:b/>
                <w:bCs/>
              </w:rPr>
              <w:t>optimizer</w:t>
            </w:r>
          </w:p>
        </w:tc>
        <w:tc>
          <w:tcPr>
            <w:tcW w:w="611" w:type="pct"/>
          </w:tcPr>
          <w:p w14:paraId="319E6CA3" w14:textId="77777777" w:rsidR="006F50CE" w:rsidRPr="00E33AE0" w:rsidRDefault="006F50CE" w:rsidP="001123D7">
            <w:pPr>
              <w:spacing w:line="276" w:lineRule="auto"/>
              <w:jc w:val="center"/>
              <w:rPr>
                <w:b/>
                <w:bCs/>
              </w:rPr>
            </w:pPr>
            <w:r w:rsidRPr="00E33AE0">
              <w:rPr>
                <w:b/>
                <w:bCs/>
              </w:rPr>
              <w:t>scheduler</w:t>
            </w:r>
          </w:p>
        </w:tc>
      </w:tr>
      <w:tr w:rsidR="006F50CE" w:rsidRPr="003C78D3" w14:paraId="1D7CE87D" w14:textId="77777777" w:rsidTr="006F50CE">
        <w:trPr>
          <w:trHeight w:val="641"/>
        </w:trPr>
        <w:tc>
          <w:tcPr>
            <w:tcW w:w="0" w:type="auto"/>
          </w:tcPr>
          <w:p w14:paraId="7FE37A83" w14:textId="77777777" w:rsidR="006F50CE" w:rsidRPr="00E33AE0" w:rsidRDefault="006F50CE" w:rsidP="001123D7">
            <w:pPr>
              <w:spacing w:line="276" w:lineRule="auto"/>
              <w:rPr>
                <w:b/>
                <w:bCs/>
              </w:rPr>
            </w:pPr>
            <w:r w:rsidRPr="00E33AE0">
              <w:rPr>
                <w:b/>
                <w:bCs/>
              </w:rPr>
              <w:t>PSO</w:t>
            </w:r>
          </w:p>
        </w:tc>
        <w:tc>
          <w:tcPr>
            <w:tcW w:w="0" w:type="auto"/>
          </w:tcPr>
          <w:p w14:paraId="54DFF2BE" w14:textId="77777777" w:rsidR="006F50CE" w:rsidRPr="003C78D3" w:rsidRDefault="006F50CE" w:rsidP="001123D7">
            <w:pPr>
              <w:spacing w:line="276" w:lineRule="auto"/>
              <w:jc w:val="center"/>
            </w:pPr>
            <w:r w:rsidRPr="003C78D3">
              <w:t>22</w:t>
            </w:r>
          </w:p>
        </w:tc>
        <w:tc>
          <w:tcPr>
            <w:tcW w:w="0" w:type="auto"/>
          </w:tcPr>
          <w:p w14:paraId="2E70464E" w14:textId="77777777" w:rsidR="006F50CE" w:rsidRPr="003C78D3" w:rsidRDefault="006F50CE" w:rsidP="001123D7">
            <w:pPr>
              <w:spacing w:line="276" w:lineRule="auto"/>
              <w:jc w:val="center"/>
            </w:pPr>
            <w:r w:rsidRPr="003C78D3">
              <w:t>0.7829</w:t>
            </w:r>
          </w:p>
        </w:tc>
        <w:tc>
          <w:tcPr>
            <w:tcW w:w="0" w:type="auto"/>
          </w:tcPr>
          <w:p w14:paraId="2445EBAA" w14:textId="77777777" w:rsidR="006F50CE" w:rsidRPr="003C78D3" w:rsidRDefault="006F50CE" w:rsidP="001123D7">
            <w:pPr>
              <w:spacing w:line="276" w:lineRule="auto"/>
              <w:jc w:val="center"/>
            </w:pPr>
            <w:r w:rsidRPr="003C78D3">
              <w:t>32</w:t>
            </w:r>
          </w:p>
        </w:tc>
        <w:tc>
          <w:tcPr>
            <w:tcW w:w="0" w:type="auto"/>
          </w:tcPr>
          <w:p w14:paraId="296E9D9E" w14:textId="77777777" w:rsidR="006F50CE" w:rsidRPr="003C78D3" w:rsidRDefault="006F50CE" w:rsidP="001123D7">
            <w:pPr>
              <w:spacing w:line="276" w:lineRule="auto"/>
              <w:jc w:val="center"/>
            </w:pPr>
            <w:r w:rsidRPr="003C78D3">
              <w:t>0.404</w:t>
            </w:r>
          </w:p>
        </w:tc>
        <w:tc>
          <w:tcPr>
            <w:tcW w:w="0" w:type="auto"/>
          </w:tcPr>
          <w:p w14:paraId="13A18D78" w14:textId="77777777" w:rsidR="006F50CE" w:rsidRPr="003C78D3" w:rsidRDefault="006F50CE" w:rsidP="001123D7">
            <w:pPr>
              <w:spacing w:line="276" w:lineRule="auto"/>
              <w:jc w:val="center"/>
            </w:pPr>
            <w:r w:rsidRPr="003C78D3">
              <w:t>1.48e-03</w:t>
            </w:r>
          </w:p>
        </w:tc>
        <w:tc>
          <w:tcPr>
            <w:tcW w:w="0" w:type="auto"/>
          </w:tcPr>
          <w:p w14:paraId="37BCEA9E" w14:textId="77777777" w:rsidR="006F50CE" w:rsidRPr="003C78D3" w:rsidRDefault="006F50CE" w:rsidP="001123D7">
            <w:pPr>
              <w:spacing w:line="276" w:lineRule="auto"/>
              <w:jc w:val="center"/>
            </w:pPr>
            <w:r w:rsidRPr="003C78D3">
              <w:t>4.55e-04</w:t>
            </w:r>
          </w:p>
        </w:tc>
        <w:tc>
          <w:tcPr>
            <w:tcW w:w="0" w:type="auto"/>
          </w:tcPr>
          <w:p w14:paraId="658187D0" w14:textId="77777777" w:rsidR="006F50CE" w:rsidRPr="003C78D3" w:rsidRDefault="006F50CE" w:rsidP="001123D7">
            <w:pPr>
              <w:spacing w:line="276" w:lineRule="auto"/>
              <w:jc w:val="center"/>
            </w:pPr>
            <w:r w:rsidRPr="003C78D3">
              <w:t>12</w:t>
            </w:r>
          </w:p>
        </w:tc>
        <w:tc>
          <w:tcPr>
            <w:tcW w:w="0" w:type="auto"/>
          </w:tcPr>
          <w:p w14:paraId="35441D4A" w14:textId="77777777" w:rsidR="006F50CE" w:rsidRPr="003C78D3" w:rsidRDefault="006F50CE" w:rsidP="001123D7">
            <w:pPr>
              <w:spacing w:line="276" w:lineRule="auto"/>
              <w:jc w:val="center"/>
            </w:pPr>
            <w:r w:rsidRPr="003C78D3">
              <w:t>64</w:t>
            </w:r>
          </w:p>
        </w:tc>
        <w:tc>
          <w:tcPr>
            <w:tcW w:w="0" w:type="auto"/>
          </w:tcPr>
          <w:p w14:paraId="11247AD9" w14:textId="77777777" w:rsidR="006F50CE" w:rsidRPr="003C78D3" w:rsidRDefault="006F50CE" w:rsidP="001123D7">
            <w:pPr>
              <w:spacing w:line="276" w:lineRule="auto"/>
              <w:jc w:val="center"/>
            </w:pPr>
            <w:proofErr w:type="spellStart"/>
            <w:r w:rsidRPr="003C78D3">
              <w:t>adamw</w:t>
            </w:r>
            <w:proofErr w:type="spellEnd"/>
          </w:p>
        </w:tc>
        <w:tc>
          <w:tcPr>
            <w:tcW w:w="611" w:type="pct"/>
          </w:tcPr>
          <w:p w14:paraId="3F899DF0" w14:textId="77777777" w:rsidR="006F50CE" w:rsidRPr="003C78D3" w:rsidRDefault="006F50CE" w:rsidP="001123D7">
            <w:pPr>
              <w:spacing w:line="276" w:lineRule="auto"/>
              <w:jc w:val="center"/>
            </w:pPr>
            <w:r w:rsidRPr="003C78D3">
              <w:t>cosine</w:t>
            </w:r>
          </w:p>
        </w:tc>
      </w:tr>
      <w:tr w:rsidR="006F50CE" w:rsidRPr="003C78D3" w14:paraId="6A00244B" w14:textId="77777777" w:rsidTr="006F50CE">
        <w:trPr>
          <w:trHeight w:val="658"/>
        </w:trPr>
        <w:tc>
          <w:tcPr>
            <w:tcW w:w="0" w:type="auto"/>
          </w:tcPr>
          <w:p w14:paraId="5BEFD741" w14:textId="77777777" w:rsidR="006F50CE" w:rsidRPr="00E33AE0" w:rsidRDefault="006F50CE" w:rsidP="001123D7">
            <w:pPr>
              <w:spacing w:line="276" w:lineRule="auto"/>
              <w:rPr>
                <w:b/>
                <w:bCs/>
              </w:rPr>
            </w:pPr>
            <w:r w:rsidRPr="00E33AE0">
              <w:rPr>
                <w:b/>
                <w:bCs/>
              </w:rPr>
              <w:t>HHO</w:t>
            </w:r>
          </w:p>
        </w:tc>
        <w:tc>
          <w:tcPr>
            <w:tcW w:w="0" w:type="auto"/>
          </w:tcPr>
          <w:p w14:paraId="1B21BC45" w14:textId="77777777" w:rsidR="006F50CE" w:rsidRPr="003C78D3" w:rsidRDefault="006F50CE" w:rsidP="001123D7">
            <w:pPr>
              <w:spacing w:line="276" w:lineRule="auto"/>
              <w:jc w:val="center"/>
            </w:pPr>
            <w:r w:rsidRPr="003C78D3">
              <w:t>17</w:t>
            </w:r>
          </w:p>
        </w:tc>
        <w:tc>
          <w:tcPr>
            <w:tcW w:w="0" w:type="auto"/>
          </w:tcPr>
          <w:p w14:paraId="78406CDE" w14:textId="77777777" w:rsidR="006F50CE" w:rsidRPr="003C78D3" w:rsidRDefault="006F50CE" w:rsidP="001123D7">
            <w:pPr>
              <w:spacing w:line="276" w:lineRule="auto"/>
              <w:jc w:val="center"/>
            </w:pPr>
            <w:r w:rsidRPr="003C78D3">
              <w:t>0.7738</w:t>
            </w:r>
          </w:p>
        </w:tc>
        <w:tc>
          <w:tcPr>
            <w:tcW w:w="0" w:type="auto"/>
          </w:tcPr>
          <w:p w14:paraId="5A9D7DA1" w14:textId="77777777" w:rsidR="006F50CE" w:rsidRPr="003C78D3" w:rsidRDefault="006F50CE" w:rsidP="001123D7">
            <w:pPr>
              <w:spacing w:line="276" w:lineRule="auto"/>
              <w:jc w:val="center"/>
            </w:pPr>
            <w:r w:rsidRPr="003C78D3">
              <w:t>64</w:t>
            </w:r>
          </w:p>
        </w:tc>
        <w:tc>
          <w:tcPr>
            <w:tcW w:w="0" w:type="auto"/>
          </w:tcPr>
          <w:p w14:paraId="66E9626D" w14:textId="77777777" w:rsidR="006F50CE" w:rsidRPr="003C78D3" w:rsidRDefault="006F50CE" w:rsidP="001123D7">
            <w:pPr>
              <w:spacing w:line="276" w:lineRule="auto"/>
              <w:jc w:val="center"/>
            </w:pPr>
            <w:r w:rsidRPr="003C78D3">
              <w:t>0.351</w:t>
            </w:r>
          </w:p>
        </w:tc>
        <w:tc>
          <w:tcPr>
            <w:tcW w:w="0" w:type="auto"/>
          </w:tcPr>
          <w:p w14:paraId="2271E0BE" w14:textId="77777777" w:rsidR="006F50CE" w:rsidRPr="003C78D3" w:rsidRDefault="006F50CE" w:rsidP="001123D7">
            <w:pPr>
              <w:spacing w:line="276" w:lineRule="auto"/>
              <w:jc w:val="center"/>
            </w:pPr>
            <w:r w:rsidRPr="003C78D3">
              <w:t>2.45e-04</w:t>
            </w:r>
          </w:p>
        </w:tc>
        <w:tc>
          <w:tcPr>
            <w:tcW w:w="0" w:type="auto"/>
          </w:tcPr>
          <w:p w14:paraId="05C79725" w14:textId="77777777" w:rsidR="006F50CE" w:rsidRPr="003C78D3" w:rsidRDefault="006F50CE" w:rsidP="001123D7">
            <w:pPr>
              <w:spacing w:line="276" w:lineRule="auto"/>
              <w:jc w:val="center"/>
            </w:pPr>
            <w:r w:rsidRPr="003C78D3">
              <w:t>7.64e-05</w:t>
            </w:r>
          </w:p>
        </w:tc>
        <w:tc>
          <w:tcPr>
            <w:tcW w:w="0" w:type="auto"/>
          </w:tcPr>
          <w:p w14:paraId="54FE09CE" w14:textId="77777777" w:rsidR="006F50CE" w:rsidRPr="003C78D3" w:rsidRDefault="006F50CE" w:rsidP="001123D7">
            <w:pPr>
              <w:spacing w:line="276" w:lineRule="auto"/>
              <w:jc w:val="center"/>
            </w:pPr>
            <w:r w:rsidRPr="003C78D3">
              <w:t>10</w:t>
            </w:r>
          </w:p>
        </w:tc>
        <w:tc>
          <w:tcPr>
            <w:tcW w:w="0" w:type="auto"/>
          </w:tcPr>
          <w:p w14:paraId="30CB19D9" w14:textId="77777777" w:rsidR="006F50CE" w:rsidRPr="003C78D3" w:rsidRDefault="006F50CE" w:rsidP="001123D7">
            <w:pPr>
              <w:spacing w:line="276" w:lineRule="auto"/>
              <w:jc w:val="center"/>
            </w:pPr>
            <w:r w:rsidRPr="003C78D3">
              <w:t>64</w:t>
            </w:r>
          </w:p>
        </w:tc>
        <w:tc>
          <w:tcPr>
            <w:tcW w:w="0" w:type="auto"/>
          </w:tcPr>
          <w:p w14:paraId="7AAB76E4" w14:textId="77777777" w:rsidR="006F50CE" w:rsidRPr="003C78D3" w:rsidRDefault="006F50CE" w:rsidP="001123D7">
            <w:pPr>
              <w:spacing w:line="276" w:lineRule="auto"/>
              <w:jc w:val="center"/>
            </w:pPr>
            <w:proofErr w:type="spellStart"/>
            <w:r w:rsidRPr="003C78D3">
              <w:t>adam</w:t>
            </w:r>
            <w:proofErr w:type="spellEnd"/>
          </w:p>
        </w:tc>
        <w:tc>
          <w:tcPr>
            <w:tcW w:w="611" w:type="pct"/>
          </w:tcPr>
          <w:p w14:paraId="1EFCF999" w14:textId="77777777" w:rsidR="006F50CE" w:rsidRPr="003C78D3" w:rsidRDefault="006F50CE" w:rsidP="001123D7">
            <w:pPr>
              <w:spacing w:line="276" w:lineRule="auto"/>
              <w:jc w:val="center"/>
            </w:pPr>
            <w:r w:rsidRPr="003C78D3">
              <w:t>plateau</w:t>
            </w:r>
          </w:p>
        </w:tc>
      </w:tr>
      <w:tr w:rsidR="006F50CE" w:rsidRPr="003C78D3" w14:paraId="2CCE08F2" w14:textId="77777777" w:rsidTr="006F50CE">
        <w:trPr>
          <w:trHeight w:val="641"/>
        </w:trPr>
        <w:tc>
          <w:tcPr>
            <w:tcW w:w="0" w:type="auto"/>
          </w:tcPr>
          <w:p w14:paraId="227D368D" w14:textId="77777777" w:rsidR="006F50CE" w:rsidRPr="00E33AE0" w:rsidRDefault="006F50CE" w:rsidP="001123D7">
            <w:pPr>
              <w:spacing w:line="276" w:lineRule="auto"/>
              <w:rPr>
                <w:b/>
                <w:bCs/>
              </w:rPr>
            </w:pPr>
            <w:r w:rsidRPr="00E33AE0">
              <w:rPr>
                <w:b/>
                <w:bCs/>
              </w:rPr>
              <w:t>MI</w:t>
            </w:r>
          </w:p>
        </w:tc>
        <w:tc>
          <w:tcPr>
            <w:tcW w:w="0" w:type="auto"/>
          </w:tcPr>
          <w:p w14:paraId="38A288E1" w14:textId="77777777" w:rsidR="006F50CE" w:rsidRPr="003C78D3" w:rsidRDefault="006F50CE" w:rsidP="001123D7">
            <w:pPr>
              <w:spacing w:line="276" w:lineRule="auto"/>
              <w:jc w:val="center"/>
            </w:pPr>
            <w:r w:rsidRPr="003C78D3">
              <w:t>20</w:t>
            </w:r>
          </w:p>
        </w:tc>
        <w:tc>
          <w:tcPr>
            <w:tcW w:w="0" w:type="auto"/>
          </w:tcPr>
          <w:p w14:paraId="4E69E86B" w14:textId="77777777" w:rsidR="006F50CE" w:rsidRPr="003C78D3" w:rsidRDefault="006F50CE" w:rsidP="001123D7">
            <w:pPr>
              <w:spacing w:line="276" w:lineRule="auto"/>
              <w:jc w:val="center"/>
            </w:pPr>
            <w:r w:rsidRPr="003C78D3">
              <w:t>0.7712</w:t>
            </w:r>
          </w:p>
        </w:tc>
        <w:tc>
          <w:tcPr>
            <w:tcW w:w="0" w:type="auto"/>
          </w:tcPr>
          <w:p w14:paraId="5006320D" w14:textId="77777777" w:rsidR="006F50CE" w:rsidRPr="003C78D3" w:rsidRDefault="006F50CE" w:rsidP="001123D7">
            <w:pPr>
              <w:spacing w:line="276" w:lineRule="auto"/>
              <w:jc w:val="center"/>
            </w:pPr>
            <w:r w:rsidRPr="003C78D3">
              <w:t>32</w:t>
            </w:r>
          </w:p>
        </w:tc>
        <w:tc>
          <w:tcPr>
            <w:tcW w:w="0" w:type="auto"/>
          </w:tcPr>
          <w:p w14:paraId="18BB0D1E" w14:textId="77777777" w:rsidR="006F50CE" w:rsidRPr="003C78D3" w:rsidRDefault="006F50CE" w:rsidP="001123D7">
            <w:pPr>
              <w:spacing w:line="276" w:lineRule="auto"/>
              <w:jc w:val="center"/>
            </w:pPr>
            <w:r w:rsidRPr="003C78D3">
              <w:t>0.498</w:t>
            </w:r>
          </w:p>
        </w:tc>
        <w:tc>
          <w:tcPr>
            <w:tcW w:w="0" w:type="auto"/>
          </w:tcPr>
          <w:p w14:paraId="5AF2FD0E" w14:textId="77777777" w:rsidR="006F50CE" w:rsidRPr="003C78D3" w:rsidRDefault="006F50CE" w:rsidP="001123D7">
            <w:pPr>
              <w:spacing w:line="276" w:lineRule="auto"/>
              <w:jc w:val="center"/>
            </w:pPr>
            <w:r w:rsidRPr="003C78D3">
              <w:t>2.47e-03</w:t>
            </w:r>
          </w:p>
        </w:tc>
        <w:tc>
          <w:tcPr>
            <w:tcW w:w="0" w:type="auto"/>
          </w:tcPr>
          <w:p w14:paraId="36E2F507" w14:textId="77777777" w:rsidR="006F50CE" w:rsidRPr="003C78D3" w:rsidRDefault="006F50CE" w:rsidP="001123D7">
            <w:pPr>
              <w:spacing w:line="276" w:lineRule="auto"/>
              <w:jc w:val="center"/>
            </w:pPr>
            <w:r w:rsidRPr="003C78D3">
              <w:t>2.65e-04</w:t>
            </w:r>
          </w:p>
        </w:tc>
        <w:tc>
          <w:tcPr>
            <w:tcW w:w="0" w:type="auto"/>
          </w:tcPr>
          <w:p w14:paraId="3BDED972" w14:textId="77777777" w:rsidR="006F50CE" w:rsidRPr="003C78D3" w:rsidRDefault="006F50CE" w:rsidP="001123D7">
            <w:pPr>
              <w:spacing w:line="276" w:lineRule="auto"/>
              <w:jc w:val="center"/>
            </w:pPr>
            <w:r w:rsidRPr="003C78D3">
              <w:t>20</w:t>
            </w:r>
          </w:p>
        </w:tc>
        <w:tc>
          <w:tcPr>
            <w:tcW w:w="0" w:type="auto"/>
          </w:tcPr>
          <w:p w14:paraId="6F48C453" w14:textId="77777777" w:rsidR="006F50CE" w:rsidRPr="003C78D3" w:rsidRDefault="006F50CE" w:rsidP="001123D7">
            <w:pPr>
              <w:spacing w:line="276" w:lineRule="auto"/>
              <w:jc w:val="center"/>
            </w:pPr>
            <w:r w:rsidRPr="003C78D3">
              <w:t>64</w:t>
            </w:r>
          </w:p>
        </w:tc>
        <w:tc>
          <w:tcPr>
            <w:tcW w:w="0" w:type="auto"/>
          </w:tcPr>
          <w:p w14:paraId="55A0A328" w14:textId="77777777" w:rsidR="006F50CE" w:rsidRPr="003C78D3" w:rsidRDefault="006F50CE" w:rsidP="001123D7">
            <w:pPr>
              <w:spacing w:line="276" w:lineRule="auto"/>
              <w:jc w:val="center"/>
            </w:pPr>
            <w:proofErr w:type="spellStart"/>
            <w:r w:rsidRPr="003C78D3">
              <w:t>adam</w:t>
            </w:r>
            <w:proofErr w:type="spellEnd"/>
          </w:p>
        </w:tc>
        <w:tc>
          <w:tcPr>
            <w:tcW w:w="611" w:type="pct"/>
          </w:tcPr>
          <w:p w14:paraId="0EA00AE1" w14:textId="77777777" w:rsidR="006F50CE" w:rsidRPr="003C78D3" w:rsidRDefault="006F50CE" w:rsidP="001123D7">
            <w:pPr>
              <w:spacing w:line="276" w:lineRule="auto"/>
              <w:jc w:val="center"/>
            </w:pPr>
            <w:r w:rsidRPr="003C78D3">
              <w:t>cosine</w:t>
            </w:r>
          </w:p>
        </w:tc>
      </w:tr>
      <w:tr w:rsidR="006F50CE" w:rsidRPr="003C78D3" w14:paraId="430E2CE6" w14:textId="77777777" w:rsidTr="006F50CE">
        <w:trPr>
          <w:trHeight w:val="641"/>
        </w:trPr>
        <w:tc>
          <w:tcPr>
            <w:tcW w:w="0" w:type="auto"/>
          </w:tcPr>
          <w:p w14:paraId="7739F005" w14:textId="77777777" w:rsidR="006F50CE" w:rsidRPr="00E33AE0" w:rsidRDefault="006F50CE" w:rsidP="001123D7">
            <w:pPr>
              <w:spacing w:line="276" w:lineRule="auto"/>
              <w:rPr>
                <w:b/>
                <w:bCs/>
              </w:rPr>
            </w:pPr>
            <w:r w:rsidRPr="00E33AE0">
              <w:rPr>
                <w:b/>
                <w:bCs/>
              </w:rPr>
              <w:t>ALL</w:t>
            </w:r>
          </w:p>
        </w:tc>
        <w:tc>
          <w:tcPr>
            <w:tcW w:w="0" w:type="auto"/>
          </w:tcPr>
          <w:p w14:paraId="04B9F44B" w14:textId="77777777" w:rsidR="006F50CE" w:rsidRPr="003C78D3" w:rsidRDefault="006F50CE" w:rsidP="001123D7">
            <w:pPr>
              <w:spacing w:line="276" w:lineRule="auto"/>
              <w:jc w:val="center"/>
            </w:pPr>
            <w:r w:rsidRPr="003C78D3">
              <w:t>48</w:t>
            </w:r>
          </w:p>
        </w:tc>
        <w:tc>
          <w:tcPr>
            <w:tcW w:w="0" w:type="auto"/>
          </w:tcPr>
          <w:p w14:paraId="6CDD9A1D" w14:textId="77777777" w:rsidR="006F50CE" w:rsidRPr="003C78D3" w:rsidRDefault="006F50CE" w:rsidP="001123D7">
            <w:pPr>
              <w:spacing w:line="276" w:lineRule="auto"/>
              <w:jc w:val="center"/>
            </w:pPr>
            <w:r w:rsidRPr="003C78D3">
              <w:t>0.7296</w:t>
            </w:r>
          </w:p>
        </w:tc>
        <w:tc>
          <w:tcPr>
            <w:tcW w:w="0" w:type="auto"/>
          </w:tcPr>
          <w:p w14:paraId="0C6E4592" w14:textId="77777777" w:rsidR="006F50CE" w:rsidRPr="003C78D3" w:rsidRDefault="006F50CE" w:rsidP="001123D7">
            <w:pPr>
              <w:spacing w:line="276" w:lineRule="auto"/>
              <w:jc w:val="center"/>
            </w:pPr>
            <w:r w:rsidRPr="003C78D3">
              <w:t>128</w:t>
            </w:r>
          </w:p>
        </w:tc>
        <w:tc>
          <w:tcPr>
            <w:tcW w:w="0" w:type="auto"/>
          </w:tcPr>
          <w:p w14:paraId="7D6FAF67" w14:textId="77777777" w:rsidR="006F50CE" w:rsidRPr="003C78D3" w:rsidRDefault="006F50CE" w:rsidP="001123D7">
            <w:pPr>
              <w:spacing w:line="276" w:lineRule="auto"/>
              <w:jc w:val="center"/>
            </w:pPr>
            <w:r w:rsidRPr="003C78D3">
              <w:t>0.374</w:t>
            </w:r>
          </w:p>
        </w:tc>
        <w:tc>
          <w:tcPr>
            <w:tcW w:w="0" w:type="auto"/>
          </w:tcPr>
          <w:p w14:paraId="40A8F98E" w14:textId="77777777" w:rsidR="006F50CE" w:rsidRPr="003C78D3" w:rsidRDefault="006F50CE" w:rsidP="001123D7">
            <w:pPr>
              <w:spacing w:line="276" w:lineRule="auto"/>
              <w:jc w:val="center"/>
            </w:pPr>
            <w:r w:rsidRPr="003C78D3">
              <w:t>7.81e-04</w:t>
            </w:r>
          </w:p>
        </w:tc>
        <w:tc>
          <w:tcPr>
            <w:tcW w:w="0" w:type="auto"/>
          </w:tcPr>
          <w:p w14:paraId="2D7A8F3C" w14:textId="77777777" w:rsidR="006F50CE" w:rsidRPr="003C78D3" w:rsidRDefault="006F50CE" w:rsidP="001123D7">
            <w:pPr>
              <w:spacing w:line="276" w:lineRule="auto"/>
              <w:jc w:val="center"/>
            </w:pPr>
            <w:r w:rsidRPr="003C78D3">
              <w:t>1.39e-05</w:t>
            </w:r>
          </w:p>
        </w:tc>
        <w:tc>
          <w:tcPr>
            <w:tcW w:w="0" w:type="auto"/>
          </w:tcPr>
          <w:p w14:paraId="51D5B1AF" w14:textId="77777777" w:rsidR="006F50CE" w:rsidRPr="003C78D3" w:rsidRDefault="006F50CE" w:rsidP="001123D7">
            <w:pPr>
              <w:spacing w:line="276" w:lineRule="auto"/>
              <w:jc w:val="center"/>
            </w:pPr>
            <w:r w:rsidRPr="003C78D3">
              <w:t>8</w:t>
            </w:r>
          </w:p>
        </w:tc>
        <w:tc>
          <w:tcPr>
            <w:tcW w:w="0" w:type="auto"/>
          </w:tcPr>
          <w:p w14:paraId="0E0E6BF5" w14:textId="77777777" w:rsidR="006F50CE" w:rsidRPr="003C78D3" w:rsidRDefault="006F50CE" w:rsidP="001123D7">
            <w:pPr>
              <w:spacing w:line="276" w:lineRule="auto"/>
              <w:jc w:val="center"/>
            </w:pPr>
            <w:r w:rsidRPr="003C78D3">
              <w:t>64</w:t>
            </w:r>
          </w:p>
        </w:tc>
        <w:tc>
          <w:tcPr>
            <w:tcW w:w="0" w:type="auto"/>
          </w:tcPr>
          <w:p w14:paraId="5A504043" w14:textId="77777777" w:rsidR="006F50CE" w:rsidRPr="003C78D3" w:rsidRDefault="006F50CE" w:rsidP="001123D7">
            <w:pPr>
              <w:spacing w:line="276" w:lineRule="auto"/>
              <w:jc w:val="center"/>
            </w:pPr>
            <w:proofErr w:type="spellStart"/>
            <w:r w:rsidRPr="003C78D3">
              <w:t>adamw</w:t>
            </w:r>
            <w:proofErr w:type="spellEnd"/>
          </w:p>
        </w:tc>
        <w:tc>
          <w:tcPr>
            <w:tcW w:w="611" w:type="pct"/>
          </w:tcPr>
          <w:p w14:paraId="53BE3543" w14:textId="77777777" w:rsidR="006F50CE" w:rsidRPr="003C78D3" w:rsidRDefault="006F50CE" w:rsidP="001123D7">
            <w:pPr>
              <w:spacing w:line="276" w:lineRule="auto"/>
              <w:jc w:val="center"/>
            </w:pPr>
            <w:r w:rsidRPr="003C78D3">
              <w:t>cosine</w:t>
            </w:r>
          </w:p>
        </w:tc>
      </w:tr>
    </w:tbl>
    <w:p w14:paraId="730FD369" w14:textId="235B0D2F" w:rsidR="006F50CE" w:rsidRDefault="006F50CE" w:rsidP="006F50CE">
      <w:pPr>
        <w:spacing w:line="276" w:lineRule="auto"/>
        <w:jc w:val="center"/>
        <w:rPr>
          <w:sz w:val="24"/>
          <w:szCs w:val="24"/>
        </w:rPr>
      </w:pPr>
      <w:r w:rsidRPr="00AE6C88">
        <w:rPr>
          <w:b/>
          <w:bCs/>
          <w:sz w:val="24"/>
          <w:szCs w:val="24"/>
        </w:rPr>
        <w:t>Table 4.</w:t>
      </w:r>
      <w:r w:rsidR="00CF0261">
        <w:rPr>
          <w:b/>
          <w:bCs/>
          <w:sz w:val="24"/>
          <w:szCs w:val="24"/>
        </w:rPr>
        <w:t>10</w:t>
      </w:r>
      <w:r w:rsidRPr="00AE6C88">
        <w:rPr>
          <w:sz w:val="24"/>
          <w:szCs w:val="24"/>
        </w:rPr>
        <w:t xml:space="preserve"> Optuna optima per feature subset. The inner CV-MCC column is the search fitness surface, not a performance estimate.</w:t>
      </w:r>
    </w:p>
    <w:p w14:paraId="4777108C" w14:textId="77777777" w:rsidR="006F50CE" w:rsidRDefault="006F50CE" w:rsidP="00E33AE0">
      <w:pPr>
        <w:pStyle w:val="BodyText"/>
        <w:spacing w:line="360" w:lineRule="auto"/>
        <w:jc w:val="both"/>
      </w:pPr>
    </w:p>
    <w:p w14:paraId="62B9758B" w14:textId="38C3B803" w:rsidR="00E33AE0" w:rsidRDefault="00E33AE0" w:rsidP="00E33AE0">
      <w:pPr>
        <w:pStyle w:val="BodyText"/>
        <w:spacing w:line="360" w:lineRule="auto"/>
        <w:jc w:val="both"/>
      </w:pPr>
      <w:r w:rsidRPr="004272D8">
        <w:t>Hyperparameter optimization does not translate into improved performance on the sealed test set. Of the four feature subsets, tuning reduces performance in three, including the all-feature configuration, where the MCC decreases from 0.8110 to 0.7324. The only improvement is observed for the PSO subset, whose MCC increases by 0.0732. Notably, PSO is also the weakest-performing feature subset before optimization and therefore has the greatest scope for improvement. The highest-performing configuration in the study, MI_DEFAULT, achieves its results using the default hyperparameter settings rather than the optimized ones.</w:t>
      </w:r>
    </w:p>
    <w:p w14:paraId="7FDF4775" w14:textId="77777777" w:rsidR="00E33AE0" w:rsidRDefault="00E33AE0" w:rsidP="00E33AE0">
      <w:pPr>
        <w:pStyle w:val="BodyText"/>
        <w:spacing w:line="360" w:lineRule="auto"/>
        <w:jc w:val="both"/>
      </w:pPr>
      <w:r w:rsidRPr="009C522E">
        <w:t xml:space="preserve">The results do not suggest that the optimization procedure itself was unsuccessful. </w:t>
      </w:r>
      <w:r w:rsidRPr="00AE6C88">
        <w:t xml:space="preserve">On the inner cross-validation surface the search succeeded: the tuned configuration for the all-feature set </w:t>
      </w:r>
      <w:r w:rsidRPr="00AE6C88">
        <w:lastRenderedPageBreak/>
        <w:t>scores 0.7296 against 0.6696 for the defaults, a substantial improvement on the criterion being optimi</w:t>
      </w:r>
      <w:r>
        <w:t>z</w:t>
      </w:r>
      <w:r w:rsidRPr="00AE6C88">
        <w:t>ed</w:t>
      </w:r>
      <w:r w:rsidRPr="009C522E">
        <w:t>. The limitation arises when this improvement is evaluated on previously unseen data.</w:t>
      </w:r>
      <w:r>
        <w:t xml:space="preserve"> </w:t>
      </w:r>
      <w:r w:rsidRPr="009C522E">
        <w:t>With 432 patients in the training cohort, each fold of the inner five-fold cross-validation contains approximately 345 training patients and 87 validation patients. Under these conditions, an optimization procedure that maximizes performance on the validation fold has considerable opportunity to adapt to characteristics specific to that sample rather than to the underlying data-generating process. The improvement is therefore genuine within the optimization framework but does not generalize to the independent sealed test set of 109 patients.</w:t>
      </w:r>
    </w:p>
    <w:p w14:paraId="33C55E46" w14:textId="56674B24" w:rsidR="00E33AE0" w:rsidRDefault="00E33AE0" w:rsidP="00E33AE0">
      <w:pPr>
        <w:pStyle w:val="BodyText"/>
        <w:spacing w:line="360" w:lineRule="auto"/>
        <w:jc w:val="both"/>
      </w:pPr>
      <w:r w:rsidRPr="009C522E">
        <w:t>Two conclusions can be drawn from these findings. First, the default configuration</w:t>
      </w:r>
      <w:r>
        <w:t xml:space="preserve"> which </w:t>
      </w:r>
      <w:r w:rsidR="0047507A">
        <w:t>has</w:t>
      </w:r>
      <w:r>
        <w:t xml:space="preserve"> </w:t>
      </w:r>
      <w:r w:rsidRPr="009C522E">
        <w:t xml:space="preserve">hidden dimension of 64, dropout of 0.3, the Adam optimizer with a learning rate of </w:t>
      </w:r>
      <w:r w:rsidRPr="00AE6C88">
        <w:t>1e-3</w:t>
      </w:r>
      <w:r w:rsidRPr="009C522E">
        <w:t>, and k = 10</w:t>
      </w:r>
      <w:r>
        <w:t xml:space="preserve"> </w:t>
      </w:r>
      <w:r w:rsidRPr="009C522E">
        <w:t xml:space="preserve">is effectively near-optimal for the proposed pipeline. The observed performance appears to </w:t>
      </w:r>
      <w:r>
        <w:t xml:space="preserve">come </w:t>
      </w:r>
      <w:r w:rsidRPr="009C522E">
        <w:t>primarily from the underlying representation and evaluation protocol rather than from favorable</w:t>
      </w:r>
      <w:r>
        <w:t xml:space="preserve"> </w:t>
      </w:r>
      <w:r w:rsidRPr="009C522E">
        <w:t xml:space="preserve">hyperparameter selection. Second, for a cohort of this size, hyperparameter optimization is more likely to introduce optimistic bias than to deliver reproducible performance gains. </w:t>
      </w:r>
      <w:r w:rsidRPr="00AE6C88">
        <w:t>This is a cautionary finding for the wider literature, in which extensive metaheuristic tuning on small clinical cohorts is routinely reported as a performance gain without a sealed test to check whether the gain survives.</w:t>
      </w:r>
    </w:p>
    <w:p w14:paraId="19D7D923" w14:textId="627DE189" w:rsidR="00FA3D84" w:rsidRDefault="00E33AE0" w:rsidP="00E33AE0">
      <w:pPr>
        <w:pStyle w:val="BodyText"/>
        <w:spacing w:after="240" w:line="360" w:lineRule="auto"/>
        <w:jc w:val="center"/>
      </w:pPr>
      <w:r>
        <w:rPr>
          <w:noProof/>
        </w:rPr>
        <w:drawing>
          <wp:anchor distT="0" distB="0" distL="114300" distR="114300" simplePos="0" relativeHeight="251697152" behindDoc="1" locked="0" layoutInCell="1" allowOverlap="1" wp14:anchorId="34B8DC7C" wp14:editId="1CDC3FD4">
            <wp:simplePos x="0" y="0"/>
            <wp:positionH relativeFrom="margin">
              <wp:align>right</wp:align>
            </wp:positionH>
            <wp:positionV relativeFrom="paragraph">
              <wp:posOffset>225425</wp:posOffset>
            </wp:positionV>
            <wp:extent cx="5734050" cy="3013710"/>
            <wp:effectExtent l="0" t="0" r="0" b="0"/>
            <wp:wrapTight wrapText="bothSides">
              <wp:wrapPolygon edited="0">
                <wp:start x="0" y="0"/>
                <wp:lineTo x="0" y="21436"/>
                <wp:lineTo x="21528" y="21436"/>
                <wp:lineTo x="21528" y="0"/>
                <wp:lineTo x="0" y="0"/>
              </wp:wrapPolygon>
            </wp:wrapTight>
            <wp:docPr id="1192603693"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603693" name="Picture 1192603693"/>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738506" cy="3016476"/>
                    </a:xfrm>
                    <a:prstGeom prst="rect">
                      <a:avLst/>
                    </a:prstGeom>
                  </pic:spPr>
                </pic:pic>
              </a:graphicData>
            </a:graphic>
            <wp14:sizeRelV relativeFrom="margin">
              <wp14:pctHeight>0</wp14:pctHeight>
            </wp14:sizeRelV>
          </wp:anchor>
        </w:drawing>
      </w:r>
    </w:p>
    <w:p w14:paraId="04225C86" w14:textId="4D132926" w:rsidR="00E33AE0" w:rsidRDefault="00E33AE0" w:rsidP="00E33AE0">
      <w:pPr>
        <w:pStyle w:val="BodyText"/>
        <w:spacing w:line="276" w:lineRule="auto"/>
        <w:jc w:val="center"/>
        <w:rPr>
          <w:b/>
          <w:bCs/>
        </w:rPr>
      </w:pPr>
      <w:r w:rsidRPr="00AE6C88">
        <w:rPr>
          <w:b/>
          <w:bCs/>
        </w:rPr>
        <w:t xml:space="preserve">Figure 4.20 </w:t>
      </w:r>
      <w:r w:rsidRPr="00E33AE0">
        <w:t>Training-</w:t>
      </w:r>
      <w:r>
        <w:t>L</w:t>
      </w:r>
      <w:r w:rsidRPr="00E33AE0">
        <w:t xml:space="preserve">oss </w:t>
      </w:r>
      <w:r>
        <w:t>C</w:t>
      </w:r>
      <w:r w:rsidRPr="00E33AE0">
        <w:t xml:space="preserve">urves for </w:t>
      </w:r>
      <w:r>
        <w:t>A</w:t>
      </w:r>
      <w:r w:rsidRPr="00E33AE0">
        <w:t xml:space="preserve">ll </w:t>
      </w:r>
      <w:r>
        <w:t>N</w:t>
      </w:r>
      <w:r w:rsidRPr="00E33AE0">
        <w:t xml:space="preserve">ine </w:t>
      </w:r>
      <w:r>
        <w:t>C</w:t>
      </w:r>
      <w:r w:rsidRPr="00E33AE0">
        <w:t>onfigurations</w:t>
      </w:r>
    </w:p>
    <w:p w14:paraId="27479392" w14:textId="2E3FD93E" w:rsidR="00FA3D84" w:rsidRDefault="00FA3D84" w:rsidP="007867BB">
      <w:pPr>
        <w:pStyle w:val="BodyText"/>
        <w:spacing w:after="240" w:line="360" w:lineRule="auto"/>
        <w:jc w:val="both"/>
      </w:pPr>
    </w:p>
    <w:p w14:paraId="7165BF7A" w14:textId="77777777" w:rsidR="006F50CE" w:rsidRDefault="006F50CE" w:rsidP="007867BB">
      <w:pPr>
        <w:pStyle w:val="BodyText"/>
        <w:spacing w:after="240" w:line="360" w:lineRule="auto"/>
        <w:jc w:val="both"/>
      </w:pPr>
    </w:p>
    <w:p w14:paraId="0BBF658B" w14:textId="324DFC1A" w:rsidR="00E33AE0" w:rsidRDefault="00E33AE0" w:rsidP="00E33AE0">
      <w:pPr>
        <w:pStyle w:val="Heading3"/>
        <w:spacing w:after="240" w:line="276" w:lineRule="auto"/>
        <w:ind w:left="0"/>
        <w:rPr>
          <w:sz w:val="24"/>
          <w:szCs w:val="24"/>
        </w:rPr>
      </w:pPr>
      <w:bookmarkStart w:id="120" w:name="_Toc235635359"/>
      <w:r w:rsidRPr="00AE6C88">
        <w:rPr>
          <w:sz w:val="24"/>
          <w:szCs w:val="24"/>
        </w:rPr>
        <w:lastRenderedPageBreak/>
        <w:t>4.5.5 RQ5</w:t>
      </w:r>
      <w:r w:rsidR="008D6DDF">
        <w:rPr>
          <w:sz w:val="24"/>
          <w:szCs w:val="24"/>
        </w:rPr>
        <w:t>:</w:t>
      </w:r>
      <w:r w:rsidRPr="00AE6C88">
        <w:rPr>
          <w:sz w:val="24"/>
          <w:szCs w:val="24"/>
        </w:rPr>
        <w:t xml:space="preserve"> What </w:t>
      </w:r>
      <w:r>
        <w:rPr>
          <w:sz w:val="24"/>
          <w:szCs w:val="24"/>
        </w:rPr>
        <w:t>D</w:t>
      </w:r>
      <w:r w:rsidRPr="00AE6C88">
        <w:rPr>
          <w:sz w:val="24"/>
          <w:szCs w:val="24"/>
        </w:rPr>
        <w:t xml:space="preserve">oes the </w:t>
      </w:r>
      <w:r>
        <w:rPr>
          <w:sz w:val="24"/>
          <w:szCs w:val="24"/>
        </w:rPr>
        <w:t>G</w:t>
      </w:r>
      <w:r w:rsidRPr="00AE6C88">
        <w:rPr>
          <w:sz w:val="24"/>
          <w:szCs w:val="24"/>
        </w:rPr>
        <w:t xml:space="preserve">raph </w:t>
      </w:r>
      <w:r>
        <w:rPr>
          <w:sz w:val="24"/>
          <w:szCs w:val="24"/>
        </w:rPr>
        <w:t>A</w:t>
      </w:r>
      <w:r w:rsidRPr="00AE6C88">
        <w:rPr>
          <w:sz w:val="24"/>
          <w:szCs w:val="24"/>
        </w:rPr>
        <w:t xml:space="preserve">dd </w:t>
      </w:r>
      <w:r>
        <w:rPr>
          <w:sz w:val="24"/>
          <w:szCs w:val="24"/>
        </w:rPr>
        <w:t>O</w:t>
      </w:r>
      <w:r w:rsidRPr="00AE6C88">
        <w:rPr>
          <w:sz w:val="24"/>
          <w:szCs w:val="24"/>
        </w:rPr>
        <w:t xml:space="preserve">ver </w:t>
      </w:r>
      <w:r>
        <w:rPr>
          <w:sz w:val="24"/>
          <w:szCs w:val="24"/>
        </w:rPr>
        <w:t>S</w:t>
      </w:r>
      <w:r w:rsidRPr="00AE6C88">
        <w:rPr>
          <w:sz w:val="24"/>
          <w:szCs w:val="24"/>
        </w:rPr>
        <w:t xml:space="preserve">tandard </w:t>
      </w:r>
      <w:r>
        <w:rPr>
          <w:sz w:val="24"/>
          <w:szCs w:val="24"/>
        </w:rPr>
        <w:t>Ta</w:t>
      </w:r>
      <w:r w:rsidRPr="00AE6C88">
        <w:rPr>
          <w:sz w:val="24"/>
          <w:szCs w:val="24"/>
        </w:rPr>
        <w:t xml:space="preserve">bular </w:t>
      </w:r>
      <w:r>
        <w:rPr>
          <w:sz w:val="24"/>
          <w:szCs w:val="24"/>
        </w:rPr>
        <w:t>C</w:t>
      </w:r>
      <w:r w:rsidRPr="00AE6C88">
        <w:rPr>
          <w:sz w:val="24"/>
          <w:szCs w:val="24"/>
        </w:rPr>
        <w:t>lassifiers?</w:t>
      </w:r>
      <w:bookmarkEnd w:id="120"/>
    </w:p>
    <w:p w14:paraId="75BD98F9" w14:textId="062ECA97" w:rsidR="00FA3D84" w:rsidRDefault="00E33AE0" w:rsidP="008D6DDF">
      <w:pPr>
        <w:pStyle w:val="BodyText"/>
        <w:spacing w:after="240" w:line="360" w:lineRule="auto"/>
        <w:jc w:val="both"/>
      </w:pPr>
      <w:r w:rsidRPr="00723401">
        <w:t>The proposed graph-based framework performs competitively with strong tabular machine learning baselines but does not demonstrate statistically superior performance.</w:t>
      </w:r>
      <w:r>
        <w:t xml:space="preserve"> </w:t>
      </w:r>
      <w:r w:rsidRPr="00723401">
        <w:t>Six conventional tabular classifiers were evaluated using the identical sealed data partition. Feature scaling and SMOTE were fitted independently within the cross-validation folds, hyperparameters were selected through an inner five-fold grid search, the final models were refitted on the complete training cohort, and each classifier was evaluated exactly once on the sealed test set. The resulting performance of these baseline models is reported alongside GraphSAGE in Table 4.</w:t>
      </w:r>
      <w:r w:rsidR="00CF0261">
        <w:t>11</w:t>
      </w:r>
      <w:r w:rsidRPr="00723401">
        <w:t>.</w:t>
      </w:r>
    </w:p>
    <w:p w14:paraId="47560DA9" w14:textId="1E72A401" w:rsidR="00FA3D84" w:rsidRDefault="008D6DDF" w:rsidP="007867BB">
      <w:pPr>
        <w:pStyle w:val="BodyText"/>
        <w:spacing w:after="240" w:line="360" w:lineRule="auto"/>
        <w:jc w:val="both"/>
      </w:pPr>
      <w:r w:rsidRPr="00AE6C88">
        <w:rPr>
          <w:b/>
          <w:bCs/>
        </w:rPr>
        <w:t>Table 4.</w:t>
      </w:r>
      <w:r w:rsidR="00CF0261">
        <w:rPr>
          <w:b/>
          <w:bCs/>
        </w:rPr>
        <w:t>11</w:t>
      </w:r>
      <w:r w:rsidRPr="00AE6C88">
        <w:t xml:space="preserve"> Non-graph baselines on the identical sealed test, with GraphSAGE for reference</w:t>
      </w:r>
    </w:p>
    <w:tbl>
      <w:tblPr>
        <w:tblW w:w="5205" w:type="pct"/>
        <w:tblInd w:w="-1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Caption w:val="Table 4.9 Non-graph baselines on the identical sealed test, with GraphSAGE for reference."/>
      </w:tblPr>
      <w:tblGrid>
        <w:gridCol w:w="1518"/>
        <w:gridCol w:w="881"/>
        <w:gridCol w:w="766"/>
        <w:gridCol w:w="917"/>
        <w:gridCol w:w="883"/>
        <w:gridCol w:w="766"/>
        <w:gridCol w:w="766"/>
        <w:gridCol w:w="766"/>
        <w:gridCol w:w="766"/>
        <w:gridCol w:w="1361"/>
      </w:tblGrid>
      <w:tr w:rsidR="008D6DDF" w:rsidRPr="003C78D3" w14:paraId="3EC0B622" w14:textId="77777777" w:rsidTr="008D6DDF">
        <w:trPr>
          <w:trHeight w:val="818"/>
          <w:tblHeader/>
        </w:trPr>
        <w:tc>
          <w:tcPr>
            <w:tcW w:w="0" w:type="auto"/>
            <w:vAlign w:val="center"/>
          </w:tcPr>
          <w:p w14:paraId="6777B9AF" w14:textId="77777777" w:rsidR="008D6DDF" w:rsidRPr="003C78D3" w:rsidRDefault="008D6DDF" w:rsidP="008D6DDF">
            <w:pPr>
              <w:spacing w:line="276" w:lineRule="auto"/>
              <w:jc w:val="center"/>
              <w:rPr>
                <w:sz w:val="20"/>
                <w:szCs w:val="20"/>
              </w:rPr>
            </w:pPr>
            <w:r w:rsidRPr="003C78D3">
              <w:rPr>
                <w:sz w:val="20"/>
                <w:szCs w:val="20"/>
              </w:rPr>
              <w:t>Model</w:t>
            </w:r>
          </w:p>
        </w:tc>
        <w:tc>
          <w:tcPr>
            <w:tcW w:w="0" w:type="auto"/>
            <w:vAlign w:val="center"/>
          </w:tcPr>
          <w:p w14:paraId="771B64BC" w14:textId="77777777" w:rsidR="008D6DDF" w:rsidRPr="003C78D3" w:rsidRDefault="008D6DDF" w:rsidP="008D6DDF">
            <w:pPr>
              <w:spacing w:line="276" w:lineRule="auto"/>
              <w:jc w:val="center"/>
              <w:rPr>
                <w:sz w:val="20"/>
                <w:szCs w:val="20"/>
              </w:rPr>
            </w:pPr>
            <w:r w:rsidRPr="003C78D3">
              <w:rPr>
                <w:sz w:val="20"/>
                <w:szCs w:val="20"/>
              </w:rPr>
              <w:t>Inner CV-MCC</w:t>
            </w:r>
          </w:p>
        </w:tc>
        <w:tc>
          <w:tcPr>
            <w:tcW w:w="0" w:type="auto"/>
            <w:vAlign w:val="center"/>
          </w:tcPr>
          <w:p w14:paraId="70F46B4B" w14:textId="77777777" w:rsidR="008D6DDF" w:rsidRPr="003C78D3" w:rsidRDefault="008D6DDF" w:rsidP="008D6DDF">
            <w:pPr>
              <w:spacing w:line="276" w:lineRule="auto"/>
              <w:jc w:val="center"/>
              <w:rPr>
                <w:sz w:val="20"/>
                <w:szCs w:val="20"/>
              </w:rPr>
            </w:pPr>
            <w:r w:rsidRPr="003C78D3">
              <w:rPr>
                <w:sz w:val="20"/>
                <w:szCs w:val="20"/>
              </w:rPr>
              <w:t>MCC</w:t>
            </w:r>
          </w:p>
        </w:tc>
        <w:tc>
          <w:tcPr>
            <w:tcW w:w="0" w:type="auto"/>
            <w:vAlign w:val="center"/>
          </w:tcPr>
          <w:p w14:paraId="6BC504C5" w14:textId="77777777" w:rsidR="008D6DDF" w:rsidRPr="003C78D3" w:rsidRDefault="008D6DDF" w:rsidP="008D6DDF">
            <w:pPr>
              <w:spacing w:line="276" w:lineRule="auto"/>
              <w:jc w:val="center"/>
              <w:rPr>
                <w:sz w:val="20"/>
                <w:szCs w:val="20"/>
              </w:rPr>
            </w:pPr>
            <w:r w:rsidRPr="003C78D3">
              <w:rPr>
                <w:sz w:val="20"/>
                <w:szCs w:val="20"/>
              </w:rPr>
              <w:t>AUROC</w:t>
            </w:r>
          </w:p>
        </w:tc>
        <w:tc>
          <w:tcPr>
            <w:tcW w:w="0" w:type="auto"/>
            <w:vAlign w:val="center"/>
          </w:tcPr>
          <w:p w14:paraId="0054E265" w14:textId="77777777" w:rsidR="008D6DDF" w:rsidRPr="003C78D3" w:rsidRDefault="008D6DDF" w:rsidP="008D6DDF">
            <w:pPr>
              <w:spacing w:line="276" w:lineRule="auto"/>
              <w:jc w:val="center"/>
              <w:rPr>
                <w:sz w:val="20"/>
                <w:szCs w:val="20"/>
              </w:rPr>
            </w:pPr>
            <w:r w:rsidRPr="003C78D3">
              <w:rPr>
                <w:sz w:val="20"/>
                <w:szCs w:val="20"/>
              </w:rPr>
              <w:t>AUPRC</w:t>
            </w:r>
          </w:p>
        </w:tc>
        <w:tc>
          <w:tcPr>
            <w:tcW w:w="0" w:type="auto"/>
            <w:vAlign w:val="center"/>
          </w:tcPr>
          <w:p w14:paraId="537DF4A9" w14:textId="77777777" w:rsidR="008D6DDF" w:rsidRPr="003C78D3" w:rsidRDefault="008D6DDF" w:rsidP="008D6DDF">
            <w:pPr>
              <w:spacing w:line="276" w:lineRule="auto"/>
              <w:jc w:val="center"/>
              <w:rPr>
                <w:sz w:val="20"/>
                <w:szCs w:val="20"/>
              </w:rPr>
            </w:pPr>
            <w:r w:rsidRPr="003C78D3">
              <w:rPr>
                <w:sz w:val="20"/>
                <w:szCs w:val="20"/>
              </w:rPr>
              <w:t>F1</w:t>
            </w:r>
          </w:p>
        </w:tc>
        <w:tc>
          <w:tcPr>
            <w:tcW w:w="0" w:type="auto"/>
            <w:vAlign w:val="center"/>
          </w:tcPr>
          <w:p w14:paraId="221FEB89" w14:textId="77777777" w:rsidR="008D6DDF" w:rsidRPr="003C78D3" w:rsidRDefault="008D6DDF" w:rsidP="008D6DDF">
            <w:pPr>
              <w:spacing w:line="276" w:lineRule="auto"/>
              <w:jc w:val="center"/>
              <w:rPr>
                <w:sz w:val="20"/>
                <w:szCs w:val="20"/>
              </w:rPr>
            </w:pPr>
            <w:r w:rsidRPr="003C78D3">
              <w:rPr>
                <w:sz w:val="20"/>
                <w:szCs w:val="20"/>
              </w:rPr>
              <w:t>Acc</w:t>
            </w:r>
          </w:p>
        </w:tc>
        <w:tc>
          <w:tcPr>
            <w:tcW w:w="0" w:type="auto"/>
            <w:vAlign w:val="center"/>
          </w:tcPr>
          <w:p w14:paraId="3D9BBD76" w14:textId="77777777" w:rsidR="008D6DDF" w:rsidRPr="003C78D3" w:rsidRDefault="008D6DDF" w:rsidP="008D6DDF">
            <w:pPr>
              <w:spacing w:line="276" w:lineRule="auto"/>
              <w:jc w:val="center"/>
              <w:rPr>
                <w:sz w:val="20"/>
                <w:szCs w:val="20"/>
              </w:rPr>
            </w:pPr>
            <w:r w:rsidRPr="003C78D3">
              <w:rPr>
                <w:sz w:val="20"/>
                <w:szCs w:val="20"/>
              </w:rPr>
              <w:t>Sens</w:t>
            </w:r>
          </w:p>
        </w:tc>
        <w:tc>
          <w:tcPr>
            <w:tcW w:w="0" w:type="auto"/>
            <w:vAlign w:val="center"/>
          </w:tcPr>
          <w:p w14:paraId="1AC037C7" w14:textId="77777777" w:rsidR="008D6DDF" w:rsidRPr="003C78D3" w:rsidRDefault="008D6DDF" w:rsidP="008D6DDF">
            <w:pPr>
              <w:spacing w:line="276" w:lineRule="auto"/>
              <w:jc w:val="center"/>
              <w:rPr>
                <w:sz w:val="20"/>
                <w:szCs w:val="20"/>
              </w:rPr>
            </w:pPr>
            <w:r w:rsidRPr="003C78D3">
              <w:rPr>
                <w:sz w:val="20"/>
                <w:szCs w:val="20"/>
              </w:rPr>
              <w:t>Spec</w:t>
            </w:r>
          </w:p>
        </w:tc>
        <w:tc>
          <w:tcPr>
            <w:tcW w:w="0" w:type="auto"/>
            <w:vAlign w:val="center"/>
          </w:tcPr>
          <w:p w14:paraId="5B2893F3" w14:textId="77777777" w:rsidR="008D6DDF" w:rsidRPr="003C78D3" w:rsidRDefault="008D6DDF" w:rsidP="008D6DDF">
            <w:pPr>
              <w:spacing w:line="276" w:lineRule="auto"/>
              <w:jc w:val="center"/>
              <w:rPr>
                <w:sz w:val="20"/>
                <w:szCs w:val="20"/>
              </w:rPr>
            </w:pPr>
            <w:r w:rsidRPr="003C78D3">
              <w:rPr>
                <w:sz w:val="20"/>
                <w:szCs w:val="20"/>
              </w:rPr>
              <w:t>TP/FP/TN/FN</w:t>
            </w:r>
          </w:p>
        </w:tc>
      </w:tr>
      <w:tr w:rsidR="008D6DDF" w:rsidRPr="003C78D3" w14:paraId="63567417" w14:textId="77777777" w:rsidTr="008D6DDF">
        <w:trPr>
          <w:trHeight w:val="524"/>
        </w:trPr>
        <w:tc>
          <w:tcPr>
            <w:tcW w:w="0" w:type="auto"/>
            <w:vAlign w:val="center"/>
          </w:tcPr>
          <w:p w14:paraId="0217FC90" w14:textId="77777777" w:rsidR="008D6DDF" w:rsidRPr="003C78D3" w:rsidRDefault="008D6DDF" w:rsidP="008D6DDF">
            <w:pPr>
              <w:spacing w:line="276" w:lineRule="auto"/>
              <w:rPr>
                <w:sz w:val="20"/>
                <w:szCs w:val="20"/>
              </w:rPr>
            </w:pPr>
            <w:proofErr w:type="spellStart"/>
            <w:r w:rsidRPr="003C78D3">
              <w:rPr>
                <w:sz w:val="20"/>
                <w:szCs w:val="20"/>
              </w:rPr>
              <w:t>RandomForest</w:t>
            </w:r>
            <w:proofErr w:type="spellEnd"/>
          </w:p>
        </w:tc>
        <w:tc>
          <w:tcPr>
            <w:tcW w:w="0" w:type="auto"/>
            <w:vAlign w:val="center"/>
          </w:tcPr>
          <w:p w14:paraId="6D40DB5B" w14:textId="77777777" w:rsidR="008D6DDF" w:rsidRPr="003C78D3" w:rsidRDefault="008D6DDF" w:rsidP="008D6DDF">
            <w:pPr>
              <w:spacing w:line="276" w:lineRule="auto"/>
              <w:jc w:val="center"/>
              <w:rPr>
                <w:sz w:val="20"/>
                <w:szCs w:val="20"/>
              </w:rPr>
            </w:pPr>
            <w:r w:rsidRPr="003C78D3">
              <w:rPr>
                <w:sz w:val="20"/>
                <w:szCs w:val="20"/>
              </w:rPr>
              <w:t>0.7840</w:t>
            </w:r>
          </w:p>
        </w:tc>
        <w:tc>
          <w:tcPr>
            <w:tcW w:w="0" w:type="auto"/>
            <w:vAlign w:val="center"/>
          </w:tcPr>
          <w:p w14:paraId="6C2C10FE" w14:textId="77777777" w:rsidR="008D6DDF" w:rsidRPr="003C78D3" w:rsidRDefault="008D6DDF" w:rsidP="008D6DDF">
            <w:pPr>
              <w:spacing w:line="276" w:lineRule="auto"/>
              <w:jc w:val="center"/>
              <w:rPr>
                <w:sz w:val="20"/>
                <w:szCs w:val="20"/>
              </w:rPr>
            </w:pPr>
            <w:r w:rsidRPr="003C78D3">
              <w:rPr>
                <w:sz w:val="20"/>
                <w:szCs w:val="20"/>
              </w:rPr>
              <w:t>0.8323</w:t>
            </w:r>
          </w:p>
        </w:tc>
        <w:tc>
          <w:tcPr>
            <w:tcW w:w="0" w:type="auto"/>
            <w:vAlign w:val="center"/>
          </w:tcPr>
          <w:p w14:paraId="7194D66F" w14:textId="77777777" w:rsidR="008D6DDF" w:rsidRPr="003C78D3" w:rsidRDefault="008D6DDF" w:rsidP="008D6DDF">
            <w:pPr>
              <w:spacing w:line="276" w:lineRule="auto"/>
              <w:jc w:val="center"/>
              <w:rPr>
                <w:sz w:val="20"/>
                <w:szCs w:val="20"/>
              </w:rPr>
            </w:pPr>
            <w:r w:rsidRPr="003C78D3">
              <w:rPr>
                <w:sz w:val="20"/>
                <w:szCs w:val="20"/>
              </w:rPr>
              <w:t>0.9326</w:t>
            </w:r>
          </w:p>
        </w:tc>
        <w:tc>
          <w:tcPr>
            <w:tcW w:w="0" w:type="auto"/>
            <w:vAlign w:val="center"/>
          </w:tcPr>
          <w:p w14:paraId="75F34B65" w14:textId="77777777" w:rsidR="008D6DDF" w:rsidRPr="003C78D3" w:rsidRDefault="008D6DDF" w:rsidP="008D6DDF">
            <w:pPr>
              <w:spacing w:line="276" w:lineRule="auto"/>
              <w:jc w:val="center"/>
              <w:rPr>
                <w:sz w:val="20"/>
                <w:szCs w:val="20"/>
              </w:rPr>
            </w:pPr>
            <w:r w:rsidRPr="003C78D3">
              <w:rPr>
                <w:sz w:val="20"/>
                <w:szCs w:val="20"/>
              </w:rPr>
              <w:t>0.9208</w:t>
            </w:r>
          </w:p>
        </w:tc>
        <w:tc>
          <w:tcPr>
            <w:tcW w:w="0" w:type="auto"/>
            <w:vAlign w:val="center"/>
          </w:tcPr>
          <w:p w14:paraId="11A05143" w14:textId="77777777" w:rsidR="008D6DDF" w:rsidRPr="003C78D3" w:rsidRDefault="008D6DDF" w:rsidP="008D6DDF">
            <w:pPr>
              <w:spacing w:line="276" w:lineRule="auto"/>
              <w:jc w:val="center"/>
              <w:rPr>
                <w:sz w:val="20"/>
                <w:szCs w:val="20"/>
              </w:rPr>
            </w:pPr>
            <w:r w:rsidRPr="003C78D3">
              <w:rPr>
                <w:sz w:val="20"/>
                <w:szCs w:val="20"/>
              </w:rPr>
              <w:t>0.8824</w:t>
            </w:r>
          </w:p>
        </w:tc>
        <w:tc>
          <w:tcPr>
            <w:tcW w:w="0" w:type="auto"/>
            <w:vAlign w:val="center"/>
          </w:tcPr>
          <w:p w14:paraId="4E5A3CA6" w14:textId="77777777" w:rsidR="008D6DDF" w:rsidRPr="003C78D3" w:rsidRDefault="008D6DDF" w:rsidP="008D6DDF">
            <w:pPr>
              <w:spacing w:line="276" w:lineRule="auto"/>
              <w:jc w:val="center"/>
              <w:rPr>
                <w:sz w:val="20"/>
                <w:szCs w:val="20"/>
              </w:rPr>
            </w:pPr>
            <w:r w:rsidRPr="003C78D3">
              <w:rPr>
                <w:sz w:val="20"/>
                <w:szCs w:val="20"/>
              </w:rPr>
              <w:t>0.9266</w:t>
            </w:r>
          </w:p>
        </w:tc>
        <w:tc>
          <w:tcPr>
            <w:tcW w:w="0" w:type="auto"/>
            <w:vAlign w:val="center"/>
          </w:tcPr>
          <w:p w14:paraId="76D586D1" w14:textId="77777777" w:rsidR="008D6DDF" w:rsidRPr="003C78D3" w:rsidRDefault="008D6DDF" w:rsidP="008D6DDF">
            <w:pPr>
              <w:spacing w:line="276" w:lineRule="auto"/>
              <w:jc w:val="center"/>
              <w:rPr>
                <w:sz w:val="20"/>
                <w:szCs w:val="20"/>
              </w:rPr>
            </w:pPr>
            <w:r w:rsidRPr="003C78D3">
              <w:rPr>
                <w:sz w:val="20"/>
                <w:szCs w:val="20"/>
              </w:rPr>
              <w:t>0.8333</w:t>
            </w:r>
          </w:p>
        </w:tc>
        <w:tc>
          <w:tcPr>
            <w:tcW w:w="0" w:type="auto"/>
            <w:vAlign w:val="center"/>
          </w:tcPr>
          <w:p w14:paraId="78A1E9F2" w14:textId="77777777" w:rsidR="008D6DDF" w:rsidRPr="003C78D3" w:rsidRDefault="008D6DDF" w:rsidP="008D6DDF">
            <w:pPr>
              <w:spacing w:line="276" w:lineRule="auto"/>
              <w:jc w:val="center"/>
              <w:rPr>
                <w:sz w:val="20"/>
                <w:szCs w:val="20"/>
              </w:rPr>
            </w:pPr>
            <w:r w:rsidRPr="003C78D3">
              <w:rPr>
                <w:sz w:val="20"/>
                <w:szCs w:val="20"/>
              </w:rPr>
              <w:t>0.9726</w:t>
            </w:r>
          </w:p>
        </w:tc>
        <w:tc>
          <w:tcPr>
            <w:tcW w:w="0" w:type="auto"/>
            <w:vAlign w:val="center"/>
          </w:tcPr>
          <w:p w14:paraId="7698EA03" w14:textId="77777777" w:rsidR="008D6DDF" w:rsidRPr="003C78D3" w:rsidRDefault="008D6DDF" w:rsidP="008D6DDF">
            <w:pPr>
              <w:spacing w:line="276" w:lineRule="auto"/>
              <w:jc w:val="center"/>
              <w:rPr>
                <w:sz w:val="20"/>
                <w:szCs w:val="20"/>
              </w:rPr>
            </w:pPr>
            <w:r w:rsidRPr="003C78D3">
              <w:rPr>
                <w:sz w:val="20"/>
                <w:szCs w:val="20"/>
              </w:rPr>
              <w:t>30/2/71/6</w:t>
            </w:r>
          </w:p>
        </w:tc>
      </w:tr>
      <w:tr w:rsidR="008D6DDF" w:rsidRPr="003C78D3" w14:paraId="70402F06" w14:textId="77777777" w:rsidTr="008D6DDF">
        <w:trPr>
          <w:trHeight w:val="540"/>
        </w:trPr>
        <w:tc>
          <w:tcPr>
            <w:tcW w:w="0" w:type="auto"/>
            <w:vAlign w:val="center"/>
          </w:tcPr>
          <w:p w14:paraId="06B09211" w14:textId="77777777" w:rsidR="008D6DDF" w:rsidRPr="003C78D3" w:rsidRDefault="008D6DDF" w:rsidP="008D6DDF">
            <w:pPr>
              <w:spacing w:line="276" w:lineRule="auto"/>
              <w:rPr>
                <w:sz w:val="20"/>
                <w:szCs w:val="20"/>
              </w:rPr>
            </w:pPr>
            <w:proofErr w:type="spellStart"/>
            <w:r w:rsidRPr="003C78D3">
              <w:rPr>
                <w:sz w:val="20"/>
                <w:szCs w:val="20"/>
              </w:rPr>
              <w:t>LogReg</w:t>
            </w:r>
            <w:proofErr w:type="spellEnd"/>
          </w:p>
        </w:tc>
        <w:tc>
          <w:tcPr>
            <w:tcW w:w="0" w:type="auto"/>
            <w:vAlign w:val="center"/>
          </w:tcPr>
          <w:p w14:paraId="3EE04562" w14:textId="77777777" w:rsidR="008D6DDF" w:rsidRPr="003C78D3" w:rsidRDefault="008D6DDF" w:rsidP="008D6DDF">
            <w:pPr>
              <w:spacing w:line="276" w:lineRule="auto"/>
              <w:jc w:val="center"/>
              <w:rPr>
                <w:sz w:val="20"/>
                <w:szCs w:val="20"/>
              </w:rPr>
            </w:pPr>
            <w:r w:rsidRPr="003C78D3">
              <w:rPr>
                <w:sz w:val="20"/>
                <w:szCs w:val="20"/>
              </w:rPr>
              <w:t>0.7581</w:t>
            </w:r>
          </w:p>
        </w:tc>
        <w:tc>
          <w:tcPr>
            <w:tcW w:w="0" w:type="auto"/>
            <w:vAlign w:val="center"/>
          </w:tcPr>
          <w:p w14:paraId="3CD284B6" w14:textId="77777777" w:rsidR="008D6DDF" w:rsidRPr="003C78D3" w:rsidRDefault="008D6DDF" w:rsidP="008D6DDF">
            <w:pPr>
              <w:spacing w:line="276" w:lineRule="auto"/>
              <w:jc w:val="center"/>
              <w:rPr>
                <w:sz w:val="20"/>
                <w:szCs w:val="20"/>
              </w:rPr>
            </w:pPr>
            <w:r w:rsidRPr="003C78D3">
              <w:rPr>
                <w:sz w:val="20"/>
                <w:szCs w:val="20"/>
              </w:rPr>
              <w:t>0.8148</w:t>
            </w:r>
          </w:p>
        </w:tc>
        <w:tc>
          <w:tcPr>
            <w:tcW w:w="0" w:type="auto"/>
            <w:vAlign w:val="center"/>
          </w:tcPr>
          <w:p w14:paraId="733A1839" w14:textId="77777777" w:rsidR="008D6DDF" w:rsidRPr="003C78D3" w:rsidRDefault="008D6DDF" w:rsidP="008D6DDF">
            <w:pPr>
              <w:spacing w:line="276" w:lineRule="auto"/>
              <w:jc w:val="center"/>
              <w:rPr>
                <w:sz w:val="20"/>
                <w:szCs w:val="20"/>
              </w:rPr>
            </w:pPr>
            <w:r w:rsidRPr="003C78D3">
              <w:rPr>
                <w:sz w:val="20"/>
                <w:szCs w:val="20"/>
              </w:rPr>
              <w:t>0.9521</w:t>
            </w:r>
          </w:p>
        </w:tc>
        <w:tc>
          <w:tcPr>
            <w:tcW w:w="0" w:type="auto"/>
            <w:vAlign w:val="center"/>
          </w:tcPr>
          <w:p w14:paraId="16C0484F" w14:textId="77777777" w:rsidR="008D6DDF" w:rsidRPr="003C78D3" w:rsidRDefault="008D6DDF" w:rsidP="008D6DDF">
            <w:pPr>
              <w:spacing w:line="276" w:lineRule="auto"/>
              <w:jc w:val="center"/>
              <w:rPr>
                <w:sz w:val="20"/>
                <w:szCs w:val="20"/>
              </w:rPr>
            </w:pPr>
            <w:r w:rsidRPr="003C78D3">
              <w:rPr>
                <w:sz w:val="20"/>
                <w:szCs w:val="20"/>
              </w:rPr>
              <w:t>0.9499</w:t>
            </w:r>
          </w:p>
        </w:tc>
        <w:tc>
          <w:tcPr>
            <w:tcW w:w="0" w:type="auto"/>
            <w:vAlign w:val="center"/>
          </w:tcPr>
          <w:p w14:paraId="69A2AD14" w14:textId="77777777" w:rsidR="008D6DDF" w:rsidRPr="003C78D3" w:rsidRDefault="008D6DDF" w:rsidP="008D6DDF">
            <w:pPr>
              <w:spacing w:line="276" w:lineRule="auto"/>
              <w:jc w:val="center"/>
              <w:rPr>
                <w:sz w:val="20"/>
                <w:szCs w:val="20"/>
              </w:rPr>
            </w:pPr>
            <w:r w:rsidRPr="003C78D3">
              <w:rPr>
                <w:sz w:val="20"/>
                <w:szCs w:val="20"/>
              </w:rPr>
              <w:t>0.8767</w:t>
            </w:r>
          </w:p>
        </w:tc>
        <w:tc>
          <w:tcPr>
            <w:tcW w:w="0" w:type="auto"/>
            <w:vAlign w:val="center"/>
          </w:tcPr>
          <w:p w14:paraId="20D6C2D1" w14:textId="77777777" w:rsidR="008D6DDF" w:rsidRPr="003C78D3" w:rsidRDefault="008D6DDF" w:rsidP="008D6DDF">
            <w:pPr>
              <w:spacing w:line="276" w:lineRule="auto"/>
              <w:jc w:val="center"/>
              <w:rPr>
                <w:sz w:val="20"/>
                <w:szCs w:val="20"/>
              </w:rPr>
            </w:pPr>
            <w:r w:rsidRPr="003C78D3">
              <w:rPr>
                <w:sz w:val="20"/>
                <w:szCs w:val="20"/>
              </w:rPr>
              <w:t>0.9174</w:t>
            </w:r>
          </w:p>
        </w:tc>
        <w:tc>
          <w:tcPr>
            <w:tcW w:w="0" w:type="auto"/>
            <w:vAlign w:val="center"/>
          </w:tcPr>
          <w:p w14:paraId="69FC8AA3" w14:textId="77777777" w:rsidR="008D6DDF" w:rsidRPr="003C78D3" w:rsidRDefault="008D6DDF" w:rsidP="008D6DDF">
            <w:pPr>
              <w:spacing w:line="276" w:lineRule="auto"/>
              <w:jc w:val="center"/>
              <w:rPr>
                <w:sz w:val="20"/>
                <w:szCs w:val="20"/>
              </w:rPr>
            </w:pPr>
            <w:r w:rsidRPr="003C78D3">
              <w:rPr>
                <w:sz w:val="20"/>
                <w:szCs w:val="20"/>
              </w:rPr>
              <w:t>0.8889</w:t>
            </w:r>
          </w:p>
        </w:tc>
        <w:tc>
          <w:tcPr>
            <w:tcW w:w="0" w:type="auto"/>
            <w:vAlign w:val="center"/>
          </w:tcPr>
          <w:p w14:paraId="185F90B2" w14:textId="77777777" w:rsidR="008D6DDF" w:rsidRPr="003C78D3" w:rsidRDefault="008D6DDF" w:rsidP="008D6DDF">
            <w:pPr>
              <w:spacing w:line="276" w:lineRule="auto"/>
              <w:jc w:val="center"/>
              <w:rPr>
                <w:sz w:val="20"/>
                <w:szCs w:val="20"/>
              </w:rPr>
            </w:pPr>
            <w:r w:rsidRPr="003C78D3">
              <w:rPr>
                <w:sz w:val="20"/>
                <w:szCs w:val="20"/>
              </w:rPr>
              <w:t>0.9315</w:t>
            </w:r>
          </w:p>
        </w:tc>
        <w:tc>
          <w:tcPr>
            <w:tcW w:w="0" w:type="auto"/>
            <w:vAlign w:val="center"/>
          </w:tcPr>
          <w:p w14:paraId="253EAB59" w14:textId="77777777" w:rsidR="008D6DDF" w:rsidRPr="003C78D3" w:rsidRDefault="008D6DDF" w:rsidP="008D6DDF">
            <w:pPr>
              <w:spacing w:line="276" w:lineRule="auto"/>
              <w:jc w:val="center"/>
              <w:rPr>
                <w:sz w:val="20"/>
                <w:szCs w:val="20"/>
              </w:rPr>
            </w:pPr>
            <w:r w:rsidRPr="003C78D3">
              <w:rPr>
                <w:sz w:val="20"/>
                <w:szCs w:val="20"/>
              </w:rPr>
              <w:t>32/5/68/4</w:t>
            </w:r>
          </w:p>
        </w:tc>
      </w:tr>
      <w:tr w:rsidR="008D6DDF" w:rsidRPr="003C78D3" w14:paraId="12DB1028" w14:textId="77777777" w:rsidTr="008D6DDF">
        <w:trPr>
          <w:trHeight w:val="540"/>
        </w:trPr>
        <w:tc>
          <w:tcPr>
            <w:tcW w:w="0" w:type="auto"/>
            <w:vAlign w:val="center"/>
          </w:tcPr>
          <w:p w14:paraId="6958F423" w14:textId="77777777" w:rsidR="008D6DDF" w:rsidRPr="003C78D3" w:rsidRDefault="008D6DDF" w:rsidP="008D6DDF">
            <w:pPr>
              <w:spacing w:line="276" w:lineRule="auto"/>
              <w:rPr>
                <w:sz w:val="20"/>
                <w:szCs w:val="20"/>
              </w:rPr>
            </w:pPr>
            <w:r w:rsidRPr="003C78D3">
              <w:rPr>
                <w:sz w:val="20"/>
                <w:szCs w:val="20"/>
              </w:rPr>
              <w:t>XGBoost</w:t>
            </w:r>
          </w:p>
        </w:tc>
        <w:tc>
          <w:tcPr>
            <w:tcW w:w="0" w:type="auto"/>
            <w:vAlign w:val="center"/>
          </w:tcPr>
          <w:p w14:paraId="149ABF67" w14:textId="77777777" w:rsidR="008D6DDF" w:rsidRPr="003C78D3" w:rsidRDefault="008D6DDF" w:rsidP="008D6DDF">
            <w:pPr>
              <w:spacing w:line="276" w:lineRule="auto"/>
              <w:jc w:val="center"/>
              <w:rPr>
                <w:sz w:val="20"/>
                <w:szCs w:val="20"/>
              </w:rPr>
            </w:pPr>
            <w:r w:rsidRPr="003C78D3">
              <w:rPr>
                <w:sz w:val="20"/>
                <w:szCs w:val="20"/>
              </w:rPr>
              <w:t>0.7602</w:t>
            </w:r>
          </w:p>
        </w:tc>
        <w:tc>
          <w:tcPr>
            <w:tcW w:w="0" w:type="auto"/>
            <w:vAlign w:val="center"/>
          </w:tcPr>
          <w:p w14:paraId="0FADA059" w14:textId="77777777" w:rsidR="008D6DDF" w:rsidRPr="003C78D3" w:rsidRDefault="008D6DDF" w:rsidP="008D6DDF">
            <w:pPr>
              <w:spacing w:line="276" w:lineRule="auto"/>
              <w:jc w:val="center"/>
              <w:rPr>
                <w:sz w:val="20"/>
                <w:szCs w:val="20"/>
              </w:rPr>
            </w:pPr>
            <w:r w:rsidRPr="003C78D3">
              <w:rPr>
                <w:sz w:val="20"/>
                <w:szCs w:val="20"/>
              </w:rPr>
              <w:t>0.8122</w:t>
            </w:r>
          </w:p>
        </w:tc>
        <w:tc>
          <w:tcPr>
            <w:tcW w:w="0" w:type="auto"/>
            <w:vAlign w:val="center"/>
          </w:tcPr>
          <w:p w14:paraId="12ED2637" w14:textId="77777777" w:rsidR="008D6DDF" w:rsidRPr="003C78D3" w:rsidRDefault="008D6DDF" w:rsidP="008D6DDF">
            <w:pPr>
              <w:spacing w:line="276" w:lineRule="auto"/>
              <w:jc w:val="center"/>
              <w:rPr>
                <w:sz w:val="20"/>
                <w:szCs w:val="20"/>
              </w:rPr>
            </w:pPr>
            <w:r w:rsidRPr="003C78D3">
              <w:rPr>
                <w:sz w:val="20"/>
                <w:szCs w:val="20"/>
              </w:rPr>
              <w:t>0.9482</w:t>
            </w:r>
          </w:p>
        </w:tc>
        <w:tc>
          <w:tcPr>
            <w:tcW w:w="0" w:type="auto"/>
            <w:vAlign w:val="center"/>
          </w:tcPr>
          <w:p w14:paraId="2EDFC214" w14:textId="77777777" w:rsidR="008D6DDF" w:rsidRPr="003C78D3" w:rsidRDefault="008D6DDF" w:rsidP="008D6DDF">
            <w:pPr>
              <w:spacing w:line="276" w:lineRule="auto"/>
              <w:jc w:val="center"/>
              <w:rPr>
                <w:sz w:val="20"/>
                <w:szCs w:val="20"/>
              </w:rPr>
            </w:pPr>
            <w:r w:rsidRPr="003C78D3">
              <w:rPr>
                <w:sz w:val="20"/>
                <w:szCs w:val="20"/>
              </w:rPr>
              <w:t>0.9380</w:t>
            </w:r>
          </w:p>
        </w:tc>
        <w:tc>
          <w:tcPr>
            <w:tcW w:w="0" w:type="auto"/>
            <w:vAlign w:val="center"/>
          </w:tcPr>
          <w:p w14:paraId="592558A6" w14:textId="77777777" w:rsidR="008D6DDF" w:rsidRPr="003C78D3" w:rsidRDefault="008D6DDF" w:rsidP="008D6DDF">
            <w:pPr>
              <w:spacing w:line="276" w:lineRule="auto"/>
              <w:jc w:val="center"/>
              <w:rPr>
                <w:sz w:val="20"/>
                <w:szCs w:val="20"/>
              </w:rPr>
            </w:pPr>
            <w:r w:rsidRPr="003C78D3">
              <w:rPr>
                <w:sz w:val="20"/>
                <w:szCs w:val="20"/>
              </w:rPr>
              <w:t>0.8732</w:t>
            </w:r>
          </w:p>
        </w:tc>
        <w:tc>
          <w:tcPr>
            <w:tcW w:w="0" w:type="auto"/>
            <w:vAlign w:val="center"/>
          </w:tcPr>
          <w:p w14:paraId="08C6BAEA" w14:textId="77777777" w:rsidR="008D6DDF" w:rsidRPr="003C78D3" w:rsidRDefault="008D6DDF" w:rsidP="008D6DDF">
            <w:pPr>
              <w:spacing w:line="276" w:lineRule="auto"/>
              <w:jc w:val="center"/>
              <w:rPr>
                <w:sz w:val="20"/>
                <w:szCs w:val="20"/>
              </w:rPr>
            </w:pPr>
            <w:r w:rsidRPr="003C78D3">
              <w:rPr>
                <w:sz w:val="20"/>
                <w:szCs w:val="20"/>
              </w:rPr>
              <w:t>0.9174</w:t>
            </w:r>
          </w:p>
        </w:tc>
        <w:tc>
          <w:tcPr>
            <w:tcW w:w="0" w:type="auto"/>
            <w:vAlign w:val="center"/>
          </w:tcPr>
          <w:p w14:paraId="4AFD57FB" w14:textId="77777777" w:rsidR="008D6DDF" w:rsidRPr="003C78D3" w:rsidRDefault="008D6DDF" w:rsidP="008D6DDF">
            <w:pPr>
              <w:spacing w:line="276" w:lineRule="auto"/>
              <w:jc w:val="center"/>
              <w:rPr>
                <w:sz w:val="20"/>
                <w:szCs w:val="20"/>
              </w:rPr>
            </w:pPr>
            <w:r w:rsidRPr="003C78D3">
              <w:rPr>
                <w:sz w:val="20"/>
                <w:szCs w:val="20"/>
              </w:rPr>
              <w:t>0.8611</w:t>
            </w:r>
          </w:p>
        </w:tc>
        <w:tc>
          <w:tcPr>
            <w:tcW w:w="0" w:type="auto"/>
            <w:vAlign w:val="center"/>
          </w:tcPr>
          <w:p w14:paraId="74252221" w14:textId="77777777" w:rsidR="008D6DDF" w:rsidRPr="003C78D3" w:rsidRDefault="008D6DDF" w:rsidP="008D6DDF">
            <w:pPr>
              <w:spacing w:line="276" w:lineRule="auto"/>
              <w:jc w:val="center"/>
              <w:rPr>
                <w:sz w:val="20"/>
                <w:szCs w:val="20"/>
              </w:rPr>
            </w:pPr>
            <w:r w:rsidRPr="003C78D3">
              <w:rPr>
                <w:sz w:val="20"/>
                <w:szCs w:val="20"/>
              </w:rPr>
              <w:t>0.9452</w:t>
            </w:r>
          </w:p>
        </w:tc>
        <w:tc>
          <w:tcPr>
            <w:tcW w:w="0" w:type="auto"/>
            <w:vAlign w:val="center"/>
          </w:tcPr>
          <w:p w14:paraId="4F9B460C" w14:textId="77777777" w:rsidR="008D6DDF" w:rsidRPr="003C78D3" w:rsidRDefault="008D6DDF" w:rsidP="008D6DDF">
            <w:pPr>
              <w:spacing w:line="276" w:lineRule="auto"/>
              <w:jc w:val="center"/>
              <w:rPr>
                <w:sz w:val="20"/>
                <w:szCs w:val="20"/>
              </w:rPr>
            </w:pPr>
            <w:r w:rsidRPr="003C78D3">
              <w:rPr>
                <w:sz w:val="20"/>
                <w:szCs w:val="20"/>
              </w:rPr>
              <w:t>31/4/69/5</w:t>
            </w:r>
          </w:p>
        </w:tc>
      </w:tr>
      <w:tr w:rsidR="008D6DDF" w:rsidRPr="003C78D3" w14:paraId="06074A0B" w14:textId="77777777" w:rsidTr="008D6DDF">
        <w:trPr>
          <w:trHeight w:val="540"/>
        </w:trPr>
        <w:tc>
          <w:tcPr>
            <w:tcW w:w="0" w:type="auto"/>
            <w:vAlign w:val="center"/>
          </w:tcPr>
          <w:p w14:paraId="7907812E" w14:textId="77777777" w:rsidR="008D6DDF" w:rsidRPr="003C78D3" w:rsidRDefault="008D6DDF" w:rsidP="008D6DDF">
            <w:pPr>
              <w:spacing w:line="276" w:lineRule="auto"/>
              <w:rPr>
                <w:sz w:val="20"/>
                <w:szCs w:val="20"/>
              </w:rPr>
            </w:pPr>
            <w:r w:rsidRPr="003C78D3">
              <w:rPr>
                <w:sz w:val="20"/>
                <w:szCs w:val="20"/>
              </w:rPr>
              <w:t>SVM_RBF</w:t>
            </w:r>
          </w:p>
        </w:tc>
        <w:tc>
          <w:tcPr>
            <w:tcW w:w="0" w:type="auto"/>
            <w:vAlign w:val="center"/>
          </w:tcPr>
          <w:p w14:paraId="2FF3B9D3" w14:textId="77777777" w:rsidR="008D6DDF" w:rsidRPr="003C78D3" w:rsidRDefault="008D6DDF" w:rsidP="008D6DDF">
            <w:pPr>
              <w:spacing w:line="276" w:lineRule="auto"/>
              <w:jc w:val="center"/>
              <w:rPr>
                <w:sz w:val="20"/>
                <w:szCs w:val="20"/>
              </w:rPr>
            </w:pPr>
            <w:r w:rsidRPr="003C78D3">
              <w:rPr>
                <w:sz w:val="20"/>
                <w:szCs w:val="20"/>
              </w:rPr>
              <w:t>0.6994</w:t>
            </w:r>
          </w:p>
        </w:tc>
        <w:tc>
          <w:tcPr>
            <w:tcW w:w="0" w:type="auto"/>
            <w:vAlign w:val="center"/>
          </w:tcPr>
          <w:p w14:paraId="342C8DB9" w14:textId="77777777" w:rsidR="008D6DDF" w:rsidRPr="003C78D3" w:rsidRDefault="008D6DDF" w:rsidP="008D6DDF">
            <w:pPr>
              <w:spacing w:line="276" w:lineRule="auto"/>
              <w:jc w:val="center"/>
              <w:rPr>
                <w:sz w:val="20"/>
                <w:szCs w:val="20"/>
              </w:rPr>
            </w:pPr>
            <w:r w:rsidRPr="003C78D3">
              <w:rPr>
                <w:sz w:val="20"/>
                <w:szCs w:val="20"/>
              </w:rPr>
              <w:t>0.7685</w:t>
            </w:r>
          </w:p>
        </w:tc>
        <w:tc>
          <w:tcPr>
            <w:tcW w:w="0" w:type="auto"/>
            <w:vAlign w:val="center"/>
          </w:tcPr>
          <w:p w14:paraId="2C45C348" w14:textId="77777777" w:rsidR="008D6DDF" w:rsidRPr="003C78D3" w:rsidRDefault="008D6DDF" w:rsidP="008D6DDF">
            <w:pPr>
              <w:spacing w:line="276" w:lineRule="auto"/>
              <w:jc w:val="center"/>
              <w:rPr>
                <w:sz w:val="20"/>
                <w:szCs w:val="20"/>
              </w:rPr>
            </w:pPr>
            <w:r w:rsidRPr="003C78D3">
              <w:rPr>
                <w:sz w:val="20"/>
                <w:szCs w:val="20"/>
              </w:rPr>
              <w:t>0.9311</w:t>
            </w:r>
          </w:p>
        </w:tc>
        <w:tc>
          <w:tcPr>
            <w:tcW w:w="0" w:type="auto"/>
            <w:vAlign w:val="center"/>
          </w:tcPr>
          <w:p w14:paraId="0B61692A" w14:textId="77777777" w:rsidR="008D6DDF" w:rsidRPr="003C78D3" w:rsidRDefault="008D6DDF" w:rsidP="008D6DDF">
            <w:pPr>
              <w:spacing w:line="276" w:lineRule="auto"/>
              <w:jc w:val="center"/>
              <w:rPr>
                <w:sz w:val="20"/>
                <w:szCs w:val="20"/>
              </w:rPr>
            </w:pPr>
            <w:r w:rsidRPr="003C78D3">
              <w:rPr>
                <w:sz w:val="20"/>
                <w:szCs w:val="20"/>
              </w:rPr>
              <w:t>0.9130</w:t>
            </w:r>
          </w:p>
        </w:tc>
        <w:tc>
          <w:tcPr>
            <w:tcW w:w="0" w:type="auto"/>
            <w:vAlign w:val="center"/>
          </w:tcPr>
          <w:p w14:paraId="330C3917" w14:textId="77777777" w:rsidR="008D6DDF" w:rsidRPr="003C78D3" w:rsidRDefault="008D6DDF" w:rsidP="008D6DDF">
            <w:pPr>
              <w:spacing w:line="276" w:lineRule="auto"/>
              <w:jc w:val="center"/>
              <w:rPr>
                <w:sz w:val="20"/>
                <w:szCs w:val="20"/>
              </w:rPr>
            </w:pPr>
            <w:r w:rsidRPr="003C78D3">
              <w:rPr>
                <w:sz w:val="20"/>
                <w:szCs w:val="20"/>
              </w:rPr>
              <w:t>0.8406</w:t>
            </w:r>
          </w:p>
        </w:tc>
        <w:tc>
          <w:tcPr>
            <w:tcW w:w="0" w:type="auto"/>
            <w:vAlign w:val="center"/>
          </w:tcPr>
          <w:p w14:paraId="76F6F01C" w14:textId="77777777" w:rsidR="008D6DDF" w:rsidRPr="003C78D3" w:rsidRDefault="008D6DDF" w:rsidP="008D6DDF">
            <w:pPr>
              <w:spacing w:line="276" w:lineRule="auto"/>
              <w:jc w:val="center"/>
              <w:rPr>
                <w:sz w:val="20"/>
                <w:szCs w:val="20"/>
              </w:rPr>
            </w:pPr>
            <w:r w:rsidRPr="003C78D3">
              <w:rPr>
                <w:sz w:val="20"/>
                <w:szCs w:val="20"/>
              </w:rPr>
              <w:t>0.8991</w:t>
            </w:r>
          </w:p>
        </w:tc>
        <w:tc>
          <w:tcPr>
            <w:tcW w:w="0" w:type="auto"/>
            <w:vAlign w:val="center"/>
          </w:tcPr>
          <w:p w14:paraId="7A664A52" w14:textId="77777777" w:rsidR="008D6DDF" w:rsidRPr="003C78D3" w:rsidRDefault="008D6DDF" w:rsidP="008D6DDF">
            <w:pPr>
              <w:spacing w:line="276" w:lineRule="auto"/>
              <w:jc w:val="center"/>
              <w:rPr>
                <w:sz w:val="20"/>
                <w:szCs w:val="20"/>
              </w:rPr>
            </w:pPr>
            <w:r w:rsidRPr="003C78D3">
              <w:rPr>
                <w:sz w:val="20"/>
                <w:szCs w:val="20"/>
              </w:rPr>
              <w:t>0.8056</w:t>
            </w:r>
          </w:p>
        </w:tc>
        <w:tc>
          <w:tcPr>
            <w:tcW w:w="0" w:type="auto"/>
            <w:vAlign w:val="center"/>
          </w:tcPr>
          <w:p w14:paraId="413E1836" w14:textId="77777777" w:rsidR="008D6DDF" w:rsidRPr="003C78D3" w:rsidRDefault="008D6DDF" w:rsidP="008D6DDF">
            <w:pPr>
              <w:spacing w:line="276" w:lineRule="auto"/>
              <w:jc w:val="center"/>
              <w:rPr>
                <w:sz w:val="20"/>
                <w:szCs w:val="20"/>
              </w:rPr>
            </w:pPr>
            <w:r w:rsidRPr="003C78D3">
              <w:rPr>
                <w:sz w:val="20"/>
                <w:szCs w:val="20"/>
              </w:rPr>
              <w:t>0.9452</w:t>
            </w:r>
          </w:p>
        </w:tc>
        <w:tc>
          <w:tcPr>
            <w:tcW w:w="0" w:type="auto"/>
            <w:vAlign w:val="center"/>
          </w:tcPr>
          <w:p w14:paraId="0633A32B" w14:textId="77777777" w:rsidR="008D6DDF" w:rsidRPr="003C78D3" w:rsidRDefault="008D6DDF" w:rsidP="008D6DDF">
            <w:pPr>
              <w:spacing w:line="276" w:lineRule="auto"/>
              <w:jc w:val="center"/>
              <w:rPr>
                <w:sz w:val="20"/>
                <w:szCs w:val="20"/>
              </w:rPr>
            </w:pPr>
            <w:r w:rsidRPr="003C78D3">
              <w:rPr>
                <w:sz w:val="20"/>
                <w:szCs w:val="20"/>
              </w:rPr>
              <w:t>29/4/69/7</w:t>
            </w:r>
          </w:p>
        </w:tc>
      </w:tr>
      <w:tr w:rsidR="008D6DDF" w:rsidRPr="003C78D3" w14:paraId="0ADDBCCA" w14:textId="77777777" w:rsidTr="008D6DDF">
        <w:trPr>
          <w:trHeight w:val="540"/>
        </w:trPr>
        <w:tc>
          <w:tcPr>
            <w:tcW w:w="0" w:type="auto"/>
            <w:vAlign w:val="center"/>
          </w:tcPr>
          <w:p w14:paraId="60B03BEB" w14:textId="77777777" w:rsidR="008D6DDF" w:rsidRPr="003C78D3" w:rsidRDefault="008D6DDF" w:rsidP="008D6DDF">
            <w:pPr>
              <w:spacing w:line="276" w:lineRule="auto"/>
              <w:rPr>
                <w:sz w:val="20"/>
                <w:szCs w:val="20"/>
              </w:rPr>
            </w:pPr>
            <w:r w:rsidRPr="003C78D3">
              <w:rPr>
                <w:sz w:val="20"/>
                <w:szCs w:val="20"/>
              </w:rPr>
              <w:t>MLP</w:t>
            </w:r>
          </w:p>
        </w:tc>
        <w:tc>
          <w:tcPr>
            <w:tcW w:w="0" w:type="auto"/>
            <w:vAlign w:val="center"/>
          </w:tcPr>
          <w:p w14:paraId="63F7A1DA" w14:textId="77777777" w:rsidR="008D6DDF" w:rsidRPr="003C78D3" w:rsidRDefault="008D6DDF" w:rsidP="008D6DDF">
            <w:pPr>
              <w:spacing w:line="276" w:lineRule="auto"/>
              <w:jc w:val="center"/>
              <w:rPr>
                <w:sz w:val="20"/>
                <w:szCs w:val="20"/>
              </w:rPr>
            </w:pPr>
            <w:r w:rsidRPr="003C78D3">
              <w:rPr>
                <w:sz w:val="20"/>
                <w:szCs w:val="20"/>
              </w:rPr>
              <w:t>0.6891</w:t>
            </w:r>
          </w:p>
        </w:tc>
        <w:tc>
          <w:tcPr>
            <w:tcW w:w="0" w:type="auto"/>
            <w:vAlign w:val="center"/>
          </w:tcPr>
          <w:p w14:paraId="2E090F39" w14:textId="77777777" w:rsidR="008D6DDF" w:rsidRPr="003C78D3" w:rsidRDefault="008D6DDF" w:rsidP="008D6DDF">
            <w:pPr>
              <w:spacing w:line="276" w:lineRule="auto"/>
              <w:jc w:val="center"/>
              <w:rPr>
                <w:sz w:val="20"/>
                <w:szCs w:val="20"/>
              </w:rPr>
            </w:pPr>
            <w:r w:rsidRPr="003C78D3">
              <w:rPr>
                <w:sz w:val="20"/>
                <w:szCs w:val="20"/>
              </w:rPr>
              <w:t>0.6912</w:t>
            </w:r>
          </w:p>
        </w:tc>
        <w:tc>
          <w:tcPr>
            <w:tcW w:w="0" w:type="auto"/>
            <w:vAlign w:val="center"/>
          </w:tcPr>
          <w:p w14:paraId="2C99CE2E" w14:textId="77777777" w:rsidR="008D6DDF" w:rsidRPr="003C78D3" w:rsidRDefault="008D6DDF" w:rsidP="008D6DDF">
            <w:pPr>
              <w:spacing w:line="276" w:lineRule="auto"/>
              <w:jc w:val="center"/>
              <w:rPr>
                <w:sz w:val="20"/>
                <w:szCs w:val="20"/>
              </w:rPr>
            </w:pPr>
            <w:r w:rsidRPr="003C78D3">
              <w:rPr>
                <w:sz w:val="20"/>
                <w:szCs w:val="20"/>
              </w:rPr>
              <w:t>0.9148</w:t>
            </w:r>
          </w:p>
        </w:tc>
        <w:tc>
          <w:tcPr>
            <w:tcW w:w="0" w:type="auto"/>
            <w:vAlign w:val="center"/>
          </w:tcPr>
          <w:p w14:paraId="238797B3" w14:textId="77777777" w:rsidR="008D6DDF" w:rsidRPr="003C78D3" w:rsidRDefault="008D6DDF" w:rsidP="008D6DDF">
            <w:pPr>
              <w:spacing w:line="276" w:lineRule="auto"/>
              <w:jc w:val="center"/>
              <w:rPr>
                <w:sz w:val="20"/>
                <w:szCs w:val="20"/>
              </w:rPr>
            </w:pPr>
            <w:r w:rsidRPr="003C78D3">
              <w:rPr>
                <w:sz w:val="20"/>
                <w:szCs w:val="20"/>
              </w:rPr>
              <w:t>0.8737</w:t>
            </w:r>
          </w:p>
        </w:tc>
        <w:tc>
          <w:tcPr>
            <w:tcW w:w="0" w:type="auto"/>
            <w:vAlign w:val="center"/>
          </w:tcPr>
          <w:p w14:paraId="23D37177" w14:textId="77777777" w:rsidR="008D6DDF" w:rsidRPr="003C78D3" w:rsidRDefault="008D6DDF" w:rsidP="008D6DDF">
            <w:pPr>
              <w:spacing w:line="276" w:lineRule="auto"/>
              <w:jc w:val="center"/>
              <w:rPr>
                <w:sz w:val="20"/>
                <w:szCs w:val="20"/>
              </w:rPr>
            </w:pPr>
            <w:r w:rsidRPr="003C78D3">
              <w:rPr>
                <w:sz w:val="20"/>
                <w:szCs w:val="20"/>
              </w:rPr>
              <w:t>0.7945</w:t>
            </w:r>
          </w:p>
        </w:tc>
        <w:tc>
          <w:tcPr>
            <w:tcW w:w="0" w:type="auto"/>
            <w:vAlign w:val="center"/>
          </w:tcPr>
          <w:p w14:paraId="01B4A7FE" w14:textId="77777777" w:rsidR="008D6DDF" w:rsidRPr="003C78D3" w:rsidRDefault="008D6DDF" w:rsidP="008D6DDF">
            <w:pPr>
              <w:spacing w:line="276" w:lineRule="auto"/>
              <w:jc w:val="center"/>
              <w:rPr>
                <w:sz w:val="20"/>
                <w:szCs w:val="20"/>
              </w:rPr>
            </w:pPr>
            <w:r w:rsidRPr="003C78D3">
              <w:rPr>
                <w:sz w:val="20"/>
                <w:szCs w:val="20"/>
              </w:rPr>
              <w:t>0.8624</w:t>
            </w:r>
          </w:p>
        </w:tc>
        <w:tc>
          <w:tcPr>
            <w:tcW w:w="0" w:type="auto"/>
            <w:vAlign w:val="center"/>
          </w:tcPr>
          <w:p w14:paraId="0A9D72E0" w14:textId="77777777" w:rsidR="008D6DDF" w:rsidRPr="003C78D3" w:rsidRDefault="008D6DDF" w:rsidP="008D6DDF">
            <w:pPr>
              <w:spacing w:line="276" w:lineRule="auto"/>
              <w:jc w:val="center"/>
              <w:rPr>
                <w:sz w:val="20"/>
                <w:szCs w:val="20"/>
              </w:rPr>
            </w:pPr>
            <w:r w:rsidRPr="003C78D3">
              <w:rPr>
                <w:sz w:val="20"/>
                <w:szCs w:val="20"/>
              </w:rPr>
              <w:t>0.8056</w:t>
            </w:r>
          </w:p>
        </w:tc>
        <w:tc>
          <w:tcPr>
            <w:tcW w:w="0" w:type="auto"/>
            <w:vAlign w:val="center"/>
          </w:tcPr>
          <w:p w14:paraId="554CA64F" w14:textId="77777777" w:rsidR="008D6DDF" w:rsidRPr="003C78D3" w:rsidRDefault="008D6DDF" w:rsidP="008D6DDF">
            <w:pPr>
              <w:spacing w:line="276" w:lineRule="auto"/>
              <w:jc w:val="center"/>
              <w:rPr>
                <w:sz w:val="20"/>
                <w:szCs w:val="20"/>
              </w:rPr>
            </w:pPr>
            <w:r w:rsidRPr="003C78D3">
              <w:rPr>
                <w:sz w:val="20"/>
                <w:szCs w:val="20"/>
              </w:rPr>
              <w:t>0.8904</w:t>
            </w:r>
          </w:p>
        </w:tc>
        <w:tc>
          <w:tcPr>
            <w:tcW w:w="0" w:type="auto"/>
            <w:vAlign w:val="center"/>
          </w:tcPr>
          <w:p w14:paraId="7895189A" w14:textId="77777777" w:rsidR="008D6DDF" w:rsidRPr="003C78D3" w:rsidRDefault="008D6DDF" w:rsidP="008D6DDF">
            <w:pPr>
              <w:spacing w:line="276" w:lineRule="auto"/>
              <w:jc w:val="center"/>
              <w:rPr>
                <w:sz w:val="20"/>
                <w:szCs w:val="20"/>
              </w:rPr>
            </w:pPr>
            <w:r w:rsidRPr="003C78D3">
              <w:rPr>
                <w:sz w:val="20"/>
                <w:szCs w:val="20"/>
              </w:rPr>
              <w:t>29/8/65/7</w:t>
            </w:r>
          </w:p>
        </w:tc>
      </w:tr>
      <w:tr w:rsidR="008D6DDF" w:rsidRPr="003C78D3" w14:paraId="630CE669" w14:textId="77777777" w:rsidTr="008D6DDF">
        <w:trPr>
          <w:trHeight w:val="540"/>
        </w:trPr>
        <w:tc>
          <w:tcPr>
            <w:tcW w:w="0" w:type="auto"/>
            <w:vAlign w:val="center"/>
          </w:tcPr>
          <w:p w14:paraId="77A05A23" w14:textId="77777777" w:rsidR="008D6DDF" w:rsidRPr="003C78D3" w:rsidRDefault="008D6DDF" w:rsidP="008D6DDF">
            <w:pPr>
              <w:spacing w:line="276" w:lineRule="auto"/>
              <w:rPr>
                <w:sz w:val="20"/>
                <w:szCs w:val="20"/>
              </w:rPr>
            </w:pPr>
            <w:proofErr w:type="spellStart"/>
            <w:r w:rsidRPr="003C78D3">
              <w:rPr>
                <w:sz w:val="20"/>
                <w:szCs w:val="20"/>
              </w:rPr>
              <w:t>NaiveBayes</w:t>
            </w:r>
            <w:proofErr w:type="spellEnd"/>
          </w:p>
        </w:tc>
        <w:tc>
          <w:tcPr>
            <w:tcW w:w="0" w:type="auto"/>
            <w:vAlign w:val="center"/>
          </w:tcPr>
          <w:p w14:paraId="5DAED8DD" w14:textId="77777777" w:rsidR="008D6DDF" w:rsidRPr="003C78D3" w:rsidRDefault="008D6DDF" w:rsidP="008D6DDF">
            <w:pPr>
              <w:spacing w:line="276" w:lineRule="auto"/>
              <w:jc w:val="center"/>
              <w:rPr>
                <w:sz w:val="20"/>
                <w:szCs w:val="20"/>
              </w:rPr>
            </w:pPr>
            <w:r w:rsidRPr="003C78D3">
              <w:rPr>
                <w:sz w:val="20"/>
                <w:szCs w:val="20"/>
              </w:rPr>
              <w:t>0.4073</w:t>
            </w:r>
          </w:p>
        </w:tc>
        <w:tc>
          <w:tcPr>
            <w:tcW w:w="0" w:type="auto"/>
            <w:vAlign w:val="center"/>
          </w:tcPr>
          <w:p w14:paraId="17C282B6" w14:textId="77777777" w:rsidR="008D6DDF" w:rsidRPr="003C78D3" w:rsidRDefault="008D6DDF" w:rsidP="008D6DDF">
            <w:pPr>
              <w:spacing w:line="276" w:lineRule="auto"/>
              <w:jc w:val="center"/>
              <w:rPr>
                <w:sz w:val="20"/>
                <w:szCs w:val="20"/>
              </w:rPr>
            </w:pPr>
            <w:r w:rsidRPr="003C78D3">
              <w:rPr>
                <w:sz w:val="20"/>
                <w:szCs w:val="20"/>
              </w:rPr>
              <w:t>0.4358</w:t>
            </w:r>
          </w:p>
        </w:tc>
        <w:tc>
          <w:tcPr>
            <w:tcW w:w="0" w:type="auto"/>
            <w:vAlign w:val="center"/>
          </w:tcPr>
          <w:p w14:paraId="1C1D2D3A" w14:textId="77777777" w:rsidR="008D6DDF" w:rsidRPr="003C78D3" w:rsidRDefault="008D6DDF" w:rsidP="008D6DDF">
            <w:pPr>
              <w:spacing w:line="276" w:lineRule="auto"/>
              <w:jc w:val="center"/>
              <w:rPr>
                <w:sz w:val="20"/>
                <w:szCs w:val="20"/>
              </w:rPr>
            </w:pPr>
            <w:r w:rsidRPr="003C78D3">
              <w:rPr>
                <w:sz w:val="20"/>
                <w:szCs w:val="20"/>
              </w:rPr>
              <w:t>0.8640</w:t>
            </w:r>
          </w:p>
        </w:tc>
        <w:tc>
          <w:tcPr>
            <w:tcW w:w="0" w:type="auto"/>
            <w:vAlign w:val="center"/>
          </w:tcPr>
          <w:p w14:paraId="265CCAE3" w14:textId="77777777" w:rsidR="008D6DDF" w:rsidRPr="003C78D3" w:rsidRDefault="008D6DDF" w:rsidP="008D6DDF">
            <w:pPr>
              <w:spacing w:line="276" w:lineRule="auto"/>
              <w:jc w:val="center"/>
              <w:rPr>
                <w:sz w:val="20"/>
                <w:szCs w:val="20"/>
              </w:rPr>
            </w:pPr>
            <w:r w:rsidRPr="003C78D3">
              <w:rPr>
                <w:sz w:val="20"/>
                <w:szCs w:val="20"/>
              </w:rPr>
              <w:t>0.7335</w:t>
            </w:r>
          </w:p>
        </w:tc>
        <w:tc>
          <w:tcPr>
            <w:tcW w:w="0" w:type="auto"/>
            <w:vAlign w:val="center"/>
          </w:tcPr>
          <w:p w14:paraId="50E01E83" w14:textId="77777777" w:rsidR="008D6DDF" w:rsidRPr="003C78D3" w:rsidRDefault="008D6DDF" w:rsidP="008D6DDF">
            <w:pPr>
              <w:spacing w:line="276" w:lineRule="auto"/>
              <w:jc w:val="center"/>
              <w:rPr>
                <w:sz w:val="20"/>
                <w:szCs w:val="20"/>
              </w:rPr>
            </w:pPr>
            <w:r w:rsidRPr="003C78D3">
              <w:rPr>
                <w:sz w:val="20"/>
                <w:szCs w:val="20"/>
              </w:rPr>
              <w:t>0.6408</w:t>
            </w:r>
          </w:p>
        </w:tc>
        <w:tc>
          <w:tcPr>
            <w:tcW w:w="0" w:type="auto"/>
            <w:vAlign w:val="center"/>
          </w:tcPr>
          <w:p w14:paraId="40FF5C56" w14:textId="77777777" w:rsidR="008D6DDF" w:rsidRPr="003C78D3" w:rsidRDefault="008D6DDF" w:rsidP="008D6DDF">
            <w:pPr>
              <w:spacing w:line="276" w:lineRule="auto"/>
              <w:jc w:val="center"/>
              <w:rPr>
                <w:sz w:val="20"/>
                <w:szCs w:val="20"/>
              </w:rPr>
            </w:pPr>
            <w:r w:rsidRPr="003C78D3">
              <w:rPr>
                <w:sz w:val="20"/>
                <w:szCs w:val="20"/>
              </w:rPr>
              <w:t>0.6606</w:t>
            </w:r>
          </w:p>
        </w:tc>
        <w:tc>
          <w:tcPr>
            <w:tcW w:w="0" w:type="auto"/>
            <w:vAlign w:val="center"/>
          </w:tcPr>
          <w:p w14:paraId="1F86136E" w14:textId="77777777" w:rsidR="008D6DDF" w:rsidRPr="003C78D3" w:rsidRDefault="008D6DDF" w:rsidP="008D6DDF">
            <w:pPr>
              <w:spacing w:line="276" w:lineRule="auto"/>
              <w:jc w:val="center"/>
              <w:rPr>
                <w:sz w:val="20"/>
                <w:szCs w:val="20"/>
              </w:rPr>
            </w:pPr>
            <w:r w:rsidRPr="003C78D3">
              <w:rPr>
                <w:sz w:val="20"/>
                <w:szCs w:val="20"/>
              </w:rPr>
              <w:t>0.9167</w:t>
            </w:r>
          </w:p>
        </w:tc>
        <w:tc>
          <w:tcPr>
            <w:tcW w:w="0" w:type="auto"/>
            <w:vAlign w:val="center"/>
          </w:tcPr>
          <w:p w14:paraId="75A421AC" w14:textId="77777777" w:rsidR="008D6DDF" w:rsidRPr="003C78D3" w:rsidRDefault="008D6DDF" w:rsidP="008D6DDF">
            <w:pPr>
              <w:spacing w:line="276" w:lineRule="auto"/>
              <w:jc w:val="center"/>
              <w:rPr>
                <w:sz w:val="20"/>
                <w:szCs w:val="20"/>
              </w:rPr>
            </w:pPr>
            <w:r w:rsidRPr="003C78D3">
              <w:rPr>
                <w:sz w:val="20"/>
                <w:szCs w:val="20"/>
              </w:rPr>
              <w:t>0.5342</w:t>
            </w:r>
          </w:p>
        </w:tc>
        <w:tc>
          <w:tcPr>
            <w:tcW w:w="0" w:type="auto"/>
            <w:vAlign w:val="center"/>
          </w:tcPr>
          <w:p w14:paraId="34ACC4F6" w14:textId="77777777" w:rsidR="008D6DDF" w:rsidRPr="003C78D3" w:rsidRDefault="008D6DDF" w:rsidP="008D6DDF">
            <w:pPr>
              <w:spacing w:line="276" w:lineRule="auto"/>
              <w:jc w:val="center"/>
              <w:rPr>
                <w:sz w:val="20"/>
                <w:szCs w:val="20"/>
              </w:rPr>
            </w:pPr>
            <w:r w:rsidRPr="003C78D3">
              <w:rPr>
                <w:sz w:val="20"/>
                <w:szCs w:val="20"/>
              </w:rPr>
              <w:t>33/34/39/3</w:t>
            </w:r>
          </w:p>
        </w:tc>
      </w:tr>
      <w:tr w:rsidR="008D6DDF" w:rsidRPr="003C78D3" w14:paraId="304A1F1D" w14:textId="77777777" w:rsidTr="008D6DDF">
        <w:trPr>
          <w:trHeight w:val="647"/>
        </w:trPr>
        <w:tc>
          <w:tcPr>
            <w:tcW w:w="0" w:type="auto"/>
            <w:vAlign w:val="center"/>
          </w:tcPr>
          <w:p w14:paraId="00F02A35" w14:textId="77777777" w:rsidR="008D6DDF" w:rsidRPr="003C78D3" w:rsidRDefault="008D6DDF" w:rsidP="008D6DDF">
            <w:pPr>
              <w:spacing w:line="276" w:lineRule="auto"/>
              <w:rPr>
                <w:sz w:val="20"/>
                <w:szCs w:val="20"/>
              </w:rPr>
            </w:pPr>
            <w:r w:rsidRPr="003C78D3">
              <w:rPr>
                <w:sz w:val="20"/>
                <w:szCs w:val="20"/>
              </w:rPr>
              <w:t>GraphSAGE (reference)</w:t>
            </w:r>
          </w:p>
        </w:tc>
        <w:tc>
          <w:tcPr>
            <w:tcW w:w="0" w:type="auto"/>
            <w:vAlign w:val="center"/>
          </w:tcPr>
          <w:p w14:paraId="188FE17D" w14:textId="77777777" w:rsidR="008D6DDF" w:rsidRPr="003C78D3" w:rsidRDefault="008D6DDF" w:rsidP="008D6DDF">
            <w:pPr>
              <w:spacing w:line="276" w:lineRule="auto"/>
              <w:jc w:val="center"/>
              <w:rPr>
                <w:sz w:val="20"/>
                <w:szCs w:val="20"/>
              </w:rPr>
            </w:pPr>
            <w:r w:rsidRPr="003C78D3">
              <w:rPr>
                <w:sz w:val="20"/>
                <w:szCs w:val="20"/>
              </w:rPr>
              <w:t>0.6696 / 0.7296</w:t>
            </w:r>
          </w:p>
        </w:tc>
        <w:tc>
          <w:tcPr>
            <w:tcW w:w="0" w:type="auto"/>
            <w:vAlign w:val="center"/>
          </w:tcPr>
          <w:p w14:paraId="62CA2EA8" w14:textId="77777777" w:rsidR="008D6DDF" w:rsidRPr="003C78D3" w:rsidRDefault="008D6DDF" w:rsidP="008D6DDF">
            <w:pPr>
              <w:spacing w:line="276" w:lineRule="auto"/>
              <w:jc w:val="center"/>
              <w:rPr>
                <w:sz w:val="20"/>
                <w:szCs w:val="20"/>
              </w:rPr>
            </w:pPr>
            <w:r w:rsidRPr="003C78D3">
              <w:rPr>
                <w:sz w:val="20"/>
                <w:szCs w:val="20"/>
              </w:rPr>
              <w:t>0.8110</w:t>
            </w:r>
          </w:p>
        </w:tc>
        <w:tc>
          <w:tcPr>
            <w:tcW w:w="0" w:type="auto"/>
            <w:vAlign w:val="center"/>
          </w:tcPr>
          <w:p w14:paraId="016CDBDB" w14:textId="77777777" w:rsidR="008D6DDF" w:rsidRPr="003C78D3" w:rsidRDefault="008D6DDF" w:rsidP="008D6DDF">
            <w:pPr>
              <w:spacing w:line="276" w:lineRule="auto"/>
              <w:jc w:val="center"/>
              <w:rPr>
                <w:sz w:val="20"/>
                <w:szCs w:val="20"/>
              </w:rPr>
            </w:pPr>
            <w:r w:rsidRPr="003C78D3">
              <w:rPr>
                <w:sz w:val="20"/>
                <w:szCs w:val="20"/>
              </w:rPr>
              <w:t>0.9486</w:t>
            </w:r>
          </w:p>
        </w:tc>
        <w:tc>
          <w:tcPr>
            <w:tcW w:w="0" w:type="auto"/>
            <w:vAlign w:val="center"/>
          </w:tcPr>
          <w:p w14:paraId="483B233F" w14:textId="77777777" w:rsidR="008D6DDF" w:rsidRPr="003C78D3" w:rsidRDefault="008D6DDF" w:rsidP="008D6DDF">
            <w:pPr>
              <w:spacing w:line="276" w:lineRule="auto"/>
              <w:jc w:val="center"/>
              <w:rPr>
                <w:sz w:val="20"/>
                <w:szCs w:val="20"/>
              </w:rPr>
            </w:pPr>
            <w:r w:rsidRPr="003C78D3">
              <w:rPr>
                <w:sz w:val="20"/>
                <w:szCs w:val="20"/>
              </w:rPr>
              <w:t>0.9309</w:t>
            </w:r>
          </w:p>
        </w:tc>
        <w:tc>
          <w:tcPr>
            <w:tcW w:w="0" w:type="auto"/>
            <w:vAlign w:val="center"/>
          </w:tcPr>
          <w:p w14:paraId="1FC3F4B1" w14:textId="77777777" w:rsidR="008D6DDF" w:rsidRPr="003C78D3" w:rsidRDefault="008D6DDF" w:rsidP="008D6DDF">
            <w:pPr>
              <w:spacing w:line="276" w:lineRule="auto"/>
              <w:jc w:val="center"/>
              <w:rPr>
                <w:sz w:val="20"/>
                <w:szCs w:val="20"/>
              </w:rPr>
            </w:pPr>
            <w:r w:rsidRPr="003C78D3">
              <w:rPr>
                <w:sz w:val="20"/>
                <w:szCs w:val="20"/>
              </w:rPr>
              <w:t>0.8696</w:t>
            </w:r>
          </w:p>
        </w:tc>
        <w:tc>
          <w:tcPr>
            <w:tcW w:w="0" w:type="auto"/>
            <w:vAlign w:val="center"/>
          </w:tcPr>
          <w:p w14:paraId="3B8EF036" w14:textId="77777777" w:rsidR="008D6DDF" w:rsidRPr="003C78D3" w:rsidRDefault="008D6DDF" w:rsidP="008D6DDF">
            <w:pPr>
              <w:spacing w:line="276" w:lineRule="auto"/>
              <w:jc w:val="center"/>
              <w:rPr>
                <w:sz w:val="20"/>
                <w:szCs w:val="20"/>
              </w:rPr>
            </w:pPr>
            <w:r w:rsidRPr="003C78D3">
              <w:rPr>
                <w:sz w:val="20"/>
                <w:szCs w:val="20"/>
              </w:rPr>
              <w:t>0.9174</w:t>
            </w:r>
          </w:p>
        </w:tc>
        <w:tc>
          <w:tcPr>
            <w:tcW w:w="0" w:type="auto"/>
            <w:vAlign w:val="center"/>
          </w:tcPr>
          <w:p w14:paraId="75A20D26" w14:textId="77777777" w:rsidR="008D6DDF" w:rsidRPr="003C78D3" w:rsidRDefault="008D6DDF" w:rsidP="008D6DDF">
            <w:pPr>
              <w:spacing w:line="276" w:lineRule="auto"/>
              <w:jc w:val="center"/>
              <w:rPr>
                <w:sz w:val="20"/>
                <w:szCs w:val="20"/>
              </w:rPr>
            </w:pPr>
            <w:r w:rsidRPr="003C78D3">
              <w:rPr>
                <w:sz w:val="20"/>
                <w:szCs w:val="20"/>
              </w:rPr>
              <w:t>0.8333</w:t>
            </w:r>
          </w:p>
        </w:tc>
        <w:tc>
          <w:tcPr>
            <w:tcW w:w="0" w:type="auto"/>
            <w:vAlign w:val="center"/>
          </w:tcPr>
          <w:p w14:paraId="67951A71" w14:textId="77777777" w:rsidR="008D6DDF" w:rsidRPr="003C78D3" w:rsidRDefault="008D6DDF" w:rsidP="008D6DDF">
            <w:pPr>
              <w:spacing w:line="276" w:lineRule="auto"/>
              <w:jc w:val="center"/>
              <w:rPr>
                <w:sz w:val="20"/>
                <w:szCs w:val="20"/>
              </w:rPr>
            </w:pPr>
            <w:r w:rsidRPr="003C78D3">
              <w:rPr>
                <w:sz w:val="20"/>
                <w:szCs w:val="20"/>
              </w:rPr>
              <w:t>0.9589</w:t>
            </w:r>
          </w:p>
        </w:tc>
        <w:tc>
          <w:tcPr>
            <w:tcW w:w="0" w:type="auto"/>
            <w:vAlign w:val="center"/>
          </w:tcPr>
          <w:p w14:paraId="5E2443CE" w14:textId="77777777" w:rsidR="008D6DDF" w:rsidRPr="003C78D3" w:rsidRDefault="008D6DDF" w:rsidP="008D6DDF">
            <w:pPr>
              <w:spacing w:line="276" w:lineRule="auto"/>
              <w:jc w:val="center"/>
              <w:rPr>
                <w:sz w:val="20"/>
                <w:szCs w:val="20"/>
              </w:rPr>
            </w:pPr>
            <w:r w:rsidRPr="003C78D3">
              <w:rPr>
                <w:sz w:val="20"/>
                <w:szCs w:val="20"/>
              </w:rPr>
              <w:t>30/3/70/6</w:t>
            </w:r>
          </w:p>
        </w:tc>
      </w:tr>
    </w:tbl>
    <w:p w14:paraId="6BFD1767" w14:textId="77777777" w:rsidR="008D6DDF" w:rsidRDefault="008D6DDF" w:rsidP="007867BB">
      <w:pPr>
        <w:pStyle w:val="BodyText"/>
        <w:spacing w:after="240" w:line="360" w:lineRule="auto"/>
        <w:jc w:val="both"/>
      </w:pPr>
    </w:p>
    <w:p w14:paraId="1D00E646" w14:textId="22151399" w:rsidR="008D6DDF" w:rsidRDefault="008D6DDF" w:rsidP="008D6DDF">
      <w:pPr>
        <w:pStyle w:val="BodyText"/>
        <w:spacing w:line="360" w:lineRule="auto"/>
        <w:jc w:val="both"/>
      </w:pPr>
      <w:r w:rsidRPr="00723401">
        <w:t xml:space="preserve">Random Forest achieves an MCC of 0.8323, followed by Logistic Regression at 0.8148 and XGBoost at 0.8122, compared with 0.8110 for GraphSAGE. Logistic Regression also records the highest AUROC of any model evaluated in the study (0.9521), </w:t>
      </w:r>
      <w:r>
        <w:t xml:space="preserve">which </w:t>
      </w:r>
      <w:r w:rsidRPr="00723401">
        <w:t xml:space="preserve">marginally </w:t>
      </w:r>
      <w:r>
        <w:t xml:space="preserve">exceeds </w:t>
      </w:r>
      <w:r w:rsidRPr="00723401">
        <w:t>the GraphSAGE value of 0.9486.</w:t>
      </w:r>
      <w:r>
        <w:t xml:space="preserve"> </w:t>
      </w:r>
      <w:r w:rsidRPr="00723401">
        <w:t>No paired statistical comparison was performed between the graph-based models and the tabular baselines. Accordingly, this study makes no claim of statistical superiority in either direction. The conclusion that can be supported is more limited, but also more informative. Differences of approximately 0.02 MCC fall comfortably within the resolution of the present study. As demonstrated by the inferential analysis in Table 4.</w:t>
      </w:r>
      <w:r w:rsidR="00CF0261">
        <w:t>4</w:t>
      </w:r>
      <w:r w:rsidRPr="00723401">
        <w:t xml:space="preserve">, even an MCC difference of +0.12 between GraphSAGE and GAT could not be distinguished from </w:t>
      </w:r>
      <w:r w:rsidRPr="00723401">
        <w:lastRenderedPageBreak/>
        <w:t>sampling variability on the sealed test set. With only 109 patients available for final evaluation, the present cohort does not provide sufficient statistical power to resolve differences of this magnitude</w:t>
      </w:r>
      <w:r>
        <w:t>.</w:t>
      </w:r>
    </w:p>
    <w:p w14:paraId="468ED47C" w14:textId="77777777" w:rsidR="008D6DDF" w:rsidRDefault="008D6DDF" w:rsidP="008D6DDF">
      <w:pPr>
        <w:pStyle w:val="BodyText"/>
        <w:spacing w:line="360" w:lineRule="auto"/>
        <w:jc w:val="both"/>
      </w:pPr>
      <w:r w:rsidRPr="00D9532E">
        <w:t>The graph neural network operates in a transductive setting</w:t>
      </w:r>
      <w:r>
        <w:t>, and</w:t>
      </w:r>
      <w:r w:rsidRPr="00D9532E">
        <w:t xml:space="preserve"> the feature vectors of the sealed-test patients are present in the graph during training, and each patient is additionally represented by a structural embedding that captures its position within the patient-similarity graph. By contrast, the tabular classifiers are inductive and operate solely on the raw clinical features.</w:t>
      </w:r>
      <w:r>
        <w:t xml:space="preserve"> </w:t>
      </w:r>
      <w:r w:rsidRPr="00D9532E">
        <w:t>Consequently, the comparison is between the proposed graph-based framework and conventional tabular machine learning practice applied to the same dataset</w:t>
      </w:r>
      <w:r>
        <w:t xml:space="preserve">. </w:t>
      </w:r>
      <w:r w:rsidRPr="00D9532E">
        <w:t>It should not be interpreted as a controlled evaluation of the contribution of the graph representation itself. Such an ablation would require either an inductive graph neural network or a tabular classifier augmented with the same structural embeddings. Neither experiment was included in the present study.</w:t>
      </w:r>
    </w:p>
    <w:p w14:paraId="707A76B4" w14:textId="77777777" w:rsidR="008D6DDF" w:rsidRDefault="008D6DDF" w:rsidP="008D6DDF">
      <w:pPr>
        <w:pStyle w:val="BodyText"/>
        <w:spacing w:line="360" w:lineRule="auto"/>
        <w:jc w:val="both"/>
      </w:pPr>
      <w:r w:rsidRPr="002E7E3B">
        <w:t>A further asymmetry merits attention because it provides methodological insight rather than simply reflecting an experimental inconvenience. During inner cross-validation, GraphSAGE achieves an MCC ranging from 0.6696 under the default configuration to 0.7296 after hyperparameter optimization, both of which are lower than the corresponding values for Random Forest (0.7840), XGBoost (0.7602) and Logistic Regression (0.7581). On the sealed test set, however, GraphSAGE performs at a comparable level to these tabular models.</w:t>
      </w:r>
      <w:r>
        <w:t xml:space="preserve"> </w:t>
      </w:r>
      <w:r w:rsidRPr="002E7E3B">
        <w:t xml:space="preserve">The cross-validation estimate is lower than the corresponding sealed-test performance of the graph model. </w:t>
      </w:r>
      <w:r>
        <w:t xml:space="preserve"> </w:t>
      </w:r>
      <w:r w:rsidRPr="002E7E3B">
        <w:t xml:space="preserve">A plausible explanation </w:t>
      </w:r>
      <w:r>
        <w:t>is</w:t>
      </w:r>
      <w:r w:rsidRPr="002E7E3B">
        <w:t xml:space="preserve"> in the construction of the patient-similarity graph. Within each inner fold, the graph is built from approximately 345 training patients rather than the full cohort of 432, reducing the pool from which neighboring patients can be identified. Because the quality of a k-nearest-neighbor graph depends on the availability of suitable neighbors, this reduction is likely to affect the </w:t>
      </w:r>
      <w:r>
        <w:t>gnn</w:t>
      </w:r>
      <w:r w:rsidRPr="002E7E3B">
        <w:t xml:space="preserve"> more than the tabular models, which do not rely on graph topology. This observation reinforces the conclusion drawn for RQ2 that cross-validation should be regarded as a model-selection procedure rather than an estimate of final performance in the present study, and it provides further support for the use of a sealed-test evaluation protocol.</w:t>
      </w:r>
      <w:r>
        <w:t xml:space="preserve"> </w:t>
      </w:r>
    </w:p>
    <w:p w14:paraId="5D7E17FB" w14:textId="205B1C7F" w:rsidR="00FA3D84" w:rsidRDefault="008D6DDF" w:rsidP="008D6DDF">
      <w:pPr>
        <w:pStyle w:val="BodyText"/>
        <w:spacing w:after="240" w:line="360" w:lineRule="auto"/>
        <w:jc w:val="both"/>
      </w:pPr>
      <w:r w:rsidRPr="002E7E3B">
        <w:t xml:space="preserve">On the present cohort, </w:t>
      </w:r>
      <w:r>
        <w:t xml:space="preserve">the graph approach </w:t>
      </w:r>
      <w:r w:rsidRPr="002E7E3B">
        <w:t xml:space="preserve">does not improve predictive accuracy. Instead, its value lies in providing comparable detection performance through a different and clinically interpretable representation, in which the prediction for a new patient is informed by the diagnoses of clinically similar patients within the similarity graph. It achieves this without relying on the extensive feature engineering typically associated with gradient-boosted models. </w:t>
      </w:r>
      <w:r w:rsidRPr="002E7E3B">
        <w:lastRenderedPageBreak/>
        <w:t>Whether this patient-similarity representation offers a measurable advantage on a larger cohort, where neighborhood relationships are denser and more reliably estimated, remains an open question beyond the scope of the present study.</w:t>
      </w:r>
    </w:p>
    <w:p w14:paraId="5053EB7F" w14:textId="32B5ACAF" w:rsidR="008D6DDF" w:rsidRPr="008D6DDF" w:rsidRDefault="008D6DDF" w:rsidP="008D6DDF">
      <w:pPr>
        <w:pStyle w:val="Heading3"/>
        <w:spacing w:before="240" w:after="240" w:line="360" w:lineRule="auto"/>
        <w:ind w:left="0"/>
        <w:jc w:val="both"/>
        <w:rPr>
          <w:sz w:val="24"/>
          <w:szCs w:val="24"/>
        </w:rPr>
      </w:pPr>
      <w:bookmarkStart w:id="121" w:name="_Toc234965865"/>
      <w:bookmarkStart w:id="122" w:name="_Toc235635360"/>
      <w:r w:rsidRPr="00AE6C88">
        <w:rPr>
          <w:sz w:val="24"/>
          <w:szCs w:val="24"/>
        </w:rPr>
        <w:t xml:space="preserve">4.5.6 Discrimination </w:t>
      </w:r>
      <w:r>
        <w:rPr>
          <w:sz w:val="24"/>
          <w:szCs w:val="24"/>
        </w:rPr>
        <w:t>A</w:t>
      </w:r>
      <w:r w:rsidRPr="00AE6C88">
        <w:rPr>
          <w:sz w:val="24"/>
          <w:szCs w:val="24"/>
        </w:rPr>
        <w:t xml:space="preserve">gainst </w:t>
      </w:r>
      <w:r>
        <w:rPr>
          <w:sz w:val="24"/>
          <w:szCs w:val="24"/>
        </w:rPr>
        <w:t>C</w:t>
      </w:r>
      <w:r w:rsidRPr="00AE6C88">
        <w:rPr>
          <w:sz w:val="24"/>
          <w:szCs w:val="24"/>
        </w:rPr>
        <w:t>hance</w:t>
      </w:r>
      <w:bookmarkEnd w:id="121"/>
      <w:bookmarkEnd w:id="122"/>
    </w:p>
    <w:p w14:paraId="3E7E5A74" w14:textId="2B107DC5" w:rsidR="008D6DDF" w:rsidRDefault="008D6DDF" w:rsidP="008D6DDF">
      <w:pPr>
        <w:spacing w:after="240" w:line="276" w:lineRule="auto"/>
        <w:jc w:val="center"/>
        <w:rPr>
          <w:sz w:val="24"/>
          <w:szCs w:val="24"/>
        </w:rPr>
      </w:pPr>
      <w:r w:rsidRPr="00AE6C88">
        <w:rPr>
          <w:b/>
          <w:bCs/>
          <w:sz w:val="24"/>
          <w:szCs w:val="24"/>
        </w:rPr>
        <w:t>Table 4.12</w:t>
      </w:r>
      <w:r w:rsidRPr="00AE6C88">
        <w:rPr>
          <w:sz w:val="24"/>
          <w:szCs w:val="24"/>
        </w:rPr>
        <w:t xml:space="preserve"> Fisher’s </w:t>
      </w:r>
      <w:r>
        <w:rPr>
          <w:sz w:val="24"/>
          <w:szCs w:val="24"/>
        </w:rPr>
        <w:t>E</w:t>
      </w:r>
      <w:r w:rsidRPr="00AE6C88">
        <w:rPr>
          <w:sz w:val="24"/>
          <w:szCs w:val="24"/>
        </w:rPr>
        <w:t xml:space="preserve">xact </w:t>
      </w:r>
      <w:r>
        <w:rPr>
          <w:sz w:val="24"/>
          <w:szCs w:val="24"/>
        </w:rPr>
        <w:t>T</w:t>
      </w:r>
      <w:r w:rsidRPr="00AE6C88">
        <w:rPr>
          <w:sz w:val="24"/>
          <w:szCs w:val="24"/>
        </w:rPr>
        <w:t xml:space="preserve">est of </w:t>
      </w:r>
      <w:r>
        <w:rPr>
          <w:sz w:val="24"/>
          <w:szCs w:val="24"/>
        </w:rPr>
        <w:t>S</w:t>
      </w:r>
      <w:r w:rsidRPr="00AE6C88">
        <w:rPr>
          <w:sz w:val="24"/>
          <w:szCs w:val="24"/>
        </w:rPr>
        <w:t>ingle-</w:t>
      </w:r>
      <w:r>
        <w:rPr>
          <w:sz w:val="24"/>
          <w:szCs w:val="24"/>
        </w:rPr>
        <w:t>M</w:t>
      </w:r>
      <w:r w:rsidRPr="00AE6C88">
        <w:rPr>
          <w:sz w:val="24"/>
          <w:szCs w:val="24"/>
        </w:rPr>
        <w:t xml:space="preserve">odel </w:t>
      </w:r>
      <w:r>
        <w:rPr>
          <w:sz w:val="24"/>
          <w:szCs w:val="24"/>
        </w:rPr>
        <w:t>D</w:t>
      </w:r>
      <w:r w:rsidRPr="00AE6C88">
        <w:rPr>
          <w:sz w:val="24"/>
          <w:szCs w:val="24"/>
        </w:rPr>
        <w:t xml:space="preserve">iscrimination </w:t>
      </w:r>
      <w:r>
        <w:rPr>
          <w:sz w:val="24"/>
          <w:szCs w:val="24"/>
        </w:rPr>
        <w:t>A</w:t>
      </w:r>
      <w:r w:rsidRPr="00AE6C88">
        <w:rPr>
          <w:sz w:val="24"/>
          <w:szCs w:val="24"/>
        </w:rPr>
        <w:t xml:space="preserve">gainst </w:t>
      </w:r>
      <w:r>
        <w:rPr>
          <w:sz w:val="24"/>
          <w:szCs w:val="24"/>
        </w:rPr>
        <w:t>C</w:t>
      </w:r>
      <w:r w:rsidRPr="00AE6C88">
        <w:rPr>
          <w:sz w:val="24"/>
          <w:szCs w:val="24"/>
        </w:rPr>
        <w:t>hance</w:t>
      </w:r>
    </w:p>
    <w:tbl>
      <w:tblPr>
        <w:tblW w:w="925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Caption w:val="Table 4.12 Fisher’s exact test of single-model discrimination against chance. This is not a model-against-model comparison."/>
      </w:tblPr>
      <w:tblGrid>
        <w:gridCol w:w="2642"/>
        <w:gridCol w:w="4096"/>
        <w:gridCol w:w="2520"/>
      </w:tblGrid>
      <w:tr w:rsidR="008D6DDF" w:rsidRPr="00AE6C88" w14:paraId="5F0D5E9C" w14:textId="77777777" w:rsidTr="008D6DDF">
        <w:trPr>
          <w:trHeight w:val="381"/>
          <w:tblHeader/>
        </w:trPr>
        <w:tc>
          <w:tcPr>
            <w:tcW w:w="0" w:type="auto"/>
            <w:vAlign w:val="center"/>
          </w:tcPr>
          <w:p w14:paraId="4A99D7BF" w14:textId="77777777" w:rsidR="008D6DDF" w:rsidRPr="008D6DDF" w:rsidRDefault="008D6DDF" w:rsidP="008D6DDF">
            <w:pPr>
              <w:spacing w:line="276" w:lineRule="auto"/>
              <w:jc w:val="center"/>
              <w:rPr>
                <w:b/>
                <w:bCs/>
              </w:rPr>
            </w:pPr>
            <w:r w:rsidRPr="008D6DDF">
              <w:rPr>
                <w:b/>
                <w:bCs/>
              </w:rPr>
              <w:t>Model</w:t>
            </w:r>
          </w:p>
        </w:tc>
        <w:tc>
          <w:tcPr>
            <w:tcW w:w="0" w:type="auto"/>
            <w:vAlign w:val="center"/>
          </w:tcPr>
          <w:p w14:paraId="0AF6A5EA" w14:textId="77777777" w:rsidR="008D6DDF" w:rsidRPr="008D6DDF" w:rsidRDefault="008D6DDF" w:rsidP="008D6DDF">
            <w:pPr>
              <w:spacing w:line="276" w:lineRule="auto"/>
              <w:jc w:val="center"/>
              <w:rPr>
                <w:b/>
                <w:bCs/>
              </w:rPr>
            </w:pPr>
            <w:r w:rsidRPr="008D6DDF">
              <w:rPr>
                <w:b/>
                <w:bCs/>
              </w:rPr>
              <w:t>Confusion (</w:t>
            </w:r>
            <w:proofErr w:type="spellStart"/>
            <w:r w:rsidRPr="008D6DDF">
              <w:rPr>
                <w:b/>
                <w:bCs/>
              </w:rPr>
              <w:t>tn</w:t>
            </w:r>
            <w:proofErr w:type="spellEnd"/>
            <w:r w:rsidRPr="008D6DDF">
              <w:rPr>
                <w:b/>
                <w:bCs/>
              </w:rPr>
              <w:t xml:space="preserve">, </w:t>
            </w:r>
            <w:proofErr w:type="spellStart"/>
            <w:r w:rsidRPr="008D6DDF">
              <w:rPr>
                <w:b/>
                <w:bCs/>
              </w:rPr>
              <w:t>fp</w:t>
            </w:r>
            <w:proofErr w:type="spellEnd"/>
            <w:r w:rsidRPr="008D6DDF">
              <w:rPr>
                <w:b/>
                <w:bCs/>
              </w:rPr>
              <w:t xml:space="preserve">, </w:t>
            </w:r>
            <w:proofErr w:type="spellStart"/>
            <w:r w:rsidRPr="008D6DDF">
              <w:rPr>
                <w:b/>
                <w:bCs/>
              </w:rPr>
              <w:t>fn</w:t>
            </w:r>
            <w:proofErr w:type="spellEnd"/>
            <w:r w:rsidRPr="008D6DDF">
              <w:rPr>
                <w:b/>
                <w:bCs/>
              </w:rPr>
              <w:t>, tp)</w:t>
            </w:r>
          </w:p>
        </w:tc>
        <w:tc>
          <w:tcPr>
            <w:tcW w:w="0" w:type="auto"/>
            <w:vAlign w:val="center"/>
          </w:tcPr>
          <w:p w14:paraId="3347A839" w14:textId="77777777" w:rsidR="008D6DDF" w:rsidRPr="008D6DDF" w:rsidRDefault="008D6DDF" w:rsidP="008D6DDF">
            <w:pPr>
              <w:spacing w:line="276" w:lineRule="auto"/>
              <w:jc w:val="center"/>
              <w:rPr>
                <w:b/>
                <w:bCs/>
              </w:rPr>
            </w:pPr>
            <w:r w:rsidRPr="008D6DDF">
              <w:rPr>
                <w:b/>
                <w:bCs/>
              </w:rPr>
              <w:t>Fisher exact p</w:t>
            </w:r>
          </w:p>
        </w:tc>
      </w:tr>
      <w:tr w:rsidR="008D6DDF" w:rsidRPr="00AE6C88" w14:paraId="4799C683" w14:textId="77777777" w:rsidTr="008D6DDF">
        <w:trPr>
          <w:trHeight w:val="364"/>
        </w:trPr>
        <w:tc>
          <w:tcPr>
            <w:tcW w:w="0" w:type="auto"/>
            <w:vAlign w:val="center"/>
          </w:tcPr>
          <w:p w14:paraId="1EF36097" w14:textId="77777777" w:rsidR="008D6DDF" w:rsidRPr="008D6DDF" w:rsidRDefault="008D6DDF" w:rsidP="008D6DDF">
            <w:pPr>
              <w:spacing w:line="276" w:lineRule="auto"/>
              <w:rPr>
                <w:b/>
                <w:bCs/>
              </w:rPr>
            </w:pPr>
            <w:r w:rsidRPr="008D6DDF">
              <w:rPr>
                <w:b/>
                <w:bCs/>
              </w:rPr>
              <w:t>GCN</w:t>
            </w:r>
          </w:p>
        </w:tc>
        <w:tc>
          <w:tcPr>
            <w:tcW w:w="0" w:type="auto"/>
            <w:vAlign w:val="center"/>
          </w:tcPr>
          <w:p w14:paraId="79CD3321" w14:textId="77777777" w:rsidR="008D6DDF" w:rsidRPr="008D6DDF" w:rsidRDefault="008D6DDF" w:rsidP="008D6DDF">
            <w:pPr>
              <w:spacing w:line="276" w:lineRule="auto"/>
              <w:jc w:val="center"/>
            </w:pPr>
            <w:r w:rsidRPr="008D6DDF">
              <w:t>(66, 7, 9, 27)</w:t>
            </w:r>
          </w:p>
        </w:tc>
        <w:tc>
          <w:tcPr>
            <w:tcW w:w="0" w:type="auto"/>
            <w:vAlign w:val="center"/>
          </w:tcPr>
          <w:p w14:paraId="502F749F" w14:textId="77777777" w:rsidR="008D6DDF" w:rsidRPr="008D6DDF" w:rsidRDefault="008D6DDF" w:rsidP="008D6DDF">
            <w:pPr>
              <w:spacing w:line="276" w:lineRule="auto"/>
              <w:jc w:val="center"/>
            </w:pPr>
            <w:r w:rsidRPr="008D6DDF">
              <w:t>8.05e-12</w:t>
            </w:r>
          </w:p>
        </w:tc>
      </w:tr>
      <w:tr w:rsidR="008D6DDF" w:rsidRPr="00AE6C88" w14:paraId="1383C0B0" w14:textId="77777777" w:rsidTr="008D6DDF">
        <w:trPr>
          <w:trHeight w:val="381"/>
        </w:trPr>
        <w:tc>
          <w:tcPr>
            <w:tcW w:w="0" w:type="auto"/>
            <w:vAlign w:val="center"/>
          </w:tcPr>
          <w:p w14:paraId="716165C1" w14:textId="77777777" w:rsidR="008D6DDF" w:rsidRPr="008D6DDF" w:rsidRDefault="008D6DDF" w:rsidP="008D6DDF">
            <w:pPr>
              <w:spacing w:line="276" w:lineRule="auto"/>
              <w:rPr>
                <w:b/>
                <w:bCs/>
              </w:rPr>
            </w:pPr>
            <w:r w:rsidRPr="008D6DDF">
              <w:rPr>
                <w:b/>
                <w:bCs/>
              </w:rPr>
              <w:t>GAT</w:t>
            </w:r>
          </w:p>
        </w:tc>
        <w:tc>
          <w:tcPr>
            <w:tcW w:w="0" w:type="auto"/>
            <w:vAlign w:val="center"/>
          </w:tcPr>
          <w:p w14:paraId="408998F8" w14:textId="77777777" w:rsidR="008D6DDF" w:rsidRPr="008D6DDF" w:rsidRDefault="008D6DDF" w:rsidP="008D6DDF">
            <w:pPr>
              <w:spacing w:line="276" w:lineRule="auto"/>
              <w:jc w:val="center"/>
            </w:pPr>
            <w:r w:rsidRPr="008D6DDF">
              <w:t>(65, 8, 7, 29)</w:t>
            </w:r>
          </w:p>
        </w:tc>
        <w:tc>
          <w:tcPr>
            <w:tcW w:w="0" w:type="auto"/>
            <w:vAlign w:val="center"/>
          </w:tcPr>
          <w:p w14:paraId="79BE45AC" w14:textId="77777777" w:rsidR="008D6DDF" w:rsidRPr="008D6DDF" w:rsidRDefault="008D6DDF" w:rsidP="008D6DDF">
            <w:pPr>
              <w:spacing w:line="276" w:lineRule="auto"/>
              <w:jc w:val="center"/>
            </w:pPr>
            <w:r w:rsidRPr="008D6DDF">
              <w:t>6.74e-13</w:t>
            </w:r>
          </w:p>
        </w:tc>
      </w:tr>
      <w:tr w:rsidR="008D6DDF" w:rsidRPr="00AE6C88" w14:paraId="75DCEF1A" w14:textId="77777777" w:rsidTr="008D6DDF">
        <w:trPr>
          <w:trHeight w:val="364"/>
        </w:trPr>
        <w:tc>
          <w:tcPr>
            <w:tcW w:w="0" w:type="auto"/>
            <w:vAlign w:val="center"/>
          </w:tcPr>
          <w:p w14:paraId="4083D450" w14:textId="77777777" w:rsidR="008D6DDF" w:rsidRPr="008D6DDF" w:rsidRDefault="008D6DDF" w:rsidP="008D6DDF">
            <w:pPr>
              <w:spacing w:line="276" w:lineRule="auto"/>
              <w:rPr>
                <w:b/>
                <w:bCs/>
              </w:rPr>
            </w:pPr>
            <w:r w:rsidRPr="008D6DDF">
              <w:rPr>
                <w:b/>
                <w:bCs/>
              </w:rPr>
              <w:t>GRAPHSAGE</w:t>
            </w:r>
          </w:p>
        </w:tc>
        <w:tc>
          <w:tcPr>
            <w:tcW w:w="0" w:type="auto"/>
            <w:vAlign w:val="center"/>
          </w:tcPr>
          <w:p w14:paraId="1C74D9A1" w14:textId="77777777" w:rsidR="008D6DDF" w:rsidRPr="008D6DDF" w:rsidRDefault="008D6DDF" w:rsidP="008D6DDF">
            <w:pPr>
              <w:spacing w:line="276" w:lineRule="auto"/>
              <w:jc w:val="center"/>
            </w:pPr>
            <w:r w:rsidRPr="008D6DDF">
              <w:t>(70, 3, 6, 30)</w:t>
            </w:r>
          </w:p>
        </w:tc>
        <w:tc>
          <w:tcPr>
            <w:tcW w:w="0" w:type="auto"/>
            <w:vAlign w:val="center"/>
          </w:tcPr>
          <w:p w14:paraId="49CDC3CA" w14:textId="77777777" w:rsidR="008D6DDF" w:rsidRPr="008D6DDF" w:rsidRDefault="008D6DDF" w:rsidP="008D6DDF">
            <w:pPr>
              <w:spacing w:line="276" w:lineRule="auto"/>
              <w:jc w:val="center"/>
            </w:pPr>
            <w:r w:rsidRPr="008D6DDF">
              <w:t>1.38e-17</w:t>
            </w:r>
          </w:p>
        </w:tc>
      </w:tr>
      <w:tr w:rsidR="008D6DDF" w:rsidRPr="00AE6C88" w14:paraId="7500C011" w14:textId="77777777" w:rsidTr="008D6DDF">
        <w:trPr>
          <w:trHeight w:val="381"/>
        </w:trPr>
        <w:tc>
          <w:tcPr>
            <w:tcW w:w="0" w:type="auto"/>
            <w:vAlign w:val="center"/>
          </w:tcPr>
          <w:p w14:paraId="37CDA6AA" w14:textId="77777777" w:rsidR="008D6DDF" w:rsidRPr="008D6DDF" w:rsidRDefault="008D6DDF" w:rsidP="008D6DDF">
            <w:pPr>
              <w:spacing w:line="276" w:lineRule="auto"/>
              <w:rPr>
                <w:b/>
                <w:bCs/>
              </w:rPr>
            </w:pPr>
            <w:r w:rsidRPr="008D6DDF">
              <w:rPr>
                <w:b/>
                <w:bCs/>
              </w:rPr>
              <w:t>MPNN</w:t>
            </w:r>
          </w:p>
        </w:tc>
        <w:tc>
          <w:tcPr>
            <w:tcW w:w="0" w:type="auto"/>
            <w:vAlign w:val="center"/>
          </w:tcPr>
          <w:p w14:paraId="677FA916" w14:textId="77777777" w:rsidR="008D6DDF" w:rsidRPr="008D6DDF" w:rsidRDefault="008D6DDF" w:rsidP="008D6DDF">
            <w:pPr>
              <w:spacing w:line="276" w:lineRule="auto"/>
              <w:jc w:val="center"/>
            </w:pPr>
            <w:r w:rsidRPr="008D6DDF">
              <w:t>(66, 7, 11, 25)</w:t>
            </w:r>
          </w:p>
        </w:tc>
        <w:tc>
          <w:tcPr>
            <w:tcW w:w="0" w:type="auto"/>
            <w:vAlign w:val="center"/>
          </w:tcPr>
          <w:p w14:paraId="2786AF53" w14:textId="77777777" w:rsidR="008D6DDF" w:rsidRPr="008D6DDF" w:rsidRDefault="008D6DDF" w:rsidP="008D6DDF">
            <w:pPr>
              <w:spacing w:line="276" w:lineRule="auto"/>
              <w:jc w:val="center"/>
            </w:pPr>
            <w:r w:rsidRPr="008D6DDF">
              <w:t>2.71e-10</w:t>
            </w:r>
          </w:p>
        </w:tc>
      </w:tr>
      <w:tr w:rsidR="008D6DDF" w:rsidRPr="00AE6C88" w14:paraId="6F2E2FA1" w14:textId="77777777" w:rsidTr="008D6DDF">
        <w:trPr>
          <w:trHeight w:val="364"/>
        </w:trPr>
        <w:tc>
          <w:tcPr>
            <w:tcW w:w="0" w:type="auto"/>
            <w:vAlign w:val="center"/>
          </w:tcPr>
          <w:p w14:paraId="38D53FDE" w14:textId="77777777" w:rsidR="008D6DDF" w:rsidRPr="008D6DDF" w:rsidRDefault="008D6DDF" w:rsidP="008D6DDF">
            <w:pPr>
              <w:spacing w:line="276" w:lineRule="auto"/>
              <w:rPr>
                <w:b/>
                <w:bCs/>
              </w:rPr>
            </w:pPr>
            <w:r w:rsidRPr="008D6DDF">
              <w:rPr>
                <w:b/>
                <w:bCs/>
              </w:rPr>
              <w:t>GIN</w:t>
            </w:r>
          </w:p>
        </w:tc>
        <w:tc>
          <w:tcPr>
            <w:tcW w:w="0" w:type="auto"/>
            <w:vAlign w:val="center"/>
          </w:tcPr>
          <w:p w14:paraId="67FFEC81" w14:textId="77777777" w:rsidR="008D6DDF" w:rsidRPr="008D6DDF" w:rsidRDefault="008D6DDF" w:rsidP="008D6DDF">
            <w:pPr>
              <w:spacing w:line="276" w:lineRule="auto"/>
              <w:jc w:val="center"/>
            </w:pPr>
            <w:r w:rsidRPr="008D6DDF">
              <w:t>(54, 19, 5, 31)</w:t>
            </w:r>
          </w:p>
        </w:tc>
        <w:tc>
          <w:tcPr>
            <w:tcW w:w="0" w:type="auto"/>
            <w:vAlign w:val="center"/>
          </w:tcPr>
          <w:p w14:paraId="60210E4B" w14:textId="77777777" w:rsidR="008D6DDF" w:rsidRPr="008D6DDF" w:rsidRDefault="008D6DDF" w:rsidP="008D6DDF">
            <w:pPr>
              <w:spacing w:line="276" w:lineRule="auto"/>
              <w:jc w:val="center"/>
            </w:pPr>
            <w:r w:rsidRPr="008D6DDF">
              <w:t>2.29e-09</w:t>
            </w:r>
          </w:p>
        </w:tc>
      </w:tr>
    </w:tbl>
    <w:p w14:paraId="5D9B8CE0" w14:textId="77777777" w:rsidR="008D6DDF" w:rsidRPr="002E7E3B" w:rsidRDefault="008D6DDF" w:rsidP="008D6DDF">
      <w:pPr>
        <w:pStyle w:val="BodyText"/>
        <w:spacing w:before="240" w:line="360" w:lineRule="auto"/>
        <w:jc w:val="both"/>
      </w:pPr>
      <w:r w:rsidRPr="002E7E3B">
        <w:t>All five architectures discriminate significantly better than chance, including GIN. Its instability is reflected in an unfavorable operating point rather than an inability to distinguish between the two classes. The purpose of this analysis is to confirm that each architecture functions as a valid classifier. It is reported for completeness and not interpreted as evidence that any one model is superior to another.</w:t>
      </w:r>
    </w:p>
    <w:p w14:paraId="3FD32F40" w14:textId="77777777" w:rsidR="007867BB" w:rsidRPr="00794798" w:rsidRDefault="007867BB" w:rsidP="007867BB">
      <w:pPr>
        <w:pStyle w:val="BodyText"/>
        <w:spacing w:line="276" w:lineRule="auto"/>
        <w:jc w:val="both"/>
      </w:pPr>
    </w:p>
    <w:p w14:paraId="0DBC3E47" w14:textId="4671B436" w:rsidR="00794798" w:rsidRPr="008D6DDF" w:rsidRDefault="008F23CF" w:rsidP="008D6DDF">
      <w:pPr>
        <w:pStyle w:val="Heading1"/>
        <w:numPr>
          <w:ilvl w:val="0"/>
          <w:numId w:val="6"/>
        </w:numPr>
        <w:spacing w:after="240"/>
        <w:ind w:left="360"/>
        <w:jc w:val="both"/>
        <w:rPr>
          <w:sz w:val="28"/>
          <w:szCs w:val="28"/>
        </w:rPr>
      </w:pPr>
      <w:r>
        <w:rPr>
          <w:sz w:val="28"/>
          <w:szCs w:val="28"/>
        </w:rPr>
        <w:t xml:space="preserve"> </w:t>
      </w:r>
      <w:bookmarkStart w:id="123" w:name="_Toc235635361"/>
      <w:r w:rsidR="00580301" w:rsidRPr="00580301">
        <w:rPr>
          <w:sz w:val="28"/>
          <w:szCs w:val="28"/>
        </w:rPr>
        <w:t>Summary</w:t>
      </w:r>
      <w:bookmarkEnd w:id="123"/>
    </w:p>
    <w:p w14:paraId="059F330C" w14:textId="77777777" w:rsidR="008D6DDF" w:rsidRPr="009C2ECD" w:rsidRDefault="008D6DDF" w:rsidP="008D6DDF">
      <w:pPr>
        <w:pStyle w:val="BodyText"/>
        <w:spacing w:line="360" w:lineRule="auto"/>
        <w:jc w:val="both"/>
      </w:pPr>
      <w:r w:rsidRPr="009C2ECD">
        <w:t>This chapter has presented the sealed-test performance of the proposed framework together with the inferential analyses used to interpret the results. GraphSAGE detects PCOS from routine clinical data with an MCC of 0.8110 and an AUROC of 0.9486 on 109 previously unseen patients</w:t>
      </w:r>
      <w:r>
        <w:t xml:space="preserve">. It </w:t>
      </w:r>
      <w:r w:rsidRPr="009C2ECD">
        <w:t>correctly identif</w:t>
      </w:r>
      <w:r>
        <w:t>ied</w:t>
      </w:r>
      <w:r w:rsidRPr="009C2ECD">
        <w:t xml:space="preserve"> 30 of the 36 PCOS-positive cases while producing only three false-positive predictions (RQ1). It is the highest-performing of the five graph neural network architectures</w:t>
      </w:r>
      <w:r>
        <w:t xml:space="preserve">. GraphSAGE </w:t>
      </w:r>
      <w:r w:rsidRPr="009C2ECD">
        <w:t>significantly outperforms GIN after Holm correction, although it is not statistically distinguishable from GCN, GAT or MPNN, whose performance differences lie within the resolution of the present cohort (RQ2). Mutual information</w:t>
      </w:r>
      <w:r>
        <w:t xml:space="preserve"> (MI)</w:t>
      </w:r>
      <w:r w:rsidRPr="009C2ECD">
        <w:t xml:space="preserve"> feature selection matches the performance of the full-feature baseline using only 20 of the 48 predictors</w:t>
      </w:r>
      <w:r>
        <w:t xml:space="preserve">. This shows </w:t>
      </w:r>
      <w:r w:rsidRPr="009C2ECD">
        <w:t xml:space="preserve">improved parsimony rather than improved predictive performance (RQ3). </w:t>
      </w:r>
      <w:r>
        <w:t>Hyperparameter</w:t>
      </w:r>
      <w:r w:rsidRPr="009C2ECD">
        <w:t xml:space="preserve"> optimization does not improve</w:t>
      </w:r>
      <w:r>
        <w:t xml:space="preserve"> the results than </w:t>
      </w:r>
      <w:r w:rsidRPr="009C2ECD">
        <w:t>well-chosen default settings</w:t>
      </w:r>
      <w:r>
        <w:t xml:space="preserve">. Rather it </w:t>
      </w:r>
      <w:r w:rsidRPr="009C2ECD">
        <w:t xml:space="preserve">reduces performance for three of the four feature subsets, indicating that the effectiveness of the framework derives primarily from the representation and evaluation </w:t>
      </w:r>
      <w:r w:rsidRPr="009C2ECD">
        <w:lastRenderedPageBreak/>
        <w:t>protocol rather than from hyperparameter tuning (RQ4). Finally, the proposed framework performs competitively with Random Forest, Logistic Regression and XGBoost on the identical data partition, and no claim of superiority over conventional tabular machine learning models is made (RQ5).</w:t>
      </w:r>
    </w:p>
    <w:p w14:paraId="4775FD78" w14:textId="77777777" w:rsidR="008D6DDF" w:rsidRPr="009C2ECD" w:rsidRDefault="008D6DDF" w:rsidP="008D6DDF">
      <w:pPr>
        <w:pStyle w:val="BodyText"/>
        <w:spacing w:line="360" w:lineRule="auto"/>
        <w:jc w:val="both"/>
      </w:pPr>
      <w:r w:rsidRPr="009C2ECD">
        <w:t>Taken together, these findings support a measured conclusion. The principal contribution of this study is the development and rigorous evaluation of a graph-based framework for PCOS detection, together with a transparent assessment of what can and cannot be established from a cohort of this size. Rather than claiming state-of-the-art performance, the study provides evidence for the strengths, limitations and practical implications of the proposed approach. The limitations arising from these findings are discussed in Chapter 6.</w:t>
      </w:r>
    </w:p>
    <w:p w14:paraId="652633D4" w14:textId="77777777" w:rsidR="008D6DDF" w:rsidRDefault="008D6DDF" w:rsidP="008D6DDF">
      <w:pPr>
        <w:pStyle w:val="BodyText"/>
        <w:spacing w:line="360" w:lineRule="auto"/>
        <w:jc w:val="both"/>
      </w:pPr>
    </w:p>
    <w:p w14:paraId="6F61A27A" w14:textId="77777777" w:rsidR="00794798" w:rsidRDefault="00794798" w:rsidP="008D6DDF">
      <w:pPr>
        <w:pStyle w:val="BodyText"/>
        <w:spacing w:line="360" w:lineRule="auto"/>
        <w:jc w:val="both"/>
      </w:pPr>
    </w:p>
    <w:p w14:paraId="23D4FEDF" w14:textId="77777777" w:rsidR="00794798" w:rsidRDefault="00794798" w:rsidP="00794798">
      <w:pPr>
        <w:pStyle w:val="BodyText"/>
        <w:spacing w:line="276" w:lineRule="auto"/>
        <w:jc w:val="both"/>
      </w:pPr>
    </w:p>
    <w:p w14:paraId="64E178A1" w14:textId="77777777" w:rsidR="00794798" w:rsidRDefault="00794798" w:rsidP="00794798">
      <w:pPr>
        <w:pStyle w:val="BodyText"/>
        <w:spacing w:line="276" w:lineRule="auto"/>
        <w:jc w:val="both"/>
      </w:pPr>
    </w:p>
    <w:p w14:paraId="5BF3B562" w14:textId="77777777" w:rsidR="007867BB" w:rsidRDefault="007867BB" w:rsidP="00794798">
      <w:pPr>
        <w:pStyle w:val="BodyText"/>
        <w:spacing w:line="276" w:lineRule="auto"/>
        <w:jc w:val="both"/>
      </w:pPr>
    </w:p>
    <w:p w14:paraId="3693AA06" w14:textId="77777777" w:rsidR="007867BB" w:rsidRDefault="007867BB" w:rsidP="00794798">
      <w:pPr>
        <w:pStyle w:val="BodyText"/>
        <w:spacing w:line="276" w:lineRule="auto"/>
        <w:jc w:val="both"/>
      </w:pPr>
    </w:p>
    <w:p w14:paraId="2AF3CE8A" w14:textId="77777777" w:rsidR="007867BB" w:rsidRDefault="007867BB" w:rsidP="00794798">
      <w:pPr>
        <w:pStyle w:val="BodyText"/>
        <w:spacing w:line="276" w:lineRule="auto"/>
        <w:jc w:val="both"/>
      </w:pPr>
    </w:p>
    <w:p w14:paraId="55BFC6BF" w14:textId="77777777" w:rsidR="007867BB" w:rsidRDefault="007867BB" w:rsidP="00794798">
      <w:pPr>
        <w:pStyle w:val="BodyText"/>
        <w:spacing w:line="276" w:lineRule="auto"/>
        <w:jc w:val="both"/>
      </w:pPr>
    </w:p>
    <w:p w14:paraId="46CB2BFD" w14:textId="77777777" w:rsidR="007867BB" w:rsidRDefault="007867BB" w:rsidP="00794798">
      <w:pPr>
        <w:pStyle w:val="BodyText"/>
        <w:spacing w:line="276" w:lineRule="auto"/>
        <w:jc w:val="both"/>
      </w:pPr>
    </w:p>
    <w:p w14:paraId="2E8854A8" w14:textId="77777777" w:rsidR="007867BB" w:rsidRDefault="007867BB" w:rsidP="00794798">
      <w:pPr>
        <w:pStyle w:val="BodyText"/>
        <w:spacing w:line="276" w:lineRule="auto"/>
        <w:jc w:val="both"/>
      </w:pPr>
    </w:p>
    <w:p w14:paraId="76133426" w14:textId="77777777" w:rsidR="007867BB" w:rsidRDefault="007867BB" w:rsidP="00794798">
      <w:pPr>
        <w:pStyle w:val="BodyText"/>
        <w:spacing w:line="276" w:lineRule="auto"/>
        <w:jc w:val="both"/>
      </w:pPr>
    </w:p>
    <w:p w14:paraId="64B3285F" w14:textId="77777777" w:rsidR="007867BB" w:rsidRDefault="007867BB" w:rsidP="00794798">
      <w:pPr>
        <w:pStyle w:val="BodyText"/>
        <w:spacing w:line="276" w:lineRule="auto"/>
        <w:jc w:val="both"/>
      </w:pPr>
    </w:p>
    <w:p w14:paraId="26B550E1" w14:textId="77777777" w:rsidR="007867BB" w:rsidRDefault="007867BB" w:rsidP="00794798">
      <w:pPr>
        <w:pStyle w:val="BodyText"/>
        <w:spacing w:line="276" w:lineRule="auto"/>
        <w:jc w:val="both"/>
      </w:pPr>
    </w:p>
    <w:p w14:paraId="4FC118D5" w14:textId="77777777" w:rsidR="007867BB" w:rsidRDefault="007867BB" w:rsidP="00794798">
      <w:pPr>
        <w:pStyle w:val="BodyText"/>
        <w:spacing w:line="276" w:lineRule="auto"/>
        <w:jc w:val="both"/>
      </w:pPr>
    </w:p>
    <w:p w14:paraId="35CDB4CD" w14:textId="77777777" w:rsidR="007867BB" w:rsidRDefault="007867BB" w:rsidP="00794798">
      <w:pPr>
        <w:pStyle w:val="BodyText"/>
        <w:spacing w:line="276" w:lineRule="auto"/>
        <w:jc w:val="both"/>
      </w:pPr>
    </w:p>
    <w:p w14:paraId="57222DB6" w14:textId="77777777" w:rsidR="007867BB" w:rsidRDefault="007867BB" w:rsidP="00794798">
      <w:pPr>
        <w:pStyle w:val="BodyText"/>
        <w:spacing w:line="276" w:lineRule="auto"/>
        <w:jc w:val="both"/>
      </w:pPr>
    </w:p>
    <w:p w14:paraId="279DA776" w14:textId="77777777" w:rsidR="007867BB" w:rsidRDefault="007867BB" w:rsidP="00794798">
      <w:pPr>
        <w:pStyle w:val="BodyText"/>
        <w:spacing w:line="276" w:lineRule="auto"/>
        <w:jc w:val="both"/>
      </w:pPr>
    </w:p>
    <w:p w14:paraId="0FFF17EE" w14:textId="77777777" w:rsidR="007867BB" w:rsidRDefault="007867BB" w:rsidP="00794798">
      <w:pPr>
        <w:pStyle w:val="BodyText"/>
        <w:spacing w:line="276" w:lineRule="auto"/>
        <w:jc w:val="both"/>
      </w:pPr>
    </w:p>
    <w:p w14:paraId="344AD294" w14:textId="77777777" w:rsidR="007867BB" w:rsidRDefault="007867BB" w:rsidP="00794798">
      <w:pPr>
        <w:pStyle w:val="BodyText"/>
        <w:spacing w:line="276" w:lineRule="auto"/>
        <w:jc w:val="both"/>
      </w:pPr>
    </w:p>
    <w:p w14:paraId="21FE6C83" w14:textId="77777777" w:rsidR="007867BB" w:rsidRDefault="007867BB" w:rsidP="00794798">
      <w:pPr>
        <w:pStyle w:val="BodyText"/>
        <w:spacing w:line="276" w:lineRule="auto"/>
        <w:jc w:val="both"/>
      </w:pPr>
    </w:p>
    <w:p w14:paraId="5E1E9D02" w14:textId="77777777" w:rsidR="007867BB" w:rsidRDefault="007867BB" w:rsidP="00794798">
      <w:pPr>
        <w:pStyle w:val="BodyText"/>
        <w:spacing w:line="276" w:lineRule="auto"/>
        <w:jc w:val="both"/>
      </w:pPr>
    </w:p>
    <w:p w14:paraId="0856DEA2" w14:textId="77777777" w:rsidR="007867BB" w:rsidRDefault="007867BB" w:rsidP="00794798">
      <w:pPr>
        <w:pStyle w:val="BodyText"/>
        <w:spacing w:line="276" w:lineRule="auto"/>
        <w:jc w:val="both"/>
      </w:pPr>
    </w:p>
    <w:p w14:paraId="43A7B4BB" w14:textId="77777777" w:rsidR="007867BB" w:rsidRDefault="007867BB" w:rsidP="00794798">
      <w:pPr>
        <w:pStyle w:val="BodyText"/>
        <w:spacing w:line="276" w:lineRule="auto"/>
        <w:jc w:val="both"/>
      </w:pPr>
    </w:p>
    <w:p w14:paraId="47069993" w14:textId="77777777" w:rsidR="007867BB" w:rsidRDefault="007867BB" w:rsidP="00794798">
      <w:pPr>
        <w:pStyle w:val="BodyText"/>
        <w:spacing w:line="276" w:lineRule="auto"/>
        <w:jc w:val="both"/>
      </w:pPr>
    </w:p>
    <w:p w14:paraId="6BA1B8D8" w14:textId="77777777" w:rsidR="007867BB" w:rsidRDefault="007867BB" w:rsidP="00794798">
      <w:pPr>
        <w:pStyle w:val="BodyText"/>
        <w:spacing w:line="276" w:lineRule="auto"/>
        <w:jc w:val="both"/>
      </w:pPr>
    </w:p>
    <w:p w14:paraId="6239BAC1" w14:textId="77777777" w:rsidR="007867BB" w:rsidRDefault="007867BB" w:rsidP="00794798">
      <w:pPr>
        <w:pStyle w:val="BodyText"/>
        <w:spacing w:line="276" w:lineRule="auto"/>
        <w:jc w:val="both"/>
      </w:pPr>
    </w:p>
    <w:p w14:paraId="00FF0FB3" w14:textId="77777777" w:rsidR="007867BB" w:rsidRDefault="007867BB" w:rsidP="00794798">
      <w:pPr>
        <w:pStyle w:val="BodyText"/>
        <w:spacing w:line="276" w:lineRule="auto"/>
        <w:jc w:val="both"/>
      </w:pPr>
    </w:p>
    <w:p w14:paraId="197D0A07" w14:textId="77777777" w:rsidR="007867BB" w:rsidRDefault="007867BB" w:rsidP="00794798">
      <w:pPr>
        <w:pStyle w:val="BodyText"/>
        <w:spacing w:line="276" w:lineRule="auto"/>
        <w:jc w:val="both"/>
      </w:pPr>
    </w:p>
    <w:p w14:paraId="33B15B3A" w14:textId="77777777" w:rsidR="0047507A" w:rsidRDefault="0047507A" w:rsidP="00794798">
      <w:pPr>
        <w:pStyle w:val="BodyText"/>
        <w:spacing w:line="276" w:lineRule="auto"/>
        <w:jc w:val="both"/>
      </w:pPr>
    </w:p>
    <w:bookmarkStart w:id="124" w:name="_Toc235635362"/>
    <w:p w14:paraId="66F24F58" w14:textId="0B50C324" w:rsidR="00580301" w:rsidRPr="0051049A" w:rsidRDefault="00580301" w:rsidP="00580301">
      <w:pPr>
        <w:pStyle w:val="Heading1"/>
        <w:spacing w:after="240"/>
        <w:ind w:left="0"/>
        <w:rPr>
          <w:sz w:val="40"/>
          <w:szCs w:val="40"/>
        </w:rPr>
      </w:pPr>
      <w:r>
        <w:rPr>
          <w:noProof/>
          <w:sz w:val="40"/>
          <w:szCs w:val="40"/>
        </w:rPr>
        <w:lastRenderedPageBreak/>
        <mc:AlternateContent>
          <mc:Choice Requires="wps">
            <w:drawing>
              <wp:anchor distT="0" distB="0" distL="114300" distR="114300" simplePos="0" relativeHeight="251667456" behindDoc="0" locked="0" layoutInCell="1" allowOverlap="1" wp14:anchorId="7CE8A794" wp14:editId="7878693D">
                <wp:simplePos x="0" y="0"/>
                <wp:positionH relativeFrom="column">
                  <wp:posOffset>0</wp:posOffset>
                </wp:positionH>
                <wp:positionV relativeFrom="paragraph">
                  <wp:posOffset>374015</wp:posOffset>
                </wp:positionV>
                <wp:extent cx="5905500" cy="0"/>
                <wp:effectExtent l="0" t="0" r="0" b="0"/>
                <wp:wrapNone/>
                <wp:docPr id="1575511284" name="Straight Connector 4"/>
                <wp:cNvGraphicFramePr/>
                <a:graphic xmlns:a="http://schemas.openxmlformats.org/drawingml/2006/main">
                  <a:graphicData uri="http://schemas.microsoft.com/office/word/2010/wordprocessingShape">
                    <wps:wsp>
                      <wps:cNvCnPr/>
                      <wps:spPr>
                        <a:xfrm>
                          <a:off x="0" y="0"/>
                          <a:ext cx="590550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0036F80" id="Straight Connector 4" o:spid="_x0000_s1026" style="position:absolute;z-index:251667456;visibility:visible;mso-wrap-style:square;mso-wrap-distance-left:9pt;mso-wrap-distance-top:0;mso-wrap-distance-right:9pt;mso-wrap-distance-bottom:0;mso-position-horizontal:absolute;mso-position-horizontal-relative:text;mso-position-vertical:absolute;mso-position-vertical-relative:text" from="0,29.45pt" to="465pt,29.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gom7mQEAAIgDAAAOAAAAZHJzL2Uyb0RvYy54bWysU9uO0zAQfUfiHyy/06QrFUHUdB92BS8I&#10;Vlw+wOuMG2ttjzU2Tfr3jN02RYAQQvvi+HLOmTkzk+3t7J04ACWLoZfrVSsFBI2DDftefvv67tUb&#10;KVJWYVAOA/TyCEne7l6+2E6xgxsc0Q1AgkVC6qbYyzHn2DVN0iN4lVYYIfCjQfIq85H2zUBqYnXv&#10;mpu2fd1MSEMk1JAS396fHuWu6hsDOn8yJkEWrpecW64r1fWxrM1uq7o9qThafU5D/UcWXtnAQRep&#10;e5WV+E72NylvNWFCk1cafYPGWA3VA7tZt7+4+TKqCNULFyfFpUzp+WT1x8NdeCAuwxRTl+IDFRez&#10;IV++nJ+Ya7GOS7FgzkLz5eZtu9m0XFN9eWuuxEgpvwf0omx66WwoPlSnDh9S5mAMvUD4cA1dd/no&#10;oIBd+AxG2IGDrSu7TgXcORIHxf0cntalf6xVkYVirHMLqf076YwtNKiT8q/EBV0jYsgL0duA9Keo&#10;eb6kak74i+uT12L7EYdjbUQtB7e7OjuPZpmnn8+Vfv2Bdj8AAAD//wMAUEsDBBQABgAIAAAAIQAW&#10;z3at2gAAAAYBAAAPAAAAZHJzL2Rvd25yZXYueG1sTI/NToRAEITvJr7DpE28uYMaXRYZNsafkx4Q&#10;PXicZVogy/QQphfQp7eNBz1WVafq63y7+F5NOMYukIHzVQIKqQ6uo8bA2+vjWQoqsiVn+0Bo4BMj&#10;bIvjo9xmLsz0glPFjZISipk10DIPmdaxbtHbuAoDkmQfYfSWRY6NdqOdpdz3+iJJrrW3HclCawe8&#10;a7HeVwdvYP3wVJXDfP/8Veq1LsspcLp/N+b0ZLm9AcW48N8x/OALOhTCtAsHclH1BuQRNnCVbkBJ&#10;urlMxNj9GrrI9X/84hsAAP//AwBQSwECLQAUAAYACAAAACEAtoM4kv4AAADhAQAAEwAAAAAAAAAA&#10;AAAAAAAAAAAAW0NvbnRlbnRfVHlwZXNdLnhtbFBLAQItABQABgAIAAAAIQA4/SH/1gAAAJQBAAAL&#10;AAAAAAAAAAAAAAAAAC8BAABfcmVscy8ucmVsc1BLAQItABQABgAIAAAAIQABgom7mQEAAIgDAAAO&#10;AAAAAAAAAAAAAAAAAC4CAABkcnMvZTJvRG9jLnhtbFBLAQItABQABgAIAAAAIQAWz3at2gAAAAYB&#10;AAAPAAAAAAAAAAAAAAAAAPMDAABkcnMvZG93bnJldi54bWxQSwUGAAAAAAQABADzAAAA+gQAAAAA&#10;" strokecolor="black [3040]"/>
            </w:pict>
          </mc:Fallback>
        </mc:AlternateContent>
      </w:r>
      <w:r w:rsidRPr="0051049A">
        <w:rPr>
          <w:sz w:val="40"/>
          <w:szCs w:val="40"/>
        </w:rPr>
        <w:t>Chapter</w:t>
      </w:r>
      <w:r w:rsidRPr="0051049A">
        <w:rPr>
          <w:spacing w:val="13"/>
          <w:sz w:val="40"/>
          <w:szCs w:val="40"/>
        </w:rPr>
        <w:t xml:space="preserve"> </w:t>
      </w:r>
      <w:r>
        <w:rPr>
          <w:sz w:val="40"/>
          <w:szCs w:val="40"/>
        </w:rPr>
        <w:t>5</w:t>
      </w:r>
      <w:bookmarkEnd w:id="124"/>
    </w:p>
    <w:p w14:paraId="78DACC9D" w14:textId="5D8762F7" w:rsidR="00580301" w:rsidRDefault="000E5B86" w:rsidP="00580301">
      <w:pPr>
        <w:pStyle w:val="Heading1"/>
        <w:ind w:left="0"/>
        <w:rPr>
          <w:sz w:val="40"/>
          <w:szCs w:val="40"/>
        </w:rPr>
      </w:pPr>
      <w:bookmarkStart w:id="125" w:name="_Toc235635363"/>
      <w:r w:rsidRPr="000E5B86">
        <w:rPr>
          <w:sz w:val="40"/>
          <w:szCs w:val="40"/>
        </w:rPr>
        <w:t>Standards, Constraints and Milestones</w:t>
      </w:r>
      <w:bookmarkEnd w:id="125"/>
    </w:p>
    <w:p w14:paraId="4087EEA1" w14:textId="76C54AE4" w:rsidR="0056602F" w:rsidRPr="00352152" w:rsidRDefault="00B2656A" w:rsidP="00352152">
      <w:pPr>
        <w:pStyle w:val="Heading1"/>
        <w:numPr>
          <w:ilvl w:val="0"/>
          <w:numId w:val="7"/>
        </w:numPr>
        <w:spacing w:after="240"/>
        <w:rPr>
          <w:sz w:val="28"/>
          <w:szCs w:val="28"/>
        </w:rPr>
      </w:pPr>
      <w:r w:rsidRPr="00352152">
        <w:rPr>
          <w:sz w:val="28"/>
          <w:szCs w:val="28"/>
        </w:rPr>
        <w:t xml:space="preserve"> </w:t>
      </w:r>
      <w:bookmarkStart w:id="126" w:name="_Toc235635364"/>
      <w:r w:rsidRPr="00352152">
        <w:rPr>
          <w:sz w:val="28"/>
          <w:szCs w:val="28"/>
        </w:rPr>
        <w:t>Standards and Compliance</w:t>
      </w:r>
      <w:bookmarkEnd w:id="126"/>
      <w:r w:rsidRPr="00352152">
        <w:rPr>
          <w:sz w:val="28"/>
          <w:szCs w:val="28"/>
        </w:rPr>
        <w:t xml:space="preserve"> </w:t>
      </w:r>
    </w:p>
    <w:p w14:paraId="314E1828" w14:textId="6DFDBB2D" w:rsidR="00352152" w:rsidRPr="00352152" w:rsidRDefault="00352152" w:rsidP="00352152">
      <w:pPr>
        <w:pStyle w:val="NormalWeb"/>
        <w:spacing w:line="360" w:lineRule="auto"/>
        <w:jc w:val="both"/>
      </w:pPr>
      <w:r>
        <w:t xml:space="preserve">This </w:t>
      </w:r>
      <w:r w:rsidR="00B00190" w:rsidRPr="00B00190">
        <w:t xml:space="preserve">study was conducted for academic research purposes rather than as the development of a medical device. It follows the standards of good research practice and reproducibility instead of the regulatory standards required for certified medical software. All references are presented in IEEE style, and the methodology and results are reported in a clear and well-structured manner. Reproducibility was considered as </w:t>
      </w:r>
      <w:r w:rsidR="00B00190">
        <w:t>a</w:t>
      </w:r>
      <w:r w:rsidR="00B00190" w:rsidRPr="00B00190">
        <w:t xml:space="preserve"> vital part of the study. A single global random seed was used, cuDNN was configured to operate in deterministic mode, and the embedding model was trained using a single thread. Using this setup, the best-performing configuration was successfully reproduced in two independently written notebooks, with a maximum difference of only 5.4 × 10⁻⁷ in the predicted probability for each patient. Standards such as ISO 13485 and IEC 62304 are not applicable because the model is intended solely for research and is not designed to support clinical decision making or patient care.</w:t>
      </w:r>
      <w:r w:rsidR="00B00190">
        <w:t xml:space="preserve"> </w:t>
      </w:r>
      <w:r>
        <w:t xml:space="preserve">If the framework is developed into a clinical application in the future, compliance with these standards would be </w:t>
      </w:r>
      <w:r w:rsidR="00B00190">
        <w:t>required,</w:t>
      </w:r>
      <w:r w:rsidR="00356F4D">
        <w:t xml:space="preserve"> which</w:t>
      </w:r>
      <w:r>
        <w:t xml:space="preserve"> is recognized as outside the scope of the present study.</w:t>
      </w:r>
    </w:p>
    <w:p w14:paraId="0E80FC42" w14:textId="525ABF87" w:rsidR="0056602F" w:rsidRPr="00352152" w:rsidRDefault="00B2656A" w:rsidP="00352152">
      <w:pPr>
        <w:pStyle w:val="Heading1"/>
        <w:numPr>
          <w:ilvl w:val="0"/>
          <w:numId w:val="7"/>
        </w:numPr>
        <w:spacing w:after="240" w:line="360" w:lineRule="auto"/>
        <w:rPr>
          <w:sz w:val="28"/>
          <w:szCs w:val="28"/>
        </w:rPr>
      </w:pPr>
      <w:r>
        <w:rPr>
          <w:sz w:val="28"/>
          <w:szCs w:val="28"/>
        </w:rPr>
        <w:t xml:space="preserve"> </w:t>
      </w:r>
      <w:bookmarkStart w:id="127" w:name="_Toc235635365"/>
      <w:r w:rsidRPr="00B2656A">
        <w:rPr>
          <w:sz w:val="28"/>
          <w:szCs w:val="28"/>
        </w:rPr>
        <w:t>Sustainability Considerations</w:t>
      </w:r>
      <w:bookmarkEnd w:id="127"/>
      <w:r w:rsidRPr="00B2656A">
        <w:rPr>
          <w:sz w:val="28"/>
          <w:szCs w:val="28"/>
        </w:rPr>
        <w:t xml:space="preserve"> </w:t>
      </w:r>
    </w:p>
    <w:p w14:paraId="57FD4EB0" w14:textId="0DD04AB1" w:rsidR="00352152" w:rsidRPr="00352152" w:rsidRDefault="00352152" w:rsidP="00352152">
      <w:pPr>
        <w:spacing w:after="240" w:line="360" w:lineRule="auto"/>
        <w:jc w:val="both"/>
      </w:pPr>
      <w:r>
        <w:rPr>
          <w:sz w:val="24"/>
          <w:szCs w:val="24"/>
        </w:rPr>
        <w:t>The</w:t>
      </w:r>
      <w:r w:rsidRPr="00352152">
        <w:rPr>
          <w:sz w:val="24"/>
          <w:szCs w:val="24"/>
        </w:rPr>
        <w:t xml:space="preserve"> computational requirements of this study are </w:t>
      </w:r>
      <w:r w:rsidR="00356F4D">
        <w:rPr>
          <w:sz w:val="24"/>
          <w:szCs w:val="24"/>
        </w:rPr>
        <w:t xml:space="preserve">comparatively </w:t>
      </w:r>
      <w:r w:rsidRPr="00352152">
        <w:rPr>
          <w:sz w:val="24"/>
          <w:szCs w:val="24"/>
        </w:rPr>
        <w:t>low. The dataset is small enough for the entire patient-similarity graph to fit into GPU memory, allowing the model to be trained in a single batch without neighborhood sampling. All experiments were performed on a single NVIDIA T4 GPU in a shared cloud environment with a twelve-hour session limit. No dedicated or continuously running hardware was required. The most time-consuming parts of the pipeline were the metaheuristic feature selection and Optuna hyperparameter tuning. In comparison, training the graph neural network required much less time and was completed within a single session.</w:t>
      </w:r>
      <w:r>
        <w:rPr>
          <w:sz w:val="24"/>
          <w:szCs w:val="24"/>
        </w:rPr>
        <w:t xml:space="preserve"> </w:t>
      </w:r>
      <w:r w:rsidRPr="00352152">
        <w:rPr>
          <w:sz w:val="24"/>
          <w:szCs w:val="24"/>
        </w:rPr>
        <w:t>The main computational limitation is the construction of the k-nearest-neighbor graph. Since the similarity between every pair of patients must be calculated, the computational cost increases as the dataset becomes larger. For larger cohorts, an approximate nearest-neighbor method would be a more suitable choice to reduce the time needed for graph construction. However, this is unlikely to be an issue for the type of clinical datasets considered in this study, which usually contain a few hundred to a few thousand patients.</w:t>
      </w:r>
      <w:r>
        <w:rPr>
          <w:b/>
          <w:bCs/>
          <w:sz w:val="24"/>
          <w:szCs w:val="24"/>
        </w:rPr>
        <w:t xml:space="preserve"> </w:t>
      </w:r>
    </w:p>
    <w:p w14:paraId="118110F0" w14:textId="07D533DF" w:rsidR="00352152" w:rsidRPr="00352152" w:rsidRDefault="00B2656A" w:rsidP="00FE202C">
      <w:pPr>
        <w:pStyle w:val="Heading1"/>
        <w:numPr>
          <w:ilvl w:val="0"/>
          <w:numId w:val="7"/>
        </w:numPr>
        <w:rPr>
          <w:sz w:val="28"/>
          <w:szCs w:val="28"/>
        </w:rPr>
      </w:pPr>
      <w:r>
        <w:rPr>
          <w:sz w:val="28"/>
          <w:szCs w:val="28"/>
        </w:rPr>
        <w:lastRenderedPageBreak/>
        <w:t xml:space="preserve"> </w:t>
      </w:r>
      <w:bookmarkStart w:id="128" w:name="_Toc235635366"/>
      <w:r w:rsidRPr="00B2656A">
        <w:rPr>
          <w:sz w:val="28"/>
          <w:szCs w:val="28"/>
        </w:rPr>
        <w:t>Societal Impact</w:t>
      </w:r>
      <w:bookmarkEnd w:id="128"/>
    </w:p>
    <w:p w14:paraId="02786646" w14:textId="77777777" w:rsidR="00352152" w:rsidRDefault="00352152" w:rsidP="00352152">
      <w:bookmarkStart w:id="129" w:name="_Toc226031598"/>
      <w:bookmarkStart w:id="130" w:name="_Toc226033402"/>
    </w:p>
    <w:bookmarkEnd w:id="129"/>
    <w:bookmarkEnd w:id="130"/>
    <w:p w14:paraId="4AB1081B" w14:textId="4D73CFD4" w:rsidR="0056602F" w:rsidRPr="00352152" w:rsidRDefault="00352152" w:rsidP="00FE202C">
      <w:pPr>
        <w:spacing w:after="240" w:line="360" w:lineRule="auto"/>
        <w:jc w:val="both"/>
        <w:rPr>
          <w:sz w:val="24"/>
          <w:szCs w:val="24"/>
        </w:rPr>
      </w:pPr>
      <w:r w:rsidRPr="00352152">
        <w:rPr>
          <w:sz w:val="24"/>
          <w:szCs w:val="24"/>
        </w:rPr>
        <w:t xml:space="preserve">The main aim of this work is to improve the detection of PCOS using the measurements that are routinely collected during a standard gynecological examination, without relying on specialized hormone tests that are often unavailable in resource-limited </w:t>
      </w:r>
      <w:r w:rsidR="00356F4D">
        <w:rPr>
          <w:sz w:val="24"/>
          <w:szCs w:val="24"/>
        </w:rPr>
        <w:t>environments</w:t>
      </w:r>
      <w:r w:rsidRPr="00352152">
        <w:rPr>
          <w:sz w:val="24"/>
          <w:szCs w:val="24"/>
        </w:rPr>
        <w:t>. A model based on these routine measurements could help identify women who might otherwise experience delays in diagnosis.</w:t>
      </w:r>
      <w:r>
        <w:rPr>
          <w:sz w:val="24"/>
          <w:szCs w:val="24"/>
        </w:rPr>
        <w:t xml:space="preserve"> </w:t>
      </w:r>
      <w:r w:rsidR="00835EE5" w:rsidRPr="00835EE5">
        <w:rPr>
          <w:sz w:val="24"/>
          <w:szCs w:val="24"/>
        </w:rPr>
        <w:t xml:space="preserve">At the same time, the potential risks should be recognized. A diagnostic support model may lead clinicians to rely heavily on its predictions instead of relying on their own clinical judgement. Moreover, as the model was developed using data from a single regional cohort, its performance may vary when applied to different populations. False-negative predictions may cause delay treatment, whereas false-positive predictions may cause unnecessary anxiety and lead to additional clinical investigations. For these reasons, the proposed framework is intended solely as a screening tool to support clinical decision-making and should not be regarded as a substitute for professional clinical judgement. </w:t>
      </w:r>
      <w:r w:rsidRPr="00352152">
        <w:rPr>
          <w:sz w:val="24"/>
          <w:szCs w:val="24"/>
        </w:rPr>
        <w:t xml:space="preserve"> Its development using a single cohort is stated clearly throughout the study to avoid implying that the findings are directly applicable to all populations.</w:t>
      </w:r>
      <w:r>
        <w:rPr>
          <w:sz w:val="24"/>
          <w:szCs w:val="24"/>
        </w:rPr>
        <w:t xml:space="preserve"> </w:t>
      </w:r>
    </w:p>
    <w:p w14:paraId="48F3EE56" w14:textId="5270D413" w:rsidR="0056602F" w:rsidRPr="00352152" w:rsidRDefault="00B2656A" w:rsidP="00352152">
      <w:pPr>
        <w:pStyle w:val="Heading1"/>
        <w:numPr>
          <w:ilvl w:val="0"/>
          <w:numId w:val="7"/>
        </w:numPr>
        <w:rPr>
          <w:sz w:val="28"/>
          <w:szCs w:val="28"/>
        </w:rPr>
      </w:pPr>
      <w:r>
        <w:rPr>
          <w:sz w:val="28"/>
          <w:szCs w:val="28"/>
        </w:rPr>
        <w:t xml:space="preserve"> </w:t>
      </w:r>
      <w:bookmarkStart w:id="131" w:name="_Toc235635367"/>
      <w:r w:rsidRPr="00B2656A">
        <w:rPr>
          <w:sz w:val="28"/>
          <w:szCs w:val="28"/>
        </w:rPr>
        <w:t>Ethical Considerations</w:t>
      </w:r>
      <w:bookmarkEnd w:id="131"/>
      <w:r w:rsidRPr="00B2656A">
        <w:rPr>
          <w:sz w:val="28"/>
          <w:szCs w:val="28"/>
        </w:rPr>
        <w:t xml:space="preserve"> </w:t>
      </w:r>
    </w:p>
    <w:p w14:paraId="3A0AAF4C" w14:textId="77777777" w:rsidR="00352152" w:rsidRDefault="00352152" w:rsidP="00352152">
      <w:bookmarkStart w:id="132" w:name="_Toc226031600"/>
      <w:bookmarkStart w:id="133" w:name="_Toc226033404"/>
    </w:p>
    <w:bookmarkEnd w:id="132"/>
    <w:bookmarkEnd w:id="133"/>
    <w:p w14:paraId="5B867ED6" w14:textId="5CB3883C" w:rsidR="00FE202C" w:rsidRDefault="00352152" w:rsidP="005A43D9">
      <w:pPr>
        <w:spacing w:after="240" w:line="360" w:lineRule="auto"/>
        <w:jc w:val="both"/>
        <w:rPr>
          <w:b/>
          <w:bCs/>
          <w:sz w:val="24"/>
          <w:szCs w:val="24"/>
        </w:rPr>
      </w:pPr>
      <w:r w:rsidRPr="00352152">
        <w:rPr>
          <w:sz w:val="24"/>
          <w:szCs w:val="24"/>
        </w:rPr>
        <w:t>This study raises several ethical considerations. The dataset is publicly available, fully de-identified, and contains no personal information. As a result, the privacy concerns associated with collecting primary patient data do not apply. The diagnostic labels were accepted as provided because the public dataset does not fully describe how they were assigned. This is recognized as a limitation of the study.</w:t>
      </w:r>
      <w:r>
        <w:rPr>
          <w:sz w:val="24"/>
          <w:szCs w:val="24"/>
        </w:rPr>
        <w:t xml:space="preserve"> </w:t>
      </w:r>
      <w:r w:rsidRPr="00352152">
        <w:rPr>
          <w:sz w:val="24"/>
          <w:szCs w:val="24"/>
        </w:rPr>
        <w:t>Another important consideration is fairness. Since the dataset represents patients from a single regional population, it cannot be assumed that the model will perform equally well in other populations. For this reason, external validation using datasets from different regions is identified as an important area for future work.</w:t>
      </w:r>
      <w:r>
        <w:rPr>
          <w:sz w:val="24"/>
          <w:szCs w:val="24"/>
        </w:rPr>
        <w:t xml:space="preserve"> </w:t>
      </w:r>
      <w:r w:rsidRPr="00352152">
        <w:rPr>
          <w:sz w:val="24"/>
          <w:szCs w:val="24"/>
        </w:rPr>
        <w:t xml:space="preserve">Research integrity was addressed throughout the study. Every reported result can be traced back to a stored output file rather than being entered manually or estimated. Both positive and negative findings are reported without omission. </w:t>
      </w:r>
    </w:p>
    <w:p w14:paraId="425F08C7" w14:textId="7495F350" w:rsidR="0056602F" w:rsidRPr="00352152" w:rsidRDefault="00B2656A" w:rsidP="00352152">
      <w:pPr>
        <w:pStyle w:val="Heading1"/>
        <w:numPr>
          <w:ilvl w:val="0"/>
          <w:numId w:val="7"/>
        </w:numPr>
        <w:rPr>
          <w:sz w:val="28"/>
          <w:szCs w:val="28"/>
        </w:rPr>
      </w:pPr>
      <w:r>
        <w:rPr>
          <w:sz w:val="28"/>
          <w:szCs w:val="28"/>
        </w:rPr>
        <w:t xml:space="preserve"> </w:t>
      </w:r>
      <w:bookmarkStart w:id="134" w:name="_Toc235635368"/>
      <w:r w:rsidRPr="00B2656A">
        <w:rPr>
          <w:sz w:val="28"/>
          <w:szCs w:val="28"/>
        </w:rPr>
        <w:t>Security and Privacy Considerations</w:t>
      </w:r>
      <w:bookmarkEnd w:id="134"/>
    </w:p>
    <w:p w14:paraId="6CCF31AA" w14:textId="77777777" w:rsidR="00352152" w:rsidRDefault="00352152" w:rsidP="00352152">
      <w:bookmarkStart w:id="135" w:name="_Toc226031602"/>
      <w:bookmarkStart w:id="136" w:name="_Toc226033406"/>
    </w:p>
    <w:p w14:paraId="3D6B7B1A" w14:textId="203DFB74" w:rsidR="000E5B86" w:rsidRPr="00ED4891" w:rsidRDefault="00ED4891" w:rsidP="00ED4891">
      <w:pPr>
        <w:spacing w:after="240" w:line="360" w:lineRule="auto"/>
        <w:jc w:val="both"/>
        <w:rPr>
          <w:b/>
          <w:bCs/>
          <w:sz w:val="24"/>
          <w:szCs w:val="24"/>
        </w:rPr>
      </w:pPr>
      <w:r w:rsidRPr="00ED4891">
        <w:rPr>
          <w:sz w:val="24"/>
          <w:szCs w:val="24"/>
        </w:rPr>
        <w:t xml:space="preserve">This study presents only limited security and privacy concerns because it is based on a publicly available, de-identified dataset and does not involve a deployed software system. No personal information, electronic health records, or live patient data are used at any stage of the research. </w:t>
      </w:r>
      <w:r w:rsidRPr="00ED4891">
        <w:rPr>
          <w:sz w:val="24"/>
          <w:szCs w:val="24"/>
        </w:rPr>
        <w:lastRenderedPageBreak/>
        <w:t xml:space="preserve">All analyses were performed in a controlled notebook environment using data that </w:t>
      </w:r>
      <w:proofErr w:type="gramStart"/>
      <w:r w:rsidRPr="00ED4891">
        <w:rPr>
          <w:sz w:val="24"/>
          <w:szCs w:val="24"/>
        </w:rPr>
        <w:t>are</w:t>
      </w:r>
      <w:proofErr w:type="gramEnd"/>
      <w:r w:rsidRPr="00ED4891">
        <w:rPr>
          <w:sz w:val="24"/>
          <w:szCs w:val="24"/>
        </w:rPr>
        <w:t xml:space="preserve"> already publicly available. As a result, the security issues commonly associated with clinical software do not apply. The study does not include a user authentication system, patient database, or online prediction service that could be exposed to external attacks.</w:t>
      </w:r>
      <w:r>
        <w:rPr>
          <w:sz w:val="24"/>
          <w:szCs w:val="24"/>
        </w:rPr>
        <w:t xml:space="preserve"> </w:t>
      </w:r>
      <w:r w:rsidRPr="00ED4891">
        <w:rPr>
          <w:sz w:val="24"/>
          <w:szCs w:val="24"/>
        </w:rPr>
        <w:t>The main security concerns would arise only if the proposed framework were deployed in a clinical setting. In that case, appropriate safeguards would be required, including secure data management, user authentication and access control, encrypted data storage, and protection against threats such as manipulated inputs and membership inference attacks. However, the framework developed in this study is intended solely for research and remains within a notebook environment. Therefore, these security risks are outside the scope of the present work.</w:t>
      </w:r>
      <w:bookmarkEnd w:id="135"/>
      <w:bookmarkEnd w:id="136"/>
    </w:p>
    <w:p w14:paraId="097276A2" w14:textId="74659708" w:rsidR="00352152" w:rsidRPr="00352152" w:rsidRDefault="00135B52" w:rsidP="00FE202C">
      <w:pPr>
        <w:pStyle w:val="Heading1"/>
        <w:numPr>
          <w:ilvl w:val="0"/>
          <w:numId w:val="7"/>
        </w:numPr>
        <w:spacing w:before="0"/>
        <w:rPr>
          <w:sz w:val="28"/>
          <w:szCs w:val="28"/>
        </w:rPr>
      </w:pPr>
      <w:r>
        <w:rPr>
          <w:sz w:val="28"/>
          <w:szCs w:val="28"/>
        </w:rPr>
        <w:t xml:space="preserve"> </w:t>
      </w:r>
      <w:bookmarkStart w:id="137" w:name="_Toc235635369"/>
      <w:r w:rsidRPr="00135B52">
        <w:rPr>
          <w:sz w:val="28"/>
          <w:szCs w:val="28"/>
        </w:rPr>
        <w:t xml:space="preserve">Design Constraints </w:t>
      </w:r>
      <w:r w:rsidR="00743BD0">
        <w:rPr>
          <w:sz w:val="28"/>
          <w:szCs w:val="28"/>
        </w:rPr>
        <w:t>and C</w:t>
      </w:r>
      <w:r w:rsidR="00743BD0" w:rsidRPr="00135B52">
        <w:rPr>
          <w:sz w:val="28"/>
          <w:szCs w:val="28"/>
        </w:rPr>
        <w:t>omponent Constraints</w:t>
      </w:r>
      <w:bookmarkEnd w:id="137"/>
    </w:p>
    <w:p w14:paraId="7C16C4AA" w14:textId="77777777" w:rsidR="00352152" w:rsidRDefault="00352152" w:rsidP="00352152">
      <w:bookmarkStart w:id="138" w:name="_Toc226031608"/>
      <w:bookmarkStart w:id="139" w:name="_Toc226033408"/>
    </w:p>
    <w:p w14:paraId="74FD0BF3" w14:textId="6C034267" w:rsidR="00135B52" w:rsidRPr="00FE202C" w:rsidRDefault="00BD55EB" w:rsidP="005A43D9">
      <w:pPr>
        <w:spacing w:after="240" w:line="360" w:lineRule="auto"/>
        <w:jc w:val="both"/>
        <w:rPr>
          <w:sz w:val="24"/>
          <w:szCs w:val="24"/>
        </w:rPr>
      </w:pPr>
      <w:bookmarkStart w:id="140" w:name="_Toc226031610"/>
      <w:bookmarkStart w:id="141" w:name="_Toc226033409"/>
      <w:bookmarkEnd w:id="138"/>
      <w:bookmarkEnd w:id="139"/>
      <w:r w:rsidRPr="00BD55EB">
        <w:rPr>
          <w:sz w:val="24"/>
          <w:szCs w:val="24"/>
        </w:rPr>
        <w:t>The framework was designed within the practical constraints of the available data and software. Clinical tabular data do not contain an inherent graph structure, so the patient-similarity graph was constructed from the clinical features. Cosine similarity, a fixed neighborhood size of ten, and a weighted symmetric graph were selected as part of the graph construction process. These are predefined design choices rather than parameters learned during training, and each represents an assumption about how relationships between patients should be modelled. A learned graph could remove some of these assumptions. Only two of the five graph neural network architectures, the graph convolutional network (GCN) and the message-passing neural network (MPNN), use the cosine edge weights. The GraphSAGE, graph attention network (GAT) and graph isomorphism network (GIN) models use only the graph connections and ignore the edge weights. This behavior comes from the implementation of these layers in PyTorch Geometric, where the standard GraphSAGE, GAT and GIN layers do not support weighted edges. The structural embeddings were generated by applying a general word-embedding model to random walks instead of using a dedicated graph-embedding library. This was done because the specialized library was not available in the execution environment. The framework therefore reflects the software and computational resources that were available during the study rather than an ideal implementation.</w:t>
      </w:r>
      <w:bookmarkEnd w:id="140"/>
      <w:bookmarkEnd w:id="141"/>
    </w:p>
    <w:p w14:paraId="4DAC1205" w14:textId="073271CB" w:rsidR="00135B52" w:rsidRDefault="00135B52">
      <w:pPr>
        <w:pStyle w:val="Heading1"/>
        <w:numPr>
          <w:ilvl w:val="0"/>
          <w:numId w:val="7"/>
        </w:numPr>
        <w:rPr>
          <w:sz w:val="28"/>
          <w:szCs w:val="28"/>
        </w:rPr>
      </w:pPr>
      <w:r>
        <w:rPr>
          <w:sz w:val="28"/>
          <w:szCs w:val="28"/>
        </w:rPr>
        <w:t xml:space="preserve"> </w:t>
      </w:r>
      <w:bookmarkStart w:id="142" w:name="_Toc235635370"/>
      <w:r w:rsidRPr="00135B52">
        <w:rPr>
          <w:sz w:val="28"/>
          <w:szCs w:val="28"/>
        </w:rPr>
        <w:t xml:space="preserve">Data Constraints </w:t>
      </w:r>
      <w:r w:rsidR="00743BD0">
        <w:rPr>
          <w:sz w:val="28"/>
          <w:szCs w:val="28"/>
        </w:rPr>
        <w:t>and C</w:t>
      </w:r>
      <w:r w:rsidR="00743BD0" w:rsidRPr="00135B52">
        <w:rPr>
          <w:sz w:val="28"/>
          <w:szCs w:val="28"/>
        </w:rPr>
        <w:t>omputational Constraints</w:t>
      </w:r>
      <w:bookmarkEnd w:id="142"/>
    </w:p>
    <w:p w14:paraId="07CCD90E" w14:textId="33251D14" w:rsidR="00BD55EB" w:rsidRPr="0056602F" w:rsidRDefault="00BD55EB" w:rsidP="00BD55EB">
      <w:bookmarkStart w:id="143" w:name="_Toc226031614"/>
      <w:bookmarkStart w:id="144" w:name="_Toc226033412"/>
    </w:p>
    <w:p w14:paraId="20A4E72D" w14:textId="1158BB47" w:rsidR="00743BD0" w:rsidRPr="00BD55EB" w:rsidRDefault="00BD55EB" w:rsidP="00BD55EB">
      <w:pPr>
        <w:spacing w:after="240" w:line="360" w:lineRule="auto"/>
        <w:jc w:val="both"/>
        <w:rPr>
          <w:sz w:val="24"/>
          <w:szCs w:val="24"/>
        </w:rPr>
      </w:pPr>
      <w:r w:rsidRPr="00BD55EB">
        <w:rPr>
          <w:sz w:val="24"/>
          <w:szCs w:val="24"/>
        </w:rPr>
        <w:t xml:space="preserve">The main limitation of this study is the dataset. All analyses were carried out using a single public cohort of 541 patients, with 109 patients reserved as a sealed test set. The limited sample size affects the reliability of model comparisons. For example, the study found that a difference </w:t>
      </w:r>
      <w:r w:rsidRPr="00BD55EB">
        <w:rPr>
          <w:sz w:val="24"/>
          <w:szCs w:val="24"/>
        </w:rPr>
        <w:lastRenderedPageBreak/>
        <w:t>of 0.12 in MCC between two architectures could not be distinguished from sampling variation at this sample size. As a result, several non-significant findings may indicate either that there is no real difference between the models or that any difference is too small to be detected with the available data.</w:t>
      </w:r>
      <w:r>
        <w:rPr>
          <w:sz w:val="24"/>
          <w:szCs w:val="24"/>
        </w:rPr>
        <w:t xml:space="preserve"> </w:t>
      </w:r>
      <w:r w:rsidRPr="00BD55EB">
        <w:rPr>
          <w:sz w:val="24"/>
          <w:szCs w:val="24"/>
        </w:rPr>
        <w:t>The dataset is also moderately imbalanced, with approximately one-third of the patients diagnosed with PCOS. This was addressed using in-fold oversampling together with a class-weighted loss function, although class imbalance remains a challenge. Another limitation is the absence of testosterone, sex hormone-binding globulin, DHEAS, fasting insulin and fasting glucose. These markers are commonly used for phenotypic subtyping, so the study is limited to PCOS detection using routinely collected clinical variables and cannot examine disease phenotypes. An external validation cohort was not available, and the ability of the models to generalize to other populations could therefore not be assessed. Computational resources also placed some limits on the study. All experiments were performed on a single NVIDIA T4 GPU with a maximum session time of twelve hours. This restricted the size of the Optuna hyperparameter search and the number of random seed repetitions that could be performed. The reported results are therefore based on a single random seed, while evaluation across multiple seeds has been left for future work. These limitations should be considered when interpreting the findings of this study.</w:t>
      </w:r>
      <w:bookmarkEnd w:id="143"/>
      <w:bookmarkEnd w:id="144"/>
    </w:p>
    <w:p w14:paraId="082FB1B2" w14:textId="27920699" w:rsidR="0056602F" w:rsidRPr="00743BD0" w:rsidRDefault="00135B52">
      <w:pPr>
        <w:pStyle w:val="Heading1"/>
        <w:numPr>
          <w:ilvl w:val="0"/>
          <w:numId w:val="7"/>
        </w:numPr>
        <w:rPr>
          <w:sz w:val="28"/>
          <w:szCs w:val="28"/>
        </w:rPr>
      </w:pPr>
      <w:r>
        <w:rPr>
          <w:sz w:val="28"/>
          <w:szCs w:val="28"/>
        </w:rPr>
        <w:t xml:space="preserve"> </w:t>
      </w:r>
      <w:bookmarkStart w:id="145" w:name="_Toc235635371"/>
      <w:r w:rsidRPr="00135B52">
        <w:rPr>
          <w:sz w:val="28"/>
          <w:szCs w:val="28"/>
        </w:rPr>
        <w:t>Budget Constraints</w:t>
      </w:r>
      <w:bookmarkEnd w:id="145"/>
    </w:p>
    <w:p w14:paraId="0E55512F" w14:textId="77777777" w:rsidR="00352152" w:rsidRDefault="00352152" w:rsidP="00352152">
      <w:bookmarkStart w:id="146" w:name="_Toc226031616"/>
      <w:bookmarkStart w:id="147" w:name="_Toc226033414"/>
    </w:p>
    <w:p w14:paraId="27E80B89" w14:textId="2C363791" w:rsidR="000E5B86" w:rsidRDefault="002A27AB" w:rsidP="00101D66">
      <w:pPr>
        <w:spacing w:after="240" w:line="360" w:lineRule="auto"/>
        <w:jc w:val="both"/>
        <w:rPr>
          <w:sz w:val="24"/>
          <w:szCs w:val="24"/>
        </w:rPr>
      </w:pPr>
      <w:r w:rsidRPr="002A27AB">
        <w:rPr>
          <w:sz w:val="24"/>
          <w:szCs w:val="24"/>
        </w:rPr>
        <w:t>This study was completed without external funding. The dataset is publicly available, all experiments were carried out on the free tier of a cloud notebook platform providing temporary access to a shared NVIDIA T4 GPU, and every software package used in the study, including PyTorch, PyTorch Geometric, scikit-learn, Optuna, Mealpy, imbalanced-learn and the supporting libraries, is open source. At no stage were paid computing resources, commercial software, proprietary datasets or deployment infrastructure required. Working without a budget did impose some practical limits. The free cloud environment provides a maximum session time of twelve hours, which restricted the size of the hyperparameter search and the number of repeated experiments that could be completed. Despite these constraints, the study demonstrates that a graph learning framework with appropriate reproducibility controls can be developed and evaluated using freely available data, software and computing resources. This is particularly relevant for researchers and healthcare settings where access to specialized computational resources is limited.</w:t>
      </w:r>
      <w:bookmarkEnd w:id="146"/>
      <w:bookmarkEnd w:id="147"/>
    </w:p>
    <w:p w14:paraId="7AAF3E9E" w14:textId="77777777" w:rsidR="005A43D9" w:rsidRPr="00101D66" w:rsidRDefault="005A43D9" w:rsidP="00101D66">
      <w:pPr>
        <w:spacing w:after="240" w:line="360" w:lineRule="auto"/>
        <w:jc w:val="both"/>
        <w:rPr>
          <w:sz w:val="24"/>
          <w:szCs w:val="24"/>
        </w:rPr>
      </w:pPr>
    </w:p>
    <w:p w14:paraId="22E736FB" w14:textId="36653012" w:rsidR="0056602F" w:rsidRPr="0056602F" w:rsidRDefault="00743BD0">
      <w:pPr>
        <w:pStyle w:val="Heading1"/>
        <w:numPr>
          <w:ilvl w:val="0"/>
          <w:numId w:val="7"/>
        </w:numPr>
        <w:spacing w:after="240"/>
        <w:jc w:val="both"/>
        <w:rPr>
          <w:sz w:val="28"/>
          <w:szCs w:val="28"/>
        </w:rPr>
      </w:pPr>
      <w:r>
        <w:rPr>
          <w:sz w:val="28"/>
          <w:szCs w:val="28"/>
        </w:rPr>
        <w:lastRenderedPageBreak/>
        <w:t xml:space="preserve"> </w:t>
      </w:r>
      <w:bookmarkStart w:id="148" w:name="_Toc235635372"/>
      <w:r w:rsidRPr="00135B52">
        <w:rPr>
          <w:sz w:val="28"/>
          <w:szCs w:val="28"/>
        </w:rPr>
        <w:t xml:space="preserve">Task Breakdown </w:t>
      </w:r>
      <w:r>
        <w:rPr>
          <w:sz w:val="28"/>
          <w:szCs w:val="28"/>
        </w:rPr>
        <w:t xml:space="preserve">and </w:t>
      </w:r>
      <w:r w:rsidR="00135B52" w:rsidRPr="00135B52">
        <w:rPr>
          <w:sz w:val="28"/>
          <w:szCs w:val="28"/>
        </w:rPr>
        <w:t>Project Timeline</w:t>
      </w:r>
      <w:bookmarkEnd w:id="148"/>
    </w:p>
    <w:p w14:paraId="37C89AF9" w14:textId="6B8F9B57" w:rsidR="00135B52" w:rsidRDefault="002A27AB" w:rsidP="002A27AB">
      <w:pPr>
        <w:spacing w:after="240" w:line="360" w:lineRule="auto"/>
        <w:jc w:val="both"/>
        <w:rPr>
          <w:sz w:val="24"/>
          <w:szCs w:val="24"/>
        </w:rPr>
      </w:pPr>
      <w:bookmarkStart w:id="149" w:name="_Toc226031626"/>
      <w:bookmarkStart w:id="150" w:name="_Toc226033417"/>
      <w:r w:rsidRPr="002A27AB">
        <w:rPr>
          <w:sz w:val="24"/>
          <w:szCs w:val="24"/>
        </w:rPr>
        <w:t>The project was carried out in five phases between January and July 2026. The first phase focused on topic selection, the literature review and the identification of the research gap. This was followed by data collection, preprocessing and cleaning, together with the design of the sealed-test protocol and data split. The next phase involved patient-similarity graph construction, node embedding generation, benchmarking of the five graph neural network architectures, and evaluation on the sealed test set. Feature selection, hyperparameter optimization, comparison with non-graph baselines and statistical testing were then completed before the final phase, which focused on analyzing the results and writing the thesis. The phases were completed in sequence. Each stage saved its outputs as versioned files, which were used as the input for the following stage. This made it possible to rerun any stage without repeating the entire pipeline. The same structure also suited the twelve-hour session limit and ensured that every reported result could be traced back to a stored output file. Table 5.1 shows the planned start and end dates for each phase.</w:t>
      </w:r>
      <w:bookmarkEnd w:id="149"/>
      <w:bookmarkEnd w:id="150"/>
    </w:p>
    <w:p w14:paraId="691200DA" w14:textId="4FFAD564" w:rsidR="00101D66" w:rsidRPr="005A43D9" w:rsidRDefault="00101D66" w:rsidP="00101D66">
      <w:pPr>
        <w:jc w:val="center"/>
        <w:rPr>
          <w:sz w:val="24"/>
          <w:szCs w:val="24"/>
        </w:rPr>
      </w:pPr>
      <w:r w:rsidRPr="005A43D9">
        <w:rPr>
          <w:b/>
          <w:bCs/>
          <w:sz w:val="24"/>
          <w:szCs w:val="24"/>
        </w:rPr>
        <w:t>Table 5.1</w:t>
      </w:r>
      <w:r w:rsidRPr="005A43D9">
        <w:rPr>
          <w:sz w:val="24"/>
          <w:szCs w:val="24"/>
        </w:rPr>
        <w:t xml:space="preserve"> Task Breakdown and Schedule</w:t>
      </w:r>
    </w:p>
    <w:p w14:paraId="0378F019" w14:textId="77777777" w:rsidR="00101D66" w:rsidRPr="00101D66" w:rsidRDefault="00101D66" w:rsidP="00101D66"/>
    <w:tbl>
      <w:tblPr>
        <w:tblW w:w="4989"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Caption w:val="Table 5.1 Task breakdown and schedule."/>
      </w:tblPr>
      <w:tblGrid>
        <w:gridCol w:w="5664"/>
        <w:gridCol w:w="1668"/>
        <w:gridCol w:w="1668"/>
      </w:tblGrid>
      <w:tr w:rsidR="002A27AB" w:rsidRPr="002A27AB" w14:paraId="60021334" w14:textId="77777777" w:rsidTr="005A43D9">
        <w:trPr>
          <w:trHeight w:val="434"/>
          <w:tblHeader/>
        </w:trPr>
        <w:tc>
          <w:tcPr>
            <w:tcW w:w="0" w:type="auto"/>
            <w:vAlign w:val="center"/>
          </w:tcPr>
          <w:p w14:paraId="57C15536" w14:textId="77777777" w:rsidR="002A27AB" w:rsidRPr="006F50CE" w:rsidRDefault="002A27AB" w:rsidP="006F50CE">
            <w:pPr>
              <w:rPr>
                <w:sz w:val="24"/>
                <w:szCs w:val="24"/>
              </w:rPr>
            </w:pPr>
            <w:r w:rsidRPr="006F50CE">
              <w:rPr>
                <w:sz w:val="24"/>
                <w:szCs w:val="24"/>
              </w:rPr>
              <w:t>Task</w:t>
            </w:r>
          </w:p>
        </w:tc>
        <w:tc>
          <w:tcPr>
            <w:tcW w:w="0" w:type="auto"/>
            <w:vAlign w:val="center"/>
          </w:tcPr>
          <w:p w14:paraId="2EEEEF9B" w14:textId="77777777" w:rsidR="002A27AB" w:rsidRPr="006F50CE" w:rsidRDefault="002A27AB" w:rsidP="00101D66">
            <w:pPr>
              <w:jc w:val="center"/>
              <w:rPr>
                <w:sz w:val="24"/>
                <w:szCs w:val="24"/>
              </w:rPr>
            </w:pPr>
            <w:r w:rsidRPr="006F50CE">
              <w:rPr>
                <w:sz w:val="24"/>
                <w:szCs w:val="24"/>
              </w:rPr>
              <w:t>Start Date</w:t>
            </w:r>
          </w:p>
        </w:tc>
        <w:tc>
          <w:tcPr>
            <w:tcW w:w="0" w:type="auto"/>
            <w:vAlign w:val="center"/>
          </w:tcPr>
          <w:p w14:paraId="1F6AD1DF" w14:textId="77777777" w:rsidR="002A27AB" w:rsidRPr="006F50CE" w:rsidRDefault="002A27AB" w:rsidP="00101D66">
            <w:pPr>
              <w:jc w:val="center"/>
              <w:rPr>
                <w:sz w:val="24"/>
                <w:szCs w:val="24"/>
              </w:rPr>
            </w:pPr>
            <w:r w:rsidRPr="006F50CE">
              <w:rPr>
                <w:sz w:val="24"/>
                <w:szCs w:val="24"/>
              </w:rPr>
              <w:t>End Date</w:t>
            </w:r>
          </w:p>
        </w:tc>
      </w:tr>
      <w:tr w:rsidR="002A27AB" w:rsidRPr="002A27AB" w14:paraId="6575A1C1" w14:textId="77777777" w:rsidTr="005A43D9">
        <w:trPr>
          <w:trHeight w:val="434"/>
        </w:trPr>
        <w:tc>
          <w:tcPr>
            <w:tcW w:w="0" w:type="auto"/>
            <w:vAlign w:val="center"/>
          </w:tcPr>
          <w:p w14:paraId="4AA79EC3" w14:textId="77777777" w:rsidR="002A27AB" w:rsidRPr="006F50CE" w:rsidRDefault="002A27AB" w:rsidP="00101D66">
            <w:pPr>
              <w:rPr>
                <w:sz w:val="24"/>
                <w:szCs w:val="24"/>
              </w:rPr>
            </w:pPr>
            <w:r w:rsidRPr="006F50CE">
              <w:rPr>
                <w:sz w:val="24"/>
                <w:szCs w:val="24"/>
              </w:rPr>
              <w:t>Topic Selection &amp; Proposal</w:t>
            </w:r>
          </w:p>
        </w:tc>
        <w:tc>
          <w:tcPr>
            <w:tcW w:w="0" w:type="auto"/>
            <w:vAlign w:val="center"/>
          </w:tcPr>
          <w:p w14:paraId="1B8275C2" w14:textId="77777777" w:rsidR="002A27AB" w:rsidRPr="002A27AB" w:rsidRDefault="002A27AB" w:rsidP="00101D66">
            <w:pPr>
              <w:jc w:val="center"/>
              <w:rPr>
                <w:sz w:val="24"/>
                <w:szCs w:val="24"/>
              </w:rPr>
            </w:pPr>
            <w:r w:rsidRPr="002A27AB">
              <w:rPr>
                <w:sz w:val="24"/>
                <w:szCs w:val="24"/>
              </w:rPr>
              <w:t>10-Jan-2026</w:t>
            </w:r>
          </w:p>
        </w:tc>
        <w:tc>
          <w:tcPr>
            <w:tcW w:w="0" w:type="auto"/>
            <w:vAlign w:val="center"/>
          </w:tcPr>
          <w:p w14:paraId="76EC61EC" w14:textId="77777777" w:rsidR="002A27AB" w:rsidRPr="002A27AB" w:rsidRDefault="002A27AB" w:rsidP="00101D66">
            <w:pPr>
              <w:jc w:val="center"/>
              <w:rPr>
                <w:sz w:val="24"/>
                <w:szCs w:val="24"/>
              </w:rPr>
            </w:pPr>
            <w:r w:rsidRPr="002A27AB">
              <w:rPr>
                <w:sz w:val="24"/>
                <w:szCs w:val="24"/>
              </w:rPr>
              <w:t>20-Jan-2026</w:t>
            </w:r>
          </w:p>
        </w:tc>
      </w:tr>
      <w:tr w:rsidR="002A27AB" w:rsidRPr="002A27AB" w14:paraId="7E794B5B" w14:textId="77777777" w:rsidTr="005A43D9">
        <w:trPr>
          <w:trHeight w:val="434"/>
        </w:trPr>
        <w:tc>
          <w:tcPr>
            <w:tcW w:w="0" w:type="auto"/>
            <w:vAlign w:val="center"/>
          </w:tcPr>
          <w:p w14:paraId="6CCB4F3D" w14:textId="77777777" w:rsidR="002A27AB" w:rsidRPr="006F50CE" w:rsidRDefault="002A27AB" w:rsidP="00101D66">
            <w:pPr>
              <w:rPr>
                <w:sz w:val="24"/>
                <w:szCs w:val="24"/>
              </w:rPr>
            </w:pPr>
            <w:r w:rsidRPr="006F50CE">
              <w:rPr>
                <w:sz w:val="24"/>
                <w:szCs w:val="24"/>
              </w:rPr>
              <w:t>Literature Review &amp; Research Gap Identification</w:t>
            </w:r>
          </w:p>
        </w:tc>
        <w:tc>
          <w:tcPr>
            <w:tcW w:w="0" w:type="auto"/>
            <w:vAlign w:val="center"/>
          </w:tcPr>
          <w:p w14:paraId="4EABC71A" w14:textId="77777777" w:rsidR="002A27AB" w:rsidRPr="002A27AB" w:rsidRDefault="002A27AB" w:rsidP="00101D66">
            <w:pPr>
              <w:jc w:val="center"/>
              <w:rPr>
                <w:sz w:val="24"/>
                <w:szCs w:val="24"/>
              </w:rPr>
            </w:pPr>
            <w:r w:rsidRPr="002A27AB">
              <w:rPr>
                <w:sz w:val="24"/>
                <w:szCs w:val="24"/>
              </w:rPr>
              <w:t>21-Jan-2026</w:t>
            </w:r>
          </w:p>
        </w:tc>
        <w:tc>
          <w:tcPr>
            <w:tcW w:w="0" w:type="auto"/>
            <w:vAlign w:val="center"/>
          </w:tcPr>
          <w:p w14:paraId="2F0218AC" w14:textId="77777777" w:rsidR="002A27AB" w:rsidRPr="002A27AB" w:rsidRDefault="002A27AB" w:rsidP="00101D66">
            <w:pPr>
              <w:jc w:val="center"/>
              <w:rPr>
                <w:sz w:val="24"/>
                <w:szCs w:val="24"/>
              </w:rPr>
            </w:pPr>
            <w:r w:rsidRPr="002A27AB">
              <w:rPr>
                <w:sz w:val="24"/>
                <w:szCs w:val="24"/>
              </w:rPr>
              <w:t>24-Feb-2026</w:t>
            </w:r>
          </w:p>
        </w:tc>
      </w:tr>
      <w:tr w:rsidR="002A27AB" w:rsidRPr="002A27AB" w14:paraId="2363AE84" w14:textId="77777777" w:rsidTr="005A43D9">
        <w:trPr>
          <w:trHeight w:val="434"/>
        </w:trPr>
        <w:tc>
          <w:tcPr>
            <w:tcW w:w="0" w:type="auto"/>
            <w:vAlign w:val="center"/>
          </w:tcPr>
          <w:p w14:paraId="0E4CF033" w14:textId="77777777" w:rsidR="002A27AB" w:rsidRPr="006F50CE" w:rsidRDefault="002A27AB" w:rsidP="00101D66">
            <w:pPr>
              <w:rPr>
                <w:sz w:val="24"/>
                <w:szCs w:val="24"/>
              </w:rPr>
            </w:pPr>
            <w:r w:rsidRPr="006F50CE">
              <w:rPr>
                <w:sz w:val="24"/>
                <w:szCs w:val="24"/>
              </w:rPr>
              <w:t>Data Collection</w:t>
            </w:r>
          </w:p>
        </w:tc>
        <w:tc>
          <w:tcPr>
            <w:tcW w:w="0" w:type="auto"/>
            <w:vAlign w:val="center"/>
          </w:tcPr>
          <w:p w14:paraId="38A79E08" w14:textId="77777777" w:rsidR="002A27AB" w:rsidRPr="002A27AB" w:rsidRDefault="002A27AB" w:rsidP="00101D66">
            <w:pPr>
              <w:jc w:val="center"/>
              <w:rPr>
                <w:sz w:val="24"/>
                <w:szCs w:val="24"/>
              </w:rPr>
            </w:pPr>
            <w:r w:rsidRPr="002A27AB">
              <w:rPr>
                <w:sz w:val="24"/>
                <w:szCs w:val="24"/>
              </w:rPr>
              <w:t>25-Feb-2026</w:t>
            </w:r>
          </w:p>
        </w:tc>
        <w:tc>
          <w:tcPr>
            <w:tcW w:w="0" w:type="auto"/>
            <w:vAlign w:val="center"/>
          </w:tcPr>
          <w:p w14:paraId="11667A04" w14:textId="77777777" w:rsidR="002A27AB" w:rsidRPr="002A27AB" w:rsidRDefault="002A27AB" w:rsidP="00101D66">
            <w:pPr>
              <w:jc w:val="center"/>
              <w:rPr>
                <w:sz w:val="24"/>
                <w:szCs w:val="24"/>
              </w:rPr>
            </w:pPr>
            <w:r w:rsidRPr="002A27AB">
              <w:rPr>
                <w:sz w:val="24"/>
                <w:szCs w:val="24"/>
              </w:rPr>
              <w:t>05-Mar-2026</w:t>
            </w:r>
          </w:p>
        </w:tc>
      </w:tr>
      <w:tr w:rsidR="002A27AB" w:rsidRPr="002A27AB" w14:paraId="2109CDC1" w14:textId="77777777" w:rsidTr="005A43D9">
        <w:trPr>
          <w:trHeight w:val="434"/>
        </w:trPr>
        <w:tc>
          <w:tcPr>
            <w:tcW w:w="0" w:type="auto"/>
            <w:vAlign w:val="center"/>
          </w:tcPr>
          <w:p w14:paraId="422AC73C" w14:textId="77777777" w:rsidR="002A27AB" w:rsidRPr="006F50CE" w:rsidRDefault="002A27AB" w:rsidP="00101D66">
            <w:pPr>
              <w:rPr>
                <w:sz w:val="24"/>
                <w:szCs w:val="24"/>
              </w:rPr>
            </w:pPr>
            <w:r w:rsidRPr="006F50CE">
              <w:rPr>
                <w:sz w:val="24"/>
                <w:szCs w:val="24"/>
              </w:rPr>
              <w:t>Dataset Preprocessing &amp; Cleaning</w:t>
            </w:r>
          </w:p>
        </w:tc>
        <w:tc>
          <w:tcPr>
            <w:tcW w:w="0" w:type="auto"/>
            <w:vAlign w:val="center"/>
          </w:tcPr>
          <w:p w14:paraId="7E2A14FF" w14:textId="77777777" w:rsidR="002A27AB" w:rsidRPr="002A27AB" w:rsidRDefault="002A27AB" w:rsidP="00101D66">
            <w:pPr>
              <w:jc w:val="center"/>
              <w:rPr>
                <w:sz w:val="24"/>
                <w:szCs w:val="24"/>
              </w:rPr>
            </w:pPr>
            <w:r w:rsidRPr="002A27AB">
              <w:rPr>
                <w:sz w:val="24"/>
                <w:szCs w:val="24"/>
              </w:rPr>
              <w:t>06-Mar-2026</w:t>
            </w:r>
          </w:p>
        </w:tc>
        <w:tc>
          <w:tcPr>
            <w:tcW w:w="0" w:type="auto"/>
            <w:vAlign w:val="center"/>
          </w:tcPr>
          <w:p w14:paraId="2F74706D" w14:textId="77777777" w:rsidR="002A27AB" w:rsidRPr="002A27AB" w:rsidRDefault="002A27AB" w:rsidP="00101D66">
            <w:pPr>
              <w:jc w:val="center"/>
              <w:rPr>
                <w:sz w:val="24"/>
                <w:szCs w:val="24"/>
              </w:rPr>
            </w:pPr>
            <w:r w:rsidRPr="002A27AB">
              <w:rPr>
                <w:sz w:val="24"/>
                <w:szCs w:val="24"/>
              </w:rPr>
              <w:t>20-Mar-2026</w:t>
            </w:r>
          </w:p>
        </w:tc>
      </w:tr>
      <w:tr w:rsidR="002A27AB" w:rsidRPr="002A27AB" w14:paraId="1C033E0E" w14:textId="77777777" w:rsidTr="005A43D9">
        <w:trPr>
          <w:trHeight w:val="434"/>
        </w:trPr>
        <w:tc>
          <w:tcPr>
            <w:tcW w:w="0" w:type="auto"/>
            <w:vAlign w:val="center"/>
          </w:tcPr>
          <w:p w14:paraId="10273BE2" w14:textId="77777777" w:rsidR="002A27AB" w:rsidRPr="006F50CE" w:rsidRDefault="002A27AB" w:rsidP="00101D66">
            <w:pPr>
              <w:rPr>
                <w:sz w:val="24"/>
                <w:szCs w:val="24"/>
              </w:rPr>
            </w:pPr>
            <w:r w:rsidRPr="006F50CE">
              <w:rPr>
                <w:sz w:val="24"/>
                <w:szCs w:val="24"/>
              </w:rPr>
              <w:t>Sealed Split &amp; Protocol Design</w:t>
            </w:r>
          </w:p>
        </w:tc>
        <w:tc>
          <w:tcPr>
            <w:tcW w:w="0" w:type="auto"/>
            <w:vAlign w:val="center"/>
          </w:tcPr>
          <w:p w14:paraId="4C310D9D" w14:textId="77777777" w:rsidR="002A27AB" w:rsidRPr="002A27AB" w:rsidRDefault="002A27AB" w:rsidP="00101D66">
            <w:pPr>
              <w:jc w:val="center"/>
              <w:rPr>
                <w:sz w:val="24"/>
                <w:szCs w:val="24"/>
              </w:rPr>
            </w:pPr>
            <w:r w:rsidRPr="002A27AB">
              <w:rPr>
                <w:sz w:val="24"/>
                <w:szCs w:val="24"/>
              </w:rPr>
              <w:t>21-Mar-2026</w:t>
            </w:r>
          </w:p>
        </w:tc>
        <w:tc>
          <w:tcPr>
            <w:tcW w:w="0" w:type="auto"/>
            <w:vAlign w:val="center"/>
          </w:tcPr>
          <w:p w14:paraId="10E428F0" w14:textId="77777777" w:rsidR="002A27AB" w:rsidRPr="002A27AB" w:rsidRDefault="002A27AB" w:rsidP="00101D66">
            <w:pPr>
              <w:jc w:val="center"/>
              <w:rPr>
                <w:sz w:val="24"/>
                <w:szCs w:val="24"/>
              </w:rPr>
            </w:pPr>
            <w:r w:rsidRPr="002A27AB">
              <w:rPr>
                <w:sz w:val="24"/>
                <w:szCs w:val="24"/>
              </w:rPr>
              <w:t>31-Mar-2026</w:t>
            </w:r>
          </w:p>
        </w:tc>
      </w:tr>
      <w:tr w:rsidR="002A27AB" w:rsidRPr="002A27AB" w14:paraId="5212F193" w14:textId="77777777" w:rsidTr="005A43D9">
        <w:trPr>
          <w:trHeight w:val="434"/>
        </w:trPr>
        <w:tc>
          <w:tcPr>
            <w:tcW w:w="0" w:type="auto"/>
            <w:vAlign w:val="center"/>
          </w:tcPr>
          <w:p w14:paraId="437061C6" w14:textId="77777777" w:rsidR="002A27AB" w:rsidRPr="006F50CE" w:rsidRDefault="002A27AB" w:rsidP="00101D66">
            <w:pPr>
              <w:rPr>
                <w:sz w:val="24"/>
                <w:szCs w:val="24"/>
              </w:rPr>
            </w:pPr>
            <w:r w:rsidRPr="006F50CE">
              <w:rPr>
                <w:sz w:val="24"/>
                <w:szCs w:val="24"/>
              </w:rPr>
              <w:t>Graph Construction &amp; Node Embeddings</w:t>
            </w:r>
          </w:p>
        </w:tc>
        <w:tc>
          <w:tcPr>
            <w:tcW w:w="0" w:type="auto"/>
            <w:vAlign w:val="center"/>
          </w:tcPr>
          <w:p w14:paraId="4963B5BB" w14:textId="77777777" w:rsidR="002A27AB" w:rsidRPr="002A27AB" w:rsidRDefault="002A27AB" w:rsidP="00101D66">
            <w:pPr>
              <w:jc w:val="center"/>
              <w:rPr>
                <w:sz w:val="24"/>
                <w:szCs w:val="24"/>
              </w:rPr>
            </w:pPr>
            <w:r w:rsidRPr="002A27AB">
              <w:rPr>
                <w:sz w:val="24"/>
                <w:szCs w:val="24"/>
              </w:rPr>
              <w:t>01-Apr-2026</w:t>
            </w:r>
          </w:p>
        </w:tc>
        <w:tc>
          <w:tcPr>
            <w:tcW w:w="0" w:type="auto"/>
            <w:vAlign w:val="center"/>
          </w:tcPr>
          <w:p w14:paraId="113FA7BE" w14:textId="77777777" w:rsidR="002A27AB" w:rsidRPr="002A27AB" w:rsidRDefault="002A27AB" w:rsidP="00101D66">
            <w:pPr>
              <w:jc w:val="center"/>
              <w:rPr>
                <w:sz w:val="24"/>
                <w:szCs w:val="24"/>
              </w:rPr>
            </w:pPr>
            <w:r w:rsidRPr="002A27AB">
              <w:rPr>
                <w:sz w:val="24"/>
                <w:szCs w:val="24"/>
              </w:rPr>
              <w:t>12-Apr-2026</w:t>
            </w:r>
          </w:p>
        </w:tc>
      </w:tr>
      <w:tr w:rsidR="002A27AB" w:rsidRPr="002A27AB" w14:paraId="690F829B" w14:textId="77777777" w:rsidTr="005A43D9">
        <w:trPr>
          <w:trHeight w:val="459"/>
        </w:trPr>
        <w:tc>
          <w:tcPr>
            <w:tcW w:w="0" w:type="auto"/>
            <w:vAlign w:val="center"/>
          </w:tcPr>
          <w:p w14:paraId="3BCA6E2B" w14:textId="77777777" w:rsidR="002A27AB" w:rsidRPr="006F50CE" w:rsidRDefault="002A27AB" w:rsidP="00101D66">
            <w:pPr>
              <w:rPr>
                <w:sz w:val="24"/>
                <w:szCs w:val="24"/>
              </w:rPr>
            </w:pPr>
            <w:r w:rsidRPr="006F50CE">
              <w:rPr>
                <w:sz w:val="24"/>
                <w:szCs w:val="24"/>
              </w:rPr>
              <w:t>Benchmarking Five GNN Architectures</w:t>
            </w:r>
          </w:p>
        </w:tc>
        <w:tc>
          <w:tcPr>
            <w:tcW w:w="0" w:type="auto"/>
            <w:vAlign w:val="center"/>
          </w:tcPr>
          <w:p w14:paraId="5FF13253" w14:textId="77777777" w:rsidR="002A27AB" w:rsidRPr="002A27AB" w:rsidRDefault="002A27AB" w:rsidP="00101D66">
            <w:pPr>
              <w:jc w:val="center"/>
              <w:rPr>
                <w:sz w:val="24"/>
                <w:szCs w:val="24"/>
              </w:rPr>
            </w:pPr>
            <w:r w:rsidRPr="002A27AB">
              <w:rPr>
                <w:sz w:val="24"/>
                <w:szCs w:val="24"/>
              </w:rPr>
              <w:t>13-Apr-2026</w:t>
            </w:r>
          </w:p>
        </w:tc>
        <w:tc>
          <w:tcPr>
            <w:tcW w:w="0" w:type="auto"/>
            <w:vAlign w:val="center"/>
          </w:tcPr>
          <w:p w14:paraId="432477AA" w14:textId="77777777" w:rsidR="002A27AB" w:rsidRPr="002A27AB" w:rsidRDefault="002A27AB" w:rsidP="00101D66">
            <w:pPr>
              <w:jc w:val="center"/>
              <w:rPr>
                <w:sz w:val="24"/>
                <w:szCs w:val="24"/>
              </w:rPr>
            </w:pPr>
            <w:r w:rsidRPr="002A27AB">
              <w:rPr>
                <w:sz w:val="24"/>
                <w:szCs w:val="24"/>
              </w:rPr>
              <w:t>03-May-2026</w:t>
            </w:r>
          </w:p>
        </w:tc>
      </w:tr>
      <w:tr w:rsidR="002A27AB" w:rsidRPr="002A27AB" w14:paraId="7B80AD91" w14:textId="77777777" w:rsidTr="005A43D9">
        <w:trPr>
          <w:trHeight w:val="434"/>
        </w:trPr>
        <w:tc>
          <w:tcPr>
            <w:tcW w:w="0" w:type="auto"/>
            <w:vAlign w:val="center"/>
          </w:tcPr>
          <w:p w14:paraId="131269F3" w14:textId="77777777" w:rsidR="002A27AB" w:rsidRPr="006F50CE" w:rsidRDefault="002A27AB" w:rsidP="00101D66">
            <w:pPr>
              <w:rPr>
                <w:sz w:val="24"/>
                <w:szCs w:val="24"/>
              </w:rPr>
            </w:pPr>
            <w:r w:rsidRPr="006F50CE">
              <w:rPr>
                <w:sz w:val="24"/>
                <w:szCs w:val="24"/>
              </w:rPr>
              <w:t>Sealed-Test Evaluation</w:t>
            </w:r>
          </w:p>
        </w:tc>
        <w:tc>
          <w:tcPr>
            <w:tcW w:w="0" w:type="auto"/>
            <w:vAlign w:val="center"/>
          </w:tcPr>
          <w:p w14:paraId="4477497F" w14:textId="77777777" w:rsidR="002A27AB" w:rsidRPr="002A27AB" w:rsidRDefault="002A27AB" w:rsidP="00101D66">
            <w:pPr>
              <w:jc w:val="center"/>
              <w:rPr>
                <w:sz w:val="24"/>
                <w:szCs w:val="24"/>
              </w:rPr>
            </w:pPr>
            <w:r w:rsidRPr="002A27AB">
              <w:rPr>
                <w:sz w:val="24"/>
                <w:szCs w:val="24"/>
              </w:rPr>
              <w:t>04-May-2026</w:t>
            </w:r>
          </w:p>
        </w:tc>
        <w:tc>
          <w:tcPr>
            <w:tcW w:w="0" w:type="auto"/>
            <w:vAlign w:val="center"/>
          </w:tcPr>
          <w:p w14:paraId="2F4B6C26" w14:textId="77777777" w:rsidR="002A27AB" w:rsidRPr="002A27AB" w:rsidRDefault="002A27AB" w:rsidP="00101D66">
            <w:pPr>
              <w:jc w:val="center"/>
              <w:rPr>
                <w:sz w:val="24"/>
                <w:szCs w:val="24"/>
              </w:rPr>
            </w:pPr>
            <w:r w:rsidRPr="002A27AB">
              <w:rPr>
                <w:sz w:val="24"/>
                <w:szCs w:val="24"/>
              </w:rPr>
              <w:t>15-May-2026</w:t>
            </w:r>
          </w:p>
        </w:tc>
      </w:tr>
      <w:tr w:rsidR="002A27AB" w:rsidRPr="002A27AB" w14:paraId="5DD2BEC6" w14:textId="77777777" w:rsidTr="005A43D9">
        <w:trPr>
          <w:trHeight w:val="434"/>
        </w:trPr>
        <w:tc>
          <w:tcPr>
            <w:tcW w:w="0" w:type="auto"/>
            <w:vAlign w:val="center"/>
          </w:tcPr>
          <w:p w14:paraId="128F839F" w14:textId="77777777" w:rsidR="002A27AB" w:rsidRPr="006F50CE" w:rsidRDefault="002A27AB" w:rsidP="00101D66">
            <w:pPr>
              <w:rPr>
                <w:sz w:val="24"/>
                <w:szCs w:val="24"/>
              </w:rPr>
            </w:pPr>
            <w:r w:rsidRPr="006F50CE">
              <w:rPr>
                <w:sz w:val="24"/>
                <w:szCs w:val="24"/>
              </w:rPr>
              <w:t>Feature Engineering &amp; Selection (MI / HHO / PSO)</w:t>
            </w:r>
          </w:p>
        </w:tc>
        <w:tc>
          <w:tcPr>
            <w:tcW w:w="0" w:type="auto"/>
            <w:vAlign w:val="center"/>
          </w:tcPr>
          <w:p w14:paraId="26B92CA0" w14:textId="77777777" w:rsidR="002A27AB" w:rsidRPr="002A27AB" w:rsidRDefault="002A27AB" w:rsidP="00101D66">
            <w:pPr>
              <w:jc w:val="center"/>
              <w:rPr>
                <w:sz w:val="24"/>
                <w:szCs w:val="24"/>
              </w:rPr>
            </w:pPr>
            <w:r w:rsidRPr="002A27AB">
              <w:rPr>
                <w:sz w:val="24"/>
                <w:szCs w:val="24"/>
              </w:rPr>
              <w:t>16-May-2026</w:t>
            </w:r>
          </w:p>
        </w:tc>
        <w:tc>
          <w:tcPr>
            <w:tcW w:w="0" w:type="auto"/>
            <w:vAlign w:val="center"/>
          </w:tcPr>
          <w:p w14:paraId="28F1C301" w14:textId="77777777" w:rsidR="002A27AB" w:rsidRPr="002A27AB" w:rsidRDefault="002A27AB" w:rsidP="00101D66">
            <w:pPr>
              <w:jc w:val="center"/>
              <w:rPr>
                <w:sz w:val="24"/>
                <w:szCs w:val="24"/>
              </w:rPr>
            </w:pPr>
            <w:r w:rsidRPr="002A27AB">
              <w:rPr>
                <w:sz w:val="24"/>
                <w:szCs w:val="24"/>
              </w:rPr>
              <w:t>24-May-2026</w:t>
            </w:r>
          </w:p>
        </w:tc>
      </w:tr>
      <w:tr w:rsidR="002A27AB" w:rsidRPr="002A27AB" w14:paraId="7DBC89BA" w14:textId="77777777" w:rsidTr="005A43D9">
        <w:trPr>
          <w:trHeight w:val="434"/>
        </w:trPr>
        <w:tc>
          <w:tcPr>
            <w:tcW w:w="0" w:type="auto"/>
            <w:vAlign w:val="center"/>
          </w:tcPr>
          <w:p w14:paraId="78EDA1B8" w14:textId="77777777" w:rsidR="002A27AB" w:rsidRPr="006F50CE" w:rsidRDefault="002A27AB" w:rsidP="00101D66">
            <w:pPr>
              <w:rPr>
                <w:sz w:val="24"/>
                <w:szCs w:val="24"/>
              </w:rPr>
            </w:pPr>
            <w:r w:rsidRPr="006F50CE">
              <w:rPr>
                <w:sz w:val="24"/>
                <w:szCs w:val="24"/>
              </w:rPr>
              <w:t>Hyperparameter Optimization</w:t>
            </w:r>
          </w:p>
        </w:tc>
        <w:tc>
          <w:tcPr>
            <w:tcW w:w="0" w:type="auto"/>
            <w:vAlign w:val="center"/>
          </w:tcPr>
          <w:p w14:paraId="4F621058" w14:textId="77777777" w:rsidR="002A27AB" w:rsidRPr="002A27AB" w:rsidRDefault="002A27AB" w:rsidP="00101D66">
            <w:pPr>
              <w:jc w:val="center"/>
              <w:rPr>
                <w:sz w:val="24"/>
                <w:szCs w:val="24"/>
              </w:rPr>
            </w:pPr>
            <w:r w:rsidRPr="002A27AB">
              <w:rPr>
                <w:sz w:val="24"/>
                <w:szCs w:val="24"/>
              </w:rPr>
              <w:t>25-May-2026</w:t>
            </w:r>
          </w:p>
        </w:tc>
        <w:tc>
          <w:tcPr>
            <w:tcW w:w="0" w:type="auto"/>
            <w:vAlign w:val="center"/>
          </w:tcPr>
          <w:p w14:paraId="0019ED98" w14:textId="77777777" w:rsidR="002A27AB" w:rsidRPr="002A27AB" w:rsidRDefault="002A27AB" w:rsidP="00101D66">
            <w:pPr>
              <w:jc w:val="center"/>
              <w:rPr>
                <w:sz w:val="24"/>
                <w:szCs w:val="24"/>
              </w:rPr>
            </w:pPr>
            <w:r w:rsidRPr="002A27AB">
              <w:rPr>
                <w:sz w:val="24"/>
                <w:szCs w:val="24"/>
              </w:rPr>
              <w:t>02-Jun-2026</w:t>
            </w:r>
          </w:p>
        </w:tc>
      </w:tr>
      <w:tr w:rsidR="002A27AB" w:rsidRPr="002A27AB" w14:paraId="08BB4EF0" w14:textId="77777777" w:rsidTr="005A43D9">
        <w:trPr>
          <w:trHeight w:val="434"/>
        </w:trPr>
        <w:tc>
          <w:tcPr>
            <w:tcW w:w="0" w:type="auto"/>
            <w:vAlign w:val="center"/>
          </w:tcPr>
          <w:p w14:paraId="44FC968A" w14:textId="77777777" w:rsidR="002A27AB" w:rsidRPr="006F50CE" w:rsidRDefault="002A27AB" w:rsidP="00101D66">
            <w:pPr>
              <w:rPr>
                <w:sz w:val="24"/>
                <w:szCs w:val="24"/>
              </w:rPr>
            </w:pPr>
            <w:r w:rsidRPr="006F50CE">
              <w:rPr>
                <w:sz w:val="24"/>
                <w:szCs w:val="24"/>
              </w:rPr>
              <w:t>Evaluation of Non-Graph Baselines</w:t>
            </w:r>
          </w:p>
        </w:tc>
        <w:tc>
          <w:tcPr>
            <w:tcW w:w="0" w:type="auto"/>
            <w:vAlign w:val="center"/>
          </w:tcPr>
          <w:p w14:paraId="2927F7E3" w14:textId="77777777" w:rsidR="002A27AB" w:rsidRPr="002A27AB" w:rsidRDefault="002A27AB" w:rsidP="00101D66">
            <w:pPr>
              <w:jc w:val="center"/>
              <w:rPr>
                <w:sz w:val="24"/>
                <w:szCs w:val="24"/>
              </w:rPr>
            </w:pPr>
            <w:r w:rsidRPr="002A27AB">
              <w:rPr>
                <w:sz w:val="24"/>
                <w:szCs w:val="24"/>
              </w:rPr>
              <w:t>03-Jun-2026</w:t>
            </w:r>
          </w:p>
        </w:tc>
        <w:tc>
          <w:tcPr>
            <w:tcW w:w="0" w:type="auto"/>
            <w:vAlign w:val="center"/>
          </w:tcPr>
          <w:p w14:paraId="7D5D8B70" w14:textId="77777777" w:rsidR="002A27AB" w:rsidRPr="002A27AB" w:rsidRDefault="002A27AB" w:rsidP="00101D66">
            <w:pPr>
              <w:jc w:val="center"/>
              <w:rPr>
                <w:sz w:val="24"/>
                <w:szCs w:val="24"/>
              </w:rPr>
            </w:pPr>
            <w:r w:rsidRPr="002A27AB">
              <w:rPr>
                <w:sz w:val="24"/>
                <w:szCs w:val="24"/>
              </w:rPr>
              <w:t>10-Jun-2026</w:t>
            </w:r>
          </w:p>
        </w:tc>
      </w:tr>
      <w:tr w:rsidR="002A27AB" w:rsidRPr="002A27AB" w14:paraId="5C0220BA" w14:textId="77777777" w:rsidTr="005A43D9">
        <w:trPr>
          <w:trHeight w:val="434"/>
        </w:trPr>
        <w:tc>
          <w:tcPr>
            <w:tcW w:w="0" w:type="auto"/>
            <w:vAlign w:val="center"/>
          </w:tcPr>
          <w:p w14:paraId="14CFFB6C" w14:textId="77777777" w:rsidR="002A27AB" w:rsidRPr="006F50CE" w:rsidRDefault="002A27AB" w:rsidP="00101D66">
            <w:pPr>
              <w:rPr>
                <w:sz w:val="24"/>
                <w:szCs w:val="24"/>
              </w:rPr>
            </w:pPr>
            <w:r w:rsidRPr="006F50CE">
              <w:rPr>
                <w:sz w:val="24"/>
                <w:szCs w:val="24"/>
              </w:rPr>
              <w:t>Statistical Significance Testing</w:t>
            </w:r>
          </w:p>
        </w:tc>
        <w:tc>
          <w:tcPr>
            <w:tcW w:w="0" w:type="auto"/>
            <w:vAlign w:val="center"/>
          </w:tcPr>
          <w:p w14:paraId="09ED147C" w14:textId="77777777" w:rsidR="002A27AB" w:rsidRPr="002A27AB" w:rsidRDefault="002A27AB" w:rsidP="00101D66">
            <w:pPr>
              <w:jc w:val="center"/>
              <w:rPr>
                <w:sz w:val="24"/>
                <w:szCs w:val="24"/>
              </w:rPr>
            </w:pPr>
            <w:r w:rsidRPr="002A27AB">
              <w:rPr>
                <w:sz w:val="24"/>
                <w:szCs w:val="24"/>
              </w:rPr>
              <w:t>11-Jun-2026</w:t>
            </w:r>
          </w:p>
        </w:tc>
        <w:tc>
          <w:tcPr>
            <w:tcW w:w="0" w:type="auto"/>
            <w:vAlign w:val="center"/>
          </w:tcPr>
          <w:p w14:paraId="6737A000" w14:textId="77777777" w:rsidR="002A27AB" w:rsidRPr="002A27AB" w:rsidRDefault="002A27AB" w:rsidP="00101D66">
            <w:pPr>
              <w:jc w:val="center"/>
              <w:rPr>
                <w:sz w:val="24"/>
                <w:szCs w:val="24"/>
              </w:rPr>
            </w:pPr>
            <w:r w:rsidRPr="002A27AB">
              <w:rPr>
                <w:sz w:val="24"/>
                <w:szCs w:val="24"/>
              </w:rPr>
              <w:t>18-Jun-2026</w:t>
            </w:r>
          </w:p>
        </w:tc>
      </w:tr>
      <w:tr w:rsidR="002A27AB" w:rsidRPr="002A27AB" w14:paraId="47EB68BC" w14:textId="77777777" w:rsidTr="005A43D9">
        <w:trPr>
          <w:trHeight w:val="434"/>
        </w:trPr>
        <w:tc>
          <w:tcPr>
            <w:tcW w:w="0" w:type="auto"/>
            <w:vAlign w:val="center"/>
          </w:tcPr>
          <w:p w14:paraId="58AE5BA8" w14:textId="77777777" w:rsidR="002A27AB" w:rsidRPr="006F50CE" w:rsidRDefault="002A27AB" w:rsidP="00101D66">
            <w:pPr>
              <w:rPr>
                <w:sz w:val="24"/>
                <w:szCs w:val="24"/>
              </w:rPr>
            </w:pPr>
            <w:r w:rsidRPr="006F50CE">
              <w:rPr>
                <w:sz w:val="24"/>
                <w:szCs w:val="24"/>
              </w:rPr>
              <w:t>Results Analysis &amp; Discussion</w:t>
            </w:r>
          </w:p>
        </w:tc>
        <w:tc>
          <w:tcPr>
            <w:tcW w:w="0" w:type="auto"/>
            <w:vAlign w:val="center"/>
          </w:tcPr>
          <w:p w14:paraId="33FF1EF0" w14:textId="77777777" w:rsidR="002A27AB" w:rsidRPr="002A27AB" w:rsidRDefault="002A27AB" w:rsidP="00101D66">
            <w:pPr>
              <w:jc w:val="center"/>
              <w:rPr>
                <w:sz w:val="24"/>
                <w:szCs w:val="24"/>
              </w:rPr>
            </w:pPr>
            <w:r w:rsidRPr="002A27AB">
              <w:rPr>
                <w:sz w:val="24"/>
                <w:szCs w:val="24"/>
              </w:rPr>
              <w:t>19-Jun-2026</w:t>
            </w:r>
          </w:p>
        </w:tc>
        <w:tc>
          <w:tcPr>
            <w:tcW w:w="0" w:type="auto"/>
            <w:vAlign w:val="center"/>
          </w:tcPr>
          <w:p w14:paraId="5D52AE09" w14:textId="77777777" w:rsidR="002A27AB" w:rsidRPr="002A27AB" w:rsidRDefault="002A27AB" w:rsidP="00101D66">
            <w:pPr>
              <w:jc w:val="center"/>
              <w:rPr>
                <w:sz w:val="24"/>
                <w:szCs w:val="24"/>
              </w:rPr>
            </w:pPr>
            <w:r w:rsidRPr="002A27AB">
              <w:rPr>
                <w:sz w:val="24"/>
                <w:szCs w:val="24"/>
              </w:rPr>
              <w:t>24-Jun-2026</w:t>
            </w:r>
          </w:p>
        </w:tc>
      </w:tr>
      <w:tr w:rsidR="002A27AB" w:rsidRPr="002A27AB" w14:paraId="3F2B2DCA" w14:textId="77777777" w:rsidTr="005A43D9">
        <w:trPr>
          <w:trHeight w:val="434"/>
        </w:trPr>
        <w:tc>
          <w:tcPr>
            <w:tcW w:w="0" w:type="auto"/>
            <w:vAlign w:val="center"/>
          </w:tcPr>
          <w:p w14:paraId="2D1DC97E" w14:textId="77777777" w:rsidR="002A27AB" w:rsidRPr="006F50CE" w:rsidRDefault="002A27AB" w:rsidP="00101D66">
            <w:pPr>
              <w:rPr>
                <w:sz w:val="24"/>
                <w:szCs w:val="24"/>
              </w:rPr>
            </w:pPr>
            <w:r w:rsidRPr="006F50CE">
              <w:rPr>
                <w:sz w:val="24"/>
                <w:szCs w:val="24"/>
              </w:rPr>
              <w:t>Final Thesis Writing &amp; Formatting</w:t>
            </w:r>
          </w:p>
        </w:tc>
        <w:tc>
          <w:tcPr>
            <w:tcW w:w="0" w:type="auto"/>
            <w:vAlign w:val="center"/>
          </w:tcPr>
          <w:p w14:paraId="6AC7AE67" w14:textId="77777777" w:rsidR="002A27AB" w:rsidRPr="002A27AB" w:rsidRDefault="002A27AB" w:rsidP="00101D66">
            <w:pPr>
              <w:jc w:val="center"/>
              <w:rPr>
                <w:sz w:val="24"/>
                <w:szCs w:val="24"/>
              </w:rPr>
            </w:pPr>
            <w:r w:rsidRPr="002A27AB">
              <w:rPr>
                <w:sz w:val="24"/>
                <w:szCs w:val="24"/>
              </w:rPr>
              <w:t>25-Jun-2026</w:t>
            </w:r>
          </w:p>
        </w:tc>
        <w:tc>
          <w:tcPr>
            <w:tcW w:w="0" w:type="auto"/>
            <w:vAlign w:val="center"/>
          </w:tcPr>
          <w:p w14:paraId="097A9823" w14:textId="77777777" w:rsidR="002A27AB" w:rsidRPr="002A27AB" w:rsidRDefault="002A27AB" w:rsidP="00101D66">
            <w:pPr>
              <w:jc w:val="center"/>
              <w:rPr>
                <w:sz w:val="24"/>
                <w:szCs w:val="24"/>
              </w:rPr>
            </w:pPr>
            <w:r w:rsidRPr="002A27AB">
              <w:rPr>
                <w:sz w:val="24"/>
                <w:szCs w:val="24"/>
              </w:rPr>
              <w:t>15-Jul-2026</w:t>
            </w:r>
          </w:p>
        </w:tc>
      </w:tr>
    </w:tbl>
    <w:p w14:paraId="3F84BD2B" w14:textId="77777777" w:rsidR="00101D66" w:rsidRDefault="00101D66" w:rsidP="002A27AB">
      <w:pPr>
        <w:spacing w:after="240" w:line="360" w:lineRule="auto"/>
        <w:jc w:val="both"/>
        <w:rPr>
          <w:sz w:val="24"/>
          <w:szCs w:val="24"/>
        </w:rPr>
      </w:pPr>
    </w:p>
    <w:p w14:paraId="3B501130" w14:textId="6019CD8F" w:rsidR="00352152" w:rsidRPr="00101D66" w:rsidRDefault="00135B52" w:rsidP="00352152">
      <w:pPr>
        <w:pStyle w:val="Heading1"/>
        <w:numPr>
          <w:ilvl w:val="0"/>
          <w:numId w:val="7"/>
        </w:numPr>
        <w:spacing w:after="240"/>
        <w:rPr>
          <w:sz w:val="28"/>
          <w:szCs w:val="28"/>
        </w:rPr>
      </w:pPr>
      <w:r>
        <w:rPr>
          <w:sz w:val="28"/>
          <w:szCs w:val="28"/>
        </w:rPr>
        <w:lastRenderedPageBreak/>
        <w:t xml:space="preserve"> </w:t>
      </w:r>
      <w:bookmarkStart w:id="151" w:name="_Toc235635373"/>
      <w:r w:rsidRPr="00135B52">
        <w:rPr>
          <w:sz w:val="28"/>
          <w:szCs w:val="28"/>
        </w:rPr>
        <w:t>Milestones and Deliverables</w:t>
      </w:r>
      <w:bookmarkStart w:id="152" w:name="_Toc226031628"/>
      <w:bookmarkStart w:id="153" w:name="_Toc226033419"/>
      <w:bookmarkEnd w:id="151"/>
    </w:p>
    <w:p w14:paraId="13B60831" w14:textId="556C394A" w:rsidR="00135B52" w:rsidRPr="00101D66" w:rsidRDefault="00101D66" w:rsidP="00101D66">
      <w:pPr>
        <w:spacing w:after="240" w:line="360" w:lineRule="auto"/>
        <w:jc w:val="both"/>
        <w:rPr>
          <w:sz w:val="24"/>
          <w:szCs w:val="24"/>
        </w:rPr>
      </w:pPr>
      <w:r w:rsidRPr="00101D66">
        <w:rPr>
          <w:sz w:val="24"/>
          <w:szCs w:val="24"/>
        </w:rPr>
        <w:t>Five milestones were defined for the project, with each one marking the completion of a major phase and producing a specific deliverable. The first milestone was the approval of the research proposal on 20 January 2026, which confirmed the topic and project scope. The second milestone, completed on 31 March 2026, was the completion of the data pipeline. This produced the cleaned dataset containing 48 predictors and the sealed test set of 109 patients, which remained untouched until the final evaluation. The third milestone was reached on 15 May 2026, when the anchor model was finalized. This produced the reference GraphSAGE model with an MCC of 0.8110 and an AUROC of 0.9486, which served as the benchmark for all subsequent experiments. Feature selection, hyperparameter tuning, baseline comparisons and statistical testing were completed by 18 June 2026, marking the fourth milestone. The final milestone was the submission of the completed thesis on 15 July 2026 following the analysis of results and final formatting. Progress was assessed using the completion of each deliverable. A milestone was considered complete only when its output had been saved as a versioned file, providing a clear record that the phase had been finished.</w:t>
      </w:r>
      <w:bookmarkEnd w:id="152"/>
      <w:bookmarkEnd w:id="153"/>
    </w:p>
    <w:p w14:paraId="766BC474" w14:textId="6C929E0C" w:rsidR="00580301" w:rsidRPr="00135B52" w:rsidRDefault="00135B52">
      <w:pPr>
        <w:pStyle w:val="Heading1"/>
        <w:numPr>
          <w:ilvl w:val="0"/>
          <w:numId w:val="7"/>
        </w:numPr>
        <w:spacing w:after="240"/>
        <w:rPr>
          <w:sz w:val="28"/>
          <w:szCs w:val="28"/>
        </w:rPr>
      </w:pPr>
      <w:bookmarkStart w:id="154" w:name="_Toc235635374"/>
      <w:r w:rsidRPr="00135B52">
        <w:rPr>
          <w:sz w:val="28"/>
          <w:szCs w:val="28"/>
        </w:rPr>
        <w:t>Gantt Chart</w:t>
      </w:r>
      <w:bookmarkEnd w:id="154"/>
    </w:p>
    <w:p w14:paraId="70BEB0C7" w14:textId="54D31134" w:rsidR="00C60766" w:rsidRDefault="00101D66" w:rsidP="00101D66">
      <w:pPr>
        <w:pStyle w:val="NormalWeb"/>
        <w:spacing w:line="360" w:lineRule="auto"/>
        <w:jc w:val="both"/>
      </w:pPr>
      <w:bookmarkStart w:id="155" w:name="_Toc226031630"/>
      <w:bookmarkStart w:id="156" w:name="_Toc226033421"/>
      <w:r w:rsidRPr="00101D66">
        <w:t>Figure 5.1 presents the Gantt chart based on the schedule in Table 5.1, with each task shown as a bar across a weekly timeline. The planning activities occupy January and February, followed by the data preparation and model development stages from late February to mid-May. This period ends with the sealed-test evaluation, where the anchor model was finalized. The experimental work, including feature selection, hyperparameter tuning and statistical analysis, continues from mid-May to mid-June. The remaining time was allocated to analyzing the results, writing the thesis and preparing the final submission in mid-July. The chart also shows the order in which the work was carried out. Each task began only after the previous one had been completed. For example, the experiments were not started until the sealed data split had been prepared, and the statistical analysis was carried out only after all models had been evaluated. Together with Table 5.1 and the milestones described in Section 5.10, the Gantt chart provides an overview of the project schedule from the proposal stage through to the final submission.</w:t>
      </w:r>
      <w:bookmarkEnd w:id="155"/>
      <w:bookmarkEnd w:id="156"/>
    </w:p>
    <w:p w14:paraId="7CE76B33" w14:textId="14C9DF9C" w:rsidR="005A43D9" w:rsidRPr="005A43D9" w:rsidRDefault="005A43D9" w:rsidP="005A43D9"/>
    <w:p w14:paraId="4330E8FD" w14:textId="39E998D4" w:rsidR="005A43D9" w:rsidRPr="005A43D9" w:rsidRDefault="005A43D9" w:rsidP="005A43D9"/>
    <w:p w14:paraId="7CC71910" w14:textId="2240471D" w:rsidR="005A43D9" w:rsidRDefault="005A43D9" w:rsidP="005A43D9">
      <w:pPr>
        <w:rPr>
          <w:sz w:val="24"/>
          <w:szCs w:val="24"/>
        </w:rPr>
      </w:pPr>
    </w:p>
    <w:p w14:paraId="427CA805" w14:textId="77777777" w:rsidR="005A43D9" w:rsidRDefault="005A43D9" w:rsidP="005A43D9">
      <w:pPr>
        <w:tabs>
          <w:tab w:val="left" w:pos="1860"/>
        </w:tabs>
      </w:pPr>
      <w:r>
        <w:tab/>
      </w:r>
    </w:p>
    <w:p w14:paraId="073BC123" w14:textId="3F88DE46" w:rsidR="005A43D9" w:rsidRDefault="005A43D9" w:rsidP="005A43D9">
      <w:pPr>
        <w:tabs>
          <w:tab w:val="left" w:pos="1860"/>
        </w:tabs>
      </w:pPr>
      <w:r>
        <w:rPr>
          <w:noProof/>
        </w:rPr>
        <w:lastRenderedPageBreak/>
        <w:drawing>
          <wp:anchor distT="0" distB="0" distL="114300" distR="114300" simplePos="0" relativeHeight="251698176" behindDoc="1" locked="0" layoutInCell="1" allowOverlap="1" wp14:anchorId="00A4AACA" wp14:editId="5BD53196">
            <wp:simplePos x="0" y="0"/>
            <wp:positionH relativeFrom="margin">
              <wp:align>right</wp:align>
            </wp:positionH>
            <wp:positionV relativeFrom="paragraph">
              <wp:posOffset>0</wp:posOffset>
            </wp:positionV>
            <wp:extent cx="5734050" cy="2530475"/>
            <wp:effectExtent l="0" t="0" r="0" b="3175"/>
            <wp:wrapTight wrapText="bothSides">
              <wp:wrapPolygon edited="0">
                <wp:start x="0" y="0"/>
                <wp:lineTo x="0" y="21464"/>
                <wp:lineTo x="21528" y="21464"/>
                <wp:lineTo x="21528" y="0"/>
                <wp:lineTo x="0" y="0"/>
              </wp:wrapPolygon>
            </wp:wrapTight>
            <wp:docPr id="51504085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5040857" name="Picture 515040857"/>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734050" cy="2530475"/>
                    </a:xfrm>
                    <a:prstGeom prst="rect">
                      <a:avLst/>
                    </a:prstGeom>
                  </pic:spPr>
                </pic:pic>
              </a:graphicData>
            </a:graphic>
          </wp:anchor>
        </w:drawing>
      </w:r>
    </w:p>
    <w:p w14:paraId="0F0F279C" w14:textId="7679B888" w:rsidR="00FE202C" w:rsidRDefault="00FE202C" w:rsidP="005A43D9">
      <w:pPr>
        <w:tabs>
          <w:tab w:val="left" w:pos="1860"/>
        </w:tabs>
        <w:spacing w:after="240"/>
        <w:jc w:val="center"/>
      </w:pPr>
      <w:r>
        <w:rPr>
          <w:b/>
          <w:bCs/>
        </w:rPr>
        <w:t>Figure 5.1</w:t>
      </w:r>
      <w:r>
        <w:t xml:space="preserve"> Project Gantt chart</w:t>
      </w:r>
    </w:p>
    <w:p w14:paraId="11003D64" w14:textId="79F50015" w:rsidR="00352152" w:rsidRPr="00FE202C" w:rsidRDefault="000E5B86" w:rsidP="00352152">
      <w:pPr>
        <w:pStyle w:val="Heading1"/>
        <w:numPr>
          <w:ilvl w:val="0"/>
          <w:numId w:val="7"/>
        </w:numPr>
        <w:spacing w:after="240" w:line="360" w:lineRule="auto"/>
        <w:jc w:val="both"/>
        <w:rPr>
          <w:sz w:val="28"/>
          <w:szCs w:val="28"/>
        </w:rPr>
      </w:pPr>
      <w:bookmarkStart w:id="157" w:name="_Toc235635375"/>
      <w:r w:rsidRPr="000E5B86">
        <w:rPr>
          <w:sz w:val="28"/>
          <w:szCs w:val="28"/>
        </w:rPr>
        <w:t>Summary</w:t>
      </w:r>
      <w:bookmarkStart w:id="158" w:name="_Toc226033423"/>
      <w:bookmarkEnd w:id="157"/>
    </w:p>
    <w:bookmarkEnd w:id="158"/>
    <w:p w14:paraId="789E5262" w14:textId="7778492D" w:rsidR="00FE202C" w:rsidRPr="00FE202C" w:rsidRDefault="00FE202C" w:rsidP="00FE202C">
      <w:pPr>
        <w:pStyle w:val="NormalWeb"/>
        <w:spacing w:line="360" w:lineRule="auto"/>
        <w:jc w:val="both"/>
      </w:pPr>
      <w:r>
        <w:t xml:space="preserve">This chapter has described the standards, constraints and milestones that guided the study. The work follows established practice for reproducible machine learning and makes it clear that medical-device standards are not applicable because the proposed framework is intended for research and is not deployed in a clinical setting. The computational requirements are modest, and the entire study was completed using freely available computing resources. Graph construction is the only part of the pipeline that would require a different approach if much larger datasets were used. The potential of the framework to improve access to PCOS screening has been considered alongside its limitations. The risks of automation bias and limited generalizability from a single cohort are acknowledged. Ethical, privacy and security concerns are also limited because the dataset is publicly available, de-identified, and the framework was developed and evaluated entirely within a notebook environment. Any additional risks would arise only if the framework were developed for clinical use. The study is </w:t>
      </w:r>
      <w:proofErr w:type="gramStart"/>
      <w:r>
        <w:t>bounded</w:t>
      </w:r>
      <w:proofErr w:type="gramEnd"/>
      <w:r>
        <w:t xml:space="preserve"> by several practical constraints, including the use of a single cohort, the limited size of the dataset, the absence of five endocrine assays, and the use of a single-seed, session-limited computing environment. These constraints define the scope of the conclusions and have been addressed where possible or clearly stated where they </w:t>
      </w:r>
      <w:proofErr w:type="gramStart"/>
      <w:r>
        <w:t>could not</w:t>
      </w:r>
      <w:proofErr w:type="gramEnd"/>
      <w:r>
        <w:t xml:space="preserve"> be avoided. The project was completed in five phases between January and July 2026. Each stage produced versioned outputs, allowing individual parts of the pipeline to be rerun without repeating the entire workflow. Progress was measured against five defined milestones, ending with the submission of the completed thesis.</w:t>
      </w:r>
    </w:p>
    <w:bookmarkStart w:id="159" w:name="_Toc235635376"/>
    <w:bookmarkEnd w:id="105"/>
    <w:p w14:paraId="23603FF6" w14:textId="65CB55EB" w:rsidR="00135B52" w:rsidRPr="0051049A" w:rsidRDefault="00135B52" w:rsidP="00135B52">
      <w:pPr>
        <w:pStyle w:val="Heading1"/>
        <w:spacing w:after="240"/>
        <w:ind w:left="0"/>
        <w:rPr>
          <w:sz w:val="40"/>
          <w:szCs w:val="40"/>
        </w:rPr>
      </w:pPr>
      <w:r>
        <w:rPr>
          <w:noProof/>
          <w:sz w:val="40"/>
          <w:szCs w:val="40"/>
        </w:rPr>
        <w:lastRenderedPageBreak/>
        <mc:AlternateContent>
          <mc:Choice Requires="wps">
            <w:drawing>
              <wp:anchor distT="0" distB="0" distL="114300" distR="114300" simplePos="0" relativeHeight="251673600" behindDoc="0" locked="0" layoutInCell="1" allowOverlap="1" wp14:anchorId="330F58AD" wp14:editId="6EC9C2A8">
                <wp:simplePos x="0" y="0"/>
                <wp:positionH relativeFrom="column">
                  <wp:posOffset>0</wp:posOffset>
                </wp:positionH>
                <wp:positionV relativeFrom="paragraph">
                  <wp:posOffset>374015</wp:posOffset>
                </wp:positionV>
                <wp:extent cx="5905500" cy="0"/>
                <wp:effectExtent l="0" t="0" r="0" b="0"/>
                <wp:wrapNone/>
                <wp:docPr id="1660155915" name="Straight Connector 4"/>
                <wp:cNvGraphicFramePr/>
                <a:graphic xmlns:a="http://schemas.openxmlformats.org/drawingml/2006/main">
                  <a:graphicData uri="http://schemas.microsoft.com/office/word/2010/wordprocessingShape">
                    <wps:wsp>
                      <wps:cNvCnPr/>
                      <wps:spPr>
                        <a:xfrm>
                          <a:off x="0" y="0"/>
                          <a:ext cx="590550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07CF2F2" id="Straight Connector 4" o:spid="_x0000_s1026" style="position:absolute;z-index:251673600;visibility:visible;mso-wrap-style:square;mso-wrap-distance-left:9pt;mso-wrap-distance-top:0;mso-wrap-distance-right:9pt;mso-wrap-distance-bottom:0;mso-position-horizontal:absolute;mso-position-horizontal-relative:text;mso-position-vertical:absolute;mso-position-vertical-relative:text" from="0,29.45pt" to="465pt,29.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gom7mQEAAIgDAAAOAAAAZHJzL2Uyb0RvYy54bWysU9uO0zAQfUfiHyy/06QrFUHUdB92BS8I&#10;Vlw+wOuMG2ttjzU2Tfr3jN02RYAQQvvi+HLOmTkzk+3t7J04ACWLoZfrVSsFBI2DDftefvv67tUb&#10;KVJWYVAOA/TyCEne7l6+2E6xgxsc0Q1AgkVC6qbYyzHn2DVN0iN4lVYYIfCjQfIq85H2zUBqYnXv&#10;mpu2fd1MSEMk1JAS396fHuWu6hsDOn8yJkEWrpecW64r1fWxrM1uq7o9qThafU5D/UcWXtnAQRep&#10;e5WV+E72NylvNWFCk1cafYPGWA3VA7tZt7+4+TKqCNULFyfFpUzp+WT1x8NdeCAuwxRTl+IDFRez&#10;IV++nJ+Ya7GOS7FgzkLz5eZtu9m0XFN9eWuuxEgpvwf0omx66WwoPlSnDh9S5mAMvUD4cA1dd/no&#10;oIBd+AxG2IGDrSu7TgXcORIHxf0cntalf6xVkYVirHMLqf076YwtNKiT8q/EBV0jYsgL0duA9Keo&#10;eb6kak74i+uT12L7EYdjbUQtB7e7OjuPZpmnn8+Vfv2Bdj8AAAD//wMAUEsDBBQABgAIAAAAIQAW&#10;z3at2gAAAAYBAAAPAAAAZHJzL2Rvd25yZXYueG1sTI/NToRAEITvJr7DpE28uYMaXRYZNsafkx4Q&#10;PXicZVogy/QQphfQp7eNBz1WVafq63y7+F5NOMYukIHzVQIKqQ6uo8bA2+vjWQoqsiVn+0Bo4BMj&#10;bIvjo9xmLsz0glPFjZISipk10DIPmdaxbtHbuAoDkmQfYfSWRY6NdqOdpdz3+iJJrrW3HclCawe8&#10;a7HeVwdvYP3wVJXDfP/8Veq1LsspcLp/N+b0ZLm9AcW48N8x/OALOhTCtAsHclH1BuQRNnCVbkBJ&#10;urlMxNj9GrrI9X/84hsAAP//AwBQSwECLQAUAAYACAAAACEAtoM4kv4AAADhAQAAEwAAAAAAAAAA&#10;AAAAAAAAAAAAW0NvbnRlbnRfVHlwZXNdLnhtbFBLAQItABQABgAIAAAAIQA4/SH/1gAAAJQBAAAL&#10;AAAAAAAAAAAAAAAAAC8BAABfcmVscy8ucmVsc1BLAQItABQABgAIAAAAIQABgom7mQEAAIgDAAAO&#10;AAAAAAAAAAAAAAAAAC4CAABkcnMvZTJvRG9jLnhtbFBLAQItABQABgAIAAAAIQAWz3at2gAAAAYB&#10;AAAPAAAAAAAAAAAAAAAAAPMDAABkcnMvZG93bnJldi54bWxQSwUGAAAAAAQABADzAAAA+gQAAAAA&#10;" strokecolor="black [3040]"/>
            </w:pict>
          </mc:Fallback>
        </mc:AlternateContent>
      </w:r>
      <w:r w:rsidRPr="0051049A">
        <w:rPr>
          <w:sz w:val="40"/>
          <w:szCs w:val="40"/>
        </w:rPr>
        <w:t>Chapter</w:t>
      </w:r>
      <w:r w:rsidRPr="0051049A">
        <w:rPr>
          <w:spacing w:val="13"/>
          <w:sz w:val="40"/>
          <w:szCs w:val="40"/>
        </w:rPr>
        <w:t xml:space="preserve"> </w:t>
      </w:r>
      <w:r w:rsidR="00743BD0">
        <w:rPr>
          <w:sz w:val="40"/>
          <w:szCs w:val="40"/>
        </w:rPr>
        <w:t>6</w:t>
      </w:r>
      <w:bookmarkEnd w:id="159"/>
    </w:p>
    <w:p w14:paraId="552ACC87" w14:textId="3913610C" w:rsidR="00135B52" w:rsidRPr="00135B52" w:rsidRDefault="00135B52" w:rsidP="00135B52">
      <w:pPr>
        <w:pStyle w:val="Heading1"/>
        <w:ind w:left="0"/>
        <w:rPr>
          <w:sz w:val="40"/>
          <w:szCs w:val="40"/>
        </w:rPr>
      </w:pPr>
      <w:bookmarkStart w:id="160" w:name="_Toc235635377"/>
      <w:r>
        <w:rPr>
          <w:sz w:val="40"/>
          <w:szCs w:val="40"/>
        </w:rPr>
        <w:t>Conclusion</w:t>
      </w:r>
      <w:bookmarkEnd w:id="160"/>
    </w:p>
    <w:p w14:paraId="0C7207FB" w14:textId="41418376" w:rsidR="00135B52" w:rsidRDefault="00135B52">
      <w:pPr>
        <w:pStyle w:val="Heading1"/>
        <w:numPr>
          <w:ilvl w:val="0"/>
          <w:numId w:val="8"/>
        </w:numPr>
        <w:spacing w:after="240"/>
        <w:rPr>
          <w:sz w:val="28"/>
          <w:szCs w:val="28"/>
        </w:rPr>
      </w:pPr>
      <w:r w:rsidRPr="00135B52">
        <w:rPr>
          <w:sz w:val="28"/>
          <w:szCs w:val="28"/>
        </w:rPr>
        <w:t xml:space="preserve"> </w:t>
      </w:r>
      <w:bookmarkStart w:id="161" w:name="_Toc235635378"/>
      <w:r w:rsidRPr="00135B52">
        <w:rPr>
          <w:sz w:val="28"/>
          <w:szCs w:val="28"/>
        </w:rPr>
        <w:t>Summary of the Work Done</w:t>
      </w:r>
      <w:bookmarkEnd w:id="161"/>
    </w:p>
    <w:p w14:paraId="37EFE768" w14:textId="22237D2F" w:rsidR="00135B52" w:rsidRPr="006B5A65" w:rsidRDefault="006B5A65" w:rsidP="000029CD">
      <w:pPr>
        <w:pStyle w:val="BodyText"/>
        <w:spacing w:before="240" w:after="240" w:line="360" w:lineRule="auto"/>
        <w:jc w:val="both"/>
      </w:pPr>
      <w:r w:rsidRPr="00452DDB">
        <w:t>This thesis investigated whether PCOS</w:t>
      </w:r>
      <w:r>
        <w:t xml:space="preserve"> </w:t>
      </w:r>
      <w:r w:rsidRPr="00452DDB">
        <w:t xml:space="preserve">can be detected from </w:t>
      </w:r>
      <w:r>
        <w:t xml:space="preserve">routine </w:t>
      </w:r>
      <w:r w:rsidRPr="00452DDB">
        <w:t xml:space="preserve">clinical data by representing a patient cohort as a similarity graph and applying graph neural networks to the resulting node-classification problem. The motivation is practical. PCOS is a common disorder that remains frequently undiagnosed, and definitive diagnosis typically relies on a combination of clinical, biochemical and ultrasound findings that may not all be available in resource-constrained </w:t>
      </w:r>
      <w:r>
        <w:t>environments</w:t>
      </w:r>
      <w:r w:rsidRPr="00452DDB">
        <w:t>. A model that operates using information already obtained during a standard gynecological assessment</w:t>
      </w:r>
      <w:r>
        <w:t xml:space="preserve">, </w:t>
      </w:r>
      <w:r w:rsidRPr="00452DDB">
        <w:t>including clinical history, anthropometric measurements, routine blood tests and ultrasound</w:t>
      </w:r>
      <w:r>
        <w:t xml:space="preserve"> </w:t>
      </w:r>
      <w:r w:rsidRPr="00452DDB">
        <w:t>offer greater potential for deployment than one requiring specialized endocrine assays.</w:t>
      </w:r>
      <w:r>
        <w:t xml:space="preserve"> </w:t>
      </w:r>
      <w:r w:rsidRPr="00452DDB">
        <w:t>The proposed framework constructs a patient-similarity graph from the 541-patient Kerala PCOS cohort by connecting each patient to her ten nearest neighbors according to cosine similarity computed on standardized clinical features.</w:t>
      </w:r>
      <w:r>
        <w:t xml:space="preserve"> </w:t>
      </w:r>
      <w:r w:rsidRPr="00452DDB">
        <w:t>Each node is represented by the concatenation of the patient's clinical feature vector and a 64-dimensional structural embedding learned from random walks on the graph</w:t>
      </w:r>
      <w:r>
        <w:t xml:space="preserve">. This </w:t>
      </w:r>
      <w:r w:rsidRPr="00452DDB">
        <w:t>allow</w:t>
      </w:r>
      <w:r>
        <w:t>s</w:t>
      </w:r>
      <w:r w:rsidRPr="00452DDB">
        <w:t xml:space="preserve"> both the individual's clinical presentation and her position within the patient network to contribute to the prediction.</w:t>
      </w:r>
      <w:r>
        <w:t xml:space="preserve"> </w:t>
      </w:r>
      <w:r w:rsidRPr="00452DDB">
        <w:t>Five graph neural network architectures</w:t>
      </w:r>
      <w:r>
        <w:t xml:space="preserve"> (</w:t>
      </w:r>
      <w:r w:rsidRPr="00452DDB">
        <w:t>GCN, GAT, GraphSAGE, MPNN and GIN</w:t>
      </w:r>
      <w:r>
        <w:t xml:space="preserve">) </w:t>
      </w:r>
      <w:r w:rsidRPr="00452DDB">
        <w:t>were evaluated using this common representation. The study also examined three related questions under the same experimental framework</w:t>
      </w:r>
      <w:r>
        <w:t>. Those are</w:t>
      </w:r>
      <w:r w:rsidRPr="00452DDB">
        <w:t xml:space="preserve"> whether feature selection improves detection performance, whether hyperparameter optimization offers an advantage over well-chosen default settings, and how the proposed graph-based representation compares with conventional tabular machine learning models.</w:t>
      </w:r>
      <w:r>
        <w:t xml:space="preserve"> </w:t>
      </w:r>
      <w:r w:rsidRPr="00084D34">
        <w:t>The principal contribution of this work is methodological rather than architectural. A test partition of 109 patients was sealed before any modelling decisions were made and opened only once for each reported configuration. Every data-dependent artefact</w:t>
      </w:r>
      <w:r>
        <w:t xml:space="preserve">, </w:t>
      </w:r>
      <w:r w:rsidRPr="00084D34">
        <w:t xml:space="preserve">including feature scaling, graph construction, structural embedding generation, synthetic minority </w:t>
      </w:r>
      <w:r>
        <w:t>o</w:t>
      </w:r>
      <w:r w:rsidRPr="00084D34">
        <w:t>versampling, feature selection and hyperparameter optimization</w:t>
      </w:r>
      <w:r>
        <w:t xml:space="preserve"> </w:t>
      </w:r>
      <w:r w:rsidRPr="00084D34">
        <w:t xml:space="preserve">was fitted </w:t>
      </w:r>
      <w:r>
        <w:t>only</w:t>
      </w:r>
      <w:r w:rsidRPr="00084D34">
        <w:t xml:space="preserve"> on the training data and regenerated independently within each cross-validation fold. An internal determinism check, in which an identical configuration was evaluated twice under different names, confirmed that the pipeline was free of hidden nondeterminism, with both executions producing identical results. Finally, every comparative claim was supported by paired statistical inference with appropriate correction for multiple </w:t>
      </w:r>
      <w:r w:rsidRPr="00084D34">
        <w:lastRenderedPageBreak/>
        <w:t>comparisons rather than being based solely on differences in point estimates.</w:t>
      </w:r>
      <w:r>
        <w:t xml:space="preserve"> </w:t>
      </w:r>
      <w:r w:rsidRPr="00D9453B">
        <w:t xml:space="preserve">The principal findings are summarized in Chapter 4. On the sealed test set, GraphSAGE detects PCOS with a </w:t>
      </w:r>
      <w:r>
        <w:t>MCC</w:t>
      </w:r>
      <w:r w:rsidRPr="00D9453B">
        <w:t xml:space="preserve"> of 0.8110, an AUROC of 0.9486 and an accuracy of 0.9174</w:t>
      </w:r>
      <w:r>
        <w:t>. It</w:t>
      </w:r>
      <w:r w:rsidRPr="00D9453B">
        <w:t xml:space="preserve"> correctly identifi</w:t>
      </w:r>
      <w:r>
        <w:t xml:space="preserve">es </w:t>
      </w:r>
      <w:r w:rsidRPr="00D9453B">
        <w:t>30 of the 36 PCOS-positive patients while producing only three false-positive predictions. Among the five graph neural network architectures, GraphSAGE achieves the strongest overall performance. After Holm correction, it significantly outperforms GIN, whose unnormalized sum aggregation leads to unstable behavior on the k-nearest-neighbor graph, where highly connected hub nodes accumulate large degrees. However, GraphSAGE is not statistically distinguishable from GCN, GAT or MPNN.</w:t>
      </w:r>
      <w:r>
        <w:t xml:space="preserve"> </w:t>
      </w:r>
      <w:r w:rsidRPr="00D9453B">
        <w:t>Mutual information feature selection reproduces the performance of the full-feature baseline using only 20 of the original 48 predictors. Inferential analysis indicates that the observed difference is consistent with sampling variabilit</w:t>
      </w:r>
      <w:r>
        <w:t>y. This</w:t>
      </w:r>
      <w:r w:rsidRPr="00D9453B">
        <w:t xml:space="preserve"> demonstrat</w:t>
      </w:r>
      <w:r>
        <w:t>es</w:t>
      </w:r>
      <w:r w:rsidRPr="00D9453B">
        <w:t xml:space="preserve"> improved parsimony rather than improved predictive performance. </w:t>
      </w:r>
      <w:r>
        <w:t>D</w:t>
      </w:r>
      <w:r w:rsidRPr="00D9453B">
        <w:t>espite being conducted under the same conditions used for deployment and initialized with the default configuration,</w:t>
      </w:r>
      <w:r>
        <w:t xml:space="preserve"> hyperparameter optimization</w:t>
      </w:r>
      <w:r w:rsidRPr="00D9453B">
        <w:t xml:space="preserve"> does not improve upon the default settings</w:t>
      </w:r>
      <w:r>
        <w:t xml:space="preserve">. Instead, it </w:t>
      </w:r>
      <w:r w:rsidRPr="00D9453B">
        <w:t>reduces performance for three of the four feature subsets. Finally, the proposed framework performs competitively with Random Forest, Logistic Regression and XGBoost on the identical data partition, but no evidence of superior performance over these conventional tabular models was found.</w:t>
      </w:r>
      <w:r w:rsidR="00AC31F7" w:rsidRPr="00AC31F7">
        <w:tab/>
      </w:r>
    </w:p>
    <w:p w14:paraId="4CFA8E42" w14:textId="2C37B0D5" w:rsidR="00135B52" w:rsidRDefault="00135B52">
      <w:pPr>
        <w:pStyle w:val="Heading1"/>
        <w:numPr>
          <w:ilvl w:val="0"/>
          <w:numId w:val="8"/>
        </w:numPr>
        <w:spacing w:after="240"/>
        <w:rPr>
          <w:sz w:val="28"/>
          <w:szCs w:val="28"/>
        </w:rPr>
      </w:pPr>
      <w:r w:rsidRPr="00135B52">
        <w:rPr>
          <w:sz w:val="28"/>
          <w:szCs w:val="28"/>
        </w:rPr>
        <w:t xml:space="preserve"> </w:t>
      </w:r>
      <w:bookmarkStart w:id="162" w:name="_Toc235635379"/>
      <w:r w:rsidRPr="00135B52">
        <w:rPr>
          <w:sz w:val="28"/>
          <w:szCs w:val="28"/>
        </w:rPr>
        <w:t>Key Contributions</w:t>
      </w:r>
      <w:bookmarkEnd w:id="162"/>
    </w:p>
    <w:p w14:paraId="3BE76A80" w14:textId="7C363C0D" w:rsidR="006B5A65" w:rsidRDefault="006B5A65" w:rsidP="006B5A65">
      <w:pPr>
        <w:pStyle w:val="ListParagraph"/>
        <w:numPr>
          <w:ilvl w:val="0"/>
          <w:numId w:val="10"/>
        </w:numPr>
        <w:spacing w:line="360" w:lineRule="auto"/>
        <w:jc w:val="both"/>
        <w:rPr>
          <w:sz w:val="24"/>
          <w:szCs w:val="24"/>
        </w:rPr>
      </w:pPr>
      <w:r w:rsidRPr="006B5A65">
        <w:rPr>
          <w:b/>
          <w:bCs/>
          <w:sz w:val="24"/>
          <w:szCs w:val="24"/>
        </w:rPr>
        <w:t>A validated graph-based detection framework for routine clinical data.</w:t>
      </w:r>
      <w:r w:rsidRPr="006B5A65">
        <w:rPr>
          <w:sz w:val="24"/>
          <w:szCs w:val="24"/>
        </w:rPr>
        <w:t xml:space="preserve"> The study shows that a patient-similarity graph can be constructed from routine clinical measurements despite the absence of an inherent relational structure in the data, and that message passing over this graph supports clinically useful detection of PCOS. The proposed framework achieves an MCC of 0.8110, an AUROC of 0.9486 and a sensitivity of 0.8333 on the sealed test set while relying only on markers obtainable through a standard gynecological assessment, without the need for specialized endocrine assays.</w:t>
      </w:r>
    </w:p>
    <w:p w14:paraId="455F6CC4" w14:textId="77777777" w:rsidR="006B5A65" w:rsidRPr="00CA5FD4" w:rsidRDefault="006B5A65" w:rsidP="006B5A65">
      <w:pPr>
        <w:pStyle w:val="BodyText"/>
        <w:numPr>
          <w:ilvl w:val="0"/>
          <w:numId w:val="10"/>
        </w:numPr>
        <w:spacing w:line="360" w:lineRule="auto"/>
        <w:jc w:val="both"/>
      </w:pPr>
      <w:r w:rsidRPr="00AE6C88">
        <w:rPr>
          <w:b/>
          <w:bCs/>
        </w:rPr>
        <w:t xml:space="preserve">A systematic architectural comparison, with the differences </w:t>
      </w:r>
      <w:r>
        <w:rPr>
          <w:b/>
          <w:bCs/>
        </w:rPr>
        <w:t>tested</w:t>
      </w:r>
      <w:r w:rsidRPr="00AE6C88">
        <w:rPr>
          <w:b/>
          <w:bCs/>
        </w:rPr>
        <w:t>.</w:t>
      </w:r>
      <w:r w:rsidRPr="00AE6C88">
        <w:t xml:space="preserve"> </w:t>
      </w:r>
      <w:r w:rsidRPr="00CA5FD4">
        <w:t xml:space="preserve">Five message-passing architectures were evaluated under an identical experimental pipeline, ensuring that any observed differences in performance were attributable to the architectures themselves rather than to differences in preprocessing or model development. GraphSAGE </w:t>
      </w:r>
      <w:r>
        <w:t>came out</w:t>
      </w:r>
      <w:r w:rsidRPr="00CA5FD4">
        <w:t xml:space="preserve"> as the preferred architecture, and the study provides a </w:t>
      </w:r>
      <w:r>
        <w:t xml:space="preserve">detailed </w:t>
      </w:r>
      <w:r w:rsidRPr="00CA5FD4">
        <w:t xml:space="preserve">explanation for this result. By maintaining separate representations for a node's own </w:t>
      </w:r>
      <w:r w:rsidRPr="00CA5FD4">
        <w:lastRenderedPageBreak/>
        <w:t>features and the aggregated neighborhood information, GraphSAGE preserves the patient's individual clinical presentation while still exploiting evidence from clinically similar patients. In contrast, GIN's unnormalized sum aggregation amplifies variation in node degree, leading to unstable behavior on the patient-similarity graph.</w:t>
      </w:r>
    </w:p>
    <w:p w14:paraId="08138CE8" w14:textId="77777777" w:rsidR="006B5A65" w:rsidRPr="00CA5FD4" w:rsidRDefault="006B5A65" w:rsidP="006B5A65">
      <w:pPr>
        <w:pStyle w:val="BodyText"/>
        <w:numPr>
          <w:ilvl w:val="0"/>
          <w:numId w:val="10"/>
        </w:numPr>
        <w:spacing w:line="360" w:lineRule="auto"/>
        <w:jc w:val="both"/>
      </w:pPr>
      <w:r w:rsidRPr="00AE6C88">
        <w:rPr>
          <w:b/>
          <w:bCs/>
        </w:rPr>
        <w:t>A leakage-controlled evaluation protocol, executed and verified.</w:t>
      </w:r>
      <w:r>
        <w:rPr>
          <w:b/>
          <w:bCs/>
        </w:rPr>
        <w:t xml:space="preserve"> </w:t>
      </w:r>
      <w:r w:rsidRPr="00CA5FD4">
        <w:t>The methodological protocol developed in this study extends beyond the specific application to PCOS detection. Its principal components</w:t>
      </w:r>
      <w:r>
        <w:t xml:space="preserve"> </w:t>
      </w:r>
      <w:r w:rsidRPr="00CA5FD4">
        <w:t>are readily applicable to other clinical machine learning studies. The reproducibility of the pipeline is demonstrated rather than assumed</w:t>
      </w:r>
      <w:r>
        <w:t>. T</w:t>
      </w:r>
      <w:r w:rsidRPr="00CA5FD4">
        <w:t>wo independently developed notebooks reproduced the headline configuration with a maximum per-patient predicted-probability difference of only 5.4 × 10⁻⁷.</w:t>
      </w:r>
    </w:p>
    <w:p w14:paraId="247E1117" w14:textId="77777777" w:rsidR="006B5A65" w:rsidRDefault="006B5A65" w:rsidP="006B5A65">
      <w:pPr>
        <w:pStyle w:val="BodyText"/>
        <w:numPr>
          <w:ilvl w:val="0"/>
          <w:numId w:val="10"/>
        </w:numPr>
        <w:spacing w:line="360" w:lineRule="auto"/>
        <w:jc w:val="both"/>
      </w:pPr>
      <w:r w:rsidRPr="00AE6C88">
        <w:rPr>
          <w:b/>
          <w:bCs/>
        </w:rPr>
        <w:t>Three negative and null results.</w:t>
      </w:r>
      <w:r w:rsidRPr="00AE6C88">
        <w:t xml:space="preserve"> </w:t>
      </w:r>
      <w:r w:rsidRPr="001B5661">
        <w:t>Feature selection improves parsimony rather than predictive performance. Hyperparameter optimization</w:t>
      </w:r>
      <w:r>
        <w:t xml:space="preserve"> </w:t>
      </w:r>
      <w:r w:rsidRPr="001B5661">
        <w:t>with the final deployment setting, does not improve upon well-chosen default configurations on a cohort of this size</w:t>
      </w:r>
      <w:r>
        <w:t>. T</w:t>
      </w:r>
      <w:r w:rsidRPr="001B5661">
        <w:t xml:space="preserve">he improvements observed during inner cross-validation do not extend to the independent sealed test. </w:t>
      </w:r>
      <w:r>
        <w:t>T</w:t>
      </w:r>
      <w:r w:rsidRPr="001B5661">
        <w:t xml:space="preserve">he proposed graph-based framework performs competitively with strong tabular machine learning models but does not demonstrate superior performance. </w:t>
      </w:r>
    </w:p>
    <w:p w14:paraId="414C9902" w14:textId="05D922BD" w:rsidR="006B5A65" w:rsidRPr="006B5A65" w:rsidRDefault="006B5A65" w:rsidP="000029CD">
      <w:pPr>
        <w:pStyle w:val="BodyText"/>
        <w:numPr>
          <w:ilvl w:val="0"/>
          <w:numId w:val="10"/>
        </w:numPr>
        <w:spacing w:before="240" w:after="240" w:line="360" w:lineRule="auto"/>
        <w:jc w:val="both"/>
      </w:pPr>
      <w:r w:rsidRPr="00AE6C88">
        <w:rPr>
          <w:b/>
          <w:bCs/>
        </w:rPr>
        <w:t>An explicit demonstration of the resolution limit of a small clinical cohort.</w:t>
      </w:r>
      <w:r w:rsidRPr="00AE6C88">
        <w:t xml:space="preserve"> </w:t>
      </w:r>
      <w:r w:rsidRPr="001B5661">
        <w:t>The study establishes empirically that an MCC difference of 0.1197 between two architectures cannot be distinguished from sampling variability on a sealed test set of 109 patients. This result underscores the need for caution when interpreting small performance differences on small clinical cohorts</w:t>
      </w:r>
      <w:r>
        <w:t>.</w:t>
      </w:r>
    </w:p>
    <w:p w14:paraId="4E6327CC" w14:textId="7C3E3FF7" w:rsidR="00135B52" w:rsidRPr="00135B52" w:rsidRDefault="00135B52">
      <w:pPr>
        <w:pStyle w:val="Heading1"/>
        <w:numPr>
          <w:ilvl w:val="0"/>
          <w:numId w:val="8"/>
        </w:numPr>
        <w:spacing w:after="240"/>
        <w:rPr>
          <w:sz w:val="28"/>
          <w:szCs w:val="28"/>
        </w:rPr>
      </w:pPr>
      <w:r w:rsidRPr="00135B52">
        <w:rPr>
          <w:sz w:val="28"/>
          <w:szCs w:val="28"/>
        </w:rPr>
        <w:t xml:space="preserve"> </w:t>
      </w:r>
      <w:bookmarkStart w:id="163" w:name="_Toc235635380"/>
      <w:r w:rsidRPr="00135B52">
        <w:rPr>
          <w:sz w:val="28"/>
          <w:szCs w:val="28"/>
        </w:rPr>
        <w:t>Limitations of the Study</w:t>
      </w:r>
      <w:bookmarkEnd w:id="163"/>
    </w:p>
    <w:p w14:paraId="13E80D85" w14:textId="39E72FC7" w:rsidR="00F123A9" w:rsidRPr="00F123A9" w:rsidRDefault="00F123A9" w:rsidP="000029CD">
      <w:pPr>
        <w:spacing w:before="240" w:after="240" w:line="360" w:lineRule="auto"/>
        <w:jc w:val="both"/>
        <w:rPr>
          <w:sz w:val="24"/>
          <w:szCs w:val="24"/>
        </w:rPr>
      </w:pPr>
      <w:r>
        <w:rPr>
          <w:sz w:val="24"/>
          <w:szCs w:val="24"/>
        </w:rPr>
        <w:t xml:space="preserve">Several limitations should be considered when interpreting these findings. </w:t>
      </w:r>
      <w:r w:rsidRPr="00F123A9">
        <w:rPr>
          <w:sz w:val="24"/>
          <w:szCs w:val="24"/>
        </w:rPr>
        <w:t xml:space="preserve">Some of the limitations were identified only during a post-hoc audit of the pipeline after the results had been finalized. The most important concern is statistical power. The sealed test set contains only 109 patients, including 36 positive cases. This means that the classification of a single patient changes the overall accuracy by approximately one percentage point. Moreover, the study's own analysis indicates that an MCC difference of up to 0.12 cannot be distinguished at this sample size. All reported findings are derived from a single Kerala cohort without external or prospective validation. The framework is therefore internally valid, but its generalizability to </w:t>
      </w:r>
      <w:r w:rsidRPr="00F123A9">
        <w:rPr>
          <w:sz w:val="24"/>
          <w:szCs w:val="24"/>
        </w:rPr>
        <w:lastRenderedPageBreak/>
        <w:t>other populations remains unknown. The analysis is transductive, so the reported performance does not estimate how the models would perform on a patient who is absent from the training graph. Again, the graph-versus-tabular comparison presented in Section 4.5.5 was not evaluated using paired statistical significance testing. Finally, the cohort does not include measurements of testosterone, SHBG, DHEAS, fasting insulin or fasting glucose. This limits the study to detection using routinely available clinical markers. In addition, the public dataset does not document the labelling protocol, and the ground-truth class labels are therefore accepted as</w:t>
      </w:r>
      <w:r w:rsidR="00AC31F7" w:rsidRPr="00F123A9">
        <w:rPr>
          <w:sz w:val="24"/>
          <w:szCs w:val="24"/>
        </w:rPr>
        <w:t xml:space="preserve"> </w:t>
      </w:r>
      <w:r>
        <w:rPr>
          <w:sz w:val="24"/>
          <w:szCs w:val="24"/>
        </w:rPr>
        <w:t>provided.</w:t>
      </w:r>
    </w:p>
    <w:p w14:paraId="56926914" w14:textId="0856F336" w:rsidR="0012109A" w:rsidRPr="00AC31F7" w:rsidRDefault="00135B52">
      <w:pPr>
        <w:pStyle w:val="Heading1"/>
        <w:numPr>
          <w:ilvl w:val="0"/>
          <w:numId w:val="8"/>
        </w:numPr>
        <w:spacing w:after="240"/>
        <w:rPr>
          <w:sz w:val="28"/>
          <w:szCs w:val="28"/>
        </w:rPr>
      </w:pPr>
      <w:r w:rsidRPr="00135B52">
        <w:rPr>
          <w:sz w:val="28"/>
          <w:szCs w:val="28"/>
        </w:rPr>
        <w:t xml:space="preserve"> </w:t>
      </w:r>
      <w:bookmarkStart w:id="164" w:name="_Toc235635381"/>
      <w:r w:rsidRPr="00135B52">
        <w:rPr>
          <w:sz w:val="28"/>
          <w:szCs w:val="28"/>
        </w:rPr>
        <w:t>Future Work</w:t>
      </w:r>
      <w:bookmarkEnd w:id="164"/>
    </w:p>
    <w:p w14:paraId="25259456" w14:textId="7567D3B0" w:rsidR="00F123A9" w:rsidRPr="00945802" w:rsidRDefault="00F123A9" w:rsidP="00F123A9">
      <w:pPr>
        <w:pStyle w:val="BodyText"/>
        <w:spacing w:line="360" w:lineRule="auto"/>
        <w:jc w:val="both"/>
      </w:pPr>
      <w:r w:rsidRPr="00945802">
        <w:t xml:space="preserve">Several extensions </w:t>
      </w:r>
      <w:r>
        <w:t>of this work can be done</w:t>
      </w:r>
      <w:r w:rsidRPr="00945802">
        <w:t xml:space="preserve"> directly from the limitations of this study. The most important is external validation on an independent cohort from a different institution and population</w:t>
      </w:r>
      <w:r>
        <w:t>. W</w:t>
      </w:r>
      <w:r w:rsidRPr="00945802">
        <w:t xml:space="preserve">ithout </w:t>
      </w:r>
      <w:r>
        <w:t>this,</w:t>
      </w:r>
      <w:r w:rsidRPr="00945802">
        <w:t xml:space="preserve"> the generalizability of the framework cannot be established. </w:t>
      </w:r>
      <w:r>
        <w:t>T</w:t>
      </w:r>
      <w:r w:rsidRPr="00945802">
        <w:t>he observation that cross-validation penalizes the graph model by constructing each fold's similarity graph from a reduced patient pool suggests a testable hypothesis</w:t>
      </w:r>
      <w:r>
        <w:t xml:space="preserve">, which is </w:t>
      </w:r>
      <w:r w:rsidRPr="00945802">
        <w:t xml:space="preserve">the benefit of a patient-similarity graph should increase with cohort size as each patient's neighborhood becomes denser and more accurately estimated. Testing this hypothesis on a larger cohort </w:t>
      </w:r>
      <w:r>
        <w:t xml:space="preserve">can be the </w:t>
      </w:r>
      <w:r w:rsidRPr="00945802">
        <w:t>next step arising from the present study.</w:t>
      </w:r>
    </w:p>
    <w:p w14:paraId="343CA40E" w14:textId="2DB878FE" w:rsidR="0012109A" w:rsidRPr="00F123A9" w:rsidRDefault="0012109A" w:rsidP="00F123A9">
      <w:pPr>
        <w:spacing w:line="360" w:lineRule="auto"/>
        <w:jc w:val="both"/>
        <w:rPr>
          <w:sz w:val="24"/>
          <w:szCs w:val="24"/>
        </w:rPr>
      </w:pPr>
    </w:p>
    <w:p w14:paraId="4B916B66" w14:textId="77777777" w:rsidR="0012109A" w:rsidRDefault="0012109A" w:rsidP="0012109A">
      <w:pPr>
        <w:rPr>
          <w:sz w:val="24"/>
          <w:szCs w:val="24"/>
        </w:rPr>
      </w:pPr>
    </w:p>
    <w:p w14:paraId="297F8A44" w14:textId="77777777" w:rsidR="0012109A" w:rsidRDefault="0012109A" w:rsidP="0012109A">
      <w:pPr>
        <w:rPr>
          <w:sz w:val="24"/>
          <w:szCs w:val="24"/>
        </w:rPr>
      </w:pPr>
    </w:p>
    <w:p w14:paraId="12497EF0" w14:textId="77777777" w:rsidR="0012109A" w:rsidRDefault="0012109A" w:rsidP="0012109A">
      <w:pPr>
        <w:rPr>
          <w:sz w:val="24"/>
          <w:szCs w:val="24"/>
        </w:rPr>
      </w:pPr>
    </w:p>
    <w:p w14:paraId="56878762" w14:textId="77777777" w:rsidR="0012109A" w:rsidRDefault="0012109A" w:rsidP="0012109A">
      <w:pPr>
        <w:rPr>
          <w:sz w:val="24"/>
          <w:szCs w:val="24"/>
        </w:rPr>
      </w:pPr>
    </w:p>
    <w:p w14:paraId="4479CE59" w14:textId="77777777" w:rsidR="0012109A" w:rsidRDefault="0012109A" w:rsidP="0012109A">
      <w:pPr>
        <w:rPr>
          <w:sz w:val="24"/>
          <w:szCs w:val="24"/>
        </w:rPr>
      </w:pPr>
    </w:p>
    <w:p w14:paraId="3BC29CE3" w14:textId="77777777" w:rsidR="0012109A" w:rsidRDefault="0012109A" w:rsidP="0012109A">
      <w:pPr>
        <w:rPr>
          <w:sz w:val="24"/>
          <w:szCs w:val="24"/>
        </w:rPr>
      </w:pPr>
    </w:p>
    <w:p w14:paraId="6B9E946E" w14:textId="77777777" w:rsidR="0012109A" w:rsidRDefault="0012109A" w:rsidP="0012109A">
      <w:pPr>
        <w:rPr>
          <w:sz w:val="24"/>
          <w:szCs w:val="24"/>
        </w:rPr>
      </w:pPr>
    </w:p>
    <w:p w14:paraId="51D81585" w14:textId="77777777" w:rsidR="0012109A" w:rsidRDefault="0012109A" w:rsidP="0012109A">
      <w:pPr>
        <w:rPr>
          <w:sz w:val="24"/>
          <w:szCs w:val="24"/>
        </w:rPr>
      </w:pPr>
    </w:p>
    <w:p w14:paraId="4C97E9E1" w14:textId="77777777" w:rsidR="0012109A" w:rsidRDefault="0012109A" w:rsidP="0012109A">
      <w:pPr>
        <w:rPr>
          <w:sz w:val="24"/>
          <w:szCs w:val="24"/>
        </w:rPr>
      </w:pPr>
    </w:p>
    <w:p w14:paraId="05E17D50" w14:textId="77777777" w:rsidR="0012109A" w:rsidRDefault="0012109A" w:rsidP="0012109A">
      <w:pPr>
        <w:rPr>
          <w:sz w:val="24"/>
          <w:szCs w:val="24"/>
        </w:rPr>
      </w:pPr>
    </w:p>
    <w:p w14:paraId="41090A36" w14:textId="77777777" w:rsidR="008D6DDF" w:rsidRDefault="008D6DDF" w:rsidP="0012109A">
      <w:pPr>
        <w:rPr>
          <w:sz w:val="24"/>
          <w:szCs w:val="24"/>
        </w:rPr>
      </w:pPr>
    </w:p>
    <w:p w14:paraId="68BD357B" w14:textId="77777777" w:rsidR="008D6DDF" w:rsidRDefault="008D6DDF" w:rsidP="0012109A">
      <w:pPr>
        <w:rPr>
          <w:sz w:val="24"/>
          <w:szCs w:val="24"/>
        </w:rPr>
      </w:pPr>
    </w:p>
    <w:p w14:paraId="1458EEC6" w14:textId="77777777" w:rsidR="008D6DDF" w:rsidRDefault="008D6DDF" w:rsidP="0012109A">
      <w:pPr>
        <w:rPr>
          <w:sz w:val="24"/>
          <w:szCs w:val="24"/>
        </w:rPr>
      </w:pPr>
    </w:p>
    <w:p w14:paraId="7890D807" w14:textId="77777777" w:rsidR="008D6DDF" w:rsidRDefault="008D6DDF" w:rsidP="0012109A">
      <w:pPr>
        <w:rPr>
          <w:sz w:val="24"/>
          <w:szCs w:val="24"/>
        </w:rPr>
      </w:pPr>
    </w:p>
    <w:p w14:paraId="427A7062" w14:textId="77777777" w:rsidR="008D6DDF" w:rsidRDefault="008D6DDF" w:rsidP="0012109A">
      <w:pPr>
        <w:rPr>
          <w:sz w:val="24"/>
          <w:szCs w:val="24"/>
        </w:rPr>
      </w:pPr>
    </w:p>
    <w:p w14:paraId="31211768" w14:textId="77777777" w:rsidR="008D6DDF" w:rsidRDefault="008D6DDF" w:rsidP="0012109A">
      <w:pPr>
        <w:rPr>
          <w:sz w:val="24"/>
          <w:szCs w:val="24"/>
        </w:rPr>
      </w:pPr>
    </w:p>
    <w:p w14:paraId="5362700B" w14:textId="77777777" w:rsidR="008D6DDF" w:rsidRDefault="008D6DDF" w:rsidP="0012109A">
      <w:pPr>
        <w:rPr>
          <w:sz w:val="24"/>
          <w:szCs w:val="24"/>
        </w:rPr>
      </w:pPr>
    </w:p>
    <w:p w14:paraId="49A70909" w14:textId="77777777" w:rsidR="008D6DDF" w:rsidRDefault="008D6DDF" w:rsidP="0012109A">
      <w:pPr>
        <w:rPr>
          <w:sz w:val="24"/>
          <w:szCs w:val="24"/>
        </w:rPr>
      </w:pPr>
    </w:p>
    <w:p w14:paraId="6A375495" w14:textId="77777777" w:rsidR="008D6DDF" w:rsidRDefault="008D6DDF" w:rsidP="0012109A">
      <w:pPr>
        <w:rPr>
          <w:sz w:val="24"/>
          <w:szCs w:val="24"/>
        </w:rPr>
      </w:pPr>
    </w:p>
    <w:p w14:paraId="1DA5C008" w14:textId="77777777" w:rsidR="008D6DDF" w:rsidRDefault="008D6DDF" w:rsidP="0012109A">
      <w:pPr>
        <w:rPr>
          <w:sz w:val="24"/>
          <w:szCs w:val="24"/>
        </w:rPr>
      </w:pPr>
    </w:p>
    <w:p w14:paraId="4B6D4963" w14:textId="77777777" w:rsidR="0012109A" w:rsidRDefault="0012109A" w:rsidP="0012109A">
      <w:pPr>
        <w:rPr>
          <w:sz w:val="24"/>
          <w:szCs w:val="24"/>
        </w:rPr>
      </w:pPr>
    </w:p>
    <w:p w14:paraId="6E6436FC" w14:textId="49843F58" w:rsidR="0012109A" w:rsidRPr="00C572CD" w:rsidRDefault="0012109A" w:rsidP="0012109A">
      <w:pPr>
        <w:pStyle w:val="Heading1"/>
        <w:ind w:left="0"/>
        <w:rPr>
          <w:sz w:val="40"/>
          <w:szCs w:val="40"/>
        </w:rPr>
      </w:pPr>
      <w:bookmarkStart w:id="165" w:name="_Toc151025057"/>
      <w:bookmarkStart w:id="166" w:name="_Toc235635382"/>
      <w:r w:rsidRPr="00C572CD">
        <w:rPr>
          <w:sz w:val="40"/>
          <w:szCs w:val="40"/>
        </w:rPr>
        <w:lastRenderedPageBreak/>
        <w:t>References</w:t>
      </w:r>
      <w:bookmarkEnd w:id="165"/>
      <w:bookmarkEnd w:id="166"/>
    </w:p>
    <w:p w14:paraId="159E5324" w14:textId="77777777" w:rsidR="0012109A" w:rsidRDefault="0012109A" w:rsidP="0012109A">
      <w:pPr>
        <w:pStyle w:val="BodyText"/>
        <w:rPr>
          <w:b/>
          <w:sz w:val="20"/>
        </w:rPr>
      </w:pPr>
    </w:p>
    <w:p w14:paraId="6BF763F1" w14:textId="77777777" w:rsidR="0012109A" w:rsidRDefault="0012109A" w:rsidP="0012109A">
      <w:pPr>
        <w:pStyle w:val="BodyText"/>
        <w:rPr>
          <w:b/>
          <w:sz w:val="20"/>
        </w:rPr>
      </w:pPr>
    </w:p>
    <w:p w14:paraId="7F932DCD" w14:textId="1DE57CDC" w:rsidR="000A6B58" w:rsidRDefault="008B2D2E" w:rsidP="008B2D2E">
      <w:pPr>
        <w:pStyle w:val="BodyText"/>
        <w:numPr>
          <w:ilvl w:val="0"/>
          <w:numId w:val="15"/>
        </w:numPr>
        <w:spacing w:after="240" w:line="360" w:lineRule="auto"/>
        <w:jc w:val="both"/>
        <w:rPr>
          <w:szCs w:val="22"/>
        </w:rPr>
      </w:pPr>
      <w:r w:rsidRPr="008B2D2E">
        <w:rPr>
          <w:szCs w:val="22"/>
        </w:rPr>
        <w:t xml:space="preserve">H. J. Teede, C. T. Tay, J. J. E. Laven, A. </w:t>
      </w:r>
      <w:proofErr w:type="spellStart"/>
      <w:r w:rsidRPr="008B2D2E">
        <w:rPr>
          <w:szCs w:val="22"/>
        </w:rPr>
        <w:t>Dokras</w:t>
      </w:r>
      <w:proofErr w:type="spellEnd"/>
      <w:r w:rsidRPr="008B2D2E">
        <w:rPr>
          <w:szCs w:val="22"/>
        </w:rPr>
        <w:t xml:space="preserve">, L. J. Moran, T. T. </w:t>
      </w:r>
      <w:proofErr w:type="spellStart"/>
      <w:r w:rsidRPr="008B2D2E">
        <w:rPr>
          <w:szCs w:val="22"/>
        </w:rPr>
        <w:t>Piltonen</w:t>
      </w:r>
      <w:proofErr w:type="spellEnd"/>
      <w:r w:rsidRPr="008B2D2E">
        <w:rPr>
          <w:szCs w:val="22"/>
        </w:rPr>
        <w:t xml:space="preserve">, M. F. Costello, J. Boivin, L. M. Redman, J. A. Boyle, R. J. Norman, A. Mousa, and A. E. Joham, "Recommendations from the 2023 International Evidence-based Guideline for the Assessment and Management of Polycystic Ovary Syndrome," </w:t>
      </w:r>
      <w:r w:rsidRPr="008B2D2E">
        <w:rPr>
          <w:i/>
          <w:iCs/>
          <w:szCs w:val="22"/>
        </w:rPr>
        <w:t>Journal of Clinical Endocrinology &amp; Metabolism</w:t>
      </w:r>
      <w:r w:rsidRPr="008B2D2E">
        <w:rPr>
          <w:szCs w:val="22"/>
        </w:rPr>
        <w:t>, vol. 108, no. 10, pp. 2447–2469, 2023.</w:t>
      </w:r>
    </w:p>
    <w:p w14:paraId="15665691" w14:textId="7548F5DA" w:rsidR="008B2D2E" w:rsidRDefault="008B2D2E" w:rsidP="008B2D2E">
      <w:pPr>
        <w:pStyle w:val="BodyText"/>
        <w:numPr>
          <w:ilvl w:val="0"/>
          <w:numId w:val="15"/>
        </w:numPr>
        <w:spacing w:after="240" w:line="360" w:lineRule="auto"/>
        <w:jc w:val="both"/>
        <w:rPr>
          <w:szCs w:val="22"/>
        </w:rPr>
      </w:pPr>
      <w:r w:rsidRPr="008B2D2E">
        <w:rPr>
          <w:szCs w:val="22"/>
        </w:rPr>
        <w:t xml:space="preserve">E. Stener-Victorin, H. Teede, R. J. Norman, R. Legro, M. O. Goodarzi, A. </w:t>
      </w:r>
      <w:proofErr w:type="spellStart"/>
      <w:r w:rsidRPr="008B2D2E">
        <w:rPr>
          <w:szCs w:val="22"/>
        </w:rPr>
        <w:t>Dokras</w:t>
      </w:r>
      <w:proofErr w:type="spellEnd"/>
      <w:r w:rsidRPr="008B2D2E">
        <w:rPr>
          <w:szCs w:val="22"/>
        </w:rPr>
        <w:t xml:space="preserve">, J. Laven, K. Hoeger, and T. T. </w:t>
      </w:r>
      <w:proofErr w:type="spellStart"/>
      <w:r w:rsidRPr="008B2D2E">
        <w:rPr>
          <w:szCs w:val="22"/>
        </w:rPr>
        <w:t>Piltonen</w:t>
      </w:r>
      <w:proofErr w:type="spellEnd"/>
      <w:r w:rsidRPr="008B2D2E">
        <w:rPr>
          <w:szCs w:val="22"/>
        </w:rPr>
        <w:t xml:space="preserve">, "Polycystic ovary syndrome," </w:t>
      </w:r>
      <w:r w:rsidRPr="008B2D2E">
        <w:rPr>
          <w:i/>
          <w:iCs/>
          <w:szCs w:val="22"/>
        </w:rPr>
        <w:t>Nature Reviews Disease Primers</w:t>
      </w:r>
      <w:r w:rsidRPr="008B2D2E">
        <w:rPr>
          <w:szCs w:val="22"/>
        </w:rPr>
        <w:t xml:space="preserve">, vol. 10, no. 1, Art. no. 27, 2024, </w:t>
      </w:r>
      <w:proofErr w:type="spellStart"/>
      <w:r w:rsidRPr="008B2D2E">
        <w:rPr>
          <w:szCs w:val="22"/>
        </w:rPr>
        <w:t>doi</w:t>
      </w:r>
      <w:proofErr w:type="spellEnd"/>
      <w:r w:rsidRPr="008B2D2E">
        <w:rPr>
          <w:szCs w:val="22"/>
        </w:rPr>
        <w:t xml:space="preserve">: 10.1038/s41572-024-00511-3. </w:t>
      </w:r>
    </w:p>
    <w:p w14:paraId="6C040F74" w14:textId="4F2F7E61" w:rsidR="008B2D2E" w:rsidRDefault="008B2D2E" w:rsidP="008B2D2E">
      <w:pPr>
        <w:pStyle w:val="BodyText"/>
        <w:numPr>
          <w:ilvl w:val="0"/>
          <w:numId w:val="15"/>
        </w:numPr>
        <w:spacing w:after="240" w:line="360" w:lineRule="auto"/>
        <w:jc w:val="both"/>
        <w:rPr>
          <w:szCs w:val="22"/>
        </w:rPr>
      </w:pPr>
      <w:r w:rsidRPr="008B2D2E">
        <w:rPr>
          <w:szCs w:val="22"/>
        </w:rPr>
        <w:t xml:space="preserve">E. L. Silva, K. J. Lane, J. J. Cheng, Z. Popp, B. D. van Loenen, B. Coull, J. E. Hart, T. James-Todd, and S. Mahalingaiah, "Polycystic Ovary Syndrome Underdiagnosis Patterns by Individual-level and Spatial Social Vulnerability Measures," </w:t>
      </w:r>
      <w:r w:rsidRPr="008B2D2E">
        <w:rPr>
          <w:i/>
          <w:iCs/>
          <w:szCs w:val="22"/>
        </w:rPr>
        <w:t>Journal of Clinical Endocrinology &amp; Metabolism</w:t>
      </w:r>
      <w:r w:rsidRPr="008B2D2E">
        <w:rPr>
          <w:szCs w:val="22"/>
        </w:rPr>
        <w:t>, vol. 110, no. 6, pp. 1657–1666, 2025.</w:t>
      </w:r>
    </w:p>
    <w:p w14:paraId="3508A290" w14:textId="202A4D2A" w:rsidR="008B2D2E" w:rsidRDefault="008B2D2E" w:rsidP="008B2D2E">
      <w:pPr>
        <w:pStyle w:val="BodyText"/>
        <w:numPr>
          <w:ilvl w:val="0"/>
          <w:numId w:val="15"/>
        </w:numPr>
        <w:spacing w:after="240" w:line="360" w:lineRule="auto"/>
        <w:jc w:val="both"/>
        <w:rPr>
          <w:szCs w:val="22"/>
        </w:rPr>
      </w:pPr>
      <w:r w:rsidRPr="008B2D2E">
        <w:rPr>
          <w:szCs w:val="22"/>
        </w:rPr>
        <w:t xml:space="preserve">S. Palomba, C. Colombo, A. Busnelli, D. Caserta, and G. Vitale, "Polycystic ovary syndrome and thyroid disorder: A comprehensive narrative review of the literature," </w:t>
      </w:r>
      <w:r w:rsidRPr="008B2D2E">
        <w:rPr>
          <w:i/>
          <w:iCs/>
          <w:szCs w:val="22"/>
        </w:rPr>
        <w:t>Frontiers in Endocrinology</w:t>
      </w:r>
      <w:r w:rsidRPr="008B2D2E">
        <w:rPr>
          <w:szCs w:val="22"/>
        </w:rPr>
        <w:t>, vol. 14, Art. no. 1251866, 2023.</w:t>
      </w:r>
    </w:p>
    <w:p w14:paraId="70F0E2B5" w14:textId="186CE635" w:rsidR="008B2D2E" w:rsidRDefault="008B2D2E" w:rsidP="008B2D2E">
      <w:pPr>
        <w:pStyle w:val="BodyText"/>
        <w:numPr>
          <w:ilvl w:val="0"/>
          <w:numId w:val="15"/>
        </w:numPr>
        <w:spacing w:after="240" w:line="360" w:lineRule="auto"/>
        <w:jc w:val="both"/>
        <w:rPr>
          <w:szCs w:val="22"/>
        </w:rPr>
      </w:pPr>
      <w:r w:rsidRPr="008B2D2E">
        <w:rPr>
          <w:szCs w:val="22"/>
        </w:rPr>
        <w:t xml:space="preserve">J. Zhang, Y. Zhu, J. Wang, H. Hu, Y. Jin, X. Mao, H. Zhang, Y. Ye, X. Xin, and D. Li, "Global burden and epidemiological prediction of polycystic ovary syndrome from 1990 to 2019: A systematic analysis from the Global Burden of Disease Study 2019," </w:t>
      </w:r>
      <w:proofErr w:type="spellStart"/>
      <w:r w:rsidRPr="008B2D2E">
        <w:rPr>
          <w:i/>
          <w:iCs/>
          <w:szCs w:val="22"/>
        </w:rPr>
        <w:t>PLoS</w:t>
      </w:r>
      <w:proofErr w:type="spellEnd"/>
      <w:r w:rsidRPr="008B2D2E">
        <w:rPr>
          <w:i/>
          <w:iCs/>
          <w:szCs w:val="22"/>
        </w:rPr>
        <w:t xml:space="preserve"> ONE</w:t>
      </w:r>
      <w:r w:rsidRPr="008B2D2E">
        <w:rPr>
          <w:szCs w:val="22"/>
        </w:rPr>
        <w:t xml:space="preserve">, vol. 19, no. 7, Art. no. e0306991, 2024, </w:t>
      </w:r>
      <w:proofErr w:type="spellStart"/>
      <w:r w:rsidRPr="008B2D2E">
        <w:rPr>
          <w:szCs w:val="22"/>
        </w:rPr>
        <w:t>doi</w:t>
      </w:r>
      <w:proofErr w:type="spellEnd"/>
      <w:r w:rsidRPr="008B2D2E">
        <w:rPr>
          <w:szCs w:val="22"/>
        </w:rPr>
        <w:t>: 10.1371/journal.pone.0306991.</w:t>
      </w:r>
    </w:p>
    <w:p w14:paraId="2583E0CB" w14:textId="682FFA89" w:rsidR="008B2D2E" w:rsidRDefault="008B2D2E" w:rsidP="008B2D2E">
      <w:pPr>
        <w:pStyle w:val="BodyText"/>
        <w:numPr>
          <w:ilvl w:val="0"/>
          <w:numId w:val="15"/>
        </w:numPr>
        <w:spacing w:after="240" w:line="360" w:lineRule="auto"/>
        <w:jc w:val="both"/>
        <w:rPr>
          <w:szCs w:val="22"/>
        </w:rPr>
      </w:pPr>
      <w:r w:rsidRPr="008B2D2E">
        <w:rPr>
          <w:szCs w:val="22"/>
        </w:rPr>
        <w:t xml:space="preserve">P. L. Narayanan, S. Sugumar, R. Rushendran, and C. </w:t>
      </w:r>
      <w:proofErr w:type="spellStart"/>
      <w:r w:rsidRPr="008B2D2E">
        <w:rPr>
          <w:szCs w:val="22"/>
        </w:rPr>
        <w:t>Vellapandian</w:t>
      </w:r>
      <w:proofErr w:type="spellEnd"/>
      <w:r w:rsidRPr="008B2D2E">
        <w:rPr>
          <w:szCs w:val="22"/>
        </w:rPr>
        <w:t xml:space="preserve">, "Next-generation Approaches in Targeting Polycystic Ovarian Syndrome: Innovative Strategies," </w:t>
      </w:r>
      <w:r w:rsidRPr="008B2D2E">
        <w:rPr>
          <w:i/>
          <w:iCs/>
          <w:szCs w:val="22"/>
        </w:rPr>
        <w:t>Current Medicinal Chemistry</w:t>
      </w:r>
      <w:r w:rsidRPr="008B2D2E">
        <w:rPr>
          <w:szCs w:val="22"/>
        </w:rPr>
        <w:t xml:space="preserve">, vol. 33, pp. 57–75, 2026, </w:t>
      </w:r>
      <w:proofErr w:type="spellStart"/>
      <w:r w:rsidRPr="008B2D2E">
        <w:rPr>
          <w:szCs w:val="22"/>
        </w:rPr>
        <w:t>doi</w:t>
      </w:r>
      <w:proofErr w:type="spellEnd"/>
      <w:r w:rsidRPr="008B2D2E">
        <w:rPr>
          <w:szCs w:val="22"/>
        </w:rPr>
        <w:t>: 10.2174/0109298673368951250404170052.</w:t>
      </w:r>
    </w:p>
    <w:p w14:paraId="3FEDBB6C" w14:textId="4178D1A5" w:rsidR="008B2D2E" w:rsidRDefault="008B2D2E" w:rsidP="008B2D2E">
      <w:pPr>
        <w:pStyle w:val="BodyText"/>
        <w:numPr>
          <w:ilvl w:val="0"/>
          <w:numId w:val="15"/>
        </w:numPr>
        <w:spacing w:after="240" w:line="360" w:lineRule="auto"/>
        <w:jc w:val="both"/>
        <w:rPr>
          <w:szCs w:val="22"/>
        </w:rPr>
      </w:pPr>
      <w:r w:rsidRPr="008B2D2E">
        <w:rPr>
          <w:szCs w:val="22"/>
        </w:rPr>
        <w:t xml:space="preserve">M. Li, Z. He, L. Li, H. Shi, et al., "Intelligent detection of PCOS: A systematic review of ML/DL methods, datasets, and tools," </w:t>
      </w:r>
      <w:r w:rsidRPr="008B2D2E">
        <w:rPr>
          <w:i/>
          <w:iCs/>
          <w:szCs w:val="22"/>
        </w:rPr>
        <w:t>Computational and Structural Biotechnology Journal</w:t>
      </w:r>
      <w:r w:rsidRPr="008B2D2E">
        <w:rPr>
          <w:szCs w:val="22"/>
        </w:rPr>
        <w:t>, vol. 27, pp. 1578–1599, 2025.</w:t>
      </w:r>
    </w:p>
    <w:p w14:paraId="32CA332A" w14:textId="036F788D" w:rsidR="008B2D2E" w:rsidRDefault="008B2D2E" w:rsidP="008B2D2E">
      <w:pPr>
        <w:pStyle w:val="BodyText"/>
        <w:numPr>
          <w:ilvl w:val="0"/>
          <w:numId w:val="15"/>
        </w:numPr>
        <w:spacing w:after="240" w:line="360" w:lineRule="auto"/>
        <w:jc w:val="both"/>
        <w:rPr>
          <w:szCs w:val="22"/>
        </w:rPr>
      </w:pPr>
      <w:r w:rsidRPr="008B2D2E">
        <w:rPr>
          <w:szCs w:val="22"/>
        </w:rPr>
        <w:t xml:space="preserve">M. M. Rahman, A. Islam, F. Islam, M. Zaman, M. R. Islam, M. S. A. Sakib, and H. M. H. </w:t>
      </w:r>
      <w:r w:rsidRPr="008B2D2E">
        <w:rPr>
          <w:szCs w:val="22"/>
        </w:rPr>
        <w:lastRenderedPageBreak/>
        <w:t xml:space="preserve">Babu, "Empowering early detection: A web-based machine learning approach for PCOS prediction," </w:t>
      </w:r>
      <w:r w:rsidRPr="008B2D2E">
        <w:rPr>
          <w:i/>
          <w:iCs/>
          <w:szCs w:val="22"/>
        </w:rPr>
        <w:t>Informatics in Medicine Unlocked</w:t>
      </w:r>
      <w:r w:rsidRPr="008B2D2E">
        <w:rPr>
          <w:szCs w:val="22"/>
        </w:rPr>
        <w:t xml:space="preserve">, vol. 47, Art. no. 101500, 2024, </w:t>
      </w:r>
      <w:proofErr w:type="spellStart"/>
      <w:r w:rsidRPr="008B2D2E">
        <w:rPr>
          <w:szCs w:val="22"/>
        </w:rPr>
        <w:t>doi</w:t>
      </w:r>
      <w:proofErr w:type="spellEnd"/>
      <w:r w:rsidRPr="008B2D2E">
        <w:rPr>
          <w:szCs w:val="22"/>
        </w:rPr>
        <w:t>: 10.1016/j.imu.2024.101500.</w:t>
      </w:r>
    </w:p>
    <w:p w14:paraId="6611BAD3" w14:textId="3095E75E" w:rsidR="008B2D2E" w:rsidRDefault="008B2D2E" w:rsidP="008B2D2E">
      <w:pPr>
        <w:pStyle w:val="BodyText"/>
        <w:numPr>
          <w:ilvl w:val="0"/>
          <w:numId w:val="15"/>
        </w:numPr>
        <w:spacing w:after="240" w:line="360" w:lineRule="auto"/>
        <w:jc w:val="both"/>
        <w:rPr>
          <w:szCs w:val="22"/>
        </w:rPr>
      </w:pPr>
      <w:r w:rsidRPr="008B2D2E">
        <w:rPr>
          <w:szCs w:val="22"/>
        </w:rPr>
        <w:t xml:space="preserve">K. M. M. Uddin, M. T. A. Bhuiyan, M. M. Rahman, M. M. Islam, and M. A. Uddin, "Early PCOS Detection: A Comparative Analysis of Traditional and Ensemble Machine Learning Models With Advanced Feature Selection," </w:t>
      </w:r>
      <w:r w:rsidRPr="008B2D2E">
        <w:rPr>
          <w:i/>
          <w:iCs/>
          <w:szCs w:val="22"/>
        </w:rPr>
        <w:t>Engineering Reports</w:t>
      </w:r>
      <w:r w:rsidRPr="008B2D2E">
        <w:rPr>
          <w:szCs w:val="22"/>
        </w:rPr>
        <w:t xml:space="preserve">, vol. 7, Art. no. e70008, 2025, </w:t>
      </w:r>
      <w:proofErr w:type="spellStart"/>
      <w:r w:rsidRPr="008B2D2E">
        <w:rPr>
          <w:szCs w:val="22"/>
        </w:rPr>
        <w:t>doi</w:t>
      </w:r>
      <w:proofErr w:type="spellEnd"/>
      <w:r w:rsidRPr="008B2D2E">
        <w:rPr>
          <w:szCs w:val="22"/>
        </w:rPr>
        <w:t>: 10.1002/eng2.70008.</w:t>
      </w:r>
    </w:p>
    <w:p w14:paraId="7CB87F07" w14:textId="45CAFB59" w:rsidR="008B2D2E" w:rsidRDefault="008B2D2E" w:rsidP="008B2D2E">
      <w:pPr>
        <w:pStyle w:val="BodyText"/>
        <w:numPr>
          <w:ilvl w:val="0"/>
          <w:numId w:val="15"/>
        </w:numPr>
        <w:spacing w:after="240" w:line="360" w:lineRule="auto"/>
        <w:jc w:val="both"/>
        <w:rPr>
          <w:szCs w:val="22"/>
        </w:rPr>
      </w:pPr>
      <w:r w:rsidRPr="008B2D2E">
        <w:rPr>
          <w:szCs w:val="22"/>
        </w:rPr>
        <w:t xml:space="preserve">K. M. M. Uddin, A. Chowdhury, M. M. Rahman Druvo, M. T. Jaima, M. T. A. Bhuiyan, and M. </w:t>
      </w:r>
      <w:proofErr w:type="spellStart"/>
      <w:r w:rsidRPr="008B2D2E">
        <w:rPr>
          <w:szCs w:val="22"/>
        </w:rPr>
        <w:t>Manowarul</w:t>
      </w:r>
      <w:proofErr w:type="spellEnd"/>
      <w:r w:rsidRPr="008B2D2E">
        <w:rPr>
          <w:szCs w:val="22"/>
        </w:rPr>
        <w:t xml:space="preserve"> Islam, "Improving diagnostic accuracy for PCOS: A hybrid machine learning architecture with feature selection, data balancing, and explainable AI techniques," </w:t>
      </w:r>
      <w:r w:rsidRPr="008B2D2E">
        <w:rPr>
          <w:i/>
          <w:iCs/>
          <w:szCs w:val="22"/>
        </w:rPr>
        <w:t>Results in Control and Optimization</w:t>
      </w:r>
      <w:r w:rsidRPr="008B2D2E">
        <w:rPr>
          <w:szCs w:val="22"/>
        </w:rPr>
        <w:t xml:space="preserve">, vol. 22, Art. no. 100647, 2026, </w:t>
      </w:r>
      <w:proofErr w:type="spellStart"/>
      <w:r w:rsidRPr="008B2D2E">
        <w:rPr>
          <w:szCs w:val="22"/>
        </w:rPr>
        <w:t>doi</w:t>
      </w:r>
      <w:proofErr w:type="spellEnd"/>
      <w:r w:rsidRPr="008B2D2E">
        <w:rPr>
          <w:szCs w:val="22"/>
        </w:rPr>
        <w:t>: 10.1016/j.rico.2025.100647</w:t>
      </w:r>
      <w:r>
        <w:rPr>
          <w:szCs w:val="22"/>
        </w:rPr>
        <w:t>.</w:t>
      </w:r>
    </w:p>
    <w:p w14:paraId="43C6A842" w14:textId="0BE4DF3D" w:rsidR="008B2D2E" w:rsidRDefault="008B2D2E" w:rsidP="008B2D2E">
      <w:pPr>
        <w:pStyle w:val="BodyText"/>
        <w:numPr>
          <w:ilvl w:val="0"/>
          <w:numId w:val="15"/>
        </w:numPr>
        <w:spacing w:after="240" w:line="360" w:lineRule="auto"/>
        <w:jc w:val="both"/>
        <w:rPr>
          <w:szCs w:val="22"/>
        </w:rPr>
      </w:pPr>
      <w:r w:rsidRPr="008B2D2E">
        <w:rPr>
          <w:szCs w:val="22"/>
        </w:rPr>
        <w:t xml:space="preserve">P. B. Patil, M. Rashmi, B. V. Natesha, and R. D. Shetty, "Explainable ensemble-based machine learning model for polycystic ovary syndrome detection using hybrid feature selection," </w:t>
      </w:r>
      <w:r w:rsidRPr="008B2D2E">
        <w:rPr>
          <w:i/>
          <w:iCs/>
          <w:szCs w:val="22"/>
        </w:rPr>
        <w:t>International Journal of Information Technology</w:t>
      </w:r>
      <w:r w:rsidRPr="008B2D2E">
        <w:rPr>
          <w:szCs w:val="22"/>
        </w:rPr>
        <w:t xml:space="preserve">, 2025, </w:t>
      </w:r>
      <w:proofErr w:type="spellStart"/>
      <w:r w:rsidRPr="008B2D2E">
        <w:rPr>
          <w:szCs w:val="22"/>
        </w:rPr>
        <w:t>doi</w:t>
      </w:r>
      <w:proofErr w:type="spellEnd"/>
      <w:r w:rsidRPr="008B2D2E">
        <w:rPr>
          <w:szCs w:val="22"/>
        </w:rPr>
        <w:t>: 10.1007/s41870-025-03044-x.</w:t>
      </w:r>
    </w:p>
    <w:p w14:paraId="231B7DF4" w14:textId="7C3E708C" w:rsidR="008B2D2E" w:rsidRDefault="008B2D2E" w:rsidP="008B2D2E">
      <w:pPr>
        <w:pStyle w:val="BodyText"/>
        <w:numPr>
          <w:ilvl w:val="0"/>
          <w:numId w:val="15"/>
        </w:numPr>
        <w:spacing w:after="240" w:line="360" w:lineRule="auto"/>
        <w:jc w:val="both"/>
        <w:rPr>
          <w:szCs w:val="22"/>
        </w:rPr>
      </w:pPr>
      <w:r w:rsidRPr="008B2D2E">
        <w:rPr>
          <w:szCs w:val="22"/>
        </w:rPr>
        <w:t xml:space="preserve">S.-A. Sadegh-Zadeh, A. Behforouz, M. </w:t>
      </w:r>
      <w:proofErr w:type="spellStart"/>
      <w:r w:rsidRPr="008B2D2E">
        <w:rPr>
          <w:szCs w:val="22"/>
        </w:rPr>
        <w:t>Chaparnia</w:t>
      </w:r>
      <w:proofErr w:type="spellEnd"/>
      <w:r w:rsidRPr="008B2D2E">
        <w:rPr>
          <w:szCs w:val="22"/>
        </w:rPr>
        <w:t xml:space="preserve">, R. Sadri, A. M. </w:t>
      </w:r>
      <w:proofErr w:type="spellStart"/>
      <w:r w:rsidRPr="008B2D2E">
        <w:rPr>
          <w:szCs w:val="22"/>
        </w:rPr>
        <w:t>Hajiyavand</w:t>
      </w:r>
      <w:proofErr w:type="spellEnd"/>
      <w:r w:rsidRPr="008B2D2E">
        <w:rPr>
          <w:szCs w:val="22"/>
        </w:rPr>
        <w:t xml:space="preserve">, P. K. Damavandi, Z. Naderi, E. </w:t>
      </w:r>
      <w:proofErr w:type="spellStart"/>
      <w:r w:rsidRPr="008B2D2E">
        <w:rPr>
          <w:szCs w:val="22"/>
        </w:rPr>
        <w:t>Mobaser</w:t>
      </w:r>
      <w:proofErr w:type="spellEnd"/>
      <w:r w:rsidRPr="008B2D2E">
        <w:rPr>
          <w:szCs w:val="22"/>
        </w:rPr>
        <w:t xml:space="preserve">, K. </w:t>
      </w:r>
      <w:proofErr w:type="spellStart"/>
      <w:r w:rsidRPr="008B2D2E">
        <w:rPr>
          <w:szCs w:val="22"/>
        </w:rPr>
        <w:t>Kavianpour</w:t>
      </w:r>
      <w:proofErr w:type="spellEnd"/>
      <w:r w:rsidRPr="008B2D2E">
        <w:rPr>
          <w:szCs w:val="22"/>
        </w:rPr>
        <w:t xml:space="preserve">, A. S. </w:t>
      </w:r>
      <w:proofErr w:type="spellStart"/>
      <w:r w:rsidRPr="008B2D2E">
        <w:rPr>
          <w:szCs w:val="22"/>
        </w:rPr>
        <w:t>Mamalo</w:t>
      </w:r>
      <w:proofErr w:type="spellEnd"/>
      <w:r w:rsidRPr="008B2D2E">
        <w:rPr>
          <w:szCs w:val="22"/>
        </w:rPr>
        <w:t xml:space="preserve">, H. Abbasi, and F. Moshiri, "Advancing PCOS Diagnosis: Harnessing the Power of AI and Machine Learning for Enhanced Accuracy and Efficiency," </w:t>
      </w:r>
      <w:r w:rsidRPr="008B2D2E">
        <w:rPr>
          <w:i/>
          <w:iCs/>
          <w:szCs w:val="22"/>
        </w:rPr>
        <w:t>Frontiers in Biomedical Signal Processing</w:t>
      </w:r>
      <w:r w:rsidRPr="008B2D2E">
        <w:rPr>
          <w:szCs w:val="22"/>
        </w:rPr>
        <w:t xml:space="preserve">, vol. 1, no. 1, pp. 49–70, 2026, </w:t>
      </w:r>
      <w:proofErr w:type="spellStart"/>
      <w:r w:rsidRPr="008B2D2E">
        <w:rPr>
          <w:szCs w:val="22"/>
        </w:rPr>
        <w:t>doi</w:t>
      </w:r>
      <w:proofErr w:type="spellEnd"/>
      <w:r w:rsidRPr="008B2D2E">
        <w:rPr>
          <w:szCs w:val="22"/>
        </w:rPr>
        <w:t>: 10.62762/FBSP.2025.529389.</w:t>
      </w:r>
    </w:p>
    <w:p w14:paraId="168BEC05" w14:textId="046503AC" w:rsidR="008B2D2E" w:rsidRDefault="008B2D2E" w:rsidP="008B2D2E">
      <w:pPr>
        <w:pStyle w:val="BodyText"/>
        <w:numPr>
          <w:ilvl w:val="0"/>
          <w:numId w:val="15"/>
        </w:numPr>
        <w:spacing w:after="240" w:line="360" w:lineRule="auto"/>
        <w:jc w:val="both"/>
        <w:rPr>
          <w:szCs w:val="22"/>
        </w:rPr>
      </w:pPr>
      <w:r w:rsidRPr="008B2D2E">
        <w:rPr>
          <w:szCs w:val="22"/>
        </w:rPr>
        <w:t xml:space="preserve">S. Reka, T. Suriya Praba, K. K. </w:t>
      </w:r>
      <w:proofErr w:type="spellStart"/>
      <w:r w:rsidRPr="008B2D2E">
        <w:rPr>
          <w:szCs w:val="22"/>
        </w:rPr>
        <w:t>Manchala</w:t>
      </w:r>
      <w:proofErr w:type="spellEnd"/>
      <w:r w:rsidRPr="008B2D2E">
        <w:rPr>
          <w:szCs w:val="22"/>
        </w:rPr>
        <w:t xml:space="preserve">, and A. </w:t>
      </w:r>
      <w:proofErr w:type="spellStart"/>
      <w:r w:rsidRPr="008B2D2E">
        <w:rPr>
          <w:szCs w:val="22"/>
        </w:rPr>
        <w:t>Venkateswarlu</w:t>
      </w:r>
      <w:proofErr w:type="spellEnd"/>
      <w:r w:rsidRPr="008B2D2E">
        <w:rPr>
          <w:szCs w:val="22"/>
        </w:rPr>
        <w:t xml:space="preserve">, "Comprehensive Feature-Driven PCOS Predictor: A Reinforcement Learning-Based Binary Equilibrium Optimization Approach," </w:t>
      </w:r>
      <w:r w:rsidRPr="008B2D2E">
        <w:rPr>
          <w:i/>
          <w:iCs/>
          <w:szCs w:val="22"/>
        </w:rPr>
        <w:t>International Journal of Computational Intelligence Systems</w:t>
      </w:r>
      <w:r w:rsidRPr="008B2D2E">
        <w:rPr>
          <w:szCs w:val="22"/>
        </w:rPr>
        <w:t xml:space="preserve">, vol. 18, no. 1, Art. no. 188, 2025, </w:t>
      </w:r>
      <w:proofErr w:type="spellStart"/>
      <w:r w:rsidRPr="008B2D2E">
        <w:rPr>
          <w:szCs w:val="22"/>
        </w:rPr>
        <w:t>doi</w:t>
      </w:r>
      <w:proofErr w:type="spellEnd"/>
      <w:r w:rsidRPr="008B2D2E">
        <w:rPr>
          <w:szCs w:val="22"/>
        </w:rPr>
        <w:t>: 10.1007/s44196-025-00931-3.</w:t>
      </w:r>
    </w:p>
    <w:p w14:paraId="31230E89" w14:textId="3D30D505" w:rsidR="008B2D2E" w:rsidRDefault="008B2D2E" w:rsidP="008B2D2E">
      <w:pPr>
        <w:pStyle w:val="BodyText"/>
        <w:numPr>
          <w:ilvl w:val="0"/>
          <w:numId w:val="15"/>
        </w:numPr>
        <w:spacing w:after="240" w:line="360" w:lineRule="auto"/>
        <w:jc w:val="both"/>
        <w:rPr>
          <w:szCs w:val="22"/>
        </w:rPr>
      </w:pPr>
      <w:r w:rsidRPr="008B2D2E">
        <w:rPr>
          <w:szCs w:val="22"/>
        </w:rPr>
        <w:t>J. Hou, Y. Duan, W. Zhao, Q. Sun, and J. Wang, "</w:t>
      </w:r>
      <w:proofErr w:type="spellStart"/>
      <w:r w:rsidRPr="008B2D2E">
        <w:rPr>
          <w:szCs w:val="22"/>
        </w:rPr>
        <w:t>AutoPCOS</w:t>
      </w:r>
      <w:proofErr w:type="spellEnd"/>
      <w:r w:rsidRPr="008B2D2E">
        <w:rPr>
          <w:szCs w:val="22"/>
        </w:rPr>
        <w:t xml:space="preserve">: A Stepwise Multimodal Intelligent Framework for Polycystic Ovary Syndrome Risk Stratification and Diagnostic Support," </w:t>
      </w:r>
      <w:r w:rsidRPr="008B2D2E">
        <w:rPr>
          <w:i/>
          <w:iCs/>
          <w:szCs w:val="22"/>
        </w:rPr>
        <w:t>Frontiers in Endocrinology</w:t>
      </w:r>
      <w:r w:rsidRPr="008B2D2E">
        <w:rPr>
          <w:szCs w:val="22"/>
        </w:rPr>
        <w:t xml:space="preserve">, vol. 17, Art. no. 1760541, 2026, </w:t>
      </w:r>
      <w:proofErr w:type="spellStart"/>
      <w:r w:rsidRPr="008B2D2E">
        <w:rPr>
          <w:szCs w:val="22"/>
        </w:rPr>
        <w:t>doi</w:t>
      </w:r>
      <w:proofErr w:type="spellEnd"/>
      <w:r w:rsidRPr="008B2D2E">
        <w:rPr>
          <w:szCs w:val="22"/>
        </w:rPr>
        <w:t>: 10.3389/fendo.2026.1760541.</w:t>
      </w:r>
    </w:p>
    <w:p w14:paraId="3911D786" w14:textId="79D5ABAA" w:rsidR="008B2D2E" w:rsidRDefault="008B2D2E" w:rsidP="008B2D2E">
      <w:pPr>
        <w:pStyle w:val="BodyText"/>
        <w:numPr>
          <w:ilvl w:val="0"/>
          <w:numId w:val="15"/>
        </w:numPr>
        <w:spacing w:after="240" w:line="360" w:lineRule="auto"/>
        <w:jc w:val="both"/>
        <w:rPr>
          <w:szCs w:val="22"/>
        </w:rPr>
      </w:pPr>
      <w:r w:rsidRPr="008B2D2E">
        <w:rPr>
          <w:szCs w:val="22"/>
        </w:rPr>
        <w:lastRenderedPageBreak/>
        <w:t xml:space="preserve">C. Tong, Y. Wu, Z. Zhuang, and Y. Yu, "A diagnostic model for polycystic ovary syndrome based on machine learning," </w:t>
      </w:r>
      <w:r w:rsidRPr="008B2D2E">
        <w:rPr>
          <w:i/>
          <w:iCs/>
          <w:szCs w:val="22"/>
        </w:rPr>
        <w:t>Scientific Reports</w:t>
      </w:r>
      <w:r w:rsidRPr="008B2D2E">
        <w:rPr>
          <w:szCs w:val="22"/>
        </w:rPr>
        <w:t xml:space="preserve">, vol. 15, Art. no. 9821, 2025, </w:t>
      </w:r>
      <w:proofErr w:type="spellStart"/>
      <w:r w:rsidRPr="008B2D2E">
        <w:rPr>
          <w:szCs w:val="22"/>
        </w:rPr>
        <w:t>doi</w:t>
      </w:r>
      <w:proofErr w:type="spellEnd"/>
      <w:r w:rsidRPr="008B2D2E">
        <w:rPr>
          <w:szCs w:val="22"/>
        </w:rPr>
        <w:t>: 10.1038/s41598-025-92630-4.</w:t>
      </w:r>
    </w:p>
    <w:p w14:paraId="6D787491" w14:textId="7D012205" w:rsidR="008B2D2E" w:rsidRDefault="008B2D2E" w:rsidP="008B2D2E">
      <w:pPr>
        <w:pStyle w:val="BodyText"/>
        <w:numPr>
          <w:ilvl w:val="0"/>
          <w:numId w:val="15"/>
        </w:numPr>
        <w:spacing w:after="240" w:line="360" w:lineRule="auto"/>
        <w:jc w:val="both"/>
        <w:rPr>
          <w:szCs w:val="22"/>
        </w:rPr>
      </w:pPr>
      <w:r w:rsidRPr="008B2D2E">
        <w:rPr>
          <w:szCs w:val="22"/>
        </w:rPr>
        <w:t xml:space="preserve">C.-Y. Wang, D. Pei, C.-K. Wang, J.-C. Ke, S.-T. Lee, T.-W. Chu, and Y.-J. Liang, "Using machine learning to predict patients with polycystic ovary disease in Chinese women," </w:t>
      </w:r>
      <w:r w:rsidRPr="008B2D2E">
        <w:rPr>
          <w:i/>
          <w:iCs/>
          <w:szCs w:val="22"/>
        </w:rPr>
        <w:t>Taiwanese Journal of Obstetrics &amp; Gynecology</w:t>
      </w:r>
      <w:r w:rsidRPr="008B2D2E">
        <w:rPr>
          <w:szCs w:val="22"/>
        </w:rPr>
        <w:t xml:space="preserve">, vol. 64, no. 1, pp. 68–75, 2025, </w:t>
      </w:r>
      <w:proofErr w:type="spellStart"/>
      <w:r w:rsidRPr="008B2D2E">
        <w:rPr>
          <w:szCs w:val="22"/>
        </w:rPr>
        <w:t>doi</w:t>
      </w:r>
      <w:proofErr w:type="spellEnd"/>
      <w:r w:rsidRPr="008B2D2E">
        <w:rPr>
          <w:szCs w:val="22"/>
        </w:rPr>
        <w:t>: 10.1016/j.tjog.2024.09.019.</w:t>
      </w:r>
    </w:p>
    <w:p w14:paraId="16982248" w14:textId="05373EA0" w:rsidR="008B2D2E" w:rsidRDefault="008B2D2E" w:rsidP="008B2D2E">
      <w:pPr>
        <w:pStyle w:val="BodyText"/>
        <w:numPr>
          <w:ilvl w:val="0"/>
          <w:numId w:val="15"/>
        </w:numPr>
        <w:spacing w:after="240" w:line="360" w:lineRule="auto"/>
        <w:jc w:val="both"/>
        <w:rPr>
          <w:szCs w:val="22"/>
        </w:rPr>
      </w:pPr>
      <w:r w:rsidRPr="008B2D2E">
        <w:rPr>
          <w:szCs w:val="22"/>
        </w:rPr>
        <w:t xml:space="preserve">Z. Zad, V. S. Jiang, A. T. Wolf, T. Wang, J. J. Cheng, I. C. Paschalidis, and S. Mahalingaiah, "Predicting polycystic ovary syndrome with machine learning algorithms from electronic health records," </w:t>
      </w:r>
      <w:r w:rsidRPr="008B2D2E">
        <w:rPr>
          <w:i/>
          <w:iCs/>
          <w:szCs w:val="22"/>
        </w:rPr>
        <w:t>Frontiers in Endocrinology</w:t>
      </w:r>
      <w:r w:rsidRPr="008B2D2E">
        <w:rPr>
          <w:szCs w:val="22"/>
        </w:rPr>
        <w:t xml:space="preserve">, vol. 15, Art. no. 1298628, 2024, </w:t>
      </w:r>
      <w:proofErr w:type="spellStart"/>
      <w:r w:rsidRPr="008B2D2E">
        <w:rPr>
          <w:szCs w:val="22"/>
        </w:rPr>
        <w:t>doi</w:t>
      </w:r>
      <w:proofErr w:type="spellEnd"/>
      <w:r w:rsidRPr="008B2D2E">
        <w:rPr>
          <w:szCs w:val="22"/>
        </w:rPr>
        <w:t>: 10.3389/fendo.2024.1298628.</w:t>
      </w:r>
    </w:p>
    <w:p w14:paraId="3BA6932B" w14:textId="6A81DB3C" w:rsidR="008B2D2E" w:rsidRDefault="008B2D2E" w:rsidP="008B2D2E">
      <w:pPr>
        <w:pStyle w:val="BodyText"/>
        <w:numPr>
          <w:ilvl w:val="0"/>
          <w:numId w:val="15"/>
        </w:numPr>
        <w:spacing w:after="240" w:line="360" w:lineRule="auto"/>
        <w:jc w:val="both"/>
        <w:rPr>
          <w:szCs w:val="22"/>
        </w:rPr>
      </w:pPr>
      <w:r w:rsidRPr="008B2D2E">
        <w:rPr>
          <w:szCs w:val="22"/>
        </w:rPr>
        <w:t xml:space="preserve">S. J. Pulluparambil and S. Bhat, "Exploring the feature prioritization and data sampling of PCOS diagnosis via densely connected </w:t>
      </w:r>
      <w:proofErr w:type="gramStart"/>
      <w:r w:rsidRPr="008B2D2E">
        <w:rPr>
          <w:szCs w:val="22"/>
        </w:rPr>
        <w:t>attention based</w:t>
      </w:r>
      <w:proofErr w:type="gramEnd"/>
      <w:r w:rsidRPr="008B2D2E">
        <w:rPr>
          <w:szCs w:val="22"/>
        </w:rPr>
        <w:t xml:space="preserve"> squeeze deep learning detection model," </w:t>
      </w:r>
      <w:r w:rsidRPr="008B2D2E">
        <w:rPr>
          <w:i/>
          <w:iCs/>
          <w:szCs w:val="22"/>
        </w:rPr>
        <w:t>Journal of Steroid Biochemistry and Molecular Biology</w:t>
      </w:r>
      <w:r w:rsidRPr="008B2D2E">
        <w:rPr>
          <w:szCs w:val="22"/>
        </w:rPr>
        <w:t xml:space="preserve">, vol. 258, Art. no. 106933, 2026, </w:t>
      </w:r>
      <w:proofErr w:type="spellStart"/>
      <w:r w:rsidRPr="008B2D2E">
        <w:rPr>
          <w:szCs w:val="22"/>
        </w:rPr>
        <w:t>doi</w:t>
      </w:r>
      <w:proofErr w:type="spellEnd"/>
      <w:r w:rsidRPr="008B2D2E">
        <w:rPr>
          <w:szCs w:val="22"/>
        </w:rPr>
        <w:t>: 10.1016/j.jsbmb.2025.106933.</w:t>
      </w:r>
    </w:p>
    <w:p w14:paraId="09AF3ED8" w14:textId="4939D325" w:rsidR="008B2D2E" w:rsidRDefault="008B2D2E" w:rsidP="008B2D2E">
      <w:pPr>
        <w:pStyle w:val="BodyText"/>
        <w:numPr>
          <w:ilvl w:val="0"/>
          <w:numId w:val="15"/>
        </w:numPr>
        <w:spacing w:after="240" w:line="360" w:lineRule="auto"/>
        <w:jc w:val="both"/>
        <w:rPr>
          <w:szCs w:val="22"/>
        </w:rPr>
      </w:pPr>
      <w:r w:rsidRPr="008B2D2E">
        <w:rPr>
          <w:szCs w:val="22"/>
        </w:rPr>
        <w:t xml:space="preserve">A. Smithakranthi and D. Haritha, "An automated PCOS prediction model using hybrid text and gate network model using learning approaches," </w:t>
      </w:r>
      <w:r w:rsidRPr="008B2D2E">
        <w:rPr>
          <w:i/>
          <w:iCs/>
          <w:szCs w:val="22"/>
        </w:rPr>
        <w:t>International Journal of System Assurance Engineering and Management</w:t>
      </w:r>
      <w:r w:rsidRPr="008B2D2E">
        <w:rPr>
          <w:szCs w:val="22"/>
        </w:rPr>
        <w:t xml:space="preserve">, 2026, </w:t>
      </w:r>
      <w:proofErr w:type="spellStart"/>
      <w:r w:rsidRPr="008B2D2E">
        <w:rPr>
          <w:szCs w:val="22"/>
        </w:rPr>
        <w:t>doi</w:t>
      </w:r>
      <w:proofErr w:type="spellEnd"/>
      <w:r w:rsidRPr="008B2D2E">
        <w:rPr>
          <w:szCs w:val="22"/>
        </w:rPr>
        <w:t>: 10.1007/s13198-026-03255-3.</w:t>
      </w:r>
    </w:p>
    <w:p w14:paraId="34AA75C8" w14:textId="096FFFAE" w:rsidR="008B2D2E" w:rsidRDefault="008B2D2E" w:rsidP="008B2D2E">
      <w:pPr>
        <w:pStyle w:val="BodyText"/>
        <w:numPr>
          <w:ilvl w:val="0"/>
          <w:numId w:val="15"/>
        </w:numPr>
        <w:spacing w:after="240" w:line="360" w:lineRule="auto"/>
        <w:jc w:val="both"/>
        <w:rPr>
          <w:szCs w:val="22"/>
        </w:rPr>
      </w:pPr>
      <w:r w:rsidRPr="008B2D2E">
        <w:rPr>
          <w:szCs w:val="22"/>
        </w:rPr>
        <w:t xml:space="preserve">E. Silambarasan, G. Nirmala, and I. Mishra, "Polycystic ovary syndrome detection using optimized SVM and </w:t>
      </w:r>
      <w:proofErr w:type="spellStart"/>
      <w:r w:rsidRPr="008B2D2E">
        <w:rPr>
          <w:szCs w:val="22"/>
        </w:rPr>
        <w:t>DenseNet</w:t>
      </w:r>
      <w:proofErr w:type="spellEnd"/>
      <w:r w:rsidRPr="008B2D2E">
        <w:rPr>
          <w:szCs w:val="22"/>
        </w:rPr>
        <w:t xml:space="preserve">," </w:t>
      </w:r>
      <w:r w:rsidRPr="008B2D2E">
        <w:rPr>
          <w:i/>
          <w:iCs/>
          <w:szCs w:val="22"/>
        </w:rPr>
        <w:t>International Journal of Information Technology</w:t>
      </w:r>
      <w:r w:rsidRPr="008B2D2E">
        <w:rPr>
          <w:szCs w:val="22"/>
        </w:rPr>
        <w:t xml:space="preserve">, vol. 17, no. 2, pp. 1039–1047, 2025, </w:t>
      </w:r>
      <w:proofErr w:type="spellStart"/>
      <w:r w:rsidRPr="008B2D2E">
        <w:rPr>
          <w:szCs w:val="22"/>
        </w:rPr>
        <w:t>doi</w:t>
      </w:r>
      <w:proofErr w:type="spellEnd"/>
      <w:r w:rsidRPr="008B2D2E">
        <w:rPr>
          <w:szCs w:val="22"/>
        </w:rPr>
        <w:t>: 10.1007/s41870-024-02143-y.</w:t>
      </w:r>
    </w:p>
    <w:p w14:paraId="3EC3E58B" w14:textId="656D0809" w:rsidR="008B2D2E" w:rsidRDefault="008B2D2E" w:rsidP="008B2D2E">
      <w:pPr>
        <w:pStyle w:val="BodyText"/>
        <w:numPr>
          <w:ilvl w:val="0"/>
          <w:numId w:val="15"/>
        </w:numPr>
        <w:spacing w:after="240" w:line="360" w:lineRule="auto"/>
        <w:jc w:val="both"/>
        <w:rPr>
          <w:szCs w:val="22"/>
        </w:rPr>
      </w:pPr>
      <w:r w:rsidRPr="008B2D2E">
        <w:rPr>
          <w:szCs w:val="22"/>
        </w:rPr>
        <w:t xml:space="preserve">M. </w:t>
      </w:r>
      <w:proofErr w:type="spellStart"/>
      <w:r w:rsidRPr="008B2D2E">
        <w:rPr>
          <w:szCs w:val="22"/>
        </w:rPr>
        <w:t>Agirsoy</w:t>
      </w:r>
      <w:proofErr w:type="spellEnd"/>
      <w:r w:rsidRPr="008B2D2E">
        <w:rPr>
          <w:szCs w:val="22"/>
        </w:rPr>
        <w:t xml:space="preserve"> and M. A. </w:t>
      </w:r>
      <w:proofErr w:type="spellStart"/>
      <w:r w:rsidRPr="008B2D2E">
        <w:rPr>
          <w:szCs w:val="22"/>
        </w:rPr>
        <w:t>Oehlschlaeger</w:t>
      </w:r>
      <w:proofErr w:type="spellEnd"/>
      <w:r w:rsidRPr="008B2D2E">
        <w:rPr>
          <w:szCs w:val="22"/>
        </w:rPr>
        <w:t xml:space="preserve">, "A machine learning approach for non-invasive PCOS diagnosis from ultrasound and clinical features," </w:t>
      </w:r>
      <w:r w:rsidRPr="008B2D2E">
        <w:rPr>
          <w:i/>
          <w:iCs/>
          <w:szCs w:val="22"/>
        </w:rPr>
        <w:t>Scientific Reports</w:t>
      </w:r>
      <w:r w:rsidRPr="008B2D2E">
        <w:rPr>
          <w:szCs w:val="22"/>
        </w:rPr>
        <w:t xml:space="preserve">, vol. 15, Art. no. 33638, 2025, </w:t>
      </w:r>
      <w:proofErr w:type="spellStart"/>
      <w:r w:rsidRPr="008B2D2E">
        <w:rPr>
          <w:szCs w:val="22"/>
        </w:rPr>
        <w:t>doi</w:t>
      </w:r>
      <w:proofErr w:type="spellEnd"/>
      <w:r w:rsidRPr="008B2D2E">
        <w:rPr>
          <w:szCs w:val="22"/>
        </w:rPr>
        <w:t>: 10.1038/s41598-025-10453-9.</w:t>
      </w:r>
    </w:p>
    <w:p w14:paraId="084A5B02" w14:textId="1465AF25" w:rsidR="008B2D2E" w:rsidRDefault="008B2D2E" w:rsidP="008B2D2E">
      <w:pPr>
        <w:pStyle w:val="BodyText"/>
        <w:numPr>
          <w:ilvl w:val="0"/>
          <w:numId w:val="15"/>
        </w:numPr>
        <w:spacing w:after="240" w:line="360" w:lineRule="auto"/>
        <w:jc w:val="both"/>
        <w:rPr>
          <w:szCs w:val="22"/>
        </w:rPr>
      </w:pPr>
      <w:r w:rsidRPr="008B2D2E">
        <w:rPr>
          <w:szCs w:val="22"/>
        </w:rPr>
        <w:t xml:space="preserve">X. Gao, S. Zhao, Y. Du, et al., "Data-driven subtypes of polycystic ovary syndrome and their association with clinical outcomes," </w:t>
      </w:r>
      <w:r w:rsidRPr="008B2D2E">
        <w:rPr>
          <w:i/>
          <w:iCs/>
          <w:szCs w:val="22"/>
        </w:rPr>
        <w:t>Nature Medicine</w:t>
      </w:r>
      <w:r w:rsidRPr="008B2D2E">
        <w:rPr>
          <w:szCs w:val="22"/>
        </w:rPr>
        <w:t xml:space="preserve">, vol. 31, pp. 4214–4224, 2025, </w:t>
      </w:r>
      <w:proofErr w:type="spellStart"/>
      <w:r w:rsidRPr="008B2D2E">
        <w:rPr>
          <w:szCs w:val="22"/>
        </w:rPr>
        <w:t>doi</w:t>
      </w:r>
      <w:proofErr w:type="spellEnd"/>
      <w:r w:rsidRPr="008B2D2E">
        <w:rPr>
          <w:szCs w:val="22"/>
        </w:rPr>
        <w:t>: 10.1038/s41591-025-03984-1.</w:t>
      </w:r>
    </w:p>
    <w:p w14:paraId="3BA169E0" w14:textId="775BC8D7" w:rsidR="008B2D2E" w:rsidRDefault="008B2D2E" w:rsidP="008B2D2E">
      <w:pPr>
        <w:pStyle w:val="BodyText"/>
        <w:numPr>
          <w:ilvl w:val="0"/>
          <w:numId w:val="15"/>
        </w:numPr>
        <w:spacing w:after="240" w:line="360" w:lineRule="auto"/>
        <w:jc w:val="both"/>
        <w:rPr>
          <w:szCs w:val="22"/>
        </w:rPr>
      </w:pPr>
      <w:r w:rsidRPr="008B2D2E">
        <w:rPr>
          <w:szCs w:val="22"/>
        </w:rPr>
        <w:t xml:space="preserve">M. Dapas, F. T. J. Lin, G. N. Nadkarni, R. Sisk, R. S. Legro, M. Urbanek, et al., "Distinct subtypes of polycystic ovary syndrome with novel genetic associations: An </w:t>
      </w:r>
      <w:r w:rsidRPr="008B2D2E">
        <w:rPr>
          <w:szCs w:val="22"/>
        </w:rPr>
        <w:lastRenderedPageBreak/>
        <w:t xml:space="preserve">unsupervised, phenotypic clustering analysis," </w:t>
      </w:r>
      <w:proofErr w:type="spellStart"/>
      <w:r w:rsidRPr="008B2D2E">
        <w:rPr>
          <w:i/>
          <w:iCs/>
          <w:szCs w:val="22"/>
        </w:rPr>
        <w:t>PLoS</w:t>
      </w:r>
      <w:proofErr w:type="spellEnd"/>
      <w:r w:rsidRPr="008B2D2E">
        <w:rPr>
          <w:i/>
          <w:iCs/>
          <w:szCs w:val="22"/>
        </w:rPr>
        <w:t xml:space="preserve"> Medicine</w:t>
      </w:r>
      <w:r w:rsidRPr="008B2D2E">
        <w:rPr>
          <w:szCs w:val="22"/>
        </w:rPr>
        <w:t xml:space="preserve">, vol. 17, no. 6, Art. no. e1003132, 2020, </w:t>
      </w:r>
      <w:proofErr w:type="spellStart"/>
      <w:r w:rsidRPr="008B2D2E">
        <w:rPr>
          <w:szCs w:val="22"/>
        </w:rPr>
        <w:t>doi</w:t>
      </w:r>
      <w:proofErr w:type="spellEnd"/>
      <w:r w:rsidRPr="008B2D2E">
        <w:rPr>
          <w:szCs w:val="22"/>
        </w:rPr>
        <w:t>: 10.1371/journal.pmed.1003132.</w:t>
      </w:r>
    </w:p>
    <w:p w14:paraId="793B477C" w14:textId="7B559A73" w:rsidR="008B2D2E" w:rsidRDefault="008B2D2E" w:rsidP="008B2D2E">
      <w:pPr>
        <w:pStyle w:val="BodyText"/>
        <w:numPr>
          <w:ilvl w:val="0"/>
          <w:numId w:val="15"/>
        </w:numPr>
        <w:spacing w:after="240" w:line="360" w:lineRule="auto"/>
        <w:jc w:val="both"/>
        <w:rPr>
          <w:szCs w:val="22"/>
        </w:rPr>
      </w:pPr>
      <w:r w:rsidRPr="008B2D2E">
        <w:rPr>
          <w:szCs w:val="22"/>
        </w:rPr>
        <w:t xml:space="preserve">K. van der Ham, L. M. E. </w:t>
      </w:r>
      <w:proofErr w:type="spellStart"/>
      <w:r w:rsidRPr="008B2D2E">
        <w:rPr>
          <w:szCs w:val="22"/>
        </w:rPr>
        <w:t>Moolhuijsen</w:t>
      </w:r>
      <w:proofErr w:type="spellEnd"/>
      <w:r w:rsidRPr="008B2D2E">
        <w:rPr>
          <w:szCs w:val="22"/>
        </w:rPr>
        <w:t xml:space="preserve">, K. Brewer, R. Sisk, A. </w:t>
      </w:r>
      <w:proofErr w:type="spellStart"/>
      <w:r w:rsidRPr="008B2D2E">
        <w:rPr>
          <w:szCs w:val="22"/>
        </w:rPr>
        <w:t>Dunaif</w:t>
      </w:r>
      <w:proofErr w:type="spellEnd"/>
      <w:r w:rsidRPr="008B2D2E">
        <w:rPr>
          <w:szCs w:val="22"/>
        </w:rPr>
        <w:t xml:space="preserve">, J. S. E. Laven, Y. V. Louwers, and J. A. Visser, "Clustering Identifies Subtypes With Different Phenotypic Characteristics in Women With Polycystic Ovary Syndrome," </w:t>
      </w:r>
      <w:r w:rsidRPr="008B2D2E">
        <w:rPr>
          <w:i/>
          <w:iCs/>
          <w:szCs w:val="22"/>
        </w:rPr>
        <w:t>The Journal of Clinical Endocrinology &amp; Metabolism</w:t>
      </w:r>
      <w:r w:rsidRPr="008B2D2E">
        <w:rPr>
          <w:szCs w:val="22"/>
        </w:rPr>
        <w:t xml:space="preserve">, vol. 109, no. 12, pp. 3096–3107, 2024, </w:t>
      </w:r>
      <w:proofErr w:type="spellStart"/>
      <w:r w:rsidRPr="008B2D2E">
        <w:rPr>
          <w:szCs w:val="22"/>
        </w:rPr>
        <w:t>doi</w:t>
      </w:r>
      <w:proofErr w:type="spellEnd"/>
      <w:r w:rsidRPr="008B2D2E">
        <w:rPr>
          <w:szCs w:val="22"/>
        </w:rPr>
        <w:t>: 10.1210/</w:t>
      </w:r>
      <w:proofErr w:type="spellStart"/>
      <w:r w:rsidRPr="008B2D2E">
        <w:rPr>
          <w:szCs w:val="22"/>
        </w:rPr>
        <w:t>clinem</w:t>
      </w:r>
      <w:proofErr w:type="spellEnd"/>
      <w:r w:rsidRPr="008B2D2E">
        <w:rPr>
          <w:szCs w:val="22"/>
        </w:rPr>
        <w:t>/dgae298.</w:t>
      </w:r>
    </w:p>
    <w:p w14:paraId="4D9EE759" w14:textId="7264DAE1" w:rsidR="008B2D2E" w:rsidRDefault="008B2D2E" w:rsidP="008B2D2E">
      <w:pPr>
        <w:pStyle w:val="BodyText"/>
        <w:numPr>
          <w:ilvl w:val="0"/>
          <w:numId w:val="15"/>
        </w:numPr>
        <w:spacing w:after="240" w:line="360" w:lineRule="auto"/>
        <w:jc w:val="both"/>
        <w:rPr>
          <w:szCs w:val="22"/>
        </w:rPr>
      </w:pPr>
      <w:r w:rsidRPr="008B2D2E">
        <w:rPr>
          <w:szCs w:val="22"/>
        </w:rPr>
        <w:t xml:space="preserve">K. A. Burns, A. W. Stuckey, S. G. Wilson, G. F. Watts, and B. G. A. Stuckey, "Characterization of distinct polycystic ovary syndrome subtypes by cluster and principal component analyses," </w:t>
      </w:r>
      <w:r w:rsidRPr="008B2D2E">
        <w:rPr>
          <w:i/>
          <w:iCs/>
          <w:szCs w:val="22"/>
        </w:rPr>
        <w:t>Frontiers in Endocrinology</w:t>
      </w:r>
      <w:r w:rsidRPr="008B2D2E">
        <w:rPr>
          <w:szCs w:val="22"/>
        </w:rPr>
        <w:t xml:space="preserve">, vol. 16, Art. no. 1572427, 2025, </w:t>
      </w:r>
      <w:proofErr w:type="spellStart"/>
      <w:r w:rsidRPr="008B2D2E">
        <w:rPr>
          <w:szCs w:val="22"/>
        </w:rPr>
        <w:t>doi</w:t>
      </w:r>
      <w:proofErr w:type="spellEnd"/>
      <w:r w:rsidRPr="008B2D2E">
        <w:rPr>
          <w:szCs w:val="22"/>
        </w:rPr>
        <w:t>: 10.3389/fendo.2025.1572427.</w:t>
      </w:r>
    </w:p>
    <w:p w14:paraId="5DE3C322" w14:textId="09ECE305" w:rsidR="008B2D2E" w:rsidRDefault="008B2D2E" w:rsidP="008B2D2E">
      <w:pPr>
        <w:pStyle w:val="BodyText"/>
        <w:numPr>
          <w:ilvl w:val="0"/>
          <w:numId w:val="15"/>
        </w:numPr>
        <w:spacing w:after="240" w:line="360" w:lineRule="auto"/>
        <w:jc w:val="both"/>
        <w:rPr>
          <w:szCs w:val="22"/>
        </w:rPr>
      </w:pPr>
      <w:r w:rsidRPr="008B2D2E">
        <w:rPr>
          <w:szCs w:val="22"/>
        </w:rPr>
        <w:t xml:space="preserve">R. H. K. Emanuel, P. D. Docherty, H. Lunt, R. Murray, and R. E. Campbell, "Clustering polycystic ovary syndrome laboratory results extracted from a large internet forum with machine learning," </w:t>
      </w:r>
      <w:r w:rsidRPr="008B2D2E">
        <w:rPr>
          <w:i/>
          <w:iCs/>
          <w:szCs w:val="22"/>
        </w:rPr>
        <w:t>Intelligence-Based Medicine</w:t>
      </w:r>
      <w:r w:rsidRPr="008B2D2E">
        <w:rPr>
          <w:szCs w:val="22"/>
        </w:rPr>
        <w:t xml:space="preserve">, vol. 9, Art. no. 100135, 2024, </w:t>
      </w:r>
      <w:proofErr w:type="spellStart"/>
      <w:r w:rsidRPr="008B2D2E">
        <w:rPr>
          <w:szCs w:val="22"/>
        </w:rPr>
        <w:t>doi</w:t>
      </w:r>
      <w:proofErr w:type="spellEnd"/>
      <w:r w:rsidRPr="008B2D2E">
        <w:rPr>
          <w:szCs w:val="22"/>
        </w:rPr>
        <w:t>: 10.1016/j.ibmed.2024.100135.</w:t>
      </w:r>
    </w:p>
    <w:p w14:paraId="542359FC" w14:textId="1646EAEE" w:rsidR="008B2D2E" w:rsidRDefault="008B2D2E" w:rsidP="008B2D2E">
      <w:pPr>
        <w:pStyle w:val="BodyText"/>
        <w:numPr>
          <w:ilvl w:val="0"/>
          <w:numId w:val="15"/>
        </w:numPr>
        <w:spacing w:after="240" w:line="360" w:lineRule="auto"/>
        <w:jc w:val="both"/>
        <w:rPr>
          <w:szCs w:val="22"/>
        </w:rPr>
      </w:pPr>
      <w:r w:rsidRPr="008B2D2E">
        <w:rPr>
          <w:szCs w:val="22"/>
        </w:rPr>
        <w:t xml:space="preserve">J. Gilmer, S. S. Schoenholz, P. F. Riley, O. </w:t>
      </w:r>
      <w:proofErr w:type="spellStart"/>
      <w:r w:rsidRPr="008B2D2E">
        <w:rPr>
          <w:szCs w:val="22"/>
        </w:rPr>
        <w:t>Vinyals</w:t>
      </w:r>
      <w:proofErr w:type="spellEnd"/>
      <w:r w:rsidRPr="008B2D2E">
        <w:rPr>
          <w:szCs w:val="22"/>
        </w:rPr>
        <w:t xml:space="preserve">, and G. E. Dahl, "Neural Message Passing for Quantum Chemistry," in </w:t>
      </w:r>
      <w:r w:rsidRPr="008B2D2E">
        <w:rPr>
          <w:i/>
          <w:iCs/>
          <w:szCs w:val="22"/>
        </w:rPr>
        <w:t>Proc. 34th Int. Conf. Machine Learning (ICML)</w:t>
      </w:r>
      <w:r w:rsidRPr="008B2D2E">
        <w:rPr>
          <w:szCs w:val="22"/>
        </w:rPr>
        <w:t xml:space="preserve">, Sydney, Australia, vol. 70, 2017, pp. 1263–1272, </w:t>
      </w:r>
      <w:proofErr w:type="spellStart"/>
      <w:r w:rsidRPr="008B2D2E">
        <w:rPr>
          <w:szCs w:val="22"/>
        </w:rPr>
        <w:t>doi</w:t>
      </w:r>
      <w:proofErr w:type="spellEnd"/>
      <w:r w:rsidRPr="008B2D2E">
        <w:rPr>
          <w:szCs w:val="22"/>
        </w:rPr>
        <w:t>: 10.48550/arXiv.1704.01212.</w:t>
      </w:r>
    </w:p>
    <w:p w14:paraId="1765613F" w14:textId="7C5FACDC" w:rsidR="008B2D2E" w:rsidRDefault="008B2D2E" w:rsidP="008B2D2E">
      <w:pPr>
        <w:pStyle w:val="BodyText"/>
        <w:numPr>
          <w:ilvl w:val="0"/>
          <w:numId w:val="15"/>
        </w:numPr>
        <w:spacing w:after="240" w:line="360" w:lineRule="auto"/>
        <w:jc w:val="both"/>
        <w:rPr>
          <w:szCs w:val="22"/>
        </w:rPr>
      </w:pPr>
      <w:r w:rsidRPr="008B2D2E">
        <w:rPr>
          <w:szCs w:val="22"/>
        </w:rPr>
        <w:t xml:space="preserve">T. N. Kipf and M. Welling, "Semi-Supervised Classification with Graph Convolutional Networks," in </w:t>
      </w:r>
      <w:r w:rsidRPr="008B2D2E">
        <w:rPr>
          <w:i/>
          <w:iCs/>
          <w:szCs w:val="22"/>
        </w:rPr>
        <w:t>Proc. Int. Conf. Learning Representations (ICLR)</w:t>
      </w:r>
      <w:r w:rsidRPr="008B2D2E">
        <w:rPr>
          <w:szCs w:val="22"/>
        </w:rPr>
        <w:t xml:space="preserve">, Toulon, France, 2017, </w:t>
      </w:r>
      <w:proofErr w:type="spellStart"/>
      <w:r w:rsidRPr="008B2D2E">
        <w:rPr>
          <w:szCs w:val="22"/>
        </w:rPr>
        <w:t>doi</w:t>
      </w:r>
      <w:proofErr w:type="spellEnd"/>
      <w:r w:rsidRPr="008B2D2E">
        <w:rPr>
          <w:szCs w:val="22"/>
        </w:rPr>
        <w:t>: 10.48550/arXiv.1609.02907.</w:t>
      </w:r>
    </w:p>
    <w:p w14:paraId="0C9E1766" w14:textId="2F4B45A5" w:rsidR="008B2D2E" w:rsidRDefault="008B2D2E" w:rsidP="008B2D2E">
      <w:pPr>
        <w:pStyle w:val="BodyText"/>
        <w:numPr>
          <w:ilvl w:val="0"/>
          <w:numId w:val="15"/>
        </w:numPr>
        <w:spacing w:after="240" w:line="360" w:lineRule="auto"/>
        <w:jc w:val="both"/>
        <w:rPr>
          <w:szCs w:val="22"/>
        </w:rPr>
      </w:pPr>
      <w:r w:rsidRPr="008B2D2E">
        <w:rPr>
          <w:szCs w:val="22"/>
        </w:rPr>
        <w:t xml:space="preserve">P. Veličković, G. </w:t>
      </w:r>
      <w:proofErr w:type="spellStart"/>
      <w:r w:rsidRPr="008B2D2E">
        <w:rPr>
          <w:szCs w:val="22"/>
        </w:rPr>
        <w:t>Cucurull</w:t>
      </w:r>
      <w:proofErr w:type="spellEnd"/>
      <w:r w:rsidRPr="008B2D2E">
        <w:rPr>
          <w:szCs w:val="22"/>
        </w:rPr>
        <w:t xml:space="preserve">, A. Casanova, A. Romero, P. </w:t>
      </w:r>
      <w:proofErr w:type="spellStart"/>
      <w:r w:rsidRPr="008B2D2E">
        <w:rPr>
          <w:szCs w:val="22"/>
        </w:rPr>
        <w:t>Liò</w:t>
      </w:r>
      <w:proofErr w:type="spellEnd"/>
      <w:r w:rsidRPr="008B2D2E">
        <w:rPr>
          <w:szCs w:val="22"/>
        </w:rPr>
        <w:t xml:space="preserve">, and Y. Bengio, "Graph Attention Networks," in </w:t>
      </w:r>
      <w:r w:rsidRPr="008B2D2E">
        <w:rPr>
          <w:i/>
          <w:iCs/>
          <w:szCs w:val="22"/>
        </w:rPr>
        <w:t>Proc. Int. Conf. Learning Representations (ICLR)</w:t>
      </w:r>
      <w:r w:rsidRPr="008B2D2E">
        <w:rPr>
          <w:szCs w:val="22"/>
        </w:rPr>
        <w:t xml:space="preserve">, Vancouver, BC, Canada, 2018, </w:t>
      </w:r>
      <w:proofErr w:type="spellStart"/>
      <w:r w:rsidRPr="008B2D2E">
        <w:rPr>
          <w:szCs w:val="22"/>
        </w:rPr>
        <w:t>doi</w:t>
      </w:r>
      <w:proofErr w:type="spellEnd"/>
      <w:r w:rsidRPr="008B2D2E">
        <w:rPr>
          <w:szCs w:val="22"/>
        </w:rPr>
        <w:t>: 10.48550/arXiv.1710.10903.</w:t>
      </w:r>
    </w:p>
    <w:p w14:paraId="2D844E5B" w14:textId="743C4771" w:rsidR="008B2D2E" w:rsidRDefault="008B2D2E" w:rsidP="008B2D2E">
      <w:pPr>
        <w:pStyle w:val="BodyText"/>
        <w:numPr>
          <w:ilvl w:val="0"/>
          <w:numId w:val="15"/>
        </w:numPr>
        <w:spacing w:after="240" w:line="360" w:lineRule="auto"/>
        <w:jc w:val="both"/>
        <w:rPr>
          <w:szCs w:val="22"/>
        </w:rPr>
      </w:pPr>
      <w:r w:rsidRPr="008B2D2E">
        <w:rPr>
          <w:szCs w:val="22"/>
        </w:rPr>
        <w:t xml:space="preserve">W. L. Hamilton, R. Ying, and J. Leskovec, "Inductive Representation Learning on Large Graphs," in </w:t>
      </w:r>
      <w:r w:rsidRPr="008B2D2E">
        <w:rPr>
          <w:i/>
          <w:iCs/>
          <w:szCs w:val="22"/>
        </w:rPr>
        <w:t>Advances in Neural Information Processing Systems (</w:t>
      </w:r>
      <w:proofErr w:type="spellStart"/>
      <w:r w:rsidRPr="008B2D2E">
        <w:rPr>
          <w:i/>
          <w:iCs/>
          <w:szCs w:val="22"/>
        </w:rPr>
        <w:t>NeurIPS</w:t>
      </w:r>
      <w:proofErr w:type="spellEnd"/>
      <w:r w:rsidRPr="008B2D2E">
        <w:rPr>
          <w:i/>
          <w:iCs/>
          <w:szCs w:val="22"/>
        </w:rPr>
        <w:t xml:space="preserve"> 30)</w:t>
      </w:r>
      <w:r w:rsidRPr="008B2D2E">
        <w:rPr>
          <w:szCs w:val="22"/>
        </w:rPr>
        <w:t xml:space="preserve">, Long Beach, CA, USA, 2017, </w:t>
      </w:r>
      <w:proofErr w:type="spellStart"/>
      <w:r w:rsidRPr="008B2D2E">
        <w:rPr>
          <w:szCs w:val="22"/>
        </w:rPr>
        <w:t>doi</w:t>
      </w:r>
      <w:proofErr w:type="spellEnd"/>
      <w:r w:rsidRPr="008B2D2E">
        <w:rPr>
          <w:szCs w:val="22"/>
        </w:rPr>
        <w:t>: 10.48550/arXiv.1706.02216</w:t>
      </w:r>
      <w:r>
        <w:rPr>
          <w:szCs w:val="22"/>
        </w:rPr>
        <w:t>.</w:t>
      </w:r>
    </w:p>
    <w:p w14:paraId="235D1F4B" w14:textId="71531813" w:rsidR="008B2D2E" w:rsidRDefault="008B2D2E" w:rsidP="008B2D2E">
      <w:pPr>
        <w:pStyle w:val="BodyText"/>
        <w:numPr>
          <w:ilvl w:val="0"/>
          <w:numId w:val="15"/>
        </w:numPr>
        <w:spacing w:after="240" w:line="360" w:lineRule="auto"/>
        <w:jc w:val="both"/>
        <w:rPr>
          <w:szCs w:val="22"/>
        </w:rPr>
      </w:pPr>
      <w:r w:rsidRPr="008B2D2E">
        <w:rPr>
          <w:szCs w:val="22"/>
        </w:rPr>
        <w:t xml:space="preserve">K. Xu, W. Hu, J. Leskovec, and S. </w:t>
      </w:r>
      <w:proofErr w:type="spellStart"/>
      <w:r w:rsidRPr="008B2D2E">
        <w:rPr>
          <w:szCs w:val="22"/>
        </w:rPr>
        <w:t>Jegelka</w:t>
      </w:r>
      <w:proofErr w:type="spellEnd"/>
      <w:r w:rsidRPr="008B2D2E">
        <w:rPr>
          <w:szCs w:val="22"/>
        </w:rPr>
        <w:t xml:space="preserve">, "How Powerful are Graph Neural Networks?," in </w:t>
      </w:r>
      <w:r w:rsidRPr="008B2D2E">
        <w:rPr>
          <w:i/>
          <w:iCs/>
          <w:szCs w:val="22"/>
        </w:rPr>
        <w:t>Proc. Int. Conf. Learning Representations (ICLR)</w:t>
      </w:r>
      <w:r w:rsidRPr="008B2D2E">
        <w:rPr>
          <w:szCs w:val="22"/>
        </w:rPr>
        <w:t xml:space="preserve">, New Orleans, LA, USA, </w:t>
      </w:r>
      <w:r w:rsidRPr="008B2D2E">
        <w:rPr>
          <w:szCs w:val="22"/>
        </w:rPr>
        <w:lastRenderedPageBreak/>
        <w:t xml:space="preserve">2019, </w:t>
      </w:r>
      <w:proofErr w:type="spellStart"/>
      <w:r w:rsidRPr="008B2D2E">
        <w:rPr>
          <w:szCs w:val="22"/>
        </w:rPr>
        <w:t>doi</w:t>
      </w:r>
      <w:proofErr w:type="spellEnd"/>
      <w:r w:rsidRPr="008B2D2E">
        <w:rPr>
          <w:szCs w:val="22"/>
        </w:rPr>
        <w:t>: 10.48550/arXiv.1810.00826.</w:t>
      </w:r>
    </w:p>
    <w:p w14:paraId="235A09FC" w14:textId="29F0A70D" w:rsidR="008B2D2E" w:rsidRDefault="008B2D2E" w:rsidP="008B2D2E">
      <w:pPr>
        <w:pStyle w:val="BodyText"/>
        <w:numPr>
          <w:ilvl w:val="0"/>
          <w:numId w:val="15"/>
        </w:numPr>
        <w:spacing w:after="240" w:line="360" w:lineRule="auto"/>
        <w:jc w:val="both"/>
        <w:rPr>
          <w:szCs w:val="22"/>
        </w:rPr>
      </w:pPr>
      <w:r w:rsidRPr="008B2D2E">
        <w:rPr>
          <w:szCs w:val="22"/>
        </w:rPr>
        <w:t xml:space="preserve">C.-T. Li, Y.-C. Tsai, C.-Y. Chen, and J. C. Liao, "Graph Neural Networks for Tabular Data Learning: A Survey with Taxonomy and Directions," </w:t>
      </w:r>
      <w:r w:rsidRPr="008B2D2E">
        <w:rPr>
          <w:i/>
          <w:iCs/>
          <w:szCs w:val="22"/>
        </w:rPr>
        <w:t>ACM Computing Surveys</w:t>
      </w:r>
      <w:r w:rsidRPr="008B2D2E">
        <w:rPr>
          <w:szCs w:val="22"/>
        </w:rPr>
        <w:t xml:space="preserve">, vol. 58, no. 1, Art. no. 3744918, 2025, </w:t>
      </w:r>
      <w:proofErr w:type="spellStart"/>
      <w:r w:rsidRPr="008B2D2E">
        <w:rPr>
          <w:szCs w:val="22"/>
        </w:rPr>
        <w:t>doi</w:t>
      </w:r>
      <w:proofErr w:type="spellEnd"/>
      <w:r w:rsidRPr="008B2D2E">
        <w:rPr>
          <w:szCs w:val="22"/>
        </w:rPr>
        <w:t>: 10.1145/3744918</w:t>
      </w:r>
      <w:r>
        <w:rPr>
          <w:szCs w:val="22"/>
        </w:rPr>
        <w:t>.</w:t>
      </w:r>
    </w:p>
    <w:p w14:paraId="54114098" w14:textId="6CEC42F1" w:rsidR="008B2D2E" w:rsidRDefault="008B2D2E" w:rsidP="008B2D2E">
      <w:pPr>
        <w:pStyle w:val="BodyText"/>
        <w:numPr>
          <w:ilvl w:val="0"/>
          <w:numId w:val="15"/>
        </w:numPr>
        <w:spacing w:after="240" w:line="360" w:lineRule="auto"/>
        <w:jc w:val="both"/>
        <w:rPr>
          <w:szCs w:val="22"/>
        </w:rPr>
      </w:pPr>
      <w:r w:rsidRPr="008B2D2E">
        <w:rPr>
          <w:szCs w:val="22"/>
        </w:rPr>
        <w:t xml:space="preserve">L. Grinsztajn, E. </w:t>
      </w:r>
      <w:proofErr w:type="spellStart"/>
      <w:r w:rsidRPr="008B2D2E">
        <w:rPr>
          <w:szCs w:val="22"/>
        </w:rPr>
        <w:t>Oyallon</w:t>
      </w:r>
      <w:proofErr w:type="spellEnd"/>
      <w:r w:rsidRPr="008B2D2E">
        <w:rPr>
          <w:szCs w:val="22"/>
        </w:rPr>
        <w:t xml:space="preserve">, and G. </w:t>
      </w:r>
      <w:proofErr w:type="spellStart"/>
      <w:r w:rsidRPr="008B2D2E">
        <w:rPr>
          <w:szCs w:val="22"/>
        </w:rPr>
        <w:t>Varoquaux</w:t>
      </w:r>
      <w:proofErr w:type="spellEnd"/>
      <w:r w:rsidRPr="008B2D2E">
        <w:rPr>
          <w:szCs w:val="22"/>
        </w:rPr>
        <w:t xml:space="preserve">, "Why Do Tree-Based Models Still Outperform Deep Learning on Typical Tabular Data?," in </w:t>
      </w:r>
      <w:r w:rsidRPr="008B2D2E">
        <w:rPr>
          <w:i/>
          <w:iCs/>
          <w:szCs w:val="22"/>
        </w:rPr>
        <w:t>Advances in Neural Information Processing Systems</w:t>
      </w:r>
      <w:r w:rsidRPr="008B2D2E">
        <w:rPr>
          <w:szCs w:val="22"/>
        </w:rPr>
        <w:t xml:space="preserve">, vol. 35, 2022, </w:t>
      </w:r>
      <w:proofErr w:type="spellStart"/>
      <w:r w:rsidRPr="008B2D2E">
        <w:rPr>
          <w:szCs w:val="22"/>
        </w:rPr>
        <w:t>doi</w:t>
      </w:r>
      <w:proofErr w:type="spellEnd"/>
      <w:r w:rsidRPr="008B2D2E">
        <w:rPr>
          <w:szCs w:val="22"/>
        </w:rPr>
        <w:t>: 10.52202/068431-0037.</w:t>
      </w:r>
    </w:p>
    <w:p w14:paraId="4CC2EF9A" w14:textId="16A94FEA" w:rsidR="008B2D2E" w:rsidRDefault="008B2D2E" w:rsidP="008B2D2E">
      <w:pPr>
        <w:pStyle w:val="BodyText"/>
        <w:numPr>
          <w:ilvl w:val="0"/>
          <w:numId w:val="15"/>
        </w:numPr>
        <w:spacing w:after="240" w:line="360" w:lineRule="auto"/>
        <w:jc w:val="both"/>
        <w:rPr>
          <w:szCs w:val="22"/>
        </w:rPr>
      </w:pPr>
      <w:r w:rsidRPr="008B2D2E">
        <w:rPr>
          <w:szCs w:val="22"/>
        </w:rPr>
        <w:t xml:space="preserve">H. Oss Boll, A. </w:t>
      </w:r>
      <w:proofErr w:type="spellStart"/>
      <w:r w:rsidRPr="008B2D2E">
        <w:rPr>
          <w:szCs w:val="22"/>
        </w:rPr>
        <w:t>Amirahmadi</w:t>
      </w:r>
      <w:proofErr w:type="spellEnd"/>
      <w:r w:rsidRPr="008B2D2E">
        <w:rPr>
          <w:szCs w:val="22"/>
        </w:rPr>
        <w:t xml:space="preserve">, M. </w:t>
      </w:r>
      <w:proofErr w:type="spellStart"/>
      <w:r w:rsidRPr="008B2D2E">
        <w:rPr>
          <w:szCs w:val="22"/>
        </w:rPr>
        <w:t>Musavian</w:t>
      </w:r>
      <w:proofErr w:type="spellEnd"/>
      <w:r w:rsidRPr="008B2D2E">
        <w:rPr>
          <w:szCs w:val="22"/>
        </w:rPr>
        <w:t xml:space="preserve"> Ghazani, W. Ourique de Morais, E. </w:t>
      </w:r>
      <w:proofErr w:type="spellStart"/>
      <w:r w:rsidRPr="008B2D2E">
        <w:rPr>
          <w:szCs w:val="22"/>
        </w:rPr>
        <w:t>Pignaton</w:t>
      </w:r>
      <w:proofErr w:type="spellEnd"/>
      <w:r w:rsidRPr="008B2D2E">
        <w:rPr>
          <w:szCs w:val="22"/>
        </w:rPr>
        <w:t xml:space="preserve"> de Freitas, A. Soliman, F. </w:t>
      </w:r>
      <w:proofErr w:type="spellStart"/>
      <w:r w:rsidRPr="008B2D2E">
        <w:rPr>
          <w:szCs w:val="22"/>
        </w:rPr>
        <w:t>Etminani</w:t>
      </w:r>
      <w:proofErr w:type="spellEnd"/>
      <w:r w:rsidRPr="008B2D2E">
        <w:rPr>
          <w:szCs w:val="22"/>
        </w:rPr>
        <w:t xml:space="preserve">, S. </w:t>
      </w:r>
      <w:proofErr w:type="spellStart"/>
      <w:r w:rsidRPr="008B2D2E">
        <w:rPr>
          <w:szCs w:val="22"/>
        </w:rPr>
        <w:t>Byttner</w:t>
      </w:r>
      <w:proofErr w:type="spellEnd"/>
      <w:r w:rsidRPr="008B2D2E">
        <w:rPr>
          <w:szCs w:val="22"/>
        </w:rPr>
        <w:t xml:space="preserve">, and M. </w:t>
      </w:r>
      <w:proofErr w:type="spellStart"/>
      <w:r w:rsidRPr="008B2D2E">
        <w:rPr>
          <w:szCs w:val="22"/>
        </w:rPr>
        <w:t>Recamonde</w:t>
      </w:r>
      <w:proofErr w:type="spellEnd"/>
      <w:r w:rsidRPr="008B2D2E">
        <w:rPr>
          <w:szCs w:val="22"/>
        </w:rPr>
        <w:t xml:space="preserve">-Mendoza, "Graph neural networks for clinical risk prediction based on electronic health records: A survey," </w:t>
      </w:r>
      <w:r w:rsidRPr="008B2D2E">
        <w:rPr>
          <w:i/>
          <w:iCs/>
          <w:szCs w:val="22"/>
        </w:rPr>
        <w:t>Journal of Biomedical Informatics</w:t>
      </w:r>
      <w:r w:rsidRPr="008B2D2E">
        <w:rPr>
          <w:szCs w:val="22"/>
        </w:rPr>
        <w:t xml:space="preserve">, vol. 151, Art. no. 104616, 2024, </w:t>
      </w:r>
      <w:proofErr w:type="spellStart"/>
      <w:r w:rsidRPr="008B2D2E">
        <w:rPr>
          <w:szCs w:val="22"/>
        </w:rPr>
        <w:t>doi</w:t>
      </w:r>
      <w:proofErr w:type="spellEnd"/>
      <w:r w:rsidRPr="008B2D2E">
        <w:rPr>
          <w:szCs w:val="22"/>
        </w:rPr>
        <w:t>: 10.1016/j.jbi.2024.104616.</w:t>
      </w:r>
    </w:p>
    <w:p w14:paraId="2679949B" w14:textId="59ECBF57" w:rsidR="008B2D2E" w:rsidRDefault="008B2D2E" w:rsidP="008B2D2E">
      <w:pPr>
        <w:pStyle w:val="BodyText"/>
        <w:numPr>
          <w:ilvl w:val="0"/>
          <w:numId w:val="15"/>
        </w:numPr>
        <w:spacing w:after="240" w:line="360" w:lineRule="auto"/>
        <w:jc w:val="both"/>
        <w:rPr>
          <w:szCs w:val="22"/>
        </w:rPr>
      </w:pPr>
      <w:r w:rsidRPr="008B2D2E">
        <w:rPr>
          <w:szCs w:val="22"/>
        </w:rPr>
        <w:t xml:space="preserve">H. Lu and S. Uddin, "A weighted patient network-based framework for predicting chronic diseases using graph neural networks," </w:t>
      </w:r>
      <w:r w:rsidRPr="008B2D2E">
        <w:rPr>
          <w:i/>
          <w:iCs/>
          <w:szCs w:val="22"/>
        </w:rPr>
        <w:t>Scientific Reports</w:t>
      </w:r>
      <w:r w:rsidRPr="008B2D2E">
        <w:rPr>
          <w:szCs w:val="22"/>
        </w:rPr>
        <w:t xml:space="preserve">, vol. 11, no. 1, Art. no. 22607, 2021, </w:t>
      </w:r>
      <w:proofErr w:type="spellStart"/>
      <w:r w:rsidRPr="008B2D2E">
        <w:rPr>
          <w:szCs w:val="22"/>
        </w:rPr>
        <w:t>doi</w:t>
      </w:r>
      <w:proofErr w:type="spellEnd"/>
      <w:r w:rsidRPr="008B2D2E">
        <w:rPr>
          <w:szCs w:val="22"/>
        </w:rPr>
        <w:t>: 10.1038/s41598-021-01964-2.</w:t>
      </w:r>
    </w:p>
    <w:p w14:paraId="06B212A6" w14:textId="7DC08AB8" w:rsidR="008B2D2E" w:rsidRDefault="008B2D2E" w:rsidP="008B2D2E">
      <w:pPr>
        <w:pStyle w:val="BodyText"/>
        <w:numPr>
          <w:ilvl w:val="0"/>
          <w:numId w:val="15"/>
        </w:numPr>
        <w:spacing w:after="240" w:line="360" w:lineRule="auto"/>
        <w:jc w:val="both"/>
        <w:rPr>
          <w:szCs w:val="22"/>
        </w:rPr>
      </w:pPr>
      <w:r w:rsidRPr="008B2D2E">
        <w:rPr>
          <w:szCs w:val="22"/>
        </w:rPr>
        <w:t xml:space="preserve">H. Oss Boll, A. </w:t>
      </w:r>
      <w:proofErr w:type="spellStart"/>
      <w:r w:rsidRPr="008B2D2E">
        <w:rPr>
          <w:szCs w:val="22"/>
        </w:rPr>
        <w:t>Amirahmadi</w:t>
      </w:r>
      <w:proofErr w:type="spellEnd"/>
      <w:r w:rsidRPr="008B2D2E">
        <w:rPr>
          <w:szCs w:val="22"/>
        </w:rPr>
        <w:t xml:space="preserve">, A. Soliman, S. </w:t>
      </w:r>
      <w:proofErr w:type="spellStart"/>
      <w:r w:rsidRPr="008B2D2E">
        <w:rPr>
          <w:szCs w:val="22"/>
        </w:rPr>
        <w:t>Byttner</w:t>
      </w:r>
      <w:proofErr w:type="spellEnd"/>
      <w:r w:rsidRPr="008B2D2E">
        <w:rPr>
          <w:szCs w:val="22"/>
        </w:rPr>
        <w:t xml:space="preserve">, and M. </w:t>
      </w:r>
      <w:proofErr w:type="spellStart"/>
      <w:r w:rsidRPr="008B2D2E">
        <w:rPr>
          <w:szCs w:val="22"/>
        </w:rPr>
        <w:t>Recamonde</w:t>
      </w:r>
      <w:proofErr w:type="spellEnd"/>
      <w:r w:rsidRPr="008B2D2E">
        <w:rPr>
          <w:szCs w:val="22"/>
        </w:rPr>
        <w:t xml:space="preserve">-Mendoza, "Graph Neural Networks for Heart Failure Prediction on an EHR-Based Patient Similarity Graph," arXiv:2411.19742, 2024, </w:t>
      </w:r>
      <w:proofErr w:type="spellStart"/>
      <w:r w:rsidRPr="008B2D2E">
        <w:rPr>
          <w:szCs w:val="22"/>
        </w:rPr>
        <w:t>doi</w:t>
      </w:r>
      <w:proofErr w:type="spellEnd"/>
      <w:r w:rsidRPr="008B2D2E">
        <w:rPr>
          <w:szCs w:val="22"/>
        </w:rPr>
        <w:t>: 10.48550/arXiv.2411.19742.</w:t>
      </w:r>
    </w:p>
    <w:p w14:paraId="7E33E63C" w14:textId="564ECC58" w:rsidR="008B2D2E" w:rsidRDefault="008B2D2E" w:rsidP="008B2D2E">
      <w:pPr>
        <w:pStyle w:val="BodyText"/>
        <w:numPr>
          <w:ilvl w:val="0"/>
          <w:numId w:val="15"/>
        </w:numPr>
        <w:spacing w:after="240" w:line="360" w:lineRule="auto"/>
        <w:jc w:val="both"/>
        <w:rPr>
          <w:szCs w:val="22"/>
        </w:rPr>
      </w:pPr>
      <w:r w:rsidRPr="008B2D2E">
        <w:rPr>
          <w:szCs w:val="22"/>
        </w:rPr>
        <w:t xml:space="preserve">F. Abuhantash, M. K. Abu Hantash, and A. </w:t>
      </w:r>
      <w:proofErr w:type="spellStart"/>
      <w:r w:rsidRPr="008B2D2E">
        <w:rPr>
          <w:szCs w:val="22"/>
        </w:rPr>
        <w:t>AlShehhi</w:t>
      </w:r>
      <w:proofErr w:type="spellEnd"/>
      <w:r w:rsidRPr="008B2D2E">
        <w:rPr>
          <w:szCs w:val="22"/>
        </w:rPr>
        <w:t xml:space="preserve">, "Comorbidity-based framework for Alzheimer's disease classification using graph neural networks," </w:t>
      </w:r>
      <w:r w:rsidRPr="008B2D2E">
        <w:rPr>
          <w:i/>
          <w:iCs/>
          <w:szCs w:val="22"/>
        </w:rPr>
        <w:t>Scientific Reports</w:t>
      </w:r>
      <w:r w:rsidRPr="008B2D2E">
        <w:rPr>
          <w:szCs w:val="22"/>
        </w:rPr>
        <w:t xml:space="preserve">, vol. 14, no. 1, Art. no. 21061, 2024, </w:t>
      </w:r>
      <w:proofErr w:type="spellStart"/>
      <w:r w:rsidRPr="008B2D2E">
        <w:rPr>
          <w:szCs w:val="22"/>
        </w:rPr>
        <w:t>doi</w:t>
      </w:r>
      <w:proofErr w:type="spellEnd"/>
      <w:r w:rsidRPr="008B2D2E">
        <w:rPr>
          <w:szCs w:val="22"/>
        </w:rPr>
        <w:t>: 10.1038/s41598-024-72321-2.</w:t>
      </w:r>
    </w:p>
    <w:p w14:paraId="2DBB8501" w14:textId="623F67CE" w:rsidR="008B2D2E" w:rsidRDefault="008B2D2E" w:rsidP="008B2D2E">
      <w:pPr>
        <w:pStyle w:val="BodyText"/>
        <w:numPr>
          <w:ilvl w:val="0"/>
          <w:numId w:val="15"/>
        </w:numPr>
        <w:spacing w:after="240" w:line="360" w:lineRule="auto"/>
        <w:jc w:val="both"/>
        <w:rPr>
          <w:szCs w:val="22"/>
        </w:rPr>
      </w:pPr>
      <w:r w:rsidRPr="008B2D2E">
        <w:rPr>
          <w:szCs w:val="22"/>
        </w:rPr>
        <w:t xml:space="preserve">J. Li, F. Wang, J. Pan, and Z. Wen, "Identification of Autism Spectrum Disorder With Functional Graph Discriminative Network," </w:t>
      </w:r>
      <w:r w:rsidRPr="008B2D2E">
        <w:rPr>
          <w:i/>
          <w:iCs/>
          <w:szCs w:val="22"/>
        </w:rPr>
        <w:t>Frontiers in Neuroscience</w:t>
      </w:r>
      <w:r w:rsidRPr="008B2D2E">
        <w:rPr>
          <w:szCs w:val="22"/>
        </w:rPr>
        <w:t xml:space="preserve">, vol. 15, Art. no. 729937, 2021, </w:t>
      </w:r>
      <w:proofErr w:type="spellStart"/>
      <w:r w:rsidRPr="008B2D2E">
        <w:rPr>
          <w:szCs w:val="22"/>
        </w:rPr>
        <w:t>doi</w:t>
      </w:r>
      <w:proofErr w:type="spellEnd"/>
      <w:r w:rsidRPr="008B2D2E">
        <w:rPr>
          <w:szCs w:val="22"/>
        </w:rPr>
        <w:t>: 10.3389/fnins.2021.729937.</w:t>
      </w:r>
    </w:p>
    <w:p w14:paraId="4377FFD4" w14:textId="32EC58D5" w:rsidR="008B2D2E" w:rsidRDefault="008B2D2E" w:rsidP="008B2D2E">
      <w:pPr>
        <w:pStyle w:val="BodyText"/>
        <w:numPr>
          <w:ilvl w:val="0"/>
          <w:numId w:val="15"/>
        </w:numPr>
        <w:spacing w:after="240" w:line="360" w:lineRule="auto"/>
        <w:jc w:val="both"/>
        <w:rPr>
          <w:szCs w:val="22"/>
        </w:rPr>
      </w:pPr>
      <w:r w:rsidRPr="008B2D2E">
        <w:rPr>
          <w:szCs w:val="22"/>
        </w:rPr>
        <w:t xml:space="preserve">H. Senthilkumar and M. Arumugam, "Integrative bioinformatics and transcriptomic analysis identifies biomarkers in Polycystic Ovary Syndrome through machine learning approach," </w:t>
      </w:r>
      <w:r w:rsidRPr="008B2D2E">
        <w:rPr>
          <w:i/>
          <w:iCs/>
          <w:szCs w:val="22"/>
        </w:rPr>
        <w:t>Journal of Steroid Biochemistry and Molecular Biology</w:t>
      </w:r>
      <w:r w:rsidRPr="008B2D2E">
        <w:rPr>
          <w:szCs w:val="22"/>
        </w:rPr>
        <w:t xml:space="preserve">, vol. 255, Art. no. 106887, 2026, </w:t>
      </w:r>
      <w:proofErr w:type="spellStart"/>
      <w:r w:rsidRPr="008B2D2E">
        <w:rPr>
          <w:szCs w:val="22"/>
        </w:rPr>
        <w:t>doi</w:t>
      </w:r>
      <w:proofErr w:type="spellEnd"/>
      <w:r w:rsidRPr="008B2D2E">
        <w:rPr>
          <w:szCs w:val="22"/>
        </w:rPr>
        <w:t>: 10.1016/j.jsbmb.2025.106887.</w:t>
      </w:r>
    </w:p>
    <w:p w14:paraId="4B286B6A" w14:textId="54399449" w:rsidR="008B2D2E" w:rsidRDefault="008B2D2E" w:rsidP="008B2D2E">
      <w:pPr>
        <w:pStyle w:val="BodyText"/>
        <w:numPr>
          <w:ilvl w:val="0"/>
          <w:numId w:val="15"/>
        </w:numPr>
        <w:spacing w:after="240" w:line="360" w:lineRule="auto"/>
        <w:jc w:val="both"/>
        <w:rPr>
          <w:szCs w:val="22"/>
        </w:rPr>
      </w:pPr>
      <w:r w:rsidRPr="008B2D2E">
        <w:rPr>
          <w:szCs w:val="22"/>
        </w:rPr>
        <w:lastRenderedPageBreak/>
        <w:t xml:space="preserve">W. Chen, J. Miao, J. Chen, and J. Chen, "Development of machine learning models for diagnostic biomarker identification and immune cell infiltration analysis in PCOS," </w:t>
      </w:r>
      <w:r w:rsidRPr="008B2D2E">
        <w:rPr>
          <w:i/>
          <w:iCs/>
          <w:szCs w:val="22"/>
        </w:rPr>
        <w:t>Journal of Ovarian Research</w:t>
      </w:r>
      <w:r w:rsidRPr="008B2D2E">
        <w:rPr>
          <w:szCs w:val="22"/>
        </w:rPr>
        <w:t xml:space="preserve">, vol. 18, no. 1, Art. no. 1, 2025, </w:t>
      </w:r>
      <w:proofErr w:type="spellStart"/>
      <w:r w:rsidRPr="008B2D2E">
        <w:rPr>
          <w:szCs w:val="22"/>
        </w:rPr>
        <w:t>doi</w:t>
      </w:r>
      <w:proofErr w:type="spellEnd"/>
      <w:r w:rsidRPr="008B2D2E">
        <w:rPr>
          <w:szCs w:val="22"/>
        </w:rPr>
        <w:t>: 10.1186/s13048-024-01583-1.</w:t>
      </w:r>
    </w:p>
    <w:p w14:paraId="3B4C8336" w14:textId="7BF05B57" w:rsidR="008B2D2E" w:rsidRDefault="008B2D2E" w:rsidP="008B2D2E">
      <w:pPr>
        <w:pStyle w:val="BodyText"/>
        <w:numPr>
          <w:ilvl w:val="0"/>
          <w:numId w:val="15"/>
        </w:numPr>
        <w:spacing w:after="240" w:line="360" w:lineRule="auto"/>
        <w:jc w:val="both"/>
        <w:rPr>
          <w:szCs w:val="22"/>
        </w:rPr>
      </w:pPr>
      <w:r w:rsidRPr="008B2D2E">
        <w:rPr>
          <w:szCs w:val="22"/>
        </w:rPr>
        <w:t xml:space="preserve">K. Xu, S. Zhang, L. Guo, T. Liu, Y. Li, and Y. Zhang, "Interpreting the molecular and cellular landscape of PCOS through bulk transcriptomics, single-cell transcriptomics and machine learning," </w:t>
      </w:r>
      <w:r w:rsidRPr="008B2D2E">
        <w:rPr>
          <w:i/>
          <w:iCs/>
          <w:szCs w:val="22"/>
        </w:rPr>
        <w:t>Journal of Ovarian Research</w:t>
      </w:r>
      <w:r w:rsidRPr="008B2D2E">
        <w:rPr>
          <w:szCs w:val="22"/>
        </w:rPr>
        <w:t xml:space="preserve">, vol. 19, Art. no. 46, 2026, </w:t>
      </w:r>
      <w:proofErr w:type="spellStart"/>
      <w:r w:rsidRPr="008B2D2E">
        <w:rPr>
          <w:szCs w:val="22"/>
        </w:rPr>
        <w:t>doi</w:t>
      </w:r>
      <w:proofErr w:type="spellEnd"/>
      <w:r w:rsidRPr="008B2D2E">
        <w:rPr>
          <w:szCs w:val="22"/>
        </w:rPr>
        <w:t>: 10.1186/s13048-025-01956-0.</w:t>
      </w:r>
    </w:p>
    <w:p w14:paraId="3532947F" w14:textId="7C77847A" w:rsidR="008B2D2E" w:rsidRDefault="008B2D2E" w:rsidP="008B2D2E">
      <w:pPr>
        <w:pStyle w:val="BodyText"/>
        <w:numPr>
          <w:ilvl w:val="0"/>
          <w:numId w:val="15"/>
        </w:numPr>
        <w:spacing w:after="240" w:line="360" w:lineRule="auto"/>
        <w:jc w:val="both"/>
        <w:rPr>
          <w:szCs w:val="22"/>
        </w:rPr>
      </w:pPr>
      <w:r w:rsidRPr="008B2D2E">
        <w:rPr>
          <w:szCs w:val="22"/>
        </w:rPr>
        <w:t xml:space="preserve">Y. Xu, L. Ning, R. Wang, H. Ma, H. Zhao, Y. Si, X. Li, and Q. Ren, "Integrative metabolomics and machine learning reveal the toxic mechanisms of elaidic acid in polycystic ovary syndrome," </w:t>
      </w:r>
      <w:r w:rsidRPr="008B2D2E">
        <w:rPr>
          <w:i/>
          <w:iCs/>
          <w:szCs w:val="22"/>
        </w:rPr>
        <w:t>Reproductive Toxicology</w:t>
      </w:r>
      <w:r w:rsidRPr="008B2D2E">
        <w:rPr>
          <w:szCs w:val="22"/>
        </w:rPr>
        <w:t xml:space="preserve">, vol. 141, Art. no. 109200, 2026, </w:t>
      </w:r>
      <w:proofErr w:type="spellStart"/>
      <w:r w:rsidRPr="008B2D2E">
        <w:rPr>
          <w:szCs w:val="22"/>
        </w:rPr>
        <w:t>doi</w:t>
      </w:r>
      <w:proofErr w:type="spellEnd"/>
      <w:r w:rsidRPr="008B2D2E">
        <w:rPr>
          <w:szCs w:val="22"/>
        </w:rPr>
        <w:t>: 10.1016/j.reprotox.2026.109200.</w:t>
      </w:r>
    </w:p>
    <w:p w14:paraId="23453F29" w14:textId="3B9CFBC7" w:rsidR="008B2D2E" w:rsidRDefault="008B2D2E" w:rsidP="008B2D2E">
      <w:pPr>
        <w:pStyle w:val="BodyText"/>
        <w:numPr>
          <w:ilvl w:val="0"/>
          <w:numId w:val="15"/>
        </w:numPr>
        <w:spacing w:after="240" w:line="360" w:lineRule="auto"/>
        <w:jc w:val="both"/>
        <w:rPr>
          <w:szCs w:val="22"/>
        </w:rPr>
      </w:pPr>
      <w:r w:rsidRPr="008B2D2E">
        <w:rPr>
          <w:szCs w:val="22"/>
        </w:rPr>
        <w:t xml:space="preserve">W. Hou, J. Dong, Y. Yao, P. Zhang, G. Zhang, P. Mou, J. Guan, and Y. Wang, "Prediction of exposure to pollutants and hormones on the risk of polycystic ovarian syndrome," </w:t>
      </w:r>
      <w:r w:rsidRPr="008B2D2E">
        <w:rPr>
          <w:i/>
          <w:iCs/>
          <w:szCs w:val="22"/>
        </w:rPr>
        <w:t>Journal of Ovarian Research</w:t>
      </w:r>
      <w:r w:rsidRPr="008B2D2E">
        <w:rPr>
          <w:szCs w:val="22"/>
        </w:rPr>
        <w:t xml:space="preserve">, vol. 19, Art. no. 117, 2026, </w:t>
      </w:r>
      <w:proofErr w:type="spellStart"/>
      <w:r w:rsidRPr="008B2D2E">
        <w:rPr>
          <w:szCs w:val="22"/>
        </w:rPr>
        <w:t>doi</w:t>
      </w:r>
      <w:proofErr w:type="spellEnd"/>
      <w:r w:rsidRPr="008B2D2E">
        <w:rPr>
          <w:szCs w:val="22"/>
        </w:rPr>
        <w:t>: 10.1186/s13048-026-01981-7.</w:t>
      </w:r>
    </w:p>
    <w:p w14:paraId="025564B3" w14:textId="649ADBC9" w:rsidR="008B2D2E" w:rsidRDefault="008B2D2E" w:rsidP="008B2D2E">
      <w:pPr>
        <w:pStyle w:val="BodyText"/>
        <w:numPr>
          <w:ilvl w:val="0"/>
          <w:numId w:val="15"/>
        </w:numPr>
        <w:spacing w:after="240" w:line="360" w:lineRule="auto"/>
        <w:jc w:val="both"/>
        <w:rPr>
          <w:szCs w:val="22"/>
        </w:rPr>
      </w:pPr>
      <w:r w:rsidRPr="008B2D2E">
        <w:rPr>
          <w:szCs w:val="22"/>
        </w:rPr>
        <w:t xml:space="preserve">S. Hanassab, J. Southern, A. V. Olabode, I. Laponogov, M. Bronstein, A. N. </w:t>
      </w:r>
      <w:proofErr w:type="spellStart"/>
      <w:r w:rsidRPr="008B2D2E">
        <w:rPr>
          <w:szCs w:val="22"/>
        </w:rPr>
        <w:t>Comninos</w:t>
      </w:r>
      <w:proofErr w:type="spellEnd"/>
      <w:r w:rsidRPr="008B2D2E">
        <w:rPr>
          <w:szCs w:val="22"/>
        </w:rPr>
        <w:t xml:space="preserve">, T. Heinis, A. Abbara, C. Izzi-Engbeaya, K. Veselkov, and W. S. Dhillo, "Identifying nutraceutical targets to treat polycystic ovary syndrome using graph representation learning," </w:t>
      </w:r>
      <w:proofErr w:type="spellStart"/>
      <w:r w:rsidRPr="008B2D2E">
        <w:rPr>
          <w:i/>
          <w:iCs/>
          <w:szCs w:val="22"/>
        </w:rPr>
        <w:t>npj</w:t>
      </w:r>
      <w:proofErr w:type="spellEnd"/>
      <w:r w:rsidRPr="008B2D2E">
        <w:rPr>
          <w:i/>
          <w:iCs/>
          <w:szCs w:val="22"/>
        </w:rPr>
        <w:t xml:space="preserve"> Women's Health</w:t>
      </w:r>
      <w:r w:rsidRPr="008B2D2E">
        <w:rPr>
          <w:szCs w:val="22"/>
        </w:rPr>
        <w:t xml:space="preserve">, vol. 3, Art. no. 68, 2025, </w:t>
      </w:r>
      <w:proofErr w:type="spellStart"/>
      <w:r w:rsidRPr="008B2D2E">
        <w:rPr>
          <w:szCs w:val="22"/>
        </w:rPr>
        <w:t>doi</w:t>
      </w:r>
      <w:proofErr w:type="spellEnd"/>
      <w:r w:rsidRPr="008B2D2E">
        <w:rPr>
          <w:szCs w:val="22"/>
        </w:rPr>
        <w:t>: 10.1038/</w:t>
      </w:r>
      <w:proofErr w:type="gramStart"/>
      <w:r w:rsidRPr="008B2D2E">
        <w:rPr>
          <w:szCs w:val="22"/>
        </w:rPr>
        <w:t>s44294-</w:t>
      </w:r>
      <w:proofErr w:type="gramEnd"/>
      <w:r w:rsidRPr="008B2D2E">
        <w:rPr>
          <w:szCs w:val="22"/>
        </w:rPr>
        <w:t>025-00117-4.</w:t>
      </w:r>
    </w:p>
    <w:p w14:paraId="3A9D9764" w14:textId="05A20EB2" w:rsidR="008B2D2E" w:rsidRDefault="008B2D2E" w:rsidP="008B2D2E">
      <w:pPr>
        <w:pStyle w:val="BodyText"/>
        <w:numPr>
          <w:ilvl w:val="0"/>
          <w:numId w:val="15"/>
        </w:numPr>
        <w:spacing w:after="240" w:line="360" w:lineRule="auto"/>
        <w:jc w:val="both"/>
        <w:rPr>
          <w:szCs w:val="22"/>
        </w:rPr>
      </w:pPr>
      <w:r w:rsidRPr="008B2D2E">
        <w:rPr>
          <w:szCs w:val="22"/>
        </w:rPr>
        <w:t xml:space="preserve">P. Kottarathil, "Polycystic ovary syndrome (PCOS)," Kaggle, 2020. [Online]. Available: </w:t>
      </w:r>
      <w:hyperlink r:id="rId37" w:history="1">
        <w:r w:rsidRPr="008B2D2E">
          <w:rPr>
            <w:rStyle w:val="Hyperlink"/>
            <w:szCs w:val="22"/>
          </w:rPr>
          <w:t>https://www.kaggle.com/datasets/prasoonkottarathil/polycystic-ovary-syndrome-pcos</w:t>
        </w:r>
      </w:hyperlink>
    </w:p>
    <w:p w14:paraId="2F2CEDF5" w14:textId="222F5AA6" w:rsidR="008B2D2E" w:rsidRDefault="008B2D2E" w:rsidP="008B2D2E">
      <w:pPr>
        <w:pStyle w:val="BodyText"/>
        <w:numPr>
          <w:ilvl w:val="0"/>
          <w:numId w:val="15"/>
        </w:numPr>
        <w:spacing w:after="240" w:line="360" w:lineRule="auto"/>
        <w:jc w:val="both"/>
        <w:rPr>
          <w:szCs w:val="22"/>
        </w:rPr>
      </w:pPr>
      <w:r w:rsidRPr="008B2D2E">
        <w:rPr>
          <w:szCs w:val="22"/>
        </w:rPr>
        <w:t xml:space="preserve">T. Mikolov, I. </w:t>
      </w:r>
      <w:proofErr w:type="spellStart"/>
      <w:r w:rsidRPr="008B2D2E">
        <w:rPr>
          <w:szCs w:val="22"/>
        </w:rPr>
        <w:t>Sutskever</w:t>
      </w:r>
      <w:proofErr w:type="spellEnd"/>
      <w:r w:rsidRPr="008B2D2E">
        <w:rPr>
          <w:szCs w:val="22"/>
        </w:rPr>
        <w:t xml:space="preserve">, K. Chen, G. Corrado, and J. Dean, "Distributed Representations of Words and Phrases and Their Compositionality," in </w:t>
      </w:r>
      <w:r w:rsidRPr="008B2D2E">
        <w:rPr>
          <w:i/>
          <w:iCs/>
          <w:szCs w:val="22"/>
        </w:rPr>
        <w:t>Advances in Neural Information Processing Systems</w:t>
      </w:r>
      <w:r w:rsidRPr="008B2D2E">
        <w:rPr>
          <w:szCs w:val="22"/>
        </w:rPr>
        <w:t xml:space="preserve">, vol. 26, 2013, </w:t>
      </w:r>
      <w:proofErr w:type="spellStart"/>
      <w:r w:rsidRPr="008B2D2E">
        <w:rPr>
          <w:szCs w:val="22"/>
        </w:rPr>
        <w:t>doi</w:t>
      </w:r>
      <w:proofErr w:type="spellEnd"/>
      <w:r w:rsidRPr="008B2D2E">
        <w:rPr>
          <w:szCs w:val="22"/>
        </w:rPr>
        <w:t>: 10.48550/arXiv.1310.4546.</w:t>
      </w:r>
    </w:p>
    <w:p w14:paraId="7E642632" w14:textId="116D6C01" w:rsidR="008B2D2E" w:rsidRDefault="008B2D2E" w:rsidP="008B2D2E">
      <w:pPr>
        <w:pStyle w:val="BodyText"/>
        <w:numPr>
          <w:ilvl w:val="0"/>
          <w:numId w:val="15"/>
        </w:numPr>
        <w:spacing w:after="240" w:line="360" w:lineRule="auto"/>
        <w:jc w:val="both"/>
        <w:rPr>
          <w:szCs w:val="22"/>
        </w:rPr>
      </w:pPr>
      <w:r w:rsidRPr="008B2D2E">
        <w:rPr>
          <w:szCs w:val="22"/>
        </w:rPr>
        <w:t xml:space="preserve">A. Grover and J. Leskovec, "node2vec: Scalable Feature Learning for Networks," in </w:t>
      </w:r>
      <w:r w:rsidRPr="008B2D2E">
        <w:rPr>
          <w:i/>
          <w:iCs/>
          <w:szCs w:val="22"/>
        </w:rPr>
        <w:t>Proc. 22nd ACM SIGKDD Int. Conf. Knowledge Discovery and Data Mining (KDD)</w:t>
      </w:r>
      <w:r w:rsidRPr="008B2D2E">
        <w:rPr>
          <w:szCs w:val="22"/>
        </w:rPr>
        <w:t xml:space="preserve">, San </w:t>
      </w:r>
      <w:r w:rsidRPr="008B2D2E">
        <w:rPr>
          <w:szCs w:val="22"/>
        </w:rPr>
        <w:lastRenderedPageBreak/>
        <w:t xml:space="preserve">Francisco, CA, USA, 2016, pp. 855–864, </w:t>
      </w:r>
      <w:proofErr w:type="spellStart"/>
      <w:r w:rsidRPr="008B2D2E">
        <w:rPr>
          <w:szCs w:val="22"/>
        </w:rPr>
        <w:t>doi</w:t>
      </w:r>
      <w:proofErr w:type="spellEnd"/>
      <w:r w:rsidRPr="008B2D2E">
        <w:rPr>
          <w:szCs w:val="22"/>
        </w:rPr>
        <w:t>: 10.1145/2939672.2939754.</w:t>
      </w:r>
    </w:p>
    <w:p w14:paraId="67498380" w14:textId="33F840AB" w:rsidR="008B2D2E" w:rsidRDefault="000D2C10" w:rsidP="008B2D2E">
      <w:pPr>
        <w:pStyle w:val="BodyText"/>
        <w:numPr>
          <w:ilvl w:val="0"/>
          <w:numId w:val="15"/>
        </w:numPr>
        <w:spacing w:after="240" w:line="360" w:lineRule="auto"/>
        <w:jc w:val="both"/>
        <w:rPr>
          <w:szCs w:val="22"/>
        </w:rPr>
      </w:pPr>
      <w:r w:rsidRPr="000D2C10">
        <w:rPr>
          <w:szCs w:val="22"/>
        </w:rPr>
        <w:t>B. Perozzi, R. Al-</w:t>
      </w:r>
      <w:proofErr w:type="spellStart"/>
      <w:r w:rsidRPr="000D2C10">
        <w:rPr>
          <w:szCs w:val="22"/>
        </w:rPr>
        <w:t>Rfou</w:t>
      </w:r>
      <w:proofErr w:type="spellEnd"/>
      <w:r w:rsidRPr="000D2C10">
        <w:rPr>
          <w:szCs w:val="22"/>
        </w:rPr>
        <w:t xml:space="preserve">, and S. </w:t>
      </w:r>
      <w:proofErr w:type="spellStart"/>
      <w:r w:rsidRPr="000D2C10">
        <w:rPr>
          <w:szCs w:val="22"/>
        </w:rPr>
        <w:t>Skiena</w:t>
      </w:r>
      <w:proofErr w:type="spellEnd"/>
      <w:r w:rsidRPr="000D2C10">
        <w:rPr>
          <w:szCs w:val="22"/>
        </w:rPr>
        <w:t xml:space="preserve">, "DeepWalk: Online Learning of Social Representations," in </w:t>
      </w:r>
      <w:r w:rsidRPr="000D2C10">
        <w:rPr>
          <w:i/>
          <w:iCs/>
          <w:szCs w:val="22"/>
        </w:rPr>
        <w:t>Proc. 20th ACM SIGKDD Int. Conf. Knowledge Discovery and Data Mining (KDD)</w:t>
      </w:r>
      <w:r w:rsidRPr="000D2C10">
        <w:rPr>
          <w:szCs w:val="22"/>
        </w:rPr>
        <w:t xml:space="preserve">, New York, NY, USA, 2014, pp. 701–710, </w:t>
      </w:r>
      <w:proofErr w:type="spellStart"/>
      <w:r w:rsidRPr="000D2C10">
        <w:rPr>
          <w:szCs w:val="22"/>
        </w:rPr>
        <w:t>doi</w:t>
      </w:r>
      <w:proofErr w:type="spellEnd"/>
      <w:r w:rsidRPr="000D2C10">
        <w:rPr>
          <w:szCs w:val="22"/>
        </w:rPr>
        <w:t>: 10.1145/2623330.2623732.</w:t>
      </w:r>
    </w:p>
    <w:p w14:paraId="727DF529" w14:textId="2E288850" w:rsidR="000D2C10" w:rsidRDefault="000D2C10" w:rsidP="008B2D2E">
      <w:pPr>
        <w:pStyle w:val="BodyText"/>
        <w:numPr>
          <w:ilvl w:val="0"/>
          <w:numId w:val="15"/>
        </w:numPr>
        <w:spacing w:after="240" w:line="360" w:lineRule="auto"/>
        <w:jc w:val="both"/>
        <w:rPr>
          <w:szCs w:val="22"/>
        </w:rPr>
      </w:pPr>
      <w:r w:rsidRPr="000D2C10">
        <w:rPr>
          <w:szCs w:val="22"/>
        </w:rPr>
        <w:t xml:space="preserve">N. V. Chawla, K. W. Bowyer, L. O. Hall, and W. P. </w:t>
      </w:r>
      <w:proofErr w:type="spellStart"/>
      <w:r w:rsidRPr="000D2C10">
        <w:rPr>
          <w:szCs w:val="22"/>
        </w:rPr>
        <w:t>Kegelmeyer</w:t>
      </w:r>
      <w:proofErr w:type="spellEnd"/>
      <w:r w:rsidRPr="000D2C10">
        <w:rPr>
          <w:szCs w:val="22"/>
        </w:rPr>
        <w:t xml:space="preserve">, "SMOTE: Synthetic Minority Over-sampling Technique," </w:t>
      </w:r>
      <w:r w:rsidRPr="000D2C10">
        <w:rPr>
          <w:i/>
          <w:iCs/>
          <w:szCs w:val="22"/>
        </w:rPr>
        <w:t>Journal of Artificial Intelligence Research</w:t>
      </w:r>
      <w:r w:rsidRPr="000D2C10">
        <w:rPr>
          <w:szCs w:val="22"/>
        </w:rPr>
        <w:t xml:space="preserve">, vol. 16, pp. 321–357, 2002, </w:t>
      </w:r>
      <w:proofErr w:type="spellStart"/>
      <w:r w:rsidRPr="000D2C10">
        <w:rPr>
          <w:szCs w:val="22"/>
        </w:rPr>
        <w:t>doi</w:t>
      </w:r>
      <w:proofErr w:type="spellEnd"/>
      <w:r w:rsidRPr="000D2C10">
        <w:rPr>
          <w:szCs w:val="22"/>
        </w:rPr>
        <w:t>: 10.1613/jair.953.</w:t>
      </w:r>
    </w:p>
    <w:p w14:paraId="2029E3E3" w14:textId="2DEC2B74" w:rsidR="000D2C10" w:rsidRDefault="000D2C10" w:rsidP="008B2D2E">
      <w:pPr>
        <w:pStyle w:val="BodyText"/>
        <w:numPr>
          <w:ilvl w:val="0"/>
          <w:numId w:val="15"/>
        </w:numPr>
        <w:spacing w:after="240" w:line="360" w:lineRule="auto"/>
        <w:jc w:val="both"/>
        <w:rPr>
          <w:szCs w:val="22"/>
        </w:rPr>
      </w:pPr>
      <w:r w:rsidRPr="000D2C10">
        <w:rPr>
          <w:szCs w:val="22"/>
        </w:rPr>
        <w:t xml:space="preserve">T. Akiba, S. Sano, T. Yanase, T. Ohta, and M. Koyama, "Optuna: A Next-generation Hyperparameter Optimization Framework," in </w:t>
      </w:r>
      <w:r w:rsidRPr="000D2C10">
        <w:rPr>
          <w:i/>
          <w:iCs/>
          <w:szCs w:val="22"/>
        </w:rPr>
        <w:t>Proc. 25th ACM SIGKDD Int. Conf. Knowledge Discovery &amp; Data Mining (KDD)</w:t>
      </w:r>
      <w:r w:rsidRPr="000D2C10">
        <w:rPr>
          <w:szCs w:val="22"/>
        </w:rPr>
        <w:t xml:space="preserve">, Anchorage, AK, USA, 2019, pp. 2623–2631, </w:t>
      </w:r>
      <w:proofErr w:type="spellStart"/>
      <w:r w:rsidRPr="000D2C10">
        <w:rPr>
          <w:szCs w:val="22"/>
        </w:rPr>
        <w:t>doi</w:t>
      </w:r>
      <w:proofErr w:type="spellEnd"/>
      <w:r w:rsidRPr="000D2C10">
        <w:rPr>
          <w:szCs w:val="22"/>
        </w:rPr>
        <w:t>: 10.1145/3292500.3330701.</w:t>
      </w:r>
    </w:p>
    <w:p w14:paraId="600879A4" w14:textId="49BF979A" w:rsidR="000D2C10" w:rsidRPr="008B2D2E" w:rsidRDefault="000D2C10" w:rsidP="008B2D2E">
      <w:pPr>
        <w:pStyle w:val="BodyText"/>
        <w:numPr>
          <w:ilvl w:val="0"/>
          <w:numId w:val="15"/>
        </w:numPr>
        <w:spacing w:after="240" w:line="360" w:lineRule="auto"/>
        <w:jc w:val="both"/>
        <w:rPr>
          <w:szCs w:val="22"/>
        </w:rPr>
      </w:pPr>
      <w:r w:rsidRPr="000D2C10">
        <w:rPr>
          <w:szCs w:val="22"/>
        </w:rPr>
        <w:t xml:space="preserve">M. Fey and J. E. Lenssen, "Fast Graph Representation Learning with PyTorch Geometric," in </w:t>
      </w:r>
      <w:r w:rsidRPr="000D2C10">
        <w:rPr>
          <w:i/>
          <w:iCs/>
          <w:szCs w:val="22"/>
        </w:rPr>
        <w:t>Proc. Int. Conf. Learning Representations (ICLR) Workshop</w:t>
      </w:r>
      <w:r w:rsidRPr="000D2C10">
        <w:rPr>
          <w:szCs w:val="22"/>
        </w:rPr>
        <w:t xml:space="preserve">, New Orleans, LA, USA, 2019, </w:t>
      </w:r>
      <w:proofErr w:type="spellStart"/>
      <w:r w:rsidRPr="000D2C10">
        <w:rPr>
          <w:szCs w:val="22"/>
        </w:rPr>
        <w:t>doi</w:t>
      </w:r>
      <w:proofErr w:type="spellEnd"/>
      <w:r w:rsidRPr="000D2C10">
        <w:rPr>
          <w:szCs w:val="22"/>
        </w:rPr>
        <w:t>: 10.48550/arXiv.1903.02428.</w:t>
      </w:r>
    </w:p>
    <w:p w14:paraId="4C5100F7" w14:textId="77777777" w:rsidR="000A6B58" w:rsidRDefault="000A6B58">
      <w:pPr>
        <w:pStyle w:val="BodyText"/>
        <w:rPr>
          <w:sz w:val="28"/>
        </w:rPr>
      </w:pPr>
    </w:p>
    <w:p w14:paraId="5A9EE85C" w14:textId="77777777" w:rsidR="000A6B58" w:rsidRDefault="000A6B58">
      <w:pPr>
        <w:pStyle w:val="BodyText"/>
        <w:rPr>
          <w:sz w:val="28"/>
        </w:rPr>
      </w:pPr>
    </w:p>
    <w:p w14:paraId="1D44E917" w14:textId="77777777" w:rsidR="000A6B58" w:rsidRDefault="000A6B58">
      <w:pPr>
        <w:pStyle w:val="BodyText"/>
        <w:rPr>
          <w:sz w:val="28"/>
        </w:rPr>
      </w:pPr>
    </w:p>
    <w:p w14:paraId="77AEDEC2" w14:textId="77777777" w:rsidR="000A6B58" w:rsidRDefault="000A6B58">
      <w:pPr>
        <w:pStyle w:val="BodyText"/>
        <w:rPr>
          <w:sz w:val="28"/>
        </w:rPr>
      </w:pPr>
    </w:p>
    <w:p w14:paraId="0AA4BCA7" w14:textId="77777777" w:rsidR="000A6B58" w:rsidRDefault="000A6B58">
      <w:pPr>
        <w:pStyle w:val="BodyText"/>
        <w:rPr>
          <w:sz w:val="28"/>
        </w:rPr>
      </w:pPr>
    </w:p>
    <w:p w14:paraId="6CE61607" w14:textId="77777777" w:rsidR="000A6B58" w:rsidRDefault="000A6B58">
      <w:pPr>
        <w:pStyle w:val="BodyText"/>
        <w:rPr>
          <w:sz w:val="28"/>
        </w:rPr>
      </w:pPr>
    </w:p>
    <w:p w14:paraId="51E7EFB2" w14:textId="77777777" w:rsidR="000A6B58" w:rsidRDefault="000A6B58">
      <w:pPr>
        <w:pStyle w:val="BodyText"/>
        <w:rPr>
          <w:sz w:val="28"/>
        </w:rPr>
      </w:pPr>
    </w:p>
    <w:p w14:paraId="49E361E5" w14:textId="77777777" w:rsidR="000A6B58" w:rsidRDefault="000A6B58">
      <w:pPr>
        <w:pStyle w:val="BodyText"/>
        <w:rPr>
          <w:sz w:val="28"/>
        </w:rPr>
      </w:pPr>
    </w:p>
    <w:p w14:paraId="332F6D0D" w14:textId="77777777" w:rsidR="000A6B58" w:rsidRDefault="000A6B58">
      <w:pPr>
        <w:pStyle w:val="BodyText"/>
        <w:rPr>
          <w:sz w:val="28"/>
        </w:rPr>
      </w:pPr>
    </w:p>
    <w:p w14:paraId="3D7763EA" w14:textId="77777777" w:rsidR="000A6B58" w:rsidRDefault="000A6B58">
      <w:pPr>
        <w:pStyle w:val="BodyText"/>
        <w:rPr>
          <w:sz w:val="28"/>
        </w:rPr>
      </w:pPr>
    </w:p>
    <w:p w14:paraId="461A5435" w14:textId="3A6C1224" w:rsidR="000A6B58" w:rsidRPr="00D82142" w:rsidRDefault="000A6B58" w:rsidP="003F6C0B">
      <w:pPr>
        <w:spacing w:after="120" w:line="360" w:lineRule="auto"/>
        <w:rPr>
          <w:b/>
          <w:sz w:val="24"/>
          <w:szCs w:val="24"/>
        </w:rPr>
      </w:pPr>
      <w:bookmarkStart w:id="167" w:name="Appendix"/>
      <w:bookmarkStart w:id="168" w:name="_bookmark22"/>
      <w:bookmarkEnd w:id="167"/>
      <w:bookmarkEnd w:id="168"/>
    </w:p>
    <w:sectPr w:rsidR="000A6B58" w:rsidRPr="00D82142" w:rsidSect="00771E55">
      <w:pgSz w:w="11910" w:h="16840"/>
      <w:pgMar w:top="1440" w:right="1440" w:bottom="1440" w:left="1440" w:header="720" w:footer="720"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A36A72" w14:textId="77777777" w:rsidR="007C19E3" w:rsidRDefault="007C19E3" w:rsidP="00D46E5F">
      <w:r>
        <w:separator/>
      </w:r>
    </w:p>
  </w:endnote>
  <w:endnote w:type="continuationSeparator" w:id="0">
    <w:p w14:paraId="52634871" w14:textId="77777777" w:rsidR="007C19E3" w:rsidRDefault="007C19E3" w:rsidP="00D46E5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Vrinda">
    <w:panose1 w:val="00000400000000000000"/>
    <w:charset w:val="00"/>
    <w:family w:val="swiss"/>
    <w:pitch w:val="variable"/>
    <w:sig w:usb0="0001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Liberation Serif">
    <w:altName w:val="Times New Roman"/>
    <w:charset w:val="00"/>
    <w:family w:val="auto"/>
    <w:pitch w:val="default"/>
  </w:font>
  <w:font w:name="Droid Sans Fallback">
    <w:altName w:val="Yu Gothic"/>
    <w:charset w:val="00"/>
    <w:family w:val="auto"/>
    <w:pitch w:val="variable"/>
  </w:font>
  <w:font w:name="Mangal">
    <w:panose1 w:val="00000400000000000000"/>
    <w:charset w:val="00"/>
    <w:family w:val="roman"/>
    <w:pitch w:val="variable"/>
    <w:sig w:usb0="00008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72893419"/>
      <w:docPartObj>
        <w:docPartGallery w:val="Page Numbers (Bottom of Page)"/>
        <w:docPartUnique/>
      </w:docPartObj>
    </w:sdtPr>
    <w:sdtContent>
      <w:p w14:paraId="5172C948" w14:textId="77777777" w:rsidR="002A23D4" w:rsidRDefault="002A23D4" w:rsidP="00D46E5F">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i</w:t>
        </w:r>
        <w:r>
          <w:rPr>
            <w:rStyle w:val="PageNumber"/>
          </w:rPr>
          <w:fldChar w:fldCharType="end"/>
        </w:r>
      </w:p>
    </w:sdtContent>
  </w:sdt>
  <w:p w14:paraId="3BA0BAFB" w14:textId="77777777" w:rsidR="002A23D4" w:rsidRDefault="002A23D4" w:rsidP="00D46E5F">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68414931"/>
      <w:docPartObj>
        <w:docPartGallery w:val="Page Numbers (Bottom of Page)"/>
        <w:docPartUnique/>
      </w:docPartObj>
    </w:sdtPr>
    <w:sdtContent>
      <w:p w14:paraId="3701C5D9" w14:textId="77777777" w:rsidR="002A23D4" w:rsidRDefault="002A23D4" w:rsidP="00AD304E">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iii</w:t>
        </w:r>
        <w:r>
          <w:rPr>
            <w:rStyle w:val="PageNumber"/>
          </w:rPr>
          <w:fldChar w:fldCharType="end"/>
        </w:r>
      </w:p>
    </w:sdtContent>
  </w:sdt>
  <w:p w14:paraId="5A0FF13E" w14:textId="77777777" w:rsidR="002A23D4" w:rsidRDefault="002A23D4" w:rsidP="00D46E5F">
    <w:pPr>
      <w:pStyle w:val="Footer"/>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993104071"/>
      <w:docPartObj>
        <w:docPartGallery w:val="Page Numbers (Bottom of Page)"/>
        <w:docPartUnique/>
      </w:docPartObj>
    </w:sdtPr>
    <w:sdtContent>
      <w:p w14:paraId="3DE7EED9" w14:textId="5C84D644" w:rsidR="00AD304E" w:rsidRDefault="00AD304E" w:rsidP="00D46E5F">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sidR="001D4382">
          <w:rPr>
            <w:rStyle w:val="PageNumber"/>
            <w:noProof/>
          </w:rPr>
          <w:t>i</w:t>
        </w:r>
        <w:r>
          <w:rPr>
            <w:rStyle w:val="PageNumber"/>
          </w:rPr>
          <w:fldChar w:fldCharType="end"/>
        </w:r>
      </w:p>
    </w:sdtContent>
  </w:sdt>
  <w:p w14:paraId="032502C5" w14:textId="77777777" w:rsidR="00AD304E" w:rsidRDefault="00AD304E" w:rsidP="00D46E5F">
    <w:pPr>
      <w:pStyle w:val="Footer"/>
      <w:ind w:right="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66240034"/>
      <w:docPartObj>
        <w:docPartGallery w:val="Page Numbers (Bottom of Page)"/>
        <w:docPartUnique/>
      </w:docPartObj>
    </w:sdtPr>
    <w:sdtContent>
      <w:p w14:paraId="49E895AB" w14:textId="452CC482" w:rsidR="00AD304E" w:rsidRDefault="00AD304E" w:rsidP="00AD304E">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iii</w:t>
        </w:r>
        <w:r>
          <w:rPr>
            <w:rStyle w:val="PageNumber"/>
          </w:rPr>
          <w:fldChar w:fldCharType="end"/>
        </w:r>
      </w:p>
    </w:sdtContent>
  </w:sdt>
  <w:p w14:paraId="2B5F1115" w14:textId="13561C40" w:rsidR="00AD304E" w:rsidRDefault="007E72F8" w:rsidP="00D46E5F">
    <w:pPr>
      <w:pStyle w:val="Footer"/>
      <w:ind w:right="360"/>
    </w:pPr>
    <w:r>
      <w:t xml:space="preserve">CSC 4298 </w:t>
    </w:r>
    <w:r w:rsidR="004953AF">
      <w:t>Thesis</w:t>
    </w:r>
    <w:r>
      <w:t>/Project</w:t>
    </w:r>
    <w:r w:rsidR="002A2B65">
      <w:tab/>
    </w:r>
    <w:r w:rsidR="003F04F2">
      <w:t xml:space="preserve">                               </w:t>
    </w:r>
    <w:r w:rsidR="002A2B65">
      <w:t>Department of Computer Science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B647B8" w14:textId="77777777" w:rsidR="007C19E3" w:rsidRDefault="007C19E3" w:rsidP="00D46E5F">
      <w:r>
        <w:separator/>
      </w:r>
    </w:p>
  </w:footnote>
  <w:footnote w:type="continuationSeparator" w:id="0">
    <w:p w14:paraId="304FDBC6" w14:textId="77777777" w:rsidR="007C19E3" w:rsidRDefault="007C19E3" w:rsidP="00D46E5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DF1DAC"/>
    <w:multiLevelType w:val="hybridMultilevel"/>
    <w:tmpl w:val="BE0EDA0C"/>
    <w:lvl w:ilvl="0" w:tplc="886C2938">
      <w:start w:val="1"/>
      <w:numFmt w:val="bullet"/>
      <w:lvlText w:val="o"/>
      <w:lvlJc w:val="left"/>
      <w:pPr>
        <w:ind w:left="360" w:hanging="360"/>
      </w:pPr>
      <w:rPr>
        <w:rFonts w:ascii="Times New Roman" w:hAnsi="Times New Roman" w:cs="Times New Roman" w:hint="default"/>
        <w:sz w:val="24"/>
        <w:szCs w:val="24"/>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0FE45467"/>
    <w:multiLevelType w:val="hybridMultilevel"/>
    <w:tmpl w:val="FA1A4A4E"/>
    <w:lvl w:ilvl="0" w:tplc="D9B8E030">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23E96735"/>
    <w:multiLevelType w:val="hybridMultilevel"/>
    <w:tmpl w:val="351494B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31CC1074"/>
    <w:multiLevelType w:val="hybridMultilevel"/>
    <w:tmpl w:val="DB6C38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0095450"/>
    <w:multiLevelType w:val="hybridMultilevel"/>
    <w:tmpl w:val="B6DE147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407F0330"/>
    <w:multiLevelType w:val="multilevel"/>
    <w:tmpl w:val="046E42F8"/>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6" w15:restartNumberingAfterBreak="0">
    <w:nsid w:val="4FF9511C"/>
    <w:multiLevelType w:val="multilevel"/>
    <w:tmpl w:val="AFD4F656"/>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7" w15:restartNumberingAfterBreak="0">
    <w:nsid w:val="522F2487"/>
    <w:multiLevelType w:val="hybridMultilevel"/>
    <w:tmpl w:val="2842F7F4"/>
    <w:lvl w:ilvl="0" w:tplc="CF0C8C8C">
      <w:start w:val="1"/>
      <w:numFmt w:val="decimal"/>
      <w:lvlText w:val="6.%1"/>
      <w:lvlJc w:val="left"/>
      <w:pPr>
        <w:ind w:left="36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8" w15:restartNumberingAfterBreak="0">
    <w:nsid w:val="55CB1A38"/>
    <w:multiLevelType w:val="hybridMultilevel"/>
    <w:tmpl w:val="3A8EC260"/>
    <w:lvl w:ilvl="0" w:tplc="D9B8E03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AC44EE6"/>
    <w:multiLevelType w:val="hybridMultilevel"/>
    <w:tmpl w:val="1974E78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684D11E3"/>
    <w:multiLevelType w:val="hybridMultilevel"/>
    <w:tmpl w:val="BA2CC1DA"/>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688052E0"/>
    <w:multiLevelType w:val="multilevel"/>
    <w:tmpl w:val="46B29F2C"/>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2" w15:restartNumberingAfterBreak="0">
    <w:nsid w:val="6A6D277E"/>
    <w:multiLevelType w:val="hybridMultilevel"/>
    <w:tmpl w:val="ABAC74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7B3E3B8A"/>
    <w:multiLevelType w:val="hybridMultilevel"/>
    <w:tmpl w:val="8F009D32"/>
    <w:lvl w:ilvl="0" w:tplc="5A8AEA04">
      <w:start w:val="1"/>
      <w:numFmt w:val="decimal"/>
      <w:lvlText w:val="4.%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7EB2439D"/>
    <w:multiLevelType w:val="hybridMultilevel"/>
    <w:tmpl w:val="3E4C58AC"/>
    <w:lvl w:ilvl="0" w:tplc="FD404106">
      <w:start w:val="1"/>
      <w:numFmt w:val="decimal"/>
      <w:lvlText w:val="5.%1"/>
      <w:lvlJc w:val="left"/>
      <w:pPr>
        <w:ind w:left="36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2113084786">
    <w:abstractNumId w:val="6"/>
  </w:num>
  <w:num w:numId="2" w16cid:durableId="1019431104">
    <w:abstractNumId w:val="5"/>
  </w:num>
  <w:num w:numId="3" w16cid:durableId="1717657499">
    <w:abstractNumId w:val="11"/>
  </w:num>
  <w:num w:numId="4" w16cid:durableId="515265646">
    <w:abstractNumId w:val="0"/>
  </w:num>
  <w:num w:numId="5" w16cid:durableId="2077048394">
    <w:abstractNumId w:val="10"/>
  </w:num>
  <w:num w:numId="6" w16cid:durableId="724834978">
    <w:abstractNumId w:val="13"/>
  </w:num>
  <w:num w:numId="7" w16cid:durableId="1738161806">
    <w:abstractNumId w:val="14"/>
  </w:num>
  <w:num w:numId="8" w16cid:durableId="1054692279">
    <w:abstractNumId w:val="7"/>
  </w:num>
  <w:num w:numId="9" w16cid:durableId="1317999843">
    <w:abstractNumId w:val="12"/>
  </w:num>
  <w:num w:numId="10" w16cid:durableId="581840135">
    <w:abstractNumId w:val="3"/>
  </w:num>
  <w:num w:numId="11" w16cid:durableId="1725180695">
    <w:abstractNumId w:val="9"/>
  </w:num>
  <w:num w:numId="12" w16cid:durableId="891966060">
    <w:abstractNumId w:val="4"/>
  </w:num>
  <w:num w:numId="13" w16cid:durableId="202057500">
    <w:abstractNumId w:val="2"/>
  </w:num>
  <w:num w:numId="14" w16cid:durableId="1340735853">
    <w:abstractNumId w:val="8"/>
  </w:num>
  <w:num w:numId="15" w16cid:durableId="1399091854">
    <w:abstractNumId w:val="1"/>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attachedTemplate r:id="rId1"/>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C12D0"/>
    <w:rsid w:val="000008B8"/>
    <w:rsid w:val="000029CD"/>
    <w:rsid w:val="00003453"/>
    <w:rsid w:val="00003805"/>
    <w:rsid w:val="00013B10"/>
    <w:rsid w:val="00030509"/>
    <w:rsid w:val="000336EF"/>
    <w:rsid w:val="00033C5E"/>
    <w:rsid w:val="00035629"/>
    <w:rsid w:val="00035FE3"/>
    <w:rsid w:val="00047698"/>
    <w:rsid w:val="000610D0"/>
    <w:rsid w:val="000702A8"/>
    <w:rsid w:val="00071279"/>
    <w:rsid w:val="00082287"/>
    <w:rsid w:val="00082622"/>
    <w:rsid w:val="000846EC"/>
    <w:rsid w:val="00090198"/>
    <w:rsid w:val="00093467"/>
    <w:rsid w:val="000937FE"/>
    <w:rsid w:val="0009407F"/>
    <w:rsid w:val="0009436F"/>
    <w:rsid w:val="000A29F7"/>
    <w:rsid w:val="000A6B58"/>
    <w:rsid w:val="000B37E9"/>
    <w:rsid w:val="000B3B9E"/>
    <w:rsid w:val="000D2C10"/>
    <w:rsid w:val="000D3AD9"/>
    <w:rsid w:val="000D69D2"/>
    <w:rsid w:val="000E1345"/>
    <w:rsid w:val="000E21D9"/>
    <w:rsid w:val="000E2AD5"/>
    <w:rsid w:val="000E3D22"/>
    <w:rsid w:val="000E403B"/>
    <w:rsid w:val="000E5B86"/>
    <w:rsid w:val="000E711B"/>
    <w:rsid w:val="000F0DDE"/>
    <w:rsid w:val="00101D66"/>
    <w:rsid w:val="0012109A"/>
    <w:rsid w:val="001213B5"/>
    <w:rsid w:val="001268A0"/>
    <w:rsid w:val="00127F92"/>
    <w:rsid w:val="00135B52"/>
    <w:rsid w:val="00135F96"/>
    <w:rsid w:val="00137612"/>
    <w:rsid w:val="001418DA"/>
    <w:rsid w:val="00141F21"/>
    <w:rsid w:val="00143E3D"/>
    <w:rsid w:val="0014604A"/>
    <w:rsid w:val="00153C25"/>
    <w:rsid w:val="001562E3"/>
    <w:rsid w:val="00164622"/>
    <w:rsid w:val="001652CD"/>
    <w:rsid w:val="0016778F"/>
    <w:rsid w:val="00177590"/>
    <w:rsid w:val="001778C8"/>
    <w:rsid w:val="00182609"/>
    <w:rsid w:val="0019693D"/>
    <w:rsid w:val="00196D49"/>
    <w:rsid w:val="001A6043"/>
    <w:rsid w:val="001B1B86"/>
    <w:rsid w:val="001C0EDB"/>
    <w:rsid w:val="001C7918"/>
    <w:rsid w:val="001D4382"/>
    <w:rsid w:val="001D5E8B"/>
    <w:rsid w:val="001E6988"/>
    <w:rsid w:val="001F1283"/>
    <w:rsid w:val="001F706D"/>
    <w:rsid w:val="0020039F"/>
    <w:rsid w:val="002032C2"/>
    <w:rsid w:val="002046D0"/>
    <w:rsid w:val="00207665"/>
    <w:rsid w:val="00213E87"/>
    <w:rsid w:val="00215857"/>
    <w:rsid w:val="00215AAE"/>
    <w:rsid w:val="002203C1"/>
    <w:rsid w:val="00223C25"/>
    <w:rsid w:val="002352DA"/>
    <w:rsid w:val="002374C5"/>
    <w:rsid w:val="0024298C"/>
    <w:rsid w:val="00254295"/>
    <w:rsid w:val="002565A3"/>
    <w:rsid w:val="00264EA1"/>
    <w:rsid w:val="0026671F"/>
    <w:rsid w:val="00271CF9"/>
    <w:rsid w:val="00274EEB"/>
    <w:rsid w:val="00286CCC"/>
    <w:rsid w:val="00290467"/>
    <w:rsid w:val="00294508"/>
    <w:rsid w:val="002974B6"/>
    <w:rsid w:val="002A14E6"/>
    <w:rsid w:val="002A23D4"/>
    <w:rsid w:val="002A27AB"/>
    <w:rsid w:val="002A2B65"/>
    <w:rsid w:val="002A649B"/>
    <w:rsid w:val="002B0AF0"/>
    <w:rsid w:val="002B15FE"/>
    <w:rsid w:val="002B21C8"/>
    <w:rsid w:val="002B29E1"/>
    <w:rsid w:val="002B439C"/>
    <w:rsid w:val="002C3556"/>
    <w:rsid w:val="002D08FF"/>
    <w:rsid w:val="002D0ABB"/>
    <w:rsid w:val="002D2C44"/>
    <w:rsid w:val="002E38B0"/>
    <w:rsid w:val="002E50D6"/>
    <w:rsid w:val="002E5123"/>
    <w:rsid w:val="002E6794"/>
    <w:rsid w:val="002E75A8"/>
    <w:rsid w:val="002F7998"/>
    <w:rsid w:val="00300B7D"/>
    <w:rsid w:val="003164E4"/>
    <w:rsid w:val="00316B66"/>
    <w:rsid w:val="00317231"/>
    <w:rsid w:val="003217E5"/>
    <w:rsid w:val="0032207F"/>
    <w:rsid w:val="00323ABB"/>
    <w:rsid w:val="003241DB"/>
    <w:rsid w:val="00331188"/>
    <w:rsid w:val="00341E7E"/>
    <w:rsid w:val="003429E7"/>
    <w:rsid w:val="0034331C"/>
    <w:rsid w:val="00351645"/>
    <w:rsid w:val="00352152"/>
    <w:rsid w:val="00356F4D"/>
    <w:rsid w:val="00361D36"/>
    <w:rsid w:val="00367FB7"/>
    <w:rsid w:val="003736DC"/>
    <w:rsid w:val="00380309"/>
    <w:rsid w:val="00380597"/>
    <w:rsid w:val="003854F5"/>
    <w:rsid w:val="00394BC4"/>
    <w:rsid w:val="00396266"/>
    <w:rsid w:val="003971EA"/>
    <w:rsid w:val="003A119B"/>
    <w:rsid w:val="003A2496"/>
    <w:rsid w:val="003B2323"/>
    <w:rsid w:val="003B3F2E"/>
    <w:rsid w:val="003B5F42"/>
    <w:rsid w:val="003B66E2"/>
    <w:rsid w:val="003B7B95"/>
    <w:rsid w:val="003C2E97"/>
    <w:rsid w:val="003C320D"/>
    <w:rsid w:val="003C6958"/>
    <w:rsid w:val="003C73D1"/>
    <w:rsid w:val="003C7691"/>
    <w:rsid w:val="003D5B7E"/>
    <w:rsid w:val="003E1698"/>
    <w:rsid w:val="003E2F3D"/>
    <w:rsid w:val="003E4810"/>
    <w:rsid w:val="003E4953"/>
    <w:rsid w:val="003E6351"/>
    <w:rsid w:val="003E7B69"/>
    <w:rsid w:val="003F04F2"/>
    <w:rsid w:val="003F6C0B"/>
    <w:rsid w:val="00406907"/>
    <w:rsid w:val="0040781B"/>
    <w:rsid w:val="00430249"/>
    <w:rsid w:val="004362F0"/>
    <w:rsid w:val="00440C23"/>
    <w:rsid w:val="00441707"/>
    <w:rsid w:val="00446480"/>
    <w:rsid w:val="0044652D"/>
    <w:rsid w:val="00461494"/>
    <w:rsid w:val="0046566A"/>
    <w:rsid w:val="00470BAE"/>
    <w:rsid w:val="00471F8E"/>
    <w:rsid w:val="00473535"/>
    <w:rsid w:val="0047507A"/>
    <w:rsid w:val="00484CB7"/>
    <w:rsid w:val="004910E1"/>
    <w:rsid w:val="004953AF"/>
    <w:rsid w:val="0049693D"/>
    <w:rsid w:val="004A7803"/>
    <w:rsid w:val="004A7E6F"/>
    <w:rsid w:val="004B21CF"/>
    <w:rsid w:val="004B67AA"/>
    <w:rsid w:val="004B6BC3"/>
    <w:rsid w:val="004C40BE"/>
    <w:rsid w:val="004C5B38"/>
    <w:rsid w:val="004D027A"/>
    <w:rsid w:val="004D3695"/>
    <w:rsid w:val="004D4187"/>
    <w:rsid w:val="004D6BE8"/>
    <w:rsid w:val="004E10D0"/>
    <w:rsid w:val="004E33C9"/>
    <w:rsid w:val="004E4855"/>
    <w:rsid w:val="004E553E"/>
    <w:rsid w:val="004F22FA"/>
    <w:rsid w:val="004F44BE"/>
    <w:rsid w:val="005007BE"/>
    <w:rsid w:val="00503FD2"/>
    <w:rsid w:val="005056B3"/>
    <w:rsid w:val="00507677"/>
    <w:rsid w:val="0051049A"/>
    <w:rsid w:val="0051338C"/>
    <w:rsid w:val="005179D5"/>
    <w:rsid w:val="00517D02"/>
    <w:rsid w:val="00536F7A"/>
    <w:rsid w:val="00543F5D"/>
    <w:rsid w:val="0054464F"/>
    <w:rsid w:val="00551C4C"/>
    <w:rsid w:val="00553828"/>
    <w:rsid w:val="00554C4F"/>
    <w:rsid w:val="0056216A"/>
    <w:rsid w:val="005630F6"/>
    <w:rsid w:val="005647EC"/>
    <w:rsid w:val="00565661"/>
    <w:rsid w:val="0056602F"/>
    <w:rsid w:val="00566EBF"/>
    <w:rsid w:val="005676CB"/>
    <w:rsid w:val="0057244E"/>
    <w:rsid w:val="00574EA5"/>
    <w:rsid w:val="00577500"/>
    <w:rsid w:val="00580301"/>
    <w:rsid w:val="00582352"/>
    <w:rsid w:val="00583E19"/>
    <w:rsid w:val="005A36C9"/>
    <w:rsid w:val="005A43D9"/>
    <w:rsid w:val="005A4BE1"/>
    <w:rsid w:val="005B0FB0"/>
    <w:rsid w:val="005B33CC"/>
    <w:rsid w:val="005B5C24"/>
    <w:rsid w:val="005B6CC7"/>
    <w:rsid w:val="005C0E59"/>
    <w:rsid w:val="005C11EA"/>
    <w:rsid w:val="005C39EF"/>
    <w:rsid w:val="005C6C38"/>
    <w:rsid w:val="005D646B"/>
    <w:rsid w:val="005E0626"/>
    <w:rsid w:val="005E097A"/>
    <w:rsid w:val="005E6DD7"/>
    <w:rsid w:val="005F7866"/>
    <w:rsid w:val="00601DF5"/>
    <w:rsid w:val="00602114"/>
    <w:rsid w:val="00604D53"/>
    <w:rsid w:val="00607B9C"/>
    <w:rsid w:val="00616C19"/>
    <w:rsid w:val="006207BF"/>
    <w:rsid w:val="00621AE4"/>
    <w:rsid w:val="006225C0"/>
    <w:rsid w:val="00624E43"/>
    <w:rsid w:val="00625925"/>
    <w:rsid w:val="006274AD"/>
    <w:rsid w:val="00635622"/>
    <w:rsid w:val="00635EE0"/>
    <w:rsid w:val="00637F8B"/>
    <w:rsid w:val="00644477"/>
    <w:rsid w:val="0065501F"/>
    <w:rsid w:val="006556D0"/>
    <w:rsid w:val="00656F16"/>
    <w:rsid w:val="00662CAC"/>
    <w:rsid w:val="0068256B"/>
    <w:rsid w:val="00682BF3"/>
    <w:rsid w:val="00684498"/>
    <w:rsid w:val="00687C07"/>
    <w:rsid w:val="006B218D"/>
    <w:rsid w:val="006B5A65"/>
    <w:rsid w:val="006B69AA"/>
    <w:rsid w:val="006C1426"/>
    <w:rsid w:val="006C792D"/>
    <w:rsid w:val="006D0324"/>
    <w:rsid w:val="006D6460"/>
    <w:rsid w:val="006E1083"/>
    <w:rsid w:val="006E7970"/>
    <w:rsid w:val="006F251B"/>
    <w:rsid w:val="006F2745"/>
    <w:rsid w:val="006F2D88"/>
    <w:rsid w:val="006F50CE"/>
    <w:rsid w:val="007020DC"/>
    <w:rsid w:val="00703C55"/>
    <w:rsid w:val="00704D39"/>
    <w:rsid w:val="0070569F"/>
    <w:rsid w:val="00717CBF"/>
    <w:rsid w:val="00721218"/>
    <w:rsid w:val="00723D01"/>
    <w:rsid w:val="00727B6D"/>
    <w:rsid w:val="007338CA"/>
    <w:rsid w:val="00735E32"/>
    <w:rsid w:val="00743BD0"/>
    <w:rsid w:val="00746B60"/>
    <w:rsid w:val="00754B05"/>
    <w:rsid w:val="00766C55"/>
    <w:rsid w:val="00771E55"/>
    <w:rsid w:val="00776841"/>
    <w:rsid w:val="00776C30"/>
    <w:rsid w:val="0078177B"/>
    <w:rsid w:val="007825AD"/>
    <w:rsid w:val="0078500A"/>
    <w:rsid w:val="0078541F"/>
    <w:rsid w:val="007855AB"/>
    <w:rsid w:val="007867BB"/>
    <w:rsid w:val="00794798"/>
    <w:rsid w:val="007A23A8"/>
    <w:rsid w:val="007A567D"/>
    <w:rsid w:val="007A6EFE"/>
    <w:rsid w:val="007C19E3"/>
    <w:rsid w:val="007C26C9"/>
    <w:rsid w:val="007C26E8"/>
    <w:rsid w:val="007C3783"/>
    <w:rsid w:val="007C6410"/>
    <w:rsid w:val="007C6A5A"/>
    <w:rsid w:val="007C6D27"/>
    <w:rsid w:val="007D28BC"/>
    <w:rsid w:val="007D3C39"/>
    <w:rsid w:val="007D6E24"/>
    <w:rsid w:val="007E1724"/>
    <w:rsid w:val="007E72F8"/>
    <w:rsid w:val="007E73E6"/>
    <w:rsid w:val="007F07AC"/>
    <w:rsid w:val="007F289A"/>
    <w:rsid w:val="00801314"/>
    <w:rsid w:val="00806395"/>
    <w:rsid w:val="008112D6"/>
    <w:rsid w:val="0081242B"/>
    <w:rsid w:val="00813CE7"/>
    <w:rsid w:val="00816003"/>
    <w:rsid w:val="0082015C"/>
    <w:rsid w:val="00825517"/>
    <w:rsid w:val="00826662"/>
    <w:rsid w:val="0083054C"/>
    <w:rsid w:val="008343A3"/>
    <w:rsid w:val="008345B8"/>
    <w:rsid w:val="00834A1B"/>
    <w:rsid w:val="00835EE5"/>
    <w:rsid w:val="0083634C"/>
    <w:rsid w:val="008418D6"/>
    <w:rsid w:val="0084191D"/>
    <w:rsid w:val="00861F43"/>
    <w:rsid w:val="00867F94"/>
    <w:rsid w:val="00881F5B"/>
    <w:rsid w:val="00882071"/>
    <w:rsid w:val="00883E1E"/>
    <w:rsid w:val="00896592"/>
    <w:rsid w:val="00897F98"/>
    <w:rsid w:val="008A2132"/>
    <w:rsid w:val="008A2863"/>
    <w:rsid w:val="008A4591"/>
    <w:rsid w:val="008A4DED"/>
    <w:rsid w:val="008A5420"/>
    <w:rsid w:val="008A70A8"/>
    <w:rsid w:val="008A74A6"/>
    <w:rsid w:val="008B22D5"/>
    <w:rsid w:val="008B2D2E"/>
    <w:rsid w:val="008C144E"/>
    <w:rsid w:val="008C4970"/>
    <w:rsid w:val="008C635E"/>
    <w:rsid w:val="008C7A3C"/>
    <w:rsid w:val="008C7D4E"/>
    <w:rsid w:val="008D09AF"/>
    <w:rsid w:val="008D2570"/>
    <w:rsid w:val="008D6DDF"/>
    <w:rsid w:val="008E7EB9"/>
    <w:rsid w:val="008F1AB3"/>
    <w:rsid w:val="008F23CF"/>
    <w:rsid w:val="00910C06"/>
    <w:rsid w:val="009127B8"/>
    <w:rsid w:val="00913D0F"/>
    <w:rsid w:val="00923A99"/>
    <w:rsid w:val="00925FB3"/>
    <w:rsid w:val="0093285B"/>
    <w:rsid w:val="009360BD"/>
    <w:rsid w:val="00936114"/>
    <w:rsid w:val="0093776F"/>
    <w:rsid w:val="0094168E"/>
    <w:rsid w:val="00941E42"/>
    <w:rsid w:val="00943F3D"/>
    <w:rsid w:val="009440CD"/>
    <w:rsid w:val="00944AAA"/>
    <w:rsid w:val="00945DCD"/>
    <w:rsid w:val="00945E62"/>
    <w:rsid w:val="00950576"/>
    <w:rsid w:val="00960B48"/>
    <w:rsid w:val="00963F2C"/>
    <w:rsid w:val="00971D9D"/>
    <w:rsid w:val="0098027B"/>
    <w:rsid w:val="00981222"/>
    <w:rsid w:val="0098254E"/>
    <w:rsid w:val="00982F6E"/>
    <w:rsid w:val="00990925"/>
    <w:rsid w:val="00994A03"/>
    <w:rsid w:val="009A02F3"/>
    <w:rsid w:val="009A52AE"/>
    <w:rsid w:val="009A78F7"/>
    <w:rsid w:val="009B5952"/>
    <w:rsid w:val="009B6155"/>
    <w:rsid w:val="009B63D9"/>
    <w:rsid w:val="009C12D0"/>
    <w:rsid w:val="009C3FC2"/>
    <w:rsid w:val="009C61EB"/>
    <w:rsid w:val="009C7451"/>
    <w:rsid w:val="009D2CC5"/>
    <w:rsid w:val="009E0032"/>
    <w:rsid w:val="009E12AD"/>
    <w:rsid w:val="009E4DBF"/>
    <w:rsid w:val="00A037F2"/>
    <w:rsid w:val="00A04D24"/>
    <w:rsid w:val="00A0502F"/>
    <w:rsid w:val="00A11052"/>
    <w:rsid w:val="00A15119"/>
    <w:rsid w:val="00A1691B"/>
    <w:rsid w:val="00A169BA"/>
    <w:rsid w:val="00A17DF1"/>
    <w:rsid w:val="00A21816"/>
    <w:rsid w:val="00A236B7"/>
    <w:rsid w:val="00A3594F"/>
    <w:rsid w:val="00A373EF"/>
    <w:rsid w:val="00A40E1C"/>
    <w:rsid w:val="00A43F07"/>
    <w:rsid w:val="00A45D43"/>
    <w:rsid w:val="00A46594"/>
    <w:rsid w:val="00A4704C"/>
    <w:rsid w:val="00A54DC8"/>
    <w:rsid w:val="00A62C49"/>
    <w:rsid w:val="00A64CEB"/>
    <w:rsid w:val="00A651E8"/>
    <w:rsid w:val="00A653E2"/>
    <w:rsid w:val="00A70861"/>
    <w:rsid w:val="00A75526"/>
    <w:rsid w:val="00A75DE5"/>
    <w:rsid w:val="00A8062B"/>
    <w:rsid w:val="00A83CC8"/>
    <w:rsid w:val="00A931EC"/>
    <w:rsid w:val="00A9715B"/>
    <w:rsid w:val="00A97981"/>
    <w:rsid w:val="00AA0811"/>
    <w:rsid w:val="00AB248D"/>
    <w:rsid w:val="00AB63AC"/>
    <w:rsid w:val="00AC093F"/>
    <w:rsid w:val="00AC31F7"/>
    <w:rsid w:val="00AC3CC7"/>
    <w:rsid w:val="00AC62FC"/>
    <w:rsid w:val="00AD0D0A"/>
    <w:rsid w:val="00AD26F6"/>
    <w:rsid w:val="00AD304E"/>
    <w:rsid w:val="00AD5528"/>
    <w:rsid w:val="00AD6C7D"/>
    <w:rsid w:val="00AD732B"/>
    <w:rsid w:val="00AE030F"/>
    <w:rsid w:val="00AE0FC0"/>
    <w:rsid w:val="00AF1FDD"/>
    <w:rsid w:val="00AF731D"/>
    <w:rsid w:val="00B00190"/>
    <w:rsid w:val="00B00FFE"/>
    <w:rsid w:val="00B03E3C"/>
    <w:rsid w:val="00B0426B"/>
    <w:rsid w:val="00B04E72"/>
    <w:rsid w:val="00B1091A"/>
    <w:rsid w:val="00B1179F"/>
    <w:rsid w:val="00B1626A"/>
    <w:rsid w:val="00B220EF"/>
    <w:rsid w:val="00B2656A"/>
    <w:rsid w:val="00B3642F"/>
    <w:rsid w:val="00B4255F"/>
    <w:rsid w:val="00B4477C"/>
    <w:rsid w:val="00B54165"/>
    <w:rsid w:val="00B57978"/>
    <w:rsid w:val="00B62C3C"/>
    <w:rsid w:val="00B67E8F"/>
    <w:rsid w:val="00B736D5"/>
    <w:rsid w:val="00B7487E"/>
    <w:rsid w:val="00B83D31"/>
    <w:rsid w:val="00B90073"/>
    <w:rsid w:val="00BA2189"/>
    <w:rsid w:val="00BA2DB4"/>
    <w:rsid w:val="00BA3242"/>
    <w:rsid w:val="00BA7FEE"/>
    <w:rsid w:val="00BB0AFD"/>
    <w:rsid w:val="00BB3C23"/>
    <w:rsid w:val="00BB43B5"/>
    <w:rsid w:val="00BB4991"/>
    <w:rsid w:val="00BB5E63"/>
    <w:rsid w:val="00BC1041"/>
    <w:rsid w:val="00BC36D9"/>
    <w:rsid w:val="00BC4066"/>
    <w:rsid w:val="00BD2CBD"/>
    <w:rsid w:val="00BD2D09"/>
    <w:rsid w:val="00BD55EB"/>
    <w:rsid w:val="00BD77B2"/>
    <w:rsid w:val="00BE3FB0"/>
    <w:rsid w:val="00BE44A2"/>
    <w:rsid w:val="00BE4B41"/>
    <w:rsid w:val="00BE7982"/>
    <w:rsid w:val="00BF08FF"/>
    <w:rsid w:val="00C0171A"/>
    <w:rsid w:val="00C06A35"/>
    <w:rsid w:val="00C111FA"/>
    <w:rsid w:val="00C11D8A"/>
    <w:rsid w:val="00C21249"/>
    <w:rsid w:val="00C224AB"/>
    <w:rsid w:val="00C24AC8"/>
    <w:rsid w:val="00C3573C"/>
    <w:rsid w:val="00C36259"/>
    <w:rsid w:val="00C41AF5"/>
    <w:rsid w:val="00C470F6"/>
    <w:rsid w:val="00C47AEC"/>
    <w:rsid w:val="00C50DC1"/>
    <w:rsid w:val="00C5334A"/>
    <w:rsid w:val="00C572CD"/>
    <w:rsid w:val="00C60766"/>
    <w:rsid w:val="00C64779"/>
    <w:rsid w:val="00C7190B"/>
    <w:rsid w:val="00C726E0"/>
    <w:rsid w:val="00C750F9"/>
    <w:rsid w:val="00C82157"/>
    <w:rsid w:val="00C91A5E"/>
    <w:rsid w:val="00C96B84"/>
    <w:rsid w:val="00C97605"/>
    <w:rsid w:val="00C97E05"/>
    <w:rsid w:val="00CA0AA8"/>
    <w:rsid w:val="00CA7E27"/>
    <w:rsid w:val="00CB60C6"/>
    <w:rsid w:val="00CC3ED1"/>
    <w:rsid w:val="00CC5CD1"/>
    <w:rsid w:val="00CD2C98"/>
    <w:rsid w:val="00CD43F1"/>
    <w:rsid w:val="00CD4BE8"/>
    <w:rsid w:val="00CE07D9"/>
    <w:rsid w:val="00CE256D"/>
    <w:rsid w:val="00CE5192"/>
    <w:rsid w:val="00CF0261"/>
    <w:rsid w:val="00CF036D"/>
    <w:rsid w:val="00CF25E3"/>
    <w:rsid w:val="00D0073F"/>
    <w:rsid w:val="00D0074E"/>
    <w:rsid w:val="00D118F9"/>
    <w:rsid w:val="00D12B98"/>
    <w:rsid w:val="00D21BCD"/>
    <w:rsid w:val="00D22033"/>
    <w:rsid w:val="00D23E88"/>
    <w:rsid w:val="00D34F54"/>
    <w:rsid w:val="00D35DA9"/>
    <w:rsid w:val="00D40BAE"/>
    <w:rsid w:val="00D42BC7"/>
    <w:rsid w:val="00D465E6"/>
    <w:rsid w:val="00D469CF"/>
    <w:rsid w:val="00D46E5F"/>
    <w:rsid w:val="00D62FC0"/>
    <w:rsid w:val="00D67D33"/>
    <w:rsid w:val="00D7213D"/>
    <w:rsid w:val="00D725C2"/>
    <w:rsid w:val="00D73FA9"/>
    <w:rsid w:val="00D76A79"/>
    <w:rsid w:val="00D82142"/>
    <w:rsid w:val="00D903B0"/>
    <w:rsid w:val="00D9216D"/>
    <w:rsid w:val="00D931DF"/>
    <w:rsid w:val="00DA79BC"/>
    <w:rsid w:val="00DB062B"/>
    <w:rsid w:val="00DB59E7"/>
    <w:rsid w:val="00DB5DFC"/>
    <w:rsid w:val="00DB633F"/>
    <w:rsid w:val="00DC4269"/>
    <w:rsid w:val="00DD138C"/>
    <w:rsid w:val="00DD13D7"/>
    <w:rsid w:val="00DE6731"/>
    <w:rsid w:val="00DF569E"/>
    <w:rsid w:val="00E01589"/>
    <w:rsid w:val="00E05BC1"/>
    <w:rsid w:val="00E060CB"/>
    <w:rsid w:val="00E0725E"/>
    <w:rsid w:val="00E10D56"/>
    <w:rsid w:val="00E16000"/>
    <w:rsid w:val="00E20087"/>
    <w:rsid w:val="00E24D4E"/>
    <w:rsid w:val="00E2583B"/>
    <w:rsid w:val="00E33AE0"/>
    <w:rsid w:val="00E43115"/>
    <w:rsid w:val="00E453B6"/>
    <w:rsid w:val="00E52212"/>
    <w:rsid w:val="00E54CD0"/>
    <w:rsid w:val="00E6408B"/>
    <w:rsid w:val="00E66C4D"/>
    <w:rsid w:val="00E706F9"/>
    <w:rsid w:val="00E75769"/>
    <w:rsid w:val="00E779FE"/>
    <w:rsid w:val="00E840D4"/>
    <w:rsid w:val="00E842BD"/>
    <w:rsid w:val="00E94C8A"/>
    <w:rsid w:val="00E95A33"/>
    <w:rsid w:val="00E97904"/>
    <w:rsid w:val="00EA1DD8"/>
    <w:rsid w:val="00EA1EBE"/>
    <w:rsid w:val="00EA5A69"/>
    <w:rsid w:val="00EB19DA"/>
    <w:rsid w:val="00EB6764"/>
    <w:rsid w:val="00EB7515"/>
    <w:rsid w:val="00EC7266"/>
    <w:rsid w:val="00EC7AFD"/>
    <w:rsid w:val="00ED334E"/>
    <w:rsid w:val="00ED42EE"/>
    <w:rsid w:val="00ED4891"/>
    <w:rsid w:val="00ED55DE"/>
    <w:rsid w:val="00EE13F0"/>
    <w:rsid w:val="00EE45D7"/>
    <w:rsid w:val="00EF4266"/>
    <w:rsid w:val="00EF4B6C"/>
    <w:rsid w:val="00EF6924"/>
    <w:rsid w:val="00F01787"/>
    <w:rsid w:val="00F066F7"/>
    <w:rsid w:val="00F069F2"/>
    <w:rsid w:val="00F06D5D"/>
    <w:rsid w:val="00F106B4"/>
    <w:rsid w:val="00F123A9"/>
    <w:rsid w:val="00F16704"/>
    <w:rsid w:val="00F17185"/>
    <w:rsid w:val="00F21876"/>
    <w:rsid w:val="00F23B0D"/>
    <w:rsid w:val="00F25737"/>
    <w:rsid w:val="00F2696A"/>
    <w:rsid w:val="00F32283"/>
    <w:rsid w:val="00F3472F"/>
    <w:rsid w:val="00F34F61"/>
    <w:rsid w:val="00F37BF7"/>
    <w:rsid w:val="00F37C94"/>
    <w:rsid w:val="00F5364F"/>
    <w:rsid w:val="00F53AC5"/>
    <w:rsid w:val="00F6141A"/>
    <w:rsid w:val="00F67694"/>
    <w:rsid w:val="00F67998"/>
    <w:rsid w:val="00F67DCD"/>
    <w:rsid w:val="00F7450B"/>
    <w:rsid w:val="00F802E6"/>
    <w:rsid w:val="00F81484"/>
    <w:rsid w:val="00F83D93"/>
    <w:rsid w:val="00F85E27"/>
    <w:rsid w:val="00F9023E"/>
    <w:rsid w:val="00FA0968"/>
    <w:rsid w:val="00FA3D84"/>
    <w:rsid w:val="00FA4939"/>
    <w:rsid w:val="00FA553C"/>
    <w:rsid w:val="00FA6C13"/>
    <w:rsid w:val="00FB270B"/>
    <w:rsid w:val="00FB29D4"/>
    <w:rsid w:val="00FB5085"/>
    <w:rsid w:val="00FB598E"/>
    <w:rsid w:val="00FB7F55"/>
    <w:rsid w:val="00FC1B06"/>
    <w:rsid w:val="00FC1FBB"/>
    <w:rsid w:val="00FC23BC"/>
    <w:rsid w:val="00FC38E1"/>
    <w:rsid w:val="00FC45E5"/>
    <w:rsid w:val="00FC5978"/>
    <w:rsid w:val="00FD2859"/>
    <w:rsid w:val="00FD2F57"/>
    <w:rsid w:val="00FD3A52"/>
    <w:rsid w:val="00FD3FBD"/>
    <w:rsid w:val="00FD7C04"/>
    <w:rsid w:val="00FE202C"/>
    <w:rsid w:val="00FE2EBD"/>
    <w:rsid w:val="00FE4C2A"/>
    <w:rsid w:val="00FF6CAF"/>
    <w:rsid w:val="00FF7196"/>
    <w:rsid w:val="348E7EDB"/>
    <w:rsid w:val="79B2F2FB"/>
  </w:rsids>
  <m:mathPr>
    <m:mathFont m:val="Cambria Math"/>
    <m:brkBin m:val="before"/>
    <m:brkBinSub m:val="--"/>
    <m:smallFrac m:val="0"/>
    <m:dispDef/>
    <m:lMargin m:val="0"/>
    <m:rMargin m:val="0"/>
    <m:defJc m:val="centerGroup"/>
    <m:wrapIndent m:val="1440"/>
    <m:intLim m:val="subSup"/>
    <m:naryLim m:val="undOvr"/>
  </m:mathPr>
  <w:themeFontLang w:val="en-AU" w:bidi="b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0B930DA"/>
  <w15:docId w15:val="{24D33DCB-4551-420C-BE04-1908683F25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46594"/>
    <w:rPr>
      <w:rFonts w:ascii="Times New Roman" w:eastAsia="Times New Roman" w:hAnsi="Times New Roman" w:cs="Times New Roman"/>
    </w:rPr>
  </w:style>
  <w:style w:type="paragraph" w:styleId="Heading1">
    <w:name w:val="heading 1"/>
    <w:basedOn w:val="Normal"/>
    <w:link w:val="Heading1Char"/>
    <w:uiPriority w:val="9"/>
    <w:qFormat/>
    <w:pPr>
      <w:spacing w:before="119"/>
      <w:ind w:left="161"/>
      <w:outlineLvl w:val="0"/>
    </w:pPr>
    <w:rPr>
      <w:b/>
      <w:bCs/>
      <w:sz w:val="49"/>
      <w:szCs w:val="49"/>
    </w:rPr>
  </w:style>
  <w:style w:type="paragraph" w:styleId="Heading2">
    <w:name w:val="heading 2"/>
    <w:basedOn w:val="Normal"/>
    <w:link w:val="Heading2Char"/>
    <w:uiPriority w:val="9"/>
    <w:unhideWhenUsed/>
    <w:qFormat/>
    <w:pPr>
      <w:spacing w:before="97"/>
      <w:ind w:left="161"/>
      <w:outlineLvl w:val="1"/>
    </w:pPr>
    <w:rPr>
      <w:b/>
      <w:bCs/>
      <w:sz w:val="34"/>
      <w:szCs w:val="34"/>
    </w:rPr>
  </w:style>
  <w:style w:type="paragraph" w:styleId="Heading3">
    <w:name w:val="heading 3"/>
    <w:basedOn w:val="Normal"/>
    <w:link w:val="Heading3Char"/>
    <w:uiPriority w:val="9"/>
    <w:unhideWhenUsed/>
    <w:qFormat/>
    <w:pPr>
      <w:ind w:left="161"/>
      <w:outlineLvl w:val="2"/>
    </w:pPr>
    <w:rPr>
      <w:b/>
      <w:bCs/>
      <w:sz w:val="28"/>
      <w:szCs w:val="28"/>
    </w:rPr>
  </w:style>
  <w:style w:type="paragraph" w:styleId="Heading4">
    <w:name w:val="heading 4"/>
    <w:basedOn w:val="Normal"/>
    <w:uiPriority w:val="9"/>
    <w:unhideWhenUsed/>
    <w:qFormat/>
    <w:pPr>
      <w:spacing w:before="19"/>
      <w:ind w:left="512"/>
      <w:outlineLvl w:val="3"/>
    </w:pPr>
    <w:rPr>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39"/>
    <w:qFormat/>
    <w:pPr>
      <w:spacing w:before="120" w:after="120"/>
    </w:pPr>
    <w:rPr>
      <w:rFonts w:asciiTheme="minorHAnsi" w:hAnsiTheme="minorHAnsi" w:cstheme="minorHAnsi"/>
      <w:b/>
      <w:bCs/>
      <w:caps/>
      <w:sz w:val="20"/>
      <w:szCs w:val="24"/>
    </w:rPr>
  </w:style>
  <w:style w:type="paragraph" w:styleId="TOC2">
    <w:name w:val="toc 2"/>
    <w:basedOn w:val="Normal"/>
    <w:uiPriority w:val="39"/>
    <w:qFormat/>
    <w:pPr>
      <w:ind w:left="220"/>
    </w:pPr>
    <w:rPr>
      <w:rFonts w:asciiTheme="minorHAnsi" w:hAnsiTheme="minorHAnsi" w:cstheme="minorHAnsi"/>
      <w:smallCaps/>
      <w:sz w:val="20"/>
      <w:szCs w:val="24"/>
    </w:rPr>
  </w:style>
  <w:style w:type="paragraph" w:styleId="TOC3">
    <w:name w:val="toc 3"/>
    <w:basedOn w:val="Normal"/>
    <w:uiPriority w:val="39"/>
    <w:qFormat/>
    <w:pPr>
      <w:ind w:left="440"/>
    </w:pPr>
    <w:rPr>
      <w:rFonts w:asciiTheme="minorHAnsi" w:hAnsiTheme="minorHAnsi" w:cstheme="minorHAnsi"/>
      <w:i/>
      <w:iCs/>
      <w:sz w:val="20"/>
      <w:szCs w:val="24"/>
    </w:rPr>
  </w:style>
  <w:style w:type="paragraph" w:styleId="BodyText">
    <w:name w:val="Body Text"/>
    <w:basedOn w:val="Normal"/>
    <w:link w:val="BodyTextChar"/>
    <w:uiPriority w:val="1"/>
    <w:qFormat/>
    <w:rPr>
      <w:sz w:val="24"/>
      <w:szCs w:val="24"/>
    </w:rPr>
  </w:style>
  <w:style w:type="paragraph" w:styleId="ListParagraph">
    <w:name w:val="List Paragraph"/>
    <w:basedOn w:val="Normal"/>
    <w:link w:val="ListParagraphChar"/>
    <w:uiPriority w:val="34"/>
    <w:qFormat/>
    <w:pPr>
      <w:ind w:left="746" w:hanging="297"/>
    </w:pPr>
  </w:style>
  <w:style w:type="paragraph" w:customStyle="1" w:styleId="TableParagraph">
    <w:name w:val="Table Paragraph"/>
    <w:basedOn w:val="Normal"/>
    <w:uiPriority w:val="1"/>
    <w:qFormat/>
  </w:style>
  <w:style w:type="table" w:styleId="TableGrid">
    <w:name w:val="Table Grid"/>
    <w:basedOn w:val="TableNormal"/>
    <w:uiPriority w:val="59"/>
    <w:rsid w:val="00AC62F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7C6D27"/>
    <w:pPr>
      <w:keepNext/>
      <w:keepLines/>
      <w:widowControl/>
      <w:autoSpaceDE/>
      <w:autoSpaceDN/>
      <w:spacing w:before="480" w:line="276" w:lineRule="auto"/>
      <w:ind w:left="0"/>
      <w:outlineLvl w:val="9"/>
    </w:pPr>
    <w:rPr>
      <w:rFonts w:asciiTheme="majorHAnsi" w:eastAsiaTheme="majorEastAsia" w:hAnsiTheme="majorHAnsi" w:cstheme="majorBidi"/>
      <w:color w:val="365F91" w:themeColor="accent1" w:themeShade="BF"/>
      <w:sz w:val="28"/>
      <w:szCs w:val="28"/>
    </w:rPr>
  </w:style>
  <w:style w:type="character" w:styleId="Hyperlink">
    <w:name w:val="Hyperlink"/>
    <w:basedOn w:val="DefaultParagraphFont"/>
    <w:uiPriority w:val="99"/>
    <w:unhideWhenUsed/>
    <w:rsid w:val="007C6D27"/>
    <w:rPr>
      <w:color w:val="0000FF" w:themeColor="hyperlink"/>
      <w:u w:val="single"/>
    </w:rPr>
  </w:style>
  <w:style w:type="paragraph" w:styleId="TOC4">
    <w:name w:val="toc 4"/>
    <w:basedOn w:val="Normal"/>
    <w:next w:val="Normal"/>
    <w:autoRedefine/>
    <w:uiPriority w:val="39"/>
    <w:unhideWhenUsed/>
    <w:rsid w:val="007C6D27"/>
    <w:pPr>
      <w:ind w:left="660"/>
    </w:pPr>
    <w:rPr>
      <w:rFonts w:asciiTheme="minorHAnsi" w:hAnsiTheme="minorHAnsi" w:cstheme="minorHAnsi"/>
      <w:sz w:val="18"/>
      <w:szCs w:val="21"/>
    </w:rPr>
  </w:style>
  <w:style w:type="paragraph" w:styleId="TOC5">
    <w:name w:val="toc 5"/>
    <w:basedOn w:val="Normal"/>
    <w:next w:val="Normal"/>
    <w:autoRedefine/>
    <w:uiPriority w:val="39"/>
    <w:unhideWhenUsed/>
    <w:rsid w:val="007C6D27"/>
    <w:pPr>
      <w:ind w:left="880"/>
    </w:pPr>
    <w:rPr>
      <w:rFonts w:asciiTheme="minorHAnsi" w:hAnsiTheme="minorHAnsi" w:cstheme="minorHAnsi"/>
      <w:sz w:val="18"/>
      <w:szCs w:val="21"/>
    </w:rPr>
  </w:style>
  <w:style w:type="paragraph" w:styleId="TOC6">
    <w:name w:val="toc 6"/>
    <w:basedOn w:val="Normal"/>
    <w:next w:val="Normal"/>
    <w:autoRedefine/>
    <w:uiPriority w:val="39"/>
    <w:unhideWhenUsed/>
    <w:rsid w:val="007C6D27"/>
    <w:pPr>
      <w:ind w:left="1100"/>
    </w:pPr>
    <w:rPr>
      <w:rFonts w:asciiTheme="minorHAnsi" w:hAnsiTheme="minorHAnsi" w:cstheme="minorHAnsi"/>
      <w:sz w:val="18"/>
      <w:szCs w:val="21"/>
    </w:rPr>
  </w:style>
  <w:style w:type="paragraph" w:styleId="TOC7">
    <w:name w:val="toc 7"/>
    <w:basedOn w:val="Normal"/>
    <w:next w:val="Normal"/>
    <w:autoRedefine/>
    <w:uiPriority w:val="39"/>
    <w:unhideWhenUsed/>
    <w:rsid w:val="007C6D27"/>
    <w:pPr>
      <w:ind w:left="1320"/>
    </w:pPr>
    <w:rPr>
      <w:rFonts w:asciiTheme="minorHAnsi" w:hAnsiTheme="minorHAnsi" w:cstheme="minorHAnsi"/>
      <w:sz w:val="18"/>
      <w:szCs w:val="21"/>
    </w:rPr>
  </w:style>
  <w:style w:type="paragraph" w:styleId="TOC8">
    <w:name w:val="toc 8"/>
    <w:basedOn w:val="Normal"/>
    <w:next w:val="Normal"/>
    <w:autoRedefine/>
    <w:uiPriority w:val="39"/>
    <w:unhideWhenUsed/>
    <w:rsid w:val="007C6D27"/>
    <w:pPr>
      <w:ind w:left="1540"/>
    </w:pPr>
    <w:rPr>
      <w:rFonts w:asciiTheme="minorHAnsi" w:hAnsiTheme="minorHAnsi" w:cstheme="minorHAnsi"/>
      <w:sz w:val="18"/>
      <w:szCs w:val="21"/>
    </w:rPr>
  </w:style>
  <w:style w:type="paragraph" w:styleId="TOC9">
    <w:name w:val="toc 9"/>
    <w:basedOn w:val="Normal"/>
    <w:next w:val="Normal"/>
    <w:autoRedefine/>
    <w:uiPriority w:val="39"/>
    <w:unhideWhenUsed/>
    <w:rsid w:val="007C6D27"/>
    <w:pPr>
      <w:ind w:left="1760"/>
    </w:pPr>
    <w:rPr>
      <w:rFonts w:asciiTheme="minorHAnsi" w:hAnsiTheme="minorHAnsi" w:cstheme="minorHAnsi"/>
      <w:sz w:val="18"/>
      <w:szCs w:val="21"/>
    </w:rPr>
  </w:style>
  <w:style w:type="paragraph" w:styleId="TableofFigures">
    <w:name w:val="table of figures"/>
    <w:basedOn w:val="Normal"/>
    <w:next w:val="Normal"/>
    <w:uiPriority w:val="99"/>
    <w:unhideWhenUsed/>
    <w:rsid w:val="00223C25"/>
    <w:pPr>
      <w:ind w:left="440" w:hanging="440"/>
    </w:pPr>
    <w:rPr>
      <w:rFonts w:asciiTheme="minorHAnsi" w:hAnsiTheme="minorHAnsi" w:cstheme="minorHAnsi"/>
      <w:smallCaps/>
      <w:sz w:val="20"/>
      <w:szCs w:val="24"/>
    </w:rPr>
  </w:style>
  <w:style w:type="paragraph" w:styleId="Caption">
    <w:name w:val="caption"/>
    <w:basedOn w:val="Normal"/>
    <w:next w:val="Normal"/>
    <w:uiPriority w:val="35"/>
    <w:unhideWhenUsed/>
    <w:qFormat/>
    <w:rsid w:val="0016778F"/>
    <w:pPr>
      <w:spacing w:after="200"/>
    </w:pPr>
    <w:rPr>
      <w:i/>
      <w:iCs/>
      <w:color w:val="1F497D" w:themeColor="text2"/>
      <w:sz w:val="18"/>
      <w:szCs w:val="18"/>
    </w:rPr>
  </w:style>
  <w:style w:type="paragraph" w:styleId="Footer">
    <w:name w:val="footer"/>
    <w:basedOn w:val="Normal"/>
    <w:link w:val="FooterChar"/>
    <w:uiPriority w:val="99"/>
    <w:unhideWhenUsed/>
    <w:rsid w:val="00D46E5F"/>
    <w:pPr>
      <w:tabs>
        <w:tab w:val="center" w:pos="4513"/>
        <w:tab w:val="right" w:pos="9026"/>
      </w:tabs>
    </w:pPr>
  </w:style>
  <w:style w:type="character" w:customStyle="1" w:styleId="FooterChar">
    <w:name w:val="Footer Char"/>
    <w:basedOn w:val="DefaultParagraphFont"/>
    <w:link w:val="Footer"/>
    <w:uiPriority w:val="99"/>
    <w:rsid w:val="00D46E5F"/>
    <w:rPr>
      <w:rFonts w:ascii="Times New Roman" w:eastAsia="Times New Roman" w:hAnsi="Times New Roman" w:cs="Times New Roman"/>
    </w:rPr>
  </w:style>
  <w:style w:type="character" w:styleId="PageNumber">
    <w:name w:val="page number"/>
    <w:basedOn w:val="DefaultParagraphFont"/>
    <w:uiPriority w:val="99"/>
    <w:semiHidden/>
    <w:unhideWhenUsed/>
    <w:rsid w:val="00D46E5F"/>
  </w:style>
  <w:style w:type="paragraph" w:styleId="NoSpacing">
    <w:name w:val="No Spacing"/>
    <w:uiPriority w:val="1"/>
    <w:qFormat/>
    <w:rsid w:val="00A653E2"/>
    <w:pPr>
      <w:suppressAutoHyphens/>
      <w:autoSpaceDE/>
      <w:textAlignment w:val="baseline"/>
    </w:pPr>
    <w:rPr>
      <w:rFonts w:ascii="Liberation Serif" w:eastAsia="Droid Sans Fallback" w:hAnsi="Liberation Serif" w:cs="Mangal"/>
      <w:kern w:val="3"/>
      <w:sz w:val="24"/>
      <w:szCs w:val="21"/>
      <w:lang w:eastAsia="zh-CN" w:bidi="hi-IN"/>
    </w:rPr>
  </w:style>
  <w:style w:type="paragraph" w:styleId="NormalWeb">
    <w:name w:val="Normal (Web)"/>
    <w:basedOn w:val="Normal"/>
    <w:uiPriority w:val="99"/>
    <w:unhideWhenUsed/>
    <w:rsid w:val="00FB598E"/>
    <w:pPr>
      <w:widowControl/>
      <w:autoSpaceDE/>
      <w:autoSpaceDN/>
      <w:spacing w:before="100" w:beforeAutospacing="1" w:after="100" w:afterAutospacing="1"/>
    </w:pPr>
    <w:rPr>
      <w:sz w:val="24"/>
      <w:szCs w:val="24"/>
    </w:rPr>
  </w:style>
  <w:style w:type="paragraph" w:styleId="Header">
    <w:name w:val="header"/>
    <w:basedOn w:val="Normal"/>
    <w:link w:val="HeaderChar"/>
    <w:uiPriority w:val="99"/>
    <w:unhideWhenUsed/>
    <w:rsid w:val="002A2B65"/>
    <w:pPr>
      <w:tabs>
        <w:tab w:val="center" w:pos="4680"/>
        <w:tab w:val="right" w:pos="9360"/>
      </w:tabs>
    </w:pPr>
  </w:style>
  <w:style w:type="character" w:customStyle="1" w:styleId="HeaderChar">
    <w:name w:val="Header Char"/>
    <w:basedOn w:val="DefaultParagraphFont"/>
    <w:link w:val="Header"/>
    <w:uiPriority w:val="99"/>
    <w:rsid w:val="002A2B65"/>
    <w:rPr>
      <w:rFonts w:ascii="Times New Roman" w:eastAsia="Times New Roman" w:hAnsi="Times New Roman" w:cs="Times New Roman"/>
    </w:rPr>
  </w:style>
  <w:style w:type="character" w:customStyle="1" w:styleId="Heading1Char">
    <w:name w:val="Heading 1 Char"/>
    <w:link w:val="Heading1"/>
    <w:uiPriority w:val="9"/>
    <w:rsid w:val="000E403B"/>
    <w:rPr>
      <w:rFonts w:ascii="Times New Roman" w:eastAsia="Times New Roman" w:hAnsi="Times New Roman" w:cs="Times New Roman"/>
      <w:b/>
      <w:bCs/>
      <w:sz w:val="49"/>
      <w:szCs w:val="49"/>
    </w:rPr>
  </w:style>
  <w:style w:type="character" w:customStyle="1" w:styleId="ListParagraphChar">
    <w:name w:val="List Paragraph Char"/>
    <w:basedOn w:val="DefaultParagraphFont"/>
    <w:link w:val="ListParagraph"/>
    <w:uiPriority w:val="34"/>
    <w:rsid w:val="00341E7E"/>
    <w:rPr>
      <w:rFonts w:ascii="Times New Roman" w:eastAsia="Times New Roman" w:hAnsi="Times New Roman" w:cs="Times New Roman"/>
    </w:rPr>
  </w:style>
  <w:style w:type="character" w:customStyle="1" w:styleId="cf01">
    <w:name w:val="cf01"/>
    <w:basedOn w:val="DefaultParagraphFont"/>
    <w:rsid w:val="000846EC"/>
    <w:rPr>
      <w:rFonts w:ascii="Segoe UI" w:hAnsi="Segoe UI" w:cs="Segoe UI" w:hint="default"/>
      <w:sz w:val="18"/>
      <w:szCs w:val="18"/>
    </w:rPr>
  </w:style>
  <w:style w:type="character" w:styleId="UnresolvedMention">
    <w:name w:val="Unresolved Mention"/>
    <w:basedOn w:val="DefaultParagraphFont"/>
    <w:uiPriority w:val="99"/>
    <w:semiHidden/>
    <w:unhideWhenUsed/>
    <w:rsid w:val="00AC31F7"/>
    <w:rPr>
      <w:color w:val="605E5C"/>
      <w:shd w:val="clear" w:color="auto" w:fill="E1DFDD"/>
    </w:rPr>
  </w:style>
  <w:style w:type="character" w:customStyle="1" w:styleId="BodyTextChar">
    <w:name w:val="Body Text Char"/>
    <w:basedOn w:val="DefaultParagraphFont"/>
    <w:link w:val="BodyText"/>
    <w:uiPriority w:val="1"/>
    <w:rsid w:val="002B21C8"/>
    <w:rPr>
      <w:rFonts w:ascii="Times New Roman" w:eastAsia="Times New Roman" w:hAnsi="Times New Roman" w:cs="Times New Roman"/>
      <w:sz w:val="24"/>
      <w:szCs w:val="24"/>
    </w:rPr>
  </w:style>
  <w:style w:type="character" w:customStyle="1" w:styleId="Heading3Char">
    <w:name w:val="Heading 3 Char"/>
    <w:basedOn w:val="DefaultParagraphFont"/>
    <w:link w:val="Heading3"/>
    <w:uiPriority w:val="9"/>
    <w:rsid w:val="00896592"/>
    <w:rPr>
      <w:rFonts w:ascii="Times New Roman" w:eastAsia="Times New Roman" w:hAnsi="Times New Roman" w:cs="Times New Roman"/>
      <w:b/>
      <w:bCs/>
      <w:sz w:val="28"/>
      <w:szCs w:val="28"/>
    </w:rPr>
  </w:style>
  <w:style w:type="character" w:customStyle="1" w:styleId="Heading2Char">
    <w:name w:val="Heading 2 Char"/>
    <w:basedOn w:val="DefaultParagraphFont"/>
    <w:link w:val="Heading2"/>
    <w:uiPriority w:val="9"/>
    <w:rsid w:val="00A651E8"/>
    <w:rPr>
      <w:rFonts w:ascii="Times New Roman" w:eastAsia="Times New Roman" w:hAnsi="Times New Roman" w:cs="Times New Roman"/>
      <w:b/>
      <w:bCs/>
      <w:sz w:val="34"/>
      <w:szCs w:val="3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theme" Target="theme/theme1.xml"/><Relationship Id="rId21" Type="http://schemas.openxmlformats.org/officeDocument/2006/relationships/image" Target="media/image10.png"/><Relationship Id="rId34" Type="http://schemas.openxmlformats.org/officeDocument/2006/relationships/image" Target="media/image23.png"/><Relationship Id="rId7" Type="http://schemas.openxmlformats.org/officeDocument/2006/relationships/endnotes" Target="endnotes.xml"/><Relationship Id="rId12" Type="http://schemas.openxmlformats.org/officeDocument/2006/relationships/footer" Target="footer4.xml"/><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hyperlink" Target="https://www.kaggle.com/datasets/prasoonkottarathil/polycystic-ovary-syndrome-pcos" TargetMode="Externa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10" Type="http://schemas.openxmlformats.org/officeDocument/2006/relationships/footer" Target="footer2.xml"/><Relationship Id="rId19" Type="http://schemas.openxmlformats.org/officeDocument/2006/relationships/image" Target="media/image8.png"/><Relationship Id="rId31" Type="http://schemas.openxmlformats.org/officeDocument/2006/relationships/image" Target="media/image20.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8" Type="http://schemas.openxmlformats.org/officeDocument/2006/relationships/image" Target="media/image1.png"/><Relationship Id="rId3"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D:\AIUB_official\Thesis%20template\thesis_template%20(2).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35C4763-89AB-8747-8872-0BC81005A70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thesis_template (2).dotx</Template>
  <TotalTime>3062</TotalTime>
  <Pages>88</Pages>
  <Words>26622</Words>
  <Characters>151746</Characters>
  <Application>Microsoft Office Word</Application>
  <DocSecurity>0</DocSecurity>
  <Lines>1264</Lines>
  <Paragraphs>356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178012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dkarm</dc:creator>
  <cp:keywords/>
  <dc:description/>
  <cp:lastModifiedBy>MOSTAFA GALIB</cp:lastModifiedBy>
  <cp:revision>34</cp:revision>
  <cp:lastPrinted>2026-07-22T11:47:00Z</cp:lastPrinted>
  <dcterms:created xsi:type="dcterms:W3CDTF">2026-07-14T06:23:00Z</dcterms:created>
  <dcterms:modified xsi:type="dcterms:W3CDTF">2026-07-22T11:54:00Z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2021-07-02T00:00:00Z</vt:filetime>
  </property>
  <property fmtid="{D5CDD505-2E9C-101B-9397-08002B2CF9AE}" pid="3" name="Creator">
    <vt:lpwstr>LaTeX with hyperref</vt:lpwstr>
  </property>
  <property fmtid="{D5CDD505-2E9C-101B-9397-08002B2CF9AE}" pid="4" name="LastSaved">
    <vt:filetime>2021-07-02T00:00:00Z</vt:filetime>
  </property>
</Properties>
</file>