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36A7" w14:textId="77777777"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1DB94181" w14:textId="77777777" w:rsidR="00290467" w:rsidRDefault="00AE0FC0" w:rsidP="00290467">
      <w:pPr>
        <w:spacing w:before="104"/>
        <w:jc w:val="center"/>
        <w:rPr>
          <w:sz w:val="28"/>
        </w:rPr>
      </w:pPr>
      <w:r>
        <w:rPr>
          <w:sz w:val="28"/>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1D35B8D4" w:rsidR="002A23D4" w:rsidRPr="00E453B6" w:rsidRDefault="00E453B6" w:rsidP="00F2696A">
      <w:pPr>
        <w:jc w:val="center"/>
        <w:rPr>
          <w:color w:val="000000" w:themeColor="text1"/>
          <w:sz w:val="44"/>
          <w:szCs w:val="44"/>
        </w:rPr>
      </w:pPr>
      <w:r w:rsidRPr="00E453B6">
        <w:rPr>
          <w:color w:val="000000" w:themeColor="text1"/>
          <w:sz w:val="44"/>
          <w:szCs w:val="44"/>
        </w:rPr>
        <w:t>Patient-Similarity Graph Neural Networks for PCOS Detection from Routine Clinical Data</w:t>
      </w:r>
    </w:p>
    <w:p w14:paraId="11DC1A5D" w14:textId="77777777" w:rsidR="002A23D4" w:rsidRDefault="002A23D4" w:rsidP="002A23D4">
      <w:pPr>
        <w:spacing w:line="288" w:lineRule="auto"/>
        <w:ind w:right="3280"/>
        <w:jc w:val="both"/>
        <w:rPr>
          <w:w w:val="105"/>
          <w:sz w:val="34"/>
        </w:rPr>
      </w:pPr>
    </w:p>
    <w:p w14:paraId="43EC29DE" w14:textId="698725FB" w:rsidR="002A23D4" w:rsidRDefault="00E453B6" w:rsidP="002A23D4">
      <w:pPr>
        <w:spacing w:line="288" w:lineRule="auto"/>
        <w:jc w:val="center"/>
        <w:rPr>
          <w:spacing w:val="1"/>
          <w:w w:val="105"/>
          <w:sz w:val="34"/>
        </w:rPr>
      </w:pPr>
      <w:r>
        <w:rPr>
          <w:w w:val="105"/>
          <w:sz w:val="34"/>
        </w:rPr>
        <w:t>Mostafa Galib</w:t>
      </w:r>
      <w:r w:rsidR="00430249">
        <w:rPr>
          <w:w w:val="105"/>
          <w:sz w:val="34"/>
        </w:rPr>
        <w:t xml:space="preserve"> (22-49791-3)</w:t>
      </w:r>
    </w:p>
    <w:p w14:paraId="560EF972" w14:textId="6382AFEA" w:rsidR="002A23D4" w:rsidRDefault="00E453B6" w:rsidP="002A23D4">
      <w:pPr>
        <w:spacing w:line="288" w:lineRule="auto"/>
        <w:jc w:val="center"/>
        <w:rPr>
          <w:spacing w:val="1"/>
          <w:w w:val="105"/>
          <w:sz w:val="34"/>
        </w:rPr>
      </w:pPr>
      <w:r>
        <w:rPr>
          <w:w w:val="105"/>
          <w:sz w:val="34"/>
        </w:rPr>
        <w:t>Tahmid Mahbub Tonmoy</w:t>
      </w:r>
      <w:r w:rsidR="00430249">
        <w:rPr>
          <w:w w:val="105"/>
          <w:sz w:val="34"/>
        </w:rPr>
        <w:t xml:space="preserve"> (</w:t>
      </w:r>
      <w:r w:rsidR="00430249" w:rsidRPr="00430249">
        <w:rPr>
          <w:w w:val="105"/>
          <w:sz w:val="34"/>
        </w:rPr>
        <w:t>22-49783-3</w:t>
      </w:r>
      <w:r w:rsidR="00430249">
        <w:rPr>
          <w:w w:val="105"/>
          <w:sz w:val="34"/>
        </w:rPr>
        <w:t>)</w:t>
      </w:r>
    </w:p>
    <w:p w14:paraId="1784756A" w14:textId="11CEB780" w:rsidR="002A23D4" w:rsidRDefault="00E453B6" w:rsidP="002A23D4">
      <w:pPr>
        <w:spacing w:line="288" w:lineRule="auto"/>
        <w:jc w:val="center"/>
        <w:rPr>
          <w:spacing w:val="1"/>
          <w:w w:val="105"/>
          <w:sz w:val="34"/>
        </w:rPr>
      </w:pPr>
      <w:r>
        <w:rPr>
          <w:w w:val="105"/>
          <w:sz w:val="34"/>
        </w:rPr>
        <w:t xml:space="preserve">Syed Mostafa Tahsinul Islam </w:t>
      </w:r>
      <w:r w:rsidR="002A23D4" w:rsidRPr="00430249">
        <w:rPr>
          <w:w w:val="105"/>
          <w:sz w:val="34"/>
        </w:rPr>
        <w:t>(</w:t>
      </w:r>
      <w:r w:rsidRPr="00430249">
        <w:rPr>
          <w:w w:val="105"/>
          <w:sz w:val="34"/>
        </w:rPr>
        <w:t>22-49843-3</w:t>
      </w:r>
      <w:r w:rsidR="002A23D4" w:rsidRPr="00430249">
        <w:rPr>
          <w:w w:val="105"/>
          <w:sz w:val="34"/>
        </w:rPr>
        <w:t>)</w:t>
      </w:r>
    </w:p>
    <w:p w14:paraId="5AECB74D" w14:textId="3B45EC00" w:rsidR="002A23D4" w:rsidRDefault="00E453B6" w:rsidP="002A23D4">
      <w:pPr>
        <w:spacing w:line="288" w:lineRule="auto"/>
        <w:jc w:val="center"/>
        <w:rPr>
          <w:sz w:val="34"/>
        </w:rPr>
      </w:pPr>
      <w:r>
        <w:rPr>
          <w:w w:val="105"/>
          <w:sz w:val="34"/>
        </w:rPr>
        <w:t xml:space="preserve">Meherunnesa Monami </w:t>
      </w:r>
      <w:r w:rsidR="002A23D4" w:rsidRPr="00430249">
        <w:rPr>
          <w:w w:val="105"/>
          <w:sz w:val="34"/>
        </w:rPr>
        <w:t>(</w:t>
      </w:r>
      <w:r w:rsidRPr="00430249">
        <w:rPr>
          <w:w w:val="105"/>
          <w:sz w:val="34"/>
        </w:rPr>
        <w:t>22-49824-3</w:t>
      </w:r>
      <w:r w:rsidR="002A23D4" w:rsidRPr="00430249">
        <w:rPr>
          <w:w w:val="105"/>
          <w:sz w:val="34"/>
        </w:rPr>
        <w:t>)</w:t>
      </w:r>
    </w:p>
    <w:p w14:paraId="02CE41D3" w14:textId="77777777" w:rsidR="002A23D4" w:rsidRPr="002A23D4" w:rsidRDefault="002A23D4" w:rsidP="002A23D4">
      <w:pPr>
        <w:spacing w:line="288" w:lineRule="auto"/>
        <w:jc w:val="center"/>
        <w:rPr>
          <w:sz w:val="34"/>
        </w:rPr>
      </w:pPr>
    </w:p>
    <w:p w14:paraId="4640F644" w14:textId="20901F06" w:rsidR="002A23D4" w:rsidRPr="00E453B6" w:rsidRDefault="002A23D4" w:rsidP="002A23D4">
      <w:pPr>
        <w:spacing w:before="325" w:line="348" w:lineRule="auto"/>
        <w:jc w:val="center"/>
        <w:rPr>
          <w:color w:val="000000" w:themeColor="text1"/>
        </w:rPr>
        <w:sectPr w:rsidR="002A23D4" w:rsidRPr="00E453B6" w:rsidSect="002A23D4">
          <w:footerReference w:type="even" r:id="rId9"/>
          <w:footerReference w:type="default" r:id="rId10"/>
          <w:type w:val="continuous"/>
          <w:pgSz w:w="11910" w:h="16840"/>
          <w:pgMar w:top="1440" w:right="1440" w:bottom="1440" w:left="1440" w:header="720" w:footer="720" w:gutter="0"/>
          <w:pgNumType w:fmt="lowerRoman"/>
          <w:cols w:space="720"/>
          <w:docGrid w:linePitch="299"/>
        </w:sectPr>
      </w:pPr>
      <w:r w:rsidRPr="00E453B6">
        <w:rPr>
          <w:iCs/>
          <w:color w:val="000000" w:themeColor="text1"/>
          <w:sz w:val="28"/>
        </w:rPr>
        <w:t>A</w:t>
      </w:r>
      <w:r w:rsidRPr="00E453B6">
        <w:rPr>
          <w:iCs/>
          <w:color w:val="000000" w:themeColor="text1"/>
          <w:spacing w:val="13"/>
          <w:sz w:val="28"/>
        </w:rPr>
        <w:t xml:space="preserve"> </w:t>
      </w:r>
      <w:r w:rsidRPr="00E453B6">
        <w:rPr>
          <w:iCs/>
          <w:color w:val="000000" w:themeColor="text1"/>
          <w:sz w:val="28"/>
        </w:rPr>
        <w:t>Thesis</w:t>
      </w:r>
      <w:r w:rsidRPr="00E453B6">
        <w:rPr>
          <w:iCs/>
          <w:color w:val="000000" w:themeColor="text1"/>
          <w:spacing w:val="14"/>
          <w:sz w:val="28"/>
        </w:rPr>
        <w:t xml:space="preserve"> </w:t>
      </w:r>
      <w:r w:rsidRPr="00E453B6">
        <w:rPr>
          <w:iCs/>
          <w:color w:val="000000" w:themeColor="text1"/>
          <w:sz w:val="28"/>
        </w:rPr>
        <w:t>submitted</w:t>
      </w:r>
      <w:r w:rsidRPr="00E453B6">
        <w:rPr>
          <w:iCs/>
          <w:color w:val="000000" w:themeColor="text1"/>
          <w:spacing w:val="14"/>
          <w:sz w:val="28"/>
        </w:rPr>
        <w:t xml:space="preserve"> </w:t>
      </w:r>
      <w:r w:rsidRPr="00E453B6">
        <w:rPr>
          <w:iCs/>
          <w:color w:val="000000" w:themeColor="text1"/>
          <w:sz w:val="28"/>
        </w:rPr>
        <w:t>for</w:t>
      </w:r>
      <w:r w:rsidRPr="00E453B6">
        <w:rPr>
          <w:iCs/>
          <w:color w:val="000000" w:themeColor="text1"/>
          <w:spacing w:val="13"/>
          <w:sz w:val="28"/>
        </w:rPr>
        <w:t xml:space="preserve"> </w:t>
      </w:r>
      <w:r w:rsidRPr="00E453B6">
        <w:rPr>
          <w:iCs/>
          <w:color w:val="000000" w:themeColor="text1"/>
          <w:sz w:val="28"/>
        </w:rPr>
        <w:t>the</w:t>
      </w:r>
      <w:r w:rsidRPr="00E453B6">
        <w:rPr>
          <w:iCs/>
          <w:color w:val="000000" w:themeColor="text1"/>
          <w:spacing w:val="14"/>
          <w:sz w:val="28"/>
        </w:rPr>
        <w:t xml:space="preserve"> </w:t>
      </w:r>
      <w:r w:rsidRPr="00E453B6">
        <w:rPr>
          <w:iCs/>
          <w:color w:val="000000" w:themeColor="text1"/>
          <w:sz w:val="28"/>
        </w:rPr>
        <w:t>degree</w:t>
      </w:r>
      <w:r w:rsidRPr="00E453B6">
        <w:rPr>
          <w:iCs/>
          <w:color w:val="000000" w:themeColor="text1"/>
          <w:spacing w:val="14"/>
          <w:sz w:val="28"/>
        </w:rPr>
        <w:t xml:space="preserve"> </w:t>
      </w:r>
      <w:r w:rsidRPr="00E453B6">
        <w:rPr>
          <w:iCs/>
          <w:color w:val="000000" w:themeColor="text1"/>
          <w:sz w:val="28"/>
        </w:rPr>
        <w:t>of</w:t>
      </w:r>
      <w:r w:rsidRPr="00E453B6">
        <w:rPr>
          <w:iCs/>
          <w:color w:val="000000" w:themeColor="text1"/>
          <w:spacing w:val="13"/>
          <w:sz w:val="28"/>
        </w:rPr>
        <w:t xml:space="preserve"> </w:t>
      </w:r>
      <w:r w:rsidRPr="00E453B6">
        <w:rPr>
          <w:iCs/>
          <w:color w:val="000000" w:themeColor="text1"/>
          <w:sz w:val="28"/>
        </w:rPr>
        <w:t>Bachelor</w:t>
      </w:r>
      <w:r w:rsidRPr="00E453B6">
        <w:rPr>
          <w:iCs/>
          <w:color w:val="000000" w:themeColor="text1"/>
          <w:spacing w:val="14"/>
          <w:sz w:val="28"/>
        </w:rPr>
        <w:t xml:space="preserve"> </w:t>
      </w:r>
      <w:r w:rsidRPr="00E453B6">
        <w:rPr>
          <w:iCs/>
          <w:color w:val="000000" w:themeColor="text1"/>
          <w:sz w:val="28"/>
        </w:rPr>
        <w:t>of</w:t>
      </w:r>
      <w:r w:rsidRPr="00E453B6">
        <w:rPr>
          <w:iCs/>
          <w:color w:val="000000" w:themeColor="text1"/>
          <w:spacing w:val="14"/>
          <w:sz w:val="28"/>
        </w:rPr>
        <w:t xml:space="preserve"> </w:t>
      </w:r>
      <w:r w:rsidRPr="00E453B6">
        <w:rPr>
          <w:iCs/>
          <w:color w:val="000000" w:themeColor="text1"/>
          <w:sz w:val="28"/>
        </w:rPr>
        <w:t>Science</w:t>
      </w:r>
      <w:r w:rsidRPr="00E453B6">
        <w:rPr>
          <w:iCs/>
          <w:color w:val="000000" w:themeColor="text1"/>
          <w:spacing w:val="13"/>
          <w:sz w:val="28"/>
        </w:rPr>
        <w:t xml:space="preserve"> </w:t>
      </w:r>
      <w:r w:rsidRPr="00E453B6">
        <w:rPr>
          <w:iCs/>
          <w:color w:val="000000" w:themeColor="text1"/>
          <w:sz w:val="28"/>
        </w:rPr>
        <w:t>(BSc)</w:t>
      </w:r>
      <w:r w:rsidR="00897F98">
        <w:rPr>
          <w:iCs/>
          <w:color w:val="000000" w:themeColor="text1"/>
          <w:sz w:val="28"/>
        </w:rPr>
        <w:t xml:space="preserve"> </w:t>
      </w:r>
      <w:r w:rsidRPr="00E453B6">
        <w:rPr>
          <w:iCs/>
          <w:color w:val="000000" w:themeColor="text1"/>
          <w:spacing w:val="-67"/>
          <w:sz w:val="28"/>
        </w:rPr>
        <w:t xml:space="preserve"> </w:t>
      </w:r>
      <w:r w:rsidRPr="00E453B6">
        <w:rPr>
          <w:iCs/>
          <w:color w:val="000000" w:themeColor="text1"/>
          <w:sz w:val="28"/>
        </w:rPr>
        <w:t>in</w:t>
      </w:r>
      <w:r w:rsidRPr="00E453B6">
        <w:rPr>
          <w:iCs/>
          <w:color w:val="000000" w:themeColor="text1"/>
          <w:spacing w:val="4"/>
          <w:sz w:val="28"/>
        </w:rPr>
        <w:t xml:space="preserve"> </w:t>
      </w:r>
      <w:r w:rsidRPr="00E453B6">
        <w:rPr>
          <w:iCs/>
          <w:color w:val="000000" w:themeColor="text1"/>
          <w:spacing w:val="4"/>
          <w:sz w:val="28"/>
        </w:rPr>
        <w:br/>
      </w:r>
      <w:r w:rsidRPr="00E453B6">
        <w:rPr>
          <w:iCs/>
          <w:color w:val="000000" w:themeColor="text1"/>
          <w:sz w:val="28"/>
        </w:rPr>
        <w:t>Computer</w:t>
      </w:r>
      <w:r w:rsidRPr="00E453B6">
        <w:rPr>
          <w:iCs/>
          <w:color w:val="000000" w:themeColor="text1"/>
          <w:spacing w:val="5"/>
          <w:sz w:val="28"/>
        </w:rPr>
        <w:t xml:space="preserve"> </w:t>
      </w:r>
      <w:r w:rsidRPr="00E453B6">
        <w:rPr>
          <w:iCs/>
          <w:color w:val="000000" w:themeColor="text1"/>
          <w:sz w:val="28"/>
        </w:rPr>
        <w:t>Science</w:t>
      </w:r>
      <w:r w:rsidRPr="00E453B6">
        <w:rPr>
          <w:iCs/>
          <w:color w:val="000000" w:themeColor="text1"/>
          <w:spacing w:val="5"/>
          <w:sz w:val="28"/>
        </w:rPr>
        <w:t xml:space="preserve"> </w:t>
      </w:r>
      <w:r w:rsidRPr="00E453B6">
        <w:rPr>
          <w:iCs/>
          <w:color w:val="000000" w:themeColor="text1"/>
          <w:sz w:val="28"/>
        </w:rPr>
        <w:t>and</w:t>
      </w:r>
      <w:r w:rsidRPr="00E453B6">
        <w:rPr>
          <w:iCs/>
          <w:color w:val="000000" w:themeColor="text1"/>
          <w:spacing w:val="5"/>
          <w:sz w:val="28"/>
        </w:rPr>
        <w:t xml:space="preserve"> </w:t>
      </w:r>
      <w:r w:rsidRPr="00E453B6">
        <w:rPr>
          <w:iCs/>
          <w:color w:val="000000" w:themeColor="text1"/>
          <w:sz w:val="28"/>
        </w:rPr>
        <w:t>Engineering</w:t>
      </w:r>
      <w:r w:rsidRPr="00E453B6">
        <w:rPr>
          <w:iCs/>
          <w:color w:val="000000" w:themeColor="text1"/>
          <w:spacing w:val="5"/>
          <w:sz w:val="28"/>
        </w:rPr>
        <w:t xml:space="preserve"> </w:t>
      </w:r>
      <w:r w:rsidRPr="00E453B6">
        <w:rPr>
          <w:iCs/>
          <w:color w:val="000000" w:themeColor="text1"/>
          <w:sz w:val="28"/>
        </w:rPr>
        <w:t>(CSE)</w:t>
      </w:r>
      <w:r w:rsidRPr="00E453B6">
        <w:rPr>
          <w:iCs/>
          <w:color w:val="000000" w:themeColor="text1"/>
          <w:spacing w:val="5"/>
          <w:sz w:val="28"/>
        </w:rPr>
        <w:t xml:space="preserve"> </w:t>
      </w:r>
      <w:r w:rsidRPr="00E453B6">
        <w:rPr>
          <w:iCs/>
          <w:color w:val="000000" w:themeColor="text1"/>
          <w:sz w:val="28"/>
        </w:rPr>
        <w:t>at</w:t>
      </w:r>
      <w:r w:rsidRPr="00E453B6">
        <w:rPr>
          <w:iCs/>
          <w:color w:val="000000" w:themeColor="text1"/>
          <w:spacing w:val="4"/>
          <w:sz w:val="28"/>
        </w:rPr>
        <w:t xml:space="preserve"> </w:t>
      </w:r>
      <w:r w:rsidRPr="00E453B6">
        <w:rPr>
          <w:iCs/>
          <w:color w:val="000000" w:themeColor="text1"/>
          <w:spacing w:val="4"/>
          <w:sz w:val="28"/>
        </w:rPr>
        <w:br/>
      </w:r>
      <w:r w:rsidRPr="00E453B6">
        <w:rPr>
          <w:iCs/>
          <w:color w:val="000000" w:themeColor="text1"/>
          <w:sz w:val="28"/>
        </w:rPr>
        <w:t>American</w:t>
      </w:r>
      <w:r w:rsidRPr="00E453B6">
        <w:rPr>
          <w:iCs/>
          <w:color w:val="000000" w:themeColor="text1"/>
          <w:spacing w:val="18"/>
          <w:sz w:val="28"/>
        </w:rPr>
        <w:t xml:space="preserve"> </w:t>
      </w:r>
      <w:r w:rsidRPr="00E453B6">
        <w:rPr>
          <w:iCs/>
          <w:color w:val="000000" w:themeColor="text1"/>
          <w:sz w:val="28"/>
        </w:rPr>
        <w:t>International</w:t>
      </w:r>
      <w:r w:rsidRPr="00E453B6">
        <w:rPr>
          <w:iCs/>
          <w:color w:val="000000" w:themeColor="text1"/>
          <w:spacing w:val="19"/>
          <w:sz w:val="28"/>
        </w:rPr>
        <w:t xml:space="preserve"> </w:t>
      </w:r>
      <w:r w:rsidRPr="00E453B6">
        <w:rPr>
          <w:iCs/>
          <w:color w:val="000000" w:themeColor="text1"/>
          <w:sz w:val="28"/>
        </w:rPr>
        <w:t>University</w:t>
      </w:r>
      <w:r w:rsidRPr="00E453B6">
        <w:rPr>
          <w:iCs/>
          <w:color w:val="000000" w:themeColor="text1"/>
          <w:spacing w:val="18"/>
          <w:sz w:val="28"/>
        </w:rPr>
        <w:t xml:space="preserve"> </w:t>
      </w:r>
      <w:r w:rsidRPr="00E453B6">
        <w:rPr>
          <w:iCs/>
          <w:color w:val="000000" w:themeColor="text1"/>
          <w:sz w:val="28"/>
        </w:rPr>
        <w:t>Bangladesh</w:t>
      </w:r>
      <w:r w:rsidRPr="00E453B6">
        <w:rPr>
          <w:iCs/>
          <w:color w:val="000000" w:themeColor="text1"/>
          <w:spacing w:val="19"/>
          <w:sz w:val="28"/>
        </w:rPr>
        <w:t xml:space="preserve"> (AIUB</w:t>
      </w:r>
      <w:r w:rsidRPr="00E453B6">
        <w:rPr>
          <w:iCs/>
          <w:color w:val="000000" w:themeColor="text1"/>
          <w:spacing w:val="19"/>
          <w:sz w:val="28"/>
        </w:rPr>
        <w:br/>
      </w:r>
      <w:r w:rsidRPr="00E453B6">
        <w:rPr>
          <w:iCs/>
          <w:color w:val="000000" w:themeColor="text1"/>
          <w:sz w:val="28"/>
          <w:szCs w:val="28"/>
        </w:rPr>
        <w:t>Faculty</w:t>
      </w:r>
      <w:r w:rsidRPr="00E453B6">
        <w:rPr>
          <w:iCs/>
          <w:color w:val="000000" w:themeColor="text1"/>
          <w:spacing w:val="6"/>
          <w:sz w:val="28"/>
          <w:szCs w:val="28"/>
        </w:rPr>
        <w:t xml:space="preserve"> </w:t>
      </w:r>
      <w:r w:rsidRPr="00E453B6">
        <w:rPr>
          <w:iCs/>
          <w:color w:val="000000" w:themeColor="text1"/>
          <w:sz w:val="28"/>
          <w:szCs w:val="28"/>
        </w:rPr>
        <w:t>of</w:t>
      </w:r>
      <w:r w:rsidRPr="00E453B6">
        <w:rPr>
          <w:iCs/>
          <w:color w:val="000000" w:themeColor="text1"/>
          <w:spacing w:val="7"/>
          <w:sz w:val="28"/>
          <w:szCs w:val="28"/>
        </w:rPr>
        <w:t xml:space="preserve"> </w:t>
      </w:r>
      <w:r w:rsidRPr="00E453B6">
        <w:rPr>
          <w:iCs/>
          <w:color w:val="000000" w:themeColor="text1"/>
          <w:sz w:val="28"/>
          <w:szCs w:val="28"/>
        </w:rPr>
        <w:t>Science</w:t>
      </w:r>
      <w:r w:rsidRPr="00E453B6">
        <w:rPr>
          <w:iCs/>
          <w:color w:val="000000" w:themeColor="text1"/>
          <w:spacing w:val="7"/>
          <w:sz w:val="28"/>
          <w:szCs w:val="28"/>
        </w:rPr>
        <w:t xml:space="preserve"> </w:t>
      </w:r>
      <w:r w:rsidRPr="00E453B6">
        <w:rPr>
          <w:iCs/>
          <w:color w:val="000000" w:themeColor="text1"/>
          <w:sz w:val="28"/>
          <w:szCs w:val="28"/>
        </w:rPr>
        <w:t>and</w:t>
      </w:r>
      <w:r w:rsidRPr="00E453B6">
        <w:rPr>
          <w:iCs/>
          <w:color w:val="000000" w:themeColor="text1"/>
          <w:spacing w:val="7"/>
          <w:sz w:val="28"/>
          <w:szCs w:val="28"/>
        </w:rPr>
        <w:t xml:space="preserve"> </w:t>
      </w:r>
      <w:r w:rsidRPr="00E453B6">
        <w:rPr>
          <w:iCs/>
          <w:color w:val="000000" w:themeColor="text1"/>
          <w:sz w:val="28"/>
          <w:szCs w:val="28"/>
        </w:rPr>
        <w:t>Technology</w:t>
      </w:r>
      <w:r w:rsidRPr="00E453B6">
        <w:rPr>
          <w:iCs/>
          <w:color w:val="000000" w:themeColor="text1"/>
          <w:spacing w:val="6"/>
          <w:sz w:val="28"/>
          <w:szCs w:val="28"/>
        </w:rPr>
        <w:t xml:space="preserve"> </w:t>
      </w:r>
      <w:r w:rsidRPr="00E453B6">
        <w:rPr>
          <w:iCs/>
          <w:color w:val="000000" w:themeColor="text1"/>
          <w:sz w:val="28"/>
          <w:szCs w:val="28"/>
        </w:rPr>
        <w:t>(FST)</w:t>
      </w:r>
    </w:p>
    <w:p w14:paraId="389C8177" w14:textId="77777777" w:rsidR="00B1626A" w:rsidRPr="00E453B6" w:rsidRDefault="00B1626A" w:rsidP="00AE0FC0">
      <w:pPr>
        <w:spacing w:line="360" w:lineRule="auto"/>
        <w:jc w:val="center"/>
        <w:rPr>
          <w:color w:val="000000" w:themeColor="text1"/>
        </w:rPr>
      </w:pPr>
    </w:p>
    <w:p w14:paraId="3EC671CD" w14:textId="3D2C06E8" w:rsidR="00B1626A" w:rsidRPr="00E453B6" w:rsidRDefault="00E453B6" w:rsidP="00AE0FC0">
      <w:pPr>
        <w:spacing w:line="360" w:lineRule="auto"/>
        <w:jc w:val="center"/>
        <w:rPr>
          <w:color w:val="000000" w:themeColor="text1"/>
        </w:rPr>
      </w:pPr>
      <w:r w:rsidRPr="00E453B6">
        <w:rPr>
          <w:color w:val="000000" w:themeColor="text1"/>
          <w:sz w:val="28"/>
        </w:rPr>
        <w:t>Summer</w:t>
      </w:r>
      <w:r w:rsidR="00CC5CD1" w:rsidRPr="00E453B6">
        <w:rPr>
          <w:color w:val="000000" w:themeColor="text1"/>
          <w:sz w:val="28"/>
        </w:rPr>
        <w:t xml:space="preserve"> 202</w:t>
      </w:r>
      <w:r w:rsidR="00EA1DD8" w:rsidRPr="00E453B6">
        <w:rPr>
          <w:color w:val="000000" w:themeColor="text1"/>
          <w:sz w:val="28"/>
        </w:rPr>
        <w:t>5</w:t>
      </w:r>
      <w:r w:rsidR="00CC5CD1" w:rsidRPr="00E453B6">
        <w:rPr>
          <w:color w:val="000000" w:themeColor="text1"/>
          <w:sz w:val="28"/>
        </w:rPr>
        <w:t>-202</w:t>
      </w:r>
      <w:r w:rsidR="00EA1DD8" w:rsidRPr="00E453B6">
        <w:rPr>
          <w:color w:val="000000" w:themeColor="text1"/>
          <w:sz w:val="28"/>
        </w:rPr>
        <w:t>6</w:t>
      </w:r>
      <w:r w:rsidR="002A23D4" w:rsidRPr="00E453B6">
        <w:rPr>
          <w:color w:val="000000" w:themeColor="text1"/>
          <w:sz w:val="28"/>
        </w:rPr>
        <w:t xml:space="preserve"> Semester</w:t>
      </w:r>
    </w:p>
    <w:p w14:paraId="09846C61" w14:textId="47592E7E" w:rsidR="00B1626A" w:rsidRPr="00E453B6" w:rsidRDefault="00B1626A" w:rsidP="00AE0FC0">
      <w:pPr>
        <w:spacing w:line="360" w:lineRule="auto"/>
        <w:jc w:val="center"/>
        <w:rPr>
          <w:color w:val="000000" w:themeColor="text1"/>
        </w:rPr>
      </w:pPr>
      <w:r w:rsidRPr="00E453B6">
        <w:rPr>
          <w:color w:val="000000" w:themeColor="text1"/>
          <w:sz w:val="28"/>
        </w:rPr>
        <w:t xml:space="preserve">Submission Date: </w:t>
      </w:r>
      <w:proofErr w:type="gramStart"/>
      <w:r w:rsidR="00E453B6" w:rsidRPr="00E453B6">
        <w:rPr>
          <w:color w:val="000000" w:themeColor="text1"/>
          <w:sz w:val="28"/>
        </w:rPr>
        <w:t>July</w:t>
      </w:r>
      <w:r w:rsidRPr="00E453B6">
        <w:rPr>
          <w:color w:val="000000" w:themeColor="text1"/>
          <w:sz w:val="28"/>
        </w:rPr>
        <w:t>,</w:t>
      </w:r>
      <w:proofErr w:type="gramEnd"/>
      <w:r w:rsidRPr="00E453B6">
        <w:rPr>
          <w:color w:val="000000" w:themeColor="text1"/>
          <w:sz w:val="28"/>
        </w:rPr>
        <w:t xml:space="preserve"> </w:t>
      </w:r>
      <w:r w:rsidR="00E453B6" w:rsidRPr="00E453B6">
        <w:rPr>
          <w:color w:val="000000" w:themeColor="text1"/>
          <w:sz w:val="28"/>
        </w:rPr>
        <w:t>2026</w:t>
      </w:r>
    </w:p>
    <w:p w14:paraId="54B7E909" w14:textId="77777777" w:rsidR="000A6B58" w:rsidRDefault="000A6B58" w:rsidP="00BA2189">
      <w:pPr>
        <w:rPr>
          <w:sz w:val="34"/>
        </w:rPr>
        <w:sectPr w:rsidR="000A6B58" w:rsidSect="00771E55">
          <w:footerReference w:type="even" r:id="rId11"/>
          <w:footerReference w:type="default" r:id="rId12"/>
          <w:type w:val="continuous"/>
          <w:pgSz w:w="11910" w:h="16840"/>
          <w:pgMar w:top="1440" w:right="1440" w:bottom="1440" w:left="1440" w:header="720" w:footer="720" w:gutter="0"/>
          <w:pgNumType w:fmt="lowerRoman" w:start="1"/>
          <w:cols w:space="720"/>
          <w:docGrid w:linePitch="299"/>
        </w:sectPr>
      </w:pPr>
    </w:p>
    <w:p w14:paraId="54B1FBB7" w14:textId="70286846" w:rsidR="000A6B58" w:rsidRPr="00A8062B" w:rsidRDefault="00B90073" w:rsidP="00A8062B">
      <w:pPr>
        <w:pStyle w:val="Heading1"/>
        <w:ind w:left="0"/>
        <w:rPr>
          <w:sz w:val="34"/>
          <w:szCs w:val="34"/>
        </w:rPr>
      </w:pPr>
      <w:bookmarkStart w:id="0" w:name="Abstract"/>
      <w:bookmarkStart w:id="1" w:name="_bookmark0"/>
      <w:bookmarkStart w:id="2" w:name="_Toc151025028"/>
      <w:bookmarkStart w:id="3" w:name="_Toc235609984"/>
      <w:bookmarkEnd w:id="0"/>
      <w:bookmarkEnd w:id="1"/>
      <w:r>
        <w:rPr>
          <w:sz w:val="34"/>
          <w:szCs w:val="34"/>
        </w:rPr>
        <w:lastRenderedPageBreak/>
        <w:t>Declaration</w:t>
      </w:r>
      <w:bookmarkEnd w:id="2"/>
      <w:bookmarkEnd w:id="3"/>
    </w:p>
    <w:p w14:paraId="5090EC63" w14:textId="77777777" w:rsidR="00B90073" w:rsidRDefault="00B90073" w:rsidP="00B90073">
      <w:pPr>
        <w:pStyle w:val="BodyText"/>
        <w:spacing w:before="4"/>
        <w:rPr>
          <w:i/>
          <w:sz w:val="41"/>
        </w:rPr>
      </w:pPr>
    </w:p>
    <w:p w14:paraId="62C962BC" w14:textId="2E99E542" w:rsidR="00B90073" w:rsidRPr="00D23E88" w:rsidRDefault="00B90073" w:rsidP="00A46594">
      <w:pPr>
        <w:pStyle w:val="BodyText"/>
        <w:spacing w:line="326" w:lineRule="auto"/>
        <w:ind w:right="178"/>
        <w:jc w:val="both"/>
      </w:pPr>
      <w:r>
        <w:t>This</w:t>
      </w:r>
      <w:r>
        <w:rPr>
          <w:spacing w:val="-14"/>
        </w:rPr>
        <w:t xml:space="preserve"> </w:t>
      </w:r>
      <w:r>
        <w:t>thesis</w:t>
      </w:r>
      <w:r>
        <w:rPr>
          <w:spacing w:val="-14"/>
        </w:rPr>
        <w:t xml:space="preserve"> </w:t>
      </w:r>
      <w:r>
        <w:t>is</w:t>
      </w:r>
      <w:r>
        <w:rPr>
          <w:spacing w:val="-13"/>
        </w:rPr>
        <w:t xml:space="preserve"> </w:t>
      </w:r>
      <w:r>
        <w:t>composed</w:t>
      </w:r>
      <w:r>
        <w:rPr>
          <w:spacing w:val="-14"/>
        </w:rPr>
        <w:t xml:space="preserve"> </w:t>
      </w:r>
      <w:r>
        <w:t>of</w:t>
      </w:r>
      <w:r>
        <w:rPr>
          <w:spacing w:val="-13"/>
        </w:rPr>
        <w:t xml:space="preserve"> </w:t>
      </w:r>
      <w:r>
        <w:t>our</w:t>
      </w:r>
      <w:r>
        <w:rPr>
          <w:spacing w:val="-14"/>
        </w:rPr>
        <w:t xml:space="preserve"> </w:t>
      </w:r>
      <w:r>
        <w:t>original</w:t>
      </w:r>
      <w:r>
        <w:rPr>
          <w:spacing w:val="-14"/>
        </w:rPr>
        <w:t xml:space="preserve"> </w:t>
      </w:r>
      <w:r>
        <w:t>work,</w:t>
      </w:r>
      <w:r>
        <w:rPr>
          <w:spacing w:val="-13"/>
        </w:rPr>
        <w:t xml:space="preserve"> </w:t>
      </w:r>
      <w:r>
        <w:t>and</w:t>
      </w:r>
      <w:r>
        <w:rPr>
          <w:spacing w:val="-14"/>
        </w:rPr>
        <w:t xml:space="preserve"> </w:t>
      </w:r>
      <w:r>
        <w:t>contains</w:t>
      </w:r>
      <w:r>
        <w:rPr>
          <w:spacing w:val="-13"/>
        </w:rPr>
        <w:t xml:space="preserve"> </w:t>
      </w:r>
      <w:r>
        <w:t>no</w:t>
      </w:r>
      <w:r>
        <w:rPr>
          <w:spacing w:val="-14"/>
        </w:rPr>
        <w:t xml:space="preserve"> </w:t>
      </w:r>
      <w:r>
        <w:t>material</w:t>
      </w:r>
      <w:r>
        <w:rPr>
          <w:spacing w:val="-13"/>
        </w:rPr>
        <w:t xml:space="preserve"> </w:t>
      </w:r>
      <w:r>
        <w:t>previously</w:t>
      </w:r>
      <w:r>
        <w:rPr>
          <w:spacing w:val="-14"/>
        </w:rPr>
        <w:t xml:space="preserve"> </w:t>
      </w:r>
      <w:r>
        <w:t>published</w:t>
      </w:r>
      <w:r>
        <w:rPr>
          <w:spacing w:val="-14"/>
        </w:rPr>
        <w:t xml:space="preserve"> </w:t>
      </w:r>
      <w:r>
        <w:t>or</w:t>
      </w:r>
      <w:r>
        <w:rPr>
          <w:spacing w:val="-13"/>
        </w:rPr>
        <w:t xml:space="preserve"> </w:t>
      </w:r>
      <w:r w:rsidR="00E453B6">
        <w:rPr>
          <w:spacing w:val="-13"/>
        </w:rPr>
        <w:t>written by</w:t>
      </w:r>
      <w:r>
        <w:t xml:space="preserve"> another person except where due reference has been made in the text. </w:t>
      </w:r>
      <w:r w:rsidRPr="00D23E88">
        <w:rPr>
          <w:w w:val="95"/>
        </w:rPr>
        <w:t>We have clearly stated the contribution of others to our thesis as a whole, including statistical assistance,</w:t>
      </w:r>
      <w:r w:rsidRPr="00D23E88">
        <w:rPr>
          <w:spacing w:val="1"/>
          <w:w w:val="95"/>
        </w:rPr>
        <w:t xml:space="preserve"> </w:t>
      </w:r>
      <w:r w:rsidRPr="00D23E88">
        <w:t xml:space="preserve">survey design, data analysis, significant technical procedures, professional editorial advice, </w:t>
      </w:r>
      <w:r w:rsidR="00E453B6">
        <w:t>financial and</w:t>
      </w:r>
      <w:r w:rsidRPr="00D23E88">
        <w:rPr>
          <w:spacing w:val="-3"/>
        </w:rPr>
        <w:t xml:space="preserve"> </w:t>
      </w:r>
      <w:r w:rsidRPr="00D23E88">
        <w:t>any</w:t>
      </w:r>
      <w:r w:rsidRPr="00D23E88">
        <w:rPr>
          <w:spacing w:val="-4"/>
        </w:rPr>
        <w:t xml:space="preserve"> </w:t>
      </w:r>
      <w:r w:rsidRPr="00D23E88">
        <w:t>other</w:t>
      </w:r>
      <w:r w:rsidRPr="00D23E88">
        <w:rPr>
          <w:spacing w:val="-3"/>
        </w:rPr>
        <w:t xml:space="preserve"> </w:t>
      </w:r>
      <w:r w:rsidRPr="00D23E88">
        <w:t>original</w:t>
      </w:r>
      <w:r w:rsidRPr="00D23E88">
        <w:rPr>
          <w:spacing w:val="-4"/>
        </w:rPr>
        <w:t xml:space="preserve"> </w:t>
      </w:r>
      <w:r w:rsidRPr="00D23E88">
        <w:t>research</w:t>
      </w:r>
      <w:r w:rsidRPr="00D23E88">
        <w:rPr>
          <w:spacing w:val="-4"/>
        </w:rPr>
        <w:t xml:space="preserve"> </w:t>
      </w:r>
      <w:r w:rsidRPr="00D23E88">
        <w:t>work</w:t>
      </w:r>
      <w:r w:rsidRPr="00D23E88">
        <w:rPr>
          <w:spacing w:val="-3"/>
        </w:rPr>
        <w:t xml:space="preserve"> </w:t>
      </w:r>
      <w:r w:rsidRPr="00D23E88">
        <w:t>used</w:t>
      </w:r>
      <w:r w:rsidRPr="00D23E88">
        <w:rPr>
          <w:spacing w:val="-4"/>
        </w:rPr>
        <w:t xml:space="preserve"> </w:t>
      </w:r>
      <w:r w:rsidRPr="00D23E88">
        <w:t>or</w:t>
      </w:r>
      <w:r w:rsidRPr="00D23E88">
        <w:rPr>
          <w:spacing w:val="-4"/>
        </w:rPr>
        <w:t xml:space="preserve"> </w:t>
      </w:r>
      <w:r w:rsidRPr="00D23E88">
        <w:t>reported</w:t>
      </w:r>
      <w:r w:rsidRPr="00D23E88">
        <w:rPr>
          <w:spacing w:val="-3"/>
        </w:rPr>
        <w:t xml:space="preserve"> </w:t>
      </w:r>
      <w:r w:rsidRPr="00D23E88">
        <w:t>in</w:t>
      </w:r>
      <w:r w:rsidRPr="00D23E88">
        <w:rPr>
          <w:spacing w:val="-4"/>
        </w:rPr>
        <w:t xml:space="preserve"> </w:t>
      </w:r>
      <w:r w:rsidRPr="00D23E88">
        <w:t>our</w:t>
      </w:r>
      <w:r w:rsidRPr="00D23E88">
        <w:rPr>
          <w:spacing w:val="-4"/>
        </w:rPr>
        <w:t xml:space="preserve"> </w:t>
      </w:r>
      <w:r w:rsidRPr="00D23E88">
        <w:t>thesis.</w:t>
      </w:r>
      <w:r w:rsidRPr="00D23E88">
        <w:rPr>
          <w:spacing w:val="11"/>
        </w:rPr>
        <w:t xml:space="preserve"> </w:t>
      </w:r>
      <w:r w:rsidRPr="00D23E88">
        <w:t>The</w:t>
      </w:r>
      <w:r w:rsidRPr="00D23E88">
        <w:rPr>
          <w:spacing w:val="-4"/>
        </w:rPr>
        <w:t xml:space="preserve"> </w:t>
      </w:r>
      <w:r w:rsidRPr="00D23E88">
        <w:t>content</w:t>
      </w:r>
      <w:r w:rsidRPr="00D23E88">
        <w:rPr>
          <w:spacing w:val="-4"/>
        </w:rPr>
        <w:t xml:space="preserve"> </w:t>
      </w:r>
      <w:r w:rsidRPr="00D23E88">
        <w:t>of</w:t>
      </w:r>
      <w:r w:rsidRPr="00D23E88">
        <w:rPr>
          <w:spacing w:val="-4"/>
        </w:rPr>
        <w:t xml:space="preserve"> </w:t>
      </w:r>
      <w:r w:rsidRPr="00D23E88">
        <w:t>our</w:t>
      </w:r>
      <w:r w:rsidRPr="00D23E88">
        <w:rPr>
          <w:spacing w:val="-3"/>
        </w:rPr>
        <w:t xml:space="preserve"> </w:t>
      </w:r>
      <w:r w:rsidR="00E453B6">
        <w:t xml:space="preserve">thesis is </w:t>
      </w:r>
      <w:r w:rsidRPr="00D23E88">
        <w:t>the</w:t>
      </w:r>
      <w:r w:rsidRPr="00D23E88">
        <w:rPr>
          <w:spacing w:val="-3"/>
        </w:rPr>
        <w:t xml:space="preserve"> </w:t>
      </w:r>
      <w:r w:rsidRPr="00D23E88">
        <w:t>result</w:t>
      </w:r>
      <w:r w:rsidRPr="00D23E88">
        <w:rPr>
          <w:spacing w:val="-3"/>
        </w:rPr>
        <w:t xml:space="preserve"> </w:t>
      </w:r>
      <w:r w:rsidRPr="00D23E88">
        <w:t>of</w:t>
      </w:r>
      <w:r w:rsidRPr="00D23E88">
        <w:rPr>
          <w:spacing w:val="-2"/>
        </w:rPr>
        <w:t xml:space="preserve"> </w:t>
      </w:r>
      <w:r w:rsidRPr="00D23E88">
        <w:t>work</w:t>
      </w:r>
      <w:r w:rsidRPr="00D23E88">
        <w:rPr>
          <w:spacing w:val="-3"/>
        </w:rPr>
        <w:t xml:space="preserve"> </w:t>
      </w:r>
      <w:r w:rsidRPr="00D23E88">
        <w:t>we</w:t>
      </w:r>
      <w:r w:rsidRPr="00D23E88">
        <w:rPr>
          <w:spacing w:val="-3"/>
        </w:rPr>
        <w:t xml:space="preserve"> </w:t>
      </w:r>
      <w:r w:rsidRPr="00D23E88">
        <w:t>have</w:t>
      </w:r>
      <w:r w:rsidRPr="00D23E88">
        <w:rPr>
          <w:spacing w:val="-2"/>
        </w:rPr>
        <w:t xml:space="preserve"> </w:t>
      </w:r>
      <w:r w:rsidRPr="00D23E88">
        <w:t>carried</w:t>
      </w:r>
      <w:r w:rsidRPr="00D23E88">
        <w:rPr>
          <w:spacing w:val="-3"/>
        </w:rPr>
        <w:t xml:space="preserve"> </w:t>
      </w:r>
      <w:r w:rsidRPr="00D23E88">
        <w:t>out</w:t>
      </w:r>
      <w:r w:rsidRPr="00D23E88">
        <w:rPr>
          <w:spacing w:val="-3"/>
        </w:rPr>
        <w:t xml:space="preserve"> </w:t>
      </w:r>
      <w:r w:rsidRPr="00D23E88">
        <w:t>since</w:t>
      </w:r>
      <w:r w:rsidRPr="00D23E88">
        <w:rPr>
          <w:spacing w:val="-3"/>
        </w:rPr>
        <w:t xml:space="preserve"> </w:t>
      </w:r>
      <w:r w:rsidRPr="00D23E88">
        <w:t>the</w:t>
      </w:r>
      <w:r w:rsidRPr="00D23E88">
        <w:rPr>
          <w:spacing w:val="-2"/>
        </w:rPr>
        <w:t xml:space="preserve"> </w:t>
      </w:r>
      <w:r w:rsidRPr="00E453B6">
        <w:rPr>
          <w:color w:val="000000" w:themeColor="text1"/>
        </w:rPr>
        <w:t>commencement</w:t>
      </w:r>
      <w:r w:rsidRPr="00E453B6">
        <w:rPr>
          <w:color w:val="000000" w:themeColor="text1"/>
          <w:spacing w:val="-3"/>
        </w:rPr>
        <w:t xml:space="preserve"> </w:t>
      </w:r>
      <w:r w:rsidRPr="00E453B6">
        <w:rPr>
          <w:color w:val="000000" w:themeColor="text1"/>
        </w:rPr>
        <w:t>of</w:t>
      </w:r>
      <w:r w:rsidRPr="00E453B6">
        <w:rPr>
          <w:color w:val="000000" w:themeColor="text1"/>
          <w:spacing w:val="-3"/>
        </w:rPr>
        <w:t xml:space="preserve"> </w:t>
      </w:r>
      <w:r w:rsidRPr="00E453B6">
        <w:rPr>
          <w:color w:val="000000" w:themeColor="text1"/>
        </w:rPr>
        <w:t>the Thesis.</w:t>
      </w:r>
    </w:p>
    <w:p w14:paraId="62DDBF28" w14:textId="77777777" w:rsidR="00B90073" w:rsidRDefault="00B90073" w:rsidP="00B90073">
      <w:pPr>
        <w:pStyle w:val="BodyText"/>
        <w:spacing w:before="8"/>
        <w:jc w:val="both"/>
        <w:rPr>
          <w:sz w:val="32"/>
        </w:rPr>
      </w:pPr>
    </w:p>
    <w:p w14:paraId="6FFB3AD8" w14:textId="77777777" w:rsidR="00B90073" w:rsidRDefault="00B90073" w:rsidP="007825AD">
      <w:pPr>
        <w:pStyle w:val="BodyText"/>
        <w:spacing w:line="326" w:lineRule="auto"/>
        <w:ind w:right="174"/>
        <w:jc w:val="both"/>
      </w:pPr>
      <w:r>
        <w:t>We acknowledge that copyright of all material contained in my thesis resides with the copyright</w:t>
      </w:r>
      <w:r>
        <w:rPr>
          <w:spacing w:val="1"/>
        </w:rPr>
        <w:t xml:space="preserve"> </w:t>
      </w:r>
      <w:r>
        <w:t>holder(s) of that material.</w:t>
      </w:r>
      <w:r>
        <w:rPr>
          <w:spacing w:val="1"/>
        </w:rPr>
        <w:t xml:space="preserve"> </w:t>
      </w:r>
      <w:r>
        <w:t>Where appropriate we have obtained copyright permission from the</w:t>
      </w:r>
      <w:r>
        <w:rPr>
          <w:spacing w:val="1"/>
        </w:rPr>
        <w:t xml:space="preserve"> </w:t>
      </w:r>
      <w:r>
        <w:t>copyright</w:t>
      </w:r>
      <w:r>
        <w:rPr>
          <w:spacing w:val="-2"/>
        </w:rPr>
        <w:t xml:space="preserve"> </w:t>
      </w:r>
      <w:r>
        <w:t>holder</w:t>
      </w:r>
      <w:r>
        <w:rPr>
          <w:spacing w:val="-1"/>
        </w:rPr>
        <w:t xml:space="preserve"> </w:t>
      </w:r>
      <w:r>
        <w:t>to</w:t>
      </w:r>
      <w:r>
        <w:rPr>
          <w:spacing w:val="-2"/>
        </w:rPr>
        <w:t xml:space="preserve"> </w:t>
      </w:r>
      <w:r>
        <w:t>reproduce</w:t>
      </w:r>
      <w:r>
        <w:rPr>
          <w:spacing w:val="-1"/>
        </w:rPr>
        <w:t xml:space="preserve"> </w:t>
      </w:r>
      <w:r>
        <w:t>material</w:t>
      </w:r>
      <w:r>
        <w:rPr>
          <w:spacing w:val="-1"/>
        </w:rPr>
        <w:t xml:space="preserve"> </w:t>
      </w:r>
      <w:r>
        <w:t>in</w:t>
      </w:r>
      <w:r>
        <w:rPr>
          <w:spacing w:val="-2"/>
        </w:rPr>
        <w:t xml:space="preserve"> </w:t>
      </w:r>
      <w:r>
        <w:t>this</w:t>
      </w:r>
      <w:r>
        <w:rPr>
          <w:spacing w:val="-1"/>
        </w:rPr>
        <w:t xml:space="preserve"> </w:t>
      </w:r>
      <w:r>
        <w:t>thesis</w:t>
      </w:r>
      <w:r>
        <w:rPr>
          <w:spacing w:val="-2"/>
        </w:rPr>
        <w:t xml:space="preserve"> </w:t>
      </w:r>
      <w:r>
        <w:t>and</w:t>
      </w:r>
      <w:r>
        <w:rPr>
          <w:spacing w:val="-1"/>
        </w:rPr>
        <w:t xml:space="preserve"> </w:t>
      </w:r>
      <w:r>
        <w:t>have</w:t>
      </w:r>
      <w:r>
        <w:rPr>
          <w:spacing w:val="-1"/>
        </w:rPr>
        <w:t xml:space="preserve"> </w:t>
      </w:r>
      <w:r>
        <w:t>sought</w:t>
      </w:r>
      <w:r>
        <w:rPr>
          <w:spacing w:val="-1"/>
        </w:rPr>
        <w:t xml:space="preserve"> </w:t>
      </w:r>
      <w:r>
        <w:t>permission</w:t>
      </w:r>
      <w:r>
        <w:rPr>
          <w:spacing w:val="-1"/>
        </w:rPr>
        <w:t xml:space="preserve"> </w:t>
      </w:r>
      <w:r>
        <w:t>from</w:t>
      </w:r>
      <w:r>
        <w:rPr>
          <w:spacing w:val="-1"/>
        </w:rPr>
        <w:t xml:space="preserve"> </w:t>
      </w:r>
      <w:r>
        <w:t>co-authors</w:t>
      </w:r>
      <w:r>
        <w:rPr>
          <w:spacing w:val="-2"/>
        </w:rPr>
        <w:t xml:space="preserve"> </w:t>
      </w:r>
      <w:r>
        <w:t>for</w:t>
      </w:r>
      <w:r>
        <w:rPr>
          <w:spacing w:val="-58"/>
        </w:rPr>
        <w:t xml:space="preserve"> </w:t>
      </w:r>
      <w:r>
        <w:t>any</w:t>
      </w:r>
      <w:r>
        <w:rPr>
          <w:spacing w:val="-2"/>
        </w:rPr>
        <w:t xml:space="preserve"> </w:t>
      </w:r>
      <w:r>
        <w:t>jointly</w:t>
      </w:r>
      <w:r>
        <w:rPr>
          <w:spacing w:val="-1"/>
        </w:rPr>
        <w:t xml:space="preserve"> </w:t>
      </w:r>
      <w:r>
        <w:t>authored</w:t>
      </w:r>
      <w:r>
        <w:rPr>
          <w:spacing w:val="-1"/>
        </w:rPr>
        <w:t xml:space="preserve"> </w:t>
      </w:r>
      <w:r>
        <w:t>works</w:t>
      </w:r>
      <w:r>
        <w:rPr>
          <w:spacing w:val="-1"/>
        </w:rPr>
        <w:t xml:space="preserve"> </w:t>
      </w:r>
      <w:r>
        <w:t>included</w:t>
      </w:r>
      <w:r>
        <w:rPr>
          <w:spacing w:val="-2"/>
        </w:rPr>
        <w:t xml:space="preserve"> </w:t>
      </w:r>
      <w:r>
        <w:t>in</w:t>
      </w:r>
      <w:r>
        <w:rPr>
          <w:spacing w:val="-1"/>
        </w:rPr>
        <w:t xml:space="preserve"> </w:t>
      </w:r>
      <w:r>
        <w:t>the</w:t>
      </w:r>
      <w:r>
        <w:rPr>
          <w:spacing w:val="-1"/>
        </w:rPr>
        <w:t xml:space="preserve"> </w:t>
      </w:r>
      <w:r>
        <w:t>thesis.</w:t>
      </w:r>
    </w:p>
    <w:p w14:paraId="140D5E18" w14:textId="77777777" w:rsidR="00B90073" w:rsidRDefault="00B90073" w:rsidP="00B90073">
      <w:pPr>
        <w:pStyle w:val="BodyText"/>
        <w:spacing w:line="326" w:lineRule="auto"/>
        <w:ind w:left="161" w:right="174" w:hanging="12"/>
        <w:jc w:val="both"/>
      </w:pPr>
    </w:p>
    <w:p w14:paraId="5FDF684D" w14:textId="77777777" w:rsidR="00B90073" w:rsidRDefault="00B90073" w:rsidP="00B90073">
      <w:pPr>
        <w:pStyle w:val="BodyText"/>
        <w:spacing w:line="326" w:lineRule="auto"/>
        <w:ind w:left="161" w:right="174" w:hanging="12"/>
        <w:jc w:val="both"/>
      </w:pPr>
    </w:p>
    <w:p w14:paraId="18B14AE9" w14:textId="77777777" w:rsidR="00B90073" w:rsidRPr="00FA2EC3" w:rsidRDefault="00B90073" w:rsidP="00B90073">
      <w:pPr>
        <w:pStyle w:val="NoSpacing"/>
      </w:pPr>
    </w:p>
    <w:p w14:paraId="64938690" w14:textId="77777777" w:rsidR="00B90073" w:rsidRPr="00FA2EC3" w:rsidRDefault="00B90073" w:rsidP="00B90073">
      <w:pPr>
        <w:pStyle w:val="NoSpacing"/>
      </w:pPr>
    </w:p>
    <w:tbl>
      <w:tblPr>
        <w:tblW w:w="0" w:type="auto"/>
        <w:jc w:val="center"/>
        <w:tblLook w:val="04A0" w:firstRow="1" w:lastRow="0" w:firstColumn="1" w:lastColumn="0" w:noHBand="0" w:noVBand="1"/>
      </w:tblPr>
      <w:tblGrid>
        <w:gridCol w:w="4428"/>
        <w:gridCol w:w="4428"/>
      </w:tblGrid>
      <w:tr w:rsidR="00B90073" w:rsidRPr="007321A6" w14:paraId="7A6E8282" w14:textId="77777777" w:rsidTr="004F44BE">
        <w:trPr>
          <w:jc w:val="center"/>
        </w:trPr>
        <w:tc>
          <w:tcPr>
            <w:tcW w:w="4428" w:type="dxa"/>
          </w:tcPr>
          <w:p w14:paraId="0A9E2BD1" w14:textId="77777777"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1039ACF" w14:textId="09A93830" w:rsidR="00B90073" w:rsidRPr="00A653E2" w:rsidRDefault="00E453B6" w:rsidP="004F44B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Mostafa Galib</w:t>
            </w:r>
          </w:p>
          <w:p w14:paraId="3256E5A5" w14:textId="60EDA463" w:rsidR="00B90073" w:rsidRPr="00A653E2" w:rsidRDefault="00E453B6" w:rsidP="004F44BE">
            <w:pPr>
              <w:pStyle w:val="NoSpacing"/>
              <w:spacing w:line="360" w:lineRule="auto"/>
              <w:jc w:val="center"/>
              <w:rPr>
                <w:rFonts w:ascii="Times New Roman" w:hAnsi="Times New Roman" w:cs="Times New Roman"/>
                <w:szCs w:val="24"/>
              </w:rPr>
            </w:pPr>
            <w:r>
              <w:rPr>
                <w:rFonts w:ascii="Times New Roman" w:hAnsi="Times New Roman" w:cs="Times New Roman"/>
                <w:szCs w:val="24"/>
              </w:rPr>
              <w:t>22-49791-3</w:t>
            </w:r>
          </w:p>
          <w:p w14:paraId="4AB4BAE4" w14:textId="14987933"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sidR="00E453B6">
              <w:rPr>
                <w:rFonts w:ascii="Times New Roman" w:hAnsi="Times New Roman" w:cs="Times New Roman"/>
                <w:szCs w:val="24"/>
              </w:rPr>
              <w:t xml:space="preserve"> of Computer Science</w:t>
            </w:r>
          </w:p>
        </w:tc>
        <w:tc>
          <w:tcPr>
            <w:tcW w:w="4428" w:type="dxa"/>
          </w:tcPr>
          <w:p w14:paraId="12728F67" w14:textId="77777777"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FF41C56" w14:textId="3C47E50D" w:rsidR="00B90073" w:rsidRPr="00A653E2" w:rsidRDefault="00E453B6" w:rsidP="004F44B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Tahmid Mahbub Tonmoy</w:t>
            </w:r>
          </w:p>
          <w:p w14:paraId="62EFF8BD" w14:textId="19E51350" w:rsidR="00B90073" w:rsidRPr="00A653E2" w:rsidRDefault="00E453B6" w:rsidP="004F44BE">
            <w:pPr>
              <w:pStyle w:val="NoSpacing"/>
              <w:spacing w:line="360" w:lineRule="auto"/>
              <w:jc w:val="center"/>
              <w:rPr>
                <w:rFonts w:ascii="Times New Roman" w:hAnsi="Times New Roman" w:cs="Times New Roman"/>
                <w:szCs w:val="24"/>
              </w:rPr>
            </w:pPr>
            <w:r>
              <w:rPr>
                <w:rFonts w:ascii="Times New Roman" w:hAnsi="Times New Roman" w:cs="Times New Roman"/>
                <w:szCs w:val="24"/>
              </w:rPr>
              <w:t>22-49783-3</w:t>
            </w:r>
          </w:p>
          <w:p w14:paraId="2B266146" w14:textId="12A5B98A"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sidR="00E453B6">
              <w:rPr>
                <w:rFonts w:ascii="Times New Roman" w:hAnsi="Times New Roman" w:cs="Times New Roman"/>
                <w:szCs w:val="24"/>
              </w:rPr>
              <w:t xml:space="preserve"> of Computer Science</w:t>
            </w:r>
          </w:p>
        </w:tc>
      </w:tr>
      <w:tr w:rsidR="00B90073" w:rsidRPr="007321A6" w14:paraId="0ACD1AEB" w14:textId="77777777" w:rsidTr="004F44BE">
        <w:trPr>
          <w:jc w:val="center"/>
        </w:trPr>
        <w:tc>
          <w:tcPr>
            <w:tcW w:w="4428" w:type="dxa"/>
          </w:tcPr>
          <w:p w14:paraId="7C91AB63" w14:textId="77777777" w:rsidR="00B90073" w:rsidRPr="00A653E2" w:rsidRDefault="00B90073" w:rsidP="004F44BE">
            <w:pPr>
              <w:pStyle w:val="NoSpacing"/>
              <w:spacing w:line="360" w:lineRule="auto"/>
              <w:rPr>
                <w:rFonts w:ascii="Times New Roman" w:hAnsi="Times New Roman" w:cs="Times New Roman"/>
                <w:szCs w:val="24"/>
              </w:rPr>
            </w:pPr>
          </w:p>
          <w:p w14:paraId="7B68E009" w14:textId="77777777" w:rsidR="00B90073" w:rsidRPr="00A653E2" w:rsidRDefault="00B90073" w:rsidP="004F44BE">
            <w:pPr>
              <w:pStyle w:val="NoSpacing"/>
              <w:spacing w:line="360" w:lineRule="auto"/>
              <w:rPr>
                <w:rFonts w:ascii="Times New Roman" w:hAnsi="Times New Roman" w:cs="Times New Roman"/>
                <w:szCs w:val="24"/>
              </w:rPr>
            </w:pPr>
          </w:p>
          <w:p w14:paraId="0167A8D8" w14:textId="77777777" w:rsidR="00B90073" w:rsidRPr="00A653E2" w:rsidRDefault="00B90073" w:rsidP="004F44BE">
            <w:pPr>
              <w:pStyle w:val="NoSpacing"/>
              <w:spacing w:line="360" w:lineRule="auto"/>
              <w:rPr>
                <w:rFonts w:ascii="Times New Roman" w:hAnsi="Times New Roman" w:cs="Times New Roman"/>
                <w:szCs w:val="24"/>
              </w:rPr>
            </w:pPr>
          </w:p>
          <w:p w14:paraId="00C5056B" w14:textId="77777777" w:rsidR="00B90073" w:rsidRPr="00A653E2" w:rsidRDefault="00B90073" w:rsidP="004F44BE">
            <w:pPr>
              <w:pStyle w:val="NoSpacing"/>
              <w:spacing w:line="360" w:lineRule="auto"/>
              <w:rPr>
                <w:rFonts w:ascii="Times New Roman" w:hAnsi="Times New Roman" w:cs="Times New Roman"/>
                <w:szCs w:val="24"/>
              </w:rPr>
            </w:pPr>
          </w:p>
          <w:p w14:paraId="216D8E06" w14:textId="77777777" w:rsidR="00B90073" w:rsidRPr="00A653E2" w:rsidRDefault="00B90073" w:rsidP="004F44BE">
            <w:pPr>
              <w:pStyle w:val="NoSpacing"/>
              <w:spacing w:line="360" w:lineRule="auto"/>
              <w:rPr>
                <w:rFonts w:ascii="Times New Roman" w:hAnsi="Times New Roman" w:cs="Times New Roman"/>
                <w:szCs w:val="24"/>
              </w:rPr>
            </w:pPr>
          </w:p>
        </w:tc>
        <w:tc>
          <w:tcPr>
            <w:tcW w:w="4428" w:type="dxa"/>
          </w:tcPr>
          <w:p w14:paraId="02EE4B58" w14:textId="77777777" w:rsidR="00B90073" w:rsidRPr="00A653E2" w:rsidRDefault="00B90073" w:rsidP="004F44BE">
            <w:pPr>
              <w:pStyle w:val="NoSpacing"/>
              <w:spacing w:line="360" w:lineRule="auto"/>
              <w:rPr>
                <w:rFonts w:ascii="Times New Roman" w:hAnsi="Times New Roman" w:cs="Times New Roman"/>
                <w:szCs w:val="24"/>
              </w:rPr>
            </w:pPr>
          </w:p>
        </w:tc>
      </w:tr>
      <w:tr w:rsidR="00B90073" w:rsidRPr="007321A6" w14:paraId="6DA9409B" w14:textId="77777777" w:rsidTr="004F44BE">
        <w:trPr>
          <w:jc w:val="center"/>
        </w:trPr>
        <w:tc>
          <w:tcPr>
            <w:tcW w:w="4428" w:type="dxa"/>
          </w:tcPr>
          <w:p w14:paraId="798E5E15" w14:textId="77777777"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65BC475D" w14:textId="6ADC42A7" w:rsidR="00B90073" w:rsidRPr="00A653E2" w:rsidRDefault="00E453B6" w:rsidP="004F44B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Syed Mostafa Tahsinul Islam</w:t>
            </w:r>
          </w:p>
          <w:p w14:paraId="030A97C6" w14:textId="1E53A0E2" w:rsidR="00B90073" w:rsidRPr="00A653E2" w:rsidRDefault="00E453B6" w:rsidP="004F44BE">
            <w:pPr>
              <w:pStyle w:val="NoSpacing"/>
              <w:spacing w:line="360" w:lineRule="auto"/>
              <w:jc w:val="center"/>
              <w:rPr>
                <w:rFonts w:ascii="Times New Roman" w:hAnsi="Times New Roman" w:cs="Times New Roman"/>
                <w:szCs w:val="24"/>
              </w:rPr>
            </w:pPr>
            <w:r>
              <w:rPr>
                <w:rFonts w:ascii="Times New Roman" w:hAnsi="Times New Roman" w:cs="Times New Roman"/>
                <w:szCs w:val="24"/>
              </w:rPr>
              <w:t>22-49843-3</w:t>
            </w:r>
          </w:p>
          <w:p w14:paraId="486D4A5D" w14:textId="32797991"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sidR="00E453B6">
              <w:rPr>
                <w:rFonts w:ascii="Times New Roman" w:hAnsi="Times New Roman" w:cs="Times New Roman"/>
                <w:szCs w:val="24"/>
              </w:rPr>
              <w:t xml:space="preserve"> of Computer Science</w:t>
            </w:r>
          </w:p>
        </w:tc>
        <w:tc>
          <w:tcPr>
            <w:tcW w:w="4428" w:type="dxa"/>
          </w:tcPr>
          <w:p w14:paraId="23CABDE9" w14:textId="77777777"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33E4623F" w14:textId="76820730" w:rsidR="00B90073" w:rsidRPr="00A653E2" w:rsidRDefault="00E453B6" w:rsidP="004F44B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Meherunnesa Monami</w:t>
            </w:r>
          </w:p>
          <w:p w14:paraId="5B99D31E" w14:textId="3A061F34" w:rsidR="00B90073" w:rsidRPr="00A653E2" w:rsidRDefault="00E453B6" w:rsidP="004F44BE">
            <w:pPr>
              <w:pStyle w:val="NoSpacing"/>
              <w:spacing w:line="360" w:lineRule="auto"/>
              <w:jc w:val="center"/>
              <w:rPr>
                <w:rFonts w:ascii="Times New Roman" w:hAnsi="Times New Roman" w:cs="Times New Roman"/>
                <w:szCs w:val="24"/>
              </w:rPr>
            </w:pPr>
            <w:r>
              <w:rPr>
                <w:rFonts w:ascii="Times New Roman" w:hAnsi="Times New Roman" w:cs="Times New Roman"/>
                <w:szCs w:val="24"/>
              </w:rPr>
              <w:t>22-49824-3</w:t>
            </w:r>
          </w:p>
          <w:p w14:paraId="374503A2" w14:textId="2F27DC54" w:rsidR="00B90073" w:rsidRPr="00A653E2" w:rsidRDefault="00B90073" w:rsidP="004F44BE">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r w:rsidR="00E453B6">
              <w:rPr>
                <w:rFonts w:ascii="Times New Roman" w:hAnsi="Times New Roman" w:cs="Times New Roman"/>
                <w:szCs w:val="24"/>
              </w:rPr>
              <w:t xml:space="preserve"> of Computer Science</w:t>
            </w:r>
          </w:p>
        </w:tc>
      </w:tr>
    </w:tbl>
    <w:p w14:paraId="12AF48D7" w14:textId="77777777" w:rsidR="00B90073" w:rsidRDefault="00B90073" w:rsidP="00FB598E">
      <w:pPr>
        <w:pStyle w:val="BodyText"/>
        <w:spacing w:before="120" w:after="120" w:line="360" w:lineRule="auto"/>
        <w:contextualSpacing/>
        <w:rPr>
          <w:color w:val="000000"/>
        </w:rPr>
      </w:pPr>
    </w:p>
    <w:p w14:paraId="709CB29E" w14:textId="77777777" w:rsidR="00B90073" w:rsidRDefault="00B90073" w:rsidP="00FB598E">
      <w:pPr>
        <w:pStyle w:val="BodyText"/>
        <w:spacing w:before="120" w:after="120" w:line="360" w:lineRule="auto"/>
        <w:contextualSpacing/>
        <w:rPr>
          <w:color w:val="000000"/>
        </w:rPr>
      </w:pPr>
    </w:p>
    <w:p w14:paraId="52F3193F" w14:textId="77777777" w:rsidR="008A4591" w:rsidRDefault="008A4591" w:rsidP="00FB598E">
      <w:pPr>
        <w:pStyle w:val="BodyText"/>
        <w:spacing w:before="120" w:after="120" w:line="360" w:lineRule="auto"/>
        <w:contextualSpacing/>
        <w:rPr>
          <w:color w:val="000000"/>
        </w:rPr>
      </w:pPr>
    </w:p>
    <w:p w14:paraId="024C375A" w14:textId="77777777" w:rsidR="008A4591" w:rsidRDefault="008A4591" w:rsidP="00FB598E">
      <w:pPr>
        <w:pStyle w:val="BodyText"/>
        <w:spacing w:before="120" w:after="120" w:line="360" w:lineRule="auto"/>
        <w:contextualSpacing/>
        <w:rPr>
          <w:color w:val="000000"/>
        </w:rPr>
      </w:pPr>
    </w:p>
    <w:p w14:paraId="5B17D764" w14:textId="6D317E9F" w:rsidR="00C50DC1" w:rsidRPr="009E0032" w:rsidRDefault="00380309" w:rsidP="009E0032">
      <w:pPr>
        <w:pStyle w:val="Heading1"/>
        <w:ind w:left="0"/>
        <w:rPr>
          <w:sz w:val="34"/>
          <w:szCs w:val="34"/>
        </w:rPr>
      </w:pPr>
      <w:bookmarkStart w:id="4" w:name="_Toc151025029"/>
      <w:bookmarkStart w:id="5" w:name="_Toc235609985"/>
      <w:r>
        <w:rPr>
          <w:sz w:val="34"/>
          <w:szCs w:val="34"/>
        </w:rPr>
        <w:lastRenderedPageBreak/>
        <w:t>Approval</w:t>
      </w:r>
      <w:bookmarkEnd w:id="4"/>
      <w:bookmarkEnd w:id="5"/>
    </w:p>
    <w:p w14:paraId="27CEC366" w14:textId="77777777" w:rsidR="00380309" w:rsidRDefault="00380309" w:rsidP="00380309">
      <w:pPr>
        <w:pStyle w:val="BodyText"/>
        <w:spacing w:line="326" w:lineRule="auto"/>
        <w:ind w:right="178"/>
        <w:jc w:val="both"/>
      </w:pPr>
    </w:p>
    <w:p w14:paraId="0D5A1EA3" w14:textId="68FB8416" w:rsidR="00380309" w:rsidRDefault="00380309" w:rsidP="00380309">
      <w:pPr>
        <w:pStyle w:val="BodyText"/>
        <w:spacing w:line="326" w:lineRule="auto"/>
        <w:ind w:right="178"/>
        <w:jc w:val="both"/>
      </w:pPr>
      <w:r>
        <w:t xml:space="preserve">The thesis titled </w:t>
      </w:r>
      <w:r>
        <w:rPr>
          <w:b/>
        </w:rPr>
        <w:t>“</w:t>
      </w:r>
      <w:r w:rsidR="00897F98" w:rsidRPr="00897F98">
        <w:rPr>
          <w:bCs/>
        </w:rPr>
        <w:t>Patient-Similarity Graph Neural Networks for PCOS Detection from Routine Clinical Data</w:t>
      </w:r>
      <w:r>
        <w:rPr>
          <w:b/>
        </w:rPr>
        <w:t xml:space="preserve">” </w:t>
      </w:r>
      <w:r>
        <w:t xml:space="preserve">has been submitted to the following respected members </w:t>
      </w:r>
      <w:r w:rsidR="00897F98">
        <w:t>of the</w:t>
      </w:r>
      <w:r>
        <w:rPr>
          <w:spacing w:val="-14"/>
        </w:rPr>
        <w:t xml:space="preserve"> </w:t>
      </w:r>
      <w:r>
        <w:t>board</w:t>
      </w:r>
      <w:r>
        <w:rPr>
          <w:spacing w:val="-13"/>
        </w:rPr>
        <w:t xml:space="preserve"> </w:t>
      </w:r>
      <w:r>
        <w:t>of</w:t>
      </w:r>
      <w:r>
        <w:rPr>
          <w:spacing w:val="-13"/>
        </w:rPr>
        <w:t xml:space="preserve"> </w:t>
      </w:r>
      <w:r>
        <w:t>examiners</w:t>
      </w:r>
      <w:r>
        <w:rPr>
          <w:spacing w:val="-13"/>
        </w:rPr>
        <w:t xml:space="preserve"> </w:t>
      </w:r>
      <w:r>
        <w:t>of</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2"/>
        </w:rPr>
        <w:t xml:space="preserve"> </w:t>
      </w:r>
      <w:r>
        <w:t>science</w:t>
      </w:r>
      <w:r>
        <w:rPr>
          <w:spacing w:val="-14"/>
        </w:rPr>
        <w:t xml:space="preserve"> </w:t>
      </w:r>
      <w:r>
        <w:t>in</w:t>
      </w:r>
      <w:r>
        <w:rPr>
          <w:spacing w:val="-12"/>
        </w:rPr>
        <w:t xml:space="preserve"> </w:t>
      </w:r>
      <w:r>
        <w:t>partial</w:t>
      </w:r>
      <w:r>
        <w:rPr>
          <w:spacing w:val="-14"/>
        </w:rPr>
        <w:t xml:space="preserve"> </w:t>
      </w:r>
      <w:r>
        <w:t>fulfilment</w:t>
      </w:r>
      <w:r>
        <w:rPr>
          <w:spacing w:val="-13"/>
        </w:rPr>
        <w:t xml:space="preserve"> </w:t>
      </w:r>
      <w:r>
        <w:t>of</w:t>
      </w:r>
      <w:r>
        <w:rPr>
          <w:spacing w:val="-13"/>
        </w:rPr>
        <w:t xml:space="preserve"> </w:t>
      </w:r>
      <w:r>
        <w:t>the</w:t>
      </w:r>
      <w:r>
        <w:rPr>
          <w:spacing w:val="-13"/>
        </w:rPr>
        <w:t xml:space="preserve"> </w:t>
      </w:r>
      <w:r>
        <w:t>requirements</w:t>
      </w:r>
      <w:r>
        <w:rPr>
          <w:spacing w:val="-58"/>
        </w:rPr>
        <w:t xml:space="preserve"> </w:t>
      </w:r>
      <w:r>
        <w:t>for</w:t>
      </w:r>
      <w:r>
        <w:rPr>
          <w:spacing w:val="-6"/>
        </w:rPr>
        <w:t xml:space="preserve"> </w:t>
      </w:r>
      <w:r>
        <w:t>the</w:t>
      </w:r>
      <w:r>
        <w:rPr>
          <w:spacing w:val="-6"/>
        </w:rPr>
        <w:t xml:space="preserve"> </w:t>
      </w:r>
      <w:r>
        <w:t>degree</w:t>
      </w:r>
      <w:r>
        <w:rPr>
          <w:spacing w:val="-6"/>
        </w:rPr>
        <w:t xml:space="preserve"> </w:t>
      </w:r>
      <w:r>
        <w:t>of</w:t>
      </w:r>
      <w:r>
        <w:rPr>
          <w:spacing w:val="-5"/>
        </w:rPr>
        <w:t xml:space="preserve"> </w:t>
      </w:r>
      <w:r w:rsidRPr="00897F98">
        <w:rPr>
          <w:color w:val="000000" w:themeColor="text1"/>
        </w:rPr>
        <w:t>Bachelor</w:t>
      </w:r>
      <w:r w:rsidRPr="00897F98">
        <w:rPr>
          <w:color w:val="000000" w:themeColor="text1"/>
          <w:spacing w:val="-6"/>
        </w:rPr>
        <w:t xml:space="preserve"> </w:t>
      </w:r>
      <w:r w:rsidRPr="00897F98">
        <w:rPr>
          <w:color w:val="000000" w:themeColor="text1"/>
        </w:rPr>
        <w:t>of</w:t>
      </w:r>
      <w:r w:rsidRPr="00897F98">
        <w:rPr>
          <w:color w:val="000000" w:themeColor="text1"/>
          <w:spacing w:val="-5"/>
        </w:rPr>
        <w:t xml:space="preserve"> </w:t>
      </w:r>
      <w:r w:rsidRPr="00897F98">
        <w:rPr>
          <w:color w:val="000000" w:themeColor="text1"/>
        </w:rPr>
        <w:t>Science</w:t>
      </w:r>
      <w:r w:rsidRPr="00897F98">
        <w:rPr>
          <w:color w:val="000000" w:themeColor="text1"/>
          <w:spacing w:val="-6"/>
        </w:rPr>
        <w:t xml:space="preserve"> </w:t>
      </w:r>
      <w:r w:rsidRPr="00897F98">
        <w:rPr>
          <w:color w:val="000000" w:themeColor="text1"/>
        </w:rPr>
        <w:t>in</w:t>
      </w:r>
      <w:r w:rsidRPr="00897F98">
        <w:rPr>
          <w:color w:val="000000" w:themeColor="text1"/>
          <w:spacing w:val="-5"/>
        </w:rPr>
        <w:t xml:space="preserve"> </w:t>
      </w:r>
      <w:r w:rsidRPr="00897F98">
        <w:rPr>
          <w:color w:val="000000" w:themeColor="text1"/>
        </w:rPr>
        <w:t>Computer</w:t>
      </w:r>
      <w:r w:rsidRPr="00897F98">
        <w:rPr>
          <w:color w:val="000000" w:themeColor="text1"/>
          <w:spacing w:val="-6"/>
        </w:rPr>
        <w:t xml:space="preserve"> </w:t>
      </w:r>
      <w:r w:rsidRPr="00897F98">
        <w:rPr>
          <w:color w:val="000000" w:themeColor="text1"/>
        </w:rPr>
        <w:t>Science</w:t>
      </w:r>
      <w:r w:rsidRPr="00897F98">
        <w:rPr>
          <w:color w:val="000000" w:themeColor="text1"/>
          <w:spacing w:val="-5"/>
        </w:rPr>
        <w:t xml:space="preserve"> </w:t>
      </w:r>
      <w:r w:rsidR="00897F98" w:rsidRPr="00897F98">
        <w:rPr>
          <w:color w:val="000000" w:themeColor="text1"/>
          <w:spacing w:val="-5"/>
        </w:rPr>
        <w:t xml:space="preserve">and Engineering </w:t>
      </w:r>
      <w:r>
        <w:t>on</w:t>
      </w:r>
      <w:r>
        <w:rPr>
          <w:spacing w:val="-6"/>
        </w:rPr>
        <w:t xml:space="preserve"> </w:t>
      </w:r>
      <w:r w:rsidR="00897F98">
        <w:rPr>
          <w:spacing w:val="-6"/>
        </w:rPr>
        <w:t>6 August 2026</w:t>
      </w:r>
      <w:r>
        <w:rPr>
          <w:b/>
          <w:spacing w:val="-5"/>
        </w:rPr>
        <w:t xml:space="preserve"> </w:t>
      </w:r>
      <w:r>
        <w:t>and</w:t>
      </w:r>
      <w:r>
        <w:rPr>
          <w:spacing w:val="-5"/>
        </w:rPr>
        <w:t xml:space="preserve"> </w:t>
      </w:r>
      <w:r>
        <w:t>has</w:t>
      </w:r>
      <w:r>
        <w:rPr>
          <w:spacing w:val="-5"/>
        </w:rPr>
        <w:t xml:space="preserve"> </w:t>
      </w:r>
      <w:r>
        <w:t>been</w:t>
      </w:r>
      <w:r>
        <w:rPr>
          <w:spacing w:val="-5"/>
        </w:rPr>
        <w:t xml:space="preserve"> </w:t>
      </w:r>
      <w:r w:rsidR="00897F98">
        <w:rPr>
          <w:spacing w:val="-5"/>
        </w:rPr>
        <w:t xml:space="preserve">accepted </w:t>
      </w:r>
      <w:r>
        <w:t>as</w:t>
      </w:r>
      <w:r>
        <w:rPr>
          <w:spacing w:val="-2"/>
        </w:rPr>
        <w:t xml:space="preserve"> </w:t>
      </w:r>
      <w:r>
        <w:t>satisfactory.</w:t>
      </w:r>
    </w:p>
    <w:p w14:paraId="55560B56" w14:textId="77777777" w:rsidR="00380309" w:rsidRDefault="00380309" w:rsidP="00380309">
      <w:pPr>
        <w:pStyle w:val="BodyText"/>
        <w:rPr>
          <w:sz w:val="20"/>
        </w:rPr>
      </w:pPr>
    </w:p>
    <w:p w14:paraId="60FDBDF4" w14:textId="77777777" w:rsidR="00380309" w:rsidRDefault="00380309" w:rsidP="00380309">
      <w:pPr>
        <w:pStyle w:val="BodyText"/>
        <w:rPr>
          <w:sz w:val="20"/>
        </w:rPr>
      </w:pPr>
    </w:p>
    <w:p w14:paraId="016D2012" w14:textId="77777777" w:rsidR="00380309" w:rsidRDefault="00380309" w:rsidP="00380309">
      <w:pPr>
        <w:pStyle w:val="BodyText"/>
        <w:rPr>
          <w:sz w:val="20"/>
        </w:rPr>
      </w:pPr>
    </w:p>
    <w:p w14:paraId="527411A1" w14:textId="77777777" w:rsidR="00380309" w:rsidRDefault="00380309" w:rsidP="00380309">
      <w:pPr>
        <w:pStyle w:val="BodyText"/>
        <w:rPr>
          <w:sz w:val="20"/>
        </w:rPr>
      </w:pP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5594F0C4" w14:textId="77777777" w:rsidTr="004F44BE">
        <w:trPr>
          <w:trHeight w:val="1727"/>
        </w:trPr>
        <w:tc>
          <w:tcPr>
            <w:tcW w:w="4616" w:type="dxa"/>
            <w:gridSpan w:val="2"/>
            <w:tcBorders>
              <w:top w:val="single" w:sz="4" w:space="0" w:color="auto"/>
            </w:tcBorders>
          </w:tcPr>
          <w:p w14:paraId="49D52515" w14:textId="77777777" w:rsidR="00380309" w:rsidRPr="00A46594" w:rsidRDefault="00380309" w:rsidP="004F44BE">
            <w:pPr>
              <w:spacing w:line="360" w:lineRule="auto"/>
              <w:jc w:val="center"/>
            </w:pPr>
          </w:p>
          <w:p w14:paraId="10FC6289" w14:textId="3E2CE331" w:rsidR="00380309" w:rsidRPr="00A46594" w:rsidRDefault="00A46594" w:rsidP="00A46594">
            <w:pPr>
              <w:spacing w:line="360" w:lineRule="auto"/>
              <w:jc w:val="center"/>
              <w:rPr>
                <w:b/>
                <w:bCs/>
              </w:rPr>
            </w:pPr>
            <w:r w:rsidRPr="00A46594">
              <w:rPr>
                <w:b/>
                <w:bCs/>
              </w:rPr>
              <w:t>Mirza Asif Mahmud</w:t>
            </w:r>
          </w:p>
          <w:p w14:paraId="3D5CD552" w14:textId="51BD838E" w:rsidR="00380309" w:rsidRPr="00A46594" w:rsidRDefault="00A46594" w:rsidP="004F44BE">
            <w:pPr>
              <w:adjustRightInd w:val="0"/>
              <w:spacing w:line="360" w:lineRule="auto"/>
              <w:jc w:val="center"/>
              <w:rPr>
                <w:szCs w:val="20"/>
              </w:rPr>
            </w:pPr>
            <w:r w:rsidRPr="00A46594">
              <w:rPr>
                <w:szCs w:val="20"/>
              </w:rPr>
              <w:t>Lecturer</w:t>
            </w:r>
            <w:r w:rsidR="00380309" w:rsidRPr="00A46594">
              <w:rPr>
                <w:szCs w:val="20"/>
              </w:rPr>
              <w:t xml:space="preserve"> &amp; Supervisor</w:t>
            </w:r>
          </w:p>
          <w:p w14:paraId="2D70836E" w14:textId="77777777" w:rsidR="00380309" w:rsidRPr="00A46594" w:rsidRDefault="00380309" w:rsidP="004F44BE">
            <w:pPr>
              <w:adjustRightInd w:val="0"/>
              <w:spacing w:line="360" w:lineRule="auto"/>
              <w:jc w:val="center"/>
              <w:rPr>
                <w:szCs w:val="20"/>
              </w:rPr>
            </w:pPr>
            <w:r w:rsidRPr="00A46594">
              <w:rPr>
                <w:szCs w:val="20"/>
              </w:rPr>
              <w:t>Department of Computer Science</w:t>
            </w:r>
          </w:p>
          <w:p w14:paraId="506EE83B" w14:textId="77777777" w:rsidR="00380309" w:rsidRPr="00A46594" w:rsidRDefault="00380309" w:rsidP="004F44BE">
            <w:pPr>
              <w:spacing w:line="360" w:lineRule="auto"/>
              <w:jc w:val="center"/>
            </w:pPr>
            <w:r w:rsidRPr="00A46594">
              <w:rPr>
                <w:szCs w:val="20"/>
              </w:rPr>
              <w:t>American International University-Bangladesh</w:t>
            </w:r>
          </w:p>
        </w:tc>
        <w:tc>
          <w:tcPr>
            <w:tcW w:w="277" w:type="dxa"/>
          </w:tcPr>
          <w:p w14:paraId="49CFEE08" w14:textId="77777777" w:rsidR="00380309" w:rsidRPr="00A46594" w:rsidRDefault="00380309" w:rsidP="004F44BE">
            <w:pPr>
              <w:spacing w:line="360" w:lineRule="auto"/>
              <w:jc w:val="center"/>
              <w:rPr>
                <w:sz w:val="10"/>
                <w:szCs w:val="10"/>
              </w:rPr>
            </w:pPr>
          </w:p>
          <w:p w14:paraId="48EB9780" w14:textId="77777777" w:rsidR="00380309" w:rsidRPr="00A46594" w:rsidRDefault="00380309" w:rsidP="004F44BE">
            <w:pPr>
              <w:spacing w:line="360" w:lineRule="auto"/>
              <w:jc w:val="center"/>
            </w:pPr>
          </w:p>
          <w:p w14:paraId="111FE73D" w14:textId="77777777" w:rsidR="00380309" w:rsidRPr="00A46594" w:rsidRDefault="00380309" w:rsidP="004F44BE">
            <w:pPr>
              <w:spacing w:line="360" w:lineRule="auto"/>
              <w:jc w:val="center"/>
            </w:pPr>
          </w:p>
          <w:p w14:paraId="0FF6CB8E" w14:textId="77777777" w:rsidR="00380309" w:rsidRPr="00A46594" w:rsidRDefault="00380309" w:rsidP="004F44BE">
            <w:pPr>
              <w:spacing w:line="360" w:lineRule="auto"/>
              <w:jc w:val="center"/>
            </w:pPr>
          </w:p>
          <w:p w14:paraId="09EBC980" w14:textId="77777777" w:rsidR="00380309" w:rsidRPr="00A46594" w:rsidRDefault="00380309" w:rsidP="004F44BE">
            <w:pPr>
              <w:spacing w:line="360" w:lineRule="auto"/>
              <w:jc w:val="center"/>
            </w:pPr>
          </w:p>
        </w:tc>
        <w:tc>
          <w:tcPr>
            <w:tcW w:w="4557" w:type="dxa"/>
            <w:gridSpan w:val="2"/>
            <w:tcBorders>
              <w:top w:val="single" w:sz="4" w:space="0" w:color="auto"/>
            </w:tcBorders>
          </w:tcPr>
          <w:p w14:paraId="359DEED8" w14:textId="77777777" w:rsidR="00380309" w:rsidRPr="00A46594" w:rsidRDefault="00380309" w:rsidP="004F44BE">
            <w:pPr>
              <w:spacing w:line="360" w:lineRule="auto"/>
              <w:jc w:val="center"/>
            </w:pPr>
          </w:p>
          <w:p w14:paraId="06E0A8EB" w14:textId="65805185" w:rsidR="00380309" w:rsidRPr="00A46594" w:rsidRDefault="00A46594" w:rsidP="004F44BE">
            <w:pPr>
              <w:spacing w:line="360" w:lineRule="auto"/>
              <w:jc w:val="center"/>
              <w:rPr>
                <w:b/>
                <w:bCs/>
              </w:rPr>
            </w:pPr>
            <w:r w:rsidRPr="00A46594">
              <w:rPr>
                <w:b/>
                <w:bCs/>
              </w:rPr>
              <w:t>S M Abdullah Shafi</w:t>
            </w:r>
          </w:p>
          <w:p w14:paraId="73BCE7AE" w14:textId="2B336EC1" w:rsidR="00380309" w:rsidRPr="00A46594" w:rsidRDefault="00A46594" w:rsidP="004F44BE">
            <w:pPr>
              <w:spacing w:line="360" w:lineRule="auto"/>
              <w:jc w:val="center"/>
            </w:pPr>
            <w:r w:rsidRPr="00A46594">
              <w:t>Lecturer</w:t>
            </w:r>
            <w:r w:rsidR="00380309" w:rsidRPr="00A46594">
              <w:t xml:space="preserve"> &amp; External</w:t>
            </w:r>
          </w:p>
          <w:p w14:paraId="3110F3C6" w14:textId="77777777" w:rsidR="00380309" w:rsidRPr="00A46594" w:rsidRDefault="00380309" w:rsidP="004F44BE">
            <w:pPr>
              <w:adjustRightInd w:val="0"/>
              <w:spacing w:line="360" w:lineRule="auto"/>
              <w:jc w:val="center"/>
              <w:rPr>
                <w:szCs w:val="20"/>
              </w:rPr>
            </w:pPr>
            <w:r w:rsidRPr="00A46594">
              <w:rPr>
                <w:szCs w:val="20"/>
              </w:rPr>
              <w:t>Department of Computer Science</w:t>
            </w:r>
          </w:p>
          <w:p w14:paraId="7264CC9E" w14:textId="77777777" w:rsidR="00380309" w:rsidRPr="00A46594" w:rsidRDefault="00380309" w:rsidP="004F44BE">
            <w:pPr>
              <w:spacing w:line="360" w:lineRule="auto"/>
              <w:jc w:val="center"/>
            </w:pPr>
            <w:r w:rsidRPr="00A46594">
              <w:rPr>
                <w:szCs w:val="20"/>
              </w:rPr>
              <w:t>American International University-Bangladesh</w:t>
            </w:r>
          </w:p>
          <w:p w14:paraId="200AB380" w14:textId="77777777" w:rsidR="00380309" w:rsidRPr="00A46594" w:rsidRDefault="00380309" w:rsidP="004F44BE">
            <w:pPr>
              <w:spacing w:line="360" w:lineRule="auto"/>
              <w:jc w:val="center"/>
              <w:rPr>
                <w:rFonts w:ascii="Calibri" w:hAnsi="Calibri"/>
              </w:rPr>
            </w:pPr>
          </w:p>
        </w:tc>
      </w:tr>
      <w:tr w:rsidR="00380309" w14:paraId="30C66ACC" w14:textId="77777777" w:rsidTr="004F44BE">
        <w:tc>
          <w:tcPr>
            <w:tcW w:w="9450" w:type="dxa"/>
            <w:gridSpan w:val="5"/>
            <w:tcMar>
              <w:top w:w="115" w:type="dxa"/>
              <w:left w:w="115" w:type="dxa"/>
              <w:bottom w:w="115" w:type="dxa"/>
              <w:right w:w="115" w:type="dxa"/>
            </w:tcMar>
          </w:tcPr>
          <w:p w14:paraId="4DE5830B" w14:textId="77777777" w:rsidR="00380309" w:rsidRDefault="00380309" w:rsidP="004F44BE">
            <w:pPr>
              <w:jc w:val="center"/>
              <w:rPr>
                <w:rFonts w:ascii="Calibri" w:hAnsi="Calibri"/>
              </w:rPr>
            </w:pPr>
          </w:p>
          <w:p w14:paraId="78E10FCA" w14:textId="77777777" w:rsidR="00380309" w:rsidRDefault="00380309" w:rsidP="004F44BE">
            <w:pPr>
              <w:jc w:val="center"/>
              <w:rPr>
                <w:rFonts w:ascii="Calibri" w:hAnsi="Calibri"/>
              </w:rPr>
            </w:pPr>
          </w:p>
          <w:p w14:paraId="6D27AD91" w14:textId="77777777" w:rsidR="00380309" w:rsidRDefault="00380309" w:rsidP="004F44BE">
            <w:pPr>
              <w:jc w:val="center"/>
              <w:rPr>
                <w:rFonts w:ascii="Calibri" w:hAnsi="Calibri"/>
              </w:rPr>
            </w:pPr>
          </w:p>
          <w:p w14:paraId="263A972D" w14:textId="77777777" w:rsidR="00380309" w:rsidRDefault="00380309" w:rsidP="004F44BE">
            <w:pPr>
              <w:jc w:val="center"/>
              <w:rPr>
                <w:rFonts w:ascii="Calibri" w:hAnsi="Calibri"/>
              </w:rPr>
            </w:pPr>
          </w:p>
        </w:tc>
      </w:tr>
      <w:tr w:rsidR="00380309" w14:paraId="08E7C8F6" w14:textId="77777777" w:rsidTr="004F44BE">
        <w:trPr>
          <w:trHeight w:val="1727"/>
        </w:trPr>
        <w:tc>
          <w:tcPr>
            <w:tcW w:w="2417" w:type="dxa"/>
          </w:tcPr>
          <w:p w14:paraId="46FBD898" w14:textId="77777777" w:rsidR="00380309" w:rsidRDefault="00380309" w:rsidP="004F44BE">
            <w:pPr>
              <w:spacing w:line="360" w:lineRule="auto"/>
              <w:jc w:val="center"/>
              <w:rPr>
                <w:rFonts w:ascii="Calibri" w:hAnsi="Calibri"/>
              </w:rPr>
            </w:pPr>
          </w:p>
        </w:tc>
        <w:tc>
          <w:tcPr>
            <w:tcW w:w="4376" w:type="dxa"/>
            <w:gridSpan w:val="3"/>
            <w:tcBorders>
              <w:top w:val="single" w:sz="4" w:space="0" w:color="auto"/>
            </w:tcBorders>
          </w:tcPr>
          <w:p w14:paraId="46B119CF" w14:textId="24184A24" w:rsidR="00380309" w:rsidRDefault="00380309" w:rsidP="004F44BE">
            <w:pPr>
              <w:spacing w:line="360" w:lineRule="auto"/>
              <w:jc w:val="center"/>
              <w:rPr>
                <w:color w:val="000000"/>
              </w:rPr>
            </w:pPr>
            <w:r>
              <w:rPr>
                <w:b/>
              </w:rPr>
              <w:br/>
            </w:r>
            <w:r w:rsidR="00AC31F7">
              <w:rPr>
                <w:b/>
              </w:rPr>
              <w:t xml:space="preserve">Prof. </w:t>
            </w:r>
            <w:r w:rsidR="0068256B" w:rsidRPr="0068256B">
              <w:rPr>
                <w:b/>
              </w:rPr>
              <w:t>Dr. Muhammad Firoz Mridha</w:t>
            </w:r>
            <w:r w:rsidRPr="001534A0">
              <w:rPr>
                <w:b/>
              </w:rPr>
              <w:br/>
            </w:r>
            <w:r>
              <w:t xml:space="preserve">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1337E4D5" w14:textId="77777777" w:rsidR="00380309" w:rsidRDefault="00380309" w:rsidP="004F44BE">
            <w:pPr>
              <w:spacing w:line="276" w:lineRule="auto"/>
              <w:jc w:val="center"/>
              <w:rPr>
                <w:color w:val="000000"/>
              </w:rPr>
            </w:pPr>
          </w:p>
          <w:p w14:paraId="62526F8E" w14:textId="77777777" w:rsidR="00380309" w:rsidRDefault="00380309" w:rsidP="004F44BE">
            <w:pPr>
              <w:spacing w:line="276" w:lineRule="auto"/>
              <w:jc w:val="center"/>
              <w:rPr>
                <w:rFonts w:ascii="Calibri" w:hAnsi="Calibri"/>
              </w:rPr>
            </w:pPr>
          </w:p>
          <w:p w14:paraId="0F8E92ED" w14:textId="77777777" w:rsidR="00380309" w:rsidRDefault="00380309" w:rsidP="004F44BE">
            <w:pPr>
              <w:spacing w:line="276" w:lineRule="auto"/>
              <w:jc w:val="center"/>
              <w:rPr>
                <w:rFonts w:ascii="Calibri" w:hAnsi="Calibri"/>
              </w:rPr>
            </w:pPr>
          </w:p>
        </w:tc>
        <w:tc>
          <w:tcPr>
            <w:tcW w:w="2657" w:type="dxa"/>
          </w:tcPr>
          <w:p w14:paraId="6BA736A2" w14:textId="77777777" w:rsidR="00380309" w:rsidRDefault="00380309" w:rsidP="004F44BE">
            <w:pPr>
              <w:spacing w:line="276" w:lineRule="auto"/>
              <w:jc w:val="center"/>
              <w:rPr>
                <w:rFonts w:ascii="Calibri" w:hAnsi="Calibri"/>
              </w:rPr>
            </w:pPr>
          </w:p>
        </w:tc>
      </w:tr>
      <w:tr w:rsidR="00380309" w14:paraId="085BEA83" w14:textId="77777777" w:rsidTr="004F44BE">
        <w:trPr>
          <w:trHeight w:val="1727"/>
        </w:trPr>
        <w:tc>
          <w:tcPr>
            <w:tcW w:w="4616" w:type="dxa"/>
            <w:gridSpan w:val="2"/>
            <w:tcBorders>
              <w:top w:val="single" w:sz="4" w:space="0" w:color="auto"/>
            </w:tcBorders>
          </w:tcPr>
          <w:p w14:paraId="3F152C41" w14:textId="77777777" w:rsidR="00380309" w:rsidRDefault="00380309" w:rsidP="004F44BE">
            <w:pPr>
              <w:spacing w:line="360" w:lineRule="auto"/>
              <w:jc w:val="center"/>
            </w:pPr>
          </w:p>
          <w:p w14:paraId="2A4F9DDE" w14:textId="762450C4" w:rsidR="00380309" w:rsidRPr="008A2863" w:rsidRDefault="00A46594" w:rsidP="004F44BE">
            <w:pPr>
              <w:spacing w:line="360" w:lineRule="auto"/>
              <w:jc w:val="center"/>
              <w:rPr>
                <w:b/>
                <w:bCs/>
              </w:rPr>
            </w:pPr>
            <w:r>
              <w:rPr>
                <w:b/>
                <w:bCs/>
              </w:rPr>
              <w:t>Prof. Dr. Khandaker Tabin Hasan</w:t>
            </w:r>
          </w:p>
          <w:p w14:paraId="4B6828D6" w14:textId="77777777" w:rsidR="00380309" w:rsidRDefault="00380309" w:rsidP="004F44BE">
            <w:pPr>
              <w:spacing w:line="360" w:lineRule="auto"/>
              <w:jc w:val="center"/>
              <w:rPr>
                <w:color w:val="000000"/>
              </w:rPr>
            </w:pPr>
            <w:r>
              <w:rPr>
                <w:color w:val="000000"/>
              </w:rPr>
              <w:t>Professor &amp; Associate Dean</w:t>
            </w:r>
          </w:p>
          <w:p w14:paraId="75F375C0" w14:textId="77777777" w:rsidR="00380309" w:rsidRDefault="00380309" w:rsidP="004F44BE">
            <w:pPr>
              <w:spacing w:line="360" w:lineRule="auto"/>
              <w:jc w:val="center"/>
            </w:pPr>
            <w:r>
              <w:t>Faculty of Science and Technology</w:t>
            </w:r>
          </w:p>
          <w:p w14:paraId="17F9490E" w14:textId="77777777" w:rsidR="00380309" w:rsidRPr="002100B0" w:rsidRDefault="00380309" w:rsidP="004F44BE">
            <w:pPr>
              <w:spacing w:line="360" w:lineRule="auto"/>
              <w:jc w:val="center"/>
            </w:pPr>
            <w:r>
              <w:t>American International University-Bangladesh</w:t>
            </w:r>
          </w:p>
        </w:tc>
        <w:tc>
          <w:tcPr>
            <w:tcW w:w="277" w:type="dxa"/>
          </w:tcPr>
          <w:p w14:paraId="51744CC4" w14:textId="77777777" w:rsidR="00380309" w:rsidRPr="00993368" w:rsidRDefault="00380309" w:rsidP="004F44BE">
            <w:pPr>
              <w:spacing w:line="360" w:lineRule="auto"/>
              <w:jc w:val="center"/>
              <w:rPr>
                <w:color w:val="000000"/>
                <w:sz w:val="10"/>
                <w:szCs w:val="10"/>
              </w:rPr>
            </w:pPr>
          </w:p>
          <w:p w14:paraId="75B1DB42" w14:textId="77777777" w:rsidR="00380309" w:rsidRDefault="00380309" w:rsidP="004F44BE">
            <w:pPr>
              <w:spacing w:line="360" w:lineRule="auto"/>
              <w:jc w:val="center"/>
              <w:rPr>
                <w:color w:val="000000"/>
              </w:rPr>
            </w:pPr>
            <w:r>
              <w:rPr>
                <w:color w:val="000000"/>
              </w:rPr>
              <w:t xml:space="preserve"> </w:t>
            </w:r>
          </w:p>
        </w:tc>
        <w:tc>
          <w:tcPr>
            <w:tcW w:w="4557" w:type="dxa"/>
            <w:gridSpan w:val="2"/>
            <w:tcBorders>
              <w:top w:val="single" w:sz="4" w:space="0" w:color="auto"/>
            </w:tcBorders>
          </w:tcPr>
          <w:p w14:paraId="43356DEF" w14:textId="77777777" w:rsidR="00380309" w:rsidRDefault="00380309" w:rsidP="004F44BE">
            <w:pPr>
              <w:spacing w:line="360" w:lineRule="auto"/>
              <w:jc w:val="center"/>
              <w:rPr>
                <w:color w:val="000000"/>
              </w:rPr>
            </w:pPr>
          </w:p>
          <w:p w14:paraId="73C74682" w14:textId="1B7418DC" w:rsidR="00380309" w:rsidRPr="008A2863" w:rsidRDefault="00A46594" w:rsidP="00A46594">
            <w:pPr>
              <w:spacing w:line="360" w:lineRule="auto"/>
              <w:jc w:val="center"/>
              <w:rPr>
                <w:b/>
                <w:bCs/>
              </w:rPr>
            </w:pPr>
            <w:r w:rsidRPr="008A2863">
              <w:rPr>
                <w:b/>
                <w:bCs/>
              </w:rPr>
              <w:t xml:space="preserve">Prof. Dr. Dip Nandi </w:t>
            </w:r>
          </w:p>
          <w:p w14:paraId="036632F7" w14:textId="3A732B0A" w:rsidR="00FC38E1" w:rsidRPr="00FC38E1" w:rsidRDefault="00380309" w:rsidP="00FC38E1">
            <w:pPr>
              <w:spacing w:line="360" w:lineRule="auto"/>
              <w:jc w:val="center"/>
              <w:rPr>
                <w:color w:val="000000"/>
                <w:lang w:val="en-AU"/>
              </w:rPr>
            </w:pPr>
            <w:r w:rsidRPr="00196D49">
              <w:rPr>
                <w:color w:val="000000"/>
              </w:rPr>
              <w:t xml:space="preserve">Professor </w:t>
            </w:r>
            <w:r w:rsidR="00A46594">
              <w:rPr>
                <w:color w:val="000000"/>
              </w:rPr>
              <w:t xml:space="preserve">&amp; </w:t>
            </w:r>
            <w:r w:rsidR="00FC38E1" w:rsidRPr="00FC38E1">
              <w:rPr>
                <w:color w:val="000000"/>
                <w:lang w:val="en-AU"/>
              </w:rPr>
              <w:t>Dean</w:t>
            </w:r>
          </w:p>
          <w:p w14:paraId="0686E733" w14:textId="77777777" w:rsidR="00380309" w:rsidRDefault="00380309" w:rsidP="004F44BE">
            <w:pPr>
              <w:spacing w:line="360" w:lineRule="auto"/>
              <w:jc w:val="center"/>
            </w:pPr>
            <w:r>
              <w:t>Faculty of Science and Technology</w:t>
            </w:r>
          </w:p>
          <w:p w14:paraId="006045A1" w14:textId="77777777" w:rsidR="00380309" w:rsidRDefault="00380309" w:rsidP="004F44BE">
            <w:pPr>
              <w:spacing w:line="360" w:lineRule="auto"/>
              <w:jc w:val="center"/>
              <w:rPr>
                <w:rFonts w:ascii="Calibri" w:hAnsi="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77777777" w:rsidR="00090198" w:rsidRPr="00090198" w:rsidRDefault="00090198" w:rsidP="00090198">
      <w:pPr>
        <w:spacing w:line="360" w:lineRule="auto"/>
        <w:jc w:val="both"/>
        <w:rPr>
          <w:sz w:val="24"/>
          <w:szCs w:val="24"/>
        </w:rPr>
      </w:pPr>
    </w:p>
    <w:p w14:paraId="548E750B" w14:textId="77777777" w:rsidR="00A653E2" w:rsidRDefault="00A653E2" w:rsidP="00507677">
      <w:pPr>
        <w:pStyle w:val="BodyText"/>
        <w:spacing w:line="326" w:lineRule="auto"/>
        <w:ind w:right="174"/>
        <w:jc w:val="both"/>
      </w:pPr>
    </w:p>
    <w:p w14:paraId="04C6BDFF" w14:textId="14816AA8" w:rsidR="007825AD" w:rsidRDefault="00DB633F" w:rsidP="007825AD">
      <w:r>
        <w:br w:type="page"/>
      </w:r>
    </w:p>
    <w:p w14:paraId="6F784B4F" w14:textId="77777777" w:rsidR="007825AD" w:rsidRPr="00CE07D9" w:rsidRDefault="007825AD" w:rsidP="007825AD">
      <w:pPr>
        <w:pStyle w:val="Heading1"/>
        <w:ind w:left="0"/>
        <w:rPr>
          <w:sz w:val="34"/>
          <w:szCs w:val="34"/>
        </w:rPr>
      </w:pPr>
      <w:bookmarkStart w:id="6" w:name="_Toc229483802"/>
      <w:bookmarkStart w:id="7" w:name="_Toc235609986"/>
      <w:r w:rsidRPr="00CE07D9">
        <w:rPr>
          <w:sz w:val="34"/>
          <w:szCs w:val="34"/>
        </w:rPr>
        <w:lastRenderedPageBreak/>
        <w:t>Acknowledgement</w:t>
      </w:r>
      <w:bookmarkEnd w:id="6"/>
      <w:bookmarkEnd w:id="7"/>
      <w:r w:rsidRPr="00CE07D9">
        <w:rPr>
          <w:sz w:val="34"/>
          <w:szCs w:val="34"/>
        </w:rPr>
        <w:t xml:space="preserve"> </w:t>
      </w:r>
    </w:p>
    <w:p w14:paraId="4579DF4C" w14:textId="77777777" w:rsidR="007825AD" w:rsidRDefault="007825AD" w:rsidP="007825AD">
      <w:pPr>
        <w:pStyle w:val="BodyText"/>
        <w:spacing w:line="360" w:lineRule="auto"/>
        <w:ind w:right="136"/>
        <w:jc w:val="both"/>
      </w:pPr>
    </w:p>
    <w:p w14:paraId="3759878B" w14:textId="521A4AC4" w:rsidR="00D40BAE" w:rsidRDefault="00D40BAE" w:rsidP="00EF4B6C">
      <w:pPr>
        <w:pStyle w:val="BodyText"/>
        <w:spacing w:line="360" w:lineRule="auto"/>
        <w:ind w:right="136"/>
        <w:jc w:val="both"/>
      </w:pPr>
      <w:r>
        <w:t>We would like to express our sincere gratitude to everyone who supported me through the completion of this thesis</w:t>
      </w:r>
      <w:r w:rsidR="00EF4B6C">
        <w:t>.</w:t>
      </w:r>
    </w:p>
    <w:p w14:paraId="34659E0D" w14:textId="77777777" w:rsidR="00EF4B6C" w:rsidRDefault="00EF4B6C" w:rsidP="00EF4B6C">
      <w:pPr>
        <w:pStyle w:val="BodyText"/>
        <w:spacing w:line="360" w:lineRule="auto"/>
        <w:ind w:right="136"/>
        <w:jc w:val="both"/>
      </w:pPr>
    </w:p>
    <w:p w14:paraId="3948D625" w14:textId="48840680" w:rsidR="00D40BAE" w:rsidRDefault="00EF4B6C" w:rsidP="00EF4B6C">
      <w:pPr>
        <w:pStyle w:val="BodyText"/>
        <w:spacing w:line="360" w:lineRule="auto"/>
        <w:ind w:right="136"/>
        <w:jc w:val="both"/>
      </w:pPr>
      <w:r w:rsidRPr="00EF4B6C">
        <w:t>Above all, we are deeply grateful to our supervisor, Mirza Asif Mahmud, Lecturer, Department of Computer Science, American International University–Bangladesh (AIUB). His guidance, thoughtful feedback, and unwavering encouragement shaped this work at every stage, from refining the research questions to improving the final manuscript. We sincerely appreciate the time and care he devoted to reviewing our methodology and findings, and for encouraging us to pursue a more rigorous and honest approach to this research.</w:t>
      </w:r>
    </w:p>
    <w:p w14:paraId="1777EF31" w14:textId="77777777" w:rsidR="00EF4B6C" w:rsidRDefault="00EF4B6C" w:rsidP="00EF4B6C">
      <w:pPr>
        <w:pStyle w:val="BodyText"/>
        <w:spacing w:line="360" w:lineRule="auto"/>
        <w:ind w:right="136"/>
        <w:jc w:val="both"/>
      </w:pPr>
    </w:p>
    <w:p w14:paraId="549CB599" w14:textId="2D4D714D" w:rsidR="00EF4B6C" w:rsidRDefault="00EF4B6C" w:rsidP="00EF4B6C">
      <w:pPr>
        <w:pStyle w:val="BodyText"/>
        <w:spacing w:line="360" w:lineRule="auto"/>
        <w:ind w:right="136"/>
        <w:jc w:val="both"/>
      </w:pPr>
      <w:r w:rsidRPr="00EF4B6C">
        <w:t>We would also like to express our sincere appreciation to our mentor, Dipta Justin Gomez, Assistant Professor, Department of Computer Science, American International University–Bangladesh (AIUB). His valuable advice, encouragement, and willingness to share his knowledge provided invaluable guidance throughout this research and greatly contributed to its completion.</w:t>
      </w:r>
    </w:p>
    <w:p w14:paraId="17C467A3" w14:textId="77777777" w:rsidR="00EF4B6C" w:rsidRDefault="00EF4B6C" w:rsidP="00EF4B6C">
      <w:pPr>
        <w:pStyle w:val="BodyText"/>
        <w:spacing w:line="360" w:lineRule="auto"/>
        <w:ind w:right="136"/>
        <w:jc w:val="both"/>
      </w:pPr>
    </w:p>
    <w:p w14:paraId="4E5D3FEF" w14:textId="5F315DD7" w:rsidR="00135F96" w:rsidRDefault="00D40BAE" w:rsidP="00EF4B6C">
      <w:pPr>
        <w:pStyle w:val="BodyText"/>
        <w:spacing w:line="360" w:lineRule="auto"/>
        <w:ind w:right="136"/>
        <w:jc w:val="both"/>
      </w:pPr>
      <w:r w:rsidRPr="00D40BAE">
        <w:t>Lastly, we are incredibly grateful to our families, friends, and fellow team members for their unwavering encouragement, patience and collaborative spirit throughout this journey.</w:t>
      </w: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288A56E9" w14:textId="77777777" w:rsidR="00135F96" w:rsidRDefault="00135F96" w:rsidP="00EF4B6C">
      <w:pPr>
        <w:pStyle w:val="BodyText"/>
        <w:spacing w:line="326" w:lineRule="auto"/>
        <w:ind w:right="136"/>
        <w:jc w:val="both"/>
      </w:pPr>
    </w:p>
    <w:p w14:paraId="77E12826" w14:textId="77777777" w:rsidR="00EF4B6C" w:rsidRDefault="00EF4B6C" w:rsidP="00EF4B6C">
      <w:pPr>
        <w:pStyle w:val="BodyText"/>
        <w:spacing w:line="326" w:lineRule="auto"/>
        <w:ind w:right="136"/>
        <w:jc w:val="both"/>
      </w:pPr>
    </w:p>
    <w:p w14:paraId="3090B909" w14:textId="77777777" w:rsidR="00135F96" w:rsidRDefault="00135F96" w:rsidP="00656F16">
      <w:pPr>
        <w:pStyle w:val="BodyText"/>
        <w:spacing w:line="326" w:lineRule="auto"/>
        <w:ind w:left="152" w:right="136"/>
        <w:jc w:val="both"/>
      </w:pPr>
    </w:p>
    <w:p w14:paraId="075041E8" w14:textId="77777777" w:rsidR="00135F96" w:rsidRDefault="00135F96" w:rsidP="00656F16">
      <w:pPr>
        <w:pStyle w:val="BodyText"/>
        <w:spacing w:line="326" w:lineRule="auto"/>
        <w:ind w:left="152" w:right="136"/>
        <w:jc w:val="both"/>
      </w:pPr>
    </w:p>
    <w:p w14:paraId="1D7C4AF4" w14:textId="63614D56" w:rsidR="003217E5" w:rsidRPr="00CE07D9" w:rsidRDefault="00A54DC8" w:rsidP="003B3F2E">
      <w:pPr>
        <w:pStyle w:val="Heading1"/>
        <w:ind w:left="0"/>
        <w:rPr>
          <w:sz w:val="34"/>
          <w:szCs w:val="34"/>
        </w:rPr>
      </w:pPr>
      <w:bookmarkStart w:id="8" w:name="_Toc151025033"/>
      <w:bookmarkStart w:id="9" w:name="_Toc235609987"/>
      <w:r w:rsidRPr="00CE07D9">
        <w:rPr>
          <w:sz w:val="34"/>
          <w:szCs w:val="34"/>
        </w:rPr>
        <w:lastRenderedPageBreak/>
        <w:t xml:space="preserve">Table of </w:t>
      </w:r>
      <w:r w:rsidR="00CA0AA8" w:rsidRPr="00CE07D9">
        <w:rPr>
          <w:sz w:val="34"/>
          <w:szCs w:val="34"/>
        </w:rPr>
        <w:t>Content</w:t>
      </w:r>
      <w:bookmarkEnd w:id="8"/>
      <w:bookmarkEnd w:id="9"/>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32E3192A" w14:textId="43032F04" w:rsidR="0068256B" w:rsidRPr="00717817" w:rsidRDefault="0068256B" w:rsidP="0068256B">
          <w:pPr>
            <w:pStyle w:val="TOCHeading"/>
            <w:jc w:val="both"/>
            <w:rPr>
              <w:rFonts w:ascii="Times New Roman" w:hAnsi="Times New Roman" w:cs="Times New Roman"/>
            </w:rPr>
          </w:pPr>
        </w:p>
        <w:p w14:paraId="4A8CA1A4" w14:textId="60FAD43A" w:rsidR="009E12AD" w:rsidRDefault="0068256B">
          <w:pPr>
            <w:pStyle w:val="TOC1"/>
            <w:tabs>
              <w:tab w:val="right" w:leader="dot" w:pos="9020"/>
            </w:tabs>
            <w:rPr>
              <w:rFonts w:eastAsiaTheme="minorEastAsia" w:cstheme="minorBidi"/>
              <w:b w:val="0"/>
              <w:bCs w:val="0"/>
              <w:caps w:val="0"/>
              <w:noProof/>
              <w:kern w:val="2"/>
              <w:sz w:val="24"/>
              <w:szCs w:val="30"/>
              <w:lang w:bidi="bn-BD"/>
              <w14:ligatures w14:val="standardContextual"/>
            </w:rPr>
          </w:pPr>
          <w:r w:rsidRPr="00527BCF">
            <w:rPr>
              <w:rFonts w:ascii="Times New Roman" w:hAnsi="Times New Roman" w:cs="Times New Roman"/>
              <w:sz w:val="24"/>
            </w:rPr>
            <w:fldChar w:fldCharType="begin"/>
          </w:r>
          <w:r w:rsidRPr="00527BCF">
            <w:rPr>
              <w:rFonts w:ascii="Times New Roman" w:hAnsi="Times New Roman" w:cs="Times New Roman"/>
              <w:sz w:val="24"/>
            </w:rPr>
            <w:instrText>TOC \o "1-3" \h \z \u</w:instrText>
          </w:r>
          <w:r w:rsidRPr="00527BCF">
            <w:rPr>
              <w:rFonts w:ascii="Times New Roman" w:hAnsi="Times New Roman" w:cs="Times New Roman"/>
              <w:sz w:val="24"/>
            </w:rPr>
            <w:fldChar w:fldCharType="separate"/>
          </w:r>
          <w:hyperlink w:anchor="_Toc235609984" w:history="1">
            <w:r w:rsidR="009E12AD" w:rsidRPr="00C13015">
              <w:rPr>
                <w:rStyle w:val="Hyperlink"/>
                <w:noProof/>
              </w:rPr>
              <w:t>Declaration</w:t>
            </w:r>
            <w:r w:rsidR="009E12AD">
              <w:rPr>
                <w:noProof/>
                <w:webHidden/>
              </w:rPr>
              <w:tab/>
            </w:r>
            <w:r w:rsidR="009E12AD">
              <w:rPr>
                <w:noProof/>
                <w:webHidden/>
              </w:rPr>
              <w:fldChar w:fldCharType="begin"/>
            </w:r>
            <w:r w:rsidR="009E12AD">
              <w:rPr>
                <w:noProof/>
                <w:webHidden/>
              </w:rPr>
              <w:instrText xml:space="preserve"> PAGEREF _Toc235609984 \h </w:instrText>
            </w:r>
            <w:r w:rsidR="009E12AD">
              <w:rPr>
                <w:noProof/>
                <w:webHidden/>
              </w:rPr>
            </w:r>
            <w:r w:rsidR="009E12AD">
              <w:rPr>
                <w:noProof/>
                <w:webHidden/>
              </w:rPr>
              <w:fldChar w:fldCharType="separate"/>
            </w:r>
            <w:r w:rsidR="009E12AD">
              <w:rPr>
                <w:noProof/>
                <w:webHidden/>
              </w:rPr>
              <w:t>ii</w:t>
            </w:r>
            <w:r w:rsidR="009E12AD">
              <w:rPr>
                <w:noProof/>
                <w:webHidden/>
              </w:rPr>
              <w:fldChar w:fldCharType="end"/>
            </w:r>
          </w:hyperlink>
        </w:p>
        <w:p w14:paraId="1021F057" w14:textId="26912B30"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85" w:history="1">
            <w:r w:rsidRPr="00C13015">
              <w:rPr>
                <w:rStyle w:val="Hyperlink"/>
                <w:noProof/>
              </w:rPr>
              <w:t>Approval</w:t>
            </w:r>
            <w:r>
              <w:rPr>
                <w:noProof/>
                <w:webHidden/>
              </w:rPr>
              <w:tab/>
            </w:r>
            <w:r>
              <w:rPr>
                <w:noProof/>
                <w:webHidden/>
              </w:rPr>
              <w:fldChar w:fldCharType="begin"/>
            </w:r>
            <w:r>
              <w:rPr>
                <w:noProof/>
                <w:webHidden/>
              </w:rPr>
              <w:instrText xml:space="preserve"> PAGEREF _Toc235609985 \h </w:instrText>
            </w:r>
            <w:r>
              <w:rPr>
                <w:noProof/>
                <w:webHidden/>
              </w:rPr>
            </w:r>
            <w:r>
              <w:rPr>
                <w:noProof/>
                <w:webHidden/>
              </w:rPr>
              <w:fldChar w:fldCharType="separate"/>
            </w:r>
            <w:r>
              <w:rPr>
                <w:noProof/>
                <w:webHidden/>
              </w:rPr>
              <w:t>iii</w:t>
            </w:r>
            <w:r>
              <w:rPr>
                <w:noProof/>
                <w:webHidden/>
              </w:rPr>
              <w:fldChar w:fldCharType="end"/>
            </w:r>
          </w:hyperlink>
        </w:p>
        <w:p w14:paraId="010DF255" w14:textId="732309D4"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86" w:history="1">
            <w:r w:rsidRPr="00C13015">
              <w:rPr>
                <w:rStyle w:val="Hyperlink"/>
                <w:noProof/>
              </w:rPr>
              <w:t>Acknowledgement</w:t>
            </w:r>
            <w:r>
              <w:rPr>
                <w:noProof/>
                <w:webHidden/>
              </w:rPr>
              <w:tab/>
            </w:r>
            <w:r>
              <w:rPr>
                <w:noProof/>
                <w:webHidden/>
              </w:rPr>
              <w:fldChar w:fldCharType="begin"/>
            </w:r>
            <w:r>
              <w:rPr>
                <w:noProof/>
                <w:webHidden/>
              </w:rPr>
              <w:instrText xml:space="preserve"> PAGEREF _Toc235609986 \h </w:instrText>
            </w:r>
            <w:r>
              <w:rPr>
                <w:noProof/>
                <w:webHidden/>
              </w:rPr>
            </w:r>
            <w:r>
              <w:rPr>
                <w:noProof/>
                <w:webHidden/>
              </w:rPr>
              <w:fldChar w:fldCharType="separate"/>
            </w:r>
            <w:r>
              <w:rPr>
                <w:noProof/>
                <w:webHidden/>
              </w:rPr>
              <w:t>iv</w:t>
            </w:r>
            <w:r>
              <w:rPr>
                <w:noProof/>
                <w:webHidden/>
              </w:rPr>
              <w:fldChar w:fldCharType="end"/>
            </w:r>
          </w:hyperlink>
        </w:p>
        <w:p w14:paraId="0F164740" w14:textId="16628A46"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87" w:history="1">
            <w:r w:rsidRPr="00C13015">
              <w:rPr>
                <w:rStyle w:val="Hyperlink"/>
                <w:noProof/>
              </w:rPr>
              <w:t>Table of Content</w:t>
            </w:r>
            <w:r>
              <w:rPr>
                <w:noProof/>
                <w:webHidden/>
              </w:rPr>
              <w:tab/>
            </w:r>
            <w:r>
              <w:rPr>
                <w:noProof/>
                <w:webHidden/>
              </w:rPr>
              <w:fldChar w:fldCharType="begin"/>
            </w:r>
            <w:r>
              <w:rPr>
                <w:noProof/>
                <w:webHidden/>
              </w:rPr>
              <w:instrText xml:space="preserve"> PAGEREF _Toc235609987 \h </w:instrText>
            </w:r>
            <w:r>
              <w:rPr>
                <w:noProof/>
                <w:webHidden/>
              </w:rPr>
            </w:r>
            <w:r>
              <w:rPr>
                <w:noProof/>
                <w:webHidden/>
              </w:rPr>
              <w:fldChar w:fldCharType="separate"/>
            </w:r>
            <w:r>
              <w:rPr>
                <w:noProof/>
                <w:webHidden/>
              </w:rPr>
              <w:t>v</w:t>
            </w:r>
            <w:r>
              <w:rPr>
                <w:noProof/>
                <w:webHidden/>
              </w:rPr>
              <w:fldChar w:fldCharType="end"/>
            </w:r>
          </w:hyperlink>
        </w:p>
        <w:p w14:paraId="64B827B5" w14:textId="2C1F09EA"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88" w:history="1">
            <w:r w:rsidRPr="00C13015">
              <w:rPr>
                <w:rStyle w:val="Hyperlink"/>
                <w:noProof/>
              </w:rPr>
              <w:t>List</w:t>
            </w:r>
            <w:r w:rsidRPr="00C13015">
              <w:rPr>
                <w:rStyle w:val="Hyperlink"/>
                <w:noProof/>
                <w:spacing w:val="-7"/>
              </w:rPr>
              <w:t xml:space="preserve"> </w:t>
            </w:r>
            <w:r w:rsidRPr="00C13015">
              <w:rPr>
                <w:rStyle w:val="Hyperlink"/>
                <w:noProof/>
              </w:rPr>
              <w:t>of</w:t>
            </w:r>
            <w:r w:rsidRPr="00C13015">
              <w:rPr>
                <w:rStyle w:val="Hyperlink"/>
                <w:noProof/>
                <w:spacing w:val="-7"/>
              </w:rPr>
              <w:t xml:space="preserve"> </w:t>
            </w:r>
            <w:r w:rsidRPr="00C13015">
              <w:rPr>
                <w:rStyle w:val="Hyperlink"/>
                <w:noProof/>
              </w:rPr>
              <w:t>Figures</w:t>
            </w:r>
            <w:r>
              <w:rPr>
                <w:noProof/>
                <w:webHidden/>
              </w:rPr>
              <w:tab/>
            </w:r>
            <w:r>
              <w:rPr>
                <w:noProof/>
                <w:webHidden/>
              </w:rPr>
              <w:fldChar w:fldCharType="begin"/>
            </w:r>
            <w:r>
              <w:rPr>
                <w:noProof/>
                <w:webHidden/>
              </w:rPr>
              <w:instrText xml:space="preserve"> PAGEREF _Toc235609988 \h </w:instrText>
            </w:r>
            <w:r>
              <w:rPr>
                <w:noProof/>
                <w:webHidden/>
              </w:rPr>
            </w:r>
            <w:r>
              <w:rPr>
                <w:noProof/>
                <w:webHidden/>
              </w:rPr>
              <w:fldChar w:fldCharType="separate"/>
            </w:r>
            <w:r>
              <w:rPr>
                <w:noProof/>
                <w:webHidden/>
              </w:rPr>
              <w:t>viii</w:t>
            </w:r>
            <w:r>
              <w:rPr>
                <w:noProof/>
                <w:webHidden/>
              </w:rPr>
              <w:fldChar w:fldCharType="end"/>
            </w:r>
          </w:hyperlink>
        </w:p>
        <w:p w14:paraId="07D83EB6" w14:textId="5912FA84"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89" w:history="1">
            <w:r w:rsidRPr="00C13015">
              <w:rPr>
                <w:rStyle w:val="Hyperlink"/>
                <w:noProof/>
              </w:rPr>
              <w:t>List</w:t>
            </w:r>
            <w:r w:rsidRPr="00C13015">
              <w:rPr>
                <w:rStyle w:val="Hyperlink"/>
                <w:noProof/>
                <w:spacing w:val="-7"/>
              </w:rPr>
              <w:t xml:space="preserve"> </w:t>
            </w:r>
            <w:r w:rsidRPr="00C13015">
              <w:rPr>
                <w:rStyle w:val="Hyperlink"/>
                <w:noProof/>
              </w:rPr>
              <w:t>of</w:t>
            </w:r>
            <w:r w:rsidRPr="00C13015">
              <w:rPr>
                <w:rStyle w:val="Hyperlink"/>
                <w:noProof/>
                <w:spacing w:val="-7"/>
              </w:rPr>
              <w:t xml:space="preserve"> </w:t>
            </w:r>
            <w:r w:rsidRPr="00C13015">
              <w:rPr>
                <w:rStyle w:val="Hyperlink"/>
                <w:noProof/>
              </w:rPr>
              <w:t>Tables</w:t>
            </w:r>
            <w:r>
              <w:rPr>
                <w:noProof/>
                <w:webHidden/>
              </w:rPr>
              <w:tab/>
            </w:r>
            <w:r>
              <w:rPr>
                <w:noProof/>
                <w:webHidden/>
              </w:rPr>
              <w:fldChar w:fldCharType="begin"/>
            </w:r>
            <w:r>
              <w:rPr>
                <w:noProof/>
                <w:webHidden/>
              </w:rPr>
              <w:instrText xml:space="preserve"> PAGEREF _Toc235609989 \h </w:instrText>
            </w:r>
            <w:r>
              <w:rPr>
                <w:noProof/>
                <w:webHidden/>
              </w:rPr>
            </w:r>
            <w:r>
              <w:rPr>
                <w:noProof/>
                <w:webHidden/>
              </w:rPr>
              <w:fldChar w:fldCharType="separate"/>
            </w:r>
            <w:r>
              <w:rPr>
                <w:noProof/>
                <w:webHidden/>
              </w:rPr>
              <w:t>ix</w:t>
            </w:r>
            <w:r>
              <w:rPr>
                <w:noProof/>
                <w:webHidden/>
              </w:rPr>
              <w:fldChar w:fldCharType="end"/>
            </w:r>
          </w:hyperlink>
        </w:p>
        <w:p w14:paraId="0DEA6FC9" w14:textId="4A6BF5FD"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90" w:history="1">
            <w:r w:rsidRPr="00C13015">
              <w:rPr>
                <w:rStyle w:val="Hyperlink"/>
                <w:noProof/>
              </w:rPr>
              <w:t>List</w:t>
            </w:r>
            <w:r w:rsidRPr="00C13015">
              <w:rPr>
                <w:rStyle w:val="Hyperlink"/>
                <w:noProof/>
                <w:spacing w:val="15"/>
              </w:rPr>
              <w:t xml:space="preserve"> </w:t>
            </w:r>
            <w:r w:rsidRPr="00C13015">
              <w:rPr>
                <w:rStyle w:val="Hyperlink"/>
                <w:noProof/>
              </w:rPr>
              <w:t>of</w:t>
            </w:r>
            <w:r w:rsidRPr="00C13015">
              <w:rPr>
                <w:rStyle w:val="Hyperlink"/>
                <w:noProof/>
                <w:spacing w:val="15"/>
              </w:rPr>
              <w:t xml:space="preserve"> </w:t>
            </w:r>
            <w:r w:rsidRPr="00C13015">
              <w:rPr>
                <w:rStyle w:val="Hyperlink"/>
                <w:noProof/>
              </w:rPr>
              <w:t>Abbreviations</w:t>
            </w:r>
            <w:r>
              <w:rPr>
                <w:noProof/>
                <w:webHidden/>
              </w:rPr>
              <w:tab/>
            </w:r>
            <w:r>
              <w:rPr>
                <w:noProof/>
                <w:webHidden/>
              </w:rPr>
              <w:fldChar w:fldCharType="begin"/>
            </w:r>
            <w:r>
              <w:rPr>
                <w:noProof/>
                <w:webHidden/>
              </w:rPr>
              <w:instrText xml:space="preserve"> PAGEREF _Toc235609990 \h </w:instrText>
            </w:r>
            <w:r>
              <w:rPr>
                <w:noProof/>
                <w:webHidden/>
              </w:rPr>
            </w:r>
            <w:r>
              <w:rPr>
                <w:noProof/>
                <w:webHidden/>
              </w:rPr>
              <w:fldChar w:fldCharType="separate"/>
            </w:r>
            <w:r>
              <w:rPr>
                <w:noProof/>
                <w:webHidden/>
              </w:rPr>
              <w:t>x</w:t>
            </w:r>
            <w:r>
              <w:rPr>
                <w:noProof/>
                <w:webHidden/>
              </w:rPr>
              <w:fldChar w:fldCharType="end"/>
            </w:r>
          </w:hyperlink>
        </w:p>
        <w:p w14:paraId="75CF372D" w14:textId="75A08F5B"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91" w:history="1">
            <w:r w:rsidRPr="00C13015">
              <w:rPr>
                <w:rStyle w:val="Hyperlink"/>
                <w:noProof/>
              </w:rPr>
              <w:t>Abstract</w:t>
            </w:r>
            <w:r>
              <w:rPr>
                <w:noProof/>
                <w:webHidden/>
              </w:rPr>
              <w:tab/>
            </w:r>
            <w:r>
              <w:rPr>
                <w:noProof/>
                <w:webHidden/>
              </w:rPr>
              <w:fldChar w:fldCharType="begin"/>
            </w:r>
            <w:r>
              <w:rPr>
                <w:noProof/>
                <w:webHidden/>
              </w:rPr>
              <w:instrText xml:space="preserve"> PAGEREF _Toc235609991 \h </w:instrText>
            </w:r>
            <w:r>
              <w:rPr>
                <w:noProof/>
                <w:webHidden/>
              </w:rPr>
            </w:r>
            <w:r>
              <w:rPr>
                <w:noProof/>
                <w:webHidden/>
              </w:rPr>
              <w:fldChar w:fldCharType="separate"/>
            </w:r>
            <w:r>
              <w:rPr>
                <w:noProof/>
                <w:webHidden/>
              </w:rPr>
              <w:t>xii</w:t>
            </w:r>
            <w:r>
              <w:rPr>
                <w:noProof/>
                <w:webHidden/>
              </w:rPr>
              <w:fldChar w:fldCharType="end"/>
            </w:r>
          </w:hyperlink>
        </w:p>
        <w:p w14:paraId="2984AC4A" w14:textId="7BBF0F7F"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92" w:history="1">
            <w:r w:rsidRPr="00C13015">
              <w:rPr>
                <w:rStyle w:val="Hyperlink"/>
                <w:noProof/>
              </w:rPr>
              <w:t>Keywords</w:t>
            </w:r>
            <w:r>
              <w:rPr>
                <w:noProof/>
                <w:webHidden/>
              </w:rPr>
              <w:tab/>
            </w:r>
            <w:r>
              <w:rPr>
                <w:noProof/>
                <w:webHidden/>
              </w:rPr>
              <w:fldChar w:fldCharType="begin"/>
            </w:r>
            <w:r>
              <w:rPr>
                <w:noProof/>
                <w:webHidden/>
              </w:rPr>
              <w:instrText xml:space="preserve"> PAGEREF _Toc235609992 \h </w:instrText>
            </w:r>
            <w:r>
              <w:rPr>
                <w:noProof/>
                <w:webHidden/>
              </w:rPr>
            </w:r>
            <w:r>
              <w:rPr>
                <w:noProof/>
                <w:webHidden/>
              </w:rPr>
              <w:fldChar w:fldCharType="separate"/>
            </w:r>
            <w:r>
              <w:rPr>
                <w:noProof/>
                <w:webHidden/>
              </w:rPr>
              <w:t>xiii</w:t>
            </w:r>
            <w:r>
              <w:rPr>
                <w:noProof/>
                <w:webHidden/>
              </w:rPr>
              <w:fldChar w:fldCharType="end"/>
            </w:r>
          </w:hyperlink>
        </w:p>
        <w:p w14:paraId="61D25EEF" w14:textId="1F72A563"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93" w:history="1">
            <w:r w:rsidRPr="00C13015">
              <w:rPr>
                <w:rStyle w:val="Hyperlink"/>
                <w:noProof/>
              </w:rPr>
              <w:t>Chapter</w:t>
            </w:r>
            <w:r w:rsidRPr="00C13015">
              <w:rPr>
                <w:rStyle w:val="Hyperlink"/>
                <w:noProof/>
                <w:spacing w:val="13"/>
              </w:rPr>
              <w:t xml:space="preserve"> </w:t>
            </w:r>
            <w:r w:rsidRPr="00C13015">
              <w:rPr>
                <w:rStyle w:val="Hyperlink"/>
                <w:noProof/>
              </w:rPr>
              <w:t>1</w:t>
            </w:r>
            <w:r>
              <w:rPr>
                <w:noProof/>
                <w:webHidden/>
              </w:rPr>
              <w:tab/>
            </w:r>
            <w:r>
              <w:rPr>
                <w:noProof/>
                <w:webHidden/>
              </w:rPr>
              <w:fldChar w:fldCharType="begin"/>
            </w:r>
            <w:r>
              <w:rPr>
                <w:noProof/>
                <w:webHidden/>
              </w:rPr>
              <w:instrText xml:space="preserve"> PAGEREF _Toc235609993 \h </w:instrText>
            </w:r>
            <w:r>
              <w:rPr>
                <w:noProof/>
                <w:webHidden/>
              </w:rPr>
            </w:r>
            <w:r>
              <w:rPr>
                <w:noProof/>
                <w:webHidden/>
              </w:rPr>
              <w:fldChar w:fldCharType="separate"/>
            </w:r>
            <w:r>
              <w:rPr>
                <w:noProof/>
                <w:webHidden/>
              </w:rPr>
              <w:t>14</w:t>
            </w:r>
            <w:r>
              <w:rPr>
                <w:noProof/>
                <w:webHidden/>
              </w:rPr>
              <w:fldChar w:fldCharType="end"/>
            </w:r>
          </w:hyperlink>
        </w:p>
        <w:p w14:paraId="5E90DEAC" w14:textId="7B3A87DB"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09994" w:history="1">
            <w:r w:rsidRPr="00C13015">
              <w:rPr>
                <w:rStyle w:val="Hyperlink"/>
                <w:noProof/>
              </w:rPr>
              <w:t>Introduction</w:t>
            </w:r>
            <w:r>
              <w:rPr>
                <w:noProof/>
                <w:webHidden/>
              </w:rPr>
              <w:tab/>
            </w:r>
            <w:r>
              <w:rPr>
                <w:noProof/>
                <w:webHidden/>
              </w:rPr>
              <w:fldChar w:fldCharType="begin"/>
            </w:r>
            <w:r>
              <w:rPr>
                <w:noProof/>
                <w:webHidden/>
              </w:rPr>
              <w:instrText xml:space="preserve"> PAGEREF _Toc235609994 \h </w:instrText>
            </w:r>
            <w:r>
              <w:rPr>
                <w:noProof/>
                <w:webHidden/>
              </w:rPr>
            </w:r>
            <w:r>
              <w:rPr>
                <w:noProof/>
                <w:webHidden/>
              </w:rPr>
              <w:fldChar w:fldCharType="separate"/>
            </w:r>
            <w:r>
              <w:rPr>
                <w:noProof/>
                <w:webHidden/>
              </w:rPr>
              <w:t>14</w:t>
            </w:r>
            <w:r>
              <w:rPr>
                <w:noProof/>
                <w:webHidden/>
              </w:rPr>
              <w:fldChar w:fldCharType="end"/>
            </w:r>
          </w:hyperlink>
        </w:p>
        <w:p w14:paraId="76BB633E" w14:textId="774038E9"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09995" w:history="1">
            <w:r w:rsidRPr="00C13015">
              <w:rPr>
                <w:rStyle w:val="Hyperlink"/>
                <w:noProof/>
              </w:rPr>
              <w:t>1.1</w:t>
            </w:r>
            <w:r>
              <w:rPr>
                <w:rFonts w:eastAsiaTheme="minorEastAsia" w:cstheme="minorBidi"/>
                <w:b w:val="0"/>
                <w:bCs w:val="0"/>
                <w:caps w:val="0"/>
                <w:noProof/>
                <w:kern w:val="2"/>
                <w:sz w:val="24"/>
                <w:szCs w:val="30"/>
                <w:lang w:bidi="bn-BD"/>
                <w14:ligatures w14:val="standardContextual"/>
              </w:rPr>
              <w:tab/>
            </w:r>
            <w:r w:rsidRPr="00C13015">
              <w:rPr>
                <w:rStyle w:val="Hyperlink"/>
                <w:noProof/>
              </w:rPr>
              <w:t>Introduction</w:t>
            </w:r>
            <w:r>
              <w:rPr>
                <w:noProof/>
                <w:webHidden/>
              </w:rPr>
              <w:tab/>
            </w:r>
            <w:r>
              <w:rPr>
                <w:noProof/>
                <w:webHidden/>
              </w:rPr>
              <w:fldChar w:fldCharType="begin"/>
            </w:r>
            <w:r>
              <w:rPr>
                <w:noProof/>
                <w:webHidden/>
              </w:rPr>
              <w:instrText xml:space="preserve"> PAGEREF _Toc235609995 \h </w:instrText>
            </w:r>
            <w:r>
              <w:rPr>
                <w:noProof/>
                <w:webHidden/>
              </w:rPr>
            </w:r>
            <w:r>
              <w:rPr>
                <w:noProof/>
                <w:webHidden/>
              </w:rPr>
              <w:fldChar w:fldCharType="separate"/>
            </w:r>
            <w:r>
              <w:rPr>
                <w:noProof/>
                <w:webHidden/>
              </w:rPr>
              <w:t>14</w:t>
            </w:r>
            <w:r>
              <w:rPr>
                <w:noProof/>
                <w:webHidden/>
              </w:rPr>
              <w:fldChar w:fldCharType="end"/>
            </w:r>
          </w:hyperlink>
        </w:p>
        <w:p w14:paraId="0DDB3DE8" w14:textId="6BADA9A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09996" w:history="1">
            <w:r w:rsidRPr="00C13015">
              <w:rPr>
                <w:rStyle w:val="Hyperlink"/>
                <w:noProof/>
              </w:rPr>
              <w:t>1.2</w:t>
            </w:r>
            <w:r>
              <w:rPr>
                <w:rFonts w:eastAsiaTheme="minorEastAsia" w:cstheme="minorBidi"/>
                <w:b w:val="0"/>
                <w:bCs w:val="0"/>
                <w:caps w:val="0"/>
                <w:noProof/>
                <w:kern w:val="2"/>
                <w:sz w:val="24"/>
                <w:szCs w:val="30"/>
                <w:lang w:bidi="bn-BD"/>
                <w14:ligatures w14:val="standardContextual"/>
              </w:rPr>
              <w:tab/>
            </w:r>
            <w:r w:rsidRPr="00C13015">
              <w:rPr>
                <w:rStyle w:val="Hyperlink"/>
                <w:noProof/>
              </w:rPr>
              <w:t>Problem Statement</w:t>
            </w:r>
            <w:r>
              <w:rPr>
                <w:noProof/>
                <w:webHidden/>
              </w:rPr>
              <w:tab/>
            </w:r>
            <w:r>
              <w:rPr>
                <w:noProof/>
                <w:webHidden/>
              </w:rPr>
              <w:fldChar w:fldCharType="begin"/>
            </w:r>
            <w:r>
              <w:rPr>
                <w:noProof/>
                <w:webHidden/>
              </w:rPr>
              <w:instrText xml:space="preserve"> PAGEREF _Toc235609996 \h </w:instrText>
            </w:r>
            <w:r>
              <w:rPr>
                <w:noProof/>
                <w:webHidden/>
              </w:rPr>
            </w:r>
            <w:r>
              <w:rPr>
                <w:noProof/>
                <w:webHidden/>
              </w:rPr>
              <w:fldChar w:fldCharType="separate"/>
            </w:r>
            <w:r>
              <w:rPr>
                <w:noProof/>
                <w:webHidden/>
              </w:rPr>
              <w:t>15</w:t>
            </w:r>
            <w:r>
              <w:rPr>
                <w:noProof/>
                <w:webHidden/>
              </w:rPr>
              <w:fldChar w:fldCharType="end"/>
            </w:r>
          </w:hyperlink>
        </w:p>
        <w:p w14:paraId="2EE2B4D7" w14:textId="6B368C87"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09997" w:history="1">
            <w:r w:rsidRPr="00C13015">
              <w:rPr>
                <w:rStyle w:val="Hyperlink"/>
                <w:noProof/>
              </w:rPr>
              <w:t>1.3</w:t>
            </w:r>
            <w:r>
              <w:rPr>
                <w:rFonts w:eastAsiaTheme="minorEastAsia" w:cstheme="minorBidi"/>
                <w:b w:val="0"/>
                <w:bCs w:val="0"/>
                <w:caps w:val="0"/>
                <w:noProof/>
                <w:kern w:val="2"/>
                <w:sz w:val="24"/>
                <w:szCs w:val="30"/>
                <w:lang w:bidi="bn-BD"/>
                <w14:ligatures w14:val="standardContextual"/>
              </w:rPr>
              <w:tab/>
            </w:r>
            <w:r w:rsidRPr="00C13015">
              <w:rPr>
                <w:rStyle w:val="Hyperlink"/>
                <w:noProof/>
              </w:rPr>
              <w:t>Problem Background</w:t>
            </w:r>
            <w:r>
              <w:rPr>
                <w:noProof/>
                <w:webHidden/>
              </w:rPr>
              <w:tab/>
            </w:r>
            <w:r>
              <w:rPr>
                <w:noProof/>
                <w:webHidden/>
              </w:rPr>
              <w:fldChar w:fldCharType="begin"/>
            </w:r>
            <w:r>
              <w:rPr>
                <w:noProof/>
                <w:webHidden/>
              </w:rPr>
              <w:instrText xml:space="preserve"> PAGEREF _Toc235609997 \h </w:instrText>
            </w:r>
            <w:r>
              <w:rPr>
                <w:noProof/>
                <w:webHidden/>
              </w:rPr>
            </w:r>
            <w:r>
              <w:rPr>
                <w:noProof/>
                <w:webHidden/>
              </w:rPr>
              <w:fldChar w:fldCharType="separate"/>
            </w:r>
            <w:r>
              <w:rPr>
                <w:noProof/>
                <w:webHidden/>
              </w:rPr>
              <w:t>15</w:t>
            </w:r>
            <w:r>
              <w:rPr>
                <w:noProof/>
                <w:webHidden/>
              </w:rPr>
              <w:fldChar w:fldCharType="end"/>
            </w:r>
          </w:hyperlink>
        </w:p>
        <w:p w14:paraId="4A40617D" w14:textId="4B31D66B"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09998" w:history="1">
            <w:r w:rsidRPr="00C13015">
              <w:rPr>
                <w:rStyle w:val="Hyperlink"/>
                <w:noProof/>
              </w:rPr>
              <w:t>1.4</w:t>
            </w:r>
            <w:r>
              <w:rPr>
                <w:rFonts w:eastAsiaTheme="minorEastAsia" w:cstheme="minorBidi"/>
                <w:b w:val="0"/>
                <w:bCs w:val="0"/>
                <w:caps w:val="0"/>
                <w:noProof/>
                <w:kern w:val="2"/>
                <w:sz w:val="24"/>
                <w:szCs w:val="30"/>
                <w:lang w:bidi="bn-BD"/>
                <w14:ligatures w14:val="standardContextual"/>
              </w:rPr>
              <w:tab/>
            </w:r>
            <w:r w:rsidRPr="00C13015">
              <w:rPr>
                <w:rStyle w:val="Hyperlink"/>
                <w:noProof/>
              </w:rPr>
              <w:t>Research Objectives</w:t>
            </w:r>
            <w:r>
              <w:rPr>
                <w:noProof/>
                <w:webHidden/>
              </w:rPr>
              <w:tab/>
            </w:r>
            <w:r>
              <w:rPr>
                <w:noProof/>
                <w:webHidden/>
              </w:rPr>
              <w:fldChar w:fldCharType="begin"/>
            </w:r>
            <w:r>
              <w:rPr>
                <w:noProof/>
                <w:webHidden/>
              </w:rPr>
              <w:instrText xml:space="preserve"> PAGEREF _Toc235609998 \h </w:instrText>
            </w:r>
            <w:r>
              <w:rPr>
                <w:noProof/>
                <w:webHidden/>
              </w:rPr>
            </w:r>
            <w:r>
              <w:rPr>
                <w:noProof/>
                <w:webHidden/>
              </w:rPr>
              <w:fldChar w:fldCharType="separate"/>
            </w:r>
            <w:r>
              <w:rPr>
                <w:noProof/>
                <w:webHidden/>
              </w:rPr>
              <w:t>16</w:t>
            </w:r>
            <w:r>
              <w:rPr>
                <w:noProof/>
                <w:webHidden/>
              </w:rPr>
              <w:fldChar w:fldCharType="end"/>
            </w:r>
          </w:hyperlink>
        </w:p>
        <w:p w14:paraId="22E8D9E5" w14:textId="408FF26A"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09999" w:history="1">
            <w:r w:rsidRPr="00C13015">
              <w:rPr>
                <w:rStyle w:val="Hyperlink"/>
                <w:noProof/>
              </w:rPr>
              <w:t>1.5</w:t>
            </w:r>
            <w:r>
              <w:rPr>
                <w:rFonts w:eastAsiaTheme="minorEastAsia" w:cstheme="minorBidi"/>
                <w:b w:val="0"/>
                <w:bCs w:val="0"/>
                <w:caps w:val="0"/>
                <w:noProof/>
                <w:kern w:val="2"/>
                <w:sz w:val="24"/>
                <w:szCs w:val="30"/>
                <w:lang w:bidi="bn-BD"/>
                <w14:ligatures w14:val="standardContextual"/>
              </w:rPr>
              <w:tab/>
            </w:r>
            <w:r w:rsidRPr="00C13015">
              <w:rPr>
                <w:rStyle w:val="Hyperlink"/>
                <w:noProof/>
              </w:rPr>
              <w:t>Research Questions</w:t>
            </w:r>
            <w:r>
              <w:rPr>
                <w:noProof/>
                <w:webHidden/>
              </w:rPr>
              <w:tab/>
            </w:r>
            <w:r>
              <w:rPr>
                <w:noProof/>
                <w:webHidden/>
              </w:rPr>
              <w:fldChar w:fldCharType="begin"/>
            </w:r>
            <w:r>
              <w:rPr>
                <w:noProof/>
                <w:webHidden/>
              </w:rPr>
              <w:instrText xml:space="preserve"> PAGEREF _Toc235609999 \h </w:instrText>
            </w:r>
            <w:r>
              <w:rPr>
                <w:noProof/>
                <w:webHidden/>
              </w:rPr>
            </w:r>
            <w:r>
              <w:rPr>
                <w:noProof/>
                <w:webHidden/>
              </w:rPr>
              <w:fldChar w:fldCharType="separate"/>
            </w:r>
            <w:r>
              <w:rPr>
                <w:noProof/>
                <w:webHidden/>
              </w:rPr>
              <w:t>17</w:t>
            </w:r>
            <w:r>
              <w:rPr>
                <w:noProof/>
                <w:webHidden/>
              </w:rPr>
              <w:fldChar w:fldCharType="end"/>
            </w:r>
          </w:hyperlink>
        </w:p>
        <w:p w14:paraId="59FBE5BB" w14:textId="3CCE19C1"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0" w:history="1">
            <w:r w:rsidRPr="00C13015">
              <w:rPr>
                <w:rStyle w:val="Hyperlink"/>
                <w:noProof/>
              </w:rPr>
              <w:t>1.6</w:t>
            </w:r>
            <w:r>
              <w:rPr>
                <w:rFonts w:eastAsiaTheme="minorEastAsia" w:cstheme="minorBidi"/>
                <w:b w:val="0"/>
                <w:bCs w:val="0"/>
                <w:caps w:val="0"/>
                <w:noProof/>
                <w:kern w:val="2"/>
                <w:sz w:val="24"/>
                <w:szCs w:val="30"/>
                <w:lang w:bidi="bn-BD"/>
                <w14:ligatures w14:val="standardContextual"/>
              </w:rPr>
              <w:tab/>
            </w:r>
            <w:r w:rsidRPr="00C13015">
              <w:rPr>
                <w:rStyle w:val="Hyperlink"/>
                <w:noProof/>
              </w:rPr>
              <w:t>Motivations</w:t>
            </w:r>
            <w:r>
              <w:rPr>
                <w:noProof/>
                <w:webHidden/>
              </w:rPr>
              <w:tab/>
            </w:r>
            <w:r>
              <w:rPr>
                <w:noProof/>
                <w:webHidden/>
              </w:rPr>
              <w:fldChar w:fldCharType="begin"/>
            </w:r>
            <w:r>
              <w:rPr>
                <w:noProof/>
                <w:webHidden/>
              </w:rPr>
              <w:instrText xml:space="preserve"> PAGEREF _Toc235610000 \h </w:instrText>
            </w:r>
            <w:r>
              <w:rPr>
                <w:noProof/>
                <w:webHidden/>
              </w:rPr>
            </w:r>
            <w:r>
              <w:rPr>
                <w:noProof/>
                <w:webHidden/>
              </w:rPr>
              <w:fldChar w:fldCharType="separate"/>
            </w:r>
            <w:r>
              <w:rPr>
                <w:noProof/>
                <w:webHidden/>
              </w:rPr>
              <w:t>17</w:t>
            </w:r>
            <w:r>
              <w:rPr>
                <w:noProof/>
                <w:webHidden/>
              </w:rPr>
              <w:fldChar w:fldCharType="end"/>
            </w:r>
          </w:hyperlink>
        </w:p>
        <w:p w14:paraId="2FA911F9" w14:textId="3A7DCD54"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1" w:history="1">
            <w:r w:rsidRPr="00C13015">
              <w:rPr>
                <w:rStyle w:val="Hyperlink"/>
                <w:noProof/>
              </w:rPr>
              <w:t>1.7</w:t>
            </w:r>
            <w:r>
              <w:rPr>
                <w:rFonts w:eastAsiaTheme="minorEastAsia" w:cstheme="minorBidi"/>
                <w:b w:val="0"/>
                <w:bCs w:val="0"/>
                <w:caps w:val="0"/>
                <w:noProof/>
                <w:kern w:val="2"/>
                <w:sz w:val="24"/>
                <w:szCs w:val="30"/>
                <w:lang w:bidi="bn-BD"/>
                <w14:ligatures w14:val="standardContextual"/>
              </w:rPr>
              <w:tab/>
            </w:r>
            <w:r w:rsidRPr="00C13015">
              <w:rPr>
                <w:rStyle w:val="Hyperlink"/>
                <w:noProof/>
              </w:rPr>
              <w:t>Flow of Research</w:t>
            </w:r>
            <w:r>
              <w:rPr>
                <w:noProof/>
                <w:webHidden/>
              </w:rPr>
              <w:tab/>
            </w:r>
            <w:r>
              <w:rPr>
                <w:noProof/>
                <w:webHidden/>
              </w:rPr>
              <w:fldChar w:fldCharType="begin"/>
            </w:r>
            <w:r>
              <w:rPr>
                <w:noProof/>
                <w:webHidden/>
              </w:rPr>
              <w:instrText xml:space="preserve"> PAGEREF _Toc235610001 \h </w:instrText>
            </w:r>
            <w:r>
              <w:rPr>
                <w:noProof/>
                <w:webHidden/>
              </w:rPr>
            </w:r>
            <w:r>
              <w:rPr>
                <w:noProof/>
                <w:webHidden/>
              </w:rPr>
              <w:fldChar w:fldCharType="separate"/>
            </w:r>
            <w:r>
              <w:rPr>
                <w:noProof/>
                <w:webHidden/>
              </w:rPr>
              <w:t>18</w:t>
            </w:r>
            <w:r>
              <w:rPr>
                <w:noProof/>
                <w:webHidden/>
              </w:rPr>
              <w:fldChar w:fldCharType="end"/>
            </w:r>
          </w:hyperlink>
        </w:p>
        <w:p w14:paraId="04234B89" w14:textId="7B2B0D50"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2" w:history="1">
            <w:r w:rsidRPr="00C13015">
              <w:rPr>
                <w:rStyle w:val="Hyperlink"/>
                <w:noProof/>
              </w:rPr>
              <w:t>1.8</w:t>
            </w:r>
            <w:r>
              <w:rPr>
                <w:rFonts w:eastAsiaTheme="minorEastAsia" w:cstheme="minorBidi"/>
                <w:b w:val="0"/>
                <w:bCs w:val="0"/>
                <w:caps w:val="0"/>
                <w:noProof/>
                <w:kern w:val="2"/>
                <w:sz w:val="24"/>
                <w:szCs w:val="30"/>
                <w:lang w:bidi="bn-BD"/>
                <w14:ligatures w14:val="standardContextual"/>
              </w:rPr>
              <w:tab/>
            </w:r>
            <w:r w:rsidRPr="00C13015">
              <w:rPr>
                <w:rStyle w:val="Hyperlink"/>
                <w:noProof/>
              </w:rPr>
              <w:t>Significance of the Research</w:t>
            </w:r>
            <w:r>
              <w:rPr>
                <w:noProof/>
                <w:webHidden/>
              </w:rPr>
              <w:tab/>
            </w:r>
            <w:r>
              <w:rPr>
                <w:noProof/>
                <w:webHidden/>
              </w:rPr>
              <w:fldChar w:fldCharType="begin"/>
            </w:r>
            <w:r>
              <w:rPr>
                <w:noProof/>
                <w:webHidden/>
              </w:rPr>
              <w:instrText xml:space="preserve"> PAGEREF _Toc235610002 \h </w:instrText>
            </w:r>
            <w:r>
              <w:rPr>
                <w:noProof/>
                <w:webHidden/>
              </w:rPr>
            </w:r>
            <w:r>
              <w:rPr>
                <w:noProof/>
                <w:webHidden/>
              </w:rPr>
              <w:fldChar w:fldCharType="separate"/>
            </w:r>
            <w:r>
              <w:rPr>
                <w:noProof/>
                <w:webHidden/>
              </w:rPr>
              <w:t>19</w:t>
            </w:r>
            <w:r>
              <w:rPr>
                <w:noProof/>
                <w:webHidden/>
              </w:rPr>
              <w:fldChar w:fldCharType="end"/>
            </w:r>
          </w:hyperlink>
        </w:p>
        <w:p w14:paraId="59158496" w14:textId="5741F5EB"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3" w:history="1">
            <w:r w:rsidRPr="00C13015">
              <w:rPr>
                <w:rStyle w:val="Hyperlink"/>
                <w:noProof/>
              </w:rPr>
              <w:t>1.9</w:t>
            </w:r>
            <w:r>
              <w:rPr>
                <w:rFonts w:eastAsiaTheme="minorEastAsia" w:cstheme="minorBidi"/>
                <w:b w:val="0"/>
                <w:bCs w:val="0"/>
                <w:caps w:val="0"/>
                <w:noProof/>
                <w:kern w:val="2"/>
                <w:sz w:val="24"/>
                <w:szCs w:val="30"/>
                <w:lang w:bidi="bn-BD"/>
                <w14:ligatures w14:val="standardContextual"/>
              </w:rPr>
              <w:tab/>
            </w:r>
            <w:r w:rsidRPr="00C13015">
              <w:rPr>
                <w:rStyle w:val="Hyperlink"/>
                <w:noProof/>
              </w:rPr>
              <w:t>Research Contribution</w:t>
            </w:r>
            <w:r>
              <w:rPr>
                <w:noProof/>
                <w:webHidden/>
              </w:rPr>
              <w:tab/>
            </w:r>
            <w:r>
              <w:rPr>
                <w:noProof/>
                <w:webHidden/>
              </w:rPr>
              <w:fldChar w:fldCharType="begin"/>
            </w:r>
            <w:r>
              <w:rPr>
                <w:noProof/>
                <w:webHidden/>
              </w:rPr>
              <w:instrText xml:space="preserve"> PAGEREF _Toc235610003 \h </w:instrText>
            </w:r>
            <w:r>
              <w:rPr>
                <w:noProof/>
                <w:webHidden/>
              </w:rPr>
            </w:r>
            <w:r>
              <w:rPr>
                <w:noProof/>
                <w:webHidden/>
              </w:rPr>
              <w:fldChar w:fldCharType="separate"/>
            </w:r>
            <w:r>
              <w:rPr>
                <w:noProof/>
                <w:webHidden/>
              </w:rPr>
              <w:t>19</w:t>
            </w:r>
            <w:r>
              <w:rPr>
                <w:noProof/>
                <w:webHidden/>
              </w:rPr>
              <w:fldChar w:fldCharType="end"/>
            </w:r>
          </w:hyperlink>
        </w:p>
        <w:p w14:paraId="298C42B7" w14:textId="1DBE532A"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4" w:history="1">
            <w:r w:rsidRPr="00C13015">
              <w:rPr>
                <w:rStyle w:val="Hyperlink"/>
                <w:noProof/>
              </w:rPr>
              <w:t>1.10</w:t>
            </w:r>
            <w:r>
              <w:rPr>
                <w:rFonts w:eastAsiaTheme="minorEastAsia" w:cstheme="minorBidi"/>
                <w:b w:val="0"/>
                <w:bCs w:val="0"/>
                <w:caps w:val="0"/>
                <w:noProof/>
                <w:kern w:val="2"/>
                <w:sz w:val="24"/>
                <w:szCs w:val="30"/>
                <w:lang w:bidi="bn-BD"/>
                <w14:ligatures w14:val="standardContextual"/>
              </w:rPr>
              <w:tab/>
            </w:r>
            <w:r w:rsidRPr="00C13015">
              <w:rPr>
                <w:rStyle w:val="Hyperlink"/>
                <w:noProof/>
              </w:rPr>
              <w:t>Thesis Organization</w:t>
            </w:r>
            <w:r>
              <w:rPr>
                <w:noProof/>
                <w:webHidden/>
              </w:rPr>
              <w:tab/>
            </w:r>
            <w:r>
              <w:rPr>
                <w:noProof/>
                <w:webHidden/>
              </w:rPr>
              <w:fldChar w:fldCharType="begin"/>
            </w:r>
            <w:r>
              <w:rPr>
                <w:noProof/>
                <w:webHidden/>
              </w:rPr>
              <w:instrText xml:space="preserve"> PAGEREF _Toc235610004 \h </w:instrText>
            </w:r>
            <w:r>
              <w:rPr>
                <w:noProof/>
                <w:webHidden/>
              </w:rPr>
            </w:r>
            <w:r>
              <w:rPr>
                <w:noProof/>
                <w:webHidden/>
              </w:rPr>
              <w:fldChar w:fldCharType="separate"/>
            </w:r>
            <w:r>
              <w:rPr>
                <w:noProof/>
                <w:webHidden/>
              </w:rPr>
              <w:t>20</w:t>
            </w:r>
            <w:r>
              <w:rPr>
                <w:noProof/>
                <w:webHidden/>
              </w:rPr>
              <w:fldChar w:fldCharType="end"/>
            </w:r>
          </w:hyperlink>
        </w:p>
        <w:p w14:paraId="04E82041" w14:textId="0CCA16DC"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5" w:history="1">
            <w:r w:rsidRPr="00C13015">
              <w:rPr>
                <w:rStyle w:val="Hyperlink"/>
                <w:noProof/>
              </w:rPr>
              <w:t>1.11</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w:t>
            </w:r>
            <w:r>
              <w:rPr>
                <w:noProof/>
                <w:webHidden/>
              </w:rPr>
              <w:tab/>
            </w:r>
            <w:r>
              <w:rPr>
                <w:noProof/>
                <w:webHidden/>
              </w:rPr>
              <w:fldChar w:fldCharType="begin"/>
            </w:r>
            <w:r>
              <w:rPr>
                <w:noProof/>
                <w:webHidden/>
              </w:rPr>
              <w:instrText xml:space="preserve"> PAGEREF _Toc235610005 \h </w:instrText>
            </w:r>
            <w:r>
              <w:rPr>
                <w:noProof/>
                <w:webHidden/>
              </w:rPr>
            </w:r>
            <w:r>
              <w:rPr>
                <w:noProof/>
                <w:webHidden/>
              </w:rPr>
              <w:fldChar w:fldCharType="separate"/>
            </w:r>
            <w:r>
              <w:rPr>
                <w:noProof/>
                <w:webHidden/>
              </w:rPr>
              <w:t>20</w:t>
            </w:r>
            <w:r>
              <w:rPr>
                <w:noProof/>
                <w:webHidden/>
              </w:rPr>
              <w:fldChar w:fldCharType="end"/>
            </w:r>
          </w:hyperlink>
        </w:p>
        <w:p w14:paraId="582A12D0" w14:textId="6C1ABBE7"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06" w:history="1">
            <w:r w:rsidRPr="00C13015">
              <w:rPr>
                <w:rStyle w:val="Hyperlink"/>
                <w:noProof/>
              </w:rPr>
              <w:t>Chapter</w:t>
            </w:r>
            <w:r w:rsidRPr="00C13015">
              <w:rPr>
                <w:rStyle w:val="Hyperlink"/>
                <w:noProof/>
                <w:spacing w:val="13"/>
              </w:rPr>
              <w:t xml:space="preserve"> </w:t>
            </w:r>
            <w:r w:rsidRPr="00C13015">
              <w:rPr>
                <w:rStyle w:val="Hyperlink"/>
                <w:noProof/>
              </w:rPr>
              <w:t>2</w:t>
            </w:r>
            <w:r>
              <w:rPr>
                <w:noProof/>
                <w:webHidden/>
              </w:rPr>
              <w:tab/>
            </w:r>
            <w:r>
              <w:rPr>
                <w:noProof/>
                <w:webHidden/>
              </w:rPr>
              <w:fldChar w:fldCharType="begin"/>
            </w:r>
            <w:r>
              <w:rPr>
                <w:noProof/>
                <w:webHidden/>
              </w:rPr>
              <w:instrText xml:space="preserve"> PAGEREF _Toc235610006 \h </w:instrText>
            </w:r>
            <w:r>
              <w:rPr>
                <w:noProof/>
                <w:webHidden/>
              </w:rPr>
            </w:r>
            <w:r>
              <w:rPr>
                <w:noProof/>
                <w:webHidden/>
              </w:rPr>
              <w:fldChar w:fldCharType="separate"/>
            </w:r>
            <w:r>
              <w:rPr>
                <w:noProof/>
                <w:webHidden/>
              </w:rPr>
              <w:t>21</w:t>
            </w:r>
            <w:r>
              <w:rPr>
                <w:noProof/>
                <w:webHidden/>
              </w:rPr>
              <w:fldChar w:fldCharType="end"/>
            </w:r>
          </w:hyperlink>
        </w:p>
        <w:p w14:paraId="61208E0D" w14:textId="2A7402E9"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07" w:history="1">
            <w:r w:rsidRPr="00C13015">
              <w:rPr>
                <w:rStyle w:val="Hyperlink"/>
                <w:noProof/>
              </w:rPr>
              <w:t>Literature Review</w:t>
            </w:r>
            <w:r>
              <w:rPr>
                <w:noProof/>
                <w:webHidden/>
              </w:rPr>
              <w:tab/>
            </w:r>
            <w:r>
              <w:rPr>
                <w:noProof/>
                <w:webHidden/>
              </w:rPr>
              <w:fldChar w:fldCharType="begin"/>
            </w:r>
            <w:r>
              <w:rPr>
                <w:noProof/>
                <w:webHidden/>
              </w:rPr>
              <w:instrText xml:space="preserve"> PAGEREF _Toc235610007 \h </w:instrText>
            </w:r>
            <w:r>
              <w:rPr>
                <w:noProof/>
                <w:webHidden/>
              </w:rPr>
            </w:r>
            <w:r>
              <w:rPr>
                <w:noProof/>
                <w:webHidden/>
              </w:rPr>
              <w:fldChar w:fldCharType="separate"/>
            </w:r>
            <w:r>
              <w:rPr>
                <w:noProof/>
                <w:webHidden/>
              </w:rPr>
              <w:t>21</w:t>
            </w:r>
            <w:r>
              <w:rPr>
                <w:noProof/>
                <w:webHidden/>
              </w:rPr>
              <w:fldChar w:fldCharType="end"/>
            </w:r>
          </w:hyperlink>
        </w:p>
        <w:p w14:paraId="38F6766B" w14:textId="08A5E94E"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8" w:history="1">
            <w:r w:rsidRPr="00C13015">
              <w:rPr>
                <w:rStyle w:val="Hyperlink"/>
                <w:noProof/>
              </w:rPr>
              <w:t>2.1</w:t>
            </w:r>
            <w:r>
              <w:rPr>
                <w:rFonts w:eastAsiaTheme="minorEastAsia" w:cstheme="minorBidi"/>
                <w:b w:val="0"/>
                <w:bCs w:val="0"/>
                <w:caps w:val="0"/>
                <w:noProof/>
                <w:kern w:val="2"/>
                <w:sz w:val="24"/>
                <w:szCs w:val="30"/>
                <w:lang w:bidi="bn-BD"/>
                <w14:ligatures w14:val="standardContextual"/>
              </w:rPr>
              <w:tab/>
            </w:r>
            <w:r w:rsidRPr="00C13015">
              <w:rPr>
                <w:rStyle w:val="Hyperlink"/>
                <w:noProof/>
              </w:rPr>
              <w:t>Introduction</w:t>
            </w:r>
            <w:r>
              <w:rPr>
                <w:noProof/>
                <w:webHidden/>
              </w:rPr>
              <w:tab/>
            </w:r>
            <w:r>
              <w:rPr>
                <w:noProof/>
                <w:webHidden/>
              </w:rPr>
              <w:fldChar w:fldCharType="begin"/>
            </w:r>
            <w:r>
              <w:rPr>
                <w:noProof/>
                <w:webHidden/>
              </w:rPr>
              <w:instrText xml:space="preserve"> PAGEREF _Toc235610008 \h </w:instrText>
            </w:r>
            <w:r>
              <w:rPr>
                <w:noProof/>
                <w:webHidden/>
              </w:rPr>
            </w:r>
            <w:r>
              <w:rPr>
                <w:noProof/>
                <w:webHidden/>
              </w:rPr>
              <w:fldChar w:fldCharType="separate"/>
            </w:r>
            <w:r>
              <w:rPr>
                <w:noProof/>
                <w:webHidden/>
              </w:rPr>
              <w:t>21</w:t>
            </w:r>
            <w:r>
              <w:rPr>
                <w:noProof/>
                <w:webHidden/>
              </w:rPr>
              <w:fldChar w:fldCharType="end"/>
            </w:r>
          </w:hyperlink>
        </w:p>
        <w:p w14:paraId="6229BDB6" w14:textId="2E73573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09" w:history="1">
            <w:r w:rsidRPr="00C13015">
              <w:rPr>
                <w:rStyle w:val="Hyperlink"/>
                <w:noProof/>
              </w:rPr>
              <w:t>2.2</w:t>
            </w:r>
            <w:r>
              <w:rPr>
                <w:rFonts w:eastAsiaTheme="minorEastAsia" w:cstheme="minorBidi"/>
                <w:b w:val="0"/>
                <w:bCs w:val="0"/>
                <w:caps w:val="0"/>
                <w:noProof/>
                <w:kern w:val="2"/>
                <w:sz w:val="24"/>
                <w:szCs w:val="30"/>
                <w:lang w:bidi="bn-BD"/>
                <w14:ligatures w14:val="standardContextual"/>
              </w:rPr>
              <w:tab/>
            </w:r>
            <w:r w:rsidRPr="00C13015">
              <w:rPr>
                <w:rStyle w:val="Hyperlink"/>
                <w:noProof/>
              </w:rPr>
              <w:t>Literature Review</w:t>
            </w:r>
            <w:r>
              <w:rPr>
                <w:noProof/>
                <w:webHidden/>
              </w:rPr>
              <w:tab/>
            </w:r>
            <w:r>
              <w:rPr>
                <w:noProof/>
                <w:webHidden/>
              </w:rPr>
              <w:fldChar w:fldCharType="begin"/>
            </w:r>
            <w:r>
              <w:rPr>
                <w:noProof/>
                <w:webHidden/>
              </w:rPr>
              <w:instrText xml:space="preserve"> PAGEREF _Toc235610009 \h </w:instrText>
            </w:r>
            <w:r>
              <w:rPr>
                <w:noProof/>
                <w:webHidden/>
              </w:rPr>
            </w:r>
            <w:r>
              <w:rPr>
                <w:noProof/>
                <w:webHidden/>
              </w:rPr>
              <w:fldChar w:fldCharType="separate"/>
            </w:r>
            <w:r>
              <w:rPr>
                <w:noProof/>
                <w:webHidden/>
              </w:rPr>
              <w:t>21</w:t>
            </w:r>
            <w:r>
              <w:rPr>
                <w:noProof/>
                <w:webHidden/>
              </w:rPr>
              <w:fldChar w:fldCharType="end"/>
            </w:r>
          </w:hyperlink>
        </w:p>
        <w:p w14:paraId="765FDCF6" w14:textId="15D45B7B"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0" w:history="1">
            <w:r w:rsidRPr="00C13015">
              <w:rPr>
                <w:rStyle w:val="Hyperlink"/>
                <w:noProof/>
              </w:rPr>
              <w:t>2.2.1 The Clinical Problem and the Motivation For Computational Approaches</w:t>
            </w:r>
            <w:r>
              <w:rPr>
                <w:noProof/>
                <w:webHidden/>
              </w:rPr>
              <w:tab/>
            </w:r>
            <w:r>
              <w:rPr>
                <w:noProof/>
                <w:webHidden/>
              </w:rPr>
              <w:fldChar w:fldCharType="begin"/>
            </w:r>
            <w:r>
              <w:rPr>
                <w:noProof/>
                <w:webHidden/>
              </w:rPr>
              <w:instrText xml:space="preserve"> PAGEREF _Toc235610010 \h </w:instrText>
            </w:r>
            <w:r>
              <w:rPr>
                <w:noProof/>
                <w:webHidden/>
              </w:rPr>
            </w:r>
            <w:r>
              <w:rPr>
                <w:noProof/>
                <w:webHidden/>
              </w:rPr>
              <w:fldChar w:fldCharType="separate"/>
            </w:r>
            <w:r>
              <w:rPr>
                <w:noProof/>
                <w:webHidden/>
              </w:rPr>
              <w:t>21</w:t>
            </w:r>
            <w:r>
              <w:rPr>
                <w:noProof/>
                <w:webHidden/>
              </w:rPr>
              <w:fldChar w:fldCharType="end"/>
            </w:r>
          </w:hyperlink>
        </w:p>
        <w:p w14:paraId="56ACAE25" w14:textId="669A8992"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1" w:history="1">
            <w:r w:rsidRPr="00C13015">
              <w:rPr>
                <w:rStyle w:val="Hyperlink"/>
                <w:noProof/>
              </w:rPr>
              <w:t>2.2.2 Supervised Machine Learning For PCOS Detection on Clinical Tabular Data</w:t>
            </w:r>
            <w:r>
              <w:rPr>
                <w:noProof/>
                <w:webHidden/>
              </w:rPr>
              <w:tab/>
            </w:r>
            <w:r>
              <w:rPr>
                <w:noProof/>
                <w:webHidden/>
              </w:rPr>
              <w:fldChar w:fldCharType="begin"/>
            </w:r>
            <w:r>
              <w:rPr>
                <w:noProof/>
                <w:webHidden/>
              </w:rPr>
              <w:instrText xml:space="preserve"> PAGEREF _Toc235610011 \h </w:instrText>
            </w:r>
            <w:r>
              <w:rPr>
                <w:noProof/>
                <w:webHidden/>
              </w:rPr>
            </w:r>
            <w:r>
              <w:rPr>
                <w:noProof/>
                <w:webHidden/>
              </w:rPr>
              <w:fldChar w:fldCharType="separate"/>
            </w:r>
            <w:r>
              <w:rPr>
                <w:noProof/>
                <w:webHidden/>
              </w:rPr>
              <w:t>22</w:t>
            </w:r>
            <w:r>
              <w:rPr>
                <w:noProof/>
                <w:webHidden/>
              </w:rPr>
              <w:fldChar w:fldCharType="end"/>
            </w:r>
          </w:hyperlink>
        </w:p>
        <w:p w14:paraId="39A1A71F" w14:textId="7E2A3227"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2" w:history="1">
            <w:r w:rsidRPr="00C13015">
              <w:rPr>
                <w:rStyle w:val="Hyperlink"/>
                <w:noProof/>
              </w:rPr>
              <w:t>2.2.3 Deep Learning, Imaging and Multimodal Approaches</w:t>
            </w:r>
            <w:r>
              <w:rPr>
                <w:noProof/>
                <w:webHidden/>
              </w:rPr>
              <w:tab/>
            </w:r>
            <w:r>
              <w:rPr>
                <w:noProof/>
                <w:webHidden/>
              </w:rPr>
              <w:fldChar w:fldCharType="begin"/>
            </w:r>
            <w:r>
              <w:rPr>
                <w:noProof/>
                <w:webHidden/>
              </w:rPr>
              <w:instrText xml:space="preserve"> PAGEREF _Toc235610012 \h </w:instrText>
            </w:r>
            <w:r>
              <w:rPr>
                <w:noProof/>
                <w:webHidden/>
              </w:rPr>
            </w:r>
            <w:r>
              <w:rPr>
                <w:noProof/>
                <w:webHidden/>
              </w:rPr>
              <w:fldChar w:fldCharType="separate"/>
            </w:r>
            <w:r>
              <w:rPr>
                <w:noProof/>
                <w:webHidden/>
              </w:rPr>
              <w:t>24</w:t>
            </w:r>
            <w:r>
              <w:rPr>
                <w:noProof/>
                <w:webHidden/>
              </w:rPr>
              <w:fldChar w:fldCharType="end"/>
            </w:r>
          </w:hyperlink>
        </w:p>
        <w:p w14:paraId="09951666" w14:textId="421A1C28"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3" w:history="1">
            <w:r w:rsidRPr="00C13015">
              <w:rPr>
                <w:rStyle w:val="Hyperlink"/>
                <w:noProof/>
              </w:rPr>
              <w:t>2.2.4 Scope boundary: PCOS Heterogeneity and Phenotypic Subtyping</w:t>
            </w:r>
            <w:r>
              <w:rPr>
                <w:noProof/>
                <w:webHidden/>
              </w:rPr>
              <w:tab/>
            </w:r>
            <w:r>
              <w:rPr>
                <w:noProof/>
                <w:webHidden/>
              </w:rPr>
              <w:fldChar w:fldCharType="begin"/>
            </w:r>
            <w:r>
              <w:rPr>
                <w:noProof/>
                <w:webHidden/>
              </w:rPr>
              <w:instrText xml:space="preserve"> PAGEREF _Toc235610013 \h </w:instrText>
            </w:r>
            <w:r>
              <w:rPr>
                <w:noProof/>
                <w:webHidden/>
              </w:rPr>
            </w:r>
            <w:r>
              <w:rPr>
                <w:noProof/>
                <w:webHidden/>
              </w:rPr>
              <w:fldChar w:fldCharType="separate"/>
            </w:r>
            <w:r>
              <w:rPr>
                <w:noProof/>
                <w:webHidden/>
              </w:rPr>
              <w:t>25</w:t>
            </w:r>
            <w:r>
              <w:rPr>
                <w:noProof/>
                <w:webHidden/>
              </w:rPr>
              <w:fldChar w:fldCharType="end"/>
            </w:r>
          </w:hyperlink>
        </w:p>
        <w:p w14:paraId="3788FB21" w14:textId="4E2CA250"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4" w:history="1">
            <w:r w:rsidRPr="00C13015">
              <w:rPr>
                <w:rStyle w:val="Hyperlink"/>
                <w:noProof/>
              </w:rPr>
              <w:t>2.2.5 Graph Neural Networks</w:t>
            </w:r>
            <w:r>
              <w:rPr>
                <w:noProof/>
                <w:webHidden/>
              </w:rPr>
              <w:tab/>
            </w:r>
            <w:r>
              <w:rPr>
                <w:noProof/>
                <w:webHidden/>
              </w:rPr>
              <w:fldChar w:fldCharType="begin"/>
            </w:r>
            <w:r>
              <w:rPr>
                <w:noProof/>
                <w:webHidden/>
              </w:rPr>
              <w:instrText xml:space="preserve"> PAGEREF _Toc235610014 \h </w:instrText>
            </w:r>
            <w:r>
              <w:rPr>
                <w:noProof/>
                <w:webHidden/>
              </w:rPr>
            </w:r>
            <w:r>
              <w:rPr>
                <w:noProof/>
                <w:webHidden/>
              </w:rPr>
              <w:fldChar w:fldCharType="separate"/>
            </w:r>
            <w:r>
              <w:rPr>
                <w:noProof/>
                <w:webHidden/>
              </w:rPr>
              <w:t>26</w:t>
            </w:r>
            <w:r>
              <w:rPr>
                <w:noProof/>
                <w:webHidden/>
              </w:rPr>
              <w:fldChar w:fldCharType="end"/>
            </w:r>
          </w:hyperlink>
        </w:p>
        <w:p w14:paraId="1D17040C" w14:textId="562E191F"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5" w:history="1">
            <w:r w:rsidRPr="00C13015">
              <w:rPr>
                <w:rStyle w:val="Hyperlink"/>
                <w:noProof/>
              </w:rPr>
              <w:t>2.2.6 Graph Neural Networks on Tabular Data</w:t>
            </w:r>
            <w:r>
              <w:rPr>
                <w:noProof/>
                <w:webHidden/>
              </w:rPr>
              <w:tab/>
            </w:r>
            <w:r>
              <w:rPr>
                <w:noProof/>
                <w:webHidden/>
              </w:rPr>
              <w:fldChar w:fldCharType="begin"/>
            </w:r>
            <w:r>
              <w:rPr>
                <w:noProof/>
                <w:webHidden/>
              </w:rPr>
              <w:instrText xml:space="preserve"> PAGEREF _Toc235610015 \h </w:instrText>
            </w:r>
            <w:r>
              <w:rPr>
                <w:noProof/>
                <w:webHidden/>
              </w:rPr>
            </w:r>
            <w:r>
              <w:rPr>
                <w:noProof/>
                <w:webHidden/>
              </w:rPr>
              <w:fldChar w:fldCharType="separate"/>
            </w:r>
            <w:r>
              <w:rPr>
                <w:noProof/>
                <w:webHidden/>
              </w:rPr>
              <w:t>27</w:t>
            </w:r>
            <w:r>
              <w:rPr>
                <w:noProof/>
                <w:webHidden/>
              </w:rPr>
              <w:fldChar w:fldCharType="end"/>
            </w:r>
          </w:hyperlink>
        </w:p>
        <w:p w14:paraId="1702F8C9" w14:textId="6678D240"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6" w:history="1">
            <w:r w:rsidRPr="00C13015">
              <w:rPr>
                <w:rStyle w:val="Hyperlink"/>
                <w:noProof/>
              </w:rPr>
              <w:t>2.2.7 Graph Neural Networks on Patient-Similarity Graphs</w:t>
            </w:r>
            <w:r>
              <w:rPr>
                <w:noProof/>
                <w:webHidden/>
              </w:rPr>
              <w:tab/>
            </w:r>
            <w:r>
              <w:rPr>
                <w:noProof/>
                <w:webHidden/>
              </w:rPr>
              <w:fldChar w:fldCharType="begin"/>
            </w:r>
            <w:r>
              <w:rPr>
                <w:noProof/>
                <w:webHidden/>
              </w:rPr>
              <w:instrText xml:space="preserve"> PAGEREF _Toc235610016 \h </w:instrText>
            </w:r>
            <w:r>
              <w:rPr>
                <w:noProof/>
                <w:webHidden/>
              </w:rPr>
            </w:r>
            <w:r>
              <w:rPr>
                <w:noProof/>
                <w:webHidden/>
              </w:rPr>
              <w:fldChar w:fldCharType="separate"/>
            </w:r>
            <w:r>
              <w:rPr>
                <w:noProof/>
                <w:webHidden/>
              </w:rPr>
              <w:t>28</w:t>
            </w:r>
            <w:r>
              <w:rPr>
                <w:noProof/>
                <w:webHidden/>
              </w:rPr>
              <w:fldChar w:fldCharType="end"/>
            </w:r>
          </w:hyperlink>
        </w:p>
        <w:p w14:paraId="680EE1E0" w14:textId="1D23702F"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7" w:history="1">
            <w:r w:rsidRPr="00C13015">
              <w:rPr>
                <w:rStyle w:val="Hyperlink"/>
                <w:noProof/>
              </w:rPr>
              <w:t>2.2.8 Graph Methods in PCOS to Date</w:t>
            </w:r>
            <w:r>
              <w:rPr>
                <w:noProof/>
                <w:webHidden/>
              </w:rPr>
              <w:tab/>
            </w:r>
            <w:r>
              <w:rPr>
                <w:noProof/>
                <w:webHidden/>
              </w:rPr>
              <w:fldChar w:fldCharType="begin"/>
            </w:r>
            <w:r>
              <w:rPr>
                <w:noProof/>
                <w:webHidden/>
              </w:rPr>
              <w:instrText xml:space="preserve"> PAGEREF _Toc235610017 \h </w:instrText>
            </w:r>
            <w:r>
              <w:rPr>
                <w:noProof/>
                <w:webHidden/>
              </w:rPr>
            </w:r>
            <w:r>
              <w:rPr>
                <w:noProof/>
                <w:webHidden/>
              </w:rPr>
              <w:fldChar w:fldCharType="separate"/>
            </w:r>
            <w:r>
              <w:rPr>
                <w:noProof/>
                <w:webHidden/>
              </w:rPr>
              <w:t>29</w:t>
            </w:r>
            <w:r>
              <w:rPr>
                <w:noProof/>
                <w:webHidden/>
              </w:rPr>
              <w:fldChar w:fldCharType="end"/>
            </w:r>
          </w:hyperlink>
        </w:p>
        <w:p w14:paraId="1DFC4AAF" w14:textId="7D9CBF82"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18" w:history="1">
            <w:r w:rsidRPr="00C13015">
              <w:rPr>
                <w:rStyle w:val="Hyperlink"/>
                <w:noProof/>
              </w:rPr>
              <w:t>2.2.9 Comparative Summary</w:t>
            </w:r>
            <w:r>
              <w:rPr>
                <w:noProof/>
                <w:webHidden/>
              </w:rPr>
              <w:tab/>
            </w:r>
            <w:r>
              <w:rPr>
                <w:noProof/>
                <w:webHidden/>
              </w:rPr>
              <w:fldChar w:fldCharType="begin"/>
            </w:r>
            <w:r>
              <w:rPr>
                <w:noProof/>
                <w:webHidden/>
              </w:rPr>
              <w:instrText xml:space="preserve"> PAGEREF _Toc235610018 \h </w:instrText>
            </w:r>
            <w:r>
              <w:rPr>
                <w:noProof/>
                <w:webHidden/>
              </w:rPr>
            </w:r>
            <w:r>
              <w:rPr>
                <w:noProof/>
                <w:webHidden/>
              </w:rPr>
              <w:fldChar w:fldCharType="separate"/>
            </w:r>
            <w:r>
              <w:rPr>
                <w:noProof/>
                <w:webHidden/>
              </w:rPr>
              <w:t>30</w:t>
            </w:r>
            <w:r>
              <w:rPr>
                <w:noProof/>
                <w:webHidden/>
              </w:rPr>
              <w:fldChar w:fldCharType="end"/>
            </w:r>
          </w:hyperlink>
        </w:p>
        <w:p w14:paraId="72C9DC29" w14:textId="200D8D0F"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19" w:history="1">
            <w:r w:rsidRPr="00C13015">
              <w:rPr>
                <w:rStyle w:val="Hyperlink"/>
                <w:noProof/>
              </w:rPr>
              <w:t>2.3</w:t>
            </w:r>
            <w:r>
              <w:rPr>
                <w:rFonts w:eastAsiaTheme="minorEastAsia" w:cstheme="minorBidi"/>
                <w:b w:val="0"/>
                <w:bCs w:val="0"/>
                <w:caps w:val="0"/>
                <w:noProof/>
                <w:kern w:val="2"/>
                <w:sz w:val="24"/>
                <w:szCs w:val="30"/>
                <w:lang w:bidi="bn-BD"/>
                <w14:ligatures w14:val="standardContextual"/>
              </w:rPr>
              <w:tab/>
            </w:r>
            <w:r w:rsidRPr="00C13015">
              <w:rPr>
                <w:rStyle w:val="Hyperlink"/>
                <w:noProof/>
              </w:rPr>
              <w:t>Problem Analysis</w:t>
            </w:r>
            <w:r>
              <w:rPr>
                <w:noProof/>
                <w:webHidden/>
              </w:rPr>
              <w:tab/>
            </w:r>
            <w:r>
              <w:rPr>
                <w:noProof/>
                <w:webHidden/>
              </w:rPr>
              <w:fldChar w:fldCharType="begin"/>
            </w:r>
            <w:r>
              <w:rPr>
                <w:noProof/>
                <w:webHidden/>
              </w:rPr>
              <w:instrText xml:space="preserve"> PAGEREF _Toc235610019 \h </w:instrText>
            </w:r>
            <w:r>
              <w:rPr>
                <w:noProof/>
                <w:webHidden/>
              </w:rPr>
            </w:r>
            <w:r>
              <w:rPr>
                <w:noProof/>
                <w:webHidden/>
              </w:rPr>
              <w:fldChar w:fldCharType="separate"/>
            </w:r>
            <w:r>
              <w:rPr>
                <w:noProof/>
                <w:webHidden/>
              </w:rPr>
              <w:t>31</w:t>
            </w:r>
            <w:r>
              <w:rPr>
                <w:noProof/>
                <w:webHidden/>
              </w:rPr>
              <w:fldChar w:fldCharType="end"/>
            </w:r>
          </w:hyperlink>
        </w:p>
        <w:p w14:paraId="451000C3" w14:textId="07919167"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20" w:history="1">
            <w:r w:rsidRPr="00C13015">
              <w:rPr>
                <w:rStyle w:val="Hyperlink"/>
                <w:noProof/>
              </w:rPr>
              <w:t>2.4</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w:t>
            </w:r>
            <w:r>
              <w:rPr>
                <w:noProof/>
                <w:webHidden/>
              </w:rPr>
              <w:tab/>
            </w:r>
            <w:r>
              <w:rPr>
                <w:noProof/>
                <w:webHidden/>
              </w:rPr>
              <w:fldChar w:fldCharType="begin"/>
            </w:r>
            <w:r>
              <w:rPr>
                <w:noProof/>
                <w:webHidden/>
              </w:rPr>
              <w:instrText xml:space="preserve"> PAGEREF _Toc235610020 \h </w:instrText>
            </w:r>
            <w:r>
              <w:rPr>
                <w:noProof/>
                <w:webHidden/>
              </w:rPr>
            </w:r>
            <w:r>
              <w:rPr>
                <w:noProof/>
                <w:webHidden/>
              </w:rPr>
              <w:fldChar w:fldCharType="separate"/>
            </w:r>
            <w:r>
              <w:rPr>
                <w:noProof/>
                <w:webHidden/>
              </w:rPr>
              <w:t>32</w:t>
            </w:r>
            <w:r>
              <w:rPr>
                <w:noProof/>
                <w:webHidden/>
              </w:rPr>
              <w:fldChar w:fldCharType="end"/>
            </w:r>
          </w:hyperlink>
        </w:p>
        <w:p w14:paraId="11FA1A06" w14:textId="39E534B3"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21" w:history="1">
            <w:r w:rsidRPr="00C13015">
              <w:rPr>
                <w:rStyle w:val="Hyperlink"/>
                <w:noProof/>
              </w:rPr>
              <w:t>Chapter</w:t>
            </w:r>
            <w:r w:rsidRPr="00C13015">
              <w:rPr>
                <w:rStyle w:val="Hyperlink"/>
                <w:noProof/>
                <w:spacing w:val="13"/>
              </w:rPr>
              <w:t xml:space="preserve"> </w:t>
            </w:r>
            <w:r w:rsidRPr="00C13015">
              <w:rPr>
                <w:rStyle w:val="Hyperlink"/>
                <w:noProof/>
              </w:rPr>
              <w:t>3</w:t>
            </w:r>
            <w:r>
              <w:rPr>
                <w:noProof/>
                <w:webHidden/>
              </w:rPr>
              <w:tab/>
            </w:r>
            <w:r>
              <w:rPr>
                <w:noProof/>
                <w:webHidden/>
              </w:rPr>
              <w:fldChar w:fldCharType="begin"/>
            </w:r>
            <w:r>
              <w:rPr>
                <w:noProof/>
                <w:webHidden/>
              </w:rPr>
              <w:instrText xml:space="preserve"> PAGEREF _Toc235610021 \h </w:instrText>
            </w:r>
            <w:r>
              <w:rPr>
                <w:noProof/>
                <w:webHidden/>
              </w:rPr>
            </w:r>
            <w:r>
              <w:rPr>
                <w:noProof/>
                <w:webHidden/>
              </w:rPr>
              <w:fldChar w:fldCharType="separate"/>
            </w:r>
            <w:r>
              <w:rPr>
                <w:noProof/>
                <w:webHidden/>
              </w:rPr>
              <w:t>34</w:t>
            </w:r>
            <w:r>
              <w:rPr>
                <w:noProof/>
                <w:webHidden/>
              </w:rPr>
              <w:fldChar w:fldCharType="end"/>
            </w:r>
          </w:hyperlink>
        </w:p>
        <w:p w14:paraId="42C52236" w14:textId="549BE4C4"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22" w:history="1">
            <w:r w:rsidRPr="00C13015">
              <w:rPr>
                <w:rStyle w:val="Hyperlink"/>
                <w:noProof/>
              </w:rPr>
              <w:t>Proposed Model</w:t>
            </w:r>
            <w:r>
              <w:rPr>
                <w:noProof/>
                <w:webHidden/>
              </w:rPr>
              <w:tab/>
            </w:r>
            <w:r>
              <w:rPr>
                <w:noProof/>
                <w:webHidden/>
              </w:rPr>
              <w:fldChar w:fldCharType="begin"/>
            </w:r>
            <w:r>
              <w:rPr>
                <w:noProof/>
                <w:webHidden/>
              </w:rPr>
              <w:instrText xml:space="preserve"> PAGEREF _Toc235610022 \h </w:instrText>
            </w:r>
            <w:r>
              <w:rPr>
                <w:noProof/>
                <w:webHidden/>
              </w:rPr>
            </w:r>
            <w:r>
              <w:rPr>
                <w:noProof/>
                <w:webHidden/>
              </w:rPr>
              <w:fldChar w:fldCharType="separate"/>
            </w:r>
            <w:r>
              <w:rPr>
                <w:noProof/>
                <w:webHidden/>
              </w:rPr>
              <w:t>34</w:t>
            </w:r>
            <w:r>
              <w:rPr>
                <w:noProof/>
                <w:webHidden/>
              </w:rPr>
              <w:fldChar w:fldCharType="end"/>
            </w:r>
          </w:hyperlink>
        </w:p>
        <w:p w14:paraId="1FBE36C7" w14:textId="639A425E"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23" w:history="1">
            <w:r w:rsidRPr="00C13015">
              <w:rPr>
                <w:rStyle w:val="Hyperlink"/>
                <w:noProof/>
              </w:rPr>
              <w:t>3.1</w:t>
            </w:r>
            <w:r>
              <w:rPr>
                <w:rFonts w:eastAsiaTheme="minorEastAsia" w:cstheme="minorBidi"/>
                <w:b w:val="0"/>
                <w:bCs w:val="0"/>
                <w:caps w:val="0"/>
                <w:noProof/>
                <w:kern w:val="2"/>
                <w:sz w:val="24"/>
                <w:szCs w:val="30"/>
                <w:lang w:bidi="bn-BD"/>
                <w14:ligatures w14:val="standardContextual"/>
              </w:rPr>
              <w:tab/>
            </w:r>
            <w:r w:rsidRPr="00C13015">
              <w:rPr>
                <w:rStyle w:val="Hyperlink"/>
                <w:noProof/>
              </w:rPr>
              <w:t>Introduction</w:t>
            </w:r>
            <w:r>
              <w:rPr>
                <w:noProof/>
                <w:webHidden/>
              </w:rPr>
              <w:tab/>
            </w:r>
            <w:r>
              <w:rPr>
                <w:noProof/>
                <w:webHidden/>
              </w:rPr>
              <w:fldChar w:fldCharType="begin"/>
            </w:r>
            <w:r>
              <w:rPr>
                <w:noProof/>
                <w:webHidden/>
              </w:rPr>
              <w:instrText xml:space="preserve"> PAGEREF _Toc235610023 \h </w:instrText>
            </w:r>
            <w:r>
              <w:rPr>
                <w:noProof/>
                <w:webHidden/>
              </w:rPr>
            </w:r>
            <w:r>
              <w:rPr>
                <w:noProof/>
                <w:webHidden/>
              </w:rPr>
              <w:fldChar w:fldCharType="separate"/>
            </w:r>
            <w:r>
              <w:rPr>
                <w:noProof/>
                <w:webHidden/>
              </w:rPr>
              <w:t>34</w:t>
            </w:r>
            <w:r>
              <w:rPr>
                <w:noProof/>
                <w:webHidden/>
              </w:rPr>
              <w:fldChar w:fldCharType="end"/>
            </w:r>
          </w:hyperlink>
        </w:p>
        <w:p w14:paraId="5F483CDE" w14:textId="4B5B3D68"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24" w:history="1">
            <w:r w:rsidRPr="00C13015">
              <w:rPr>
                <w:rStyle w:val="Hyperlink"/>
                <w:noProof/>
              </w:rPr>
              <w:t>3.2</w:t>
            </w:r>
            <w:r>
              <w:rPr>
                <w:rFonts w:eastAsiaTheme="minorEastAsia" w:cstheme="minorBidi"/>
                <w:b w:val="0"/>
                <w:bCs w:val="0"/>
                <w:caps w:val="0"/>
                <w:noProof/>
                <w:kern w:val="2"/>
                <w:sz w:val="24"/>
                <w:szCs w:val="30"/>
                <w:lang w:bidi="bn-BD"/>
                <w14:ligatures w14:val="standardContextual"/>
              </w:rPr>
              <w:tab/>
            </w:r>
            <w:r w:rsidRPr="00C13015">
              <w:rPr>
                <w:rStyle w:val="Hyperlink"/>
                <w:noProof/>
              </w:rPr>
              <w:t>Feasibility Analysis</w:t>
            </w:r>
            <w:r>
              <w:rPr>
                <w:noProof/>
                <w:webHidden/>
              </w:rPr>
              <w:tab/>
            </w:r>
            <w:r>
              <w:rPr>
                <w:noProof/>
                <w:webHidden/>
              </w:rPr>
              <w:fldChar w:fldCharType="begin"/>
            </w:r>
            <w:r>
              <w:rPr>
                <w:noProof/>
                <w:webHidden/>
              </w:rPr>
              <w:instrText xml:space="preserve"> PAGEREF _Toc235610024 \h </w:instrText>
            </w:r>
            <w:r>
              <w:rPr>
                <w:noProof/>
                <w:webHidden/>
              </w:rPr>
            </w:r>
            <w:r>
              <w:rPr>
                <w:noProof/>
                <w:webHidden/>
              </w:rPr>
              <w:fldChar w:fldCharType="separate"/>
            </w:r>
            <w:r>
              <w:rPr>
                <w:noProof/>
                <w:webHidden/>
              </w:rPr>
              <w:t>34</w:t>
            </w:r>
            <w:r>
              <w:rPr>
                <w:noProof/>
                <w:webHidden/>
              </w:rPr>
              <w:fldChar w:fldCharType="end"/>
            </w:r>
          </w:hyperlink>
        </w:p>
        <w:p w14:paraId="715402E9" w14:textId="354BACB2"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25" w:history="1">
            <w:r w:rsidRPr="00C13015">
              <w:rPr>
                <w:rStyle w:val="Hyperlink"/>
                <w:noProof/>
              </w:rPr>
              <w:t>3.3</w:t>
            </w:r>
            <w:r>
              <w:rPr>
                <w:rFonts w:eastAsiaTheme="minorEastAsia" w:cstheme="minorBidi"/>
                <w:b w:val="0"/>
                <w:bCs w:val="0"/>
                <w:caps w:val="0"/>
                <w:noProof/>
                <w:kern w:val="2"/>
                <w:sz w:val="24"/>
                <w:szCs w:val="30"/>
                <w:lang w:bidi="bn-BD"/>
                <w14:ligatures w14:val="standardContextual"/>
              </w:rPr>
              <w:tab/>
            </w:r>
            <w:r w:rsidRPr="00C13015">
              <w:rPr>
                <w:rStyle w:val="Hyperlink"/>
                <w:noProof/>
              </w:rPr>
              <w:t>Requirement Analysis</w:t>
            </w:r>
            <w:r>
              <w:rPr>
                <w:noProof/>
                <w:webHidden/>
              </w:rPr>
              <w:tab/>
            </w:r>
            <w:r>
              <w:rPr>
                <w:noProof/>
                <w:webHidden/>
              </w:rPr>
              <w:fldChar w:fldCharType="begin"/>
            </w:r>
            <w:r>
              <w:rPr>
                <w:noProof/>
                <w:webHidden/>
              </w:rPr>
              <w:instrText xml:space="preserve"> PAGEREF _Toc235610025 \h </w:instrText>
            </w:r>
            <w:r>
              <w:rPr>
                <w:noProof/>
                <w:webHidden/>
              </w:rPr>
            </w:r>
            <w:r>
              <w:rPr>
                <w:noProof/>
                <w:webHidden/>
              </w:rPr>
              <w:fldChar w:fldCharType="separate"/>
            </w:r>
            <w:r>
              <w:rPr>
                <w:noProof/>
                <w:webHidden/>
              </w:rPr>
              <w:t>35</w:t>
            </w:r>
            <w:r>
              <w:rPr>
                <w:noProof/>
                <w:webHidden/>
              </w:rPr>
              <w:fldChar w:fldCharType="end"/>
            </w:r>
          </w:hyperlink>
        </w:p>
        <w:p w14:paraId="3F00A4EC" w14:textId="5ED776C7"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26" w:history="1">
            <w:r w:rsidRPr="00C13015">
              <w:rPr>
                <w:rStyle w:val="Hyperlink"/>
                <w:noProof/>
              </w:rPr>
              <w:t>3.4</w:t>
            </w:r>
            <w:r>
              <w:rPr>
                <w:rFonts w:eastAsiaTheme="minorEastAsia" w:cstheme="minorBidi"/>
                <w:b w:val="0"/>
                <w:bCs w:val="0"/>
                <w:caps w:val="0"/>
                <w:noProof/>
                <w:kern w:val="2"/>
                <w:sz w:val="24"/>
                <w:szCs w:val="30"/>
                <w:lang w:bidi="bn-BD"/>
                <w14:ligatures w14:val="standardContextual"/>
              </w:rPr>
              <w:tab/>
            </w:r>
            <w:r w:rsidRPr="00C13015">
              <w:rPr>
                <w:rStyle w:val="Hyperlink"/>
                <w:noProof/>
              </w:rPr>
              <w:t>Research Methodology</w:t>
            </w:r>
            <w:r>
              <w:rPr>
                <w:noProof/>
                <w:webHidden/>
              </w:rPr>
              <w:tab/>
            </w:r>
            <w:r>
              <w:rPr>
                <w:noProof/>
                <w:webHidden/>
              </w:rPr>
              <w:fldChar w:fldCharType="begin"/>
            </w:r>
            <w:r>
              <w:rPr>
                <w:noProof/>
                <w:webHidden/>
              </w:rPr>
              <w:instrText xml:space="preserve"> PAGEREF _Toc235610026 \h </w:instrText>
            </w:r>
            <w:r>
              <w:rPr>
                <w:noProof/>
                <w:webHidden/>
              </w:rPr>
            </w:r>
            <w:r>
              <w:rPr>
                <w:noProof/>
                <w:webHidden/>
              </w:rPr>
              <w:fldChar w:fldCharType="separate"/>
            </w:r>
            <w:r>
              <w:rPr>
                <w:noProof/>
                <w:webHidden/>
              </w:rPr>
              <w:t>36</w:t>
            </w:r>
            <w:r>
              <w:rPr>
                <w:noProof/>
                <w:webHidden/>
              </w:rPr>
              <w:fldChar w:fldCharType="end"/>
            </w:r>
          </w:hyperlink>
        </w:p>
        <w:p w14:paraId="16C3CA61" w14:textId="65102D3E"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27" w:history="1">
            <w:r w:rsidRPr="00C13015">
              <w:rPr>
                <w:rStyle w:val="Hyperlink"/>
                <w:noProof/>
              </w:rPr>
              <w:t>3.4.1 Dataset and Cohort Composition</w:t>
            </w:r>
            <w:r>
              <w:rPr>
                <w:noProof/>
                <w:webHidden/>
              </w:rPr>
              <w:tab/>
            </w:r>
            <w:r>
              <w:rPr>
                <w:noProof/>
                <w:webHidden/>
              </w:rPr>
              <w:fldChar w:fldCharType="begin"/>
            </w:r>
            <w:r>
              <w:rPr>
                <w:noProof/>
                <w:webHidden/>
              </w:rPr>
              <w:instrText xml:space="preserve"> PAGEREF _Toc235610027 \h </w:instrText>
            </w:r>
            <w:r>
              <w:rPr>
                <w:noProof/>
                <w:webHidden/>
              </w:rPr>
            </w:r>
            <w:r>
              <w:rPr>
                <w:noProof/>
                <w:webHidden/>
              </w:rPr>
              <w:fldChar w:fldCharType="separate"/>
            </w:r>
            <w:r>
              <w:rPr>
                <w:noProof/>
                <w:webHidden/>
              </w:rPr>
              <w:t>36</w:t>
            </w:r>
            <w:r>
              <w:rPr>
                <w:noProof/>
                <w:webHidden/>
              </w:rPr>
              <w:fldChar w:fldCharType="end"/>
            </w:r>
          </w:hyperlink>
        </w:p>
        <w:p w14:paraId="70379A24" w14:textId="1BD70E86"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28" w:history="1">
            <w:r w:rsidRPr="00C13015">
              <w:rPr>
                <w:rStyle w:val="Hyperlink"/>
                <w:noProof/>
              </w:rPr>
              <w:t>3.4.2 Data Cleaning and Encoding</w:t>
            </w:r>
            <w:r>
              <w:rPr>
                <w:noProof/>
                <w:webHidden/>
              </w:rPr>
              <w:tab/>
            </w:r>
            <w:r>
              <w:rPr>
                <w:noProof/>
                <w:webHidden/>
              </w:rPr>
              <w:fldChar w:fldCharType="begin"/>
            </w:r>
            <w:r>
              <w:rPr>
                <w:noProof/>
                <w:webHidden/>
              </w:rPr>
              <w:instrText xml:space="preserve"> PAGEREF _Toc235610028 \h </w:instrText>
            </w:r>
            <w:r>
              <w:rPr>
                <w:noProof/>
                <w:webHidden/>
              </w:rPr>
            </w:r>
            <w:r>
              <w:rPr>
                <w:noProof/>
                <w:webHidden/>
              </w:rPr>
              <w:fldChar w:fldCharType="separate"/>
            </w:r>
            <w:r>
              <w:rPr>
                <w:noProof/>
                <w:webHidden/>
              </w:rPr>
              <w:t>36</w:t>
            </w:r>
            <w:r>
              <w:rPr>
                <w:noProof/>
                <w:webHidden/>
              </w:rPr>
              <w:fldChar w:fldCharType="end"/>
            </w:r>
          </w:hyperlink>
        </w:p>
        <w:p w14:paraId="20214C0B" w14:textId="6B5F0236"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29" w:history="1">
            <w:r w:rsidRPr="00C13015">
              <w:rPr>
                <w:rStyle w:val="Hyperlink"/>
                <w:noProof/>
              </w:rPr>
              <w:t>3.4.3 Data Partitioning and the Sealed-Test Protocol</w:t>
            </w:r>
            <w:r>
              <w:rPr>
                <w:noProof/>
                <w:webHidden/>
              </w:rPr>
              <w:tab/>
            </w:r>
            <w:r>
              <w:rPr>
                <w:noProof/>
                <w:webHidden/>
              </w:rPr>
              <w:fldChar w:fldCharType="begin"/>
            </w:r>
            <w:r>
              <w:rPr>
                <w:noProof/>
                <w:webHidden/>
              </w:rPr>
              <w:instrText xml:space="preserve"> PAGEREF _Toc235610029 \h </w:instrText>
            </w:r>
            <w:r>
              <w:rPr>
                <w:noProof/>
                <w:webHidden/>
              </w:rPr>
            </w:r>
            <w:r>
              <w:rPr>
                <w:noProof/>
                <w:webHidden/>
              </w:rPr>
              <w:fldChar w:fldCharType="separate"/>
            </w:r>
            <w:r>
              <w:rPr>
                <w:noProof/>
                <w:webHidden/>
              </w:rPr>
              <w:t>38</w:t>
            </w:r>
            <w:r>
              <w:rPr>
                <w:noProof/>
                <w:webHidden/>
              </w:rPr>
              <w:fldChar w:fldCharType="end"/>
            </w:r>
          </w:hyperlink>
        </w:p>
        <w:p w14:paraId="386F0A4D" w14:textId="0232C3F9"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0" w:history="1">
            <w:r w:rsidRPr="00C13015">
              <w:rPr>
                <w:rStyle w:val="Hyperlink"/>
                <w:noProof/>
              </w:rPr>
              <w:t>3.4.4 Patient-Similarity Graph Construction</w:t>
            </w:r>
            <w:r>
              <w:rPr>
                <w:noProof/>
                <w:webHidden/>
              </w:rPr>
              <w:tab/>
            </w:r>
            <w:r>
              <w:rPr>
                <w:noProof/>
                <w:webHidden/>
              </w:rPr>
              <w:fldChar w:fldCharType="begin"/>
            </w:r>
            <w:r>
              <w:rPr>
                <w:noProof/>
                <w:webHidden/>
              </w:rPr>
              <w:instrText xml:space="preserve"> PAGEREF _Toc235610030 \h </w:instrText>
            </w:r>
            <w:r>
              <w:rPr>
                <w:noProof/>
                <w:webHidden/>
              </w:rPr>
            </w:r>
            <w:r>
              <w:rPr>
                <w:noProof/>
                <w:webHidden/>
              </w:rPr>
              <w:fldChar w:fldCharType="separate"/>
            </w:r>
            <w:r>
              <w:rPr>
                <w:noProof/>
                <w:webHidden/>
              </w:rPr>
              <w:t>39</w:t>
            </w:r>
            <w:r>
              <w:rPr>
                <w:noProof/>
                <w:webHidden/>
              </w:rPr>
              <w:fldChar w:fldCharType="end"/>
            </w:r>
          </w:hyperlink>
        </w:p>
        <w:p w14:paraId="16EB10AE" w14:textId="191E7A52"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1" w:history="1">
            <w:r w:rsidRPr="00C13015">
              <w:rPr>
                <w:rStyle w:val="Hyperlink"/>
                <w:noProof/>
              </w:rPr>
              <w:t>3.4.5 Structural Embedding</w:t>
            </w:r>
            <w:r>
              <w:rPr>
                <w:noProof/>
                <w:webHidden/>
              </w:rPr>
              <w:tab/>
            </w:r>
            <w:r>
              <w:rPr>
                <w:noProof/>
                <w:webHidden/>
              </w:rPr>
              <w:fldChar w:fldCharType="begin"/>
            </w:r>
            <w:r>
              <w:rPr>
                <w:noProof/>
                <w:webHidden/>
              </w:rPr>
              <w:instrText xml:space="preserve"> PAGEREF _Toc235610031 \h </w:instrText>
            </w:r>
            <w:r>
              <w:rPr>
                <w:noProof/>
                <w:webHidden/>
              </w:rPr>
            </w:r>
            <w:r>
              <w:rPr>
                <w:noProof/>
                <w:webHidden/>
              </w:rPr>
              <w:fldChar w:fldCharType="separate"/>
            </w:r>
            <w:r>
              <w:rPr>
                <w:noProof/>
                <w:webHidden/>
              </w:rPr>
              <w:t>40</w:t>
            </w:r>
            <w:r>
              <w:rPr>
                <w:noProof/>
                <w:webHidden/>
              </w:rPr>
              <w:fldChar w:fldCharType="end"/>
            </w:r>
          </w:hyperlink>
        </w:p>
        <w:p w14:paraId="52EB9B7B" w14:textId="6A259970"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2" w:history="1">
            <w:r w:rsidRPr="00C13015">
              <w:rPr>
                <w:rStyle w:val="Hyperlink"/>
                <w:noProof/>
              </w:rPr>
              <w:t>3.4.6 Class-Imbalance Handling</w:t>
            </w:r>
            <w:r>
              <w:rPr>
                <w:noProof/>
                <w:webHidden/>
              </w:rPr>
              <w:tab/>
            </w:r>
            <w:r>
              <w:rPr>
                <w:noProof/>
                <w:webHidden/>
              </w:rPr>
              <w:fldChar w:fldCharType="begin"/>
            </w:r>
            <w:r>
              <w:rPr>
                <w:noProof/>
                <w:webHidden/>
              </w:rPr>
              <w:instrText xml:space="preserve"> PAGEREF _Toc235610032 \h </w:instrText>
            </w:r>
            <w:r>
              <w:rPr>
                <w:noProof/>
                <w:webHidden/>
              </w:rPr>
            </w:r>
            <w:r>
              <w:rPr>
                <w:noProof/>
                <w:webHidden/>
              </w:rPr>
              <w:fldChar w:fldCharType="separate"/>
            </w:r>
            <w:r>
              <w:rPr>
                <w:noProof/>
                <w:webHidden/>
              </w:rPr>
              <w:t>40</w:t>
            </w:r>
            <w:r>
              <w:rPr>
                <w:noProof/>
                <w:webHidden/>
              </w:rPr>
              <w:fldChar w:fldCharType="end"/>
            </w:r>
          </w:hyperlink>
        </w:p>
        <w:p w14:paraId="33B8A755" w14:textId="1FEE93BA"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3" w:history="1">
            <w:r w:rsidRPr="00C13015">
              <w:rPr>
                <w:rStyle w:val="Hyperlink"/>
                <w:noProof/>
              </w:rPr>
              <w:t>3.4.7 Evaluation Protocol and Metrics</w:t>
            </w:r>
            <w:r>
              <w:rPr>
                <w:noProof/>
                <w:webHidden/>
              </w:rPr>
              <w:tab/>
            </w:r>
            <w:r>
              <w:rPr>
                <w:noProof/>
                <w:webHidden/>
              </w:rPr>
              <w:fldChar w:fldCharType="begin"/>
            </w:r>
            <w:r>
              <w:rPr>
                <w:noProof/>
                <w:webHidden/>
              </w:rPr>
              <w:instrText xml:space="preserve"> PAGEREF _Toc235610033 \h </w:instrText>
            </w:r>
            <w:r>
              <w:rPr>
                <w:noProof/>
                <w:webHidden/>
              </w:rPr>
            </w:r>
            <w:r>
              <w:rPr>
                <w:noProof/>
                <w:webHidden/>
              </w:rPr>
              <w:fldChar w:fldCharType="separate"/>
            </w:r>
            <w:r>
              <w:rPr>
                <w:noProof/>
                <w:webHidden/>
              </w:rPr>
              <w:t>41</w:t>
            </w:r>
            <w:r>
              <w:rPr>
                <w:noProof/>
                <w:webHidden/>
              </w:rPr>
              <w:fldChar w:fldCharType="end"/>
            </w:r>
          </w:hyperlink>
        </w:p>
        <w:p w14:paraId="4DF84610" w14:textId="6516BABF"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4" w:history="1">
            <w:r w:rsidRPr="00C13015">
              <w:rPr>
                <w:rStyle w:val="Hyperlink"/>
                <w:noProof/>
              </w:rPr>
              <w:t>3.4.8 Statistical Significance Layer</w:t>
            </w:r>
            <w:r>
              <w:rPr>
                <w:noProof/>
                <w:webHidden/>
              </w:rPr>
              <w:tab/>
            </w:r>
            <w:r>
              <w:rPr>
                <w:noProof/>
                <w:webHidden/>
              </w:rPr>
              <w:fldChar w:fldCharType="begin"/>
            </w:r>
            <w:r>
              <w:rPr>
                <w:noProof/>
                <w:webHidden/>
              </w:rPr>
              <w:instrText xml:space="preserve"> PAGEREF _Toc235610034 \h </w:instrText>
            </w:r>
            <w:r>
              <w:rPr>
                <w:noProof/>
                <w:webHidden/>
              </w:rPr>
            </w:r>
            <w:r>
              <w:rPr>
                <w:noProof/>
                <w:webHidden/>
              </w:rPr>
              <w:fldChar w:fldCharType="separate"/>
            </w:r>
            <w:r>
              <w:rPr>
                <w:noProof/>
                <w:webHidden/>
              </w:rPr>
              <w:t>41</w:t>
            </w:r>
            <w:r>
              <w:rPr>
                <w:noProof/>
                <w:webHidden/>
              </w:rPr>
              <w:fldChar w:fldCharType="end"/>
            </w:r>
          </w:hyperlink>
        </w:p>
        <w:p w14:paraId="48A4BA04" w14:textId="11799161"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35" w:history="1">
            <w:r w:rsidRPr="00C13015">
              <w:rPr>
                <w:rStyle w:val="Hyperlink"/>
                <w:noProof/>
              </w:rPr>
              <w:t>3.5</w:t>
            </w:r>
            <w:r>
              <w:rPr>
                <w:rFonts w:eastAsiaTheme="minorEastAsia" w:cstheme="minorBidi"/>
                <w:b w:val="0"/>
                <w:bCs w:val="0"/>
                <w:caps w:val="0"/>
                <w:noProof/>
                <w:kern w:val="2"/>
                <w:sz w:val="24"/>
                <w:szCs w:val="30"/>
                <w:lang w:bidi="bn-BD"/>
                <w14:ligatures w14:val="standardContextual"/>
              </w:rPr>
              <w:tab/>
            </w:r>
            <w:r w:rsidRPr="00C13015">
              <w:rPr>
                <w:rStyle w:val="Hyperlink"/>
                <w:noProof/>
              </w:rPr>
              <w:t>System Design and Architecture</w:t>
            </w:r>
            <w:r>
              <w:rPr>
                <w:noProof/>
                <w:webHidden/>
              </w:rPr>
              <w:tab/>
            </w:r>
            <w:r>
              <w:rPr>
                <w:noProof/>
                <w:webHidden/>
              </w:rPr>
              <w:fldChar w:fldCharType="begin"/>
            </w:r>
            <w:r>
              <w:rPr>
                <w:noProof/>
                <w:webHidden/>
              </w:rPr>
              <w:instrText xml:space="preserve"> PAGEREF _Toc235610035 \h </w:instrText>
            </w:r>
            <w:r>
              <w:rPr>
                <w:noProof/>
                <w:webHidden/>
              </w:rPr>
            </w:r>
            <w:r>
              <w:rPr>
                <w:noProof/>
                <w:webHidden/>
              </w:rPr>
              <w:fldChar w:fldCharType="separate"/>
            </w:r>
            <w:r>
              <w:rPr>
                <w:noProof/>
                <w:webHidden/>
              </w:rPr>
              <w:t>43</w:t>
            </w:r>
            <w:r>
              <w:rPr>
                <w:noProof/>
                <w:webHidden/>
              </w:rPr>
              <w:fldChar w:fldCharType="end"/>
            </w:r>
          </w:hyperlink>
        </w:p>
        <w:p w14:paraId="7280FC00" w14:textId="2560EF92"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6" w:history="1">
            <w:r w:rsidRPr="00C13015">
              <w:rPr>
                <w:rStyle w:val="Hyperlink"/>
                <w:noProof/>
              </w:rPr>
              <w:t>3.5.1 Message-Passing Architectures</w:t>
            </w:r>
            <w:r>
              <w:rPr>
                <w:noProof/>
                <w:webHidden/>
              </w:rPr>
              <w:tab/>
            </w:r>
            <w:r>
              <w:rPr>
                <w:noProof/>
                <w:webHidden/>
              </w:rPr>
              <w:fldChar w:fldCharType="begin"/>
            </w:r>
            <w:r>
              <w:rPr>
                <w:noProof/>
                <w:webHidden/>
              </w:rPr>
              <w:instrText xml:space="preserve"> PAGEREF _Toc235610036 \h </w:instrText>
            </w:r>
            <w:r>
              <w:rPr>
                <w:noProof/>
                <w:webHidden/>
              </w:rPr>
            </w:r>
            <w:r>
              <w:rPr>
                <w:noProof/>
                <w:webHidden/>
              </w:rPr>
              <w:fldChar w:fldCharType="separate"/>
            </w:r>
            <w:r>
              <w:rPr>
                <w:noProof/>
                <w:webHidden/>
              </w:rPr>
              <w:t>43</w:t>
            </w:r>
            <w:r>
              <w:rPr>
                <w:noProof/>
                <w:webHidden/>
              </w:rPr>
              <w:fldChar w:fldCharType="end"/>
            </w:r>
          </w:hyperlink>
        </w:p>
        <w:p w14:paraId="59506FF4" w14:textId="54F77073"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7" w:history="1">
            <w:r w:rsidRPr="00C13015">
              <w:rPr>
                <w:rStyle w:val="Hyperlink"/>
                <w:noProof/>
              </w:rPr>
              <w:t>3.5.2 Design Disclosure</w:t>
            </w:r>
            <w:r>
              <w:rPr>
                <w:noProof/>
                <w:webHidden/>
              </w:rPr>
              <w:tab/>
            </w:r>
            <w:r>
              <w:rPr>
                <w:noProof/>
                <w:webHidden/>
              </w:rPr>
              <w:fldChar w:fldCharType="begin"/>
            </w:r>
            <w:r>
              <w:rPr>
                <w:noProof/>
                <w:webHidden/>
              </w:rPr>
              <w:instrText xml:space="preserve"> PAGEREF _Toc235610037 \h </w:instrText>
            </w:r>
            <w:r>
              <w:rPr>
                <w:noProof/>
                <w:webHidden/>
              </w:rPr>
            </w:r>
            <w:r>
              <w:rPr>
                <w:noProof/>
                <w:webHidden/>
              </w:rPr>
              <w:fldChar w:fldCharType="separate"/>
            </w:r>
            <w:r>
              <w:rPr>
                <w:noProof/>
                <w:webHidden/>
              </w:rPr>
              <w:t>44</w:t>
            </w:r>
            <w:r>
              <w:rPr>
                <w:noProof/>
                <w:webHidden/>
              </w:rPr>
              <w:fldChar w:fldCharType="end"/>
            </w:r>
          </w:hyperlink>
        </w:p>
        <w:p w14:paraId="7DE3C977" w14:textId="617A40CF"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38" w:history="1">
            <w:r w:rsidRPr="00C13015">
              <w:rPr>
                <w:rStyle w:val="Hyperlink"/>
                <w:noProof/>
              </w:rPr>
              <w:t>3.6</w:t>
            </w:r>
            <w:r>
              <w:rPr>
                <w:rFonts w:eastAsiaTheme="minorEastAsia" w:cstheme="minorBidi"/>
                <w:b w:val="0"/>
                <w:bCs w:val="0"/>
                <w:caps w:val="0"/>
                <w:noProof/>
                <w:kern w:val="2"/>
                <w:sz w:val="24"/>
                <w:szCs w:val="30"/>
                <w:lang w:bidi="bn-BD"/>
                <w14:ligatures w14:val="standardContextual"/>
              </w:rPr>
              <w:tab/>
            </w:r>
            <w:r w:rsidRPr="00C13015">
              <w:rPr>
                <w:rStyle w:val="Hyperlink"/>
                <w:noProof/>
              </w:rPr>
              <w:t>Implementation and Simulation</w:t>
            </w:r>
            <w:r>
              <w:rPr>
                <w:noProof/>
                <w:webHidden/>
              </w:rPr>
              <w:tab/>
            </w:r>
            <w:r>
              <w:rPr>
                <w:noProof/>
                <w:webHidden/>
              </w:rPr>
              <w:fldChar w:fldCharType="begin"/>
            </w:r>
            <w:r>
              <w:rPr>
                <w:noProof/>
                <w:webHidden/>
              </w:rPr>
              <w:instrText xml:space="preserve"> PAGEREF _Toc235610038 \h </w:instrText>
            </w:r>
            <w:r>
              <w:rPr>
                <w:noProof/>
                <w:webHidden/>
              </w:rPr>
            </w:r>
            <w:r>
              <w:rPr>
                <w:noProof/>
                <w:webHidden/>
              </w:rPr>
              <w:fldChar w:fldCharType="separate"/>
            </w:r>
            <w:r>
              <w:rPr>
                <w:noProof/>
                <w:webHidden/>
              </w:rPr>
              <w:t>45</w:t>
            </w:r>
            <w:r>
              <w:rPr>
                <w:noProof/>
                <w:webHidden/>
              </w:rPr>
              <w:fldChar w:fldCharType="end"/>
            </w:r>
          </w:hyperlink>
        </w:p>
        <w:p w14:paraId="26B4D4AA" w14:textId="09207F9E"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39" w:history="1">
            <w:r w:rsidRPr="00C13015">
              <w:rPr>
                <w:rStyle w:val="Hyperlink"/>
                <w:noProof/>
              </w:rPr>
              <w:t>3.6.1 The Fold-Local Training Loop</w:t>
            </w:r>
            <w:r>
              <w:rPr>
                <w:noProof/>
                <w:webHidden/>
              </w:rPr>
              <w:tab/>
            </w:r>
            <w:r>
              <w:rPr>
                <w:noProof/>
                <w:webHidden/>
              </w:rPr>
              <w:fldChar w:fldCharType="begin"/>
            </w:r>
            <w:r>
              <w:rPr>
                <w:noProof/>
                <w:webHidden/>
              </w:rPr>
              <w:instrText xml:space="preserve"> PAGEREF _Toc235610039 \h </w:instrText>
            </w:r>
            <w:r>
              <w:rPr>
                <w:noProof/>
                <w:webHidden/>
              </w:rPr>
            </w:r>
            <w:r>
              <w:rPr>
                <w:noProof/>
                <w:webHidden/>
              </w:rPr>
              <w:fldChar w:fldCharType="separate"/>
            </w:r>
            <w:r>
              <w:rPr>
                <w:noProof/>
                <w:webHidden/>
              </w:rPr>
              <w:t>45</w:t>
            </w:r>
            <w:r>
              <w:rPr>
                <w:noProof/>
                <w:webHidden/>
              </w:rPr>
              <w:fldChar w:fldCharType="end"/>
            </w:r>
          </w:hyperlink>
        </w:p>
        <w:p w14:paraId="024F501C" w14:textId="45C6C73D"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40" w:history="1">
            <w:r w:rsidRPr="00C13015">
              <w:rPr>
                <w:rStyle w:val="Hyperlink"/>
                <w:noProof/>
              </w:rPr>
              <w:t>3.6.2 The Sealed-Test Protocol</w:t>
            </w:r>
            <w:r>
              <w:rPr>
                <w:noProof/>
                <w:webHidden/>
              </w:rPr>
              <w:tab/>
            </w:r>
            <w:r>
              <w:rPr>
                <w:noProof/>
                <w:webHidden/>
              </w:rPr>
              <w:fldChar w:fldCharType="begin"/>
            </w:r>
            <w:r>
              <w:rPr>
                <w:noProof/>
                <w:webHidden/>
              </w:rPr>
              <w:instrText xml:space="preserve"> PAGEREF _Toc235610040 \h </w:instrText>
            </w:r>
            <w:r>
              <w:rPr>
                <w:noProof/>
                <w:webHidden/>
              </w:rPr>
            </w:r>
            <w:r>
              <w:rPr>
                <w:noProof/>
                <w:webHidden/>
              </w:rPr>
              <w:fldChar w:fldCharType="separate"/>
            </w:r>
            <w:r>
              <w:rPr>
                <w:noProof/>
                <w:webHidden/>
              </w:rPr>
              <w:t>45</w:t>
            </w:r>
            <w:r>
              <w:rPr>
                <w:noProof/>
                <w:webHidden/>
              </w:rPr>
              <w:fldChar w:fldCharType="end"/>
            </w:r>
          </w:hyperlink>
        </w:p>
        <w:p w14:paraId="37C0E730" w14:textId="386ADA4B"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41" w:history="1">
            <w:r w:rsidRPr="00C13015">
              <w:rPr>
                <w:rStyle w:val="Hyperlink"/>
                <w:noProof/>
              </w:rPr>
              <w:t>3.6.3 The Determinism Check</w:t>
            </w:r>
            <w:r>
              <w:rPr>
                <w:noProof/>
                <w:webHidden/>
              </w:rPr>
              <w:tab/>
            </w:r>
            <w:r>
              <w:rPr>
                <w:noProof/>
                <w:webHidden/>
              </w:rPr>
              <w:fldChar w:fldCharType="begin"/>
            </w:r>
            <w:r>
              <w:rPr>
                <w:noProof/>
                <w:webHidden/>
              </w:rPr>
              <w:instrText xml:space="preserve"> PAGEREF _Toc235610041 \h </w:instrText>
            </w:r>
            <w:r>
              <w:rPr>
                <w:noProof/>
                <w:webHidden/>
              </w:rPr>
            </w:r>
            <w:r>
              <w:rPr>
                <w:noProof/>
                <w:webHidden/>
              </w:rPr>
              <w:fldChar w:fldCharType="separate"/>
            </w:r>
            <w:r>
              <w:rPr>
                <w:noProof/>
                <w:webHidden/>
              </w:rPr>
              <w:t>46</w:t>
            </w:r>
            <w:r>
              <w:rPr>
                <w:noProof/>
                <w:webHidden/>
              </w:rPr>
              <w:fldChar w:fldCharType="end"/>
            </w:r>
          </w:hyperlink>
        </w:p>
        <w:p w14:paraId="7E71EBEF" w14:textId="5B11A2AA"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42" w:history="1">
            <w:r w:rsidRPr="00C13015">
              <w:rPr>
                <w:rStyle w:val="Hyperlink"/>
                <w:noProof/>
              </w:rPr>
              <w:t>3.6.4 The Three Experimental Arms</w:t>
            </w:r>
            <w:r>
              <w:rPr>
                <w:noProof/>
                <w:webHidden/>
              </w:rPr>
              <w:tab/>
            </w:r>
            <w:r>
              <w:rPr>
                <w:noProof/>
                <w:webHidden/>
              </w:rPr>
              <w:fldChar w:fldCharType="begin"/>
            </w:r>
            <w:r>
              <w:rPr>
                <w:noProof/>
                <w:webHidden/>
              </w:rPr>
              <w:instrText xml:space="preserve"> PAGEREF _Toc235610042 \h </w:instrText>
            </w:r>
            <w:r>
              <w:rPr>
                <w:noProof/>
                <w:webHidden/>
              </w:rPr>
            </w:r>
            <w:r>
              <w:rPr>
                <w:noProof/>
                <w:webHidden/>
              </w:rPr>
              <w:fldChar w:fldCharType="separate"/>
            </w:r>
            <w:r>
              <w:rPr>
                <w:noProof/>
                <w:webHidden/>
              </w:rPr>
              <w:t>46</w:t>
            </w:r>
            <w:r>
              <w:rPr>
                <w:noProof/>
                <w:webHidden/>
              </w:rPr>
              <w:fldChar w:fldCharType="end"/>
            </w:r>
          </w:hyperlink>
        </w:p>
        <w:p w14:paraId="73753C50" w14:textId="0BC898C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43" w:history="1">
            <w:r w:rsidRPr="00C13015">
              <w:rPr>
                <w:rStyle w:val="Hyperlink"/>
                <w:noProof/>
              </w:rPr>
              <w:t>3.7</w:t>
            </w:r>
            <w:r>
              <w:rPr>
                <w:rFonts w:eastAsiaTheme="minorEastAsia" w:cstheme="minorBidi"/>
                <w:b w:val="0"/>
                <w:bCs w:val="0"/>
                <w:caps w:val="0"/>
                <w:noProof/>
                <w:kern w:val="2"/>
                <w:sz w:val="24"/>
                <w:szCs w:val="30"/>
                <w:lang w:bidi="bn-BD"/>
                <w14:ligatures w14:val="standardContextual"/>
              </w:rPr>
              <w:tab/>
            </w:r>
            <w:r w:rsidRPr="00C13015">
              <w:rPr>
                <w:rStyle w:val="Hyperlink"/>
                <w:noProof/>
              </w:rPr>
              <w:t>Tools and Technologies Used</w:t>
            </w:r>
            <w:r>
              <w:rPr>
                <w:noProof/>
                <w:webHidden/>
              </w:rPr>
              <w:tab/>
            </w:r>
            <w:r>
              <w:rPr>
                <w:noProof/>
                <w:webHidden/>
              </w:rPr>
              <w:fldChar w:fldCharType="begin"/>
            </w:r>
            <w:r>
              <w:rPr>
                <w:noProof/>
                <w:webHidden/>
              </w:rPr>
              <w:instrText xml:space="preserve"> PAGEREF _Toc235610043 \h </w:instrText>
            </w:r>
            <w:r>
              <w:rPr>
                <w:noProof/>
                <w:webHidden/>
              </w:rPr>
            </w:r>
            <w:r>
              <w:rPr>
                <w:noProof/>
                <w:webHidden/>
              </w:rPr>
              <w:fldChar w:fldCharType="separate"/>
            </w:r>
            <w:r>
              <w:rPr>
                <w:noProof/>
                <w:webHidden/>
              </w:rPr>
              <w:t>47</w:t>
            </w:r>
            <w:r>
              <w:rPr>
                <w:noProof/>
                <w:webHidden/>
              </w:rPr>
              <w:fldChar w:fldCharType="end"/>
            </w:r>
          </w:hyperlink>
        </w:p>
        <w:p w14:paraId="7397B914" w14:textId="06B966C8"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44" w:history="1">
            <w:r w:rsidRPr="00C13015">
              <w:rPr>
                <w:rStyle w:val="Hyperlink"/>
                <w:noProof/>
              </w:rPr>
              <w:t>3.8</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w:t>
            </w:r>
            <w:r>
              <w:rPr>
                <w:noProof/>
                <w:webHidden/>
              </w:rPr>
              <w:tab/>
            </w:r>
            <w:r>
              <w:rPr>
                <w:noProof/>
                <w:webHidden/>
              </w:rPr>
              <w:fldChar w:fldCharType="begin"/>
            </w:r>
            <w:r>
              <w:rPr>
                <w:noProof/>
                <w:webHidden/>
              </w:rPr>
              <w:instrText xml:space="preserve"> PAGEREF _Toc235610044 \h </w:instrText>
            </w:r>
            <w:r>
              <w:rPr>
                <w:noProof/>
                <w:webHidden/>
              </w:rPr>
            </w:r>
            <w:r>
              <w:rPr>
                <w:noProof/>
                <w:webHidden/>
              </w:rPr>
              <w:fldChar w:fldCharType="separate"/>
            </w:r>
            <w:r>
              <w:rPr>
                <w:noProof/>
                <w:webHidden/>
              </w:rPr>
              <w:t>48</w:t>
            </w:r>
            <w:r>
              <w:rPr>
                <w:noProof/>
                <w:webHidden/>
              </w:rPr>
              <w:fldChar w:fldCharType="end"/>
            </w:r>
          </w:hyperlink>
        </w:p>
        <w:p w14:paraId="1EA42363" w14:textId="10F97C07"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45" w:history="1">
            <w:r w:rsidRPr="00C13015">
              <w:rPr>
                <w:rStyle w:val="Hyperlink"/>
                <w:noProof/>
              </w:rPr>
              <w:t>Chapter</w:t>
            </w:r>
            <w:r w:rsidRPr="00C13015">
              <w:rPr>
                <w:rStyle w:val="Hyperlink"/>
                <w:noProof/>
                <w:spacing w:val="13"/>
              </w:rPr>
              <w:t xml:space="preserve"> </w:t>
            </w:r>
            <w:r w:rsidRPr="00C13015">
              <w:rPr>
                <w:rStyle w:val="Hyperlink"/>
                <w:noProof/>
              </w:rPr>
              <w:t>4</w:t>
            </w:r>
            <w:r>
              <w:rPr>
                <w:noProof/>
                <w:webHidden/>
              </w:rPr>
              <w:tab/>
            </w:r>
            <w:r>
              <w:rPr>
                <w:noProof/>
                <w:webHidden/>
              </w:rPr>
              <w:fldChar w:fldCharType="begin"/>
            </w:r>
            <w:r>
              <w:rPr>
                <w:noProof/>
                <w:webHidden/>
              </w:rPr>
              <w:instrText xml:space="preserve"> PAGEREF _Toc235610045 \h </w:instrText>
            </w:r>
            <w:r>
              <w:rPr>
                <w:noProof/>
                <w:webHidden/>
              </w:rPr>
            </w:r>
            <w:r>
              <w:rPr>
                <w:noProof/>
                <w:webHidden/>
              </w:rPr>
              <w:fldChar w:fldCharType="separate"/>
            </w:r>
            <w:r>
              <w:rPr>
                <w:noProof/>
                <w:webHidden/>
              </w:rPr>
              <w:t>49</w:t>
            </w:r>
            <w:r>
              <w:rPr>
                <w:noProof/>
                <w:webHidden/>
              </w:rPr>
              <w:fldChar w:fldCharType="end"/>
            </w:r>
          </w:hyperlink>
        </w:p>
        <w:p w14:paraId="19EE4ED4" w14:textId="01E96E45"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46" w:history="1">
            <w:r w:rsidRPr="00C13015">
              <w:rPr>
                <w:rStyle w:val="Hyperlink"/>
                <w:noProof/>
              </w:rPr>
              <w:t>Implementation and Testing</w:t>
            </w:r>
            <w:r>
              <w:rPr>
                <w:noProof/>
                <w:webHidden/>
              </w:rPr>
              <w:tab/>
            </w:r>
            <w:r>
              <w:rPr>
                <w:noProof/>
                <w:webHidden/>
              </w:rPr>
              <w:fldChar w:fldCharType="begin"/>
            </w:r>
            <w:r>
              <w:rPr>
                <w:noProof/>
                <w:webHidden/>
              </w:rPr>
              <w:instrText xml:space="preserve"> PAGEREF _Toc235610046 \h </w:instrText>
            </w:r>
            <w:r>
              <w:rPr>
                <w:noProof/>
                <w:webHidden/>
              </w:rPr>
            </w:r>
            <w:r>
              <w:rPr>
                <w:noProof/>
                <w:webHidden/>
              </w:rPr>
              <w:fldChar w:fldCharType="separate"/>
            </w:r>
            <w:r>
              <w:rPr>
                <w:noProof/>
                <w:webHidden/>
              </w:rPr>
              <w:t>49</w:t>
            </w:r>
            <w:r>
              <w:rPr>
                <w:noProof/>
                <w:webHidden/>
              </w:rPr>
              <w:fldChar w:fldCharType="end"/>
            </w:r>
          </w:hyperlink>
        </w:p>
        <w:p w14:paraId="6652E7E4" w14:textId="445D3E7C"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47" w:history="1">
            <w:r w:rsidRPr="00C13015">
              <w:rPr>
                <w:rStyle w:val="Hyperlink"/>
                <w:noProof/>
              </w:rPr>
              <w:t>4.1</w:t>
            </w:r>
            <w:r>
              <w:rPr>
                <w:rFonts w:eastAsiaTheme="minorEastAsia" w:cstheme="minorBidi"/>
                <w:b w:val="0"/>
                <w:bCs w:val="0"/>
                <w:caps w:val="0"/>
                <w:noProof/>
                <w:kern w:val="2"/>
                <w:sz w:val="24"/>
                <w:szCs w:val="30"/>
                <w:lang w:bidi="bn-BD"/>
                <w14:ligatures w14:val="standardContextual"/>
              </w:rPr>
              <w:tab/>
            </w:r>
            <w:r w:rsidRPr="00C13015">
              <w:rPr>
                <w:rStyle w:val="Hyperlink"/>
                <w:noProof/>
              </w:rPr>
              <w:t>Introduction</w:t>
            </w:r>
            <w:r>
              <w:rPr>
                <w:noProof/>
                <w:webHidden/>
              </w:rPr>
              <w:tab/>
            </w:r>
            <w:r>
              <w:rPr>
                <w:noProof/>
                <w:webHidden/>
              </w:rPr>
              <w:fldChar w:fldCharType="begin"/>
            </w:r>
            <w:r>
              <w:rPr>
                <w:noProof/>
                <w:webHidden/>
              </w:rPr>
              <w:instrText xml:space="preserve"> PAGEREF _Toc235610047 \h </w:instrText>
            </w:r>
            <w:r>
              <w:rPr>
                <w:noProof/>
                <w:webHidden/>
              </w:rPr>
            </w:r>
            <w:r>
              <w:rPr>
                <w:noProof/>
                <w:webHidden/>
              </w:rPr>
              <w:fldChar w:fldCharType="separate"/>
            </w:r>
            <w:r>
              <w:rPr>
                <w:noProof/>
                <w:webHidden/>
              </w:rPr>
              <w:t>49</w:t>
            </w:r>
            <w:r>
              <w:rPr>
                <w:noProof/>
                <w:webHidden/>
              </w:rPr>
              <w:fldChar w:fldCharType="end"/>
            </w:r>
          </w:hyperlink>
        </w:p>
        <w:p w14:paraId="1596FD9B" w14:textId="64AD485C"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48" w:history="1">
            <w:r w:rsidRPr="00C13015">
              <w:rPr>
                <w:rStyle w:val="Hyperlink"/>
                <w:noProof/>
              </w:rPr>
              <w:t>4.2</w:t>
            </w:r>
            <w:r>
              <w:rPr>
                <w:rFonts w:eastAsiaTheme="minorEastAsia" w:cstheme="minorBidi"/>
                <w:b w:val="0"/>
                <w:bCs w:val="0"/>
                <w:caps w:val="0"/>
                <w:noProof/>
                <w:kern w:val="2"/>
                <w:sz w:val="24"/>
                <w:szCs w:val="30"/>
                <w:lang w:bidi="bn-BD"/>
                <w14:ligatures w14:val="standardContextual"/>
              </w:rPr>
              <w:tab/>
            </w:r>
            <w:r w:rsidRPr="00C13015">
              <w:rPr>
                <w:rStyle w:val="Hyperlink"/>
                <w:noProof/>
              </w:rPr>
              <w:t>System Setup and Environment</w:t>
            </w:r>
            <w:r>
              <w:rPr>
                <w:noProof/>
                <w:webHidden/>
              </w:rPr>
              <w:tab/>
            </w:r>
            <w:r>
              <w:rPr>
                <w:noProof/>
                <w:webHidden/>
              </w:rPr>
              <w:fldChar w:fldCharType="begin"/>
            </w:r>
            <w:r>
              <w:rPr>
                <w:noProof/>
                <w:webHidden/>
              </w:rPr>
              <w:instrText xml:space="preserve"> PAGEREF _Toc235610048 \h </w:instrText>
            </w:r>
            <w:r>
              <w:rPr>
                <w:noProof/>
                <w:webHidden/>
              </w:rPr>
            </w:r>
            <w:r>
              <w:rPr>
                <w:noProof/>
                <w:webHidden/>
              </w:rPr>
              <w:fldChar w:fldCharType="separate"/>
            </w:r>
            <w:r>
              <w:rPr>
                <w:noProof/>
                <w:webHidden/>
              </w:rPr>
              <w:t>49</w:t>
            </w:r>
            <w:r>
              <w:rPr>
                <w:noProof/>
                <w:webHidden/>
              </w:rPr>
              <w:fldChar w:fldCharType="end"/>
            </w:r>
          </w:hyperlink>
        </w:p>
        <w:p w14:paraId="5C8BECBD" w14:textId="1ECBE5BB"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49" w:history="1">
            <w:r w:rsidRPr="00C13015">
              <w:rPr>
                <w:rStyle w:val="Hyperlink"/>
                <w:noProof/>
              </w:rPr>
              <w:t>4.3</w:t>
            </w:r>
            <w:r>
              <w:rPr>
                <w:rFonts w:eastAsiaTheme="minorEastAsia" w:cstheme="minorBidi"/>
                <w:b w:val="0"/>
                <w:bCs w:val="0"/>
                <w:caps w:val="0"/>
                <w:noProof/>
                <w:kern w:val="2"/>
                <w:sz w:val="24"/>
                <w:szCs w:val="30"/>
                <w:lang w:bidi="bn-BD"/>
                <w14:ligatures w14:val="standardContextual"/>
              </w:rPr>
              <w:tab/>
            </w:r>
            <w:r w:rsidRPr="00C13015">
              <w:rPr>
                <w:rStyle w:val="Hyperlink"/>
                <w:noProof/>
              </w:rPr>
              <w:t>Implementation of the System</w:t>
            </w:r>
            <w:r>
              <w:rPr>
                <w:noProof/>
                <w:webHidden/>
              </w:rPr>
              <w:tab/>
            </w:r>
            <w:r>
              <w:rPr>
                <w:noProof/>
                <w:webHidden/>
              </w:rPr>
              <w:fldChar w:fldCharType="begin"/>
            </w:r>
            <w:r>
              <w:rPr>
                <w:noProof/>
                <w:webHidden/>
              </w:rPr>
              <w:instrText xml:space="preserve"> PAGEREF _Toc235610049 \h </w:instrText>
            </w:r>
            <w:r>
              <w:rPr>
                <w:noProof/>
                <w:webHidden/>
              </w:rPr>
            </w:r>
            <w:r>
              <w:rPr>
                <w:noProof/>
                <w:webHidden/>
              </w:rPr>
              <w:fldChar w:fldCharType="separate"/>
            </w:r>
            <w:r>
              <w:rPr>
                <w:noProof/>
                <w:webHidden/>
              </w:rPr>
              <w:t>50</w:t>
            </w:r>
            <w:r>
              <w:rPr>
                <w:noProof/>
                <w:webHidden/>
              </w:rPr>
              <w:fldChar w:fldCharType="end"/>
            </w:r>
          </w:hyperlink>
        </w:p>
        <w:p w14:paraId="7F05E8CC" w14:textId="19B89F73"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50" w:history="1">
            <w:r w:rsidRPr="00C13015">
              <w:rPr>
                <w:rStyle w:val="Hyperlink"/>
                <w:noProof/>
              </w:rPr>
              <w:t>4.4</w:t>
            </w:r>
            <w:r>
              <w:rPr>
                <w:rFonts w:eastAsiaTheme="minorEastAsia" w:cstheme="minorBidi"/>
                <w:b w:val="0"/>
                <w:bCs w:val="0"/>
                <w:caps w:val="0"/>
                <w:noProof/>
                <w:kern w:val="2"/>
                <w:sz w:val="24"/>
                <w:szCs w:val="30"/>
                <w:lang w:bidi="bn-BD"/>
                <w14:ligatures w14:val="standardContextual"/>
              </w:rPr>
              <w:tab/>
            </w:r>
            <w:r w:rsidRPr="00C13015">
              <w:rPr>
                <w:rStyle w:val="Hyperlink"/>
                <w:noProof/>
              </w:rPr>
              <w:t>Evaluation and Testing</w:t>
            </w:r>
            <w:r>
              <w:rPr>
                <w:noProof/>
                <w:webHidden/>
              </w:rPr>
              <w:tab/>
            </w:r>
            <w:r>
              <w:rPr>
                <w:noProof/>
                <w:webHidden/>
              </w:rPr>
              <w:fldChar w:fldCharType="begin"/>
            </w:r>
            <w:r>
              <w:rPr>
                <w:noProof/>
                <w:webHidden/>
              </w:rPr>
              <w:instrText xml:space="preserve"> PAGEREF _Toc235610050 \h </w:instrText>
            </w:r>
            <w:r>
              <w:rPr>
                <w:noProof/>
                <w:webHidden/>
              </w:rPr>
            </w:r>
            <w:r>
              <w:rPr>
                <w:noProof/>
                <w:webHidden/>
              </w:rPr>
              <w:fldChar w:fldCharType="separate"/>
            </w:r>
            <w:r>
              <w:rPr>
                <w:noProof/>
                <w:webHidden/>
              </w:rPr>
              <w:t>51</w:t>
            </w:r>
            <w:r>
              <w:rPr>
                <w:noProof/>
                <w:webHidden/>
              </w:rPr>
              <w:fldChar w:fldCharType="end"/>
            </w:r>
          </w:hyperlink>
        </w:p>
        <w:p w14:paraId="20C0C7A8" w14:textId="0B74037D"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51" w:history="1">
            <w:r w:rsidRPr="00C13015">
              <w:rPr>
                <w:rStyle w:val="Hyperlink"/>
                <w:noProof/>
              </w:rPr>
              <w:t>4.5</w:t>
            </w:r>
            <w:r>
              <w:rPr>
                <w:rFonts w:eastAsiaTheme="minorEastAsia" w:cstheme="minorBidi"/>
                <w:b w:val="0"/>
                <w:bCs w:val="0"/>
                <w:caps w:val="0"/>
                <w:noProof/>
                <w:kern w:val="2"/>
                <w:sz w:val="24"/>
                <w:szCs w:val="30"/>
                <w:lang w:bidi="bn-BD"/>
                <w14:ligatures w14:val="standardContextual"/>
              </w:rPr>
              <w:tab/>
            </w:r>
            <w:r w:rsidRPr="00C13015">
              <w:rPr>
                <w:rStyle w:val="Hyperlink"/>
                <w:noProof/>
              </w:rPr>
              <w:t>Results and Discussion</w:t>
            </w:r>
            <w:r>
              <w:rPr>
                <w:noProof/>
                <w:webHidden/>
              </w:rPr>
              <w:tab/>
            </w:r>
            <w:r>
              <w:rPr>
                <w:noProof/>
                <w:webHidden/>
              </w:rPr>
              <w:fldChar w:fldCharType="begin"/>
            </w:r>
            <w:r>
              <w:rPr>
                <w:noProof/>
                <w:webHidden/>
              </w:rPr>
              <w:instrText xml:space="preserve"> PAGEREF _Toc235610051 \h </w:instrText>
            </w:r>
            <w:r>
              <w:rPr>
                <w:noProof/>
                <w:webHidden/>
              </w:rPr>
            </w:r>
            <w:r>
              <w:rPr>
                <w:noProof/>
                <w:webHidden/>
              </w:rPr>
              <w:fldChar w:fldCharType="separate"/>
            </w:r>
            <w:r>
              <w:rPr>
                <w:noProof/>
                <w:webHidden/>
              </w:rPr>
              <w:t>51</w:t>
            </w:r>
            <w:r>
              <w:rPr>
                <w:noProof/>
                <w:webHidden/>
              </w:rPr>
              <w:fldChar w:fldCharType="end"/>
            </w:r>
          </w:hyperlink>
        </w:p>
        <w:p w14:paraId="1EB84117" w14:textId="02F5D339"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2" w:history="1">
            <w:r w:rsidRPr="00C13015">
              <w:rPr>
                <w:rStyle w:val="Hyperlink"/>
                <w:noProof/>
              </w:rPr>
              <w:t>4.5.1 RQ1: Can a Patient-Similarity GNN Detect PCOS From Routine Clinical Data?</w:t>
            </w:r>
            <w:r>
              <w:rPr>
                <w:noProof/>
                <w:webHidden/>
              </w:rPr>
              <w:tab/>
            </w:r>
            <w:r>
              <w:rPr>
                <w:noProof/>
                <w:webHidden/>
              </w:rPr>
              <w:fldChar w:fldCharType="begin"/>
            </w:r>
            <w:r>
              <w:rPr>
                <w:noProof/>
                <w:webHidden/>
              </w:rPr>
              <w:instrText xml:space="preserve"> PAGEREF _Toc235610052 \h </w:instrText>
            </w:r>
            <w:r>
              <w:rPr>
                <w:noProof/>
                <w:webHidden/>
              </w:rPr>
            </w:r>
            <w:r>
              <w:rPr>
                <w:noProof/>
                <w:webHidden/>
              </w:rPr>
              <w:fldChar w:fldCharType="separate"/>
            </w:r>
            <w:r>
              <w:rPr>
                <w:noProof/>
                <w:webHidden/>
              </w:rPr>
              <w:t>51</w:t>
            </w:r>
            <w:r>
              <w:rPr>
                <w:noProof/>
                <w:webHidden/>
              </w:rPr>
              <w:fldChar w:fldCharType="end"/>
            </w:r>
          </w:hyperlink>
        </w:p>
        <w:p w14:paraId="1DA5C6A8" w14:textId="58587043"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3" w:history="1">
            <w:r w:rsidRPr="00C13015">
              <w:rPr>
                <w:rStyle w:val="Hyperlink"/>
                <w:noProof/>
              </w:rPr>
              <w:t>4.5.2 RQ2: Which Architecture is Best Suited to a Patient-Similarity Graph, and are the Differences Real?</w:t>
            </w:r>
            <w:r>
              <w:rPr>
                <w:noProof/>
                <w:webHidden/>
              </w:rPr>
              <w:tab/>
            </w:r>
            <w:r>
              <w:rPr>
                <w:noProof/>
                <w:webHidden/>
              </w:rPr>
              <w:fldChar w:fldCharType="begin"/>
            </w:r>
            <w:r>
              <w:rPr>
                <w:noProof/>
                <w:webHidden/>
              </w:rPr>
              <w:instrText xml:space="preserve"> PAGEREF _Toc235610053 \h </w:instrText>
            </w:r>
            <w:r>
              <w:rPr>
                <w:noProof/>
                <w:webHidden/>
              </w:rPr>
            </w:r>
            <w:r>
              <w:rPr>
                <w:noProof/>
                <w:webHidden/>
              </w:rPr>
              <w:fldChar w:fldCharType="separate"/>
            </w:r>
            <w:r>
              <w:rPr>
                <w:noProof/>
                <w:webHidden/>
              </w:rPr>
              <w:t>55</w:t>
            </w:r>
            <w:r>
              <w:rPr>
                <w:noProof/>
                <w:webHidden/>
              </w:rPr>
              <w:fldChar w:fldCharType="end"/>
            </w:r>
          </w:hyperlink>
        </w:p>
        <w:p w14:paraId="7BC2D074" w14:textId="10E9540D"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4" w:history="1">
            <w:r w:rsidRPr="00C13015">
              <w:rPr>
                <w:rStyle w:val="Hyperlink"/>
                <w:noProof/>
              </w:rPr>
              <w:t>4.5.2 RQ3: Does Feature Selection Improve Detection, or Only Parsimony?</w:t>
            </w:r>
            <w:r>
              <w:rPr>
                <w:noProof/>
                <w:webHidden/>
              </w:rPr>
              <w:tab/>
            </w:r>
            <w:r>
              <w:rPr>
                <w:noProof/>
                <w:webHidden/>
              </w:rPr>
              <w:fldChar w:fldCharType="begin"/>
            </w:r>
            <w:r>
              <w:rPr>
                <w:noProof/>
                <w:webHidden/>
              </w:rPr>
              <w:instrText xml:space="preserve"> PAGEREF _Toc235610054 \h </w:instrText>
            </w:r>
            <w:r>
              <w:rPr>
                <w:noProof/>
                <w:webHidden/>
              </w:rPr>
            </w:r>
            <w:r>
              <w:rPr>
                <w:noProof/>
                <w:webHidden/>
              </w:rPr>
              <w:fldChar w:fldCharType="separate"/>
            </w:r>
            <w:r>
              <w:rPr>
                <w:noProof/>
                <w:webHidden/>
              </w:rPr>
              <w:t>59</w:t>
            </w:r>
            <w:r>
              <w:rPr>
                <w:noProof/>
                <w:webHidden/>
              </w:rPr>
              <w:fldChar w:fldCharType="end"/>
            </w:r>
          </w:hyperlink>
        </w:p>
        <w:p w14:paraId="7BC3DF88" w14:textId="50AC6A6F"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5" w:history="1">
            <w:r w:rsidRPr="00C13015">
              <w:rPr>
                <w:rStyle w:val="Hyperlink"/>
                <w:noProof/>
              </w:rPr>
              <w:t>4.5.4 RQ4: Does Hyperparameter Optimization Improve on Well-Chosen Defaults?</w:t>
            </w:r>
            <w:r>
              <w:rPr>
                <w:noProof/>
                <w:webHidden/>
              </w:rPr>
              <w:tab/>
            </w:r>
            <w:r>
              <w:rPr>
                <w:noProof/>
                <w:webHidden/>
              </w:rPr>
              <w:fldChar w:fldCharType="begin"/>
            </w:r>
            <w:r>
              <w:rPr>
                <w:noProof/>
                <w:webHidden/>
              </w:rPr>
              <w:instrText xml:space="preserve"> PAGEREF _Toc235610055 \h </w:instrText>
            </w:r>
            <w:r>
              <w:rPr>
                <w:noProof/>
                <w:webHidden/>
              </w:rPr>
            </w:r>
            <w:r>
              <w:rPr>
                <w:noProof/>
                <w:webHidden/>
              </w:rPr>
              <w:fldChar w:fldCharType="separate"/>
            </w:r>
            <w:r>
              <w:rPr>
                <w:noProof/>
                <w:webHidden/>
              </w:rPr>
              <w:t>64</w:t>
            </w:r>
            <w:r>
              <w:rPr>
                <w:noProof/>
                <w:webHidden/>
              </w:rPr>
              <w:fldChar w:fldCharType="end"/>
            </w:r>
          </w:hyperlink>
        </w:p>
        <w:p w14:paraId="24636C1A" w14:textId="0D98BA02"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6" w:history="1">
            <w:r w:rsidRPr="00C13015">
              <w:rPr>
                <w:rStyle w:val="Hyperlink"/>
                <w:noProof/>
              </w:rPr>
              <w:t>4.5.5 RQ5: What Does the Graph Add Over Standard Tabular Classifiers?</w:t>
            </w:r>
            <w:r>
              <w:rPr>
                <w:noProof/>
                <w:webHidden/>
              </w:rPr>
              <w:tab/>
            </w:r>
            <w:r>
              <w:rPr>
                <w:noProof/>
                <w:webHidden/>
              </w:rPr>
              <w:fldChar w:fldCharType="begin"/>
            </w:r>
            <w:r>
              <w:rPr>
                <w:noProof/>
                <w:webHidden/>
              </w:rPr>
              <w:instrText xml:space="preserve"> PAGEREF _Toc235610056 \h </w:instrText>
            </w:r>
            <w:r>
              <w:rPr>
                <w:noProof/>
                <w:webHidden/>
              </w:rPr>
            </w:r>
            <w:r>
              <w:rPr>
                <w:noProof/>
                <w:webHidden/>
              </w:rPr>
              <w:fldChar w:fldCharType="separate"/>
            </w:r>
            <w:r>
              <w:rPr>
                <w:noProof/>
                <w:webHidden/>
              </w:rPr>
              <w:t>67</w:t>
            </w:r>
            <w:r>
              <w:rPr>
                <w:noProof/>
                <w:webHidden/>
              </w:rPr>
              <w:fldChar w:fldCharType="end"/>
            </w:r>
          </w:hyperlink>
        </w:p>
        <w:p w14:paraId="1536F97D" w14:textId="1459ABEA" w:rsidR="009E12AD" w:rsidRDefault="009E12AD">
          <w:pPr>
            <w:pStyle w:val="TOC3"/>
            <w:tabs>
              <w:tab w:val="right" w:leader="dot" w:pos="9020"/>
            </w:tabs>
            <w:rPr>
              <w:rFonts w:eastAsiaTheme="minorEastAsia" w:cstheme="minorBidi"/>
              <w:i w:val="0"/>
              <w:iCs w:val="0"/>
              <w:noProof/>
              <w:kern w:val="2"/>
              <w:sz w:val="24"/>
              <w:szCs w:val="30"/>
              <w:lang w:bidi="bn-BD"/>
              <w14:ligatures w14:val="standardContextual"/>
            </w:rPr>
          </w:pPr>
          <w:hyperlink w:anchor="_Toc235610057" w:history="1">
            <w:r w:rsidRPr="00C13015">
              <w:rPr>
                <w:rStyle w:val="Hyperlink"/>
                <w:noProof/>
              </w:rPr>
              <w:t>4.5.6 Discrimination Against Chance</w:t>
            </w:r>
            <w:r>
              <w:rPr>
                <w:noProof/>
                <w:webHidden/>
              </w:rPr>
              <w:tab/>
            </w:r>
            <w:r>
              <w:rPr>
                <w:noProof/>
                <w:webHidden/>
              </w:rPr>
              <w:fldChar w:fldCharType="begin"/>
            </w:r>
            <w:r>
              <w:rPr>
                <w:noProof/>
                <w:webHidden/>
              </w:rPr>
              <w:instrText xml:space="preserve"> PAGEREF _Toc235610057 \h </w:instrText>
            </w:r>
            <w:r>
              <w:rPr>
                <w:noProof/>
                <w:webHidden/>
              </w:rPr>
            </w:r>
            <w:r>
              <w:rPr>
                <w:noProof/>
                <w:webHidden/>
              </w:rPr>
              <w:fldChar w:fldCharType="separate"/>
            </w:r>
            <w:r>
              <w:rPr>
                <w:noProof/>
                <w:webHidden/>
              </w:rPr>
              <w:t>69</w:t>
            </w:r>
            <w:r>
              <w:rPr>
                <w:noProof/>
                <w:webHidden/>
              </w:rPr>
              <w:fldChar w:fldCharType="end"/>
            </w:r>
          </w:hyperlink>
        </w:p>
        <w:p w14:paraId="790DF44B" w14:textId="59231095"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58" w:history="1">
            <w:r w:rsidRPr="00C13015">
              <w:rPr>
                <w:rStyle w:val="Hyperlink"/>
                <w:noProof/>
              </w:rPr>
              <w:t>4.6</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w:t>
            </w:r>
            <w:r>
              <w:rPr>
                <w:noProof/>
                <w:webHidden/>
              </w:rPr>
              <w:tab/>
            </w:r>
            <w:r>
              <w:rPr>
                <w:noProof/>
                <w:webHidden/>
              </w:rPr>
              <w:fldChar w:fldCharType="begin"/>
            </w:r>
            <w:r>
              <w:rPr>
                <w:noProof/>
                <w:webHidden/>
              </w:rPr>
              <w:instrText xml:space="preserve"> PAGEREF _Toc235610058 \h </w:instrText>
            </w:r>
            <w:r>
              <w:rPr>
                <w:noProof/>
                <w:webHidden/>
              </w:rPr>
            </w:r>
            <w:r>
              <w:rPr>
                <w:noProof/>
                <w:webHidden/>
              </w:rPr>
              <w:fldChar w:fldCharType="separate"/>
            </w:r>
            <w:r>
              <w:rPr>
                <w:noProof/>
                <w:webHidden/>
              </w:rPr>
              <w:t>69</w:t>
            </w:r>
            <w:r>
              <w:rPr>
                <w:noProof/>
                <w:webHidden/>
              </w:rPr>
              <w:fldChar w:fldCharType="end"/>
            </w:r>
          </w:hyperlink>
        </w:p>
        <w:p w14:paraId="2761D0D1" w14:textId="01DBE3CB"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59" w:history="1">
            <w:r w:rsidRPr="00C13015">
              <w:rPr>
                <w:rStyle w:val="Hyperlink"/>
                <w:noProof/>
              </w:rPr>
              <w:t>Chapter</w:t>
            </w:r>
            <w:r w:rsidRPr="00C13015">
              <w:rPr>
                <w:rStyle w:val="Hyperlink"/>
                <w:noProof/>
                <w:spacing w:val="13"/>
              </w:rPr>
              <w:t xml:space="preserve"> </w:t>
            </w:r>
            <w:r w:rsidRPr="00C13015">
              <w:rPr>
                <w:rStyle w:val="Hyperlink"/>
                <w:noProof/>
              </w:rPr>
              <w:t>5</w:t>
            </w:r>
            <w:r>
              <w:rPr>
                <w:noProof/>
                <w:webHidden/>
              </w:rPr>
              <w:tab/>
            </w:r>
            <w:r>
              <w:rPr>
                <w:noProof/>
                <w:webHidden/>
              </w:rPr>
              <w:fldChar w:fldCharType="begin"/>
            </w:r>
            <w:r>
              <w:rPr>
                <w:noProof/>
                <w:webHidden/>
              </w:rPr>
              <w:instrText xml:space="preserve"> PAGEREF _Toc235610059 \h </w:instrText>
            </w:r>
            <w:r>
              <w:rPr>
                <w:noProof/>
                <w:webHidden/>
              </w:rPr>
            </w:r>
            <w:r>
              <w:rPr>
                <w:noProof/>
                <w:webHidden/>
              </w:rPr>
              <w:fldChar w:fldCharType="separate"/>
            </w:r>
            <w:r>
              <w:rPr>
                <w:noProof/>
                <w:webHidden/>
              </w:rPr>
              <w:t>71</w:t>
            </w:r>
            <w:r>
              <w:rPr>
                <w:noProof/>
                <w:webHidden/>
              </w:rPr>
              <w:fldChar w:fldCharType="end"/>
            </w:r>
          </w:hyperlink>
        </w:p>
        <w:p w14:paraId="6E94A73B" w14:textId="0742D528"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60" w:history="1">
            <w:r w:rsidRPr="00C13015">
              <w:rPr>
                <w:rStyle w:val="Hyperlink"/>
                <w:noProof/>
              </w:rPr>
              <w:t>Standards, Constraints and Milestones</w:t>
            </w:r>
            <w:r>
              <w:rPr>
                <w:noProof/>
                <w:webHidden/>
              </w:rPr>
              <w:tab/>
            </w:r>
            <w:r>
              <w:rPr>
                <w:noProof/>
                <w:webHidden/>
              </w:rPr>
              <w:fldChar w:fldCharType="begin"/>
            </w:r>
            <w:r>
              <w:rPr>
                <w:noProof/>
                <w:webHidden/>
              </w:rPr>
              <w:instrText xml:space="preserve"> PAGEREF _Toc235610060 \h </w:instrText>
            </w:r>
            <w:r>
              <w:rPr>
                <w:noProof/>
                <w:webHidden/>
              </w:rPr>
            </w:r>
            <w:r>
              <w:rPr>
                <w:noProof/>
                <w:webHidden/>
              </w:rPr>
              <w:fldChar w:fldCharType="separate"/>
            </w:r>
            <w:r>
              <w:rPr>
                <w:noProof/>
                <w:webHidden/>
              </w:rPr>
              <w:t>71</w:t>
            </w:r>
            <w:r>
              <w:rPr>
                <w:noProof/>
                <w:webHidden/>
              </w:rPr>
              <w:fldChar w:fldCharType="end"/>
            </w:r>
          </w:hyperlink>
        </w:p>
        <w:p w14:paraId="57E0834F" w14:textId="2BFB510A"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1" w:history="1">
            <w:r w:rsidRPr="00C13015">
              <w:rPr>
                <w:rStyle w:val="Hyperlink"/>
                <w:noProof/>
              </w:rPr>
              <w:t>5.1</w:t>
            </w:r>
            <w:r>
              <w:rPr>
                <w:rFonts w:eastAsiaTheme="minorEastAsia" w:cstheme="minorBidi"/>
                <w:b w:val="0"/>
                <w:bCs w:val="0"/>
                <w:caps w:val="0"/>
                <w:noProof/>
                <w:kern w:val="2"/>
                <w:sz w:val="24"/>
                <w:szCs w:val="30"/>
                <w:lang w:bidi="bn-BD"/>
                <w14:ligatures w14:val="standardContextual"/>
              </w:rPr>
              <w:tab/>
            </w:r>
            <w:r w:rsidRPr="00C13015">
              <w:rPr>
                <w:rStyle w:val="Hyperlink"/>
                <w:noProof/>
              </w:rPr>
              <w:t>Standards and Compliance</w:t>
            </w:r>
            <w:r>
              <w:rPr>
                <w:noProof/>
                <w:webHidden/>
              </w:rPr>
              <w:tab/>
            </w:r>
            <w:r>
              <w:rPr>
                <w:noProof/>
                <w:webHidden/>
              </w:rPr>
              <w:fldChar w:fldCharType="begin"/>
            </w:r>
            <w:r>
              <w:rPr>
                <w:noProof/>
                <w:webHidden/>
              </w:rPr>
              <w:instrText xml:space="preserve"> PAGEREF _Toc235610061 \h </w:instrText>
            </w:r>
            <w:r>
              <w:rPr>
                <w:noProof/>
                <w:webHidden/>
              </w:rPr>
            </w:r>
            <w:r>
              <w:rPr>
                <w:noProof/>
                <w:webHidden/>
              </w:rPr>
              <w:fldChar w:fldCharType="separate"/>
            </w:r>
            <w:r>
              <w:rPr>
                <w:noProof/>
                <w:webHidden/>
              </w:rPr>
              <w:t>71</w:t>
            </w:r>
            <w:r>
              <w:rPr>
                <w:noProof/>
                <w:webHidden/>
              </w:rPr>
              <w:fldChar w:fldCharType="end"/>
            </w:r>
          </w:hyperlink>
        </w:p>
        <w:p w14:paraId="5B1A57B9" w14:textId="10B0F865"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2" w:history="1">
            <w:r w:rsidRPr="00C13015">
              <w:rPr>
                <w:rStyle w:val="Hyperlink"/>
                <w:noProof/>
              </w:rPr>
              <w:t>5.2</w:t>
            </w:r>
            <w:r>
              <w:rPr>
                <w:rFonts w:eastAsiaTheme="minorEastAsia" w:cstheme="minorBidi"/>
                <w:b w:val="0"/>
                <w:bCs w:val="0"/>
                <w:caps w:val="0"/>
                <w:noProof/>
                <w:kern w:val="2"/>
                <w:sz w:val="24"/>
                <w:szCs w:val="30"/>
                <w:lang w:bidi="bn-BD"/>
                <w14:ligatures w14:val="standardContextual"/>
              </w:rPr>
              <w:tab/>
            </w:r>
            <w:r w:rsidRPr="00C13015">
              <w:rPr>
                <w:rStyle w:val="Hyperlink"/>
                <w:noProof/>
              </w:rPr>
              <w:t>Sustainability Considerations</w:t>
            </w:r>
            <w:r>
              <w:rPr>
                <w:noProof/>
                <w:webHidden/>
              </w:rPr>
              <w:tab/>
            </w:r>
            <w:r>
              <w:rPr>
                <w:noProof/>
                <w:webHidden/>
              </w:rPr>
              <w:fldChar w:fldCharType="begin"/>
            </w:r>
            <w:r>
              <w:rPr>
                <w:noProof/>
                <w:webHidden/>
              </w:rPr>
              <w:instrText xml:space="preserve"> PAGEREF _Toc235610062 \h </w:instrText>
            </w:r>
            <w:r>
              <w:rPr>
                <w:noProof/>
                <w:webHidden/>
              </w:rPr>
            </w:r>
            <w:r>
              <w:rPr>
                <w:noProof/>
                <w:webHidden/>
              </w:rPr>
              <w:fldChar w:fldCharType="separate"/>
            </w:r>
            <w:r>
              <w:rPr>
                <w:noProof/>
                <w:webHidden/>
              </w:rPr>
              <w:t>71</w:t>
            </w:r>
            <w:r>
              <w:rPr>
                <w:noProof/>
                <w:webHidden/>
              </w:rPr>
              <w:fldChar w:fldCharType="end"/>
            </w:r>
          </w:hyperlink>
        </w:p>
        <w:p w14:paraId="1CA42EDF" w14:textId="5F63804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3" w:history="1">
            <w:r w:rsidRPr="00C13015">
              <w:rPr>
                <w:rStyle w:val="Hyperlink"/>
                <w:noProof/>
              </w:rPr>
              <w:t>5.3</w:t>
            </w:r>
            <w:r>
              <w:rPr>
                <w:rFonts w:eastAsiaTheme="minorEastAsia" w:cstheme="minorBidi"/>
                <w:b w:val="0"/>
                <w:bCs w:val="0"/>
                <w:caps w:val="0"/>
                <w:noProof/>
                <w:kern w:val="2"/>
                <w:sz w:val="24"/>
                <w:szCs w:val="30"/>
                <w:lang w:bidi="bn-BD"/>
                <w14:ligatures w14:val="standardContextual"/>
              </w:rPr>
              <w:tab/>
            </w:r>
            <w:r w:rsidRPr="00C13015">
              <w:rPr>
                <w:rStyle w:val="Hyperlink"/>
                <w:noProof/>
              </w:rPr>
              <w:t>Societal Impact</w:t>
            </w:r>
            <w:r>
              <w:rPr>
                <w:noProof/>
                <w:webHidden/>
              </w:rPr>
              <w:tab/>
            </w:r>
            <w:r>
              <w:rPr>
                <w:noProof/>
                <w:webHidden/>
              </w:rPr>
              <w:fldChar w:fldCharType="begin"/>
            </w:r>
            <w:r>
              <w:rPr>
                <w:noProof/>
                <w:webHidden/>
              </w:rPr>
              <w:instrText xml:space="preserve"> PAGEREF _Toc235610063 \h </w:instrText>
            </w:r>
            <w:r>
              <w:rPr>
                <w:noProof/>
                <w:webHidden/>
              </w:rPr>
            </w:r>
            <w:r>
              <w:rPr>
                <w:noProof/>
                <w:webHidden/>
              </w:rPr>
              <w:fldChar w:fldCharType="separate"/>
            </w:r>
            <w:r>
              <w:rPr>
                <w:noProof/>
                <w:webHidden/>
              </w:rPr>
              <w:t>72</w:t>
            </w:r>
            <w:r>
              <w:rPr>
                <w:noProof/>
                <w:webHidden/>
              </w:rPr>
              <w:fldChar w:fldCharType="end"/>
            </w:r>
          </w:hyperlink>
        </w:p>
        <w:p w14:paraId="61A6F29B" w14:textId="48A48F7E"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4" w:history="1">
            <w:r w:rsidRPr="00C13015">
              <w:rPr>
                <w:rStyle w:val="Hyperlink"/>
                <w:noProof/>
              </w:rPr>
              <w:t>5.4</w:t>
            </w:r>
            <w:r>
              <w:rPr>
                <w:rFonts w:eastAsiaTheme="minorEastAsia" w:cstheme="minorBidi"/>
                <w:b w:val="0"/>
                <w:bCs w:val="0"/>
                <w:caps w:val="0"/>
                <w:noProof/>
                <w:kern w:val="2"/>
                <w:sz w:val="24"/>
                <w:szCs w:val="30"/>
                <w:lang w:bidi="bn-BD"/>
                <w14:ligatures w14:val="standardContextual"/>
              </w:rPr>
              <w:tab/>
            </w:r>
            <w:r w:rsidRPr="00C13015">
              <w:rPr>
                <w:rStyle w:val="Hyperlink"/>
                <w:noProof/>
              </w:rPr>
              <w:t>Ethical Considerations</w:t>
            </w:r>
            <w:r>
              <w:rPr>
                <w:noProof/>
                <w:webHidden/>
              </w:rPr>
              <w:tab/>
            </w:r>
            <w:r>
              <w:rPr>
                <w:noProof/>
                <w:webHidden/>
              </w:rPr>
              <w:fldChar w:fldCharType="begin"/>
            </w:r>
            <w:r>
              <w:rPr>
                <w:noProof/>
                <w:webHidden/>
              </w:rPr>
              <w:instrText xml:space="preserve"> PAGEREF _Toc235610064 \h </w:instrText>
            </w:r>
            <w:r>
              <w:rPr>
                <w:noProof/>
                <w:webHidden/>
              </w:rPr>
            </w:r>
            <w:r>
              <w:rPr>
                <w:noProof/>
                <w:webHidden/>
              </w:rPr>
              <w:fldChar w:fldCharType="separate"/>
            </w:r>
            <w:r>
              <w:rPr>
                <w:noProof/>
                <w:webHidden/>
              </w:rPr>
              <w:t>72</w:t>
            </w:r>
            <w:r>
              <w:rPr>
                <w:noProof/>
                <w:webHidden/>
              </w:rPr>
              <w:fldChar w:fldCharType="end"/>
            </w:r>
          </w:hyperlink>
        </w:p>
        <w:p w14:paraId="5CB61D17" w14:textId="60D8E9DD"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5" w:history="1">
            <w:r w:rsidRPr="00C13015">
              <w:rPr>
                <w:rStyle w:val="Hyperlink"/>
                <w:noProof/>
              </w:rPr>
              <w:t>5.5</w:t>
            </w:r>
            <w:r>
              <w:rPr>
                <w:rFonts w:eastAsiaTheme="minorEastAsia" w:cstheme="minorBidi"/>
                <w:b w:val="0"/>
                <w:bCs w:val="0"/>
                <w:caps w:val="0"/>
                <w:noProof/>
                <w:kern w:val="2"/>
                <w:sz w:val="24"/>
                <w:szCs w:val="30"/>
                <w:lang w:bidi="bn-BD"/>
                <w14:ligatures w14:val="standardContextual"/>
              </w:rPr>
              <w:tab/>
            </w:r>
            <w:r w:rsidRPr="00C13015">
              <w:rPr>
                <w:rStyle w:val="Hyperlink"/>
                <w:noProof/>
              </w:rPr>
              <w:t>Security and Privacy Considerations</w:t>
            </w:r>
            <w:r>
              <w:rPr>
                <w:noProof/>
                <w:webHidden/>
              </w:rPr>
              <w:tab/>
            </w:r>
            <w:r>
              <w:rPr>
                <w:noProof/>
                <w:webHidden/>
              </w:rPr>
              <w:fldChar w:fldCharType="begin"/>
            </w:r>
            <w:r>
              <w:rPr>
                <w:noProof/>
                <w:webHidden/>
              </w:rPr>
              <w:instrText xml:space="preserve"> PAGEREF _Toc235610065 \h </w:instrText>
            </w:r>
            <w:r>
              <w:rPr>
                <w:noProof/>
                <w:webHidden/>
              </w:rPr>
            </w:r>
            <w:r>
              <w:rPr>
                <w:noProof/>
                <w:webHidden/>
              </w:rPr>
              <w:fldChar w:fldCharType="separate"/>
            </w:r>
            <w:r>
              <w:rPr>
                <w:noProof/>
                <w:webHidden/>
              </w:rPr>
              <w:t>72</w:t>
            </w:r>
            <w:r>
              <w:rPr>
                <w:noProof/>
                <w:webHidden/>
              </w:rPr>
              <w:fldChar w:fldCharType="end"/>
            </w:r>
          </w:hyperlink>
        </w:p>
        <w:p w14:paraId="5186F410" w14:textId="560D821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6" w:history="1">
            <w:r w:rsidRPr="00C13015">
              <w:rPr>
                <w:rStyle w:val="Hyperlink"/>
                <w:noProof/>
              </w:rPr>
              <w:t>5.6</w:t>
            </w:r>
            <w:r>
              <w:rPr>
                <w:rFonts w:eastAsiaTheme="minorEastAsia" w:cstheme="minorBidi"/>
                <w:b w:val="0"/>
                <w:bCs w:val="0"/>
                <w:caps w:val="0"/>
                <w:noProof/>
                <w:kern w:val="2"/>
                <w:sz w:val="24"/>
                <w:szCs w:val="30"/>
                <w:lang w:bidi="bn-BD"/>
                <w14:ligatures w14:val="standardContextual"/>
              </w:rPr>
              <w:tab/>
            </w:r>
            <w:r w:rsidRPr="00C13015">
              <w:rPr>
                <w:rStyle w:val="Hyperlink"/>
                <w:noProof/>
              </w:rPr>
              <w:t>Design Constraints and Component Constraints</w:t>
            </w:r>
            <w:r>
              <w:rPr>
                <w:noProof/>
                <w:webHidden/>
              </w:rPr>
              <w:tab/>
            </w:r>
            <w:r>
              <w:rPr>
                <w:noProof/>
                <w:webHidden/>
              </w:rPr>
              <w:fldChar w:fldCharType="begin"/>
            </w:r>
            <w:r>
              <w:rPr>
                <w:noProof/>
                <w:webHidden/>
              </w:rPr>
              <w:instrText xml:space="preserve"> PAGEREF _Toc235610066 \h </w:instrText>
            </w:r>
            <w:r>
              <w:rPr>
                <w:noProof/>
                <w:webHidden/>
              </w:rPr>
            </w:r>
            <w:r>
              <w:rPr>
                <w:noProof/>
                <w:webHidden/>
              </w:rPr>
              <w:fldChar w:fldCharType="separate"/>
            </w:r>
            <w:r>
              <w:rPr>
                <w:noProof/>
                <w:webHidden/>
              </w:rPr>
              <w:t>73</w:t>
            </w:r>
            <w:r>
              <w:rPr>
                <w:noProof/>
                <w:webHidden/>
              </w:rPr>
              <w:fldChar w:fldCharType="end"/>
            </w:r>
          </w:hyperlink>
        </w:p>
        <w:p w14:paraId="414DFB8E" w14:textId="5C9EC5BD"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7" w:history="1">
            <w:r w:rsidRPr="00C13015">
              <w:rPr>
                <w:rStyle w:val="Hyperlink"/>
                <w:noProof/>
              </w:rPr>
              <w:t>5.7</w:t>
            </w:r>
            <w:r>
              <w:rPr>
                <w:rFonts w:eastAsiaTheme="minorEastAsia" w:cstheme="minorBidi"/>
                <w:b w:val="0"/>
                <w:bCs w:val="0"/>
                <w:caps w:val="0"/>
                <w:noProof/>
                <w:kern w:val="2"/>
                <w:sz w:val="24"/>
                <w:szCs w:val="30"/>
                <w:lang w:bidi="bn-BD"/>
                <w14:ligatures w14:val="standardContextual"/>
              </w:rPr>
              <w:tab/>
            </w:r>
            <w:r w:rsidRPr="00C13015">
              <w:rPr>
                <w:rStyle w:val="Hyperlink"/>
                <w:noProof/>
              </w:rPr>
              <w:t>Data Constraints and Computational Constraints</w:t>
            </w:r>
            <w:r>
              <w:rPr>
                <w:noProof/>
                <w:webHidden/>
              </w:rPr>
              <w:tab/>
            </w:r>
            <w:r>
              <w:rPr>
                <w:noProof/>
                <w:webHidden/>
              </w:rPr>
              <w:fldChar w:fldCharType="begin"/>
            </w:r>
            <w:r>
              <w:rPr>
                <w:noProof/>
                <w:webHidden/>
              </w:rPr>
              <w:instrText xml:space="preserve"> PAGEREF _Toc235610067 \h </w:instrText>
            </w:r>
            <w:r>
              <w:rPr>
                <w:noProof/>
                <w:webHidden/>
              </w:rPr>
            </w:r>
            <w:r>
              <w:rPr>
                <w:noProof/>
                <w:webHidden/>
              </w:rPr>
              <w:fldChar w:fldCharType="separate"/>
            </w:r>
            <w:r>
              <w:rPr>
                <w:noProof/>
                <w:webHidden/>
              </w:rPr>
              <w:t>73</w:t>
            </w:r>
            <w:r>
              <w:rPr>
                <w:noProof/>
                <w:webHidden/>
              </w:rPr>
              <w:fldChar w:fldCharType="end"/>
            </w:r>
          </w:hyperlink>
        </w:p>
        <w:p w14:paraId="67B84615" w14:textId="04D2B9D8"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8" w:history="1">
            <w:r w:rsidRPr="00C13015">
              <w:rPr>
                <w:rStyle w:val="Hyperlink"/>
                <w:noProof/>
              </w:rPr>
              <w:t>5.8</w:t>
            </w:r>
            <w:r>
              <w:rPr>
                <w:rFonts w:eastAsiaTheme="minorEastAsia" w:cstheme="minorBidi"/>
                <w:b w:val="0"/>
                <w:bCs w:val="0"/>
                <w:caps w:val="0"/>
                <w:noProof/>
                <w:kern w:val="2"/>
                <w:sz w:val="24"/>
                <w:szCs w:val="30"/>
                <w:lang w:bidi="bn-BD"/>
                <w14:ligatures w14:val="standardContextual"/>
              </w:rPr>
              <w:tab/>
            </w:r>
            <w:r w:rsidRPr="00C13015">
              <w:rPr>
                <w:rStyle w:val="Hyperlink"/>
                <w:noProof/>
              </w:rPr>
              <w:t>Budget Constraints</w:t>
            </w:r>
            <w:r>
              <w:rPr>
                <w:noProof/>
                <w:webHidden/>
              </w:rPr>
              <w:tab/>
            </w:r>
            <w:r>
              <w:rPr>
                <w:noProof/>
                <w:webHidden/>
              </w:rPr>
              <w:fldChar w:fldCharType="begin"/>
            </w:r>
            <w:r>
              <w:rPr>
                <w:noProof/>
                <w:webHidden/>
              </w:rPr>
              <w:instrText xml:space="preserve"> PAGEREF _Toc235610068 \h </w:instrText>
            </w:r>
            <w:r>
              <w:rPr>
                <w:noProof/>
                <w:webHidden/>
              </w:rPr>
            </w:r>
            <w:r>
              <w:rPr>
                <w:noProof/>
                <w:webHidden/>
              </w:rPr>
              <w:fldChar w:fldCharType="separate"/>
            </w:r>
            <w:r>
              <w:rPr>
                <w:noProof/>
                <w:webHidden/>
              </w:rPr>
              <w:t>74</w:t>
            </w:r>
            <w:r>
              <w:rPr>
                <w:noProof/>
                <w:webHidden/>
              </w:rPr>
              <w:fldChar w:fldCharType="end"/>
            </w:r>
          </w:hyperlink>
        </w:p>
        <w:p w14:paraId="2365891E" w14:textId="0C3B9951"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69" w:history="1">
            <w:r w:rsidRPr="00C13015">
              <w:rPr>
                <w:rStyle w:val="Hyperlink"/>
                <w:noProof/>
              </w:rPr>
              <w:t>5.9</w:t>
            </w:r>
            <w:r>
              <w:rPr>
                <w:rFonts w:eastAsiaTheme="minorEastAsia" w:cstheme="minorBidi"/>
                <w:b w:val="0"/>
                <w:bCs w:val="0"/>
                <w:caps w:val="0"/>
                <w:noProof/>
                <w:kern w:val="2"/>
                <w:sz w:val="24"/>
                <w:szCs w:val="30"/>
                <w:lang w:bidi="bn-BD"/>
                <w14:ligatures w14:val="standardContextual"/>
              </w:rPr>
              <w:tab/>
            </w:r>
            <w:r w:rsidRPr="00C13015">
              <w:rPr>
                <w:rStyle w:val="Hyperlink"/>
                <w:noProof/>
              </w:rPr>
              <w:t>Task Breakdown and Project Timeline</w:t>
            </w:r>
            <w:r>
              <w:rPr>
                <w:noProof/>
                <w:webHidden/>
              </w:rPr>
              <w:tab/>
            </w:r>
            <w:r>
              <w:rPr>
                <w:noProof/>
                <w:webHidden/>
              </w:rPr>
              <w:fldChar w:fldCharType="begin"/>
            </w:r>
            <w:r>
              <w:rPr>
                <w:noProof/>
                <w:webHidden/>
              </w:rPr>
              <w:instrText xml:space="preserve"> PAGEREF _Toc235610069 \h </w:instrText>
            </w:r>
            <w:r>
              <w:rPr>
                <w:noProof/>
                <w:webHidden/>
              </w:rPr>
            </w:r>
            <w:r>
              <w:rPr>
                <w:noProof/>
                <w:webHidden/>
              </w:rPr>
              <w:fldChar w:fldCharType="separate"/>
            </w:r>
            <w:r>
              <w:rPr>
                <w:noProof/>
                <w:webHidden/>
              </w:rPr>
              <w:t>75</w:t>
            </w:r>
            <w:r>
              <w:rPr>
                <w:noProof/>
                <w:webHidden/>
              </w:rPr>
              <w:fldChar w:fldCharType="end"/>
            </w:r>
          </w:hyperlink>
        </w:p>
        <w:p w14:paraId="094A168C" w14:textId="64ED0C43"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0" w:history="1">
            <w:r w:rsidRPr="00C13015">
              <w:rPr>
                <w:rStyle w:val="Hyperlink"/>
                <w:noProof/>
              </w:rPr>
              <w:t>5.10</w:t>
            </w:r>
            <w:r>
              <w:rPr>
                <w:rFonts w:eastAsiaTheme="minorEastAsia" w:cstheme="minorBidi"/>
                <w:b w:val="0"/>
                <w:bCs w:val="0"/>
                <w:caps w:val="0"/>
                <w:noProof/>
                <w:kern w:val="2"/>
                <w:sz w:val="24"/>
                <w:szCs w:val="30"/>
                <w:lang w:bidi="bn-BD"/>
                <w14:ligatures w14:val="standardContextual"/>
              </w:rPr>
              <w:tab/>
            </w:r>
            <w:r w:rsidRPr="00C13015">
              <w:rPr>
                <w:rStyle w:val="Hyperlink"/>
                <w:noProof/>
              </w:rPr>
              <w:t>Milestones and Deliverables</w:t>
            </w:r>
            <w:r>
              <w:rPr>
                <w:noProof/>
                <w:webHidden/>
              </w:rPr>
              <w:tab/>
            </w:r>
            <w:r>
              <w:rPr>
                <w:noProof/>
                <w:webHidden/>
              </w:rPr>
              <w:fldChar w:fldCharType="begin"/>
            </w:r>
            <w:r>
              <w:rPr>
                <w:noProof/>
                <w:webHidden/>
              </w:rPr>
              <w:instrText xml:space="preserve"> PAGEREF _Toc235610070 \h </w:instrText>
            </w:r>
            <w:r>
              <w:rPr>
                <w:noProof/>
                <w:webHidden/>
              </w:rPr>
            </w:r>
            <w:r>
              <w:rPr>
                <w:noProof/>
                <w:webHidden/>
              </w:rPr>
              <w:fldChar w:fldCharType="separate"/>
            </w:r>
            <w:r>
              <w:rPr>
                <w:noProof/>
                <w:webHidden/>
              </w:rPr>
              <w:t>76</w:t>
            </w:r>
            <w:r>
              <w:rPr>
                <w:noProof/>
                <w:webHidden/>
              </w:rPr>
              <w:fldChar w:fldCharType="end"/>
            </w:r>
          </w:hyperlink>
        </w:p>
        <w:p w14:paraId="7A4FB9BE" w14:textId="0C8772C4"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1" w:history="1">
            <w:r w:rsidRPr="00C13015">
              <w:rPr>
                <w:rStyle w:val="Hyperlink"/>
                <w:noProof/>
              </w:rPr>
              <w:t>5.11</w:t>
            </w:r>
            <w:r>
              <w:rPr>
                <w:rFonts w:eastAsiaTheme="minorEastAsia" w:cstheme="minorBidi"/>
                <w:b w:val="0"/>
                <w:bCs w:val="0"/>
                <w:caps w:val="0"/>
                <w:noProof/>
                <w:kern w:val="2"/>
                <w:sz w:val="24"/>
                <w:szCs w:val="30"/>
                <w:lang w:bidi="bn-BD"/>
                <w14:ligatures w14:val="standardContextual"/>
              </w:rPr>
              <w:tab/>
            </w:r>
            <w:r w:rsidRPr="00C13015">
              <w:rPr>
                <w:rStyle w:val="Hyperlink"/>
                <w:noProof/>
              </w:rPr>
              <w:t>Gantt Chart</w:t>
            </w:r>
            <w:r>
              <w:rPr>
                <w:noProof/>
                <w:webHidden/>
              </w:rPr>
              <w:tab/>
            </w:r>
            <w:r>
              <w:rPr>
                <w:noProof/>
                <w:webHidden/>
              </w:rPr>
              <w:fldChar w:fldCharType="begin"/>
            </w:r>
            <w:r>
              <w:rPr>
                <w:noProof/>
                <w:webHidden/>
              </w:rPr>
              <w:instrText xml:space="preserve"> PAGEREF _Toc235610071 \h </w:instrText>
            </w:r>
            <w:r>
              <w:rPr>
                <w:noProof/>
                <w:webHidden/>
              </w:rPr>
            </w:r>
            <w:r>
              <w:rPr>
                <w:noProof/>
                <w:webHidden/>
              </w:rPr>
              <w:fldChar w:fldCharType="separate"/>
            </w:r>
            <w:r>
              <w:rPr>
                <w:noProof/>
                <w:webHidden/>
              </w:rPr>
              <w:t>76</w:t>
            </w:r>
            <w:r>
              <w:rPr>
                <w:noProof/>
                <w:webHidden/>
              </w:rPr>
              <w:fldChar w:fldCharType="end"/>
            </w:r>
          </w:hyperlink>
        </w:p>
        <w:p w14:paraId="5F95B9C3" w14:textId="1B86F1EC"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2" w:history="1">
            <w:r w:rsidRPr="00C13015">
              <w:rPr>
                <w:rStyle w:val="Hyperlink"/>
                <w:noProof/>
              </w:rPr>
              <w:t>5.12</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w:t>
            </w:r>
            <w:r>
              <w:rPr>
                <w:noProof/>
                <w:webHidden/>
              </w:rPr>
              <w:tab/>
            </w:r>
            <w:r>
              <w:rPr>
                <w:noProof/>
                <w:webHidden/>
              </w:rPr>
              <w:fldChar w:fldCharType="begin"/>
            </w:r>
            <w:r>
              <w:rPr>
                <w:noProof/>
                <w:webHidden/>
              </w:rPr>
              <w:instrText xml:space="preserve"> PAGEREF _Toc235610072 \h </w:instrText>
            </w:r>
            <w:r>
              <w:rPr>
                <w:noProof/>
                <w:webHidden/>
              </w:rPr>
            </w:r>
            <w:r>
              <w:rPr>
                <w:noProof/>
                <w:webHidden/>
              </w:rPr>
              <w:fldChar w:fldCharType="separate"/>
            </w:r>
            <w:r>
              <w:rPr>
                <w:noProof/>
                <w:webHidden/>
              </w:rPr>
              <w:t>77</w:t>
            </w:r>
            <w:r>
              <w:rPr>
                <w:noProof/>
                <w:webHidden/>
              </w:rPr>
              <w:fldChar w:fldCharType="end"/>
            </w:r>
          </w:hyperlink>
        </w:p>
        <w:p w14:paraId="0E0464E7" w14:textId="29111961"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73" w:history="1">
            <w:r w:rsidRPr="00C13015">
              <w:rPr>
                <w:rStyle w:val="Hyperlink"/>
                <w:noProof/>
              </w:rPr>
              <w:t>Chapter</w:t>
            </w:r>
            <w:r w:rsidRPr="00C13015">
              <w:rPr>
                <w:rStyle w:val="Hyperlink"/>
                <w:noProof/>
                <w:spacing w:val="13"/>
              </w:rPr>
              <w:t xml:space="preserve"> </w:t>
            </w:r>
            <w:r w:rsidRPr="00C13015">
              <w:rPr>
                <w:rStyle w:val="Hyperlink"/>
                <w:noProof/>
              </w:rPr>
              <w:t>6</w:t>
            </w:r>
            <w:r>
              <w:rPr>
                <w:noProof/>
                <w:webHidden/>
              </w:rPr>
              <w:tab/>
            </w:r>
            <w:r>
              <w:rPr>
                <w:noProof/>
                <w:webHidden/>
              </w:rPr>
              <w:fldChar w:fldCharType="begin"/>
            </w:r>
            <w:r>
              <w:rPr>
                <w:noProof/>
                <w:webHidden/>
              </w:rPr>
              <w:instrText xml:space="preserve"> PAGEREF _Toc235610073 \h </w:instrText>
            </w:r>
            <w:r>
              <w:rPr>
                <w:noProof/>
                <w:webHidden/>
              </w:rPr>
            </w:r>
            <w:r>
              <w:rPr>
                <w:noProof/>
                <w:webHidden/>
              </w:rPr>
              <w:fldChar w:fldCharType="separate"/>
            </w:r>
            <w:r>
              <w:rPr>
                <w:noProof/>
                <w:webHidden/>
              </w:rPr>
              <w:t>78</w:t>
            </w:r>
            <w:r>
              <w:rPr>
                <w:noProof/>
                <w:webHidden/>
              </w:rPr>
              <w:fldChar w:fldCharType="end"/>
            </w:r>
          </w:hyperlink>
        </w:p>
        <w:p w14:paraId="599FBD72" w14:textId="05F312D8"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74" w:history="1">
            <w:r w:rsidRPr="00C13015">
              <w:rPr>
                <w:rStyle w:val="Hyperlink"/>
                <w:noProof/>
              </w:rPr>
              <w:t>Conclusion</w:t>
            </w:r>
            <w:r>
              <w:rPr>
                <w:noProof/>
                <w:webHidden/>
              </w:rPr>
              <w:tab/>
            </w:r>
            <w:r>
              <w:rPr>
                <w:noProof/>
                <w:webHidden/>
              </w:rPr>
              <w:fldChar w:fldCharType="begin"/>
            </w:r>
            <w:r>
              <w:rPr>
                <w:noProof/>
                <w:webHidden/>
              </w:rPr>
              <w:instrText xml:space="preserve"> PAGEREF _Toc235610074 \h </w:instrText>
            </w:r>
            <w:r>
              <w:rPr>
                <w:noProof/>
                <w:webHidden/>
              </w:rPr>
            </w:r>
            <w:r>
              <w:rPr>
                <w:noProof/>
                <w:webHidden/>
              </w:rPr>
              <w:fldChar w:fldCharType="separate"/>
            </w:r>
            <w:r>
              <w:rPr>
                <w:noProof/>
                <w:webHidden/>
              </w:rPr>
              <w:t>78</w:t>
            </w:r>
            <w:r>
              <w:rPr>
                <w:noProof/>
                <w:webHidden/>
              </w:rPr>
              <w:fldChar w:fldCharType="end"/>
            </w:r>
          </w:hyperlink>
        </w:p>
        <w:p w14:paraId="60339BD9" w14:textId="3808B24C"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5" w:history="1">
            <w:r w:rsidRPr="00C13015">
              <w:rPr>
                <w:rStyle w:val="Hyperlink"/>
                <w:noProof/>
              </w:rPr>
              <w:t>6.1</w:t>
            </w:r>
            <w:r>
              <w:rPr>
                <w:rFonts w:eastAsiaTheme="minorEastAsia" w:cstheme="minorBidi"/>
                <w:b w:val="0"/>
                <w:bCs w:val="0"/>
                <w:caps w:val="0"/>
                <w:noProof/>
                <w:kern w:val="2"/>
                <w:sz w:val="24"/>
                <w:szCs w:val="30"/>
                <w:lang w:bidi="bn-BD"/>
                <w14:ligatures w14:val="standardContextual"/>
              </w:rPr>
              <w:tab/>
            </w:r>
            <w:r w:rsidRPr="00C13015">
              <w:rPr>
                <w:rStyle w:val="Hyperlink"/>
                <w:noProof/>
              </w:rPr>
              <w:t>Summary of the Work Done</w:t>
            </w:r>
            <w:r>
              <w:rPr>
                <w:noProof/>
                <w:webHidden/>
              </w:rPr>
              <w:tab/>
            </w:r>
            <w:r>
              <w:rPr>
                <w:noProof/>
                <w:webHidden/>
              </w:rPr>
              <w:fldChar w:fldCharType="begin"/>
            </w:r>
            <w:r>
              <w:rPr>
                <w:noProof/>
                <w:webHidden/>
              </w:rPr>
              <w:instrText xml:space="preserve"> PAGEREF _Toc235610075 \h </w:instrText>
            </w:r>
            <w:r>
              <w:rPr>
                <w:noProof/>
                <w:webHidden/>
              </w:rPr>
            </w:r>
            <w:r>
              <w:rPr>
                <w:noProof/>
                <w:webHidden/>
              </w:rPr>
              <w:fldChar w:fldCharType="separate"/>
            </w:r>
            <w:r>
              <w:rPr>
                <w:noProof/>
                <w:webHidden/>
              </w:rPr>
              <w:t>78</w:t>
            </w:r>
            <w:r>
              <w:rPr>
                <w:noProof/>
                <w:webHidden/>
              </w:rPr>
              <w:fldChar w:fldCharType="end"/>
            </w:r>
          </w:hyperlink>
        </w:p>
        <w:p w14:paraId="36EEC114" w14:textId="40A021D5"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6" w:history="1">
            <w:r w:rsidRPr="00C13015">
              <w:rPr>
                <w:rStyle w:val="Hyperlink"/>
                <w:noProof/>
              </w:rPr>
              <w:t>6.2</w:t>
            </w:r>
            <w:r>
              <w:rPr>
                <w:rFonts w:eastAsiaTheme="minorEastAsia" w:cstheme="minorBidi"/>
                <w:b w:val="0"/>
                <w:bCs w:val="0"/>
                <w:caps w:val="0"/>
                <w:noProof/>
                <w:kern w:val="2"/>
                <w:sz w:val="24"/>
                <w:szCs w:val="30"/>
                <w:lang w:bidi="bn-BD"/>
                <w14:ligatures w14:val="standardContextual"/>
              </w:rPr>
              <w:tab/>
            </w:r>
            <w:r w:rsidRPr="00C13015">
              <w:rPr>
                <w:rStyle w:val="Hyperlink"/>
                <w:noProof/>
              </w:rPr>
              <w:t>Key Contributions</w:t>
            </w:r>
            <w:r>
              <w:rPr>
                <w:noProof/>
                <w:webHidden/>
              </w:rPr>
              <w:tab/>
            </w:r>
            <w:r>
              <w:rPr>
                <w:noProof/>
                <w:webHidden/>
              </w:rPr>
              <w:fldChar w:fldCharType="begin"/>
            </w:r>
            <w:r>
              <w:rPr>
                <w:noProof/>
                <w:webHidden/>
              </w:rPr>
              <w:instrText xml:space="preserve"> PAGEREF _Toc235610076 \h </w:instrText>
            </w:r>
            <w:r>
              <w:rPr>
                <w:noProof/>
                <w:webHidden/>
              </w:rPr>
            </w:r>
            <w:r>
              <w:rPr>
                <w:noProof/>
                <w:webHidden/>
              </w:rPr>
              <w:fldChar w:fldCharType="separate"/>
            </w:r>
            <w:r>
              <w:rPr>
                <w:noProof/>
                <w:webHidden/>
              </w:rPr>
              <w:t>79</w:t>
            </w:r>
            <w:r>
              <w:rPr>
                <w:noProof/>
                <w:webHidden/>
              </w:rPr>
              <w:fldChar w:fldCharType="end"/>
            </w:r>
          </w:hyperlink>
        </w:p>
        <w:p w14:paraId="0071EFAA" w14:textId="36C457F6"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7" w:history="1">
            <w:r w:rsidRPr="00C13015">
              <w:rPr>
                <w:rStyle w:val="Hyperlink"/>
                <w:noProof/>
              </w:rPr>
              <w:t>6.3</w:t>
            </w:r>
            <w:r>
              <w:rPr>
                <w:rFonts w:eastAsiaTheme="minorEastAsia" w:cstheme="minorBidi"/>
                <w:b w:val="0"/>
                <w:bCs w:val="0"/>
                <w:caps w:val="0"/>
                <w:noProof/>
                <w:kern w:val="2"/>
                <w:sz w:val="24"/>
                <w:szCs w:val="30"/>
                <w:lang w:bidi="bn-BD"/>
                <w14:ligatures w14:val="standardContextual"/>
              </w:rPr>
              <w:tab/>
            </w:r>
            <w:r w:rsidRPr="00C13015">
              <w:rPr>
                <w:rStyle w:val="Hyperlink"/>
                <w:noProof/>
              </w:rPr>
              <w:t>Limitations of the Study</w:t>
            </w:r>
            <w:r>
              <w:rPr>
                <w:noProof/>
                <w:webHidden/>
              </w:rPr>
              <w:tab/>
            </w:r>
            <w:r>
              <w:rPr>
                <w:noProof/>
                <w:webHidden/>
              </w:rPr>
              <w:fldChar w:fldCharType="begin"/>
            </w:r>
            <w:r>
              <w:rPr>
                <w:noProof/>
                <w:webHidden/>
              </w:rPr>
              <w:instrText xml:space="preserve"> PAGEREF _Toc235610077 \h </w:instrText>
            </w:r>
            <w:r>
              <w:rPr>
                <w:noProof/>
                <w:webHidden/>
              </w:rPr>
            </w:r>
            <w:r>
              <w:rPr>
                <w:noProof/>
                <w:webHidden/>
              </w:rPr>
              <w:fldChar w:fldCharType="separate"/>
            </w:r>
            <w:r>
              <w:rPr>
                <w:noProof/>
                <w:webHidden/>
              </w:rPr>
              <w:t>80</w:t>
            </w:r>
            <w:r>
              <w:rPr>
                <w:noProof/>
                <w:webHidden/>
              </w:rPr>
              <w:fldChar w:fldCharType="end"/>
            </w:r>
          </w:hyperlink>
        </w:p>
        <w:p w14:paraId="2E04069B" w14:textId="3ABD0C69" w:rsidR="009E12AD" w:rsidRDefault="009E12AD">
          <w:pPr>
            <w:pStyle w:val="TOC1"/>
            <w:tabs>
              <w:tab w:val="left" w:pos="660"/>
              <w:tab w:val="right" w:leader="dot" w:pos="9020"/>
            </w:tabs>
            <w:rPr>
              <w:rFonts w:eastAsiaTheme="minorEastAsia" w:cstheme="minorBidi"/>
              <w:b w:val="0"/>
              <w:bCs w:val="0"/>
              <w:caps w:val="0"/>
              <w:noProof/>
              <w:kern w:val="2"/>
              <w:sz w:val="24"/>
              <w:szCs w:val="30"/>
              <w:lang w:bidi="bn-BD"/>
              <w14:ligatures w14:val="standardContextual"/>
            </w:rPr>
          </w:pPr>
          <w:hyperlink w:anchor="_Toc235610078" w:history="1">
            <w:r w:rsidRPr="00C13015">
              <w:rPr>
                <w:rStyle w:val="Hyperlink"/>
                <w:noProof/>
              </w:rPr>
              <w:t>6.4</w:t>
            </w:r>
            <w:r>
              <w:rPr>
                <w:rFonts w:eastAsiaTheme="minorEastAsia" w:cstheme="minorBidi"/>
                <w:b w:val="0"/>
                <w:bCs w:val="0"/>
                <w:caps w:val="0"/>
                <w:noProof/>
                <w:kern w:val="2"/>
                <w:sz w:val="24"/>
                <w:szCs w:val="30"/>
                <w:lang w:bidi="bn-BD"/>
                <w14:ligatures w14:val="standardContextual"/>
              </w:rPr>
              <w:tab/>
            </w:r>
            <w:r w:rsidRPr="00C13015">
              <w:rPr>
                <w:rStyle w:val="Hyperlink"/>
                <w:noProof/>
              </w:rPr>
              <w:t>Future Work</w:t>
            </w:r>
            <w:r>
              <w:rPr>
                <w:noProof/>
                <w:webHidden/>
              </w:rPr>
              <w:tab/>
            </w:r>
            <w:r>
              <w:rPr>
                <w:noProof/>
                <w:webHidden/>
              </w:rPr>
              <w:fldChar w:fldCharType="begin"/>
            </w:r>
            <w:r>
              <w:rPr>
                <w:noProof/>
                <w:webHidden/>
              </w:rPr>
              <w:instrText xml:space="preserve"> PAGEREF _Toc235610078 \h </w:instrText>
            </w:r>
            <w:r>
              <w:rPr>
                <w:noProof/>
                <w:webHidden/>
              </w:rPr>
            </w:r>
            <w:r>
              <w:rPr>
                <w:noProof/>
                <w:webHidden/>
              </w:rPr>
              <w:fldChar w:fldCharType="separate"/>
            </w:r>
            <w:r>
              <w:rPr>
                <w:noProof/>
                <w:webHidden/>
              </w:rPr>
              <w:t>81</w:t>
            </w:r>
            <w:r>
              <w:rPr>
                <w:noProof/>
                <w:webHidden/>
              </w:rPr>
              <w:fldChar w:fldCharType="end"/>
            </w:r>
          </w:hyperlink>
        </w:p>
        <w:p w14:paraId="6B7E247A" w14:textId="54737F72"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79" w:history="1">
            <w:r w:rsidRPr="00C13015">
              <w:rPr>
                <w:rStyle w:val="Hyperlink"/>
                <w:noProof/>
              </w:rPr>
              <w:t>References</w:t>
            </w:r>
            <w:r>
              <w:rPr>
                <w:noProof/>
                <w:webHidden/>
              </w:rPr>
              <w:tab/>
            </w:r>
            <w:r>
              <w:rPr>
                <w:noProof/>
                <w:webHidden/>
              </w:rPr>
              <w:fldChar w:fldCharType="begin"/>
            </w:r>
            <w:r>
              <w:rPr>
                <w:noProof/>
                <w:webHidden/>
              </w:rPr>
              <w:instrText xml:space="preserve"> PAGEREF _Toc235610079 \h </w:instrText>
            </w:r>
            <w:r>
              <w:rPr>
                <w:noProof/>
                <w:webHidden/>
              </w:rPr>
            </w:r>
            <w:r>
              <w:rPr>
                <w:noProof/>
                <w:webHidden/>
              </w:rPr>
              <w:fldChar w:fldCharType="separate"/>
            </w:r>
            <w:r>
              <w:rPr>
                <w:noProof/>
                <w:webHidden/>
              </w:rPr>
              <w:t>82</w:t>
            </w:r>
            <w:r>
              <w:rPr>
                <w:noProof/>
                <w:webHidden/>
              </w:rPr>
              <w:fldChar w:fldCharType="end"/>
            </w:r>
          </w:hyperlink>
        </w:p>
        <w:p w14:paraId="614A3C30" w14:textId="3C691329" w:rsidR="009E12AD" w:rsidRDefault="009E12AD">
          <w:pPr>
            <w:pStyle w:val="TOC1"/>
            <w:tabs>
              <w:tab w:val="right" w:leader="dot" w:pos="9020"/>
            </w:tabs>
            <w:rPr>
              <w:rFonts w:eastAsiaTheme="minorEastAsia" w:cstheme="minorBidi"/>
              <w:b w:val="0"/>
              <w:bCs w:val="0"/>
              <w:caps w:val="0"/>
              <w:noProof/>
              <w:kern w:val="2"/>
              <w:sz w:val="24"/>
              <w:szCs w:val="30"/>
              <w:lang w:bidi="bn-BD"/>
              <w14:ligatures w14:val="standardContextual"/>
            </w:rPr>
          </w:pPr>
          <w:hyperlink w:anchor="_Toc235610080" w:history="1">
            <w:r w:rsidRPr="00C13015">
              <w:rPr>
                <w:rStyle w:val="Hyperlink"/>
                <w:noProof/>
              </w:rPr>
              <w:t>Appendix</w:t>
            </w:r>
            <w:r>
              <w:rPr>
                <w:noProof/>
                <w:webHidden/>
              </w:rPr>
              <w:tab/>
            </w:r>
            <w:r>
              <w:rPr>
                <w:noProof/>
                <w:webHidden/>
              </w:rPr>
              <w:fldChar w:fldCharType="begin"/>
            </w:r>
            <w:r>
              <w:rPr>
                <w:noProof/>
                <w:webHidden/>
              </w:rPr>
              <w:instrText xml:space="preserve"> PAGEREF _Toc235610080 \h </w:instrText>
            </w:r>
            <w:r>
              <w:rPr>
                <w:noProof/>
                <w:webHidden/>
              </w:rPr>
            </w:r>
            <w:r>
              <w:rPr>
                <w:noProof/>
                <w:webHidden/>
              </w:rPr>
              <w:fldChar w:fldCharType="separate"/>
            </w:r>
            <w:r>
              <w:rPr>
                <w:noProof/>
                <w:webHidden/>
              </w:rPr>
              <w:t>89</w:t>
            </w:r>
            <w:r>
              <w:rPr>
                <w:noProof/>
                <w:webHidden/>
              </w:rPr>
              <w:fldChar w:fldCharType="end"/>
            </w:r>
          </w:hyperlink>
        </w:p>
        <w:p w14:paraId="540003BC" w14:textId="77F3FA31"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3E31B03E" w14:textId="77777777" w:rsidR="003217E5" w:rsidRDefault="003217E5" w:rsidP="00A54DC8">
      <w:pPr>
        <w:spacing w:before="365"/>
        <w:rPr>
          <w:b/>
          <w:sz w:val="34"/>
          <w:szCs w:val="34"/>
        </w:rPr>
      </w:pPr>
    </w:p>
    <w:p w14:paraId="78E9797A" w14:textId="3DA34C34"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10" w:name="_Toc151025034"/>
      <w:bookmarkStart w:id="11" w:name="_Toc235609988"/>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0"/>
      <w:bookmarkEnd w:id="11"/>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91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896"/>
        <w:gridCol w:w="901"/>
      </w:tblGrid>
      <w:tr w:rsidR="00687C07" w:rsidRPr="00687C07" w14:paraId="4DBC6759" w14:textId="77777777" w:rsidTr="00F17185">
        <w:trPr>
          <w:trHeight w:val="1197"/>
        </w:trPr>
        <w:tc>
          <w:tcPr>
            <w:tcW w:w="1366" w:type="dxa"/>
            <w:vAlign w:val="center"/>
          </w:tcPr>
          <w:p w14:paraId="6D399F8A" w14:textId="45A045A9" w:rsidR="00687C07" w:rsidRPr="00687C07" w:rsidRDefault="00687C07" w:rsidP="00687C07">
            <w:pPr>
              <w:spacing w:line="276" w:lineRule="auto"/>
              <w:jc w:val="center"/>
            </w:pPr>
            <w:r w:rsidRPr="00687C07">
              <w:rPr>
                <w:rFonts w:eastAsia="Arial"/>
              </w:rPr>
              <w:t>Figure 3.1</w:t>
            </w:r>
            <w:r>
              <w:rPr>
                <w:rFonts w:eastAsia="Arial"/>
              </w:rPr>
              <w:t>:</w:t>
            </w:r>
          </w:p>
        </w:tc>
        <w:tc>
          <w:tcPr>
            <w:tcW w:w="6896" w:type="dxa"/>
            <w:vAlign w:val="center"/>
          </w:tcPr>
          <w:p w14:paraId="56AA589C" w14:textId="441B2D1F" w:rsidR="00687C07" w:rsidRPr="00687C07" w:rsidRDefault="00687C07" w:rsidP="00687C07">
            <w:pPr>
              <w:spacing w:line="360" w:lineRule="auto"/>
              <w:jc w:val="both"/>
            </w:pPr>
            <w:r w:rsidRPr="00687C07">
              <w:rPr>
                <w:rFonts w:eastAsia="Arial"/>
              </w:rPr>
              <w:t>Overall Pipeline for PCOS Detection Using the Patient-Similarity Graph</w:t>
            </w:r>
            <w:r>
              <w:rPr>
                <w:rFonts w:eastAsia="Arial"/>
              </w:rPr>
              <w:t xml:space="preserve"> </w:t>
            </w:r>
            <w:r w:rsidRPr="00687C07">
              <w:t>Neural Network Framework</w:t>
            </w:r>
          </w:p>
        </w:tc>
        <w:tc>
          <w:tcPr>
            <w:tcW w:w="901" w:type="dxa"/>
            <w:vAlign w:val="center"/>
          </w:tcPr>
          <w:p w14:paraId="60162CAA" w14:textId="396133AA" w:rsidR="00687C07" w:rsidRPr="00687C07" w:rsidRDefault="00F17185" w:rsidP="00687C07">
            <w:pPr>
              <w:spacing w:line="276" w:lineRule="auto"/>
              <w:jc w:val="center"/>
            </w:pPr>
            <w:r>
              <w:t>40</w:t>
            </w:r>
          </w:p>
        </w:tc>
      </w:tr>
      <w:tr w:rsidR="00687C07" w:rsidRPr="00687C07" w14:paraId="1148462B" w14:textId="77777777" w:rsidTr="00F17185">
        <w:trPr>
          <w:trHeight w:val="449"/>
        </w:trPr>
        <w:tc>
          <w:tcPr>
            <w:tcW w:w="1366" w:type="dxa"/>
            <w:vAlign w:val="center"/>
          </w:tcPr>
          <w:p w14:paraId="491C766E" w14:textId="309D3F22" w:rsidR="00687C07" w:rsidRPr="00687C07" w:rsidRDefault="00687C07" w:rsidP="00687C07">
            <w:pPr>
              <w:spacing w:line="276" w:lineRule="auto"/>
              <w:jc w:val="center"/>
            </w:pPr>
            <w:r w:rsidRPr="00687C07">
              <w:rPr>
                <w:rFonts w:eastAsia="Arial"/>
              </w:rPr>
              <w:t>Figure 4.1</w:t>
            </w:r>
            <w:r>
              <w:rPr>
                <w:rFonts w:eastAsia="Arial"/>
              </w:rPr>
              <w:t>:</w:t>
            </w:r>
          </w:p>
        </w:tc>
        <w:tc>
          <w:tcPr>
            <w:tcW w:w="6896" w:type="dxa"/>
            <w:vAlign w:val="center"/>
          </w:tcPr>
          <w:p w14:paraId="63F83D2A" w14:textId="110C6554" w:rsidR="00687C07" w:rsidRPr="00687C07" w:rsidRDefault="00687C07" w:rsidP="00687C07">
            <w:pPr>
              <w:spacing w:line="276" w:lineRule="auto"/>
              <w:jc w:val="both"/>
            </w:pPr>
            <w:r w:rsidRPr="00687C07">
              <w:rPr>
                <w:rFonts w:eastAsia="Arial"/>
              </w:rPr>
              <w:t>Final Architecture Ranking by MCC on the sealed Test</w:t>
            </w:r>
          </w:p>
        </w:tc>
        <w:tc>
          <w:tcPr>
            <w:tcW w:w="901" w:type="dxa"/>
            <w:vAlign w:val="center"/>
          </w:tcPr>
          <w:p w14:paraId="454F60FB" w14:textId="576D0660" w:rsidR="00687C07" w:rsidRPr="00687C07" w:rsidRDefault="00F17185" w:rsidP="00687C07">
            <w:pPr>
              <w:spacing w:line="276" w:lineRule="auto"/>
              <w:jc w:val="center"/>
            </w:pPr>
            <w:r>
              <w:t>54</w:t>
            </w:r>
          </w:p>
        </w:tc>
      </w:tr>
      <w:tr w:rsidR="00687C07" w:rsidRPr="00687C07" w14:paraId="725BE615" w14:textId="77777777" w:rsidTr="00F17185">
        <w:trPr>
          <w:trHeight w:val="449"/>
        </w:trPr>
        <w:tc>
          <w:tcPr>
            <w:tcW w:w="1366" w:type="dxa"/>
            <w:vAlign w:val="center"/>
          </w:tcPr>
          <w:p w14:paraId="34329846" w14:textId="1B8BD3EB" w:rsidR="00687C07" w:rsidRPr="00687C07" w:rsidRDefault="00687C07" w:rsidP="00687C07">
            <w:pPr>
              <w:spacing w:line="276" w:lineRule="auto"/>
              <w:jc w:val="center"/>
            </w:pPr>
            <w:r w:rsidRPr="00687C07">
              <w:rPr>
                <w:rFonts w:eastAsia="Arial"/>
              </w:rPr>
              <w:t>Figure 4.2</w:t>
            </w:r>
            <w:r>
              <w:rPr>
                <w:rFonts w:eastAsia="Arial"/>
              </w:rPr>
              <w:t>:</w:t>
            </w:r>
          </w:p>
        </w:tc>
        <w:tc>
          <w:tcPr>
            <w:tcW w:w="6896" w:type="dxa"/>
            <w:vAlign w:val="center"/>
          </w:tcPr>
          <w:p w14:paraId="1408956A" w14:textId="17FB6A11" w:rsidR="00687C07" w:rsidRPr="00687C07" w:rsidRDefault="00687C07" w:rsidP="00687C07">
            <w:pPr>
              <w:spacing w:line="276" w:lineRule="auto"/>
              <w:jc w:val="both"/>
            </w:pPr>
            <w:r w:rsidRPr="00687C07">
              <w:rPr>
                <w:rFonts w:eastAsia="Arial"/>
              </w:rPr>
              <w:t>GraphSAGE Confusion Matrix (Sealed Test)</w:t>
            </w:r>
          </w:p>
        </w:tc>
        <w:tc>
          <w:tcPr>
            <w:tcW w:w="901" w:type="dxa"/>
            <w:vAlign w:val="center"/>
          </w:tcPr>
          <w:p w14:paraId="2858D123" w14:textId="1CC5CB98" w:rsidR="00687C07" w:rsidRPr="00687C07" w:rsidRDefault="00F17185" w:rsidP="00687C07">
            <w:pPr>
              <w:spacing w:line="276" w:lineRule="auto"/>
              <w:jc w:val="center"/>
            </w:pPr>
            <w:r>
              <w:t>54</w:t>
            </w:r>
          </w:p>
        </w:tc>
      </w:tr>
      <w:tr w:rsidR="00687C07" w:rsidRPr="00687C07" w14:paraId="24304584" w14:textId="77777777" w:rsidTr="00F17185">
        <w:trPr>
          <w:trHeight w:val="449"/>
        </w:trPr>
        <w:tc>
          <w:tcPr>
            <w:tcW w:w="1366" w:type="dxa"/>
            <w:vAlign w:val="center"/>
          </w:tcPr>
          <w:p w14:paraId="077C2B1F" w14:textId="5E4DACAB" w:rsidR="00687C07" w:rsidRPr="00687C07" w:rsidRDefault="00687C07" w:rsidP="00687C07">
            <w:pPr>
              <w:spacing w:line="276" w:lineRule="auto"/>
              <w:jc w:val="center"/>
            </w:pPr>
            <w:r w:rsidRPr="00687C07">
              <w:rPr>
                <w:rFonts w:eastAsia="Arial"/>
              </w:rPr>
              <w:t>Figure 4.3</w:t>
            </w:r>
            <w:r>
              <w:rPr>
                <w:rFonts w:eastAsia="Arial"/>
              </w:rPr>
              <w:t>:</w:t>
            </w:r>
          </w:p>
        </w:tc>
        <w:tc>
          <w:tcPr>
            <w:tcW w:w="6896" w:type="dxa"/>
            <w:vAlign w:val="center"/>
          </w:tcPr>
          <w:p w14:paraId="418EEF59" w14:textId="63E493B2" w:rsidR="00687C07" w:rsidRPr="00687C07" w:rsidRDefault="00687C07" w:rsidP="00687C07">
            <w:pPr>
              <w:spacing w:line="276" w:lineRule="auto"/>
              <w:jc w:val="both"/>
            </w:pPr>
            <w:r w:rsidRPr="00687C07">
              <w:rPr>
                <w:rFonts w:eastAsia="Arial"/>
              </w:rPr>
              <w:t>GraphSAGE ROC and Precision-Recall Curves (Sealed Test)</w:t>
            </w:r>
          </w:p>
        </w:tc>
        <w:tc>
          <w:tcPr>
            <w:tcW w:w="901" w:type="dxa"/>
            <w:vAlign w:val="center"/>
          </w:tcPr>
          <w:p w14:paraId="2380EDD2" w14:textId="4DCB196A" w:rsidR="00687C07" w:rsidRPr="00687C07" w:rsidRDefault="00F17185" w:rsidP="00687C07">
            <w:pPr>
              <w:spacing w:line="276" w:lineRule="auto"/>
              <w:jc w:val="center"/>
            </w:pPr>
            <w:r>
              <w:t>54</w:t>
            </w:r>
          </w:p>
        </w:tc>
      </w:tr>
      <w:tr w:rsidR="00687C07" w:rsidRPr="00687C07" w14:paraId="33E17718" w14:textId="77777777" w:rsidTr="00F17185">
        <w:trPr>
          <w:trHeight w:val="449"/>
        </w:trPr>
        <w:tc>
          <w:tcPr>
            <w:tcW w:w="1366" w:type="dxa"/>
            <w:vAlign w:val="center"/>
          </w:tcPr>
          <w:p w14:paraId="0CA3980B" w14:textId="64E61534" w:rsidR="00687C07" w:rsidRPr="00687C07" w:rsidRDefault="00687C07" w:rsidP="00687C07">
            <w:pPr>
              <w:spacing w:line="276" w:lineRule="auto"/>
              <w:jc w:val="center"/>
            </w:pPr>
            <w:r w:rsidRPr="00687C07">
              <w:rPr>
                <w:rFonts w:eastAsia="Arial"/>
              </w:rPr>
              <w:t>Figure 4.4</w:t>
            </w:r>
            <w:r>
              <w:rPr>
                <w:rFonts w:eastAsia="Arial"/>
              </w:rPr>
              <w:t>:</w:t>
            </w:r>
          </w:p>
        </w:tc>
        <w:tc>
          <w:tcPr>
            <w:tcW w:w="6896" w:type="dxa"/>
            <w:vAlign w:val="center"/>
          </w:tcPr>
          <w:p w14:paraId="7B0C98F6" w14:textId="7CE2EDFA" w:rsidR="00687C07" w:rsidRPr="00687C07" w:rsidRDefault="00687C07" w:rsidP="00687C07">
            <w:pPr>
              <w:spacing w:line="276" w:lineRule="auto"/>
              <w:jc w:val="both"/>
            </w:pPr>
            <w:r w:rsidRPr="00687C07">
              <w:t>DET Curve for GraphSAG</w:t>
            </w:r>
            <w:r w:rsidR="00CD43F1">
              <w:t>E</w:t>
            </w:r>
          </w:p>
        </w:tc>
        <w:tc>
          <w:tcPr>
            <w:tcW w:w="901" w:type="dxa"/>
            <w:vAlign w:val="center"/>
          </w:tcPr>
          <w:p w14:paraId="2D5513B3" w14:textId="6597926A" w:rsidR="00687C07" w:rsidRPr="00687C07" w:rsidRDefault="00F17185" w:rsidP="00687C07">
            <w:pPr>
              <w:spacing w:line="276" w:lineRule="auto"/>
              <w:jc w:val="center"/>
            </w:pPr>
            <w:r>
              <w:t>55</w:t>
            </w:r>
          </w:p>
        </w:tc>
      </w:tr>
      <w:tr w:rsidR="00687C07" w:rsidRPr="00687C07" w14:paraId="37135BE3" w14:textId="77777777" w:rsidTr="00F17185">
        <w:trPr>
          <w:trHeight w:val="449"/>
        </w:trPr>
        <w:tc>
          <w:tcPr>
            <w:tcW w:w="1366" w:type="dxa"/>
            <w:vAlign w:val="center"/>
          </w:tcPr>
          <w:p w14:paraId="641B0625" w14:textId="69C85A1C" w:rsidR="00687C07" w:rsidRPr="00687C07" w:rsidRDefault="00687C07" w:rsidP="00687C07">
            <w:pPr>
              <w:spacing w:line="276" w:lineRule="auto"/>
              <w:jc w:val="center"/>
            </w:pPr>
            <w:r w:rsidRPr="00687C07">
              <w:rPr>
                <w:rFonts w:eastAsia="Arial"/>
              </w:rPr>
              <w:t>Figure 4.5</w:t>
            </w:r>
            <w:r>
              <w:rPr>
                <w:rFonts w:eastAsia="Arial"/>
              </w:rPr>
              <w:t>:</w:t>
            </w:r>
          </w:p>
        </w:tc>
        <w:tc>
          <w:tcPr>
            <w:tcW w:w="6896" w:type="dxa"/>
            <w:vAlign w:val="center"/>
          </w:tcPr>
          <w:p w14:paraId="7BC7ADBA" w14:textId="34B75048" w:rsidR="00687C07" w:rsidRPr="00687C07" w:rsidRDefault="00687C07" w:rsidP="00687C07">
            <w:pPr>
              <w:spacing w:line="276" w:lineRule="auto"/>
              <w:jc w:val="both"/>
            </w:pPr>
            <w:r w:rsidRPr="00687C07">
              <w:t>Lift and Cumulative-Gains Curves for GraphSAGE</w:t>
            </w:r>
          </w:p>
        </w:tc>
        <w:tc>
          <w:tcPr>
            <w:tcW w:w="901" w:type="dxa"/>
            <w:vAlign w:val="center"/>
          </w:tcPr>
          <w:p w14:paraId="3660B52D" w14:textId="56121E65" w:rsidR="00687C07" w:rsidRPr="00687C07" w:rsidRDefault="00F17185" w:rsidP="00687C07">
            <w:pPr>
              <w:spacing w:line="276" w:lineRule="auto"/>
              <w:jc w:val="center"/>
            </w:pPr>
            <w:r>
              <w:t>55</w:t>
            </w:r>
          </w:p>
        </w:tc>
      </w:tr>
      <w:tr w:rsidR="00687C07" w:rsidRPr="00687C07" w14:paraId="777AAB21" w14:textId="77777777" w:rsidTr="00F17185">
        <w:trPr>
          <w:trHeight w:val="898"/>
        </w:trPr>
        <w:tc>
          <w:tcPr>
            <w:tcW w:w="1366" w:type="dxa"/>
            <w:vAlign w:val="center"/>
          </w:tcPr>
          <w:p w14:paraId="64932567" w14:textId="4635C56E" w:rsidR="00687C07" w:rsidRPr="00687C07" w:rsidRDefault="00687C07" w:rsidP="00687C07">
            <w:pPr>
              <w:spacing w:line="276" w:lineRule="auto"/>
              <w:jc w:val="center"/>
            </w:pPr>
            <w:r w:rsidRPr="00687C07">
              <w:rPr>
                <w:rFonts w:eastAsia="Arial"/>
              </w:rPr>
              <w:t>Figure 4.6</w:t>
            </w:r>
            <w:r>
              <w:rPr>
                <w:rFonts w:eastAsia="Arial"/>
              </w:rPr>
              <w:t>:</w:t>
            </w:r>
          </w:p>
        </w:tc>
        <w:tc>
          <w:tcPr>
            <w:tcW w:w="6896" w:type="dxa"/>
            <w:vAlign w:val="center"/>
          </w:tcPr>
          <w:p w14:paraId="7C0EC4F8" w14:textId="4713016D" w:rsidR="00687C07" w:rsidRPr="00687C07" w:rsidRDefault="00687C07" w:rsidP="00687C07">
            <w:pPr>
              <w:spacing w:line="276" w:lineRule="auto"/>
              <w:jc w:val="both"/>
            </w:pPr>
            <w:r w:rsidRPr="00687C07">
              <w:rPr>
                <w:rFonts w:eastAsia="Arial"/>
              </w:rPr>
              <w:t>Precision, Recall and F1 as a Function of the Decision Threshold, GraphSAGE</w:t>
            </w:r>
          </w:p>
        </w:tc>
        <w:tc>
          <w:tcPr>
            <w:tcW w:w="901" w:type="dxa"/>
            <w:vAlign w:val="center"/>
          </w:tcPr>
          <w:p w14:paraId="5DA75527" w14:textId="70E87187" w:rsidR="00687C07" w:rsidRPr="00687C07" w:rsidRDefault="00F17185" w:rsidP="00687C07">
            <w:pPr>
              <w:spacing w:line="276" w:lineRule="auto"/>
              <w:jc w:val="center"/>
            </w:pPr>
            <w:r>
              <w:t>55</w:t>
            </w:r>
          </w:p>
        </w:tc>
      </w:tr>
      <w:tr w:rsidR="00687C07" w:rsidRPr="00687C07" w14:paraId="2EB82C78" w14:textId="77777777" w:rsidTr="00F17185">
        <w:trPr>
          <w:trHeight w:val="486"/>
        </w:trPr>
        <w:tc>
          <w:tcPr>
            <w:tcW w:w="1366" w:type="dxa"/>
            <w:vAlign w:val="center"/>
          </w:tcPr>
          <w:p w14:paraId="1945FC28" w14:textId="17E3DDF6" w:rsidR="00687C07" w:rsidRPr="00687C07" w:rsidRDefault="00687C07" w:rsidP="00687C07">
            <w:pPr>
              <w:spacing w:line="276" w:lineRule="auto"/>
              <w:jc w:val="center"/>
            </w:pPr>
            <w:r w:rsidRPr="00687C07">
              <w:rPr>
                <w:rFonts w:eastAsia="Arial"/>
              </w:rPr>
              <w:t>Figure 4.7</w:t>
            </w:r>
            <w:r>
              <w:rPr>
                <w:rFonts w:eastAsia="Arial"/>
              </w:rPr>
              <w:t>:</w:t>
            </w:r>
          </w:p>
        </w:tc>
        <w:tc>
          <w:tcPr>
            <w:tcW w:w="6896" w:type="dxa"/>
            <w:vAlign w:val="center"/>
          </w:tcPr>
          <w:p w14:paraId="2CE758B8" w14:textId="279EFAEF" w:rsidR="00687C07" w:rsidRPr="00687C07" w:rsidRDefault="00687C07" w:rsidP="00687C07">
            <w:pPr>
              <w:spacing w:line="276" w:lineRule="auto"/>
              <w:jc w:val="both"/>
            </w:pPr>
            <w:r w:rsidRPr="00687C07">
              <w:t>Training-Loss Curve for the Final GraphSAGE Model</w:t>
            </w:r>
          </w:p>
        </w:tc>
        <w:tc>
          <w:tcPr>
            <w:tcW w:w="901" w:type="dxa"/>
            <w:vAlign w:val="center"/>
          </w:tcPr>
          <w:p w14:paraId="4243664B" w14:textId="75684F99" w:rsidR="00687C07" w:rsidRPr="00687C07" w:rsidRDefault="00F17185" w:rsidP="00687C07">
            <w:pPr>
              <w:spacing w:line="276" w:lineRule="auto"/>
              <w:jc w:val="center"/>
            </w:pPr>
            <w:r>
              <w:t>56</w:t>
            </w:r>
          </w:p>
        </w:tc>
      </w:tr>
      <w:tr w:rsidR="00687C07" w:rsidRPr="00687C07" w14:paraId="0132466F" w14:textId="77777777" w:rsidTr="00F17185">
        <w:trPr>
          <w:trHeight w:val="449"/>
        </w:trPr>
        <w:tc>
          <w:tcPr>
            <w:tcW w:w="1366" w:type="dxa"/>
            <w:vAlign w:val="center"/>
          </w:tcPr>
          <w:p w14:paraId="35E463CC" w14:textId="1BC6E768" w:rsidR="00687C07" w:rsidRPr="00687C07" w:rsidRDefault="00687C07" w:rsidP="00687C07">
            <w:pPr>
              <w:spacing w:line="276" w:lineRule="auto"/>
              <w:jc w:val="center"/>
            </w:pPr>
            <w:r w:rsidRPr="00687C07">
              <w:rPr>
                <w:rFonts w:eastAsia="Arial"/>
              </w:rPr>
              <w:t>Figure 4.8</w:t>
            </w:r>
            <w:r>
              <w:rPr>
                <w:rFonts w:eastAsia="Arial"/>
              </w:rPr>
              <w:t>:</w:t>
            </w:r>
          </w:p>
        </w:tc>
        <w:tc>
          <w:tcPr>
            <w:tcW w:w="6896" w:type="dxa"/>
            <w:vAlign w:val="center"/>
          </w:tcPr>
          <w:p w14:paraId="15D55DA2" w14:textId="18DEDDD6" w:rsidR="00687C07" w:rsidRPr="00687C07" w:rsidRDefault="00687C07" w:rsidP="00687C07">
            <w:pPr>
              <w:spacing w:line="276" w:lineRule="auto"/>
              <w:jc w:val="both"/>
            </w:pPr>
            <w:r w:rsidRPr="00687C07">
              <w:rPr>
                <w:rFonts w:eastAsia="Arial"/>
              </w:rPr>
              <w:t>t-SNE projection of the structural embeddings of the full graph</w:t>
            </w:r>
          </w:p>
        </w:tc>
        <w:tc>
          <w:tcPr>
            <w:tcW w:w="901" w:type="dxa"/>
            <w:vAlign w:val="center"/>
          </w:tcPr>
          <w:p w14:paraId="3575BF22" w14:textId="6FA4A512" w:rsidR="00687C07" w:rsidRPr="00687C07" w:rsidRDefault="00F17185" w:rsidP="00687C07">
            <w:pPr>
              <w:spacing w:line="276" w:lineRule="auto"/>
              <w:jc w:val="center"/>
            </w:pPr>
            <w:r>
              <w:t>56</w:t>
            </w:r>
          </w:p>
        </w:tc>
      </w:tr>
      <w:tr w:rsidR="00687C07" w:rsidRPr="00687C07" w14:paraId="60C5AFDC" w14:textId="77777777" w:rsidTr="00F17185">
        <w:trPr>
          <w:trHeight w:val="449"/>
        </w:trPr>
        <w:tc>
          <w:tcPr>
            <w:tcW w:w="1366" w:type="dxa"/>
            <w:vAlign w:val="center"/>
          </w:tcPr>
          <w:p w14:paraId="09CDA2D7" w14:textId="38A84DBC" w:rsidR="00687C07" w:rsidRPr="00687C07" w:rsidRDefault="00687C07" w:rsidP="00687C07">
            <w:pPr>
              <w:spacing w:line="276" w:lineRule="auto"/>
              <w:jc w:val="center"/>
            </w:pPr>
            <w:r w:rsidRPr="00687C07">
              <w:rPr>
                <w:rFonts w:eastAsia="Arial"/>
              </w:rPr>
              <w:t>Figure 4.9</w:t>
            </w:r>
            <w:r>
              <w:rPr>
                <w:rFonts w:eastAsia="Arial"/>
              </w:rPr>
              <w:t>:</w:t>
            </w:r>
          </w:p>
        </w:tc>
        <w:tc>
          <w:tcPr>
            <w:tcW w:w="6896" w:type="dxa"/>
            <w:vAlign w:val="center"/>
          </w:tcPr>
          <w:p w14:paraId="30ECC595" w14:textId="35C47D4F" w:rsidR="00687C07" w:rsidRPr="00687C07" w:rsidRDefault="00687C07" w:rsidP="00687C07">
            <w:pPr>
              <w:spacing w:line="276" w:lineRule="auto"/>
              <w:jc w:val="both"/>
            </w:pPr>
            <w:r w:rsidRPr="00687C07">
              <w:t>ROC Overlay for the Five Architectures</w:t>
            </w:r>
          </w:p>
        </w:tc>
        <w:tc>
          <w:tcPr>
            <w:tcW w:w="901" w:type="dxa"/>
            <w:vAlign w:val="center"/>
          </w:tcPr>
          <w:p w14:paraId="0664B6CE" w14:textId="12EFBDE9" w:rsidR="00687C07" w:rsidRPr="00687C07" w:rsidRDefault="00F17185" w:rsidP="00687C07">
            <w:pPr>
              <w:spacing w:line="276" w:lineRule="auto"/>
              <w:jc w:val="center"/>
            </w:pPr>
            <w:r>
              <w:t>58</w:t>
            </w:r>
          </w:p>
        </w:tc>
      </w:tr>
      <w:tr w:rsidR="00687C07" w:rsidRPr="00687C07" w14:paraId="431DDD38" w14:textId="77777777" w:rsidTr="00F17185">
        <w:trPr>
          <w:trHeight w:val="449"/>
        </w:trPr>
        <w:tc>
          <w:tcPr>
            <w:tcW w:w="1366" w:type="dxa"/>
            <w:vAlign w:val="center"/>
          </w:tcPr>
          <w:p w14:paraId="74617EA5" w14:textId="2BBAEDAE" w:rsidR="00687C07" w:rsidRPr="00687C07" w:rsidRDefault="00687C07" w:rsidP="00687C07">
            <w:pPr>
              <w:spacing w:line="276" w:lineRule="auto"/>
              <w:jc w:val="center"/>
            </w:pPr>
            <w:r w:rsidRPr="00687C07">
              <w:rPr>
                <w:rFonts w:eastAsia="Arial"/>
              </w:rPr>
              <w:t>Figure 4.10</w:t>
            </w:r>
            <w:r>
              <w:rPr>
                <w:rFonts w:eastAsia="Arial"/>
              </w:rPr>
              <w:t>:</w:t>
            </w:r>
          </w:p>
        </w:tc>
        <w:tc>
          <w:tcPr>
            <w:tcW w:w="6896" w:type="dxa"/>
            <w:vAlign w:val="center"/>
          </w:tcPr>
          <w:p w14:paraId="5B446312" w14:textId="66DA2F71" w:rsidR="00687C07" w:rsidRPr="00687C07" w:rsidRDefault="00687C07" w:rsidP="00687C07">
            <w:pPr>
              <w:spacing w:line="276" w:lineRule="auto"/>
              <w:jc w:val="both"/>
            </w:pPr>
            <w:r w:rsidRPr="00687C07">
              <w:t>Precision-Recall Overlay for the Five Architectures</w:t>
            </w:r>
          </w:p>
        </w:tc>
        <w:tc>
          <w:tcPr>
            <w:tcW w:w="901" w:type="dxa"/>
            <w:vAlign w:val="center"/>
          </w:tcPr>
          <w:p w14:paraId="69998F5D" w14:textId="7064B617" w:rsidR="00687C07" w:rsidRPr="00687C07" w:rsidRDefault="00F17185" w:rsidP="00687C07">
            <w:pPr>
              <w:spacing w:line="276" w:lineRule="auto"/>
              <w:jc w:val="center"/>
            </w:pPr>
            <w:r>
              <w:t>59</w:t>
            </w:r>
          </w:p>
        </w:tc>
      </w:tr>
      <w:tr w:rsidR="00687C07" w:rsidRPr="00687C07" w14:paraId="3BA43FD2" w14:textId="77777777" w:rsidTr="00F17185">
        <w:trPr>
          <w:trHeight w:val="449"/>
        </w:trPr>
        <w:tc>
          <w:tcPr>
            <w:tcW w:w="1366" w:type="dxa"/>
            <w:vAlign w:val="center"/>
          </w:tcPr>
          <w:p w14:paraId="7E7E367E" w14:textId="3D3CF185" w:rsidR="00687C07" w:rsidRPr="00687C07" w:rsidRDefault="00687C07" w:rsidP="00687C07">
            <w:pPr>
              <w:spacing w:line="276" w:lineRule="auto"/>
              <w:jc w:val="center"/>
            </w:pPr>
            <w:r w:rsidRPr="00687C07">
              <w:rPr>
                <w:rFonts w:eastAsia="Arial"/>
              </w:rPr>
              <w:t>Figure 4.11</w:t>
            </w:r>
            <w:r>
              <w:rPr>
                <w:rFonts w:eastAsia="Arial"/>
              </w:rPr>
              <w:t>:</w:t>
            </w:r>
          </w:p>
        </w:tc>
        <w:tc>
          <w:tcPr>
            <w:tcW w:w="6896" w:type="dxa"/>
            <w:vAlign w:val="center"/>
          </w:tcPr>
          <w:p w14:paraId="4AFD89B7" w14:textId="490BB1F0" w:rsidR="00687C07" w:rsidRPr="00687C07" w:rsidRDefault="00687C07" w:rsidP="00687C07">
            <w:pPr>
              <w:spacing w:line="276" w:lineRule="auto"/>
              <w:jc w:val="both"/>
            </w:pPr>
            <w:r w:rsidRPr="00687C07">
              <w:t>Metric Comparison Across the Five Architectures</w:t>
            </w:r>
          </w:p>
        </w:tc>
        <w:tc>
          <w:tcPr>
            <w:tcW w:w="901" w:type="dxa"/>
            <w:vAlign w:val="center"/>
          </w:tcPr>
          <w:p w14:paraId="7B991AC0" w14:textId="42030BF2" w:rsidR="00687C07" w:rsidRPr="00687C07" w:rsidRDefault="00F17185" w:rsidP="00687C07">
            <w:pPr>
              <w:spacing w:line="276" w:lineRule="auto"/>
              <w:jc w:val="center"/>
            </w:pPr>
            <w:r>
              <w:t>59</w:t>
            </w:r>
          </w:p>
        </w:tc>
      </w:tr>
      <w:tr w:rsidR="00687C07" w:rsidRPr="00687C07" w14:paraId="4DE0747F" w14:textId="77777777" w:rsidTr="00F17185">
        <w:trPr>
          <w:trHeight w:val="449"/>
        </w:trPr>
        <w:tc>
          <w:tcPr>
            <w:tcW w:w="1366" w:type="dxa"/>
            <w:vAlign w:val="center"/>
          </w:tcPr>
          <w:p w14:paraId="7F998DF8" w14:textId="660A55D4" w:rsidR="00687C07" w:rsidRPr="00687C07" w:rsidRDefault="00687C07" w:rsidP="00687C07">
            <w:pPr>
              <w:spacing w:line="276" w:lineRule="auto"/>
              <w:jc w:val="center"/>
            </w:pPr>
            <w:r w:rsidRPr="00687C07">
              <w:rPr>
                <w:rFonts w:eastAsia="Arial"/>
              </w:rPr>
              <w:t>Figure 4.12</w:t>
            </w:r>
            <w:r>
              <w:rPr>
                <w:rFonts w:eastAsia="Arial"/>
              </w:rPr>
              <w:t>:</w:t>
            </w:r>
          </w:p>
        </w:tc>
        <w:tc>
          <w:tcPr>
            <w:tcW w:w="6896" w:type="dxa"/>
            <w:vAlign w:val="center"/>
          </w:tcPr>
          <w:p w14:paraId="40E86146" w14:textId="25B6058F" w:rsidR="00687C07" w:rsidRPr="00687C07" w:rsidRDefault="00687C07" w:rsidP="00687C07">
            <w:pPr>
              <w:spacing w:line="276" w:lineRule="auto"/>
              <w:jc w:val="both"/>
            </w:pPr>
            <w:r w:rsidRPr="00687C07">
              <w:t>GIN Confusion Matrix</w:t>
            </w:r>
          </w:p>
        </w:tc>
        <w:tc>
          <w:tcPr>
            <w:tcW w:w="901" w:type="dxa"/>
            <w:vAlign w:val="center"/>
          </w:tcPr>
          <w:p w14:paraId="2DE88FC6" w14:textId="0C0629FE" w:rsidR="00687C07" w:rsidRPr="00687C07" w:rsidRDefault="00F17185" w:rsidP="00687C07">
            <w:pPr>
              <w:spacing w:line="276" w:lineRule="auto"/>
              <w:jc w:val="center"/>
            </w:pPr>
            <w:r>
              <w:t>59</w:t>
            </w:r>
          </w:p>
        </w:tc>
      </w:tr>
      <w:tr w:rsidR="00687C07" w:rsidRPr="00687C07" w14:paraId="227A2792" w14:textId="77777777" w:rsidTr="00F17185">
        <w:trPr>
          <w:trHeight w:val="898"/>
        </w:trPr>
        <w:tc>
          <w:tcPr>
            <w:tcW w:w="1366" w:type="dxa"/>
            <w:vAlign w:val="center"/>
          </w:tcPr>
          <w:p w14:paraId="0CB29CFF" w14:textId="358B900A" w:rsidR="00687C07" w:rsidRPr="00687C07" w:rsidRDefault="00687C07" w:rsidP="00687C07">
            <w:pPr>
              <w:spacing w:line="276" w:lineRule="auto"/>
              <w:jc w:val="center"/>
            </w:pPr>
            <w:r w:rsidRPr="00687C07">
              <w:rPr>
                <w:rFonts w:eastAsia="Arial"/>
              </w:rPr>
              <w:t>Figure 4.13</w:t>
            </w:r>
            <w:r>
              <w:rPr>
                <w:rFonts w:eastAsia="Arial"/>
              </w:rPr>
              <w:t>:</w:t>
            </w:r>
          </w:p>
        </w:tc>
        <w:tc>
          <w:tcPr>
            <w:tcW w:w="6896" w:type="dxa"/>
            <w:vAlign w:val="center"/>
          </w:tcPr>
          <w:p w14:paraId="3B3D9C55" w14:textId="2BC7AB5C" w:rsidR="00687C07" w:rsidRPr="00687C07" w:rsidRDefault="00687C07" w:rsidP="00687C07">
            <w:pPr>
              <w:spacing w:line="276" w:lineRule="auto"/>
              <w:jc w:val="both"/>
            </w:pPr>
            <w:r w:rsidRPr="00687C07">
              <w:t>GraphSAGE training loss and validation AUROC across epochs, mean and standard-deviation band over the ten cross-validation folds</w:t>
            </w:r>
          </w:p>
        </w:tc>
        <w:tc>
          <w:tcPr>
            <w:tcW w:w="901" w:type="dxa"/>
            <w:vAlign w:val="center"/>
          </w:tcPr>
          <w:p w14:paraId="45A33D79" w14:textId="182390E2" w:rsidR="00687C07" w:rsidRPr="00687C07" w:rsidRDefault="00F17185" w:rsidP="00687C07">
            <w:pPr>
              <w:spacing w:line="276" w:lineRule="auto"/>
              <w:jc w:val="center"/>
            </w:pPr>
            <w:r>
              <w:t>60</w:t>
            </w:r>
          </w:p>
        </w:tc>
      </w:tr>
      <w:tr w:rsidR="00687C07" w:rsidRPr="00687C07" w14:paraId="613B73DA" w14:textId="77777777" w:rsidTr="00F17185">
        <w:trPr>
          <w:trHeight w:val="486"/>
        </w:trPr>
        <w:tc>
          <w:tcPr>
            <w:tcW w:w="1366" w:type="dxa"/>
            <w:vAlign w:val="center"/>
          </w:tcPr>
          <w:p w14:paraId="3302D6BB" w14:textId="4621AA4C" w:rsidR="00687C07" w:rsidRPr="00687C07" w:rsidRDefault="00687C07" w:rsidP="00687C07">
            <w:pPr>
              <w:spacing w:line="276" w:lineRule="auto"/>
              <w:jc w:val="center"/>
            </w:pPr>
            <w:r w:rsidRPr="00687C07">
              <w:rPr>
                <w:rFonts w:eastAsia="Arial"/>
              </w:rPr>
              <w:t>Figure 4.14</w:t>
            </w:r>
            <w:r>
              <w:rPr>
                <w:rFonts w:eastAsia="Arial"/>
              </w:rPr>
              <w:t>:</w:t>
            </w:r>
          </w:p>
        </w:tc>
        <w:tc>
          <w:tcPr>
            <w:tcW w:w="6896" w:type="dxa"/>
            <w:vAlign w:val="center"/>
          </w:tcPr>
          <w:p w14:paraId="0EF484C0" w14:textId="5F2FCEF1" w:rsidR="00687C07" w:rsidRPr="00687C07" w:rsidRDefault="00687C07" w:rsidP="00687C07">
            <w:pPr>
              <w:spacing w:line="276" w:lineRule="auto"/>
              <w:jc w:val="both"/>
            </w:pPr>
            <w:r w:rsidRPr="00687C07">
              <w:t>Per-fold metric variation for GraphSAGE</w:t>
            </w:r>
          </w:p>
        </w:tc>
        <w:tc>
          <w:tcPr>
            <w:tcW w:w="901" w:type="dxa"/>
            <w:vAlign w:val="center"/>
          </w:tcPr>
          <w:p w14:paraId="559571CC" w14:textId="0CA13BFB" w:rsidR="00687C07" w:rsidRPr="00687C07" w:rsidRDefault="00F17185" w:rsidP="00687C07">
            <w:pPr>
              <w:spacing w:line="276" w:lineRule="auto"/>
              <w:jc w:val="center"/>
            </w:pPr>
            <w:r>
              <w:t>60</w:t>
            </w:r>
          </w:p>
        </w:tc>
      </w:tr>
      <w:tr w:rsidR="00687C07" w:rsidRPr="00687C07" w14:paraId="45BF1A67" w14:textId="77777777" w:rsidTr="00F17185">
        <w:trPr>
          <w:trHeight w:val="449"/>
        </w:trPr>
        <w:tc>
          <w:tcPr>
            <w:tcW w:w="1366" w:type="dxa"/>
            <w:vAlign w:val="center"/>
          </w:tcPr>
          <w:p w14:paraId="225750CE" w14:textId="148EF736" w:rsidR="00687C07" w:rsidRPr="00687C07" w:rsidRDefault="00687C07" w:rsidP="00687C07">
            <w:pPr>
              <w:spacing w:line="276" w:lineRule="auto"/>
              <w:jc w:val="center"/>
            </w:pPr>
            <w:r w:rsidRPr="00687C07">
              <w:rPr>
                <w:rFonts w:eastAsia="Arial"/>
              </w:rPr>
              <w:t>Figure 4.15</w:t>
            </w:r>
            <w:r>
              <w:rPr>
                <w:rFonts w:eastAsia="Arial"/>
              </w:rPr>
              <w:t>:</w:t>
            </w:r>
          </w:p>
        </w:tc>
        <w:tc>
          <w:tcPr>
            <w:tcW w:w="6896" w:type="dxa"/>
            <w:vAlign w:val="center"/>
          </w:tcPr>
          <w:p w14:paraId="0AC3BBDE" w14:textId="05B5E505" w:rsidR="00687C07" w:rsidRPr="00687C07" w:rsidRDefault="00687C07" w:rsidP="00687C07">
            <w:pPr>
              <w:spacing w:line="276" w:lineRule="auto"/>
              <w:jc w:val="both"/>
            </w:pPr>
            <w:r w:rsidRPr="00687C07">
              <w:t>MCC Ranking of the Nine Sealed-Test Configurations</w:t>
            </w:r>
          </w:p>
        </w:tc>
        <w:tc>
          <w:tcPr>
            <w:tcW w:w="901" w:type="dxa"/>
            <w:vAlign w:val="center"/>
          </w:tcPr>
          <w:p w14:paraId="120ADCA3" w14:textId="6C98E662" w:rsidR="00687C07" w:rsidRPr="00687C07" w:rsidRDefault="00F17185" w:rsidP="00687C07">
            <w:pPr>
              <w:spacing w:line="276" w:lineRule="auto"/>
              <w:jc w:val="center"/>
            </w:pPr>
            <w:r>
              <w:t>63</w:t>
            </w:r>
          </w:p>
        </w:tc>
      </w:tr>
      <w:tr w:rsidR="00687C07" w:rsidRPr="00687C07" w14:paraId="66960963" w14:textId="77777777" w:rsidTr="00F17185">
        <w:trPr>
          <w:trHeight w:val="449"/>
        </w:trPr>
        <w:tc>
          <w:tcPr>
            <w:tcW w:w="1366" w:type="dxa"/>
            <w:vAlign w:val="center"/>
          </w:tcPr>
          <w:p w14:paraId="51DA2DB4" w14:textId="4BAE7EAD" w:rsidR="00687C07" w:rsidRPr="00687C07" w:rsidRDefault="00687C07" w:rsidP="00687C07">
            <w:pPr>
              <w:spacing w:line="276" w:lineRule="auto"/>
              <w:jc w:val="center"/>
            </w:pPr>
            <w:r w:rsidRPr="00687C07">
              <w:rPr>
                <w:rFonts w:eastAsia="Arial"/>
              </w:rPr>
              <w:t>Figure 4.16</w:t>
            </w:r>
            <w:r>
              <w:rPr>
                <w:rFonts w:eastAsia="Arial"/>
              </w:rPr>
              <w:t>:</w:t>
            </w:r>
          </w:p>
        </w:tc>
        <w:tc>
          <w:tcPr>
            <w:tcW w:w="6896" w:type="dxa"/>
            <w:vAlign w:val="center"/>
          </w:tcPr>
          <w:p w14:paraId="3A182F87" w14:textId="368906A5" w:rsidR="00687C07" w:rsidRPr="00687C07" w:rsidRDefault="00687C07" w:rsidP="00687C07">
            <w:pPr>
              <w:spacing w:line="276" w:lineRule="auto"/>
              <w:jc w:val="both"/>
            </w:pPr>
            <w:r w:rsidRPr="00687C07">
              <w:t>Confusion Matrices for All Nine Configurations (Sealed Test)</w:t>
            </w:r>
          </w:p>
        </w:tc>
        <w:tc>
          <w:tcPr>
            <w:tcW w:w="901" w:type="dxa"/>
            <w:vAlign w:val="center"/>
          </w:tcPr>
          <w:p w14:paraId="4CE41F6A" w14:textId="4DB614B0" w:rsidR="00687C07" w:rsidRPr="00687C07" w:rsidRDefault="00F17185" w:rsidP="00687C07">
            <w:pPr>
              <w:spacing w:line="276" w:lineRule="auto"/>
              <w:jc w:val="center"/>
            </w:pPr>
            <w:r>
              <w:t>64</w:t>
            </w:r>
          </w:p>
        </w:tc>
      </w:tr>
      <w:tr w:rsidR="00687C07" w:rsidRPr="00687C07" w14:paraId="737B8969" w14:textId="77777777" w:rsidTr="00F17185">
        <w:trPr>
          <w:trHeight w:val="449"/>
        </w:trPr>
        <w:tc>
          <w:tcPr>
            <w:tcW w:w="1366" w:type="dxa"/>
            <w:vAlign w:val="center"/>
          </w:tcPr>
          <w:p w14:paraId="713B4DCA" w14:textId="003E8533" w:rsidR="00687C07" w:rsidRPr="00687C07" w:rsidRDefault="00687C07" w:rsidP="00687C07">
            <w:pPr>
              <w:spacing w:line="276" w:lineRule="auto"/>
              <w:jc w:val="center"/>
            </w:pPr>
            <w:r w:rsidRPr="00687C07">
              <w:rPr>
                <w:rFonts w:eastAsia="Arial"/>
              </w:rPr>
              <w:t>Figure 4.17</w:t>
            </w:r>
            <w:r>
              <w:rPr>
                <w:rFonts w:eastAsia="Arial"/>
              </w:rPr>
              <w:t>:</w:t>
            </w:r>
          </w:p>
        </w:tc>
        <w:tc>
          <w:tcPr>
            <w:tcW w:w="6896" w:type="dxa"/>
            <w:vAlign w:val="center"/>
          </w:tcPr>
          <w:p w14:paraId="0B243E10" w14:textId="0CC8393A" w:rsidR="00687C07" w:rsidRPr="00687C07" w:rsidRDefault="00687C07" w:rsidP="00687C07">
            <w:pPr>
              <w:spacing w:line="276" w:lineRule="auto"/>
              <w:jc w:val="both"/>
            </w:pPr>
            <w:r w:rsidRPr="00687C07">
              <w:t>ROC Overlay Across the Nine Configurations</w:t>
            </w:r>
          </w:p>
        </w:tc>
        <w:tc>
          <w:tcPr>
            <w:tcW w:w="901" w:type="dxa"/>
            <w:vAlign w:val="center"/>
          </w:tcPr>
          <w:p w14:paraId="086DB313" w14:textId="2677BA07" w:rsidR="00687C07" w:rsidRPr="00687C07" w:rsidRDefault="00F17185" w:rsidP="00687C07">
            <w:pPr>
              <w:spacing w:line="276" w:lineRule="auto"/>
              <w:jc w:val="center"/>
            </w:pPr>
            <w:r>
              <w:t>64</w:t>
            </w:r>
          </w:p>
        </w:tc>
      </w:tr>
      <w:tr w:rsidR="00687C07" w:rsidRPr="00687C07" w14:paraId="7665A1E2" w14:textId="77777777" w:rsidTr="00F17185">
        <w:trPr>
          <w:trHeight w:val="449"/>
        </w:trPr>
        <w:tc>
          <w:tcPr>
            <w:tcW w:w="1366" w:type="dxa"/>
            <w:vAlign w:val="center"/>
          </w:tcPr>
          <w:p w14:paraId="549C6A33" w14:textId="79889A8A" w:rsidR="00687C07" w:rsidRPr="00687C07" w:rsidRDefault="00687C07" w:rsidP="00687C07">
            <w:pPr>
              <w:spacing w:line="276" w:lineRule="auto"/>
              <w:jc w:val="center"/>
            </w:pPr>
            <w:r w:rsidRPr="00687C07">
              <w:rPr>
                <w:rFonts w:eastAsia="Arial"/>
              </w:rPr>
              <w:t>Figure 4.18</w:t>
            </w:r>
            <w:r>
              <w:rPr>
                <w:rFonts w:eastAsia="Arial"/>
              </w:rPr>
              <w:t>:</w:t>
            </w:r>
          </w:p>
        </w:tc>
        <w:tc>
          <w:tcPr>
            <w:tcW w:w="6896" w:type="dxa"/>
            <w:vAlign w:val="center"/>
          </w:tcPr>
          <w:p w14:paraId="0FA30923" w14:textId="34F55E53" w:rsidR="00687C07" w:rsidRPr="00687C07" w:rsidRDefault="00687C07" w:rsidP="00687C07">
            <w:pPr>
              <w:spacing w:line="276" w:lineRule="auto"/>
              <w:jc w:val="both"/>
            </w:pPr>
            <w:r w:rsidRPr="00687C07">
              <w:t>MI subset: ROC, precision-recall and DET curves</w:t>
            </w:r>
          </w:p>
        </w:tc>
        <w:tc>
          <w:tcPr>
            <w:tcW w:w="901" w:type="dxa"/>
            <w:vAlign w:val="center"/>
          </w:tcPr>
          <w:p w14:paraId="7CA238B0" w14:textId="5CB08402" w:rsidR="00687C07" w:rsidRPr="00687C07" w:rsidRDefault="00F17185" w:rsidP="00687C07">
            <w:pPr>
              <w:spacing w:line="276" w:lineRule="auto"/>
              <w:jc w:val="center"/>
            </w:pPr>
            <w:r>
              <w:t>65</w:t>
            </w:r>
          </w:p>
        </w:tc>
      </w:tr>
      <w:tr w:rsidR="00687C07" w:rsidRPr="00687C07" w14:paraId="2499B864" w14:textId="77777777" w:rsidTr="00F17185">
        <w:trPr>
          <w:trHeight w:val="449"/>
        </w:trPr>
        <w:tc>
          <w:tcPr>
            <w:tcW w:w="1366" w:type="dxa"/>
            <w:vAlign w:val="center"/>
          </w:tcPr>
          <w:p w14:paraId="67AE4F67" w14:textId="089D9600" w:rsidR="00687C07" w:rsidRPr="00687C07" w:rsidRDefault="00687C07" w:rsidP="00687C07">
            <w:pPr>
              <w:spacing w:line="276" w:lineRule="auto"/>
              <w:jc w:val="center"/>
            </w:pPr>
            <w:r w:rsidRPr="00687C07">
              <w:rPr>
                <w:rFonts w:eastAsia="Arial"/>
              </w:rPr>
              <w:t>Figure 4.19</w:t>
            </w:r>
            <w:r>
              <w:rPr>
                <w:rFonts w:eastAsia="Arial"/>
              </w:rPr>
              <w:t>:</w:t>
            </w:r>
          </w:p>
        </w:tc>
        <w:tc>
          <w:tcPr>
            <w:tcW w:w="6896" w:type="dxa"/>
            <w:vAlign w:val="center"/>
          </w:tcPr>
          <w:p w14:paraId="25290B8B" w14:textId="01388416" w:rsidR="00687C07" w:rsidRPr="00687C07" w:rsidRDefault="00687C07" w:rsidP="00687C07">
            <w:pPr>
              <w:spacing w:line="276" w:lineRule="auto"/>
              <w:jc w:val="both"/>
            </w:pPr>
            <w:r w:rsidRPr="00687C07">
              <w:t>Calibration curve for MI_DEFAULT on the sealed test</w:t>
            </w:r>
          </w:p>
        </w:tc>
        <w:tc>
          <w:tcPr>
            <w:tcW w:w="901" w:type="dxa"/>
            <w:vAlign w:val="center"/>
          </w:tcPr>
          <w:p w14:paraId="32ACA744" w14:textId="760C24AE" w:rsidR="00687C07" w:rsidRPr="00687C07" w:rsidRDefault="00F17185" w:rsidP="00687C07">
            <w:pPr>
              <w:spacing w:line="276" w:lineRule="auto"/>
              <w:jc w:val="center"/>
            </w:pPr>
            <w:r>
              <w:t>65</w:t>
            </w:r>
          </w:p>
        </w:tc>
      </w:tr>
      <w:tr w:rsidR="00687C07" w:rsidRPr="00687C07" w14:paraId="5ED31852" w14:textId="77777777" w:rsidTr="00F17185">
        <w:trPr>
          <w:trHeight w:val="449"/>
        </w:trPr>
        <w:tc>
          <w:tcPr>
            <w:tcW w:w="1366" w:type="dxa"/>
            <w:vAlign w:val="center"/>
          </w:tcPr>
          <w:p w14:paraId="39E1F787" w14:textId="20903539" w:rsidR="00687C07" w:rsidRPr="00687C07" w:rsidRDefault="00687C07" w:rsidP="00687C07">
            <w:pPr>
              <w:spacing w:line="276" w:lineRule="auto"/>
              <w:jc w:val="center"/>
            </w:pPr>
            <w:r w:rsidRPr="00687C07">
              <w:rPr>
                <w:rFonts w:eastAsia="Arial"/>
              </w:rPr>
              <w:t>Figure 4.20</w:t>
            </w:r>
            <w:r>
              <w:rPr>
                <w:rFonts w:eastAsia="Arial"/>
              </w:rPr>
              <w:t>:</w:t>
            </w:r>
          </w:p>
        </w:tc>
        <w:tc>
          <w:tcPr>
            <w:tcW w:w="6896" w:type="dxa"/>
            <w:vAlign w:val="center"/>
          </w:tcPr>
          <w:p w14:paraId="2CE1D4AE" w14:textId="0797C5E3" w:rsidR="00687C07" w:rsidRPr="00687C07" w:rsidRDefault="00687C07" w:rsidP="00687C07">
            <w:pPr>
              <w:spacing w:line="276" w:lineRule="auto"/>
              <w:jc w:val="both"/>
            </w:pPr>
            <w:r w:rsidRPr="00687C07">
              <w:t>Training-Loss Curves for All Nine Configurations</w:t>
            </w:r>
          </w:p>
        </w:tc>
        <w:tc>
          <w:tcPr>
            <w:tcW w:w="901" w:type="dxa"/>
            <w:vAlign w:val="center"/>
          </w:tcPr>
          <w:p w14:paraId="6EA8DA7E" w14:textId="48B28E71" w:rsidR="00687C07" w:rsidRPr="00687C07" w:rsidRDefault="00F17185" w:rsidP="00687C07">
            <w:pPr>
              <w:spacing w:line="276" w:lineRule="auto"/>
              <w:jc w:val="center"/>
            </w:pPr>
            <w:r>
              <w:t>67</w:t>
            </w:r>
          </w:p>
        </w:tc>
      </w:tr>
      <w:tr w:rsidR="00687C07" w:rsidRPr="00687C07" w14:paraId="13D54211" w14:textId="77777777" w:rsidTr="00F17185">
        <w:trPr>
          <w:trHeight w:val="449"/>
        </w:trPr>
        <w:tc>
          <w:tcPr>
            <w:tcW w:w="1366" w:type="dxa"/>
            <w:vAlign w:val="center"/>
          </w:tcPr>
          <w:p w14:paraId="02A4482C" w14:textId="5756A086" w:rsidR="00687C07" w:rsidRPr="00687C07" w:rsidRDefault="00687C07" w:rsidP="00687C07">
            <w:pPr>
              <w:spacing w:line="276" w:lineRule="auto"/>
              <w:jc w:val="center"/>
            </w:pPr>
            <w:r w:rsidRPr="00687C07">
              <w:rPr>
                <w:rFonts w:eastAsia="Arial"/>
              </w:rPr>
              <w:t>Figure 5.1</w:t>
            </w:r>
            <w:r>
              <w:rPr>
                <w:rFonts w:eastAsia="Arial"/>
              </w:rPr>
              <w:t>:</w:t>
            </w:r>
          </w:p>
        </w:tc>
        <w:tc>
          <w:tcPr>
            <w:tcW w:w="6896" w:type="dxa"/>
            <w:vAlign w:val="center"/>
          </w:tcPr>
          <w:p w14:paraId="73716AEA" w14:textId="6AB40E2A" w:rsidR="00687C07" w:rsidRPr="00687C07" w:rsidRDefault="00687C07" w:rsidP="00687C07">
            <w:pPr>
              <w:spacing w:line="276" w:lineRule="auto"/>
              <w:jc w:val="both"/>
            </w:pPr>
            <w:r w:rsidRPr="00687C07">
              <w:t>Project Gantt chart</w:t>
            </w:r>
          </w:p>
        </w:tc>
        <w:tc>
          <w:tcPr>
            <w:tcW w:w="901" w:type="dxa"/>
            <w:vAlign w:val="center"/>
          </w:tcPr>
          <w:p w14:paraId="611F9648" w14:textId="674F4310" w:rsidR="00687C07" w:rsidRPr="00687C07" w:rsidRDefault="00F17185" w:rsidP="00687C07">
            <w:pPr>
              <w:spacing w:line="276" w:lineRule="auto"/>
              <w:jc w:val="center"/>
            </w:pPr>
            <w:r>
              <w:t>78</w:t>
            </w:r>
          </w:p>
        </w:tc>
      </w:tr>
    </w:tbl>
    <w:p w14:paraId="5E0DD025" w14:textId="77777777" w:rsidR="000A6B58" w:rsidRDefault="000A6B58">
      <w:pPr>
        <w:pStyle w:val="BodyText"/>
        <w:rPr>
          <w:sz w:val="28"/>
        </w:rPr>
      </w:pPr>
    </w:p>
    <w:p w14:paraId="52F6F295" w14:textId="77777777" w:rsidR="000A6B58" w:rsidRDefault="000A6B58">
      <w:pPr>
        <w:pStyle w:val="BodyText"/>
        <w:rPr>
          <w:sz w:val="28"/>
        </w:rPr>
      </w:pPr>
    </w:p>
    <w:p w14:paraId="66C5217B" w14:textId="77777777" w:rsidR="000A6B58" w:rsidRDefault="000A6B58">
      <w:pPr>
        <w:pStyle w:val="BodyText"/>
        <w:rPr>
          <w:sz w:val="28"/>
        </w:rPr>
      </w:pPr>
    </w:p>
    <w:p w14:paraId="33A26658" w14:textId="77777777" w:rsidR="000A6B58" w:rsidRDefault="000A6B58">
      <w:pPr>
        <w:pStyle w:val="BodyText"/>
        <w:rPr>
          <w:sz w:val="28"/>
        </w:rPr>
      </w:pPr>
    </w:p>
    <w:p w14:paraId="74BAEC2D" w14:textId="050F66C3" w:rsidR="000A6B58" w:rsidRPr="00883E1E" w:rsidRDefault="000610D0">
      <w:pPr>
        <w:pStyle w:val="Heading1"/>
        <w:rPr>
          <w:sz w:val="34"/>
          <w:szCs w:val="34"/>
        </w:rPr>
      </w:pPr>
      <w:bookmarkStart w:id="12" w:name="_Toc150370413"/>
      <w:bookmarkStart w:id="13" w:name="_Toc150372212"/>
      <w:bookmarkStart w:id="14" w:name="_Toc151025035"/>
      <w:bookmarkStart w:id="15" w:name="_Toc235609989"/>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2"/>
      <w:bookmarkEnd w:id="13"/>
      <w:bookmarkEnd w:id="14"/>
      <w:bookmarkEnd w:id="15"/>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9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8"/>
        <w:gridCol w:w="6712"/>
        <w:gridCol w:w="982"/>
      </w:tblGrid>
      <w:tr w:rsidR="00F17185" w14:paraId="2B8F8004" w14:textId="77777777" w:rsidTr="00BC36D9">
        <w:trPr>
          <w:trHeight w:val="404"/>
        </w:trPr>
        <w:tc>
          <w:tcPr>
            <w:tcW w:w="1348" w:type="dxa"/>
            <w:vAlign w:val="center"/>
          </w:tcPr>
          <w:p w14:paraId="419AE109" w14:textId="74246332" w:rsidR="00F17185" w:rsidRPr="00F17185" w:rsidRDefault="003E1698" w:rsidP="00F17185">
            <w:pPr>
              <w:spacing w:line="276" w:lineRule="auto"/>
            </w:pPr>
            <w:r>
              <w:rPr>
                <w:rFonts w:eastAsia="Arial"/>
                <w:sz w:val="20"/>
                <w:szCs w:val="20"/>
              </w:rPr>
              <w:t>Table</w:t>
            </w:r>
            <w:r w:rsidR="00F17185" w:rsidRPr="00F17185">
              <w:rPr>
                <w:rFonts w:eastAsia="Arial"/>
                <w:sz w:val="20"/>
                <w:szCs w:val="20"/>
              </w:rPr>
              <w:t xml:space="preserve"> 2.1</w:t>
            </w:r>
          </w:p>
        </w:tc>
        <w:tc>
          <w:tcPr>
            <w:tcW w:w="6712" w:type="dxa"/>
            <w:vAlign w:val="center"/>
          </w:tcPr>
          <w:p w14:paraId="6DB7F20E" w14:textId="6F03E57D" w:rsidR="00F17185" w:rsidRPr="00F17185" w:rsidRDefault="00F17185" w:rsidP="00F17185">
            <w:pPr>
              <w:spacing w:line="276" w:lineRule="auto"/>
            </w:pPr>
            <w:r w:rsidRPr="00F17185">
              <w:t>Comparative summary of the most directly relevant literature</w:t>
            </w:r>
          </w:p>
        </w:tc>
        <w:tc>
          <w:tcPr>
            <w:tcW w:w="982" w:type="dxa"/>
            <w:vAlign w:val="center"/>
          </w:tcPr>
          <w:p w14:paraId="44CDF07B" w14:textId="0387E773" w:rsidR="00F17185" w:rsidRPr="00F17185" w:rsidRDefault="00F17185" w:rsidP="00F17185">
            <w:pPr>
              <w:spacing w:line="276" w:lineRule="auto"/>
              <w:jc w:val="center"/>
            </w:pPr>
            <w:r w:rsidRPr="00F17185">
              <w:rPr>
                <w:sz w:val="20"/>
                <w:szCs w:val="20"/>
              </w:rPr>
              <w:t>30</w:t>
            </w:r>
          </w:p>
        </w:tc>
      </w:tr>
      <w:tr w:rsidR="00F17185" w14:paraId="34FBA55C" w14:textId="77777777" w:rsidTr="00BC36D9">
        <w:trPr>
          <w:trHeight w:val="363"/>
        </w:trPr>
        <w:tc>
          <w:tcPr>
            <w:tcW w:w="1348" w:type="dxa"/>
            <w:vAlign w:val="center"/>
          </w:tcPr>
          <w:p w14:paraId="0ECCB4D1" w14:textId="56256BD9" w:rsidR="00F17185" w:rsidRPr="00F17185" w:rsidRDefault="003E1698" w:rsidP="00F17185">
            <w:pPr>
              <w:spacing w:line="276" w:lineRule="auto"/>
            </w:pPr>
            <w:r>
              <w:rPr>
                <w:rFonts w:eastAsia="Arial"/>
                <w:sz w:val="20"/>
                <w:szCs w:val="20"/>
              </w:rPr>
              <w:t>Table</w:t>
            </w:r>
            <w:r w:rsidR="00F17185" w:rsidRPr="00F17185">
              <w:rPr>
                <w:rFonts w:eastAsia="Arial"/>
                <w:sz w:val="20"/>
                <w:szCs w:val="20"/>
              </w:rPr>
              <w:t xml:space="preserve"> 3.1</w:t>
            </w:r>
          </w:p>
        </w:tc>
        <w:tc>
          <w:tcPr>
            <w:tcW w:w="6712" w:type="dxa"/>
            <w:vAlign w:val="center"/>
          </w:tcPr>
          <w:p w14:paraId="5E417085" w14:textId="59DB0ADB" w:rsidR="00F17185" w:rsidRPr="00F17185" w:rsidRDefault="00F17185" w:rsidP="00F17185">
            <w:pPr>
              <w:spacing w:line="276" w:lineRule="auto"/>
            </w:pPr>
            <w:r w:rsidRPr="00F17185">
              <w:rPr>
                <w:rFonts w:eastAsia="Arial"/>
                <w:sz w:val="20"/>
                <w:szCs w:val="20"/>
              </w:rPr>
              <w:t>Cohort Composition and Data Partition</w:t>
            </w:r>
          </w:p>
        </w:tc>
        <w:tc>
          <w:tcPr>
            <w:tcW w:w="982" w:type="dxa"/>
            <w:vAlign w:val="center"/>
          </w:tcPr>
          <w:p w14:paraId="0F8679CF" w14:textId="433C4B00" w:rsidR="00F17185" w:rsidRPr="00F17185" w:rsidRDefault="00F17185" w:rsidP="00F17185">
            <w:pPr>
              <w:spacing w:line="276" w:lineRule="auto"/>
              <w:jc w:val="center"/>
            </w:pPr>
            <w:r w:rsidRPr="00F17185">
              <w:rPr>
                <w:sz w:val="20"/>
                <w:szCs w:val="20"/>
              </w:rPr>
              <w:t>36</w:t>
            </w:r>
          </w:p>
        </w:tc>
      </w:tr>
      <w:tr w:rsidR="00F17185" w14:paraId="1005797C" w14:textId="77777777" w:rsidTr="00BC36D9">
        <w:trPr>
          <w:trHeight w:val="363"/>
        </w:trPr>
        <w:tc>
          <w:tcPr>
            <w:tcW w:w="1348" w:type="dxa"/>
            <w:vAlign w:val="center"/>
          </w:tcPr>
          <w:p w14:paraId="400AE60B" w14:textId="192A1865"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3.2</w:t>
            </w:r>
          </w:p>
        </w:tc>
        <w:tc>
          <w:tcPr>
            <w:tcW w:w="6712" w:type="dxa"/>
            <w:vAlign w:val="center"/>
          </w:tcPr>
          <w:p w14:paraId="7D27FDB9" w14:textId="199E6376" w:rsidR="00F17185" w:rsidRPr="00F17185" w:rsidRDefault="00F17185" w:rsidP="00F17185">
            <w:pPr>
              <w:spacing w:line="276" w:lineRule="auto"/>
            </w:pPr>
            <w:r w:rsidRPr="00F17185">
              <w:rPr>
                <w:rFonts w:eastAsia="Arial"/>
                <w:sz w:val="20"/>
                <w:szCs w:val="20"/>
              </w:rPr>
              <w:t>Feature Inventory (48 Predictors)</w:t>
            </w:r>
          </w:p>
        </w:tc>
        <w:tc>
          <w:tcPr>
            <w:tcW w:w="982" w:type="dxa"/>
            <w:vAlign w:val="center"/>
          </w:tcPr>
          <w:p w14:paraId="023D9839" w14:textId="6C5A682D" w:rsidR="00F17185" w:rsidRPr="00F17185" w:rsidRDefault="00F17185" w:rsidP="00F17185">
            <w:pPr>
              <w:spacing w:line="276" w:lineRule="auto"/>
              <w:jc w:val="center"/>
            </w:pPr>
            <w:r w:rsidRPr="00F17185">
              <w:rPr>
                <w:sz w:val="20"/>
                <w:szCs w:val="20"/>
              </w:rPr>
              <w:t>37</w:t>
            </w:r>
          </w:p>
        </w:tc>
      </w:tr>
      <w:tr w:rsidR="00F17185" w14:paraId="787ABC37" w14:textId="77777777" w:rsidTr="00BC36D9">
        <w:trPr>
          <w:trHeight w:val="363"/>
        </w:trPr>
        <w:tc>
          <w:tcPr>
            <w:tcW w:w="1348" w:type="dxa"/>
            <w:vAlign w:val="center"/>
          </w:tcPr>
          <w:p w14:paraId="64FE6A36" w14:textId="662BDDBE"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3.3</w:t>
            </w:r>
          </w:p>
        </w:tc>
        <w:tc>
          <w:tcPr>
            <w:tcW w:w="6712" w:type="dxa"/>
            <w:vAlign w:val="center"/>
          </w:tcPr>
          <w:p w14:paraId="0F3D8C7C" w14:textId="47D89152" w:rsidR="00F17185" w:rsidRPr="00F17185" w:rsidRDefault="00F17185" w:rsidP="00F17185">
            <w:pPr>
              <w:spacing w:line="276" w:lineRule="auto"/>
            </w:pPr>
            <w:r w:rsidRPr="00F17185">
              <w:rPr>
                <w:rFonts w:eastAsia="Arial"/>
                <w:sz w:val="20"/>
                <w:szCs w:val="20"/>
              </w:rPr>
              <w:t>Data Cleaning Actions</w:t>
            </w:r>
          </w:p>
        </w:tc>
        <w:tc>
          <w:tcPr>
            <w:tcW w:w="982" w:type="dxa"/>
            <w:vAlign w:val="center"/>
          </w:tcPr>
          <w:p w14:paraId="474335FB" w14:textId="5A4BC277" w:rsidR="00F17185" w:rsidRPr="00F17185" w:rsidRDefault="00F17185" w:rsidP="00F17185">
            <w:pPr>
              <w:spacing w:line="276" w:lineRule="auto"/>
              <w:jc w:val="center"/>
            </w:pPr>
            <w:r w:rsidRPr="00F17185">
              <w:rPr>
                <w:sz w:val="20"/>
                <w:szCs w:val="20"/>
              </w:rPr>
              <w:t>37</w:t>
            </w:r>
          </w:p>
        </w:tc>
      </w:tr>
      <w:tr w:rsidR="00F17185" w14:paraId="598F5DA8" w14:textId="77777777" w:rsidTr="00BC36D9">
        <w:trPr>
          <w:trHeight w:val="444"/>
        </w:trPr>
        <w:tc>
          <w:tcPr>
            <w:tcW w:w="1348" w:type="dxa"/>
            <w:vAlign w:val="center"/>
          </w:tcPr>
          <w:p w14:paraId="6A1347A4" w14:textId="05F8FFB7"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3.4</w:t>
            </w:r>
          </w:p>
        </w:tc>
        <w:tc>
          <w:tcPr>
            <w:tcW w:w="6712" w:type="dxa"/>
            <w:vAlign w:val="center"/>
          </w:tcPr>
          <w:p w14:paraId="00B04648" w14:textId="17850AF4" w:rsidR="00F17185" w:rsidRPr="00F17185" w:rsidRDefault="00F17185" w:rsidP="00F17185">
            <w:pPr>
              <w:spacing w:line="276" w:lineRule="auto"/>
            </w:pPr>
            <w:r w:rsidRPr="00F17185">
              <w:t>Pipeline Configuration</w:t>
            </w:r>
          </w:p>
        </w:tc>
        <w:tc>
          <w:tcPr>
            <w:tcW w:w="982" w:type="dxa"/>
            <w:vAlign w:val="center"/>
          </w:tcPr>
          <w:p w14:paraId="0584FA9F" w14:textId="6601E06B" w:rsidR="00F17185" w:rsidRPr="00F17185" w:rsidRDefault="00F17185" w:rsidP="00F17185">
            <w:pPr>
              <w:spacing w:line="276" w:lineRule="auto"/>
              <w:jc w:val="center"/>
            </w:pPr>
            <w:r w:rsidRPr="00F17185">
              <w:rPr>
                <w:sz w:val="20"/>
                <w:szCs w:val="20"/>
              </w:rPr>
              <w:t>42</w:t>
            </w:r>
          </w:p>
        </w:tc>
      </w:tr>
      <w:tr w:rsidR="00F17185" w14:paraId="37E04CCD" w14:textId="77777777" w:rsidTr="00BC36D9">
        <w:trPr>
          <w:trHeight w:val="363"/>
        </w:trPr>
        <w:tc>
          <w:tcPr>
            <w:tcW w:w="1348" w:type="dxa"/>
            <w:vAlign w:val="center"/>
          </w:tcPr>
          <w:p w14:paraId="3155F16D" w14:textId="437429A0"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3.5</w:t>
            </w:r>
          </w:p>
        </w:tc>
        <w:tc>
          <w:tcPr>
            <w:tcW w:w="6712" w:type="dxa"/>
            <w:vAlign w:val="center"/>
          </w:tcPr>
          <w:p w14:paraId="491BA941" w14:textId="5DB0F0BD" w:rsidR="00F17185" w:rsidRPr="00F17185" w:rsidRDefault="00F17185" w:rsidP="00F17185">
            <w:pPr>
              <w:spacing w:line="276" w:lineRule="auto"/>
            </w:pPr>
            <w:r w:rsidRPr="00F17185">
              <w:rPr>
                <w:sz w:val="20"/>
                <w:szCs w:val="20"/>
              </w:rPr>
              <w:t>Architecture Specifications</w:t>
            </w:r>
          </w:p>
        </w:tc>
        <w:tc>
          <w:tcPr>
            <w:tcW w:w="982" w:type="dxa"/>
            <w:vAlign w:val="center"/>
          </w:tcPr>
          <w:p w14:paraId="45390777" w14:textId="68105AD9" w:rsidR="00F17185" w:rsidRPr="00F17185" w:rsidRDefault="00F17185" w:rsidP="00F17185">
            <w:pPr>
              <w:spacing w:line="276" w:lineRule="auto"/>
              <w:jc w:val="center"/>
            </w:pPr>
            <w:r w:rsidRPr="00F17185">
              <w:rPr>
                <w:sz w:val="20"/>
                <w:szCs w:val="20"/>
              </w:rPr>
              <w:t>43</w:t>
            </w:r>
          </w:p>
        </w:tc>
      </w:tr>
      <w:tr w:rsidR="00F17185" w14:paraId="4D84D9D6" w14:textId="77777777" w:rsidTr="00BC36D9">
        <w:trPr>
          <w:trHeight w:val="363"/>
        </w:trPr>
        <w:tc>
          <w:tcPr>
            <w:tcW w:w="1348" w:type="dxa"/>
            <w:vAlign w:val="center"/>
          </w:tcPr>
          <w:p w14:paraId="4B22E1EE" w14:textId="783B782B"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3.6</w:t>
            </w:r>
          </w:p>
        </w:tc>
        <w:tc>
          <w:tcPr>
            <w:tcW w:w="6712" w:type="dxa"/>
            <w:vAlign w:val="center"/>
          </w:tcPr>
          <w:p w14:paraId="14424D4B" w14:textId="286A93C8" w:rsidR="00F17185" w:rsidRPr="00F17185" w:rsidRDefault="00F17185" w:rsidP="00F17185">
            <w:pPr>
              <w:spacing w:line="276" w:lineRule="auto"/>
            </w:pPr>
            <w:r w:rsidRPr="00F17185">
              <w:rPr>
                <w:rFonts w:eastAsia="Arial"/>
                <w:sz w:val="20"/>
                <w:szCs w:val="20"/>
              </w:rPr>
              <w:t>Computational Environment</w:t>
            </w:r>
          </w:p>
        </w:tc>
        <w:tc>
          <w:tcPr>
            <w:tcW w:w="982" w:type="dxa"/>
            <w:vAlign w:val="center"/>
          </w:tcPr>
          <w:p w14:paraId="4E9BE3F4" w14:textId="1BB425A4" w:rsidR="00F17185" w:rsidRPr="00F17185" w:rsidRDefault="00F17185" w:rsidP="00F17185">
            <w:pPr>
              <w:spacing w:line="276" w:lineRule="auto"/>
              <w:jc w:val="center"/>
            </w:pPr>
            <w:r w:rsidRPr="00F17185">
              <w:rPr>
                <w:sz w:val="20"/>
                <w:szCs w:val="20"/>
              </w:rPr>
              <w:t>48</w:t>
            </w:r>
          </w:p>
        </w:tc>
      </w:tr>
      <w:tr w:rsidR="00F17185" w14:paraId="20C9D809" w14:textId="77777777" w:rsidTr="00BC36D9">
        <w:trPr>
          <w:trHeight w:val="404"/>
        </w:trPr>
        <w:tc>
          <w:tcPr>
            <w:tcW w:w="1348" w:type="dxa"/>
            <w:vAlign w:val="center"/>
          </w:tcPr>
          <w:p w14:paraId="703E5B17" w14:textId="38C46F1D"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4.1</w:t>
            </w:r>
          </w:p>
        </w:tc>
        <w:tc>
          <w:tcPr>
            <w:tcW w:w="6712" w:type="dxa"/>
            <w:vAlign w:val="center"/>
          </w:tcPr>
          <w:p w14:paraId="23397340" w14:textId="5EA5D790" w:rsidR="00F17185" w:rsidRPr="00F17185" w:rsidRDefault="00F17185" w:rsidP="00F17185">
            <w:pPr>
              <w:spacing w:line="276" w:lineRule="auto"/>
            </w:pPr>
            <w:r w:rsidRPr="00F17185">
              <w:t>Sealed-Test Metrics For the Five Architectures, Ranked by MCC</w:t>
            </w:r>
          </w:p>
        </w:tc>
        <w:tc>
          <w:tcPr>
            <w:tcW w:w="982" w:type="dxa"/>
            <w:vAlign w:val="center"/>
          </w:tcPr>
          <w:p w14:paraId="6E071552" w14:textId="1B4B8D5A" w:rsidR="00F17185" w:rsidRPr="00F17185" w:rsidRDefault="00F17185" w:rsidP="00F17185">
            <w:pPr>
              <w:spacing w:line="276" w:lineRule="auto"/>
              <w:jc w:val="center"/>
            </w:pPr>
            <w:r w:rsidRPr="00F17185">
              <w:rPr>
                <w:sz w:val="20"/>
                <w:szCs w:val="20"/>
              </w:rPr>
              <w:t>52</w:t>
            </w:r>
          </w:p>
        </w:tc>
      </w:tr>
      <w:tr w:rsidR="00F17185" w14:paraId="58E44A61" w14:textId="77777777" w:rsidTr="00BC36D9">
        <w:trPr>
          <w:trHeight w:val="363"/>
        </w:trPr>
        <w:tc>
          <w:tcPr>
            <w:tcW w:w="1348" w:type="dxa"/>
            <w:vAlign w:val="center"/>
          </w:tcPr>
          <w:p w14:paraId="31B25804" w14:textId="55307DEB"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4.2</w:t>
            </w:r>
          </w:p>
        </w:tc>
        <w:tc>
          <w:tcPr>
            <w:tcW w:w="6712" w:type="dxa"/>
            <w:vAlign w:val="center"/>
          </w:tcPr>
          <w:p w14:paraId="21E75FE8" w14:textId="3EE5315F" w:rsidR="00F17185" w:rsidRPr="00F17185" w:rsidRDefault="00F17185" w:rsidP="00F17185">
            <w:pPr>
              <w:spacing w:line="276" w:lineRule="auto"/>
            </w:pPr>
            <w:r w:rsidRPr="00F17185">
              <w:rPr>
                <w:rFonts w:eastAsia="Arial"/>
                <w:sz w:val="20"/>
                <w:szCs w:val="20"/>
              </w:rPr>
              <w:t>Confusion-Matrix Components On the Sealed Test</w:t>
            </w:r>
          </w:p>
        </w:tc>
        <w:tc>
          <w:tcPr>
            <w:tcW w:w="982" w:type="dxa"/>
            <w:vAlign w:val="center"/>
          </w:tcPr>
          <w:p w14:paraId="44570193" w14:textId="79A3ECB7" w:rsidR="00F17185" w:rsidRPr="00F17185" w:rsidRDefault="00F17185" w:rsidP="00F17185">
            <w:pPr>
              <w:spacing w:line="276" w:lineRule="auto"/>
              <w:jc w:val="center"/>
            </w:pPr>
            <w:r w:rsidRPr="00F17185">
              <w:rPr>
                <w:sz w:val="20"/>
                <w:szCs w:val="20"/>
              </w:rPr>
              <w:t>52</w:t>
            </w:r>
          </w:p>
        </w:tc>
      </w:tr>
      <w:tr w:rsidR="00F17185" w14:paraId="10F59E95" w14:textId="77777777" w:rsidTr="00BC36D9">
        <w:trPr>
          <w:trHeight w:val="809"/>
        </w:trPr>
        <w:tc>
          <w:tcPr>
            <w:tcW w:w="1348" w:type="dxa"/>
            <w:vAlign w:val="center"/>
          </w:tcPr>
          <w:p w14:paraId="11F8EC5D" w14:textId="190C5419"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4.3</w:t>
            </w:r>
          </w:p>
        </w:tc>
        <w:tc>
          <w:tcPr>
            <w:tcW w:w="6712" w:type="dxa"/>
            <w:vAlign w:val="center"/>
          </w:tcPr>
          <w:p w14:paraId="1590681B" w14:textId="10E334F3" w:rsidR="00F17185" w:rsidRPr="00F17185" w:rsidRDefault="00F17185" w:rsidP="00F17185">
            <w:pPr>
              <w:spacing w:line="276" w:lineRule="auto"/>
            </w:pPr>
            <w:r w:rsidRPr="00F17185">
              <w:t>Ten-fold cross-validation on the training pool (mean +/- standard deviation)</w:t>
            </w:r>
          </w:p>
        </w:tc>
        <w:tc>
          <w:tcPr>
            <w:tcW w:w="982" w:type="dxa"/>
            <w:vAlign w:val="center"/>
          </w:tcPr>
          <w:p w14:paraId="5FF68FC0" w14:textId="77730592" w:rsidR="00F17185" w:rsidRPr="00F17185" w:rsidRDefault="00F17185" w:rsidP="00F17185">
            <w:pPr>
              <w:spacing w:line="276" w:lineRule="auto"/>
              <w:jc w:val="center"/>
            </w:pPr>
            <w:r w:rsidRPr="00F17185">
              <w:rPr>
                <w:sz w:val="20"/>
                <w:szCs w:val="20"/>
              </w:rPr>
              <w:t>56</w:t>
            </w:r>
          </w:p>
        </w:tc>
      </w:tr>
      <w:tr w:rsidR="00F17185" w14:paraId="44791CE5" w14:textId="77777777" w:rsidTr="00BC36D9">
        <w:trPr>
          <w:trHeight w:val="444"/>
        </w:trPr>
        <w:tc>
          <w:tcPr>
            <w:tcW w:w="1348" w:type="dxa"/>
            <w:vAlign w:val="center"/>
          </w:tcPr>
          <w:p w14:paraId="49A90E18" w14:textId="003EA0CA"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4.10</w:t>
            </w:r>
          </w:p>
        </w:tc>
        <w:tc>
          <w:tcPr>
            <w:tcW w:w="6712" w:type="dxa"/>
            <w:vAlign w:val="center"/>
          </w:tcPr>
          <w:p w14:paraId="758E83FC" w14:textId="137282E9" w:rsidR="00F17185" w:rsidRPr="00F17185" w:rsidRDefault="00F17185" w:rsidP="00F17185">
            <w:pPr>
              <w:spacing w:line="276" w:lineRule="auto"/>
            </w:pPr>
            <w:r w:rsidRPr="00F17185">
              <w:rPr>
                <w:sz w:val="24"/>
                <w:szCs w:val="24"/>
              </w:rPr>
              <w:t>Family 1 - GraphSAGE Against the Alternative Architectures</w:t>
            </w:r>
          </w:p>
        </w:tc>
        <w:tc>
          <w:tcPr>
            <w:tcW w:w="982" w:type="dxa"/>
            <w:vAlign w:val="center"/>
          </w:tcPr>
          <w:p w14:paraId="776A4F82" w14:textId="2B14E695" w:rsidR="00F17185" w:rsidRPr="00F17185" w:rsidRDefault="00F17185" w:rsidP="00F17185">
            <w:pPr>
              <w:spacing w:line="276" w:lineRule="auto"/>
              <w:jc w:val="center"/>
            </w:pPr>
            <w:r w:rsidRPr="00F17185">
              <w:rPr>
                <w:sz w:val="20"/>
                <w:szCs w:val="20"/>
              </w:rPr>
              <w:t>56</w:t>
            </w:r>
          </w:p>
        </w:tc>
      </w:tr>
      <w:tr w:rsidR="00F17185" w14:paraId="6F592339" w14:textId="77777777" w:rsidTr="00BC36D9">
        <w:trPr>
          <w:trHeight w:val="444"/>
        </w:trPr>
        <w:tc>
          <w:tcPr>
            <w:tcW w:w="1348" w:type="dxa"/>
            <w:vAlign w:val="center"/>
          </w:tcPr>
          <w:p w14:paraId="2B3B7F0F" w14:textId="7EC5AE6B"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4.11</w:t>
            </w:r>
          </w:p>
        </w:tc>
        <w:tc>
          <w:tcPr>
            <w:tcW w:w="6712" w:type="dxa"/>
            <w:vAlign w:val="center"/>
          </w:tcPr>
          <w:p w14:paraId="24863D7D" w14:textId="09F7F51E" w:rsidR="00F17185" w:rsidRPr="00F17185" w:rsidRDefault="00F17185" w:rsidP="00F17185">
            <w:pPr>
              <w:spacing w:line="276" w:lineRule="auto"/>
            </w:pPr>
            <w:r w:rsidRPr="00F17185">
              <w:rPr>
                <w:sz w:val="24"/>
                <w:szCs w:val="24"/>
              </w:rPr>
              <w:t>Feature Subsets Carried into Sealed-Test Evaluation</w:t>
            </w:r>
          </w:p>
        </w:tc>
        <w:tc>
          <w:tcPr>
            <w:tcW w:w="982" w:type="dxa"/>
            <w:vAlign w:val="center"/>
          </w:tcPr>
          <w:p w14:paraId="4CF1B27C" w14:textId="08832358" w:rsidR="00F17185" w:rsidRPr="00F17185" w:rsidRDefault="00F17185" w:rsidP="00F17185">
            <w:pPr>
              <w:spacing w:line="276" w:lineRule="auto"/>
              <w:jc w:val="center"/>
            </w:pPr>
            <w:r w:rsidRPr="00F17185">
              <w:rPr>
                <w:sz w:val="20"/>
                <w:szCs w:val="20"/>
              </w:rPr>
              <w:t>60</w:t>
            </w:r>
          </w:p>
        </w:tc>
      </w:tr>
      <w:tr w:rsidR="00F17185" w14:paraId="5A872AFB" w14:textId="77777777" w:rsidTr="00BC36D9">
        <w:trPr>
          <w:trHeight w:val="404"/>
        </w:trPr>
        <w:tc>
          <w:tcPr>
            <w:tcW w:w="1348" w:type="dxa"/>
            <w:vAlign w:val="center"/>
          </w:tcPr>
          <w:p w14:paraId="4B1687F3" w14:textId="1531CAD5"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4.5</w:t>
            </w:r>
          </w:p>
        </w:tc>
        <w:tc>
          <w:tcPr>
            <w:tcW w:w="6712" w:type="dxa"/>
            <w:vAlign w:val="center"/>
          </w:tcPr>
          <w:p w14:paraId="3A6A5D21" w14:textId="67893EA5" w:rsidR="00F17185" w:rsidRPr="00F17185" w:rsidRDefault="00F17185" w:rsidP="00F17185">
            <w:pPr>
              <w:spacing w:line="276" w:lineRule="auto"/>
            </w:pPr>
            <w:r w:rsidRPr="00F17185">
              <w:t>Sealed-Test Results for the Nine Configurations</w:t>
            </w:r>
          </w:p>
        </w:tc>
        <w:tc>
          <w:tcPr>
            <w:tcW w:w="982" w:type="dxa"/>
            <w:vAlign w:val="center"/>
          </w:tcPr>
          <w:p w14:paraId="1D838B64" w14:textId="17353116" w:rsidR="00F17185" w:rsidRPr="00F17185" w:rsidRDefault="00F17185" w:rsidP="00F17185">
            <w:pPr>
              <w:spacing w:line="276" w:lineRule="auto"/>
              <w:jc w:val="center"/>
            </w:pPr>
            <w:r w:rsidRPr="00F17185">
              <w:rPr>
                <w:sz w:val="20"/>
                <w:szCs w:val="20"/>
              </w:rPr>
              <w:t>60</w:t>
            </w:r>
          </w:p>
        </w:tc>
      </w:tr>
      <w:tr w:rsidR="00F17185" w14:paraId="39C69E3E" w14:textId="77777777" w:rsidTr="00BC36D9">
        <w:trPr>
          <w:trHeight w:val="850"/>
        </w:trPr>
        <w:tc>
          <w:tcPr>
            <w:tcW w:w="1348" w:type="dxa"/>
            <w:vAlign w:val="center"/>
          </w:tcPr>
          <w:p w14:paraId="2FB77EC8" w14:textId="61F92C5B"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4.6</w:t>
            </w:r>
          </w:p>
        </w:tc>
        <w:tc>
          <w:tcPr>
            <w:tcW w:w="6712" w:type="dxa"/>
            <w:vAlign w:val="center"/>
          </w:tcPr>
          <w:p w14:paraId="2D878E75" w14:textId="5E5116E6" w:rsidR="00F17185" w:rsidRPr="00F17185" w:rsidRDefault="00F17185" w:rsidP="00F17185">
            <w:pPr>
              <w:spacing w:line="276" w:lineRule="auto"/>
            </w:pPr>
            <w:r w:rsidRPr="00F17185">
              <w:rPr>
                <w:sz w:val="24"/>
                <w:szCs w:val="24"/>
              </w:rPr>
              <w:t>Feature-selection effect relative to the 48-feature baseline (descriptive; see Table 4.11 for the inferential result).</w:t>
            </w:r>
          </w:p>
        </w:tc>
        <w:tc>
          <w:tcPr>
            <w:tcW w:w="982" w:type="dxa"/>
            <w:vAlign w:val="center"/>
          </w:tcPr>
          <w:p w14:paraId="4470E323" w14:textId="67E86B91" w:rsidR="00F17185" w:rsidRPr="00F17185" w:rsidRDefault="00F17185" w:rsidP="00F17185">
            <w:pPr>
              <w:spacing w:line="276" w:lineRule="auto"/>
              <w:jc w:val="center"/>
            </w:pPr>
            <w:r w:rsidRPr="00F17185">
              <w:rPr>
                <w:sz w:val="20"/>
                <w:szCs w:val="20"/>
              </w:rPr>
              <w:t>61</w:t>
            </w:r>
          </w:p>
        </w:tc>
      </w:tr>
      <w:tr w:rsidR="00F17185" w14:paraId="170BAD9C" w14:textId="77777777" w:rsidTr="00BC36D9">
        <w:trPr>
          <w:trHeight w:val="890"/>
        </w:trPr>
        <w:tc>
          <w:tcPr>
            <w:tcW w:w="1348" w:type="dxa"/>
            <w:vAlign w:val="center"/>
          </w:tcPr>
          <w:p w14:paraId="5A9C203C" w14:textId="45D5DD13"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4.11</w:t>
            </w:r>
          </w:p>
        </w:tc>
        <w:tc>
          <w:tcPr>
            <w:tcW w:w="6712" w:type="dxa"/>
            <w:vAlign w:val="center"/>
          </w:tcPr>
          <w:p w14:paraId="328D7B3C" w14:textId="1A9EFB11" w:rsidR="00F17185" w:rsidRPr="00F17185" w:rsidRDefault="00F17185" w:rsidP="00F17185">
            <w:pPr>
              <w:spacing w:line="276" w:lineRule="auto"/>
            </w:pPr>
            <w:r w:rsidRPr="00F17185">
              <w:rPr>
                <w:sz w:val="24"/>
                <w:szCs w:val="24"/>
              </w:rPr>
              <w:t>Family 2 - the all-feature baseline against the feature-selected configurations</w:t>
            </w:r>
          </w:p>
        </w:tc>
        <w:tc>
          <w:tcPr>
            <w:tcW w:w="982" w:type="dxa"/>
            <w:vAlign w:val="center"/>
          </w:tcPr>
          <w:p w14:paraId="78BD73AD" w14:textId="60127CD0" w:rsidR="00F17185" w:rsidRPr="00F17185" w:rsidRDefault="00F17185" w:rsidP="00F17185">
            <w:pPr>
              <w:spacing w:line="276" w:lineRule="auto"/>
              <w:jc w:val="center"/>
            </w:pPr>
            <w:r w:rsidRPr="00F17185">
              <w:rPr>
                <w:sz w:val="20"/>
                <w:szCs w:val="20"/>
              </w:rPr>
              <w:t>61</w:t>
            </w:r>
          </w:p>
        </w:tc>
      </w:tr>
      <w:tr w:rsidR="00F17185" w14:paraId="1F9C76AC" w14:textId="77777777" w:rsidTr="00BC36D9">
        <w:trPr>
          <w:trHeight w:val="850"/>
        </w:trPr>
        <w:tc>
          <w:tcPr>
            <w:tcW w:w="1348" w:type="dxa"/>
            <w:vAlign w:val="center"/>
          </w:tcPr>
          <w:p w14:paraId="7D610F40" w14:textId="203A74EA"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4.8</w:t>
            </w:r>
          </w:p>
        </w:tc>
        <w:tc>
          <w:tcPr>
            <w:tcW w:w="6712" w:type="dxa"/>
            <w:vAlign w:val="center"/>
          </w:tcPr>
          <w:p w14:paraId="0F931219" w14:textId="1B93E655" w:rsidR="00F17185" w:rsidRPr="00F17185" w:rsidRDefault="00F17185" w:rsidP="00F17185">
            <w:pPr>
              <w:spacing w:line="276" w:lineRule="auto"/>
            </w:pPr>
            <w:r w:rsidRPr="00F17185">
              <w:rPr>
                <w:sz w:val="24"/>
                <w:szCs w:val="24"/>
              </w:rPr>
              <w:t>Optuna optima per feature subset. The inner CV-MCC column is the search fitness surface, not a performance estimate.</w:t>
            </w:r>
          </w:p>
        </w:tc>
        <w:tc>
          <w:tcPr>
            <w:tcW w:w="982" w:type="dxa"/>
            <w:vAlign w:val="center"/>
          </w:tcPr>
          <w:p w14:paraId="182A08B3" w14:textId="13F81330" w:rsidR="00F17185" w:rsidRPr="00F17185" w:rsidRDefault="00F17185" w:rsidP="00F17185">
            <w:pPr>
              <w:spacing w:line="276" w:lineRule="auto"/>
              <w:jc w:val="center"/>
            </w:pPr>
            <w:r w:rsidRPr="00F17185">
              <w:rPr>
                <w:sz w:val="20"/>
                <w:szCs w:val="20"/>
              </w:rPr>
              <w:t>65</w:t>
            </w:r>
          </w:p>
        </w:tc>
      </w:tr>
      <w:tr w:rsidR="00F17185" w14:paraId="4C192531" w14:textId="77777777" w:rsidTr="00BC36D9">
        <w:trPr>
          <w:trHeight w:val="931"/>
        </w:trPr>
        <w:tc>
          <w:tcPr>
            <w:tcW w:w="1348" w:type="dxa"/>
            <w:vAlign w:val="center"/>
          </w:tcPr>
          <w:p w14:paraId="1FC4A0C0" w14:textId="2411862E"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4.7</w:t>
            </w:r>
          </w:p>
        </w:tc>
        <w:tc>
          <w:tcPr>
            <w:tcW w:w="6712" w:type="dxa"/>
            <w:vAlign w:val="center"/>
          </w:tcPr>
          <w:p w14:paraId="67B06EED" w14:textId="77777777" w:rsidR="00F17185" w:rsidRPr="00F17185" w:rsidRDefault="00F17185" w:rsidP="00F17185">
            <w:pPr>
              <w:spacing w:line="360" w:lineRule="auto"/>
            </w:pPr>
            <w:r w:rsidRPr="00F17185">
              <w:t>Effect of regime-aligned hyperparameter optimization on the sealed test</w:t>
            </w:r>
          </w:p>
          <w:p w14:paraId="5557B0AD" w14:textId="769C63BE" w:rsidR="00F17185" w:rsidRPr="00F17185" w:rsidRDefault="00F17185" w:rsidP="00F17185">
            <w:pPr>
              <w:spacing w:line="276" w:lineRule="auto"/>
            </w:pPr>
            <w:r w:rsidRPr="00F17185">
              <w:t>(Positive delta favors tuning)</w:t>
            </w:r>
          </w:p>
        </w:tc>
        <w:tc>
          <w:tcPr>
            <w:tcW w:w="982" w:type="dxa"/>
            <w:vAlign w:val="center"/>
          </w:tcPr>
          <w:p w14:paraId="2021CF44" w14:textId="68AB7492" w:rsidR="00F17185" w:rsidRPr="00F17185" w:rsidRDefault="00F17185" w:rsidP="00F17185">
            <w:pPr>
              <w:spacing w:line="276" w:lineRule="auto"/>
              <w:jc w:val="center"/>
            </w:pPr>
            <w:r w:rsidRPr="00F17185">
              <w:rPr>
                <w:sz w:val="20"/>
                <w:szCs w:val="20"/>
              </w:rPr>
              <w:t>65</w:t>
            </w:r>
          </w:p>
        </w:tc>
      </w:tr>
      <w:tr w:rsidR="00F17185" w14:paraId="4367D130" w14:textId="77777777" w:rsidTr="00BC36D9">
        <w:trPr>
          <w:trHeight w:val="769"/>
        </w:trPr>
        <w:tc>
          <w:tcPr>
            <w:tcW w:w="1348" w:type="dxa"/>
            <w:vAlign w:val="center"/>
          </w:tcPr>
          <w:p w14:paraId="1694367D" w14:textId="10D850DA"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4.9</w:t>
            </w:r>
          </w:p>
        </w:tc>
        <w:tc>
          <w:tcPr>
            <w:tcW w:w="6712" w:type="dxa"/>
            <w:vAlign w:val="center"/>
          </w:tcPr>
          <w:p w14:paraId="4EFB19D9" w14:textId="6F8759F0" w:rsidR="00F17185" w:rsidRPr="00F17185" w:rsidRDefault="00F17185" w:rsidP="00F17185">
            <w:pPr>
              <w:spacing w:line="276" w:lineRule="auto"/>
            </w:pPr>
            <w:r w:rsidRPr="00F17185">
              <w:t>Non-graph baselines on the identical sealed test, with GraphSAGE for reference</w:t>
            </w:r>
          </w:p>
        </w:tc>
        <w:tc>
          <w:tcPr>
            <w:tcW w:w="982" w:type="dxa"/>
            <w:vAlign w:val="center"/>
          </w:tcPr>
          <w:p w14:paraId="121B7BC4" w14:textId="36925263" w:rsidR="00F17185" w:rsidRPr="00F17185" w:rsidRDefault="00F17185" w:rsidP="00F17185">
            <w:pPr>
              <w:spacing w:line="276" w:lineRule="auto"/>
              <w:jc w:val="center"/>
            </w:pPr>
            <w:r w:rsidRPr="00F17185">
              <w:rPr>
                <w:sz w:val="20"/>
                <w:szCs w:val="20"/>
              </w:rPr>
              <w:t>67</w:t>
            </w:r>
          </w:p>
        </w:tc>
      </w:tr>
      <w:tr w:rsidR="00F17185" w14:paraId="28B833DF" w14:textId="77777777" w:rsidTr="00BC36D9">
        <w:trPr>
          <w:trHeight w:val="890"/>
        </w:trPr>
        <w:tc>
          <w:tcPr>
            <w:tcW w:w="1348" w:type="dxa"/>
            <w:vAlign w:val="center"/>
          </w:tcPr>
          <w:p w14:paraId="6CBCFD22" w14:textId="1B18C318" w:rsidR="00F17185" w:rsidRPr="00F17185" w:rsidRDefault="003E1698" w:rsidP="00F17185">
            <w:pPr>
              <w:spacing w:line="276" w:lineRule="auto"/>
            </w:pPr>
            <w:r>
              <w:rPr>
                <w:rFonts w:eastAsia="Arial"/>
                <w:sz w:val="20"/>
                <w:szCs w:val="20"/>
              </w:rPr>
              <w:t>Tabl</w:t>
            </w:r>
            <w:r w:rsidR="00F17185" w:rsidRPr="00F17185">
              <w:rPr>
                <w:rFonts w:eastAsia="Arial"/>
                <w:sz w:val="20"/>
                <w:szCs w:val="20"/>
              </w:rPr>
              <w:t>e 4.12</w:t>
            </w:r>
          </w:p>
        </w:tc>
        <w:tc>
          <w:tcPr>
            <w:tcW w:w="6712" w:type="dxa"/>
            <w:vAlign w:val="center"/>
          </w:tcPr>
          <w:p w14:paraId="2947ECA7" w14:textId="19B85284" w:rsidR="00F17185" w:rsidRPr="00F17185" w:rsidRDefault="00F17185" w:rsidP="00F17185">
            <w:pPr>
              <w:spacing w:line="276" w:lineRule="auto"/>
            </w:pPr>
            <w:r w:rsidRPr="00F17185">
              <w:rPr>
                <w:sz w:val="24"/>
                <w:szCs w:val="24"/>
              </w:rPr>
              <w:t>Fisher’s Exact Test of Single-Model Discrimination Against Chance</w:t>
            </w:r>
          </w:p>
        </w:tc>
        <w:tc>
          <w:tcPr>
            <w:tcW w:w="982" w:type="dxa"/>
            <w:vAlign w:val="center"/>
          </w:tcPr>
          <w:p w14:paraId="474E7A57" w14:textId="4F4253AA" w:rsidR="00F17185" w:rsidRPr="00F17185" w:rsidRDefault="00F17185" w:rsidP="00F17185">
            <w:pPr>
              <w:spacing w:line="276" w:lineRule="auto"/>
              <w:jc w:val="center"/>
            </w:pPr>
            <w:r w:rsidRPr="00F17185">
              <w:rPr>
                <w:sz w:val="20"/>
                <w:szCs w:val="20"/>
              </w:rPr>
              <w:t>69</w:t>
            </w: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E2BD3CE" w14:textId="77777777" w:rsidR="000A6B58" w:rsidRDefault="000A6B58" w:rsidP="004D6BE8">
      <w:pPr>
        <w:sectPr w:rsidR="000A6B58" w:rsidSect="00771E55">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6" w:name="List_of_Abbreviations_and_Symbols"/>
      <w:bookmarkStart w:id="17" w:name="_bookmark4"/>
      <w:bookmarkStart w:id="18" w:name="_Toc150370414"/>
      <w:bookmarkStart w:id="19" w:name="_Toc150372213"/>
      <w:bookmarkStart w:id="20" w:name="_Toc151025036"/>
      <w:bookmarkStart w:id="21" w:name="_Toc235609990"/>
      <w:bookmarkEnd w:id="16"/>
      <w:bookmarkEnd w:id="17"/>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18"/>
      <w:bookmarkEnd w:id="19"/>
      <w:bookmarkEnd w:id="20"/>
      <w:bookmarkEnd w:id="21"/>
    </w:p>
    <w:p w14:paraId="4C7F78E0" w14:textId="77777777" w:rsidR="000A6B58" w:rsidRDefault="000A6B58">
      <w:pPr>
        <w:pStyle w:val="BodyText"/>
        <w:rPr>
          <w:b/>
          <w:sz w:val="20"/>
        </w:rPr>
      </w:pPr>
    </w:p>
    <w:p w14:paraId="7C3B0F3A" w14:textId="77777777" w:rsidR="00E706F9" w:rsidRDefault="00E706F9" w:rsidP="0078177B">
      <w:pPr>
        <w:pStyle w:val="BodyText"/>
      </w:pPr>
    </w:p>
    <w:tbl>
      <w:tblPr>
        <w:tblStyle w:val="TableGrid"/>
        <w:tblW w:w="0" w:type="auto"/>
        <w:tblInd w:w="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239"/>
      </w:tblGrid>
      <w:tr w:rsidR="00E706F9" w14:paraId="7C8F4E07" w14:textId="77777777" w:rsidTr="0047507A">
        <w:tc>
          <w:tcPr>
            <w:tcW w:w="1610" w:type="dxa"/>
          </w:tcPr>
          <w:p w14:paraId="301036E6" w14:textId="625195BE" w:rsidR="00E706F9" w:rsidRDefault="00E706F9" w:rsidP="000D69D2">
            <w:pPr>
              <w:pStyle w:val="BodyText"/>
              <w:spacing w:line="360" w:lineRule="auto"/>
            </w:pPr>
            <w:r>
              <w:t>CS</w:t>
            </w:r>
          </w:p>
        </w:tc>
        <w:tc>
          <w:tcPr>
            <w:tcW w:w="7239" w:type="dxa"/>
          </w:tcPr>
          <w:p w14:paraId="7916D8FD" w14:textId="7B64539C" w:rsidR="00E706F9" w:rsidRDefault="00E706F9" w:rsidP="000D69D2">
            <w:pPr>
              <w:pStyle w:val="BodyText"/>
              <w:spacing w:line="360" w:lineRule="auto"/>
            </w:pPr>
            <w:r>
              <w:t>Computer</w:t>
            </w:r>
            <w:r>
              <w:rPr>
                <w:spacing w:val="-7"/>
              </w:rPr>
              <w:t xml:space="preserve"> </w:t>
            </w:r>
            <w:r>
              <w:t>Science</w:t>
            </w:r>
          </w:p>
        </w:tc>
      </w:tr>
      <w:tr w:rsidR="00E706F9" w14:paraId="6DDD0400" w14:textId="77777777" w:rsidTr="0047507A">
        <w:tc>
          <w:tcPr>
            <w:tcW w:w="1610" w:type="dxa"/>
          </w:tcPr>
          <w:p w14:paraId="58020486" w14:textId="1F7F788C" w:rsidR="00E706F9" w:rsidRDefault="00E706F9" w:rsidP="000D69D2">
            <w:pPr>
              <w:pStyle w:val="BodyText"/>
              <w:spacing w:line="360" w:lineRule="auto"/>
            </w:pPr>
            <w:r>
              <w:t>CSE</w:t>
            </w:r>
          </w:p>
        </w:tc>
        <w:tc>
          <w:tcPr>
            <w:tcW w:w="7239" w:type="dxa"/>
          </w:tcPr>
          <w:p w14:paraId="60746F41" w14:textId="7FD6709D" w:rsidR="00E706F9" w:rsidRDefault="00E706F9" w:rsidP="000D69D2">
            <w:pPr>
              <w:pStyle w:val="BodyText"/>
              <w:spacing w:line="360" w:lineRule="auto"/>
            </w:pPr>
            <w:r>
              <w:t>Computer</w:t>
            </w:r>
            <w:r>
              <w:rPr>
                <w:spacing w:val="-7"/>
              </w:rPr>
              <w:t xml:space="preserve"> </w:t>
            </w:r>
            <w:r>
              <w:t>Science</w:t>
            </w:r>
            <w:r>
              <w:rPr>
                <w:spacing w:val="-6"/>
              </w:rPr>
              <w:t xml:space="preserve"> </w:t>
            </w:r>
            <w:r>
              <w:t>and</w:t>
            </w:r>
            <w:r>
              <w:rPr>
                <w:spacing w:val="-7"/>
              </w:rPr>
              <w:t xml:space="preserve"> </w:t>
            </w:r>
            <w:r>
              <w:t>Engineering</w:t>
            </w:r>
          </w:p>
        </w:tc>
      </w:tr>
      <w:tr w:rsidR="00E706F9" w14:paraId="1169A1B3" w14:textId="77777777" w:rsidTr="0047507A">
        <w:tc>
          <w:tcPr>
            <w:tcW w:w="1610" w:type="dxa"/>
          </w:tcPr>
          <w:p w14:paraId="24EE24E2" w14:textId="2AB3CF0A" w:rsidR="00E706F9" w:rsidRDefault="0078177B" w:rsidP="000D69D2">
            <w:pPr>
              <w:pStyle w:val="BodyText"/>
              <w:spacing w:line="360" w:lineRule="auto"/>
            </w:pPr>
            <w:r>
              <w:t>AMH</w:t>
            </w:r>
          </w:p>
        </w:tc>
        <w:tc>
          <w:tcPr>
            <w:tcW w:w="7239" w:type="dxa"/>
          </w:tcPr>
          <w:p w14:paraId="5F09AE1E" w14:textId="6439D634" w:rsidR="00E706F9" w:rsidRDefault="0078177B" w:rsidP="000D69D2">
            <w:pPr>
              <w:pStyle w:val="BodyText"/>
              <w:spacing w:line="360" w:lineRule="auto"/>
            </w:pPr>
            <w:r w:rsidRPr="0078177B">
              <w:t>Anti-Müllerian Hormone</w:t>
            </w:r>
          </w:p>
        </w:tc>
      </w:tr>
      <w:tr w:rsidR="00E706F9" w14:paraId="26ADA05A" w14:textId="77777777" w:rsidTr="0047507A">
        <w:tc>
          <w:tcPr>
            <w:tcW w:w="1610" w:type="dxa"/>
          </w:tcPr>
          <w:p w14:paraId="6CC9BFC5" w14:textId="1F74A801" w:rsidR="00E706F9" w:rsidRDefault="0078177B" w:rsidP="000D69D2">
            <w:pPr>
              <w:pStyle w:val="BodyText"/>
              <w:spacing w:line="360" w:lineRule="auto"/>
            </w:pPr>
            <w:r w:rsidRPr="0078177B">
              <w:t>AUPRC</w:t>
            </w:r>
          </w:p>
        </w:tc>
        <w:tc>
          <w:tcPr>
            <w:tcW w:w="7239" w:type="dxa"/>
          </w:tcPr>
          <w:p w14:paraId="12CEE82C" w14:textId="12AFCD14" w:rsidR="00E706F9" w:rsidRDefault="0078177B" w:rsidP="000D69D2">
            <w:pPr>
              <w:pStyle w:val="BodyText"/>
              <w:spacing w:line="360" w:lineRule="auto"/>
            </w:pPr>
            <w:r w:rsidRPr="0078177B">
              <w:t>Area Under the Precision–Recall Curve</w:t>
            </w:r>
          </w:p>
        </w:tc>
      </w:tr>
      <w:tr w:rsidR="0078177B" w14:paraId="026AC006" w14:textId="77777777" w:rsidTr="0047507A">
        <w:tc>
          <w:tcPr>
            <w:tcW w:w="1610" w:type="dxa"/>
          </w:tcPr>
          <w:p w14:paraId="5D3A8787" w14:textId="129750FB" w:rsidR="0078177B" w:rsidRDefault="0078177B" w:rsidP="0078177B">
            <w:pPr>
              <w:pStyle w:val="BodyText"/>
              <w:spacing w:line="360" w:lineRule="auto"/>
            </w:pPr>
            <w:r>
              <w:t>AUROC</w:t>
            </w:r>
          </w:p>
        </w:tc>
        <w:tc>
          <w:tcPr>
            <w:tcW w:w="7239" w:type="dxa"/>
          </w:tcPr>
          <w:p w14:paraId="296E2AC0" w14:textId="520A695A" w:rsidR="0078177B" w:rsidRDefault="0078177B" w:rsidP="0078177B">
            <w:pPr>
              <w:pStyle w:val="BodyText"/>
              <w:spacing w:line="360" w:lineRule="auto"/>
            </w:pPr>
            <w:r>
              <w:t>Area Under the Receiver Operating Characteristic Curve</w:t>
            </w:r>
          </w:p>
        </w:tc>
      </w:tr>
      <w:tr w:rsidR="0078177B" w14:paraId="15B50749" w14:textId="77777777" w:rsidTr="0047507A">
        <w:tc>
          <w:tcPr>
            <w:tcW w:w="1610" w:type="dxa"/>
          </w:tcPr>
          <w:p w14:paraId="641D8974" w14:textId="74787610" w:rsidR="0078177B" w:rsidRDefault="0078177B" w:rsidP="0078177B">
            <w:pPr>
              <w:pStyle w:val="BodyText"/>
              <w:spacing w:line="360" w:lineRule="auto"/>
            </w:pPr>
            <w:r>
              <w:t>BMI</w:t>
            </w:r>
          </w:p>
        </w:tc>
        <w:tc>
          <w:tcPr>
            <w:tcW w:w="7239" w:type="dxa"/>
          </w:tcPr>
          <w:p w14:paraId="5C2F17E8" w14:textId="4C5631E2" w:rsidR="0078177B" w:rsidRDefault="0078177B" w:rsidP="0078177B">
            <w:pPr>
              <w:pStyle w:val="BodyText"/>
              <w:spacing w:line="360" w:lineRule="auto"/>
            </w:pPr>
            <w:r>
              <w:t>Body Mass Index</w:t>
            </w:r>
          </w:p>
        </w:tc>
      </w:tr>
      <w:tr w:rsidR="0078177B" w14:paraId="44F89391" w14:textId="77777777" w:rsidTr="0047507A">
        <w:tc>
          <w:tcPr>
            <w:tcW w:w="1610" w:type="dxa"/>
          </w:tcPr>
          <w:p w14:paraId="5A72B7D0" w14:textId="21C47E80" w:rsidR="0078177B" w:rsidRDefault="0078177B" w:rsidP="0078177B">
            <w:pPr>
              <w:pStyle w:val="BodyText"/>
              <w:spacing w:line="360" w:lineRule="auto"/>
            </w:pPr>
            <w:r>
              <w:t>CV</w:t>
            </w:r>
          </w:p>
        </w:tc>
        <w:tc>
          <w:tcPr>
            <w:tcW w:w="7239" w:type="dxa"/>
          </w:tcPr>
          <w:p w14:paraId="7E029AC6" w14:textId="0A35AE59" w:rsidR="0078177B" w:rsidRDefault="0078177B" w:rsidP="0078177B">
            <w:pPr>
              <w:pStyle w:val="BodyText"/>
              <w:spacing w:line="360" w:lineRule="auto"/>
            </w:pPr>
            <w:r>
              <w:t>Cross-Validation</w:t>
            </w:r>
          </w:p>
        </w:tc>
      </w:tr>
      <w:tr w:rsidR="0078177B" w14:paraId="36E4EB09" w14:textId="77777777" w:rsidTr="0047507A">
        <w:tc>
          <w:tcPr>
            <w:tcW w:w="1610" w:type="dxa"/>
          </w:tcPr>
          <w:p w14:paraId="4A41C39D" w14:textId="486E4880" w:rsidR="0078177B" w:rsidRDefault="0078177B" w:rsidP="0078177B">
            <w:pPr>
              <w:pStyle w:val="BodyText"/>
              <w:spacing w:line="360" w:lineRule="auto"/>
            </w:pPr>
            <w:r>
              <w:t>DET</w:t>
            </w:r>
          </w:p>
        </w:tc>
        <w:tc>
          <w:tcPr>
            <w:tcW w:w="7239" w:type="dxa"/>
          </w:tcPr>
          <w:p w14:paraId="57FA42E3" w14:textId="49E02ADE" w:rsidR="0078177B" w:rsidRDefault="0078177B" w:rsidP="0078177B">
            <w:pPr>
              <w:pStyle w:val="BodyText"/>
              <w:spacing w:line="360" w:lineRule="auto"/>
            </w:pPr>
            <w:r>
              <w:t>Detection Error Trade-off</w:t>
            </w:r>
          </w:p>
        </w:tc>
      </w:tr>
      <w:tr w:rsidR="0078177B" w14:paraId="13F33EAC" w14:textId="77777777" w:rsidTr="0047507A">
        <w:tc>
          <w:tcPr>
            <w:tcW w:w="1610" w:type="dxa"/>
          </w:tcPr>
          <w:p w14:paraId="47F89E23" w14:textId="37D974B8" w:rsidR="0078177B" w:rsidRDefault="0078177B" w:rsidP="0078177B">
            <w:pPr>
              <w:pStyle w:val="BodyText"/>
              <w:spacing w:line="360" w:lineRule="auto"/>
            </w:pPr>
            <w:r>
              <w:t>DHEAS</w:t>
            </w:r>
          </w:p>
        </w:tc>
        <w:tc>
          <w:tcPr>
            <w:tcW w:w="7239" w:type="dxa"/>
          </w:tcPr>
          <w:p w14:paraId="27D79170" w14:textId="2C5F8A2A" w:rsidR="0078177B" w:rsidRDefault="0078177B" w:rsidP="0078177B">
            <w:pPr>
              <w:pStyle w:val="BodyText"/>
              <w:spacing w:line="360" w:lineRule="auto"/>
            </w:pPr>
            <w:r>
              <w:t>Dehydroepiandrosterone Sulphate</w:t>
            </w:r>
          </w:p>
        </w:tc>
      </w:tr>
      <w:tr w:rsidR="0078177B" w14:paraId="096050D6" w14:textId="77777777" w:rsidTr="0047507A">
        <w:tc>
          <w:tcPr>
            <w:tcW w:w="1610" w:type="dxa"/>
          </w:tcPr>
          <w:p w14:paraId="53B386B0" w14:textId="6844467F" w:rsidR="0078177B" w:rsidRDefault="0078177B" w:rsidP="0078177B">
            <w:pPr>
              <w:pStyle w:val="BodyText"/>
              <w:spacing w:line="360" w:lineRule="auto"/>
            </w:pPr>
            <w:r>
              <w:t>EHR</w:t>
            </w:r>
          </w:p>
        </w:tc>
        <w:tc>
          <w:tcPr>
            <w:tcW w:w="7239" w:type="dxa"/>
          </w:tcPr>
          <w:p w14:paraId="2942F93D" w14:textId="1E515CCA" w:rsidR="0078177B" w:rsidRDefault="0078177B" w:rsidP="0078177B">
            <w:pPr>
              <w:pStyle w:val="BodyText"/>
              <w:spacing w:line="360" w:lineRule="auto"/>
            </w:pPr>
            <w:r>
              <w:t>Electronic Health Record</w:t>
            </w:r>
          </w:p>
        </w:tc>
      </w:tr>
      <w:tr w:rsidR="0078177B" w14:paraId="67390CF0" w14:textId="77777777" w:rsidTr="0047507A">
        <w:tc>
          <w:tcPr>
            <w:tcW w:w="1610" w:type="dxa"/>
          </w:tcPr>
          <w:p w14:paraId="3A756549" w14:textId="32618561" w:rsidR="0078177B" w:rsidRDefault="0078177B" w:rsidP="0078177B">
            <w:pPr>
              <w:pStyle w:val="BodyText"/>
              <w:spacing w:line="360" w:lineRule="auto"/>
            </w:pPr>
            <w:r>
              <w:t>FN</w:t>
            </w:r>
          </w:p>
        </w:tc>
        <w:tc>
          <w:tcPr>
            <w:tcW w:w="7239" w:type="dxa"/>
          </w:tcPr>
          <w:p w14:paraId="44BB79B6" w14:textId="6246A577" w:rsidR="0078177B" w:rsidRDefault="0078177B" w:rsidP="0078177B">
            <w:pPr>
              <w:pStyle w:val="BodyText"/>
              <w:spacing w:line="360" w:lineRule="auto"/>
            </w:pPr>
            <w:r>
              <w:t>False Negative</w:t>
            </w:r>
          </w:p>
        </w:tc>
      </w:tr>
      <w:tr w:rsidR="0078177B" w14:paraId="2F8BAFF2" w14:textId="77777777" w:rsidTr="0047507A">
        <w:tc>
          <w:tcPr>
            <w:tcW w:w="1610" w:type="dxa"/>
          </w:tcPr>
          <w:p w14:paraId="6DE43D44" w14:textId="4B46AE28" w:rsidR="0078177B" w:rsidRDefault="0078177B" w:rsidP="0078177B">
            <w:pPr>
              <w:pStyle w:val="BodyText"/>
              <w:spacing w:line="360" w:lineRule="auto"/>
            </w:pPr>
            <w:r>
              <w:t>FP</w:t>
            </w:r>
          </w:p>
        </w:tc>
        <w:tc>
          <w:tcPr>
            <w:tcW w:w="7239" w:type="dxa"/>
          </w:tcPr>
          <w:p w14:paraId="680F570E" w14:textId="71940BE5" w:rsidR="0078177B" w:rsidRDefault="0078177B" w:rsidP="0078177B">
            <w:pPr>
              <w:pStyle w:val="BodyText"/>
              <w:spacing w:line="360" w:lineRule="auto"/>
            </w:pPr>
            <w:r>
              <w:t>False Positive</w:t>
            </w:r>
          </w:p>
        </w:tc>
      </w:tr>
      <w:tr w:rsidR="0078177B" w14:paraId="7E71A4B8" w14:textId="77777777" w:rsidTr="0047507A">
        <w:tc>
          <w:tcPr>
            <w:tcW w:w="1610" w:type="dxa"/>
          </w:tcPr>
          <w:p w14:paraId="756278D3" w14:textId="57994873" w:rsidR="0078177B" w:rsidRDefault="0078177B" w:rsidP="0078177B">
            <w:pPr>
              <w:pStyle w:val="BodyText"/>
              <w:spacing w:line="360" w:lineRule="auto"/>
            </w:pPr>
            <w:r>
              <w:t>FSH</w:t>
            </w:r>
          </w:p>
        </w:tc>
        <w:tc>
          <w:tcPr>
            <w:tcW w:w="7239" w:type="dxa"/>
          </w:tcPr>
          <w:p w14:paraId="5DC234D5" w14:textId="2E7D5226" w:rsidR="0078177B" w:rsidRDefault="0078177B" w:rsidP="0078177B">
            <w:pPr>
              <w:pStyle w:val="BodyText"/>
              <w:spacing w:line="360" w:lineRule="auto"/>
            </w:pPr>
            <w:r>
              <w:t>Follicle-Stimulating Hormone</w:t>
            </w:r>
          </w:p>
        </w:tc>
      </w:tr>
      <w:tr w:rsidR="0078177B" w14:paraId="56FF1DD4" w14:textId="77777777" w:rsidTr="0047507A">
        <w:tc>
          <w:tcPr>
            <w:tcW w:w="1610" w:type="dxa"/>
          </w:tcPr>
          <w:p w14:paraId="2594D509" w14:textId="18C544A3" w:rsidR="0078177B" w:rsidRDefault="0078177B" w:rsidP="0078177B">
            <w:pPr>
              <w:pStyle w:val="BodyText"/>
              <w:spacing w:line="360" w:lineRule="auto"/>
            </w:pPr>
            <w:r>
              <w:t>GAT</w:t>
            </w:r>
          </w:p>
        </w:tc>
        <w:tc>
          <w:tcPr>
            <w:tcW w:w="7239" w:type="dxa"/>
          </w:tcPr>
          <w:p w14:paraId="59BD875F" w14:textId="62E6E9F8" w:rsidR="0078177B" w:rsidRDefault="0078177B" w:rsidP="0078177B">
            <w:pPr>
              <w:pStyle w:val="BodyText"/>
              <w:spacing w:line="360" w:lineRule="auto"/>
            </w:pPr>
            <w:r>
              <w:t>Graph Attention Network</w:t>
            </w:r>
          </w:p>
        </w:tc>
      </w:tr>
      <w:tr w:rsidR="0078177B" w14:paraId="050A7B76" w14:textId="77777777" w:rsidTr="0047507A">
        <w:tc>
          <w:tcPr>
            <w:tcW w:w="1610" w:type="dxa"/>
          </w:tcPr>
          <w:p w14:paraId="4A01E689" w14:textId="4FAAB73E" w:rsidR="0078177B" w:rsidRDefault="0078177B" w:rsidP="0078177B">
            <w:pPr>
              <w:pStyle w:val="BodyText"/>
              <w:spacing w:line="360" w:lineRule="auto"/>
            </w:pPr>
            <w:r>
              <w:t>GCN</w:t>
            </w:r>
          </w:p>
        </w:tc>
        <w:tc>
          <w:tcPr>
            <w:tcW w:w="7239" w:type="dxa"/>
          </w:tcPr>
          <w:p w14:paraId="45F5E2CC" w14:textId="6344B1CB" w:rsidR="0078177B" w:rsidRDefault="0078177B" w:rsidP="0078177B">
            <w:pPr>
              <w:pStyle w:val="BodyText"/>
              <w:spacing w:line="360" w:lineRule="auto"/>
            </w:pPr>
            <w:r>
              <w:t>Graph Convolutional Network</w:t>
            </w:r>
          </w:p>
        </w:tc>
      </w:tr>
      <w:tr w:rsidR="0078177B" w14:paraId="3BAB0C6C" w14:textId="77777777" w:rsidTr="0047507A">
        <w:tc>
          <w:tcPr>
            <w:tcW w:w="1610" w:type="dxa"/>
          </w:tcPr>
          <w:p w14:paraId="1B930FB2" w14:textId="5D65A4A4" w:rsidR="0078177B" w:rsidRDefault="0078177B" w:rsidP="0078177B">
            <w:pPr>
              <w:pStyle w:val="BodyText"/>
              <w:spacing w:line="360" w:lineRule="auto"/>
            </w:pPr>
            <w:r>
              <w:t>GIN</w:t>
            </w:r>
          </w:p>
        </w:tc>
        <w:tc>
          <w:tcPr>
            <w:tcW w:w="7239" w:type="dxa"/>
          </w:tcPr>
          <w:p w14:paraId="73CDDD2D" w14:textId="1F6A1700" w:rsidR="0078177B" w:rsidRDefault="0078177B" w:rsidP="0078177B">
            <w:pPr>
              <w:pStyle w:val="BodyText"/>
              <w:spacing w:line="360" w:lineRule="auto"/>
            </w:pPr>
            <w:r>
              <w:t>Graph Isomorphism Network</w:t>
            </w:r>
          </w:p>
        </w:tc>
      </w:tr>
      <w:tr w:rsidR="0078177B" w14:paraId="0C48CF31" w14:textId="77777777" w:rsidTr="0047507A">
        <w:tc>
          <w:tcPr>
            <w:tcW w:w="1610" w:type="dxa"/>
          </w:tcPr>
          <w:p w14:paraId="76279292" w14:textId="4401124C" w:rsidR="0078177B" w:rsidRDefault="0078177B" w:rsidP="0078177B">
            <w:pPr>
              <w:pStyle w:val="BodyText"/>
              <w:spacing w:line="360" w:lineRule="auto"/>
            </w:pPr>
            <w:r>
              <w:t>GNN</w:t>
            </w:r>
          </w:p>
        </w:tc>
        <w:tc>
          <w:tcPr>
            <w:tcW w:w="7239" w:type="dxa"/>
          </w:tcPr>
          <w:p w14:paraId="672EDFB3" w14:textId="7827C965" w:rsidR="0078177B" w:rsidRDefault="0078177B" w:rsidP="0078177B">
            <w:pPr>
              <w:pStyle w:val="BodyText"/>
              <w:spacing w:line="360" w:lineRule="auto"/>
            </w:pPr>
            <w:r>
              <w:t>Graph Neural Network</w:t>
            </w:r>
          </w:p>
        </w:tc>
      </w:tr>
      <w:tr w:rsidR="0078177B" w14:paraId="10E7A777" w14:textId="77777777" w:rsidTr="0047507A">
        <w:tc>
          <w:tcPr>
            <w:tcW w:w="1610" w:type="dxa"/>
          </w:tcPr>
          <w:p w14:paraId="21C4C72B" w14:textId="29661517" w:rsidR="0078177B" w:rsidRDefault="0078177B" w:rsidP="0078177B">
            <w:pPr>
              <w:pStyle w:val="BodyText"/>
              <w:spacing w:line="360" w:lineRule="auto"/>
            </w:pPr>
            <w:r>
              <w:t>GPU</w:t>
            </w:r>
          </w:p>
        </w:tc>
        <w:tc>
          <w:tcPr>
            <w:tcW w:w="7239" w:type="dxa"/>
          </w:tcPr>
          <w:p w14:paraId="1519914B" w14:textId="4C43CE53" w:rsidR="0078177B" w:rsidRDefault="0078177B" w:rsidP="0078177B">
            <w:pPr>
              <w:pStyle w:val="BodyText"/>
              <w:spacing w:line="360" w:lineRule="auto"/>
            </w:pPr>
            <w:r>
              <w:t>Graphics Processing Unit</w:t>
            </w:r>
          </w:p>
        </w:tc>
      </w:tr>
      <w:tr w:rsidR="0078177B" w14:paraId="24B8105B" w14:textId="77777777" w:rsidTr="0047507A">
        <w:tc>
          <w:tcPr>
            <w:tcW w:w="1610" w:type="dxa"/>
          </w:tcPr>
          <w:p w14:paraId="21BCEFC9" w14:textId="604F1E1E" w:rsidR="0078177B" w:rsidRDefault="0078177B" w:rsidP="0078177B">
            <w:pPr>
              <w:pStyle w:val="BodyText"/>
              <w:spacing w:line="360" w:lineRule="auto"/>
            </w:pPr>
            <w:r>
              <w:t>HHO</w:t>
            </w:r>
          </w:p>
        </w:tc>
        <w:tc>
          <w:tcPr>
            <w:tcW w:w="7239" w:type="dxa"/>
          </w:tcPr>
          <w:p w14:paraId="6847C75C" w14:textId="78BCD5EC" w:rsidR="0078177B" w:rsidRDefault="0078177B" w:rsidP="0078177B">
            <w:pPr>
              <w:pStyle w:val="BodyText"/>
              <w:spacing w:line="360" w:lineRule="auto"/>
            </w:pPr>
            <w:r>
              <w:t>Harris Hawks Optimization</w:t>
            </w:r>
          </w:p>
        </w:tc>
      </w:tr>
      <w:tr w:rsidR="0078177B" w14:paraId="2306B6D7" w14:textId="77777777" w:rsidTr="0047507A">
        <w:tc>
          <w:tcPr>
            <w:tcW w:w="1610" w:type="dxa"/>
          </w:tcPr>
          <w:p w14:paraId="4C0AC3A3" w14:textId="6E34DA09" w:rsidR="0078177B" w:rsidRDefault="0078177B" w:rsidP="0078177B">
            <w:pPr>
              <w:pStyle w:val="BodyText"/>
              <w:spacing w:line="360" w:lineRule="auto"/>
            </w:pPr>
            <w:r>
              <w:t>k-NN</w:t>
            </w:r>
          </w:p>
        </w:tc>
        <w:tc>
          <w:tcPr>
            <w:tcW w:w="7239" w:type="dxa"/>
          </w:tcPr>
          <w:p w14:paraId="54001A88" w14:textId="2EF679DF" w:rsidR="0078177B" w:rsidRDefault="0078177B" w:rsidP="0078177B">
            <w:pPr>
              <w:pStyle w:val="BodyText"/>
              <w:spacing w:line="360" w:lineRule="auto"/>
            </w:pPr>
            <w:r>
              <w:t xml:space="preserve">k-Nearest </w:t>
            </w:r>
            <w:r w:rsidR="00215857">
              <w:t>Neighbors</w:t>
            </w:r>
          </w:p>
        </w:tc>
      </w:tr>
      <w:tr w:rsidR="0078177B" w14:paraId="4CF4E9CB" w14:textId="77777777" w:rsidTr="0047507A">
        <w:tc>
          <w:tcPr>
            <w:tcW w:w="1610" w:type="dxa"/>
          </w:tcPr>
          <w:p w14:paraId="4DC40DF3" w14:textId="5209BBC7" w:rsidR="0078177B" w:rsidRDefault="0078177B" w:rsidP="0078177B">
            <w:pPr>
              <w:pStyle w:val="BodyText"/>
              <w:spacing w:line="360" w:lineRule="auto"/>
            </w:pPr>
            <w:r>
              <w:t>LH</w:t>
            </w:r>
          </w:p>
        </w:tc>
        <w:tc>
          <w:tcPr>
            <w:tcW w:w="7239" w:type="dxa"/>
          </w:tcPr>
          <w:p w14:paraId="75580641" w14:textId="55CCBF97" w:rsidR="0078177B" w:rsidRDefault="0078177B" w:rsidP="0078177B">
            <w:pPr>
              <w:pStyle w:val="BodyText"/>
              <w:spacing w:line="360" w:lineRule="auto"/>
            </w:pPr>
            <w:r>
              <w:t>Luteinizing Hormone</w:t>
            </w:r>
          </w:p>
        </w:tc>
      </w:tr>
      <w:tr w:rsidR="0078177B" w14:paraId="2AEB71E7" w14:textId="77777777" w:rsidTr="0047507A">
        <w:tc>
          <w:tcPr>
            <w:tcW w:w="1610" w:type="dxa"/>
          </w:tcPr>
          <w:p w14:paraId="1700C4B1" w14:textId="6F11DEE6" w:rsidR="0078177B" w:rsidRDefault="0078177B" w:rsidP="0078177B">
            <w:pPr>
              <w:pStyle w:val="BodyText"/>
              <w:spacing w:line="360" w:lineRule="auto"/>
            </w:pPr>
            <w:r>
              <w:t>MCC</w:t>
            </w:r>
          </w:p>
        </w:tc>
        <w:tc>
          <w:tcPr>
            <w:tcW w:w="7239" w:type="dxa"/>
          </w:tcPr>
          <w:p w14:paraId="138686BB" w14:textId="1BA1027C" w:rsidR="0078177B" w:rsidRDefault="0078177B" w:rsidP="0078177B">
            <w:pPr>
              <w:pStyle w:val="BodyText"/>
              <w:spacing w:line="360" w:lineRule="auto"/>
            </w:pPr>
            <w:r>
              <w:t>Matthews Correlation Coefficient</w:t>
            </w:r>
          </w:p>
        </w:tc>
      </w:tr>
      <w:tr w:rsidR="0078177B" w14:paraId="5E908B60" w14:textId="77777777" w:rsidTr="0047507A">
        <w:tc>
          <w:tcPr>
            <w:tcW w:w="1610" w:type="dxa"/>
          </w:tcPr>
          <w:p w14:paraId="69BF5A89" w14:textId="0AE91C4D" w:rsidR="0078177B" w:rsidRDefault="0078177B" w:rsidP="0078177B">
            <w:pPr>
              <w:pStyle w:val="BodyText"/>
              <w:spacing w:line="360" w:lineRule="auto"/>
            </w:pPr>
            <w:r>
              <w:t>MI</w:t>
            </w:r>
          </w:p>
        </w:tc>
        <w:tc>
          <w:tcPr>
            <w:tcW w:w="7239" w:type="dxa"/>
          </w:tcPr>
          <w:p w14:paraId="6D011BB3" w14:textId="2BEF73DD" w:rsidR="0078177B" w:rsidRDefault="0078177B" w:rsidP="0078177B">
            <w:pPr>
              <w:pStyle w:val="BodyText"/>
              <w:spacing w:line="360" w:lineRule="auto"/>
            </w:pPr>
            <w:r>
              <w:t>Mutual Information</w:t>
            </w:r>
          </w:p>
        </w:tc>
      </w:tr>
      <w:tr w:rsidR="0078177B" w14:paraId="65B6C729" w14:textId="77777777" w:rsidTr="0047507A">
        <w:tc>
          <w:tcPr>
            <w:tcW w:w="1610" w:type="dxa"/>
          </w:tcPr>
          <w:p w14:paraId="42A025AE" w14:textId="1C3CC07A" w:rsidR="0078177B" w:rsidRDefault="0078177B" w:rsidP="0078177B">
            <w:pPr>
              <w:pStyle w:val="BodyText"/>
              <w:spacing w:line="360" w:lineRule="auto"/>
            </w:pPr>
            <w:r>
              <w:t>ML</w:t>
            </w:r>
          </w:p>
        </w:tc>
        <w:tc>
          <w:tcPr>
            <w:tcW w:w="7239" w:type="dxa"/>
          </w:tcPr>
          <w:p w14:paraId="14D25FED" w14:textId="61B0BDF8" w:rsidR="0078177B" w:rsidRDefault="0078177B" w:rsidP="0078177B">
            <w:pPr>
              <w:pStyle w:val="BodyText"/>
              <w:spacing w:line="360" w:lineRule="auto"/>
            </w:pPr>
            <w:r>
              <w:t>Machine Learning</w:t>
            </w:r>
          </w:p>
        </w:tc>
      </w:tr>
      <w:tr w:rsidR="0078177B" w14:paraId="39721E63" w14:textId="77777777" w:rsidTr="0047507A">
        <w:tc>
          <w:tcPr>
            <w:tcW w:w="1610" w:type="dxa"/>
          </w:tcPr>
          <w:p w14:paraId="0DCF88AD" w14:textId="5474AF08" w:rsidR="0078177B" w:rsidRDefault="0078177B" w:rsidP="0078177B">
            <w:pPr>
              <w:pStyle w:val="BodyText"/>
              <w:spacing w:line="360" w:lineRule="auto"/>
            </w:pPr>
            <w:r>
              <w:t>MLP</w:t>
            </w:r>
          </w:p>
        </w:tc>
        <w:tc>
          <w:tcPr>
            <w:tcW w:w="7239" w:type="dxa"/>
          </w:tcPr>
          <w:p w14:paraId="6DBAFC68" w14:textId="1B6B9AE1" w:rsidR="0078177B" w:rsidRDefault="0078177B" w:rsidP="0078177B">
            <w:pPr>
              <w:pStyle w:val="BodyText"/>
              <w:spacing w:line="360" w:lineRule="auto"/>
            </w:pPr>
            <w:r>
              <w:t>Multilayer Perceptron</w:t>
            </w:r>
          </w:p>
        </w:tc>
      </w:tr>
      <w:tr w:rsidR="0078177B" w14:paraId="0521AB9A" w14:textId="77777777" w:rsidTr="0047507A">
        <w:tc>
          <w:tcPr>
            <w:tcW w:w="1610" w:type="dxa"/>
          </w:tcPr>
          <w:p w14:paraId="6AF3A46D" w14:textId="0A215C78" w:rsidR="0078177B" w:rsidRDefault="0078177B" w:rsidP="0078177B">
            <w:pPr>
              <w:pStyle w:val="BodyText"/>
              <w:spacing w:line="360" w:lineRule="auto"/>
            </w:pPr>
            <w:r>
              <w:t>MPNN</w:t>
            </w:r>
          </w:p>
        </w:tc>
        <w:tc>
          <w:tcPr>
            <w:tcW w:w="7239" w:type="dxa"/>
          </w:tcPr>
          <w:p w14:paraId="1FF7EBE6" w14:textId="3CE519F2" w:rsidR="0078177B" w:rsidRDefault="0078177B" w:rsidP="0078177B">
            <w:pPr>
              <w:pStyle w:val="BodyText"/>
              <w:spacing w:line="360" w:lineRule="auto"/>
            </w:pPr>
            <w:r>
              <w:t>Message-Passing Neural Network</w:t>
            </w:r>
          </w:p>
        </w:tc>
      </w:tr>
      <w:tr w:rsidR="0078177B" w14:paraId="19E400CB" w14:textId="77777777" w:rsidTr="0047507A">
        <w:tc>
          <w:tcPr>
            <w:tcW w:w="1610" w:type="dxa"/>
          </w:tcPr>
          <w:p w14:paraId="75180674" w14:textId="5BBBE59E" w:rsidR="0078177B" w:rsidRDefault="0078177B" w:rsidP="0078177B">
            <w:pPr>
              <w:pStyle w:val="BodyText"/>
              <w:spacing w:line="360" w:lineRule="auto"/>
            </w:pPr>
            <w:r>
              <w:t>PCOS</w:t>
            </w:r>
          </w:p>
        </w:tc>
        <w:tc>
          <w:tcPr>
            <w:tcW w:w="7239" w:type="dxa"/>
          </w:tcPr>
          <w:p w14:paraId="35BC7512" w14:textId="5264BDA2" w:rsidR="0078177B" w:rsidRDefault="0078177B" w:rsidP="0078177B">
            <w:pPr>
              <w:pStyle w:val="BodyText"/>
              <w:spacing w:line="360" w:lineRule="auto"/>
            </w:pPr>
            <w:r>
              <w:t>Polycystic Ovary Syndrome</w:t>
            </w:r>
          </w:p>
        </w:tc>
      </w:tr>
      <w:tr w:rsidR="0078177B" w14:paraId="273881B9" w14:textId="77777777" w:rsidTr="0047507A">
        <w:tc>
          <w:tcPr>
            <w:tcW w:w="1610" w:type="dxa"/>
          </w:tcPr>
          <w:p w14:paraId="2F8F92F7" w14:textId="7DCBC484" w:rsidR="0078177B" w:rsidRDefault="0078177B" w:rsidP="0078177B">
            <w:pPr>
              <w:pStyle w:val="BodyText"/>
              <w:spacing w:line="360" w:lineRule="auto"/>
            </w:pPr>
            <w:r>
              <w:t>PR</w:t>
            </w:r>
          </w:p>
        </w:tc>
        <w:tc>
          <w:tcPr>
            <w:tcW w:w="7239" w:type="dxa"/>
          </w:tcPr>
          <w:p w14:paraId="3205E53F" w14:textId="0D3F05E6" w:rsidR="0078177B" w:rsidRDefault="0078177B" w:rsidP="0078177B">
            <w:pPr>
              <w:pStyle w:val="BodyText"/>
              <w:spacing w:line="360" w:lineRule="auto"/>
            </w:pPr>
            <w:r>
              <w:t>Precision–Recall</w:t>
            </w:r>
          </w:p>
        </w:tc>
      </w:tr>
      <w:tr w:rsidR="0078177B" w14:paraId="6DAD2074" w14:textId="77777777" w:rsidTr="0047507A">
        <w:tc>
          <w:tcPr>
            <w:tcW w:w="1610" w:type="dxa"/>
          </w:tcPr>
          <w:p w14:paraId="68F06674" w14:textId="45D20B77" w:rsidR="0078177B" w:rsidRDefault="0078177B" w:rsidP="0078177B">
            <w:pPr>
              <w:pStyle w:val="BodyText"/>
              <w:spacing w:line="360" w:lineRule="auto"/>
            </w:pPr>
            <w:r>
              <w:t>PSO</w:t>
            </w:r>
          </w:p>
        </w:tc>
        <w:tc>
          <w:tcPr>
            <w:tcW w:w="7239" w:type="dxa"/>
          </w:tcPr>
          <w:p w14:paraId="69975537" w14:textId="7C6DC4C9" w:rsidR="0078177B" w:rsidRDefault="0078177B" w:rsidP="0078177B">
            <w:pPr>
              <w:pStyle w:val="BodyText"/>
              <w:spacing w:line="360" w:lineRule="auto"/>
            </w:pPr>
            <w:r>
              <w:t>Particle Swarm Optimization</w:t>
            </w:r>
          </w:p>
        </w:tc>
      </w:tr>
      <w:tr w:rsidR="0078177B" w14:paraId="70D9A37C" w14:textId="77777777" w:rsidTr="0047507A">
        <w:tc>
          <w:tcPr>
            <w:tcW w:w="1610" w:type="dxa"/>
          </w:tcPr>
          <w:p w14:paraId="6131C7F7" w14:textId="1D668CA2" w:rsidR="0078177B" w:rsidRDefault="0078177B" w:rsidP="0078177B">
            <w:pPr>
              <w:pStyle w:val="BodyText"/>
              <w:spacing w:line="360" w:lineRule="auto"/>
            </w:pPr>
            <w:r>
              <w:t>RBF</w:t>
            </w:r>
          </w:p>
        </w:tc>
        <w:tc>
          <w:tcPr>
            <w:tcW w:w="7239" w:type="dxa"/>
          </w:tcPr>
          <w:p w14:paraId="4DD14890" w14:textId="022DF188" w:rsidR="0078177B" w:rsidRDefault="0078177B" w:rsidP="0078177B">
            <w:pPr>
              <w:pStyle w:val="BodyText"/>
              <w:spacing w:line="360" w:lineRule="auto"/>
            </w:pPr>
            <w:r>
              <w:t>Radial Basis Function</w:t>
            </w:r>
          </w:p>
        </w:tc>
      </w:tr>
      <w:tr w:rsidR="0078177B" w14:paraId="64C99A5D" w14:textId="77777777" w:rsidTr="0047507A">
        <w:tc>
          <w:tcPr>
            <w:tcW w:w="1610" w:type="dxa"/>
          </w:tcPr>
          <w:p w14:paraId="1DACFF23" w14:textId="3797973E" w:rsidR="0078177B" w:rsidRDefault="0078177B" w:rsidP="0078177B">
            <w:pPr>
              <w:pStyle w:val="BodyText"/>
              <w:spacing w:line="360" w:lineRule="auto"/>
            </w:pPr>
            <w:r>
              <w:t>RBS</w:t>
            </w:r>
          </w:p>
        </w:tc>
        <w:tc>
          <w:tcPr>
            <w:tcW w:w="7239" w:type="dxa"/>
          </w:tcPr>
          <w:p w14:paraId="10C4B111" w14:textId="4D91FF24" w:rsidR="0078177B" w:rsidRDefault="0078177B" w:rsidP="0078177B">
            <w:pPr>
              <w:pStyle w:val="BodyText"/>
              <w:spacing w:line="360" w:lineRule="auto"/>
            </w:pPr>
            <w:r>
              <w:t>Random Blood Sugar</w:t>
            </w:r>
          </w:p>
        </w:tc>
      </w:tr>
      <w:tr w:rsidR="0078177B" w14:paraId="1173A329" w14:textId="77777777" w:rsidTr="0047507A">
        <w:tc>
          <w:tcPr>
            <w:tcW w:w="1610" w:type="dxa"/>
          </w:tcPr>
          <w:p w14:paraId="1F7D3702" w14:textId="74F5DBD8" w:rsidR="0078177B" w:rsidRDefault="0078177B" w:rsidP="0078177B">
            <w:pPr>
              <w:pStyle w:val="BodyText"/>
              <w:spacing w:line="360" w:lineRule="auto"/>
            </w:pPr>
            <w:r>
              <w:lastRenderedPageBreak/>
              <w:t>RF</w:t>
            </w:r>
          </w:p>
        </w:tc>
        <w:tc>
          <w:tcPr>
            <w:tcW w:w="7239" w:type="dxa"/>
          </w:tcPr>
          <w:p w14:paraId="21B40013" w14:textId="16FFF085" w:rsidR="0078177B" w:rsidRDefault="0078177B" w:rsidP="0078177B">
            <w:pPr>
              <w:pStyle w:val="BodyText"/>
              <w:spacing w:line="360" w:lineRule="auto"/>
            </w:pPr>
            <w:r>
              <w:t>Random Forest</w:t>
            </w:r>
          </w:p>
        </w:tc>
      </w:tr>
      <w:tr w:rsidR="0078177B" w14:paraId="3F04AD3A" w14:textId="77777777" w:rsidTr="0047507A">
        <w:tc>
          <w:tcPr>
            <w:tcW w:w="1610" w:type="dxa"/>
          </w:tcPr>
          <w:p w14:paraId="34734228" w14:textId="73BAEC50" w:rsidR="0078177B" w:rsidRDefault="0078177B" w:rsidP="0078177B">
            <w:pPr>
              <w:pStyle w:val="BodyText"/>
              <w:spacing w:line="360" w:lineRule="auto"/>
            </w:pPr>
            <w:r>
              <w:t>ROC</w:t>
            </w:r>
          </w:p>
        </w:tc>
        <w:tc>
          <w:tcPr>
            <w:tcW w:w="7239" w:type="dxa"/>
          </w:tcPr>
          <w:p w14:paraId="44BDC393" w14:textId="6508BCA2" w:rsidR="0078177B" w:rsidRDefault="0078177B" w:rsidP="0078177B">
            <w:pPr>
              <w:pStyle w:val="BodyText"/>
              <w:spacing w:line="360" w:lineRule="auto"/>
            </w:pPr>
            <w:r>
              <w:t>Receiver Operating Characteristic</w:t>
            </w:r>
          </w:p>
        </w:tc>
      </w:tr>
      <w:tr w:rsidR="0078177B" w14:paraId="011E6CEB" w14:textId="77777777" w:rsidTr="0047507A">
        <w:tc>
          <w:tcPr>
            <w:tcW w:w="1610" w:type="dxa"/>
          </w:tcPr>
          <w:p w14:paraId="1169E00A" w14:textId="1B39918F" w:rsidR="0078177B" w:rsidRDefault="0078177B" w:rsidP="0078177B">
            <w:pPr>
              <w:pStyle w:val="BodyText"/>
              <w:spacing w:line="360" w:lineRule="auto"/>
            </w:pPr>
            <w:r>
              <w:t>SHBG</w:t>
            </w:r>
          </w:p>
        </w:tc>
        <w:tc>
          <w:tcPr>
            <w:tcW w:w="7239" w:type="dxa"/>
          </w:tcPr>
          <w:p w14:paraId="25C491E9" w14:textId="0A91D459" w:rsidR="0078177B" w:rsidRDefault="0078177B" w:rsidP="0078177B">
            <w:pPr>
              <w:pStyle w:val="BodyText"/>
              <w:spacing w:line="360" w:lineRule="auto"/>
            </w:pPr>
            <w:r>
              <w:t>Sex-Hormone-Binding Globulin</w:t>
            </w:r>
          </w:p>
        </w:tc>
      </w:tr>
      <w:tr w:rsidR="0078177B" w14:paraId="1DA1C100" w14:textId="77777777" w:rsidTr="0047507A">
        <w:tc>
          <w:tcPr>
            <w:tcW w:w="1610" w:type="dxa"/>
          </w:tcPr>
          <w:p w14:paraId="2EBCFAF7" w14:textId="178C130E" w:rsidR="0078177B" w:rsidRDefault="0078177B" w:rsidP="0078177B">
            <w:pPr>
              <w:pStyle w:val="BodyText"/>
              <w:spacing w:line="360" w:lineRule="auto"/>
            </w:pPr>
            <w:r>
              <w:t>SMOTE</w:t>
            </w:r>
          </w:p>
        </w:tc>
        <w:tc>
          <w:tcPr>
            <w:tcW w:w="7239" w:type="dxa"/>
          </w:tcPr>
          <w:p w14:paraId="22F49FC3" w14:textId="73C3C6D1" w:rsidR="0078177B" w:rsidRDefault="0078177B" w:rsidP="0078177B">
            <w:pPr>
              <w:pStyle w:val="BodyText"/>
              <w:spacing w:line="360" w:lineRule="auto"/>
            </w:pPr>
            <w:r>
              <w:t>Synthetic Minority Over-sampling Technique</w:t>
            </w:r>
          </w:p>
        </w:tc>
      </w:tr>
      <w:tr w:rsidR="0078177B" w14:paraId="2BD77D22" w14:textId="77777777" w:rsidTr="0047507A">
        <w:tc>
          <w:tcPr>
            <w:tcW w:w="1610" w:type="dxa"/>
          </w:tcPr>
          <w:p w14:paraId="02790D3C" w14:textId="38AF2BC0" w:rsidR="0078177B" w:rsidRDefault="0078177B" w:rsidP="0078177B">
            <w:pPr>
              <w:pStyle w:val="BodyText"/>
              <w:spacing w:line="360" w:lineRule="auto"/>
            </w:pPr>
            <w:r>
              <w:t>SVM</w:t>
            </w:r>
          </w:p>
        </w:tc>
        <w:tc>
          <w:tcPr>
            <w:tcW w:w="7239" w:type="dxa"/>
          </w:tcPr>
          <w:p w14:paraId="78FD634D" w14:textId="332E26EA" w:rsidR="0078177B" w:rsidRDefault="0078177B" w:rsidP="0078177B">
            <w:pPr>
              <w:pStyle w:val="BodyText"/>
              <w:spacing w:line="360" w:lineRule="auto"/>
            </w:pPr>
            <w:r>
              <w:t>Support Vector Machine</w:t>
            </w:r>
          </w:p>
        </w:tc>
      </w:tr>
      <w:tr w:rsidR="0078177B" w14:paraId="567555F1" w14:textId="77777777" w:rsidTr="0047507A">
        <w:tc>
          <w:tcPr>
            <w:tcW w:w="1610" w:type="dxa"/>
          </w:tcPr>
          <w:p w14:paraId="595BA00E" w14:textId="0C97A166" w:rsidR="0078177B" w:rsidRDefault="0078177B" w:rsidP="0078177B">
            <w:pPr>
              <w:pStyle w:val="BodyText"/>
              <w:spacing w:line="360" w:lineRule="auto"/>
            </w:pPr>
            <w:r>
              <w:t>TN</w:t>
            </w:r>
          </w:p>
        </w:tc>
        <w:tc>
          <w:tcPr>
            <w:tcW w:w="7239" w:type="dxa"/>
          </w:tcPr>
          <w:p w14:paraId="2B18189F" w14:textId="301776FC" w:rsidR="0078177B" w:rsidRDefault="0078177B" w:rsidP="0078177B">
            <w:pPr>
              <w:pStyle w:val="BodyText"/>
              <w:spacing w:line="360" w:lineRule="auto"/>
            </w:pPr>
            <w:r>
              <w:t>True Negative</w:t>
            </w:r>
          </w:p>
        </w:tc>
      </w:tr>
      <w:tr w:rsidR="0078177B" w14:paraId="7CEB396E" w14:textId="77777777" w:rsidTr="0047507A">
        <w:tc>
          <w:tcPr>
            <w:tcW w:w="1610" w:type="dxa"/>
          </w:tcPr>
          <w:p w14:paraId="035FE4B7" w14:textId="0F3C6C7A" w:rsidR="0078177B" w:rsidRDefault="0078177B" w:rsidP="0078177B">
            <w:pPr>
              <w:pStyle w:val="BodyText"/>
              <w:spacing w:line="360" w:lineRule="auto"/>
            </w:pPr>
            <w:r>
              <w:t>TP</w:t>
            </w:r>
          </w:p>
        </w:tc>
        <w:tc>
          <w:tcPr>
            <w:tcW w:w="7239" w:type="dxa"/>
          </w:tcPr>
          <w:p w14:paraId="10D600D9" w14:textId="1C1A5060" w:rsidR="0078177B" w:rsidRDefault="0078177B" w:rsidP="0078177B">
            <w:pPr>
              <w:pStyle w:val="BodyText"/>
              <w:spacing w:line="360" w:lineRule="auto"/>
            </w:pPr>
            <w:r>
              <w:t>True Positive</w:t>
            </w:r>
          </w:p>
        </w:tc>
      </w:tr>
      <w:tr w:rsidR="0078177B" w14:paraId="120519CD" w14:textId="77777777" w:rsidTr="0047507A">
        <w:tc>
          <w:tcPr>
            <w:tcW w:w="1610" w:type="dxa"/>
          </w:tcPr>
          <w:p w14:paraId="70637E2D" w14:textId="388A345D" w:rsidR="0078177B" w:rsidRDefault="0078177B" w:rsidP="0078177B">
            <w:pPr>
              <w:pStyle w:val="BodyText"/>
              <w:spacing w:line="360" w:lineRule="auto"/>
            </w:pPr>
            <w:r>
              <w:t>TPE</w:t>
            </w:r>
          </w:p>
        </w:tc>
        <w:tc>
          <w:tcPr>
            <w:tcW w:w="7239" w:type="dxa"/>
          </w:tcPr>
          <w:p w14:paraId="33EC79B0" w14:textId="2907A42F" w:rsidR="0078177B" w:rsidRDefault="0078177B" w:rsidP="0078177B">
            <w:pPr>
              <w:pStyle w:val="BodyText"/>
              <w:spacing w:line="360" w:lineRule="auto"/>
            </w:pPr>
            <w:r>
              <w:t>Tree-structured Parzen Estimator</w:t>
            </w:r>
          </w:p>
        </w:tc>
      </w:tr>
      <w:tr w:rsidR="0078177B" w14:paraId="4700268B" w14:textId="77777777" w:rsidTr="0047507A">
        <w:tc>
          <w:tcPr>
            <w:tcW w:w="1610" w:type="dxa"/>
          </w:tcPr>
          <w:p w14:paraId="144D79E0" w14:textId="25327518" w:rsidR="0078177B" w:rsidRDefault="0078177B" w:rsidP="0078177B">
            <w:pPr>
              <w:pStyle w:val="BodyText"/>
              <w:spacing w:line="360" w:lineRule="auto"/>
            </w:pPr>
            <w:r>
              <w:t>TSH</w:t>
            </w:r>
          </w:p>
        </w:tc>
        <w:tc>
          <w:tcPr>
            <w:tcW w:w="7239" w:type="dxa"/>
          </w:tcPr>
          <w:p w14:paraId="7B4952F3" w14:textId="1BC2E147" w:rsidR="0078177B" w:rsidRDefault="0078177B" w:rsidP="0078177B">
            <w:pPr>
              <w:pStyle w:val="BodyText"/>
              <w:spacing w:line="360" w:lineRule="auto"/>
            </w:pPr>
            <w:r>
              <w:t>Thyroid-Stimulating Hormone</w:t>
            </w:r>
          </w:p>
        </w:tc>
      </w:tr>
      <w:tr w:rsidR="0078177B" w14:paraId="5080DFC8" w14:textId="77777777" w:rsidTr="0047507A">
        <w:tc>
          <w:tcPr>
            <w:tcW w:w="1610" w:type="dxa"/>
          </w:tcPr>
          <w:p w14:paraId="35D3DD82" w14:textId="1E49262E" w:rsidR="0078177B" w:rsidRDefault="0078177B" w:rsidP="0078177B">
            <w:pPr>
              <w:pStyle w:val="BodyText"/>
              <w:spacing w:line="360" w:lineRule="auto"/>
            </w:pPr>
            <w:r>
              <w:t>t-SNE</w:t>
            </w:r>
          </w:p>
        </w:tc>
        <w:tc>
          <w:tcPr>
            <w:tcW w:w="7239" w:type="dxa"/>
          </w:tcPr>
          <w:p w14:paraId="1BE58DE2" w14:textId="299EE2F8" w:rsidR="0078177B" w:rsidRDefault="0078177B" w:rsidP="0078177B">
            <w:pPr>
              <w:pStyle w:val="BodyText"/>
              <w:spacing w:line="360" w:lineRule="auto"/>
            </w:pPr>
            <w:r>
              <w:t>t-distributed Stochastic Neighbor Embedding</w:t>
            </w:r>
          </w:p>
        </w:tc>
      </w:tr>
      <w:tr w:rsidR="0078177B" w14:paraId="6241AE04" w14:textId="77777777" w:rsidTr="0047507A">
        <w:tc>
          <w:tcPr>
            <w:tcW w:w="1610" w:type="dxa"/>
          </w:tcPr>
          <w:p w14:paraId="32C883DA" w14:textId="7D6443EA" w:rsidR="0078177B" w:rsidRDefault="0078177B" w:rsidP="0078177B">
            <w:pPr>
              <w:pStyle w:val="BodyText"/>
              <w:spacing w:line="360" w:lineRule="auto"/>
            </w:pPr>
            <w:r>
              <w:t>WHR</w:t>
            </w:r>
          </w:p>
        </w:tc>
        <w:tc>
          <w:tcPr>
            <w:tcW w:w="7239" w:type="dxa"/>
          </w:tcPr>
          <w:p w14:paraId="51772134" w14:textId="0A8E696A" w:rsidR="0078177B" w:rsidRDefault="0078177B" w:rsidP="0078177B">
            <w:pPr>
              <w:pStyle w:val="BodyText"/>
              <w:spacing w:line="360" w:lineRule="auto"/>
            </w:pPr>
            <w:r>
              <w:t>Waist–Hip Ratio</w:t>
            </w:r>
          </w:p>
        </w:tc>
      </w:tr>
      <w:tr w:rsidR="0078177B" w14:paraId="37955113" w14:textId="77777777" w:rsidTr="0047507A">
        <w:tc>
          <w:tcPr>
            <w:tcW w:w="1610" w:type="dxa"/>
          </w:tcPr>
          <w:p w14:paraId="7A2A1FE8" w14:textId="146EAF4C" w:rsidR="0078177B" w:rsidRDefault="0078177B" w:rsidP="0078177B">
            <w:pPr>
              <w:pStyle w:val="BodyText"/>
              <w:spacing w:line="360" w:lineRule="auto"/>
            </w:pPr>
            <w:r>
              <w:t>XGBoost</w:t>
            </w:r>
          </w:p>
        </w:tc>
        <w:tc>
          <w:tcPr>
            <w:tcW w:w="7239" w:type="dxa"/>
          </w:tcPr>
          <w:p w14:paraId="3D1707DC" w14:textId="7547BB64" w:rsidR="0078177B" w:rsidRDefault="0078177B" w:rsidP="0078177B">
            <w:pPr>
              <w:pStyle w:val="BodyText"/>
              <w:spacing w:line="360" w:lineRule="auto"/>
            </w:pPr>
            <w:r>
              <w:t>Extreme Gradient Boosting</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1CFA946A" w14:textId="77777777" w:rsidR="000702A8" w:rsidRDefault="000702A8" w:rsidP="00E706F9">
      <w:pPr>
        <w:pStyle w:val="BodyText"/>
        <w:rPr>
          <w:i/>
          <w:sz w:val="20"/>
        </w:rPr>
      </w:pPr>
    </w:p>
    <w:p w14:paraId="639751F6" w14:textId="77777777" w:rsidR="000702A8" w:rsidRDefault="000702A8" w:rsidP="00E706F9">
      <w:pPr>
        <w:pStyle w:val="BodyText"/>
        <w:rPr>
          <w:i/>
          <w:sz w:val="20"/>
        </w:rPr>
      </w:pPr>
    </w:p>
    <w:p w14:paraId="366825BA" w14:textId="77777777" w:rsidR="000702A8" w:rsidRDefault="000702A8" w:rsidP="00E706F9">
      <w:pPr>
        <w:pStyle w:val="BodyText"/>
        <w:rPr>
          <w:i/>
          <w:sz w:val="20"/>
        </w:rPr>
      </w:pPr>
    </w:p>
    <w:p w14:paraId="38BC039B" w14:textId="77777777" w:rsidR="000702A8" w:rsidRDefault="000702A8" w:rsidP="00E706F9">
      <w:pPr>
        <w:pStyle w:val="BodyText"/>
        <w:rPr>
          <w:i/>
          <w:sz w:val="20"/>
        </w:rPr>
      </w:pPr>
    </w:p>
    <w:p w14:paraId="65AB28A0" w14:textId="77777777" w:rsidR="000702A8" w:rsidRDefault="000702A8" w:rsidP="00E706F9">
      <w:pPr>
        <w:pStyle w:val="BodyText"/>
        <w:rPr>
          <w:i/>
          <w:sz w:val="20"/>
        </w:rPr>
      </w:pPr>
    </w:p>
    <w:p w14:paraId="7AB45786" w14:textId="77777777" w:rsidR="000702A8" w:rsidRDefault="000702A8" w:rsidP="00E706F9">
      <w:pPr>
        <w:pStyle w:val="BodyText"/>
        <w:rPr>
          <w:i/>
          <w:sz w:val="20"/>
        </w:rPr>
      </w:pPr>
    </w:p>
    <w:p w14:paraId="425A95BB" w14:textId="77777777" w:rsidR="000702A8" w:rsidRDefault="000702A8" w:rsidP="00E706F9">
      <w:pPr>
        <w:pStyle w:val="BodyText"/>
        <w:rPr>
          <w:i/>
          <w:sz w:val="20"/>
        </w:rPr>
      </w:pPr>
    </w:p>
    <w:p w14:paraId="2D68C72C" w14:textId="77777777" w:rsidR="000702A8" w:rsidRDefault="000702A8" w:rsidP="00E706F9">
      <w:pPr>
        <w:pStyle w:val="BodyText"/>
        <w:rPr>
          <w:i/>
          <w:sz w:val="20"/>
        </w:rPr>
      </w:pPr>
    </w:p>
    <w:p w14:paraId="4ED5C076" w14:textId="77777777" w:rsidR="000702A8" w:rsidRDefault="000702A8" w:rsidP="00E706F9">
      <w:pPr>
        <w:pStyle w:val="BodyText"/>
        <w:rPr>
          <w:i/>
          <w:sz w:val="20"/>
        </w:rPr>
      </w:pPr>
    </w:p>
    <w:p w14:paraId="7475BD3B" w14:textId="77777777" w:rsidR="000702A8" w:rsidRDefault="000702A8" w:rsidP="00E706F9">
      <w:pPr>
        <w:pStyle w:val="BodyText"/>
        <w:rPr>
          <w:i/>
          <w:sz w:val="20"/>
        </w:rPr>
      </w:pPr>
    </w:p>
    <w:p w14:paraId="0D805B6B" w14:textId="77777777" w:rsidR="000702A8" w:rsidRDefault="000702A8" w:rsidP="00E706F9">
      <w:pPr>
        <w:pStyle w:val="BodyText"/>
        <w:rPr>
          <w:i/>
          <w:sz w:val="20"/>
        </w:rPr>
      </w:pPr>
    </w:p>
    <w:p w14:paraId="79469410" w14:textId="77777777" w:rsidR="000702A8" w:rsidRDefault="000702A8" w:rsidP="00E706F9">
      <w:pPr>
        <w:pStyle w:val="BodyText"/>
        <w:rPr>
          <w:i/>
          <w:sz w:val="20"/>
        </w:rPr>
      </w:pPr>
    </w:p>
    <w:p w14:paraId="778917DB" w14:textId="77777777" w:rsidR="000702A8" w:rsidRDefault="000702A8" w:rsidP="00E706F9">
      <w:pPr>
        <w:pStyle w:val="BodyText"/>
        <w:rPr>
          <w:i/>
          <w:sz w:val="20"/>
        </w:rPr>
      </w:pPr>
    </w:p>
    <w:p w14:paraId="00E62D01" w14:textId="77777777" w:rsidR="000702A8" w:rsidRDefault="000702A8" w:rsidP="00E706F9">
      <w:pPr>
        <w:pStyle w:val="BodyText"/>
        <w:rPr>
          <w:i/>
          <w:sz w:val="20"/>
        </w:rPr>
      </w:pPr>
    </w:p>
    <w:p w14:paraId="31EEA11D" w14:textId="77777777" w:rsidR="0047507A" w:rsidRDefault="0047507A" w:rsidP="00E706F9">
      <w:pPr>
        <w:pStyle w:val="BodyText"/>
        <w:rPr>
          <w:i/>
          <w:sz w:val="20"/>
        </w:rPr>
      </w:pPr>
    </w:p>
    <w:p w14:paraId="7C9E3773" w14:textId="77777777" w:rsidR="0047507A" w:rsidRDefault="0047507A" w:rsidP="00E706F9">
      <w:pPr>
        <w:pStyle w:val="BodyText"/>
        <w:rPr>
          <w:i/>
          <w:sz w:val="20"/>
        </w:rPr>
      </w:pPr>
    </w:p>
    <w:p w14:paraId="0BC9ED42" w14:textId="77777777" w:rsidR="000702A8" w:rsidRDefault="000702A8" w:rsidP="00E706F9">
      <w:pPr>
        <w:pStyle w:val="BodyText"/>
        <w:rPr>
          <w:i/>
          <w:sz w:val="20"/>
        </w:rPr>
      </w:pPr>
    </w:p>
    <w:p w14:paraId="77D7B600" w14:textId="77777777" w:rsidR="000702A8" w:rsidRDefault="000702A8" w:rsidP="00E706F9">
      <w:pPr>
        <w:pStyle w:val="BodyText"/>
        <w:rPr>
          <w:i/>
          <w:sz w:val="20"/>
        </w:rPr>
      </w:pPr>
    </w:p>
    <w:p w14:paraId="7EF9F489" w14:textId="77777777" w:rsidR="000702A8" w:rsidRDefault="000702A8" w:rsidP="00E706F9">
      <w:pPr>
        <w:pStyle w:val="BodyText"/>
        <w:rPr>
          <w:i/>
          <w:sz w:val="20"/>
        </w:rPr>
      </w:pPr>
    </w:p>
    <w:p w14:paraId="776370D2" w14:textId="4AEB5C6D" w:rsidR="000702A8" w:rsidRPr="000702A8" w:rsidRDefault="000702A8" w:rsidP="000702A8">
      <w:pPr>
        <w:pStyle w:val="Heading1"/>
        <w:ind w:left="0"/>
        <w:rPr>
          <w:sz w:val="34"/>
          <w:szCs w:val="34"/>
        </w:rPr>
      </w:pPr>
      <w:bookmarkStart w:id="22" w:name="_Toc151025037"/>
      <w:bookmarkStart w:id="23" w:name="_Toc235609991"/>
      <w:r>
        <w:rPr>
          <w:sz w:val="34"/>
          <w:szCs w:val="34"/>
        </w:rPr>
        <w:lastRenderedPageBreak/>
        <w:t>Abstract</w:t>
      </w:r>
      <w:bookmarkEnd w:id="22"/>
      <w:bookmarkEnd w:id="23"/>
    </w:p>
    <w:p w14:paraId="56EDD360" w14:textId="28F579DC" w:rsidR="0078500A" w:rsidRDefault="0078500A" w:rsidP="00430249">
      <w:pPr>
        <w:spacing w:line="326" w:lineRule="auto"/>
        <w:jc w:val="both"/>
        <w:rPr>
          <w:sz w:val="24"/>
          <w:szCs w:val="24"/>
        </w:rPr>
      </w:pPr>
    </w:p>
    <w:p w14:paraId="15F63E83" w14:textId="693AB860" w:rsidR="00430249" w:rsidRPr="0078177B" w:rsidRDefault="0078500A" w:rsidP="00430249">
      <w:pPr>
        <w:spacing w:line="326" w:lineRule="auto"/>
        <w:jc w:val="both"/>
        <w:rPr>
          <w:sz w:val="24"/>
          <w:szCs w:val="24"/>
        </w:rPr>
      </w:pPr>
      <w:r w:rsidRPr="00D9216D">
        <w:rPr>
          <w:sz w:val="24"/>
          <w:szCs w:val="24"/>
        </w:rPr>
        <w:t>Polycystic ovary syndrome (PCOS) affects an estimated 10–13% of women of reproductive age</w:t>
      </w:r>
      <w:r w:rsidR="006C1426">
        <w:rPr>
          <w:sz w:val="24"/>
          <w:szCs w:val="24"/>
        </w:rPr>
        <w:t xml:space="preserve"> worldwide</w:t>
      </w:r>
      <w:r w:rsidRPr="00D9216D">
        <w:rPr>
          <w:sz w:val="24"/>
          <w:szCs w:val="24"/>
        </w:rPr>
        <w:t>, making it one of the most common endocrine disorders in this population.</w:t>
      </w:r>
      <w:r w:rsidR="00D9216D">
        <w:rPr>
          <w:sz w:val="24"/>
          <w:szCs w:val="24"/>
        </w:rPr>
        <w:t xml:space="preserve"> </w:t>
      </w:r>
      <w:r w:rsidR="00D9216D" w:rsidRPr="00D9216D">
        <w:rPr>
          <w:sz w:val="24"/>
          <w:szCs w:val="24"/>
        </w:rPr>
        <w:t>PCOS affects a vast number of individuals globally,</w:t>
      </w:r>
      <w:r w:rsidR="00D9216D">
        <w:rPr>
          <w:sz w:val="24"/>
          <w:szCs w:val="24"/>
        </w:rPr>
        <w:t xml:space="preserve"> yet</w:t>
      </w:r>
      <w:r w:rsidR="00D9216D" w:rsidRPr="00D9216D">
        <w:rPr>
          <w:sz w:val="24"/>
          <w:szCs w:val="24"/>
        </w:rPr>
        <w:t xml:space="preserve"> many patients still </w:t>
      </w:r>
      <w:r w:rsidR="006C1426">
        <w:rPr>
          <w:sz w:val="24"/>
          <w:szCs w:val="24"/>
        </w:rPr>
        <w:t>remain</w:t>
      </w:r>
      <w:r w:rsidR="00D9216D" w:rsidRPr="00D9216D">
        <w:rPr>
          <w:sz w:val="24"/>
          <w:szCs w:val="24"/>
        </w:rPr>
        <w:t xml:space="preserve"> undiagnosed</w:t>
      </w:r>
      <w:r w:rsidR="006C1426">
        <w:rPr>
          <w:sz w:val="24"/>
          <w:szCs w:val="24"/>
        </w:rPr>
        <w:t>.</w:t>
      </w:r>
      <w:r w:rsidR="00D9216D" w:rsidRPr="00D9216D">
        <w:rPr>
          <w:sz w:val="24"/>
          <w:szCs w:val="24"/>
        </w:rPr>
        <w:t xml:space="preserve"> </w:t>
      </w:r>
      <w:r w:rsidR="006C1426">
        <w:rPr>
          <w:sz w:val="24"/>
          <w:szCs w:val="24"/>
        </w:rPr>
        <w:t>P</w:t>
      </w:r>
      <w:r w:rsidR="00D9216D" w:rsidRPr="00D9216D">
        <w:rPr>
          <w:sz w:val="24"/>
          <w:szCs w:val="24"/>
        </w:rPr>
        <w:t xml:space="preserve">articularly in areas </w:t>
      </w:r>
      <w:r w:rsidR="006C1426">
        <w:rPr>
          <w:sz w:val="24"/>
          <w:szCs w:val="24"/>
        </w:rPr>
        <w:t>where</w:t>
      </w:r>
      <w:r w:rsidR="00D9216D" w:rsidRPr="00D9216D">
        <w:rPr>
          <w:sz w:val="24"/>
          <w:szCs w:val="24"/>
        </w:rPr>
        <w:t xml:space="preserve"> access to specialized endocrine care</w:t>
      </w:r>
      <w:r w:rsidR="006C1426">
        <w:rPr>
          <w:sz w:val="24"/>
          <w:szCs w:val="24"/>
        </w:rPr>
        <w:t>s is limited, the rate is higher</w:t>
      </w:r>
      <w:r w:rsidR="00D9216D" w:rsidRPr="00D9216D">
        <w:rPr>
          <w:sz w:val="24"/>
          <w:szCs w:val="24"/>
        </w:rPr>
        <w:t>.</w:t>
      </w:r>
      <w:r w:rsidR="00945DCD">
        <w:rPr>
          <w:sz w:val="24"/>
          <w:szCs w:val="24"/>
        </w:rPr>
        <w:t xml:space="preserve"> M</w:t>
      </w:r>
      <w:r w:rsidR="00430249" w:rsidRPr="00436C0C">
        <w:rPr>
          <w:sz w:val="24"/>
          <w:szCs w:val="24"/>
        </w:rPr>
        <w:t>achine</w:t>
      </w:r>
      <w:r w:rsidR="00945DCD">
        <w:rPr>
          <w:sz w:val="24"/>
          <w:szCs w:val="24"/>
        </w:rPr>
        <w:t xml:space="preserve"> </w:t>
      </w:r>
      <w:r w:rsidR="00430249" w:rsidRPr="00436C0C">
        <w:rPr>
          <w:sz w:val="24"/>
          <w:szCs w:val="24"/>
        </w:rPr>
        <w:t xml:space="preserve">learning </w:t>
      </w:r>
      <w:r w:rsidR="00945DCD">
        <w:rPr>
          <w:sz w:val="24"/>
          <w:szCs w:val="24"/>
        </w:rPr>
        <w:t>algorithms</w:t>
      </w:r>
      <w:r w:rsidR="00430249" w:rsidRPr="00436C0C">
        <w:rPr>
          <w:sz w:val="24"/>
          <w:szCs w:val="24"/>
        </w:rPr>
        <w:t xml:space="preserve"> have been </w:t>
      </w:r>
      <w:r w:rsidR="00430249">
        <w:rPr>
          <w:sz w:val="24"/>
          <w:szCs w:val="24"/>
        </w:rPr>
        <w:t>heavily</w:t>
      </w:r>
      <w:r w:rsidR="00945DCD">
        <w:rPr>
          <w:sz w:val="24"/>
          <w:szCs w:val="24"/>
        </w:rPr>
        <w:t xml:space="preserve"> used</w:t>
      </w:r>
      <w:r w:rsidR="00430249" w:rsidRPr="00436C0C">
        <w:rPr>
          <w:sz w:val="24"/>
          <w:szCs w:val="24"/>
        </w:rPr>
        <w:t xml:space="preserve"> for PCOS detection</w:t>
      </w:r>
      <w:r w:rsidR="00945DCD">
        <w:rPr>
          <w:sz w:val="24"/>
          <w:szCs w:val="24"/>
        </w:rPr>
        <w:t>.</w:t>
      </w:r>
      <w:r w:rsidR="00430249" w:rsidRPr="00436C0C">
        <w:rPr>
          <w:sz w:val="24"/>
          <w:szCs w:val="24"/>
        </w:rPr>
        <w:t xml:space="preserve"> </w:t>
      </w:r>
      <w:r w:rsidR="00945DCD">
        <w:rPr>
          <w:sz w:val="24"/>
          <w:szCs w:val="24"/>
        </w:rPr>
        <w:t xml:space="preserve">But </w:t>
      </w:r>
      <w:r w:rsidR="00430249" w:rsidRPr="00436C0C">
        <w:rPr>
          <w:sz w:val="24"/>
          <w:szCs w:val="24"/>
        </w:rPr>
        <w:t xml:space="preserve">most existing approaches </w:t>
      </w:r>
      <w:r w:rsidR="00945DCD">
        <w:rPr>
          <w:sz w:val="24"/>
          <w:szCs w:val="24"/>
        </w:rPr>
        <w:t>depend</w:t>
      </w:r>
      <w:r w:rsidR="00430249">
        <w:rPr>
          <w:sz w:val="24"/>
          <w:szCs w:val="24"/>
        </w:rPr>
        <w:t xml:space="preserve"> </w:t>
      </w:r>
      <w:r w:rsidR="00430249" w:rsidRPr="00436C0C">
        <w:rPr>
          <w:sz w:val="24"/>
          <w:szCs w:val="24"/>
        </w:rPr>
        <w:t>on representing patient</w:t>
      </w:r>
      <w:r w:rsidR="00945DCD">
        <w:rPr>
          <w:sz w:val="24"/>
          <w:szCs w:val="24"/>
        </w:rPr>
        <w:t>s</w:t>
      </w:r>
      <w:r w:rsidR="00430249" w:rsidRPr="00436C0C">
        <w:rPr>
          <w:sz w:val="24"/>
          <w:szCs w:val="24"/>
        </w:rPr>
        <w:t xml:space="preserve"> as independent feature vector</w:t>
      </w:r>
      <w:r w:rsidR="00430249" w:rsidRPr="0078177B">
        <w:rPr>
          <w:sz w:val="24"/>
          <w:szCs w:val="24"/>
        </w:rPr>
        <w:t>.</w:t>
      </w:r>
      <w:r w:rsidR="00430249">
        <w:rPr>
          <w:sz w:val="24"/>
          <w:szCs w:val="24"/>
        </w:rPr>
        <w:t xml:space="preserve"> </w:t>
      </w:r>
      <w:r w:rsidR="00945DCD">
        <w:rPr>
          <w:sz w:val="24"/>
          <w:szCs w:val="24"/>
        </w:rPr>
        <w:t>A</w:t>
      </w:r>
      <w:r w:rsidR="00945DCD" w:rsidRPr="00945DCD">
        <w:rPr>
          <w:sz w:val="24"/>
          <w:szCs w:val="24"/>
        </w:rPr>
        <w:t xml:space="preserve">s a result, these models miss out on </w:t>
      </w:r>
      <w:r w:rsidR="00945DCD">
        <w:rPr>
          <w:sz w:val="24"/>
          <w:szCs w:val="24"/>
        </w:rPr>
        <w:t>valuable diagnostic information</w:t>
      </w:r>
      <w:r w:rsidR="00945DCD" w:rsidRPr="00945DCD">
        <w:rPr>
          <w:sz w:val="24"/>
          <w:szCs w:val="24"/>
        </w:rPr>
        <w:t xml:space="preserve"> provided by </w:t>
      </w:r>
      <w:r w:rsidR="00430249">
        <w:rPr>
          <w:sz w:val="24"/>
          <w:szCs w:val="24"/>
        </w:rPr>
        <w:t>the similarities and relationships among patients.</w:t>
      </w:r>
      <w:r w:rsidR="00945DCD">
        <w:rPr>
          <w:sz w:val="24"/>
          <w:szCs w:val="24"/>
        </w:rPr>
        <w:t xml:space="preserve"> </w:t>
      </w:r>
      <w:r w:rsidR="00430249" w:rsidRPr="0078177B">
        <w:rPr>
          <w:sz w:val="24"/>
          <w:szCs w:val="24"/>
        </w:rPr>
        <w:t xml:space="preserve">This </w:t>
      </w:r>
      <w:r w:rsidR="008A4591">
        <w:rPr>
          <w:sz w:val="24"/>
          <w:szCs w:val="24"/>
        </w:rPr>
        <w:t>study</w:t>
      </w:r>
      <w:r w:rsidR="00430249" w:rsidRPr="0078177B">
        <w:rPr>
          <w:sz w:val="24"/>
          <w:szCs w:val="24"/>
        </w:rPr>
        <w:t xml:space="preserve"> proposes and evaluates an alternative</w:t>
      </w:r>
      <w:r w:rsidR="00430249">
        <w:rPr>
          <w:sz w:val="24"/>
          <w:szCs w:val="24"/>
        </w:rPr>
        <w:t xml:space="preserve"> graph-based framework</w:t>
      </w:r>
      <w:r w:rsidR="00430249" w:rsidRPr="0078177B">
        <w:rPr>
          <w:sz w:val="24"/>
          <w:szCs w:val="24"/>
        </w:rPr>
        <w:t xml:space="preserve"> in which patients are represented as nodes </w:t>
      </w:r>
      <w:r w:rsidR="00430249">
        <w:rPr>
          <w:sz w:val="24"/>
          <w:szCs w:val="24"/>
        </w:rPr>
        <w:t>within</w:t>
      </w:r>
      <w:r w:rsidR="00430249" w:rsidRPr="0078177B">
        <w:rPr>
          <w:sz w:val="24"/>
          <w:szCs w:val="24"/>
        </w:rPr>
        <w:t xml:space="preserve"> a similarity graph </w:t>
      </w:r>
      <w:r w:rsidR="00430249">
        <w:rPr>
          <w:sz w:val="24"/>
          <w:szCs w:val="24"/>
        </w:rPr>
        <w:t>constructed</w:t>
      </w:r>
      <w:r w:rsidR="00430249" w:rsidRPr="0078177B">
        <w:rPr>
          <w:sz w:val="24"/>
          <w:szCs w:val="24"/>
        </w:rPr>
        <w:t xml:space="preserve"> from </w:t>
      </w:r>
      <w:r w:rsidR="00430249">
        <w:rPr>
          <w:sz w:val="24"/>
          <w:szCs w:val="24"/>
        </w:rPr>
        <w:t xml:space="preserve">routine </w:t>
      </w:r>
      <w:r w:rsidR="00430249" w:rsidRPr="0078177B">
        <w:rPr>
          <w:sz w:val="24"/>
          <w:szCs w:val="24"/>
        </w:rPr>
        <w:t>clinical data</w:t>
      </w:r>
      <w:r w:rsidR="00430249">
        <w:rPr>
          <w:sz w:val="24"/>
          <w:szCs w:val="24"/>
        </w:rPr>
        <w:t>. In</w:t>
      </w:r>
      <w:r w:rsidR="00430249" w:rsidRPr="00AB6E13">
        <w:rPr>
          <w:sz w:val="24"/>
          <w:szCs w:val="24"/>
        </w:rPr>
        <w:t xml:space="preserve"> this </w:t>
      </w:r>
      <w:r w:rsidR="00430249">
        <w:rPr>
          <w:sz w:val="24"/>
          <w:szCs w:val="24"/>
        </w:rPr>
        <w:t>approach</w:t>
      </w:r>
      <w:r w:rsidR="00430249" w:rsidRPr="00AB6E13">
        <w:rPr>
          <w:sz w:val="24"/>
          <w:szCs w:val="24"/>
        </w:rPr>
        <w:t xml:space="preserve">, the PCOS detection task is </w:t>
      </w:r>
      <w:r w:rsidR="008A4591">
        <w:rPr>
          <w:sz w:val="24"/>
          <w:szCs w:val="24"/>
        </w:rPr>
        <w:t>reformed</w:t>
      </w:r>
      <w:r w:rsidR="00430249" w:rsidRPr="00AB6E13">
        <w:rPr>
          <w:sz w:val="24"/>
          <w:szCs w:val="24"/>
        </w:rPr>
        <w:t xml:space="preserve"> as a node classification problem, enabling the model to </w:t>
      </w:r>
      <w:r w:rsidR="008A4591">
        <w:rPr>
          <w:sz w:val="24"/>
          <w:szCs w:val="24"/>
        </w:rPr>
        <w:t>take advantage of</w:t>
      </w:r>
      <w:r w:rsidR="00430249" w:rsidRPr="00AB6E13">
        <w:rPr>
          <w:sz w:val="24"/>
          <w:szCs w:val="24"/>
        </w:rPr>
        <w:t xml:space="preserve"> inter-patient relationships during prediction.</w:t>
      </w:r>
      <w:r w:rsidR="00945DCD">
        <w:rPr>
          <w:sz w:val="24"/>
          <w:szCs w:val="24"/>
        </w:rPr>
        <w:t xml:space="preserve"> </w:t>
      </w:r>
      <w:r w:rsidR="00430249" w:rsidRPr="006C0D4F">
        <w:rPr>
          <w:sz w:val="24"/>
          <w:szCs w:val="24"/>
        </w:rPr>
        <w:t>The proposed framework was evaluated using a cohort of 541 patients characterized by 48 routinely collected clinical, biochemical, anthropometric, and ultrasound features</w:t>
      </w:r>
      <w:r w:rsidR="00430249" w:rsidRPr="0078177B">
        <w:rPr>
          <w:sz w:val="24"/>
          <w:szCs w:val="24"/>
        </w:rPr>
        <w:t>. Each patient was connected to her ten nearest neighbors by cosine similarity</w:t>
      </w:r>
      <w:r w:rsidR="00430249">
        <w:rPr>
          <w:sz w:val="24"/>
          <w:szCs w:val="24"/>
        </w:rPr>
        <w:t xml:space="preserve"> and </w:t>
      </w:r>
      <w:r w:rsidR="00430249" w:rsidRPr="0078177B">
        <w:rPr>
          <w:sz w:val="24"/>
          <w:szCs w:val="24"/>
        </w:rPr>
        <w:t>represented by her standardized clinical vector concatenated with a 64-dimensional structural embedding learned from random walks over the graph. Five message-passing</w:t>
      </w:r>
      <w:r w:rsidR="00430249">
        <w:rPr>
          <w:sz w:val="24"/>
          <w:szCs w:val="24"/>
        </w:rPr>
        <w:t xml:space="preserve"> graph neural</w:t>
      </w:r>
      <w:r w:rsidR="00430249" w:rsidRPr="0078177B">
        <w:rPr>
          <w:sz w:val="24"/>
          <w:szCs w:val="24"/>
        </w:rPr>
        <w:t xml:space="preserve"> architectures were benchmarked under an identical pipeline</w:t>
      </w:r>
      <w:r w:rsidR="008A4591">
        <w:rPr>
          <w:sz w:val="24"/>
          <w:szCs w:val="24"/>
        </w:rPr>
        <w:t>. They are</w:t>
      </w:r>
      <w:r w:rsidR="00430249">
        <w:rPr>
          <w:sz w:val="24"/>
          <w:szCs w:val="24"/>
        </w:rPr>
        <w:t xml:space="preserve"> </w:t>
      </w:r>
      <w:r w:rsidR="00430249" w:rsidRPr="0078177B">
        <w:rPr>
          <w:sz w:val="24"/>
          <w:szCs w:val="24"/>
        </w:rPr>
        <w:t>Graph Convolutional Network</w:t>
      </w:r>
      <w:r w:rsidR="00430249">
        <w:rPr>
          <w:sz w:val="24"/>
          <w:szCs w:val="24"/>
        </w:rPr>
        <w:t xml:space="preserve"> (GCN)</w:t>
      </w:r>
      <w:r w:rsidR="00430249" w:rsidRPr="0078177B">
        <w:rPr>
          <w:sz w:val="24"/>
          <w:szCs w:val="24"/>
        </w:rPr>
        <w:t>, Graph Attention Network</w:t>
      </w:r>
      <w:r w:rsidR="00430249">
        <w:rPr>
          <w:sz w:val="24"/>
          <w:szCs w:val="24"/>
        </w:rPr>
        <w:t xml:space="preserve"> (GA</w:t>
      </w:r>
      <w:r w:rsidR="00F123A9">
        <w:rPr>
          <w:sz w:val="24"/>
          <w:szCs w:val="24"/>
        </w:rPr>
        <w:t>T</w:t>
      </w:r>
      <w:r w:rsidR="00430249">
        <w:rPr>
          <w:sz w:val="24"/>
          <w:szCs w:val="24"/>
        </w:rPr>
        <w:t>)</w:t>
      </w:r>
      <w:r w:rsidR="00430249" w:rsidRPr="0078177B">
        <w:rPr>
          <w:sz w:val="24"/>
          <w:szCs w:val="24"/>
        </w:rPr>
        <w:t>, GraphSAGE, the Message-Passing Neural Network</w:t>
      </w:r>
      <w:r w:rsidR="00430249">
        <w:rPr>
          <w:sz w:val="24"/>
          <w:szCs w:val="24"/>
        </w:rPr>
        <w:t xml:space="preserve"> (MPNN)</w:t>
      </w:r>
      <w:r w:rsidR="00430249" w:rsidRPr="0078177B">
        <w:rPr>
          <w:sz w:val="24"/>
          <w:szCs w:val="24"/>
        </w:rPr>
        <w:t xml:space="preserve"> and Graph Isomorphism Network</w:t>
      </w:r>
      <w:r w:rsidR="00430249">
        <w:rPr>
          <w:sz w:val="24"/>
          <w:szCs w:val="24"/>
        </w:rPr>
        <w:t xml:space="preserve"> (GIN).</w:t>
      </w:r>
      <w:r w:rsidR="00430249" w:rsidRPr="00BD0C93">
        <w:t xml:space="preserve"> </w:t>
      </w:r>
      <w:r w:rsidR="00430249" w:rsidRPr="00BD0C93">
        <w:rPr>
          <w:sz w:val="24"/>
          <w:szCs w:val="24"/>
        </w:rPr>
        <w:t xml:space="preserve">To ensure an unbiased evaluation, a test set </w:t>
      </w:r>
      <w:r w:rsidR="00430249">
        <w:rPr>
          <w:sz w:val="24"/>
          <w:szCs w:val="24"/>
        </w:rPr>
        <w:t xml:space="preserve">consisting of </w:t>
      </w:r>
      <w:r w:rsidR="00430249" w:rsidRPr="00BD0C93">
        <w:rPr>
          <w:sz w:val="24"/>
          <w:szCs w:val="24"/>
        </w:rPr>
        <w:t xml:space="preserve"> 109 patients was reserved </w:t>
      </w:r>
      <w:r w:rsidR="008A4591">
        <w:rPr>
          <w:sz w:val="24"/>
          <w:szCs w:val="24"/>
        </w:rPr>
        <w:t>before starting</w:t>
      </w:r>
      <w:r w:rsidR="00430249" w:rsidRPr="00BD0C93">
        <w:rPr>
          <w:sz w:val="24"/>
          <w:szCs w:val="24"/>
        </w:rPr>
        <w:t xml:space="preserve"> model development and remained untouched until the final assessment of each configuration. Furthermore, every data-dependent component</w:t>
      </w:r>
      <w:r w:rsidR="00430249">
        <w:rPr>
          <w:sz w:val="24"/>
          <w:szCs w:val="24"/>
        </w:rPr>
        <w:t xml:space="preserve">, </w:t>
      </w:r>
      <w:r w:rsidR="00430249" w:rsidRPr="00BD0C93">
        <w:rPr>
          <w:sz w:val="24"/>
          <w:szCs w:val="24"/>
        </w:rPr>
        <w:t>including feature scaling, graph construction, structural embedding generation, synthetic minority oversampling</w:t>
      </w:r>
      <w:r w:rsidR="00430249">
        <w:rPr>
          <w:sz w:val="24"/>
          <w:szCs w:val="24"/>
        </w:rPr>
        <w:t xml:space="preserve"> (SMOTE)</w:t>
      </w:r>
      <w:r w:rsidR="00430249" w:rsidRPr="00BD0C93">
        <w:rPr>
          <w:sz w:val="24"/>
          <w:szCs w:val="24"/>
        </w:rPr>
        <w:t>, feature selection, and hyperparameter optimization</w:t>
      </w:r>
      <w:r w:rsidR="00430249">
        <w:rPr>
          <w:sz w:val="24"/>
          <w:szCs w:val="24"/>
        </w:rPr>
        <w:t xml:space="preserve"> </w:t>
      </w:r>
      <w:r w:rsidR="00430249" w:rsidRPr="00BD0C93">
        <w:rPr>
          <w:sz w:val="24"/>
          <w:szCs w:val="24"/>
        </w:rPr>
        <w:t xml:space="preserve">was derived </w:t>
      </w:r>
      <w:r w:rsidR="008A4591">
        <w:rPr>
          <w:sz w:val="24"/>
          <w:szCs w:val="24"/>
        </w:rPr>
        <w:t>only</w:t>
      </w:r>
      <w:r w:rsidR="00430249" w:rsidRPr="00BD0C93">
        <w:rPr>
          <w:sz w:val="24"/>
          <w:szCs w:val="24"/>
        </w:rPr>
        <w:t xml:space="preserve"> from the training data and reconstructed independently within each cross-validation fold to eliminate information leakage.</w:t>
      </w:r>
      <w:r w:rsidR="00430249" w:rsidRPr="0078177B">
        <w:rPr>
          <w:sz w:val="24"/>
          <w:szCs w:val="24"/>
        </w:rPr>
        <w:t xml:space="preserve"> </w:t>
      </w:r>
      <w:r w:rsidR="00430249" w:rsidRPr="00BD0C93">
        <w:rPr>
          <w:sz w:val="24"/>
          <w:szCs w:val="24"/>
        </w:rPr>
        <w:t>Finally, statistical significance tests were performed using paired comparisons to validate the observed differences among competing models.</w:t>
      </w:r>
      <w:r w:rsidR="00430249">
        <w:rPr>
          <w:sz w:val="24"/>
          <w:szCs w:val="24"/>
        </w:rPr>
        <w:t xml:space="preserve"> Among the evaluated models, </w:t>
      </w:r>
      <w:r w:rsidR="00430249" w:rsidRPr="0078177B">
        <w:rPr>
          <w:sz w:val="24"/>
          <w:szCs w:val="24"/>
        </w:rPr>
        <w:t xml:space="preserve">GraphSAGE achieved the </w:t>
      </w:r>
      <w:r w:rsidR="00430249">
        <w:rPr>
          <w:sz w:val="24"/>
          <w:szCs w:val="24"/>
        </w:rPr>
        <w:t>best overall</w:t>
      </w:r>
      <w:r w:rsidR="00430249" w:rsidRPr="0078177B">
        <w:rPr>
          <w:sz w:val="24"/>
          <w:szCs w:val="24"/>
        </w:rPr>
        <w:t xml:space="preserve"> performance on the sealed test, with a Matthews correlation coefficient </w:t>
      </w:r>
      <w:r w:rsidR="00430249">
        <w:rPr>
          <w:sz w:val="24"/>
          <w:szCs w:val="24"/>
        </w:rPr>
        <w:t xml:space="preserve">(MCC) </w:t>
      </w:r>
      <w:r w:rsidR="00430249" w:rsidRPr="0078177B">
        <w:rPr>
          <w:sz w:val="24"/>
          <w:szCs w:val="24"/>
        </w:rPr>
        <w:t>of 0.8110, an AUROC of 0.9486 and an accuracy of 0.9174</w:t>
      </w:r>
      <w:r w:rsidR="00430249">
        <w:rPr>
          <w:sz w:val="24"/>
          <w:szCs w:val="24"/>
        </w:rPr>
        <w:t xml:space="preserve"> or 91.74%. The model correctly </w:t>
      </w:r>
      <w:r w:rsidR="00430249" w:rsidRPr="0078177B">
        <w:rPr>
          <w:sz w:val="24"/>
          <w:szCs w:val="24"/>
        </w:rPr>
        <w:t>identif</w:t>
      </w:r>
      <w:r w:rsidR="00430249">
        <w:rPr>
          <w:sz w:val="24"/>
          <w:szCs w:val="24"/>
        </w:rPr>
        <w:t>ied</w:t>
      </w:r>
      <w:r w:rsidR="00430249" w:rsidRPr="0078177B">
        <w:rPr>
          <w:sz w:val="24"/>
          <w:szCs w:val="24"/>
        </w:rPr>
        <w:t xml:space="preserve"> 30 of 36 PCOS-positive patients with 3 false</w:t>
      </w:r>
      <w:r w:rsidR="00430249">
        <w:rPr>
          <w:sz w:val="24"/>
          <w:szCs w:val="24"/>
        </w:rPr>
        <w:t>-</w:t>
      </w:r>
      <w:r w:rsidR="00430249" w:rsidRPr="0078177B">
        <w:rPr>
          <w:sz w:val="24"/>
          <w:szCs w:val="24"/>
        </w:rPr>
        <w:t>positives. It significantly outperformed the Graph Isomorphism Network</w:t>
      </w:r>
      <w:r w:rsidR="00430249">
        <w:rPr>
          <w:sz w:val="24"/>
          <w:szCs w:val="24"/>
        </w:rPr>
        <w:t xml:space="preserve"> (GIN)</w:t>
      </w:r>
      <w:r w:rsidR="00430249" w:rsidRPr="0078177B">
        <w:rPr>
          <w:sz w:val="24"/>
          <w:szCs w:val="24"/>
        </w:rPr>
        <w:t xml:space="preserve"> but was not statistically separable from the remaining three architectures.</w:t>
      </w:r>
      <w:r w:rsidR="00430249">
        <w:rPr>
          <w:sz w:val="24"/>
          <w:szCs w:val="24"/>
        </w:rPr>
        <w:t xml:space="preserve"> Feature selection based on</w:t>
      </w:r>
      <w:r w:rsidR="00430249" w:rsidRPr="0078177B">
        <w:rPr>
          <w:sz w:val="24"/>
          <w:szCs w:val="24"/>
        </w:rPr>
        <w:t xml:space="preserve"> </w:t>
      </w:r>
      <w:r w:rsidR="00430249">
        <w:rPr>
          <w:sz w:val="24"/>
          <w:szCs w:val="24"/>
        </w:rPr>
        <w:t>m</w:t>
      </w:r>
      <w:r w:rsidR="00430249" w:rsidRPr="0078177B">
        <w:rPr>
          <w:sz w:val="24"/>
          <w:szCs w:val="24"/>
        </w:rPr>
        <w:t>utual</w:t>
      </w:r>
      <w:r w:rsidR="00430249">
        <w:rPr>
          <w:sz w:val="24"/>
          <w:szCs w:val="24"/>
        </w:rPr>
        <w:t xml:space="preserve"> </w:t>
      </w:r>
      <w:r w:rsidR="00430249" w:rsidRPr="0078177B">
        <w:rPr>
          <w:sz w:val="24"/>
          <w:szCs w:val="24"/>
        </w:rPr>
        <w:t>information</w:t>
      </w:r>
      <w:r w:rsidR="00430249">
        <w:rPr>
          <w:sz w:val="24"/>
          <w:szCs w:val="24"/>
        </w:rPr>
        <w:t xml:space="preserve"> (MI)</w:t>
      </w:r>
      <w:r w:rsidR="00430249" w:rsidRPr="0078177B">
        <w:rPr>
          <w:sz w:val="24"/>
          <w:szCs w:val="24"/>
        </w:rPr>
        <w:t xml:space="preserve"> reproduced the full-feature result using 20 of 48 predictors</w:t>
      </w:r>
      <w:r w:rsidR="00430249">
        <w:rPr>
          <w:sz w:val="24"/>
          <w:szCs w:val="24"/>
        </w:rPr>
        <w:t>. There was</w:t>
      </w:r>
      <w:r w:rsidR="00430249" w:rsidRPr="0078177B">
        <w:rPr>
          <w:sz w:val="24"/>
          <w:szCs w:val="24"/>
        </w:rPr>
        <w:t xml:space="preserve"> a parsimony gain rather than a performance gain</w:t>
      </w:r>
      <w:r w:rsidR="00430249">
        <w:rPr>
          <w:sz w:val="24"/>
          <w:szCs w:val="24"/>
        </w:rPr>
        <w:t>,</w:t>
      </w:r>
      <w:r w:rsidR="00430249" w:rsidRPr="0078177B">
        <w:rPr>
          <w:sz w:val="24"/>
          <w:szCs w:val="24"/>
        </w:rPr>
        <w:t xml:space="preserve"> and hyperparameter optimization failed to improve upon default settings. </w:t>
      </w:r>
      <w:r w:rsidR="00430249" w:rsidRPr="005E3501">
        <w:rPr>
          <w:sz w:val="24"/>
          <w:szCs w:val="24"/>
        </w:rPr>
        <w:t xml:space="preserve">When evaluated on the same test partition, the proposed framework achieved performance comparable to that of </w:t>
      </w:r>
      <w:r w:rsidR="00430249" w:rsidRPr="005E3501">
        <w:rPr>
          <w:sz w:val="24"/>
          <w:szCs w:val="24"/>
        </w:rPr>
        <w:lastRenderedPageBreak/>
        <w:t xml:space="preserve">established tabular machine-learning models, including Random Forest, Logistic Regression, and Gradient Boosting. </w:t>
      </w:r>
      <w:r w:rsidR="00430249" w:rsidRPr="0078177B">
        <w:rPr>
          <w:sz w:val="24"/>
          <w:szCs w:val="24"/>
        </w:rPr>
        <w:t>These findings support three</w:t>
      </w:r>
      <w:r w:rsidR="00430249">
        <w:rPr>
          <w:sz w:val="24"/>
          <w:szCs w:val="24"/>
        </w:rPr>
        <w:t xml:space="preserve"> main</w:t>
      </w:r>
      <w:r w:rsidR="00430249" w:rsidRPr="0078177B">
        <w:rPr>
          <w:sz w:val="24"/>
          <w:szCs w:val="24"/>
        </w:rPr>
        <w:t xml:space="preserve"> conclusions. Clinically, PCOS can be </w:t>
      </w:r>
      <w:r w:rsidR="00430249">
        <w:rPr>
          <w:sz w:val="24"/>
          <w:szCs w:val="24"/>
        </w:rPr>
        <w:t>identified with</w:t>
      </w:r>
      <w:r w:rsidR="00430249" w:rsidRPr="0078177B">
        <w:rPr>
          <w:sz w:val="24"/>
          <w:szCs w:val="24"/>
        </w:rPr>
        <w:t xml:space="preserve"> useful discrimination from markers obtain</w:t>
      </w:r>
      <w:r w:rsidR="00430249">
        <w:rPr>
          <w:sz w:val="24"/>
          <w:szCs w:val="24"/>
        </w:rPr>
        <w:t xml:space="preserve">ed during </w:t>
      </w:r>
      <w:r w:rsidR="00430249" w:rsidRPr="0078177B">
        <w:rPr>
          <w:sz w:val="24"/>
          <w:szCs w:val="24"/>
        </w:rPr>
        <w:t xml:space="preserve">a routine gynecological </w:t>
      </w:r>
      <w:r w:rsidR="00430249">
        <w:rPr>
          <w:sz w:val="24"/>
          <w:szCs w:val="24"/>
        </w:rPr>
        <w:t>examination</w:t>
      </w:r>
      <w:r w:rsidR="00430249" w:rsidRPr="0078177B">
        <w:rPr>
          <w:sz w:val="24"/>
          <w:szCs w:val="24"/>
        </w:rPr>
        <w:t xml:space="preserve">, without </w:t>
      </w:r>
      <w:r w:rsidR="00430249">
        <w:rPr>
          <w:sz w:val="24"/>
          <w:szCs w:val="24"/>
        </w:rPr>
        <w:t xml:space="preserve">relying on </w:t>
      </w:r>
      <w:r w:rsidR="00430249" w:rsidRPr="0078177B">
        <w:rPr>
          <w:sz w:val="24"/>
          <w:szCs w:val="24"/>
        </w:rPr>
        <w:t xml:space="preserve">specialized assays whose </w:t>
      </w:r>
      <w:r w:rsidR="00430249">
        <w:rPr>
          <w:sz w:val="24"/>
          <w:szCs w:val="24"/>
        </w:rPr>
        <w:t>limited availability often</w:t>
      </w:r>
      <w:r w:rsidR="00430249" w:rsidRPr="0078177B">
        <w:rPr>
          <w:sz w:val="24"/>
          <w:szCs w:val="24"/>
        </w:rPr>
        <w:t xml:space="preserve"> delay diagnosis in resource-constrained </w:t>
      </w:r>
      <w:r w:rsidR="00430249">
        <w:rPr>
          <w:sz w:val="24"/>
          <w:szCs w:val="24"/>
        </w:rPr>
        <w:t xml:space="preserve">environments. Moreover, </w:t>
      </w:r>
      <w:r w:rsidR="00430249" w:rsidRPr="0078177B">
        <w:rPr>
          <w:sz w:val="24"/>
          <w:szCs w:val="24"/>
        </w:rPr>
        <w:t xml:space="preserve">the required </w:t>
      </w:r>
      <w:r w:rsidR="00430249">
        <w:rPr>
          <w:sz w:val="24"/>
          <w:szCs w:val="24"/>
        </w:rPr>
        <w:t>feature set</w:t>
      </w:r>
      <w:r w:rsidR="00430249" w:rsidRPr="0078177B">
        <w:rPr>
          <w:sz w:val="24"/>
          <w:szCs w:val="24"/>
        </w:rPr>
        <w:t xml:space="preserve"> can be reduced from 48 measurements to 20 without</w:t>
      </w:r>
      <w:r w:rsidR="00430249">
        <w:rPr>
          <w:sz w:val="24"/>
          <w:szCs w:val="24"/>
        </w:rPr>
        <w:t xml:space="preserve"> any</w:t>
      </w:r>
      <w:r w:rsidR="00430249" w:rsidRPr="0078177B">
        <w:rPr>
          <w:sz w:val="24"/>
          <w:szCs w:val="24"/>
        </w:rPr>
        <w:t xml:space="preserve"> measurable loss. Methodologically, the leakage-controlled</w:t>
      </w:r>
      <w:r w:rsidR="00430249">
        <w:rPr>
          <w:sz w:val="24"/>
          <w:szCs w:val="24"/>
        </w:rPr>
        <w:t xml:space="preserve"> evaluation</w:t>
      </w:r>
      <w:r w:rsidR="00430249" w:rsidRPr="0078177B">
        <w:rPr>
          <w:sz w:val="24"/>
          <w:szCs w:val="24"/>
        </w:rPr>
        <w:t xml:space="preserve"> protocol demonstrates that</w:t>
      </w:r>
      <w:r w:rsidR="00430249">
        <w:rPr>
          <w:sz w:val="24"/>
          <w:szCs w:val="24"/>
        </w:rPr>
        <w:t xml:space="preserve"> the</w:t>
      </w:r>
      <w:r w:rsidR="00430249" w:rsidRPr="0078177B">
        <w:rPr>
          <w:sz w:val="24"/>
          <w:szCs w:val="24"/>
        </w:rPr>
        <w:t xml:space="preserve"> </w:t>
      </w:r>
      <w:r w:rsidR="00430249">
        <w:rPr>
          <w:sz w:val="24"/>
          <w:szCs w:val="24"/>
        </w:rPr>
        <w:t>benefits</w:t>
      </w:r>
      <w:r w:rsidR="00430249" w:rsidRPr="0078177B">
        <w:rPr>
          <w:sz w:val="24"/>
          <w:szCs w:val="24"/>
        </w:rPr>
        <w:t xml:space="preserve"> from </w:t>
      </w:r>
      <w:r w:rsidR="00430249">
        <w:rPr>
          <w:sz w:val="24"/>
          <w:szCs w:val="24"/>
        </w:rPr>
        <w:t xml:space="preserve">the </w:t>
      </w:r>
      <w:r w:rsidR="00430249" w:rsidRPr="0078177B">
        <w:rPr>
          <w:sz w:val="24"/>
          <w:szCs w:val="24"/>
        </w:rPr>
        <w:t xml:space="preserve">feature selection and hyperparameter optimization do not </w:t>
      </w:r>
      <w:r w:rsidR="00430249">
        <w:rPr>
          <w:sz w:val="24"/>
          <w:szCs w:val="24"/>
        </w:rPr>
        <w:t>persist when assessed on previously</w:t>
      </w:r>
      <w:r w:rsidR="00430249" w:rsidRPr="0078177B">
        <w:rPr>
          <w:sz w:val="24"/>
          <w:szCs w:val="24"/>
        </w:rPr>
        <w:t xml:space="preserve"> unseen patients</w:t>
      </w:r>
      <w:r w:rsidR="00430249">
        <w:rPr>
          <w:sz w:val="24"/>
          <w:szCs w:val="24"/>
        </w:rPr>
        <w:t xml:space="preserve">. This </w:t>
      </w:r>
      <w:r w:rsidR="00430249" w:rsidRPr="0078177B">
        <w:rPr>
          <w:sz w:val="24"/>
          <w:szCs w:val="24"/>
        </w:rPr>
        <w:t>indicat</w:t>
      </w:r>
      <w:r w:rsidR="00430249">
        <w:rPr>
          <w:sz w:val="24"/>
          <w:szCs w:val="24"/>
        </w:rPr>
        <w:t>es</w:t>
      </w:r>
      <w:r w:rsidR="00430249" w:rsidRPr="0078177B">
        <w:rPr>
          <w:sz w:val="24"/>
          <w:szCs w:val="24"/>
        </w:rPr>
        <w:t xml:space="preserve"> that performance derives </w:t>
      </w:r>
      <w:r w:rsidR="00430249">
        <w:rPr>
          <w:sz w:val="24"/>
          <w:szCs w:val="24"/>
        </w:rPr>
        <w:t xml:space="preserve">by </w:t>
      </w:r>
      <w:r w:rsidR="00430249" w:rsidRPr="0078177B">
        <w:rPr>
          <w:sz w:val="24"/>
          <w:szCs w:val="24"/>
        </w:rPr>
        <w:t>the</w:t>
      </w:r>
      <w:r w:rsidR="00430249">
        <w:rPr>
          <w:sz w:val="24"/>
          <w:szCs w:val="24"/>
        </w:rPr>
        <w:t xml:space="preserve"> data</w:t>
      </w:r>
      <w:r w:rsidR="00430249" w:rsidRPr="0078177B">
        <w:rPr>
          <w:sz w:val="24"/>
          <w:szCs w:val="24"/>
        </w:rPr>
        <w:t xml:space="preserve"> representation and the</w:t>
      </w:r>
      <w:r w:rsidR="00430249">
        <w:rPr>
          <w:sz w:val="24"/>
          <w:szCs w:val="24"/>
        </w:rPr>
        <w:t xml:space="preserve"> evaluation</w:t>
      </w:r>
      <w:r w:rsidR="00430249" w:rsidRPr="0078177B">
        <w:rPr>
          <w:sz w:val="24"/>
          <w:szCs w:val="24"/>
        </w:rPr>
        <w:t xml:space="preserve"> protocol rather than from tuning. Finally, the study </w:t>
      </w:r>
      <w:r w:rsidR="00430249">
        <w:rPr>
          <w:sz w:val="24"/>
          <w:szCs w:val="24"/>
        </w:rPr>
        <w:t>highlights</w:t>
      </w:r>
      <w:r w:rsidR="00430249" w:rsidRPr="0078177B">
        <w:rPr>
          <w:sz w:val="24"/>
          <w:szCs w:val="24"/>
        </w:rPr>
        <w:t xml:space="preserve"> the evidential limit</w:t>
      </w:r>
      <w:r w:rsidR="00430249">
        <w:rPr>
          <w:sz w:val="24"/>
          <w:szCs w:val="24"/>
        </w:rPr>
        <w:t>ations</w:t>
      </w:r>
      <w:r w:rsidR="00430249" w:rsidRPr="0078177B">
        <w:rPr>
          <w:sz w:val="24"/>
          <w:szCs w:val="24"/>
        </w:rPr>
        <w:t xml:space="preserve"> of a cohort of this size</w:t>
      </w:r>
      <w:r w:rsidR="00430249">
        <w:rPr>
          <w:sz w:val="24"/>
          <w:szCs w:val="24"/>
        </w:rPr>
        <w:t>. It can be seen that</w:t>
      </w:r>
      <w:r w:rsidR="00430249" w:rsidRPr="0078177B">
        <w:rPr>
          <w:sz w:val="24"/>
          <w:szCs w:val="24"/>
        </w:rPr>
        <w:t xml:space="preserve"> a difference of 0.12 in Matthew’s correlation </w:t>
      </w:r>
      <w:r w:rsidR="00430249">
        <w:rPr>
          <w:sz w:val="24"/>
          <w:szCs w:val="24"/>
        </w:rPr>
        <w:t>coefficient (MCC)</w:t>
      </w:r>
      <w:r w:rsidR="00430249" w:rsidRPr="0078177B">
        <w:rPr>
          <w:sz w:val="24"/>
          <w:szCs w:val="24"/>
        </w:rPr>
        <w:t xml:space="preserve"> between two architectures could not be distinguished from sampling </w:t>
      </w:r>
      <w:r w:rsidR="00430249">
        <w:rPr>
          <w:sz w:val="24"/>
          <w:szCs w:val="24"/>
        </w:rPr>
        <w:t>variability in a test set of</w:t>
      </w:r>
      <w:r w:rsidR="00430249" w:rsidRPr="0078177B">
        <w:rPr>
          <w:sz w:val="24"/>
          <w:szCs w:val="24"/>
        </w:rPr>
        <w:t xml:space="preserve"> 109 patients, establishing </w:t>
      </w:r>
      <w:r w:rsidR="00430249">
        <w:rPr>
          <w:sz w:val="24"/>
          <w:szCs w:val="24"/>
        </w:rPr>
        <w:t xml:space="preserve">that </w:t>
      </w:r>
      <w:r w:rsidR="00430249" w:rsidRPr="007C684B">
        <w:rPr>
          <w:sz w:val="24"/>
          <w:szCs w:val="24"/>
        </w:rPr>
        <w:t>performance improvements reported on similarly sized cohorts should be interpreted with caution.</w:t>
      </w:r>
    </w:p>
    <w:p w14:paraId="0CFFA16C" w14:textId="77777777" w:rsidR="00F67DCD" w:rsidRDefault="00F67DCD" w:rsidP="000702A8">
      <w:pPr>
        <w:spacing w:line="326" w:lineRule="auto"/>
        <w:jc w:val="both"/>
      </w:pPr>
    </w:p>
    <w:p w14:paraId="02B0F1A4" w14:textId="041685CA" w:rsidR="000702A8" w:rsidRPr="000702A8" w:rsidRDefault="000702A8" w:rsidP="000702A8">
      <w:pPr>
        <w:pStyle w:val="Heading1"/>
        <w:ind w:left="0"/>
        <w:rPr>
          <w:sz w:val="34"/>
          <w:szCs w:val="34"/>
        </w:rPr>
      </w:pPr>
      <w:bookmarkStart w:id="24" w:name="_Toc151025038"/>
      <w:bookmarkStart w:id="25" w:name="_Toc235609992"/>
      <w:r>
        <w:rPr>
          <w:sz w:val="34"/>
          <w:szCs w:val="34"/>
        </w:rPr>
        <w:t>Keywords</w:t>
      </w:r>
      <w:bookmarkEnd w:id="24"/>
      <w:bookmarkEnd w:id="25"/>
    </w:p>
    <w:p w14:paraId="23D18076" w14:textId="081074D8" w:rsidR="0078177B" w:rsidRPr="0078177B" w:rsidRDefault="0078177B" w:rsidP="0078177B">
      <w:pPr>
        <w:pStyle w:val="BodyText"/>
        <w:spacing w:before="315" w:line="326" w:lineRule="auto"/>
        <w:jc w:val="both"/>
      </w:pPr>
      <w:r>
        <w:t>p</w:t>
      </w:r>
      <w:r w:rsidRPr="0078177B">
        <w:t xml:space="preserve">olycystic ovary syndrome; graph neural network; patient-similarity graph; </w:t>
      </w:r>
      <w:r>
        <w:t>g</w:t>
      </w:r>
      <w:r w:rsidRPr="0078177B">
        <w:t>raph</w:t>
      </w:r>
      <w:r>
        <w:t>sage</w:t>
      </w:r>
      <w:r w:rsidRPr="0078177B">
        <w:t>; clinical decision support; tabular data; node classification; feature selection; sealed-test evaluation; medical machine learning</w:t>
      </w:r>
    </w:p>
    <w:p w14:paraId="0BF5CE7F" w14:textId="373A0676" w:rsidR="000702A8" w:rsidRDefault="000702A8" w:rsidP="000702A8">
      <w:pPr>
        <w:pStyle w:val="BodyText"/>
        <w:spacing w:before="315" w:line="326" w:lineRule="auto"/>
      </w:pPr>
    </w:p>
    <w:p w14:paraId="6FFF926F" w14:textId="77777777" w:rsidR="000702A8" w:rsidRDefault="000702A8" w:rsidP="000702A8">
      <w:pPr>
        <w:pStyle w:val="BodyText"/>
        <w:rPr>
          <w:sz w:val="20"/>
        </w:rPr>
      </w:pP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73802A2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6" w:name="_bookmark5"/>
    <w:bookmarkStart w:id="27" w:name="_Toc151025039"/>
    <w:bookmarkStart w:id="28" w:name="_Toc235609993"/>
    <w:bookmarkEnd w:id="26"/>
    <w:p w14:paraId="0B5A1542" w14:textId="64FFCF9E"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DAE71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27"/>
      <w:bookmarkEnd w:id="28"/>
    </w:p>
    <w:p w14:paraId="19EE3AED" w14:textId="64649183" w:rsidR="000A6B58" w:rsidRPr="00C572CD" w:rsidRDefault="000610D0" w:rsidP="00F9023E">
      <w:pPr>
        <w:pStyle w:val="Heading1"/>
        <w:spacing w:after="240"/>
        <w:ind w:left="0"/>
        <w:rPr>
          <w:sz w:val="40"/>
          <w:szCs w:val="40"/>
        </w:rPr>
      </w:pPr>
      <w:bookmarkStart w:id="29" w:name="_Toc150370415"/>
      <w:bookmarkStart w:id="30" w:name="_Toc150372214"/>
      <w:bookmarkStart w:id="31" w:name="_Toc151025040"/>
      <w:bookmarkStart w:id="32" w:name="_Toc235609994"/>
      <w:r w:rsidRPr="00C572CD">
        <w:rPr>
          <w:sz w:val="40"/>
          <w:szCs w:val="40"/>
        </w:rPr>
        <w:t>Introduction</w:t>
      </w:r>
      <w:bookmarkEnd w:id="29"/>
      <w:bookmarkEnd w:id="30"/>
      <w:bookmarkEnd w:id="31"/>
      <w:bookmarkEnd w:id="32"/>
    </w:p>
    <w:p w14:paraId="5347470A" w14:textId="632606B6" w:rsidR="00776C30" w:rsidRPr="00776C30" w:rsidRDefault="0068256B">
      <w:pPr>
        <w:pStyle w:val="Heading1"/>
        <w:numPr>
          <w:ilvl w:val="1"/>
          <w:numId w:val="2"/>
        </w:numPr>
        <w:spacing w:after="240" w:line="360" w:lineRule="auto"/>
        <w:rPr>
          <w:rStyle w:val="Heading1Char"/>
          <w:b/>
          <w:bCs/>
          <w:sz w:val="28"/>
          <w:szCs w:val="28"/>
        </w:rPr>
      </w:pPr>
      <w:bookmarkStart w:id="33" w:name="_Toc235609995"/>
      <w:r>
        <w:rPr>
          <w:rStyle w:val="Heading1Char"/>
          <w:b/>
          <w:bCs/>
          <w:sz w:val="28"/>
          <w:szCs w:val="28"/>
        </w:rPr>
        <w:t>Introduction</w:t>
      </w:r>
      <w:bookmarkEnd w:id="33"/>
    </w:p>
    <w:p w14:paraId="78E519BF" w14:textId="67F9774D" w:rsidR="00FF7196" w:rsidRDefault="00FF7196" w:rsidP="00FF7196">
      <w:pPr>
        <w:spacing w:before="120" w:line="360" w:lineRule="auto"/>
        <w:jc w:val="both"/>
        <w:rPr>
          <w:bCs/>
          <w:iCs/>
          <w:sz w:val="24"/>
          <w:szCs w:val="24"/>
        </w:rPr>
      </w:pPr>
      <w:r w:rsidRPr="00FF7196">
        <w:rPr>
          <w:bCs/>
          <w:iCs/>
          <w:sz w:val="24"/>
          <w:szCs w:val="24"/>
        </w:rPr>
        <w:t xml:space="preserve">Polycystic ovary syndrome (PCOS) is one of the most prevalent endocrine disorders affecting women of reproductive age, with an estimated prevalence of approximately 10-13%, depending on the diagnostic criteria applied [1]. It is a heterogeneous disorder, by varying combinations of ovulatory dysfunction, clinical or biochemical hyperandrogenism, and polycystic ovarian morphology. Beyond its reproductive manifestations, PCOS is associated with an increased risk of insulin resistance, metabolic syndrome, type 2 diabetes, cardiovascular disease, and adverse psychological outcomes are all elevated in affected women [2]. Despite </w:t>
      </w:r>
      <w:r w:rsidR="00E20087">
        <w:rPr>
          <w:bCs/>
          <w:iCs/>
          <w:sz w:val="24"/>
          <w:szCs w:val="24"/>
        </w:rPr>
        <w:t xml:space="preserve">the </w:t>
      </w:r>
      <w:r w:rsidRPr="00FF7196">
        <w:rPr>
          <w:bCs/>
          <w:iCs/>
          <w:sz w:val="24"/>
          <w:szCs w:val="24"/>
        </w:rPr>
        <w:t>high prevalence</w:t>
      </w:r>
      <w:r w:rsidR="00E20087">
        <w:rPr>
          <w:bCs/>
          <w:iCs/>
          <w:sz w:val="24"/>
          <w:szCs w:val="24"/>
        </w:rPr>
        <w:t xml:space="preserve"> of PCOS</w:t>
      </w:r>
      <w:r w:rsidRPr="00FF7196">
        <w:rPr>
          <w:bCs/>
          <w:iCs/>
          <w:sz w:val="24"/>
          <w:szCs w:val="24"/>
        </w:rPr>
        <w:t>, diagnosis is  delayed</w:t>
      </w:r>
      <w:r w:rsidR="00E20087">
        <w:rPr>
          <w:bCs/>
          <w:iCs/>
          <w:sz w:val="24"/>
          <w:szCs w:val="24"/>
        </w:rPr>
        <w:t xml:space="preserve"> in many situations. </w:t>
      </w:r>
      <w:r w:rsidR="009C7451">
        <w:rPr>
          <w:bCs/>
          <w:iCs/>
          <w:sz w:val="24"/>
          <w:szCs w:val="24"/>
        </w:rPr>
        <w:t>That</w:t>
      </w:r>
      <w:r w:rsidRPr="00FF7196">
        <w:rPr>
          <w:bCs/>
          <w:iCs/>
          <w:sz w:val="24"/>
          <w:szCs w:val="24"/>
        </w:rPr>
        <w:t xml:space="preserve"> </w:t>
      </w:r>
      <w:r w:rsidR="00E20087">
        <w:rPr>
          <w:bCs/>
          <w:iCs/>
          <w:sz w:val="24"/>
          <w:szCs w:val="24"/>
        </w:rPr>
        <w:t>leaves</w:t>
      </w:r>
      <w:r w:rsidRPr="00FF7196">
        <w:rPr>
          <w:bCs/>
          <w:iCs/>
          <w:sz w:val="24"/>
          <w:szCs w:val="24"/>
        </w:rPr>
        <w:t xml:space="preserve"> a </w:t>
      </w:r>
      <w:r w:rsidR="00E20087">
        <w:rPr>
          <w:bCs/>
          <w:iCs/>
          <w:sz w:val="24"/>
          <w:szCs w:val="24"/>
        </w:rPr>
        <w:t>large</w:t>
      </w:r>
      <w:r w:rsidRPr="00FF7196">
        <w:rPr>
          <w:bCs/>
          <w:iCs/>
          <w:sz w:val="24"/>
          <w:szCs w:val="24"/>
        </w:rPr>
        <w:t xml:space="preserve"> proportion of affected women remain undiagnosed [3].</w:t>
      </w:r>
      <w:r>
        <w:rPr>
          <w:bCs/>
          <w:iCs/>
          <w:sz w:val="24"/>
          <w:szCs w:val="24"/>
        </w:rPr>
        <w:t xml:space="preserve"> </w:t>
      </w:r>
      <w:r w:rsidRPr="00FF7196">
        <w:rPr>
          <w:bCs/>
          <w:iCs/>
          <w:sz w:val="24"/>
          <w:szCs w:val="24"/>
        </w:rPr>
        <w:t>The</w:t>
      </w:r>
      <w:r w:rsidR="00E20087">
        <w:rPr>
          <w:bCs/>
          <w:iCs/>
          <w:sz w:val="24"/>
          <w:szCs w:val="24"/>
        </w:rPr>
        <w:t xml:space="preserve"> main reason of the</w:t>
      </w:r>
      <w:r w:rsidRPr="00FF7196">
        <w:rPr>
          <w:bCs/>
          <w:iCs/>
          <w:sz w:val="24"/>
          <w:szCs w:val="24"/>
        </w:rPr>
        <w:t xml:space="preserve"> delay in diagnosis is </w:t>
      </w:r>
      <w:r w:rsidR="00E20087">
        <w:rPr>
          <w:bCs/>
          <w:iCs/>
          <w:sz w:val="24"/>
          <w:szCs w:val="24"/>
        </w:rPr>
        <w:t xml:space="preserve">often </w:t>
      </w:r>
      <w:r w:rsidRPr="00FF7196">
        <w:rPr>
          <w:bCs/>
          <w:iCs/>
          <w:sz w:val="24"/>
          <w:szCs w:val="24"/>
        </w:rPr>
        <w:t xml:space="preserve">structural limitations rather than a lack of clinical knowledge. </w:t>
      </w:r>
      <w:r w:rsidR="009C7451">
        <w:rPr>
          <w:bCs/>
          <w:iCs/>
          <w:sz w:val="24"/>
          <w:szCs w:val="24"/>
        </w:rPr>
        <w:t>In</w:t>
      </w:r>
      <w:r w:rsidRPr="00FF7196">
        <w:rPr>
          <w:bCs/>
          <w:iCs/>
          <w:sz w:val="24"/>
          <w:szCs w:val="24"/>
        </w:rPr>
        <w:t xml:space="preserve"> current diagnostic </w:t>
      </w:r>
      <w:r w:rsidR="009C7451">
        <w:rPr>
          <w:bCs/>
          <w:iCs/>
          <w:sz w:val="24"/>
          <w:szCs w:val="24"/>
        </w:rPr>
        <w:t>guidelines</w:t>
      </w:r>
      <w:r w:rsidRPr="00FF7196">
        <w:rPr>
          <w:bCs/>
          <w:iCs/>
          <w:sz w:val="24"/>
          <w:szCs w:val="24"/>
        </w:rPr>
        <w:t>, a definitive diagnosis requires</w:t>
      </w:r>
      <w:r w:rsidR="009C7451" w:rsidRPr="009C7451">
        <w:t xml:space="preserve"> </w:t>
      </w:r>
      <w:r w:rsidR="009C7451" w:rsidRPr="009C7451">
        <w:rPr>
          <w:bCs/>
          <w:iCs/>
          <w:sz w:val="24"/>
          <w:szCs w:val="24"/>
        </w:rPr>
        <w:t>a multi-step evaluation</w:t>
      </w:r>
      <w:r w:rsidR="009C7451">
        <w:rPr>
          <w:bCs/>
          <w:iCs/>
          <w:sz w:val="24"/>
          <w:szCs w:val="24"/>
        </w:rPr>
        <w:t xml:space="preserve"> interpreted by a specialist including</w:t>
      </w:r>
      <w:r w:rsidR="009C7451" w:rsidRPr="009C7451">
        <w:rPr>
          <w:bCs/>
          <w:iCs/>
          <w:sz w:val="24"/>
          <w:szCs w:val="24"/>
        </w:rPr>
        <w:t xml:space="preserve"> clinical </w:t>
      </w:r>
      <w:r w:rsidR="009C7451">
        <w:rPr>
          <w:bCs/>
          <w:iCs/>
          <w:sz w:val="24"/>
          <w:szCs w:val="24"/>
        </w:rPr>
        <w:t>evaluation</w:t>
      </w:r>
      <w:r w:rsidR="009C7451" w:rsidRPr="009C7451">
        <w:rPr>
          <w:bCs/>
          <w:iCs/>
          <w:sz w:val="24"/>
          <w:szCs w:val="24"/>
        </w:rPr>
        <w:t>, biochemical testing, and transvaginal ultrasonography</w:t>
      </w:r>
      <w:r w:rsidRPr="00FF7196">
        <w:rPr>
          <w:bCs/>
          <w:iCs/>
          <w:sz w:val="24"/>
          <w:szCs w:val="24"/>
        </w:rPr>
        <w:t xml:space="preserve">. </w:t>
      </w:r>
      <w:r w:rsidR="009C7451" w:rsidRPr="009C7451">
        <w:rPr>
          <w:bCs/>
          <w:iCs/>
          <w:sz w:val="24"/>
          <w:szCs w:val="24"/>
        </w:rPr>
        <w:t xml:space="preserve">Diagnosis can be </w:t>
      </w:r>
      <w:r w:rsidR="009C7451">
        <w:rPr>
          <w:bCs/>
          <w:iCs/>
          <w:sz w:val="24"/>
          <w:szCs w:val="24"/>
        </w:rPr>
        <w:t>easily disrupted</w:t>
      </w:r>
      <w:r w:rsidR="009C7451" w:rsidRPr="009C7451">
        <w:rPr>
          <w:bCs/>
          <w:iCs/>
          <w:sz w:val="24"/>
          <w:szCs w:val="24"/>
        </w:rPr>
        <w:t xml:space="preserve"> in healthcare </w:t>
      </w:r>
      <w:r w:rsidR="009C7451">
        <w:rPr>
          <w:bCs/>
          <w:iCs/>
          <w:sz w:val="24"/>
          <w:szCs w:val="24"/>
        </w:rPr>
        <w:t>places</w:t>
      </w:r>
      <w:r w:rsidR="009C7451" w:rsidRPr="009C7451">
        <w:rPr>
          <w:bCs/>
          <w:iCs/>
          <w:sz w:val="24"/>
          <w:szCs w:val="24"/>
        </w:rPr>
        <w:t xml:space="preserve"> with limited endocrine laboratory facilities, restricted access to specialists, or where patients present to general practitioners with symptoms that appear unremarkable when considered individually. </w:t>
      </w:r>
      <w:r w:rsidRPr="00FF7196">
        <w:rPr>
          <w:bCs/>
          <w:iCs/>
          <w:sz w:val="24"/>
          <w:szCs w:val="24"/>
        </w:rPr>
        <w:t xml:space="preserve">As a result, </w:t>
      </w:r>
      <w:r w:rsidR="009C7451">
        <w:rPr>
          <w:bCs/>
          <w:iCs/>
          <w:sz w:val="24"/>
          <w:szCs w:val="24"/>
        </w:rPr>
        <w:t xml:space="preserve">many cases of </w:t>
      </w:r>
      <w:r w:rsidRPr="00FF7196">
        <w:rPr>
          <w:bCs/>
          <w:iCs/>
          <w:sz w:val="24"/>
          <w:szCs w:val="24"/>
        </w:rPr>
        <w:t xml:space="preserve">PCOS </w:t>
      </w:r>
      <w:r w:rsidR="009C7451" w:rsidRPr="00FF7196">
        <w:rPr>
          <w:bCs/>
          <w:iCs/>
          <w:sz w:val="24"/>
          <w:szCs w:val="24"/>
        </w:rPr>
        <w:t>remain</w:t>
      </w:r>
      <w:r w:rsidRPr="00FF7196">
        <w:rPr>
          <w:bCs/>
          <w:iCs/>
          <w:sz w:val="24"/>
          <w:szCs w:val="24"/>
        </w:rPr>
        <w:t xml:space="preserve"> </w:t>
      </w:r>
      <w:r w:rsidR="009C7451">
        <w:rPr>
          <w:bCs/>
          <w:iCs/>
          <w:sz w:val="24"/>
          <w:szCs w:val="24"/>
        </w:rPr>
        <w:t>undiagnosed</w:t>
      </w:r>
      <w:r w:rsidRPr="00FF7196">
        <w:rPr>
          <w:bCs/>
          <w:iCs/>
          <w:sz w:val="24"/>
          <w:szCs w:val="24"/>
        </w:rPr>
        <w:t xml:space="preserve">, </w:t>
      </w:r>
      <w:r w:rsidR="009C7451" w:rsidRPr="009C7451">
        <w:rPr>
          <w:bCs/>
          <w:iCs/>
          <w:sz w:val="24"/>
          <w:szCs w:val="24"/>
        </w:rPr>
        <w:t>particularly in populations with limited access to long</w:t>
      </w:r>
      <w:r w:rsidR="009C7451">
        <w:rPr>
          <w:bCs/>
          <w:iCs/>
          <w:sz w:val="24"/>
          <w:szCs w:val="24"/>
        </w:rPr>
        <w:t xml:space="preserve"> </w:t>
      </w:r>
      <w:r w:rsidR="009C7451" w:rsidRPr="009C7451">
        <w:rPr>
          <w:bCs/>
          <w:iCs/>
          <w:sz w:val="24"/>
          <w:szCs w:val="24"/>
        </w:rPr>
        <w:t>term healthcare and management of its metabolic complications.</w:t>
      </w:r>
    </w:p>
    <w:p w14:paraId="44566CAC" w14:textId="7ADD65E8" w:rsidR="00FF7196" w:rsidRPr="00FF7196" w:rsidRDefault="00E20087" w:rsidP="00FF7196">
      <w:pPr>
        <w:spacing w:before="120" w:line="360" w:lineRule="auto"/>
        <w:jc w:val="both"/>
        <w:rPr>
          <w:bCs/>
          <w:iCs/>
          <w:sz w:val="24"/>
          <w:szCs w:val="24"/>
        </w:rPr>
      </w:pPr>
      <w:r>
        <w:rPr>
          <w:bCs/>
          <w:iCs/>
          <w:sz w:val="24"/>
          <w:szCs w:val="24"/>
        </w:rPr>
        <w:t>This</w:t>
      </w:r>
      <w:r w:rsidRPr="00E20087">
        <w:rPr>
          <w:bCs/>
          <w:iCs/>
          <w:sz w:val="24"/>
          <w:szCs w:val="24"/>
        </w:rPr>
        <w:t xml:space="preserve"> </w:t>
      </w:r>
      <w:r>
        <w:rPr>
          <w:bCs/>
          <w:iCs/>
          <w:sz w:val="24"/>
          <w:szCs w:val="24"/>
        </w:rPr>
        <w:t>study</w:t>
      </w:r>
      <w:r w:rsidRPr="00E20087">
        <w:rPr>
          <w:bCs/>
          <w:iCs/>
          <w:sz w:val="24"/>
          <w:szCs w:val="24"/>
        </w:rPr>
        <w:t xml:space="preserve"> approaches the problem from this exact </w:t>
      </w:r>
      <w:r>
        <w:rPr>
          <w:bCs/>
          <w:iCs/>
          <w:sz w:val="24"/>
          <w:szCs w:val="24"/>
        </w:rPr>
        <w:t xml:space="preserve">perspective. </w:t>
      </w:r>
      <w:r w:rsidR="00FF7196" w:rsidRPr="00FF7196">
        <w:rPr>
          <w:bCs/>
          <w:iCs/>
          <w:sz w:val="24"/>
          <w:szCs w:val="24"/>
        </w:rPr>
        <w:t>It investigates whether the information already available from a routine gynecological workup</w:t>
      </w:r>
      <w:r w:rsidR="00945DCD">
        <w:rPr>
          <w:bCs/>
          <w:iCs/>
          <w:sz w:val="24"/>
          <w:szCs w:val="24"/>
        </w:rPr>
        <w:t xml:space="preserve">: </w:t>
      </w:r>
      <w:r w:rsidR="00FF7196" w:rsidRPr="00FF7196">
        <w:rPr>
          <w:bCs/>
          <w:iCs/>
          <w:sz w:val="24"/>
          <w:szCs w:val="24"/>
        </w:rPr>
        <w:t>history, anthropometry, ordinary bloodwork and ultrasound is sufficient to support automated detection of PCOS and proposes a graph neural network framework to exploit this information. The central idea is that patients are not statistically independent observations, a woman whose clinical profile closely resembles that of several diagnosed patients is more likely to have PCOS, and a model capable of capturing these similarities can utilize information that would otherwise be unavailable to models treating each patient independently.</w:t>
      </w:r>
    </w:p>
    <w:p w14:paraId="33707293" w14:textId="77777777" w:rsidR="00FF7196" w:rsidRDefault="00FF7196" w:rsidP="00D12B98">
      <w:pPr>
        <w:pStyle w:val="ListParagraph"/>
        <w:spacing w:before="120" w:line="360" w:lineRule="auto"/>
        <w:ind w:left="360" w:firstLine="0"/>
        <w:jc w:val="both"/>
        <w:rPr>
          <w:bCs/>
          <w:iCs/>
          <w:sz w:val="24"/>
          <w:szCs w:val="24"/>
        </w:rPr>
      </w:pPr>
    </w:p>
    <w:p w14:paraId="303616A1" w14:textId="77777777" w:rsidR="00FF7196" w:rsidRPr="00D12B98" w:rsidRDefault="00FF7196" w:rsidP="00D12B98">
      <w:pPr>
        <w:pStyle w:val="ListParagraph"/>
        <w:spacing w:before="120" w:line="360" w:lineRule="auto"/>
        <w:ind w:left="360" w:firstLine="0"/>
        <w:jc w:val="both"/>
        <w:rPr>
          <w:bCs/>
          <w:iCs/>
          <w:sz w:val="24"/>
          <w:szCs w:val="24"/>
        </w:rPr>
      </w:pPr>
    </w:p>
    <w:p w14:paraId="26B640CF" w14:textId="52279597" w:rsidR="00826662" w:rsidRPr="00826662" w:rsidRDefault="0068256B" w:rsidP="00826662">
      <w:pPr>
        <w:pStyle w:val="Heading1"/>
        <w:numPr>
          <w:ilvl w:val="1"/>
          <w:numId w:val="2"/>
        </w:numPr>
        <w:spacing w:after="240" w:line="360" w:lineRule="auto"/>
        <w:rPr>
          <w:sz w:val="28"/>
          <w:szCs w:val="28"/>
        </w:rPr>
      </w:pPr>
      <w:bookmarkStart w:id="34" w:name="_Toc235609996"/>
      <w:r>
        <w:rPr>
          <w:rStyle w:val="Heading1Char"/>
          <w:b/>
          <w:bCs/>
          <w:sz w:val="28"/>
          <w:szCs w:val="28"/>
        </w:rPr>
        <w:lastRenderedPageBreak/>
        <w:t>Problem Statement</w:t>
      </w:r>
      <w:bookmarkEnd w:id="34"/>
    </w:p>
    <w:p w14:paraId="510B43B0" w14:textId="57787781" w:rsidR="00826662" w:rsidRPr="00FF7196" w:rsidRDefault="00826662" w:rsidP="00FF7196">
      <w:pPr>
        <w:suppressAutoHyphens/>
        <w:autoSpaceDE/>
        <w:spacing w:before="240" w:after="240" w:line="360" w:lineRule="auto"/>
        <w:contextualSpacing/>
        <w:jc w:val="both"/>
        <w:textAlignment w:val="baseline"/>
        <w:rPr>
          <w:rStyle w:val="Heading1Char"/>
          <w:b w:val="0"/>
          <w:bCs w:val="0"/>
          <w:sz w:val="24"/>
          <w:szCs w:val="24"/>
        </w:rPr>
      </w:pPr>
      <w:r w:rsidRPr="00826662">
        <w:rPr>
          <w:sz w:val="24"/>
          <w:szCs w:val="24"/>
        </w:rPr>
        <w:t>Machine-learning models for PCOS detection are typically trained on tabular clinical data</w:t>
      </w:r>
      <w:r>
        <w:rPr>
          <w:sz w:val="24"/>
          <w:szCs w:val="24"/>
        </w:rPr>
        <w:t xml:space="preserve">, where </w:t>
      </w:r>
      <w:r w:rsidRPr="00826662">
        <w:rPr>
          <w:sz w:val="24"/>
          <w:szCs w:val="24"/>
        </w:rPr>
        <w:t xml:space="preserve">each patient </w:t>
      </w:r>
      <w:r>
        <w:rPr>
          <w:sz w:val="24"/>
          <w:szCs w:val="24"/>
        </w:rPr>
        <w:t xml:space="preserve">is treated </w:t>
      </w:r>
      <w:r w:rsidRPr="00826662">
        <w:rPr>
          <w:sz w:val="24"/>
          <w:szCs w:val="24"/>
        </w:rPr>
        <w:t>as an independent observation</w:t>
      </w:r>
      <w:r>
        <w:rPr>
          <w:sz w:val="24"/>
          <w:szCs w:val="24"/>
        </w:rPr>
        <w:t xml:space="preserve">. This approach </w:t>
      </w:r>
      <w:r w:rsidRPr="00826662">
        <w:rPr>
          <w:sz w:val="24"/>
          <w:szCs w:val="24"/>
        </w:rPr>
        <w:t>discard</w:t>
      </w:r>
      <w:r>
        <w:rPr>
          <w:sz w:val="24"/>
          <w:szCs w:val="24"/>
        </w:rPr>
        <w:t>s</w:t>
      </w:r>
      <w:r w:rsidRPr="00826662">
        <w:rPr>
          <w:sz w:val="24"/>
          <w:szCs w:val="24"/>
        </w:rPr>
        <w:t xml:space="preserve"> a source of evidence that clinicians rely on</w:t>
      </w:r>
      <w:r>
        <w:rPr>
          <w:sz w:val="24"/>
          <w:szCs w:val="24"/>
        </w:rPr>
        <w:t>, which is</w:t>
      </w:r>
      <w:r w:rsidRPr="00826662">
        <w:rPr>
          <w:sz w:val="24"/>
          <w:szCs w:val="24"/>
        </w:rPr>
        <w:t xml:space="preserve"> the </w:t>
      </w:r>
      <w:r>
        <w:rPr>
          <w:sz w:val="24"/>
          <w:szCs w:val="24"/>
        </w:rPr>
        <w:t>similarity</w:t>
      </w:r>
      <w:r w:rsidRPr="00826662">
        <w:rPr>
          <w:sz w:val="24"/>
          <w:szCs w:val="24"/>
        </w:rPr>
        <w:t xml:space="preserve"> between a presenting patient and previously diagnosed ones. Graph neural networks can capture </w:t>
      </w:r>
      <w:r w:rsidR="00274EEB">
        <w:rPr>
          <w:sz w:val="24"/>
          <w:szCs w:val="24"/>
        </w:rPr>
        <w:t>these</w:t>
      </w:r>
      <w:r w:rsidRPr="00826662">
        <w:rPr>
          <w:sz w:val="24"/>
          <w:szCs w:val="24"/>
        </w:rPr>
        <w:t xml:space="preserve"> relationships, but clinical tabular data have no </w:t>
      </w:r>
      <w:r w:rsidR="00274EEB">
        <w:rPr>
          <w:sz w:val="24"/>
          <w:szCs w:val="24"/>
        </w:rPr>
        <w:t>natural</w:t>
      </w:r>
      <w:r w:rsidRPr="00826662">
        <w:rPr>
          <w:sz w:val="24"/>
          <w:szCs w:val="24"/>
        </w:rPr>
        <w:t xml:space="preserve"> relational structure, so no patient graph exists to learn from. </w:t>
      </w:r>
      <w:r w:rsidR="00274EEB" w:rsidRPr="00274EEB">
        <w:rPr>
          <w:sz w:val="24"/>
          <w:szCs w:val="24"/>
        </w:rPr>
        <w:t>The problem is made worse by evaluation practices commonly used on the small cohorts typical of this field. These include preprocessing across the train–test split, failing to report statistical uncertainty, and omitting baseline comparisons, all of which make published performance difficult to trust.</w:t>
      </w:r>
      <w:r w:rsidR="00274EEB">
        <w:rPr>
          <w:sz w:val="24"/>
          <w:szCs w:val="24"/>
        </w:rPr>
        <w:t xml:space="preserve"> This is why it is</w:t>
      </w:r>
      <w:r w:rsidRPr="00826662">
        <w:rPr>
          <w:sz w:val="24"/>
          <w:szCs w:val="24"/>
        </w:rPr>
        <w:t xml:space="preserve"> unclear whether a patient-similarity graph built from routine clinical features can support defensible PCOS detection.</w:t>
      </w:r>
    </w:p>
    <w:p w14:paraId="0B9E87F3" w14:textId="1C920019" w:rsidR="0084191D" w:rsidRPr="00E16000" w:rsidRDefault="0068256B">
      <w:pPr>
        <w:pStyle w:val="Heading1"/>
        <w:numPr>
          <w:ilvl w:val="1"/>
          <w:numId w:val="2"/>
        </w:numPr>
        <w:spacing w:after="240" w:line="360" w:lineRule="auto"/>
        <w:rPr>
          <w:sz w:val="28"/>
          <w:szCs w:val="28"/>
        </w:rPr>
      </w:pPr>
      <w:bookmarkStart w:id="35" w:name="_Toc235609997"/>
      <w:r>
        <w:rPr>
          <w:rStyle w:val="Heading1Char"/>
          <w:b/>
          <w:bCs/>
          <w:sz w:val="28"/>
          <w:szCs w:val="28"/>
        </w:rPr>
        <w:t>Problem Background</w:t>
      </w:r>
      <w:bookmarkEnd w:id="35"/>
    </w:p>
    <w:p w14:paraId="0562A785" w14:textId="0F50EFB2" w:rsidR="00BB43B5" w:rsidRDefault="00274EEB" w:rsidP="002B21C8">
      <w:pPr>
        <w:tabs>
          <w:tab w:val="left" w:pos="747"/>
        </w:tabs>
        <w:spacing w:line="360" w:lineRule="auto"/>
        <w:jc w:val="both"/>
        <w:rPr>
          <w:iCs/>
          <w:sz w:val="24"/>
          <w:szCs w:val="24"/>
        </w:rPr>
      </w:pPr>
      <w:r w:rsidRPr="00274EEB">
        <w:rPr>
          <w:iCs/>
          <w:sz w:val="24"/>
          <w:szCs w:val="24"/>
        </w:rPr>
        <w:t>The study's clinical background focuses on the difficulties o</w:t>
      </w:r>
      <w:r>
        <w:rPr>
          <w:iCs/>
          <w:sz w:val="24"/>
          <w:szCs w:val="24"/>
        </w:rPr>
        <w:t>f PCOS.</w:t>
      </w:r>
      <w:r w:rsidR="002B21C8" w:rsidRPr="002B21C8">
        <w:rPr>
          <w:iCs/>
          <w:sz w:val="24"/>
          <w:szCs w:val="24"/>
        </w:rPr>
        <w:t xml:space="preserve"> Since the syndrome is defined by a combination of diagnostic criteria rather than a single biomarker, and its presentation varies among patients, no individual measurement is sufficient for a definitive diagnosis. </w:t>
      </w:r>
      <w:r>
        <w:rPr>
          <w:iCs/>
          <w:sz w:val="24"/>
          <w:szCs w:val="24"/>
        </w:rPr>
        <w:t>M</w:t>
      </w:r>
      <w:r w:rsidR="002B21C8" w:rsidRPr="002B21C8">
        <w:rPr>
          <w:iCs/>
          <w:sz w:val="24"/>
          <w:szCs w:val="24"/>
        </w:rPr>
        <w:t>achine learning is well suited</w:t>
      </w:r>
      <w:r>
        <w:rPr>
          <w:iCs/>
          <w:sz w:val="24"/>
          <w:szCs w:val="24"/>
        </w:rPr>
        <w:t xml:space="preserve"> for this type of problems</w:t>
      </w:r>
      <w:r w:rsidR="002B21C8" w:rsidRPr="002B21C8">
        <w:rPr>
          <w:iCs/>
          <w:sz w:val="24"/>
          <w:szCs w:val="24"/>
        </w:rPr>
        <w:t xml:space="preserve">, </w:t>
      </w:r>
      <w:r>
        <w:rPr>
          <w:iCs/>
          <w:sz w:val="24"/>
          <w:szCs w:val="24"/>
        </w:rPr>
        <w:t>because</w:t>
      </w:r>
      <w:r w:rsidR="002B21C8" w:rsidRPr="002B21C8">
        <w:rPr>
          <w:iCs/>
          <w:sz w:val="24"/>
          <w:szCs w:val="24"/>
        </w:rPr>
        <w:t xml:space="preserve"> the discriminative information is distributed across multiple weakly informative variables</w:t>
      </w:r>
      <w:r>
        <w:rPr>
          <w:iCs/>
          <w:sz w:val="24"/>
          <w:szCs w:val="24"/>
        </w:rPr>
        <w:t>. This allows</w:t>
      </w:r>
      <w:r w:rsidR="002B21C8" w:rsidRPr="002B21C8">
        <w:rPr>
          <w:iCs/>
          <w:sz w:val="24"/>
          <w:szCs w:val="24"/>
        </w:rPr>
        <w:t xml:space="preserve"> a model to integrate them more consistently than an unaided clinician working under time constraints.</w:t>
      </w:r>
      <w:r>
        <w:rPr>
          <w:iCs/>
          <w:sz w:val="24"/>
          <w:szCs w:val="24"/>
        </w:rPr>
        <w:t xml:space="preserve"> </w:t>
      </w:r>
      <w:r w:rsidRPr="00274EEB">
        <w:rPr>
          <w:iCs/>
          <w:sz w:val="24"/>
          <w:szCs w:val="24"/>
        </w:rPr>
        <w:t>This study builds on recent advances in applying deep learning to non-Euclidean data.</w:t>
      </w:r>
      <w:r w:rsidR="002B21C8" w:rsidRPr="002B21C8">
        <w:rPr>
          <w:iCs/>
          <w:sz w:val="24"/>
          <w:szCs w:val="24"/>
        </w:rPr>
        <w:t xml:space="preserve"> Graph neural networks operate through a message-passing mechanism, in which the representation of each node is iteratively updated by aggregating information from its neighboring nodes. As this process continues, a node’s embedding progressively captures information from an expanding neighborhood [</w:t>
      </w:r>
      <w:r w:rsidR="00FC45E5">
        <w:rPr>
          <w:iCs/>
          <w:sz w:val="24"/>
          <w:szCs w:val="24"/>
        </w:rPr>
        <w:t>2</w:t>
      </w:r>
      <w:r w:rsidR="002B21C8" w:rsidRPr="002B21C8">
        <w:rPr>
          <w:iCs/>
          <w:sz w:val="24"/>
          <w:szCs w:val="24"/>
        </w:rPr>
        <w:t>], [</w:t>
      </w:r>
      <w:r w:rsidR="00FC45E5">
        <w:rPr>
          <w:iCs/>
          <w:sz w:val="24"/>
          <w:szCs w:val="24"/>
        </w:rPr>
        <w:t>4</w:t>
      </w:r>
      <w:r w:rsidR="002B21C8" w:rsidRPr="002B21C8">
        <w:rPr>
          <w:iCs/>
          <w:sz w:val="24"/>
          <w:szCs w:val="24"/>
        </w:rPr>
        <w:t xml:space="preserve">]. This approach has </w:t>
      </w:r>
      <w:r>
        <w:rPr>
          <w:iCs/>
          <w:sz w:val="24"/>
          <w:szCs w:val="24"/>
        </w:rPr>
        <w:t>shown</w:t>
      </w:r>
      <w:r w:rsidR="002B21C8" w:rsidRPr="002B21C8">
        <w:rPr>
          <w:iCs/>
          <w:sz w:val="24"/>
          <w:szCs w:val="24"/>
        </w:rPr>
        <w:t xml:space="preserve"> strong performance in domains with inherent relational structures, such as molecular graphs, citation networks, and social networks, and has more recently been adopted in the medical field, where patient-similarity graphs are used to model disease progression and support diagnosis by </w:t>
      </w:r>
      <w:r w:rsidR="002352DA">
        <w:rPr>
          <w:iCs/>
          <w:sz w:val="24"/>
          <w:szCs w:val="24"/>
        </w:rPr>
        <w:t>using</w:t>
      </w:r>
      <w:r w:rsidR="002B21C8" w:rsidRPr="002B21C8">
        <w:rPr>
          <w:iCs/>
          <w:sz w:val="24"/>
          <w:szCs w:val="24"/>
        </w:rPr>
        <w:t xml:space="preserve"> the relational structure within the patient cohort.</w:t>
      </w:r>
      <w:r>
        <w:rPr>
          <w:iCs/>
          <w:sz w:val="24"/>
          <w:szCs w:val="24"/>
        </w:rPr>
        <w:t xml:space="preserve"> </w:t>
      </w:r>
      <w:r w:rsidR="002B21C8" w:rsidRPr="002B21C8">
        <w:rPr>
          <w:iCs/>
          <w:sz w:val="24"/>
          <w:szCs w:val="24"/>
        </w:rPr>
        <w:t xml:space="preserve">Applying this </w:t>
      </w:r>
      <w:r w:rsidR="002352DA" w:rsidRPr="002352DA">
        <w:rPr>
          <w:iCs/>
          <w:sz w:val="24"/>
          <w:szCs w:val="24"/>
        </w:rPr>
        <w:t xml:space="preserve">model </w:t>
      </w:r>
      <w:r w:rsidR="002B21C8" w:rsidRPr="002B21C8">
        <w:rPr>
          <w:iCs/>
          <w:sz w:val="24"/>
          <w:szCs w:val="24"/>
        </w:rPr>
        <w:t>to PCOS requires the graph to be constructed rather than directly observed.</w:t>
      </w:r>
      <w:r w:rsidR="002352DA">
        <w:rPr>
          <w:iCs/>
          <w:sz w:val="24"/>
          <w:szCs w:val="24"/>
        </w:rPr>
        <w:t xml:space="preserve"> </w:t>
      </w:r>
      <w:r w:rsidR="002B21C8" w:rsidRPr="002B21C8">
        <w:rPr>
          <w:iCs/>
          <w:sz w:val="24"/>
          <w:szCs w:val="24"/>
        </w:rPr>
        <w:t>In this</w:t>
      </w:r>
      <w:r w:rsidR="002352DA">
        <w:rPr>
          <w:iCs/>
          <w:sz w:val="24"/>
          <w:szCs w:val="24"/>
        </w:rPr>
        <w:t xml:space="preserve"> </w:t>
      </w:r>
      <w:r w:rsidR="00F85E27">
        <w:rPr>
          <w:iCs/>
          <w:sz w:val="24"/>
          <w:szCs w:val="24"/>
        </w:rPr>
        <w:t>approach</w:t>
      </w:r>
      <w:r w:rsidR="002B21C8" w:rsidRPr="002B21C8">
        <w:rPr>
          <w:iCs/>
          <w:sz w:val="24"/>
          <w:szCs w:val="24"/>
        </w:rPr>
        <w:t xml:space="preserve">, patients are </w:t>
      </w:r>
      <w:r w:rsidR="00F85E27">
        <w:rPr>
          <w:iCs/>
          <w:sz w:val="24"/>
          <w:szCs w:val="24"/>
        </w:rPr>
        <w:t xml:space="preserve">first </w:t>
      </w:r>
      <w:r w:rsidR="002B21C8" w:rsidRPr="002B21C8">
        <w:rPr>
          <w:iCs/>
          <w:sz w:val="24"/>
          <w:szCs w:val="24"/>
        </w:rPr>
        <w:t xml:space="preserve">represented as nodes, </w:t>
      </w:r>
      <w:r w:rsidR="00F85E27" w:rsidRPr="00F85E27">
        <w:rPr>
          <w:iCs/>
          <w:sz w:val="24"/>
          <w:szCs w:val="24"/>
        </w:rPr>
        <w:t xml:space="preserve">with edges </w:t>
      </w:r>
      <w:r w:rsidR="00621AE4">
        <w:rPr>
          <w:iCs/>
          <w:sz w:val="24"/>
          <w:szCs w:val="24"/>
        </w:rPr>
        <w:t xml:space="preserve">that </w:t>
      </w:r>
      <w:proofErr w:type="gramStart"/>
      <w:r w:rsidR="00621AE4">
        <w:rPr>
          <w:iCs/>
          <w:sz w:val="24"/>
          <w:szCs w:val="24"/>
        </w:rPr>
        <w:t>connects</w:t>
      </w:r>
      <w:proofErr w:type="gramEnd"/>
      <w:r w:rsidR="00F85E27" w:rsidRPr="00F85E27">
        <w:rPr>
          <w:iCs/>
          <w:sz w:val="24"/>
          <w:szCs w:val="24"/>
        </w:rPr>
        <w:t xml:space="preserve"> patients who have similar clinical profiles.</w:t>
      </w:r>
      <w:r w:rsidR="00F85E27">
        <w:rPr>
          <w:iCs/>
          <w:sz w:val="24"/>
          <w:szCs w:val="24"/>
        </w:rPr>
        <w:t xml:space="preserve"> </w:t>
      </w:r>
      <w:r w:rsidR="002352DA">
        <w:rPr>
          <w:iCs/>
          <w:sz w:val="24"/>
          <w:szCs w:val="24"/>
        </w:rPr>
        <w:t>This</w:t>
      </w:r>
      <w:r w:rsidR="002B21C8" w:rsidRPr="002B21C8">
        <w:rPr>
          <w:iCs/>
          <w:sz w:val="24"/>
          <w:szCs w:val="24"/>
        </w:rPr>
        <w:t xml:space="preserve"> transform</w:t>
      </w:r>
      <w:r w:rsidR="002352DA">
        <w:rPr>
          <w:iCs/>
          <w:sz w:val="24"/>
          <w:szCs w:val="24"/>
        </w:rPr>
        <w:t>s</w:t>
      </w:r>
      <w:r w:rsidR="002B21C8" w:rsidRPr="002B21C8">
        <w:rPr>
          <w:iCs/>
          <w:sz w:val="24"/>
          <w:szCs w:val="24"/>
        </w:rPr>
        <w:t xml:space="preserve"> PCOS detection into a node-classification task on the induced graph. The graph construction process itself is a modelling decision with important implications, such as the choice of similarity metric, </w:t>
      </w:r>
      <w:r w:rsidR="002B21C8" w:rsidRPr="002B21C8">
        <w:rPr>
          <w:iCs/>
          <w:sz w:val="24"/>
          <w:szCs w:val="24"/>
        </w:rPr>
        <w:lastRenderedPageBreak/>
        <w:t>neighborhood size, and whether the graph is built before or after data partitioning can directly affect the validity of the results. It is also at this stage that information leakage can occur if the graph is not constructed carefully.</w:t>
      </w:r>
      <w:r>
        <w:rPr>
          <w:iCs/>
          <w:sz w:val="24"/>
          <w:szCs w:val="24"/>
        </w:rPr>
        <w:t xml:space="preserve"> </w:t>
      </w:r>
      <w:r w:rsidR="002B21C8" w:rsidRPr="002B21C8">
        <w:rPr>
          <w:iCs/>
          <w:sz w:val="24"/>
          <w:szCs w:val="24"/>
        </w:rPr>
        <w:t xml:space="preserve">The evaluative background of this study </w:t>
      </w:r>
      <w:r w:rsidR="002352DA">
        <w:rPr>
          <w:iCs/>
          <w:sz w:val="24"/>
          <w:szCs w:val="24"/>
        </w:rPr>
        <w:t>shows</w:t>
      </w:r>
      <w:r w:rsidR="002B21C8" w:rsidRPr="002B21C8">
        <w:rPr>
          <w:iCs/>
          <w:sz w:val="24"/>
          <w:szCs w:val="24"/>
        </w:rPr>
        <w:t xml:space="preserve"> the current reporting practices in applied clinical machine learning. Small cohort sizes, the absence of external validation, and preprocessing performed on the entire dataset before data splitting are common across the literature. As a result, reported accuracy is often</w:t>
      </w:r>
      <w:r w:rsidR="002352DA">
        <w:rPr>
          <w:iCs/>
          <w:sz w:val="24"/>
          <w:szCs w:val="24"/>
        </w:rPr>
        <w:t xml:space="preserve"> very</w:t>
      </w:r>
      <w:r w:rsidR="002B21C8" w:rsidRPr="002B21C8">
        <w:rPr>
          <w:iCs/>
          <w:sz w:val="24"/>
          <w:szCs w:val="24"/>
        </w:rPr>
        <w:t xml:space="preserve"> high, comparisons between studies become difficult to interpret, and it remains unclear whether the reported performance improvements are genuine. </w:t>
      </w:r>
    </w:p>
    <w:p w14:paraId="3DB5B013" w14:textId="77777777" w:rsidR="002352DA" w:rsidRPr="002B21C8" w:rsidRDefault="002352DA" w:rsidP="002B21C8">
      <w:pPr>
        <w:tabs>
          <w:tab w:val="left" w:pos="747"/>
        </w:tabs>
        <w:spacing w:line="360" w:lineRule="auto"/>
        <w:jc w:val="both"/>
        <w:rPr>
          <w:iCs/>
          <w:sz w:val="24"/>
          <w:szCs w:val="24"/>
        </w:rPr>
      </w:pPr>
    </w:p>
    <w:p w14:paraId="221FB5CB" w14:textId="3863F1BC" w:rsidR="000008B8" w:rsidRPr="007E1724" w:rsidRDefault="007E1724">
      <w:pPr>
        <w:pStyle w:val="Heading1"/>
        <w:numPr>
          <w:ilvl w:val="1"/>
          <w:numId w:val="2"/>
        </w:numPr>
        <w:spacing w:after="240" w:line="360" w:lineRule="auto"/>
        <w:rPr>
          <w:sz w:val="28"/>
          <w:szCs w:val="28"/>
        </w:rPr>
      </w:pPr>
      <w:bookmarkStart w:id="36" w:name="_Toc151025044"/>
      <w:bookmarkStart w:id="37" w:name="_Toc235609998"/>
      <w:r>
        <w:rPr>
          <w:rStyle w:val="Heading1Char"/>
          <w:b/>
          <w:bCs/>
          <w:sz w:val="28"/>
          <w:szCs w:val="28"/>
        </w:rPr>
        <w:t xml:space="preserve">Research </w:t>
      </w:r>
      <w:bookmarkEnd w:id="36"/>
      <w:r w:rsidR="0068256B">
        <w:rPr>
          <w:rStyle w:val="Heading1Char"/>
          <w:b/>
          <w:bCs/>
          <w:sz w:val="28"/>
          <w:szCs w:val="28"/>
        </w:rPr>
        <w:t>Objectives</w:t>
      </w:r>
      <w:bookmarkEnd w:id="37"/>
    </w:p>
    <w:p w14:paraId="6D93D2CB" w14:textId="7B8C56A5"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construct a patient-similarity graph from routine clinical tabular data using cosine similarity on standardized features under a k-nearest-neighbor framework, without using the diagnostic label at any stage of graph construction.</w:t>
      </w:r>
    </w:p>
    <w:p w14:paraId="0D506BE0" w14:textId="77777777"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develop a graph neural network framework in which each patient is represented by the combination of clinical measurements and a structural embedding that captures her position within the patient-similarity graph.</w:t>
      </w:r>
    </w:p>
    <w:p w14:paraId="735159E1" w14:textId="77777777"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benchmark five message-passing graph neural network architectures GCN, GAT, GraphSAGE, MPNN and GIN, using the same experimental pipeline, ensuring that any observed performance differences arise from the architectures themselves rather than variations in preprocessing.</w:t>
      </w:r>
    </w:p>
    <w:p w14:paraId="2F97AABB" w14:textId="77777777"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investigate whether feature selection, using mutual information and methodology, enhance detection performance or primarily reduce the size of the input panel.</w:t>
      </w:r>
    </w:p>
    <w:p w14:paraId="38D8DC4A" w14:textId="77777777"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assess whether hyperparameter optimization, performed in accordance with the intended deployment training regime, provides improvements over carefully selected default settings.</w:t>
      </w:r>
    </w:p>
    <w:p w14:paraId="393056D3" w14:textId="4A9ECE9B" w:rsidR="002B21C8" w:rsidRPr="002B21C8" w:rsidRDefault="002B21C8" w:rsidP="002B21C8">
      <w:pPr>
        <w:pStyle w:val="ListParagraph"/>
        <w:numPr>
          <w:ilvl w:val="0"/>
          <w:numId w:val="9"/>
        </w:numPr>
        <w:spacing w:line="360" w:lineRule="auto"/>
        <w:jc w:val="both"/>
        <w:rPr>
          <w:sz w:val="24"/>
          <w:szCs w:val="24"/>
        </w:rPr>
      </w:pPr>
      <w:r w:rsidRPr="002B21C8">
        <w:rPr>
          <w:sz w:val="24"/>
          <w:szCs w:val="24"/>
        </w:rPr>
        <w:t>To compare the proposed framework with strong non-graph tabular classifiers using the same data partition</w:t>
      </w:r>
      <w:r w:rsidR="00F85E27">
        <w:rPr>
          <w:sz w:val="24"/>
          <w:szCs w:val="24"/>
        </w:rPr>
        <w:t xml:space="preserve"> </w:t>
      </w:r>
      <w:r w:rsidR="00F85E27" w:rsidRPr="00F85E27">
        <w:rPr>
          <w:sz w:val="24"/>
          <w:szCs w:val="24"/>
        </w:rPr>
        <w:t>and assess whether the graph-based representation improves predictive performance.</w:t>
      </w:r>
    </w:p>
    <w:p w14:paraId="5A0538CD" w14:textId="76D79501" w:rsidR="00F85E27" w:rsidRDefault="00F85E27" w:rsidP="008C7A3C">
      <w:pPr>
        <w:pStyle w:val="ListParagraph"/>
        <w:numPr>
          <w:ilvl w:val="0"/>
          <w:numId w:val="9"/>
        </w:numPr>
        <w:tabs>
          <w:tab w:val="left" w:pos="747"/>
        </w:tabs>
        <w:spacing w:line="360" w:lineRule="auto"/>
        <w:jc w:val="both"/>
        <w:rPr>
          <w:sz w:val="24"/>
          <w:szCs w:val="24"/>
        </w:rPr>
      </w:pPr>
      <w:r w:rsidRPr="00F85E27">
        <w:rPr>
          <w:sz w:val="24"/>
          <w:szCs w:val="24"/>
        </w:rPr>
        <w:t>To evaluate all comparative results using paired statistical tests with appropriate correction for multiple comparisons, allowing observed performance differences to be distinguished from sampling variability.</w:t>
      </w:r>
    </w:p>
    <w:p w14:paraId="02FBDB6F" w14:textId="77777777" w:rsidR="002352DA" w:rsidRPr="00F85E27" w:rsidRDefault="002352DA" w:rsidP="00F85E27">
      <w:pPr>
        <w:tabs>
          <w:tab w:val="left" w:pos="747"/>
        </w:tabs>
        <w:spacing w:line="360" w:lineRule="auto"/>
        <w:jc w:val="both"/>
        <w:rPr>
          <w:sz w:val="24"/>
          <w:szCs w:val="24"/>
        </w:rPr>
      </w:pPr>
    </w:p>
    <w:p w14:paraId="400E832E" w14:textId="261EE032" w:rsidR="0068256B" w:rsidRPr="003429E7" w:rsidRDefault="0068256B">
      <w:pPr>
        <w:pStyle w:val="Heading1"/>
        <w:numPr>
          <w:ilvl w:val="1"/>
          <w:numId w:val="2"/>
        </w:numPr>
        <w:spacing w:after="240" w:line="360" w:lineRule="auto"/>
        <w:rPr>
          <w:sz w:val="28"/>
          <w:szCs w:val="28"/>
        </w:rPr>
      </w:pPr>
      <w:bookmarkStart w:id="38" w:name="_Toc235609999"/>
      <w:r>
        <w:rPr>
          <w:rStyle w:val="Heading1Char"/>
          <w:b/>
          <w:bCs/>
          <w:sz w:val="28"/>
          <w:szCs w:val="28"/>
        </w:rPr>
        <w:lastRenderedPageBreak/>
        <w:t>Research Questions</w:t>
      </w:r>
      <w:bookmarkEnd w:id="38"/>
      <w:r>
        <w:rPr>
          <w:rStyle w:val="Heading1Char"/>
          <w:b/>
          <w:bCs/>
          <w:sz w:val="28"/>
          <w:szCs w:val="28"/>
        </w:rPr>
        <w:t xml:space="preserve"> </w:t>
      </w:r>
    </w:p>
    <w:p w14:paraId="23B8CECF" w14:textId="33498119" w:rsidR="002B21C8" w:rsidRPr="002B21C8" w:rsidRDefault="002B21C8" w:rsidP="002352DA">
      <w:pPr>
        <w:pStyle w:val="BodyText"/>
        <w:numPr>
          <w:ilvl w:val="0"/>
          <w:numId w:val="13"/>
        </w:numPr>
        <w:spacing w:line="360" w:lineRule="auto"/>
        <w:jc w:val="both"/>
      </w:pPr>
      <w:r w:rsidRPr="002B21C8">
        <w:rPr>
          <w:b/>
          <w:bCs/>
        </w:rPr>
        <w:t>RQ1</w:t>
      </w:r>
      <w:r w:rsidR="002352DA">
        <w:rPr>
          <w:b/>
          <w:bCs/>
        </w:rPr>
        <w:t xml:space="preserve">: </w:t>
      </w:r>
      <w:r w:rsidR="00F85E27" w:rsidRPr="00F85E27">
        <w:t>Can a patient-similarity graph neural network detect PCOS from routine clinical tabular data with performance suitable for screening, while using a leakage-controlled sealed-test evaluation protocol?</w:t>
      </w:r>
    </w:p>
    <w:p w14:paraId="383831D9" w14:textId="438C6E35" w:rsidR="002B21C8" w:rsidRPr="002B21C8" w:rsidRDefault="002B21C8" w:rsidP="002352DA">
      <w:pPr>
        <w:pStyle w:val="BodyText"/>
        <w:numPr>
          <w:ilvl w:val="0"/>
          <w:numId w:val="13"/>
        </w:numPr>
        <w:spacing w:line="360" w:lineRule="auto"/>
        <w:jc w:val="both"/>
      </w:pPr>
      <w:r w:rsidRPr="002B21C8">
        <w:rPr>
          <w:b/>
          <w:bCs/>
        </w:rPr>
        <w:t>RQ2</w:t>
      </w:r>
      <w:r w:rsidR="002352DA">
        <w:rPr>
          <w:b/>
          <w:bCs/>
        </w:rPr>
        <w:t>:</w:t>
      </w:r>
      <w:r w:rsidRPr="002B21C8">
        <w:t xml:space="preserve"> </w:t>
      </w:r>
      <w:r w:rsidR="008A2132" w:rsidRPr="008A2132">
        <w:t>Which message-passing architecture performs best on a k-nearest-neighbor patient-similarity graph constructed from routine clinical features, and are any performance differences between architectures statistically significant?</w:t>
      </w:r>
    </w:p>
    <w:p w14:paraId="5EDD3689" w14:textId="5401B282" w:rsidR="002B21C8" w:rsidRPr="002B21C8" w:rsidRDefault="002B21C8" w:rsidP="002352DA">
      <w:pPr>
        <w:pStyle w:val="BodyText"/>
        <w:numPr>
          <w:ilvl w:val="0"/>
          <w:numId w:val="13"/>
        </w:numPr>
        <w:spacing w:line="360" w:lineRule="auto"/>
        <w:jc w:val="both"/>
      </w:pPr>
      <w:r w:rsidRPr="002B21C8">
        <w:rPr>
          <w:b/>
          <w:bCs/>
        </w:rPr>
        <w:t>RQ3</w:t>
      </w:r>
      <w:r w:rsidR="002352DA">
        <w:rPr>
          <w:b/>
          <w:bCs/>
        </w:rPr>
        <w:t>:</w:t>
      </w:r>
      <w:r w:rsidR="00CA7E27">
        <w:t xml:space="preserve"> </w:t>
      </w:r>
      <w:r w:rsidR="00CA7E27" w:rsidRPr="00CA7E27">
        <w:t>Does feature selection improve PCOS detection performance, or can similar performance be achieved with a smaller set of input features?</w:t>
      </w:r>
    </w:p>
    <w:p w14:paraId="67820467" w14:textId="44C970C1" w:rsidR="002B21C8" w:rsidRPr="002B21C8" w:rsidRDefault="002B21C8" w:rsidP="002352DA">
      <w:pPr>
        <w:pStyle w:val="BodyText"/>
        <w:numPr>
          <w:ilvl w:val="0"/>
          <w:numId w:val="13"/>
        </w:numPr>
        <w:spacing w:line="360" w:lineRule="auto"/>
        <w:jc w:val="both"/>
      </w:pPr>
      <w:r w:rsidRPr="002B21C8">
        <w:rPr>
          <w:b/>
          <w:bCs/>
        </w:rPr>
        <w:t>RQ4</w:t>
      </w:r>
      <w:r w:rsidR="002352DA">
        <w:rPr>
          <w:b/>
          <w:bCs/>
        </w:rPr>
        <w:t>:</w:t>
      </w:r>
      <w:r w:rsidR="00CA7E27">
        <w:t xml:space="preserve"> </w:t>
      </w:r>
      <w:r w:rsidRPr="002B21C8">
        <w:t>Does hyperparameter optimization, conducted under the same training regime used for model deployment, provide any improvement over carefully selected default hyperparameter settings?</w:t>
      </w:r>
    </w:p>
    <w:p w14:paraId="495759CC" w14:textId="31F6C34A" w:rsidR="00BB43B5" w:rsidRDefault="002B21C8" w:rsidP="002352DA">
      <w:pPr>
        <w:pStyle w:val="BodyText"/>
        <w:numPr>
          <w:ilvl w:val="0"/>
          <w:numId w:val="13"/>
        </w:numPr>
        <w:spacing w:line="360" w:lineRule="auto"/>
        <w:jc w:val="both"/>
      </w:pPr>
      <w:r w:rsidRPr="002B21C8">
        <w:rPr>
          <w:b/>
          <w:bCs/>
        </w:rPr>
        <w:t>RQ5</w:t>
      </w:r>
      <w:r w:rsidR="002352DA">
        <w:rPr>
          <w:b/>
          <w:bCs/>
        </w:rPr>
        <w:t>:</w:t>
      </w:r>
      <w:r w:rsidRPr="002B21C8">
        <w:t xml:space="preserve"> What additional contribution does the graph-based representation provide compared with strong non-graph tabular classifiers evaluated on the same data partition?</w:t>
      </w:r>
    </w:p>
    <w:p w14:paraId="299D3E0D" w14:textId="77777777" w:rsidR="00FC45E5" w:rsidRPr="00BB43B5" w:rsidRDefault="00FC45E5" w:rsidP="00FC45E5">
      <w:pPr>
        <w:pStyle w:val="BodyText"/>
        <w:spacing w:line="360" w:lineRule="auto"/>
        <w:ind w:left="360"/>
        <w:jc w:val="both"/>
      </w:pPr>
    </w:p>
    <w:p w14:paraId="5EA19048" w14:textId="654EC30C" w:rsidR="0068256B" w:rsidRDefault="0068256B">
      <w:pPr>
        <w:pStyle w:val="Heading1"/>
        <w:numPr>
          <w:ilvl w:val="1"/>
          <w:numId w:val="2"/>
        </w:numPr>
        <w:spacing w:after="240" w:line="360" w:lineRule="auto"/>
        <w:rPr>
          <w:rStyle w:val="Heading1Char"/>
          <w:b/>
          <w:bCs/>
          <w:sz w:val="28"/>
          <w:szCs w:val="28"/>
        </w:rPr>
      </w:pPr>
      <w:bookmarkStart w:id="39" w:name="_Toc235610000"/>
      <w:r>
        <w:rPr>
          <w:rStyle w:val="Heading1Char"/>
          <w:b/>
          <w:bCs/>
          <w:sz w:val="28"/>
          <w:szCs w:val="28"/>
        </w:rPr>
        <w:t>Motivations</w:t>
      </w:r>
      <w:bookmarkEnd w:id="39"/>
    </w:p>
    <w:p w14:paraId="1C79582F" w14:textId="7FD3953C" w:rsidR="00B54165" w:rsidRDefault="00F066F7" w:rsidP="002352DA">
      <w:pPr>
        <w:spacing w:line="360" w:lineRule="auto"/>
        <w:jc w:val="both"/>
        <w:rPr>
          <w:sz w:val="24"/>
          <w:szCs w:val="24"/>
        </w:rPr>
      </w:pPr>
      <w:r w:rsidRPr="00F066F7">
        <w:rPr>
          <w:sz w:val="24"/>
          <w:szCs w:val="24"/>
        </w:rPr>
        <w:t xml:space="preserve">PCOS is one of the most common endocrine disorders affecting women and is associated with lifelong reproductive, metabolic and cardiovascular consequences. But in healthcare facilities where access to specialized endocrine examinations is limited, many women </w:t>
      </w:r>
      <w:r>
        <w:rPr>
          <w:sz w:val="24"/>
          <w:szCs w:val="24"/>
        </w:rPr>
        <w:t>is never diagnosed</w:t>
      </w:r>
      <w:r w:rsidRPr="00F066F7">
        <w:rPr>
          <w:sz w:val="24"/>
          <w:szCs w:val="24"/>
        </w:rPr>
        <w:t xml:space="preserve">. A detection model that requires measurements that are routinely </w:t>
      </w:r>
      <w:r>
        <w:rPr>
          <w:sz w:val="24"/>
          <w:szCs w:val="24"/>
        </w:rPr>
        <w:t>collected</w:t>
      </w:r>
      <w:r w:rsidRPr="00F066F7">
        <w:rPr>
          <w:sz w:val="24"/>
          <w:szCs w:val="24"/>
        </w:rPr>
        <w:t xml:space="preserve"> during a standard clinical examination clearly has practical value. Because it can support earlier identification and does not need specialized diagnostic tests.</w:t>
      </w:r>
      <w:r w:rsidR="00B54165">
        <w:rPr>
          <w:sz w:val="24"/>
          <w:szCs w:val="24"/>
        </w:rPr>
        <w:t xml:space="preserve"> </w:t>
      </w:r>
      <w:r w:rsidR="00B54165" w:rsidRPr="00B54165">
        <w:rPr>
          <w:sz w:val="24"/>
          <w:szCs w:val="24"/>
        </w:rPr>
        <w:t>The proposed framework is also motivated by the way clinicians approach diagnosis. Rather than considering patients in isolation, clinical judgement is often informed by similarities between an individual's presentation and those of previously encountered patients. Representing patients as nodes within a similarity graph provides a computational representation of this process by allowing information to be exchanged between clinically similar individuals during prediction. The model can also identify which patients contribute most strongly in a particular prediction, which provides an extra level of interpretability.</w:t>
      </w:r>
      <w:r w:rsidR="00B54165" w:rsidRPr="00B54165">
        <w:t xml:space="preserve"> </w:t>
      </w:r>
      <w:r w:rsidR="00B54165" w:rsidRPr="00B54165">
        <w:rPr>
          <w:sz w:val="24"/>
          <w:szCs w:val="24"/>
        </w:rPr>
        <w:t xml:space="preserve">Recent work on machine learning for PCOS has reported very high predictive accuracy. But the evaluation methods used to get these results are not always enough rigorous. As a result, justifying the conclusions that are drawn from them is difficult. In particular, optimistic bias can arise when information from the evaluation </w:t>
      </w:r>
      <w:r w:rsidR="00B54165" w:rsidRPr="00B54165">
        <w:rPr>
          <w:sz w:val="24"/>
          <w:szCs w:val="24"/>
        </w:rPr>
        <w:lastRenderedPageBreak/>
        <w:t>data influences model development. Also, when small performance differences are interpreted without considering statistical uncertainty, optimistic bias can happen. For this reason, the evaluation protocol used in this thesis was designed to minimize these sources of bias so that any conclusions remain defensible regardless of whether the experimental results prove favorable or otherwise.</w:t>
      </w:r>
    </w:p>
    <w:p w14:paraId="59036242" w14:textId="77777777" w:rsidR="00B54165" w:rsidRDefault="00B54165" w:rsidP="002352DA">
      <w:pPr>
        <w:spacing w:line="360" w:lineRule="auto"/>
        <w:jc w:val="both"/>
        <w:rPr>
          <w:sz w:val="24"/>
          <w:szCs w:val="24"/>
        </w:rPr>
      </w:pPr>
    </w:p>
    <w:p w14:paraId="7729145C" w14:textId="1D686ABA" w:rsidR="0068256B" w:rsidRDefault="0068256B">
      <w:pPr>
        <w:pStyle w:val="Heading1"/>
        <w:numPr>
          <w:ilvl w:val="1"/>
          <w:numId w:val="2"/>
        </w:numPr>
        <w:spacing w:after="240" w:line="360" w:lineRule="auto"/>
        <w:rPr>
          <w:rStyle w:val="Heading1Char"/>
          <w:b/>
          <w:bCs/>
          <w:sz w:val="28"/>
          <w:szCs w:val="28"/>
        </w:rPr>
      </w:pPr>
      <w:bookmarkStart w:id="40" w:name="_Toc235610001"/>
      <w:r>
        <w:rPr>
          <w:rStyle w:val="Heading1Char"/>
          <w:b/>
          <w:bCs/>
          <w:sz w:val="28"/>
          <w:szCs w:val="28"/>
        </w:rPr>
        <w:t>Flow of Research</w:t>
      </w:r>
      <w:bookmarkEnd w:id="40"/>
      <w:r>
        <w:rPr>
          <w:rStyle w:val="Heading1Char"/>
          <w:b/>
          <w:bCs/>
          <w:sz w:val="28"/>
          <w:szCs w:val="28"/>
        </w:rPr>
        <w:t xml:space="preserve"> </w:t>
      </w:r>
    </w:p>
    <w:p w14:paraId="71859C99" w14:textId="1A88279C" w:rsidR="00BB43B5" w:rsidRDefault="00635EE0" w:rsidP="00BB43B5">
      <w:pPr>
        <w:pStyle w:val="BodyText"/>
        <w:spacing w:line="360" w:lineRule="auto"/>
        <w:jc w:val="both"/>
      </w:pPr>
      <w:bookmarkStart w:id="41" w:name="_Toc226031552"/>
      <w:bookmarkStart w:id="42" w:name="_Toc226033356"/>
      <w:r>
        <w:t xml:space="preserve">The research was designed to finish in six stages. Data preprocessing was the first step. During data preprocessing, administrative columns were removed and data-entry errors were corrected. Physiologically implausible data were identified and imputed and categorical variables were encoded too. </w:t>
      </w:r>
      <w:r w:rsidR="004E10D0">
        <w:t xml:space="preserve">This </w:t>
      </w:r>
      <w:r w:rsidR="00BB43B5" w:rsidRPr="00F65982">
        <w:t>result</w:t>
      </w:r>
      <w:r w:rsidR="004E10D0">
        <w:t>ed</w:t>
      </w:r>
      <w:r w:rsidR="00BB43B5" w:rsidRPr="00F65982">
        <w:t xml:space="preserve"> in a dataset </w:t>
      </w:r>
      <w:r w:rsidR="004E10D0">
        <w:t>that contains</w:t>
      </w:r>
      <w:r w:rsidR="00BB43B5" w:rsidRPr="00F65982">
        <w:t xml:space="preserve"> 48 predictors from 541 patients. The dataset was then partitioned once using stratified sampling into a training set of 432 patients and a sealed test set of 109 patients. The test set was reserved and remained untouched until the final evaluation.</w:t>
      </w:r>
      <w:r w:rsidR="004E10D0">
        <w:t xml:space="preserve"> </w:t>
      </w:r>
      <w:r w:rsidR="00BB43B5" w:rsidRPr="00F65982">
        <w:t xml:space="preserve">Second, a patient-similarity graph was constructed from the training data by connecting each patient to her </w:t>
      </w:r>
      <w:r w:rsidR="00BB43B5" w:rsidRPr="00BB43B5">
        <w:t>k</w:t>
      </w:r>
      <w:r w:rsidR="00BB43B5" w:rsidRPr="00F65982">
        <w:t>-nearest neighbors using cosine similarity</w:t>
      </w:r>
      <w:r w:rsidR="004E10D0">
        <w:t>, which is</w:t>
      </w:r>
      <w:r w:rsidR="00BB43B5" w:rsidRPr="00F65982">
        <w:t xml:space="preserve"> computed from standardized clinical features. Structural embeddings were then generated through random walks on the graph and concatenated with the clinical feature vectors to produce the final node representations.</w:t>
      </w:r>
      <w:r w:rsidR="004E10D0">
        <w:t xml:space="preserve"> </w:t>
      </w:r>
      <w:r w:rsidR="00BB43B5" w:rsidRPr="00F65982">
        <w:t>Third, the graph-based framework was developed, and the five graph neural network architectures were benchmarked using ten-fold cross-validation on the training set. Within each fold, the scaler, patient-similarity graph, structural embeddings, and synthetic minority samples were regenerated independently. Fourth, the selected architecture</w:t>
      </w:r>
      <w:r w:rsidR="004E10D0">
        <w:t xml:space="preserve"> </w:t>
      </w:r>
      <w:r w:rsidR="00BB43B5" w:rsidRPr="00F65982">
        <w:t xml:space="preserve">with the remaining four models, was evaluated on the sealed test set using a fixed-epoch evaluation protocol. Fifth, three independent experimental analyses were conducted on the same sealed test set: feature selection using mutual information and metaheuristic search, hyperparameter optimization aligned with the deployment training regime, and comparison with six non-graph tabular baseline models trained on the identical data partition. Finally, the patient-level predictions generated by each experimental arm were </w:t>
      </w:r>
      <w:r w:rsidR="004E10D0">
        <w:t>evaluated</w:t>
      </w:r>
      <w:r w:rsidR="00BB43B5" w:rsidRPr="00F65982">
        <w:t xml:space="preserve"> using paired statistical tests, including McNemar’s exact test, DeLong’s test, and bootstrap confidence intervals for the Matthews Correlation Coefficient (MCC) difference, with Holm correction applied within each family of comparisons to determine which observed differences were statistically defensible.</w:t>
      </w:r>
      <w:bookmarkEnd w:id="41"/>
      <w:bookmarkEnd w:id="42"/>
    </w:p>
    <w:p w14:paraId="098D3442" w14:textId="77777777" w:rsidR="00B54165" w:rsidRDefault="00B54165" w:rsidP="00BB43B5">
      <w:pPr>
        <w:pStyle w:val="BodyText"/>
        <w:spacing w:line="360" w:lineRule="auto"/>
        <w:jc w:val="both"/>
      </w:pPr>
    </w:p>
    <w:p w14:paraId="17C9DCE0" w14:textId="77777777" w:rsidR="00B54165" w:rsidRPr="00BB43B5" w:rsidRDefault="00B54165" w:rsidP="00BB43B5">
      <w:pPr>
        <w:pStyle w:val="BodyText"/>
        <w:spacing w:line="360" w:lineRule="auto"/>
        <w:jc w:val="both"/>
      </w:pPr>
    </w:p>
    <w:p w14:paraId="7DFF1770" w14:textId="0D7F781F" w:rsidR="0068256B" w:rsidRDefault="0068256B">
      <w:pPr>
        <w:pStyle w:val="Heading1"/>
        <w:numPr>
          <w:ilvl w:val="1"/>
          <w:numId w:val="2"/>
        </w:numPr>
        <w:spacing w:after="240" w:line="360" w:lineRule="auto"/>
        <w:rPr>
          <w:rStyle w:val="Heading1Char"/>
          <w:b/>
          <w:bCs/>
          <w:sz w:val="28"/>
          <w:szCs w:val="28"/>
        </w:rPr>
      </w:pPr>
      <w:bookmarkStart w:id="43" w:name="_Toc235610002"/>
      <w:r>
        <w:rPr>
          <w:rStyle w:val="Heading1Char"/>
          <w:b/>
          <w:bCs/>
          <w:sz w:val="28"/>
          <w:szCs w:val="28"/>
        </w:rPr>
        <w:lastRenderedPageBreak/>
        <w:t>Significance of the Research</w:t>
      </w:r>
      <w:bookmarkEnd w:id="43"/>
    </w:p>
    <w:p w14:paraId="2F5CE303" w14:textId="45CE33B7" w:rsidR="00BB43B5" w:rsidRPr="00BB43B5" w:rsidRDefault="00BB43B5" w:rsidP="00BB43B5">
      <w:pPr>
        <w:pStyle w:val="BodyText"/>
        <w:spacing w:line="360" w:lineRule="auto"/>
        <w:jc w:val="both"/>
      </w:pPr>
      <w:r w:rsidRPr="00BB43B5">
        <w:t>The significance of this research is threefold. From a clinical perspective, it demonstrates that PCOS can be detected with a useful level of discrimination, a Matthews Correlation Coefficient (MCC) of 0.8110 and an AUROC of 0.9486 on previously unseen patients using markers obtained during a routine clinical workup. These findings support the potential use of decision-support tools in healthcare settings where specialized endocrine infrastructure is unavailable.</w:t>
      </w:r>
    </w:p>
    <w:p w14:paraId="145CA62A" w14:textId="02EC5335" w:rsidR="00BB43B5" w:rsidRDefault="00BB43B5" w:rsidP="00BB43B5">
      <w:pPr>
        <w:pStyle w:val="BodyText"/>
        <w:spacing w:line="360" w:lineRule="auto"/>
        <w:jc w:val="both"/>
      </w:pPr>
      <w:r w:rsidRPr="00BB43B5">
        <w:t>Methodologically, this study contributes a leakage-controlled protocol for graph learning on induced patient-similarity graphs. The protocol incorporates sealed data partitioning before any modelling decision, fold-local regeneration of all fitted artefacts, an internal determinism check, alignment between the hyperparameter search strategy and the deployment regime, and a comprehensive inferential evaluation. This framework is applicable to other studies that construct graphs from tabular clinical data, and its practical value is demonstrated by showing that several apparent performance improvements observed under less rigorous protocols do not persist under this evaluation strategy.</w:t>
      </w:r>
      <w:r w:rsidR="004E10D0">
        <w:t xml:space="preserve"> </w:t>
      </w:r>
      <w:r w:rsidRPr="00BB43B5">
        <w:t>Epistemically, this study provides a quantitative caution for future research in this field. It demonstrates that a difference of 0.1197 in the Matthews Correlation Coefficient (MCC) between two architectures cannot be distinguished from sampling noise on a sealed test set of 109 patients. Performance differences of this magnitude are frequently reported as improvements in applied literature based on similar sized cohorts. By explicitly reporting its own non-significant findings as non-significant, this thesis offers a practical reference for the level of evidence that can reasonably be supported by a cohort of this size.</w:t>
      </w:r>
    </w:p>
    <w:p w14:paraId="3FB90989" w14:textId="77777777" w:rsidR="00B54165" w:rsidRPr="00BB43B5" w:rsidRDefault="00B54165" w:rsidP="00BB43B5">
      <w:pPr>
        <w:pStyle w:val="BodyText"/>
        <w:spacing w:line="360" w:lineRule="auto"/>
        <w:jc w:val="both"/>
      </w:pPr>
    </w:p>
    <w:p w14:paraId="3E331401" w14:textId="6FE4BB90" w:rsidR="0068256B" w:rsidRDefault="0068256B">
      <w:pPr>
        <w:pStyle w:val="Heading1"/>
        <w:numPr>
          <w:ilvl w:val="1"/>
          <w:numId w:val="2"/>
        </w:numPr>
        <w:spacing w:after="240" w:line="360" w:lineRule="auto"/>
        <w:rPr>
          <w:rStyle w:val="Heading1Char"/>
          <w:b/>
          <w:bCs/>
          <w:sz w:val="28"/>
          <w:szCs w:val="28"/>
        </w:rPr>
      </w:pPr>
      <w:bookmarkStart w:id="44" w:name="_Toc235610003"/>
      <w:r>
        <w:rPr>
          <w:rStyle w:val="Heading1Char"/>
          <w:b/>
          <w:bCs/>
          <w:sz w:val="28"/>
          <w:szCs w:val="28"/>
        </w:rPr>
        <w:t>Research Contribution</w:t>
      </w:r>
      <w:bookmarkEnd w:id="44"/>
    </w:p>
    <w:p w14:paraId="3CBAC15D" w14:textId="59F07994" w:rsidR="003429E7" w:rsidRDefault="00BB43B5" w:rsidP="00BB43B5">
      <w:pPr>
        <w:pStyle w:val="NormalWeb"/>
        <w:spacing w:line="360" w:lineRule="auto"/>
        <w:jc w:val="both"/>
      </w:pPr>
      <w:r w:rsidRPr="00BB43B5">
        <w:t xml:space="preserve">This thesis makes the following contributions: (i) a patient-similarity graph neural network framework for PCOS detection using routine clinical tabular data, achieving an MCC of 0.8110 and an AUROC of 0.9486 on a sealed test set of 109 patients; (ii) a systematic evaluation of five message-passing architectures under a unified experimental pipeline, together with a mechanistic explanation of why GraphSAGE performs effectively while GIN becomes unstable on </w:t>
      </w:r>
      <w:r w:rsidRPr="004E10D0">
        <w:t>a k-</w:t>
      </w:r>
      <w:r w:rsidRPr="00BB43B5">
        <w:t>nearest-neighbor clinical graph; (iii) a leakage-controlled, reproducibility-verified evaluation protocol that includes an internal determinism check, which the proposed pipeline satisfies exactly; (iv) the reporting of three negative findings</w:t>
      </w:r>
      <w:r w:rsidR="004E10D0">
        <w:t xml:space="preserve"> which are </w:t>
      </w:r>
      <w:r w:rsidRPr="00BB43B5">
        <w:t>related to feature selection, hyperparameter optimization, and comparison with tabular baseline models</w:t>
      </w:r>
      <w:r w:rsidR="004E10D0">
        <w:t xml:space="preserve">. </w:t>
      </w:r>
      <w:r w:rsidR="004E10D0">
        <w:lastRenderedPageBreak/>
        <w:t>E</w:t>
      </w:r>
      <w:r w:rsidRPr="00BB43B5">
        <w:t xml:space="preserve">ach of </w:t>
      </w:r>
      <w:r w:rsidR="004E10D0">
        <w:t xml:space="preserve">them has </w:t>
      </w:r>
      <w:r w:rsidRPr="00BB43B5">
        <w:t xml:space="preserve">practical importance and </w:t>
      </w:r>
      <w:r w:rsidR="00B54165" w:rsidRPr="00BB43B5">
        <w:t>is often</w:t>
      </w:r>
      <w:r w:rsidRPr="00BB43B5">
        <w:t xml:space="preserve"> omitted in similar studies; and (v) an empirical assessment of the resolution limit of a cohort of this size, </w:t>
      </w:r>
      <w:r w:rsidR="004E10D0">
        <w:t xml:space="preserve">which provides </w:t>
      </w:r>
      <w:r w:rsidRPr="00BB43B5">
        <w:t>a more informed basis for interpreting all comparative results presented in this study.</w:t>
      </w:r>
    </w:p>
    <w:p w14:paraId="1B391362" w14:textId="77777777" w:rsidR="00B54165" w:rsidRPr="00BB43B5" w:rsidRDefault="00B54165" w:rsidP="00BB43B5">
      <w:pPr>
        <w:pStyle w:val="NormalWeb"/>
        <w:spacing w:line="360" w:lineRule="auto"/>
        <w:jc w:val="both"/>
      </w:pPr>
    </w:p>
    <w:p w14:paraId="48934EFE" w14:textId="46DC5803" w:rsidR="0068256B" w:rsidRDefault="0068256B">
      <w:pPr>
        <w:pStyle w:val="Heading1"/>
        <w:numPr>
          <w:ilvl w:val="1"/>
          <w:numId w:val="2"/>
        </w:numPr>
        <w:spacing w:after="240" w:line="360" w:lineRule="auto"/>
        <w:rPr>
          <w:rStyle w:val="Heading1Char"/>
          <w:b/>
          <w:bCs/>
          <w:sz w:val="28"/>
          <w:szCs w:val="28"/>
        </w:rPr>
      </w:pPr>
      <w:bookmarkStart w:id="45" w:name="_Toc235610004"/>
      <w:r>
        <w:rPr>
          <w:rStyle w:val="Heading1Char"/>
          <w:b/>
          <w:bCs/>
          <w:sz w:val="28"/>
          <w:szCs w:val="28"/>
        </w:rPr>
        <w:t>Thesis Organization</w:t>
      </w:r>
      <w:bookmarkEnd w:id="45"/>
    </w:p>
    <w:p w14:paraId="0E7AD56A" w14:textId="56C0F075" w:rsidR="003429E7" w:rsidRDefault="00945E62" w:rsidP="00BB43B5">
      <w:pPr>
        <w:spacing w:line="360" w:lineRule="auto"/>
        <w:jc w:val="both"/>
        <w:rPr>
          <w:sz w:val="24"/>
          <w:szCs w:val="24"/>
        </w:rPr>
      </w:pPr>
      <w:r>
        <w:rPr>
          <w:sz w:val="24"/>
          <w:szCs w:val="24"/>
        </w:rPr>
        <w:t>In this study, the</w:t>
      </w:r>
      <w:r w:rsidR="00BB43B5" w:rsidRPr="00BB43B5">
        <w:rPr>
          <w:sz w:val="24"/>
          <w:szCs w:val="24"/>
        </w:rPr>
        <w:t xml:space="preserve"> existing literature on machine learning for PCOS detection</w:t>
      </w:r>
      <w:r>
        <w:rPr>
          <w:sz w:val="24"/>
          <w:szCs w:val="24"/>
        </w:rPr>
        <w:t xml:space="preserve"> is reviewed in chapter 2.</w:t>
      </w:r>
      <w:r w:rsidR="00BB43B5" w:rsidRPr="00BB43B5">
        <w:rPr>
          <w:sz w:val="24"/>
          <w:szCs w:val="24"/>
        </w:rPr>
        <w:t xml:space="preserve"> </w:t>
      </w:r>
      <w:r>
        <w:rPr>
          <w:sz w:val="24"/>
          <w:szCs w:val="24"/>
        </w:rPr>
        <w:t>Also, GNN</w:t>
      </w:r>
      <w:r w:rsidR="00BB43B5" w:rsidRPr="00BB43B5">
        <w:rPr>
          <w:sz w:val="24"/>
          <w:szCs w:val="24"/>
        </w:rPr>
        <w:t xml:space="preserve">s and their applications to patient-similarity graphs in the medical </w:t>
      </w:r>
      <w:r w:rsidRPr="00BB43B5">
        <w:rPr>
          <w:sz w:val="24"/>
          <w:szCs w:val="24"/>
        </w:rPr>
        <w:t>domain</w:t>
      </w:r>
      <w:r w:rsidR="00BB43B5" w:rsidRPr="00BB43B5">
        <w:rPr>
          <w:sz w:val="24"/>
          <w:szCs w:val="24"/>
        </w:rPr>
        <w:t xml:space="preserve"> identifies the research gap addressed by this study. Chapter 3 describes the proposed framework</w:t>
      </w:r>
      <w:r>
        <w:rPr>
          <w:sz w:val="24"/>
          <w:szCs w:val="24"/>
        </w:rPr>
        <w:t>. It contains</w:t>
      </w:r>
      <w:r w:rsidR="00BB43B5" w:rsidRPr="00BB43B5">
        <w:rPr>
          <w:sz w:val="24"/>
          <w:szCs w:val="24"/>
        </w:rPr>
        <w:t xml:space="preserve"> the feasibility and requirement analysis, the research methodology, the design of the graph construction process and the five graph neural network architectures, the implementation and simulation protocol, and the tools used. </w:t>
      </w:r>
      <w:r>
        <w:rPr>
          <w:sz w:val="24"/>
          <w:szCs w:val="24"/>
        </w:rPr>
        <w:t>T</w:t>
      </w:r>
      <w:r w:rsidR="00BB43B5" w:rsidRPr="00BB43B5">
        <w:rPr>
          <w:sz w:val="24"/>
          <w:szCs w:val="24"/>
        </w:rPr>
        <w:t>he implementation</w:t>
      </w:r>
      <w:r>
        <w:rPr>
          <w:sz w:val="24"/>
          <w:szCs w:val="24"/>
        </w:rPr>
        <w:t xml:space="preserve"> of the pipeline</w:t>
      </w:r>
      <w:r w:rsidR="00BB43B5" w:rsidRPr="00BB43B5">
        <w:rPr>
          <w:sz w:val="24"/>
          <w:szCs w:val="24"/>
        </w:rPr>
        <w:t>, evaluation procedure, and experimental results</w:t>
      </w:r>
      <w:r>
        <w:rPr>
          <w:sz w:val="24"/>
          <w:szCs w:val="24"/>
        </w:rPr>
        <w:t xml:space="preserve"> are presented in chapter 4</w:t>
      </w:r>
      <w:r w:rsidR="00BB43B5" w:rsidRPr="00BB43B5">
        <w:rPr>
          <w:sz w:val="24"/>
          <w:szCs w:val="24"/>
        </w:rPr>
        <w:t xml:space="preserve">. </w:t>
      </w:r>
      <w:r>
        <w:rPr>
          <w:sz w:val="24"/>
          <w:szCs w:val="24"/>
        </w:rPr>
        <w:t>R</w:t>
      </w:r>
      <w:r w:rsidR="00BB43B5" w:rsidRPr="00BB43B5">
        <w:rPr>
          <w:sz w:val="24"/>
          <w:szCs w:val="24"/>
        </w:rPr>
        <w:t>elevant standards, study constraints, and project milestones</w:t>
      </w:r>
      <w:r>
        <w:rPr>
          <w:sz w:val="24"/>
          <w:szCs w:val="24"/>
        </w:rPr>
        <w:t xml:space="preserve"> are discussed in chapter 5</w:t>
      </w:r>
      <w:r w:rsidR="00BB43B5" w:rsidRPr="00BB43B5">
        <w:rPr>
          <w:sz w:val="24"/>
          <w:szCs w:val="24"/>
        </w:rPr>
        <w:t xml:space="preserve">. Finally, </w:t>
      </w:r>
      <w:r>
        <w:rPr>
          <w:sz w:val="24"/>
          <w:szCs w:val="24"/>
        </w:rPr>
        <w:t>the main contribution of the thesis</w:t>
      </w:r>
      <w:r w:rsidR="00BB43B5" w:rsidRPr="00BB43B5">
        <w:rPr>
          <w:sz w:val="24"/>
          <w:szCs w:val="24"/>
        </w:rPr>
        <w:t>, the study's limitations, and potential directions for future research</w:t>
      </w:r>
      <w:r>
        <w:rPr>
          <w:sz w:val="24"/>
          <w:szCs w:val="24"/>
        </w:rPr>
        <w:t xml:space="preserve"> are discussed in chapter 6</w:t>
      </w:r>
      <w:r w:rsidR="00BB43B5" w:rsidRPr="00BB43B5">
        <w:rPr>
          <w:sz w:val="24"/>
          <w:szCs w:val="24"/>
        </w:rPr>
        <w:t>.</w:t>
      </w:r>
    </w:p>
    <w:p w14:paraId="37EFCBE2" w14:textId="77777777" w:rsidR="00B54165" w:rsidRPr="00BB43B5" w:rsidRDefault="00B54165" w:rsidP="00BB43B5">
      <w:pPr>
        <w:spacing w:line="360" w:lineRule="auto"/>
        <w:jc w:val="both"/>
        <w:rPr>
          <w:sz w:val="24"/>
          <w:szCs w:val="24"/>
        </w:rPr>
      </w:pPr>
    </w:p>
    <w:p w14:paraId="564A3DF0" w14:textId="072BAF6E" w:rsidR="0068256B" w:rsidRPr="007E1724" w:rsidRDefault="0068256B">
      <w:pPr>
        <w:pStyle w:val="Heading1"/>
        <w:numPr>
          <w:ilvl w:val="1"/>
          <w:numId w:val="2"/>
        </w:numPr>
        <w:spacing w:after="240" w:line="360" w:lineRule="auto"/>
        <w:rPr>
          <w:sz w:val="28"/>
          <w:szCs w:val="28"/>
        </w:rPr>
      </w:pPr>
      <w:bookmarkStart w:id="46" w:name="_Toc235610005"/>
      <w:r>
        <w:rPr>
          <w:sz w:val="28"/>
          <w:szCs w:val="28"/>
        </w:rPr>
        <w:t>Summary</w:t>
      </w:r>
      <w:bookmarkEnd w:id="46"/>
    </w:p>
    <w:p w14:paraId="5AC5502C" w14:textId="1537BF2A" w:rsidR="0068256B" w:rsidRPr="00BB43B5" w:rsidRDefault="00BB43B5" w:rsidP="00BB43B5">
      <w:pPr>
        <w:spacing w:line="360" w:lineRule="auto"/>
        <w:jc w:val="both"/>
        <w:rPr>
          <w:sz w:val="24"/>
          <w:szCs w:val="24"/>
        </w:rPr>
      </w:pPr>
      <w:bookmarkStart w:id="47" w:name="_Toc226031558"/>
      <w:bookmarkStart w:id="48" w:name="_Toc226033362"/>
      <w:r w:rsidRPr="00BB43B5">
        <w:rPr>
          <w:sz w:val="24"/>
          <w:szCs w:val="24"/>
        </w:rPr>
        <w:t>The clinical and methodological challenges addressed in this thesis</w:t>
      </w:r>
      <w:r w:rsidR="00945E62">
        <w:rPr>
          <w:sz w:val="24"/>
          <w:szCs w:val="24"/>
        </w:rPr>
        <w:t xml:space="preserve"> have been introduced in this chapter</w:t>
      </w:r>
      <w:r w:rsidRPr="00BB43B5">
        <w:rPr>
          <w:sz w:val="24"/>
          <w:szCs w:val="24"/>
        </w:rPr>
        <w:t>. PCOS is a common disorder</w:t>
      </w:r>
      <w:r w:rsidR="00945E62">
        <w:rPr>
          <w:sz w:val="24"/>
          <w:szCs w:val="24"/>
        </w:rPr>
        <w:t xml:space="preserve"> now-a-days with</w:t>
      </w:r>
      <w:r w:rsidRPr="00BB43B5">
        <w:rPr>
          <w:sz w:val="24"/>
          <w:szCs w:val="24"/>
        </w:rPr>
        <w:t xml:space="preserve"> long-term consequences</w:t>
      </w:r>
      <w:r w:rsidR="00945E62">
        <w:rPr>
          <w:sz w:val="24"/>
          <w:szCs w:val="24"/>
        </w:rPr>
        <w:t>.</w:t>
      </w:r>
      <w:r w:rsidRPr="00BB43B5">
        <w:rPr>
          <w:sz w:val="24"/>
          <w:szCs w:val="24"/>
        </w:rPr>
        <w:t xml:space="preserve"> </w:t>
      </w:r>
      <w:r w:rsidR="00945E62">
        <w:rPr>
          <w:sz w:val="24"/>
          <w:szCs w:val="24"/>
        </w:rPr>
        <w:t>But still,</w:t>
      </w:r>
      <w:r w:rsidRPr="00BB43B5">
        <w:rPr>
          <w:sz w:val="24"/>
          <w:szCs w:val="24"/>
        </w:rPr>
        <w:t xml:space="preserve"> it remains underdiagnosed</w:t>
      </w:r>
      <w:r w:rsidR="00945E62">
        <w:rPr>
          <w:sz w:val="24"/>
          <w:szCs w:val="24"/>
        </w:rPr>
        <w:t>.</w:t>
      </w:r>
      <w:r w:rsidRPr="00BB43B5">
        <w:rPr>
          <w:sz w:val="24"/>
          <w:szCs w:val="24"/>
        </w:rPr>
        <w:t xml:space="preserve"> </w:t>
      </w:r>
      <w:r w:rsidR="00945E62">
        <w:rPr>
          <w:sz w:val="24"/>
          <w:szCs w:val="24"/>
        </w:rPr>
        <w:t>As i</w:t>
      </w:r>
      <w:r w:rsidRPr="00BB43B5">
        <w:rPr>
          <w:sz w:val="24"/>
          <w:szCs w:val="24"/>
        </w:rPr>
        <w:t>ts diagnosis depends on healthcare infrastructure that is not available</w:t>
      </w:r>
      <w:r w:rsidR="0044652D">
        <w:rPr>
          <w:sz w:val="24"/>
          <w:szCs w:val="24"/>
        </w:rPr>
        <w:t xml:space="preserve"> everywhere</w:t>
      </w:r>
      <w:r w:rsidRPr="00BB43B5">
        <w:rPr>
          <w:sz w:val="24"/>
          <w:szCs w:val="24"/>
        </w:rPr>
        <w:t xml:space="preserve">. </w:t>
      </w:r>
      <w:r w:rsidR="0044652D">
        <w:rPr>
          <w:sz w:val="24"/>
          <w:szCs w:val="24"/>
        </w:rPr>
        <w:t>Generally,</w:t>
      </w:r>
      <w:r w:rsidRPr="00BB43B5">
        <w:rPr>
          <w:sz w:val="24"/>
          <w:szCs w:val="24"/>
        </w:rPr>
        <w:t xml:space="preserve"> machine-learning approaches treat patients as independent observations</w:t>
      </w:r>
      <w:r w:rsidR="0044652D">
        <w:rPr>
          <w:sz w:val="24"/>
          <w:szCs w:val="24"/>
        </w:rPr>
        <w:t>. By this, they ignore</w:t>
      </w:r>
      <w:r w:rsidRPr="00BB43B5">
        <w:rPr>
          <w:sz w:val="24"/>
          <w:szCs w:val="24"/>
        </w:rPr>
        <w:t xml:space="preserve"> the similarities between </w:t>
      </w:r>
      <w:r w:rsidR="0044652D">
        <w:rPr>
          <w:sz w:val="24"/>
          <w:szCs w:val="24"/>
        </w:rPr>
        <w:t>the patients.</w:t>
      </w:r>
      <w:r w:rsidRPr="00BB43B5">
        <w:rPr>
          <w:sz w:val="24"/>
          <w:szCs w:val="24"/>
        </w:rPr>
        <w:t xml:space="preserve"> </w:t>
      </w:r>
      <w:r w:rsidR="00FC1FBB">
        <w:rPr>
          <w:sz w:val="24"/>
          <w:szCs w:val="24"/>
        </w:rPr>
        <w:t xml:space="preserve">Also, </w:t>
      </w:r>
      <w:r w:rsidRPr="00BB43B5">
        <w:rPr>
          <w:sz w:val="24"/>
          <w:szCs w:val="24"/>
        </w:rPr>
        <w:t xml:space="preserve">the evaluation practices commonly adopted in the literature often make the reported performance difficult to interpret with confidence. To address these limitations, this </w:t>
      </w:r>
      <w:r w:rsidR="004E10D0">
        <w:rPr>
          <w:sz w:val="24"/>
          <w:szCs w:val="24"/>
        </w:rPr>
        <w:t>study</w:t>
      </w:r>
      <w:r w:rsidRPr="00BB43B5">
        <w:rPr>
          <w:sz w:val="24"/>
          <w:szCs w:val="24"/>
        </w:rPr>
        <w:t xml:space="preserve"> proposes a graph neural network framework operating on a patient-similarity graph constructed from routine clinical measurements and evaluates it using a rigorous protocol designed to ensure that its conclusions</w:t>
      </w:r>
      <w:r w:rsidR="004E10D0">
        <w:rPr>
          <w:sz w:val="24"/>
          <w:szCs w:val="24"/>
        </w:rPr>
        <w:t xml:space="preserve"> </w:t>
      </w:r>
      <w:r w:rsidRPr="00BB43B5">
        <w:rPr>
          <w:sz w:val="24"/>
          <w:szCs w:val="24"/>
        </w:rPr>
        <w:t>are well supported. The five research questions guiding the study have been presented, along with the research objectives, contributions, and the organization of the remaining chapters.</w:t>
      </w:r>
      <w:bookmarkEnd w:id="47"/>
      <w:bookmarkEnd w:id="48"/>
    </w:p>
    <w:p w14:paraId="5D0265F6" w14:textId="77777777" w:rsidR="0068256B" w:rsidRPr="000008B8" w:rsidRDefault="0068256B" w:rsidP="008C7A3C">
      <w:pPr>
        <w:tabs>
          <w:tab w:val="left" w:pos="747"/>
        </w:tabs>
        <w:spacing w:line="360" w:lineRule="auto"/>
        <w:jc w:val="both"/>
        <w:rPr>
          <w:sz w:val="24"/>
          <w:szCs w:val="24"/>
        </w:rPr>
      </w:pPr>
    </w:p>
    <w:p w14:paraId="63748F2D" w14:textId="77777777" w:rsidR="002E5123" w:rsidRDefault="002E5123" w:rsidP="002E5123">
      <w:pPr>
        <w:spacing w:before="120" w:after="120" w:line="360" w:lineRule="auto"/>
        <w:contextualSpacing/>
        <w:jc w:val="both"/>
        <w:rPr>
          <w:sz w:val="24"/>
          <w:szCs w:val="24"/>
        </w:rPr>
      </w:pPr>
    </w:p>
    <w:bookmarkStart w:id="49" w:name="Abbreviated_title"/>
    <w:bookmarkStart w:id="50" w:name="_bookmark7"/>
    <w:bookmarkStart w:id="51" w:name="_Toc151025045"/>
    <w:bookmarkStart w:id="52" w:name="_Toc235610006"/>
    <w:bookmarkEnd w:id="49"/>
    <w:bookmarkEnd w:id="50"/>
    <w:p w14:paraId="5EF244A1" w14:textId="384E4C84"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987A1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51049A">
        <w:rPr>
          <w:sz w:val="40"/>
          <w:szCs w:val="40"/>
        </w:rPr>
        <w:t>Chapter</w:t>
      </w:r>
      <w:r w:rsidR="000610D0" w:rsidRPr="0051049A">
        <w:rPr>
          <w:spacing w:val="13"/>
          <w:sz w:val="40"/>
          <w:szCs w:val="40"/>
        </w:rPr>
        <w:t xml:space="preserve"> </w:t>
      </w:r>
      <w:r w:rsidR="000610D0" w:rsidRPr="0051049A">
        <w:rPr>
          <w:sz w:val="40"/>
          <w:szCs w:val="40"/>
        </w:rPr>
        <w:t>2</w:t>
      </w:r>
      <w:bookmarkEnd w:id="51"/>
      <w:bookmarkEnd w:id="52"/>
    </w:p>
    <w:p w14:paraId="75F7AB17" w14:textId="6AF7DFD1" w:rsidR="003B66E2" w:rsidRPr="003429E7" w:rsidRDefault="005179D5" w:rsidP="003429E7">
      <w:pPr>
        <w:pStyle w:val="Heading1"/>
        <w:spacing w:after="240"/>
        <w:ind w:left="0"/>
        <w:rPr>
          <w:sz w:val="40"/>
          <w:szCs w:val="40"/>
        </w:rPr>
      </w:pPr>
      <w:bookmarkStart w:id="53" w:name="_Toc235610007"/>
      <w:r>
        <w:rPr>
          <w:sz w:val="40"/>
          <w:szCs w:val="40"/>
        </w:rPr>
        <w:t>Literature Review</w:t>
      </w:r>
      <w:bookmarkEnd w:id="53"/>
    </w:p>
    <w:p w14:paraId="6B35E57E" w14:textId="09757645" w:rsidR="00254295" w:rsidRDefault="005179D5">
      <w:pPr>
        <w:pStyle w:val="Heading1"/>
        <w:numPr>
          <w:ilvl w:val="1"/>
          <w:numId w:val="3"/>
        </w:numPr>
        <w:spacing w:after="240" w:line="360" w:lineRule="auto"/>
        <w:ind w:left="432" w:hanging="432"/>
        <w:rPr>
          <w:rStyle w:val="Heading1Char"/>
          <w:b/>
          <w:bCs/>
          <w:sz w:val="28"/>
          <w:szCs w:val="28"/>
        </w:rPr>
      </w:pPr>
      <w:bookmarkStart w:id="54" w:name="_Toc235610008"/>
      <w:r>
        <w:rPr>
          <w:rStyle w:val="Heading1Char"/>
          <w:b/>
          <w:bCs/>
          <w:sz w:val="28"/>
          <w:szCs w:val="28"/>
        </w:rPr>
        <w:t>Introduction</w:t>
      </w:r>
      <w:bookmarkEnd w:id="54"/>
    </w:p>
    <w:p w14:paraId="64EF170D" w14:textId="323F442C" w:rsidR="00FC5978" w:rsidRPr="007D3C39" w:rsidRDefault="007D3C39" w:rsidP="007D3C39">
      <w:pPr>
        <w:pStyle w:val="NormalWeb"/>
        <w:spacing w:line="360" w:lineRule="auto"/>
        <w:jc w:val="both"/>
        <w:rPr>
          <w:rStyle w:val="Heading1Char"/>
          <w:b w:val="0"/>
          <w:bCs w:val="0"/>
          <w:sz w:val="24"/>
          <w:szCs w:val="24"/>
        </w:rPr>
      </w:pPr>
      <w:r>
        <w:t>This chapter reviews the literature relevant to the present study and provides the background for the research. It is divided into three sections. The first examines the clinical aspects of polycystic ovary syndrome (PCOS), including its prevalence, the challenges associated with diagnosis, and the continuing problem of underdiagnosis. These issues explain why there is growing interest in computational methods for PCOS detection. The second section reviews previous machine-learning studies on PCOS. It covers four main areas, which are supervised learning using clinical tabular data, deep learning with medical imaging, molecular and omics-based prediction, and unsupervised approaches to phenotypic subtyping. The final section introduces graph neural networks (GNNs). It discusses the principles of graph-based learning, the difficulties of applying GNNs to tabular clinical data, the use of patient-similarity graphs for clinical prediction, and the limited work on graph-based methods for PCOS. One interesting observation connects these sections. Most machine-learning studies on PCOS represent patients as independent feature vectors, regardless of the learning algorithm used. By comparison, recent work in clinical graph learning models patients as connected nodes within a graph. These two areas have developed largely independently, and only a few studies have brought them together. This gap forms the basis of the research problem addressed in Section 2.3.</w:t>
      </w:r>
    </w:p>
    <w:p w14:paraId="2F763806" w14:textId="1D19C279" w:rsidR="00FC5978" w:rsidRPr="007E1724" w:rsidRDefault="005179D5">
      <w:pPr>
        <w:pStyle w:val="Heading1"/>
        <w:numPr>
          <w:ilvl w:val="1"/>
          <w:numId w:val="3"/>
        </w:numPr>
        <w:spacing w:after="240"/>
        <w:ind w:left="432" w:hanging="432"/>
        <w:rPr>
          <w:sz w:val="28"/>
          <w:szCs w:val="28"/>
        </w:rPr>
      </w:pPr>
      <w:bookmarkStart w:id="55" w:name="_Toc235610009"/>
      <w:r>
        <w:rPr>
          <w:sz w:val="28"/>
          <w:szCs w:val="28"/>
        </w:rPr>
        <w:t>Literature Review</w:t>
      </w:r>
      <w:bookmarkEnd w:id="55"/>
    </w:p>
    <w:p w14:paraId="0B43F990" w14:textId="05261206" w:rsidR="00AF731D" w:rsidRDefault="00AF731D" w:rsidP="00207665">
      <w:pPr>
        <w:pStyle w:val="Heading3"/>
        <w:ind w:left="0"/>
        <w:jc w:val="both"/>
      </w:pPr>
      <w:bookmarkStart w:id="56" w:name="_Toc235610010"/>
      <w:r>
        <w:t xml:space="preserve">2.2.1 </w:t>
      </w:r>
      <w:bookmarkStart w:id="57" w:name="_Toc234940752"/>
      <w:r>
        <w:t xml:space="preserve">The </w:t>
      </w:r>
      <w:r w:rsidR="00207665">
        <w:t>C</w:t>
      </w:r>
      <w:r>
        <w:t xml:space="preserve">linical </w:t>
      </w:r>
      <w:r w:rsidR="00207665">
        <w:t>P</w:t>
      </w:r>
      <w:r>
        <w:t xml:space="preserve">roblem and the </w:t>
      </w:r>
      <w:r w:rsidR="00207665">
        <w:t>M</w:t>
      </w:r>
      <w:r>
        <w:t xml:space="preserve">otivation </w:t>
      </w:r>
      <w:r w:rsidR="00207665">
        <w:t>F</w:t>
      </w:r>
      <w:r>
        <w:t xml:space="preserve">or </w:t>
      </w:r>
      <w:r w:rsidR="00207665">
        <w:t>C</w:t>
      </w:r>
      <w:r>
        <w:t xml:space="preserve">omputational </w:t>
      </w:r>
      <w:r w:rsidR="00207665">
        <w:t>A</w:t>
      </w:r>
      <w:r>
        <w:t>pproaches</w:t>
      </w:r>
      <w:bookmarkEnd w:id="56"/>
      <w:bookmarkEnd w:id="57"/>
    </w:p>
    <w:p w14:paraId="7C250DD3" w14:textId="77777777" w:rsidR="00141F21" w:rsidRDefault="00207665" w:rsidP="00141F21">
      <w:pPr>
        <w:pStyle w:val="NormalWeb"/>
        <w:spacing w:after="0" w:afterAutospacing="0" w:line="360" w:lineRule="auto"/>
        <w:jc w:val="both"/>
      </w:pPr>
      <w:r w:rsidRPr="00207665">
        <w:t xml:space="preserve">PCOS is one of the most common endocrine disorders affecting women of reproductive age and is recognized as an important global health problem. </w:t>
      </w:r>
      <w:r w:rsidR="00141F21" w:rsidRPr="00141F21">
        <w:t>A Global Burden of Disease analysis by Zhang et al. [5] found that the incidence, prevalence, and years lived with disability associated with PCOS have increased worldwide. The study further projected that these trends would continue over the coming decades.</w:t>
      </w:r>
      <w:r w:rsidR="00141F21" w:rsidRPr="00141F21">
        <w:rPr>
          <w:sz w:val="22"/>
          <w:szCs w:val="22"/>
        </w:rPr>
        <w:t xml:space="preserve"> </w:t>
      </w:r>
      <w:r w:rsidR="00141F21" w:rsidRPr="00141F21">
        <w:t>The disorder is highly heterogeneous, with substantial variation in both its biological characteristics and clinical presentation.</w:t>
      </w:r>
      <w:r w:rsidRPr="00207665">
        <w:t xml:space="preserve"> </w:t>
      </w:r>
      <w:r w:rsidR="00141F21" w:rsidRPr="00141F21">
        <w:t xml:space="preserve">PCOS is no longer regarded as a single disease. Instead, it is understood as a complex multifactorial </w:t>
      </w:r>
      <w:r w:rsidR="00141F21" w:rsidRPr="00141F21">
        <w:lastRenderedPageBreak/>
        <w:t>syndrome arising from interactions between neuroendocrine, genetic, metabolic, and epigenetic factors.</w:t>
      </w:r>
      <w:r w:rsidR="00141F21">
        <w:t xml:space="preserve"> </w:t>
      </w:r>
      <w:r w:rsidR="00141F21" w:rsidRPr="00141F21">
        <w:t>According to Stener-Victorin et al. [2], the effects of these interacting mechanisms extend beyond reproductive disorders. They also contribute to long-term health conditions such as cardiovascular disease, type 2 diabetes, and higher rates of depression and anxiety.</w:t>
      </w:r>
      <w:r w:rsidR="00141F21">
        <w:t xml:space="preserve"> </w:t>
      </w:r>
    </w:p>
    <w:p w14:paraId="6C2217B4" w14:textId="775EB7F3" w:rsidR="00207665" w:rsidRDefault="00EB6764" w:rsidP="00141F21">
      <w:pPr>
        <w:pStyle w:val="NormalWeb"/>
        <w:spacing w:before="0" w:beforeAutospacing="0" w:after="0" w:afterAutospacing="0" w:line="360" w:lineRule="auto"/>
        <w:jc w:val="both"/>
      </w:pPr>
      <w:r w:rsidRPr="00EB6764">
        <w:t>The diagnosis of PCOS remains difficult in routine clinical practice due to its diverse clinical presentation. To improve consistency, the 2023 International Evidence-based Guideline by Teede et al. [1] recommends the Rotterdam criteria for diagnosis. This guideline was developed from systematically reviewed evidence and is now used in approximately 196 countries.</w:t>
      </w:r>
      <w:r>
        <w:t xml:space="preserve"> </w:t>
      </w:r>
      <w:r w:rsidR="00207665" w:rsidRPr="00207665">
        <w:t xml:space="preserve">These criteria are based on the presence of hyperandrogenism, ovulatory dysfunction, and polycystic ovarian morphology. The guideline also recognizes anti-Müllerian hormone as an alternative to ultrasonography for diagnosing PCOS in </w:t>
      </w:r>
      <w:r w:rsidR="00207665">
        <w:t xml:space="preserve">an </w:t>
      </w:r>
      <w:r w:rsidR="00207665" w:rsidRPr="00207665">
        <w:t>adult woman. Together, these recommendations provide the current clinical standard that computational methods for PCOS detection should aim to reflect.</w:t>
      </w:r>
    </w:p>
    <w:p w14:paraId="35A399CF" w14:textId="3C6249E9" w:rsidR="00207665" w:rsidRPr="00207665" w:rsidRDefault="00207665" w:rsidP="00207665">
      <w:pPr>
        <w:pStyle w:val="NormalWeb"/>
        <w:spacing w:before="0" w:beforeAutospacing="0" w:after="0" w:afterAutospacing="0" w:line="360" w:lineRule="auto"/>
        <w:jc w:val="both"/>
      </w:pPr>
      <w:r w:rsidRPr="00207665">
        <w:t>The availability of standardized diagnostic criteria has not eliminated the problem of underdiagnosis. Using a large electronic health record cohort, Silva et al. [</w:t>
      </w:r>
      <w:r w:rsidR="00E66C4D">
        <w:t>3</w:t>
      </w:r>
      <w:r w:rsidRPr="00207665">
        <w:t>] found that many women with clinical features consistent with PCOS had not received a formal diagnosis. The study also reported that</w:t>
      </w:r>
      <w:r w:rsidR="0054464F">
        <w:t>,</w:t>
      </w:r>
      <w:r w:rsidRPr="00207665">
        <w:t xml:space="preserve"> underdiagnosis was more common among women from marginalized racial groups</w:t>
      </w:r>
      <w:r w:rsidR="0054464F">
        <w:t>.</w:t>
      </w:r>
      <w:r w:rsidRPr="00207665">
        <w:t xml:space="preserve"> </w:t>
      </w:r>
      <w:r w:rsidR="0054464F">
        <w:t>T</w:t>
      </w:r>
      <w:r w:rsidRPr="00207665">
        <w:t xml:space="preserve">hose </w:t>
      </w:r>
      <w:r w:rsidR="0054464F">
        <w:t>who have</w:t>
      </w:r>
      <w:r w:rsidRPr="00207665">
        <w:t xml:space="preserve"> limited insurance coverage, and living in socioeconomically disadvantaged areas</w:t>
      </w:r>
      <w:r w:rsidR="0054464F">
        <w:t xml:space="preserve"> are the most common sufferers</w:t>
      </w:r>
      <w:r w:rsidRPr="00207665">
        <w:t>. Th</w:t>
      </w:r>
      <w:r w:rsidR="0054464F">
        <w:t>is</w:t>
      </w:r>
      <w:r w:rsidRPr="00207665">
        <w:t xml:space="preserve"> growing </w:t>
      </w:r>
      <w:r w:rsidR="0054464F">
        <w:t>issue</w:t>
      </w:r>
      <w:r w:rsidRPr="00207665">
        <w:t xml:space="preserve"> of PCOS</w:t>
      </w:r>
      <w:r w:rsidR="0054464F">
        <w:t xml:space="preserve"> w</w:t>
      </w:r>
      <w:r w:rsidRPr="00207665">
        <w:t>ith the challenges of diagnosis and the unequal pattern of underdiagnosis, has encouraged the development of computational methods for PCOS detection. This has contributed to the rapid growth of the field reviewed by Narayanan et al. [</w:t>
      </w:r>
      <w:r w:rsidR="00E66C4D">
        <w:t>6</w:t>
      </w:r>
      <w:r w:rsidRPr="00207665">
        <w:t>] and systematically summarized by Li et al. [</w:t>
      </w:r>
      <w:r w:rsidR="00A04D24">
        <w:t>7</w:t>
      </w:r>
      <w:r w:rsidRPr="00207665">
        <w:t>].</w:t>
      </w:r>
    </w:p>
    <w:p w14:paraId="5BC6BE45" w14:textId="2BCEEBE5" w:rsidR="00AF731D" w:rsidRDefault="00207665" w:rsidP="0054464F">
      <w:pPr>
        <w:pStyle w:val="NormalWeb"/>
        <w:spacing w:before="0" w:beforeAutospacing="0" w:after="240" w:afterAutospacing="0" w:line="360" w:lineRule="auto"/>
        <w:jc w:val="both"/>
      </w:pPr>
      <w:r w:rsidRPr="00207665">
        <w:t xml:space="preserve">These findings also influence the design of the present study. Underdiagnosis is most common in </w:t>
      </w:r>
      <w:r w:rsidR="0054464F">
        <w:t>limited</w:t>
      </w:r>
      <w:r w:rsidR="0054464F" w:rsidRPr="00207665">
        <w:t xml:space="preserve"> </w:t>
      </w:r>
      <w:r w:rsidRPr="00207665">
        <w:t>resource</w:t>
      </w:r>
      <w:r w:rsidR="0054464F">
        <w:t xml:space="preserve"> environments</w:t>
      </w:r>
      <w:r w:rsidRPr="00207665">
        <w:t xml:space="preserve">, where access to specialized </w:t>
      </w:r>
      <w:r w:rsidR="0054464F">
        <w:t>tests</w:t>
      </w:r>
      <w:r w:rsidRPr="00207665">
        <w:t xml:space="preserve"> may be </w:t>
      </w:r>
      <w:r w:rsidR="0054464F">
        <w:t>difficult</w:t>
      </w:r>
      <w:r w:rsidRPr="00207665">
        <w:t>. A model that depends on specialized endocrine assays is less useful in the</w:t>
      </w:r>
      <w:r w:rsidR="0054464F">
        <w:t>se</w:t>
      </w:r>
      <w:r w:rsidRPr="00207665">
        <w:t xml:space="preserve"> settings</w:t>
      </w:r>
      <w:r w:rsidR="0054464F">
        <w:t>.</w:t>
      </w:r>
    </w:p>
    <w:p w14:paraId="0E9D6605" w14:textId="79D15A7B" w:rsidR="00AF731D" w:rsidRDefault="00AF731D" w:rsidP="0054464F">
      <w:pPr>
        <w:pStyle w:val="Heading3"/>
        <w:ind w:left="0"/>
        <w:jc w:val="both"/>
      </w:pPr>
      <w:bookmarkStart w:id="58" w:name="_Toc235610011"/>
      <w:r>
        <w:t xml:space="preserve">2.2.2 </w:t>
      </w:r>
      <w:r w:rsidR="0054464F">
        <w:t>Supervised Machine Learning For PCOS Detection on Clinical Tabular Data</w:t>
      </w:r>
      <w:bookmarkEnd w:id="58"/>
    </w:p>
    <w:p w14:paraId="206B97B9" w14:textId="2E79A7FC" w:rsidR="00AA0811" w:rsidRDefault="00AA0811" w:rsidP="00AA0811">
      <w:pPr>
        <w:pStyle w:val="NormalWeb"/>
        <w:spacing w:after="0" w:afterAutospacing="0" w:line="360" w:lineRule="auto"/>
        <w:jc w:val="both"/>
      </w:pPr>
      <w:r w:rsidRPr="00AA0811">
        <w:t>Most published studies treat PCOS detection as a supervised classification problem using routine clinical and tabular data. While the choice of algorithms and optimization methods varies across studies, their overall approach is largely similar. It is common to compare the performance of several classifiers, apply feature</w:t>
      </w:r>
      <w:r>
        <w:t xml:space="preserve"> </w:t>
      </w:r>
      <w:r w:rsidRPr="00AA0811">
        <w:t xml:space="preserve">selection methods to identify the most </w:t>
      </w:r>
      <w:r w:rsidRPr="00AA0811">
        <w:lastRenderedPageBreak/>
        <w:t>informative variables, address class imbalance using synthetic sampling techniques, and use post-hoc interpretability methods to explain the model's predictions.</w:t>
      </w:r>
    </w:p>
    <w:p w14:paraId="7919DB15" w14:textId="67C212D7" w:rsidR="00351645" w:rsidRDefault="00AA0811" w:rsidP="00AA0811">
      <w:pPr>
        <w:pStyle w:val="NormalWeb"/>
        <w:spacing w:after="0" w:afterAutospacing="0" w:line="360" w:lineRule="auto"/>
        <w:jc w:val="both"/>
      </w:pPr>
      <w:r w:rsidRPr="00AA0811">
        <w:t>Rahman et al. [</w:t>
      </w:r>
      <w:r w:rsidR="00A04D24">
        <w:t>8</w:t>
      </w:r>
      <w:r w:rsidRPr="00AA0811">
        <w:t>] compared thirteen conventional machine-learning classifiers using a mutual</w:t>
      </w:r>
      <w:r>
        <w:t xml:space="preserve"> i</w:t>
      </w:r>
      <w:r w:rsidRPr="00AA0811">
        <w:t>nformation</w:t>
      </w:r>
      <w:r>
        <w:t>-based</w:t>
      </w:r>
      <w:r w:rsidRPr="00AA0811">
        <w:t xml:space="preserve"> feature</w:t>
      </w:r>
      <w:r>
        <w:t xml:space="preserve"> </w:t>
      </w:r>
      <w:r w:rsidRPr="00AA0811">
        <w:t xml:space="preserve">selection approach. AdaBoost and Random Forest </w:t>
      </w:r>
      <w:r>
        <w:t>gave</w:t>
      </w:r>
      <w:r w:rsidRPr="00AA0811">
        <w:t xml:space="preserve"> the best results, with an accuracy of approximately 94%, and the final model was deployed as a web-based application. Uddin et al. [</w:t>
      </w:r>
      <w:r w:rsidR="00A04D24">
        <w:t>9</w:t>
      </w:r>
      <w:r w:rsidRPr="00AA0811">
        <w:t>] proposed stacking and voting ensembles together with a feature-selection pipeline based on SelectKBest, Chi-square and XGBoost, reporting a classification accuracy of nearly 99.8%.</w:t>
      </w:r>
    </w:p>
    <w:p w14:paraId="28665968" w14:textId="756FD3E1" w:rsidR="00351645" w:rsidRDefault="00AA0811" w:rsidP="00351645">
      <w:pPr>
        <w:pStyle w:val="NormalWeb"/>
        <w:spacing w:before="0" w:beforeAutospacing="0" w:after="0" w:afterAutospacing="0" w:line="360" w:lineRule="auto"/>
        <w:jc w:val="both"/>
      </w:pPr>
      <w:r w:rsidRPr="00AA0811">
        <w:t>A similar pattern can be seen in other studies. Uddin et al. [</w:t>
      </w:r>
      <w:r w:rsidR="00A04D24">
        <w:t>10</w:t>
      </w:r>
      <w:r w:rsidRPr="00AA0811">
        <w:t>] developed a soft-voting ensemble that combined MLP and CatBoost and achieved an accuracy of 96.88%. Patil et al. [</w:t>
      </w:r>
      <w:r w:rsidR="00A04D24">
        <w:t>11</w:t>
      </w:r>
      <w:r w:rsidRPr="00AA0811">
        <w:t>] used a hybrid feature</w:t>
      </w:r>
      <w:r w:rsidR="00351645">
        <w:t xml:space="preserve"> </w:t>
      </w:r>
      <w:r w:rsidRPr="00AA0811">
        <w:t>selection method that integrated genetic algorithms, mutual information and Boruta before training stacked ensemble models. Their analysis identified follicle counts as the most influential predictor. Sadegh-Zadeh et al. [</w:t>
      </w:r>
      <w:r w:rsidR="00361D36">
        <w:t>12</w:t>
      </w:r>
      <w:r w:rsidRPr="00AA0811">
        <w:t xml:space="preserve">] also </w:t>
      </w:r>
      <w:r w:rsidR="00351645">
        <w:t>used</w:t>
      </w:r>
      <w:r w:rsidRPr="00AA0811">
        <w:t xml:space="preserve"> an ensemble approach</w:t>
      </w:r>
      <w:r w:rsidR="00351645">
        <w:t xml:space="preserve">. He </w:t>
      </w:r>
      <w:r w:rsidRPr="00AA0811">
        <w:t>combin</w:t>
      </w:r>
      <w:r w:rsidR="00351645">
        <w:t>ed</w:t>
      </w:r>
      <w:r w:rsidRPr="00AA0811">
        <w:t xml:space="preserve"> Random Forest, CatBoost and MLP with BorutaShap feature selection and SMOTE for class </w:t>
      </w:r>
      <w:r w:rsidR="00351645" w:rsidRPr="00AA0811">
        <w:t>balancing and</w:t>
      </w:r>
      <w:r w:rsidRPr="00AA0811">
        <w:t xml:space="preserve"> reported an accuracy of 95.15%.</w:t>
      </w:r>
    </w:p>
    <w:p w14:paraId="73FFC00B" w14:textId="3A3F915E" w:rsidR="00D903B0" w:rsidRDefault="00351645" w:rsidP="00215AAE">
      <w:pPr>
        <w:pStyle w:val="NormalWeb"/>
        <w:spacing w:before="0" w:beforeAutospacing="0" w:after="0" w:afterAutospacing="0" w:line="360" w:lineRule="auto"/>
        <w:jc w:val="both"/>
      </w:pPr>
      <w:r w:rsidRPr="00351645">
        <w:t xml:space="preserve">Recent studies have also </w:t>
      </w:r>
      <w:r>
        <w:t>put</w:t>
      </w:r>
      <w:r w:rsidRPr="00351645">
        <w:t xml:space="preserve"> greater </w:t>
      </w:r>
      <w:r>
        <w:t>importance</w:t>
      </w:r>
      <w:r w:rsidRPr="00351645">
        <w:t xml:space="preserve"> on improving feature</w:t>
      </w:r>
      <w:r>
        <w:t xml:space="preserve"> </w:t>
      </w:r>
      <w:r w:rsidRPr="00351645">
        <w:t>selection methods. Reka et al. [</w:t>
      </w:r>
      <w:r w:rsidR="00361D36">
        <w:t>13</w:t>
      </w:r>
      <w:r w:rsidRPr="00351645">
        <w:t xml:space="preserve">] </w:t>
      </w:r>
      <w:r w:rsidR="00EB6764" w:rsidRPr="00EB6764">
        <w:t xml:space="preserve">a hybrid model by combining a reinforcement learning-based equilibrium optimizer with a fuzzy k-nearest neighbor classifier. The model reported an accuracy of 96.32%. </w:t>
      </w:r>
      <w:r w:rsidR="00D903B0" w:rsidRPr="00D903B0">
        <w:t>Importantly, the reported performance was supported by statistical significance testing, providing stronger evidence for the reliability of the results.</w:t>
      </w:r>
      <w:r w:rsidR="00D903B0">
        <w:t xml:space="preserve"> </w:t>
      </w:r>
      <w:r w:rsidR="00D903B0" w:rsidRPr="00D903B0">
        <w:t xml:space="preserve">Hou et al. [13] took a different approach by including laboratory findings and ultrasound data in addition to routine clinical variables. A stepwise Random Forest model was used to examine the contribution of these features. Accuracy was 0.85 when only clinical information was available but increased to 0.948 after the additional data were incorporated. </w:t>
      </w:r>
    </w:p>
    <w:p w14:paraId="06B94E6B" w14:textId="4985C8F3" w:rsidR="00215AAE" w:rsidRDefault="00D903B0" w:rsidP="00215AAE">
      <w:pPr>
        <w:pStyle w:val="NormalWeb"/>
        <w:spacing w:before="0" w:beforeAutospacing="0" w:after="0" w:afterAutospacing="0" w:line="360" w:lineRule="auto"/>
        <w:jc w:val="both"/>
      </w:pPr>
      <w:r w:rsidRPr="00D903B0">
        <w:t>These differences in study design are worth noting because they affect how reported performance should be interpreted. They also provide useful context for the evaluation strategy adopted in the present study.</w:t>
      </w:r>
      <w:r>
        <w:t xml:space="preserve"> </w:t>
      </w:r>
      <w:r w:rsidR="00215AAE" w:rsidRPr="00215AAE">
        <w:t xml:space="preserve">Many of these studies use the same publicly available Kerala PCOS cohort containing 541 patients. Although a common benchmark allows direct comparison between different methods, it also means that many reported results, including accuracies above 99%, are based on the same relatively small and carefully curated dataset. </w:t>
      </w:r>
      <w:r w:rsidR="00215AAE">
        <w:t>P</w:t>
      </w:r>
      <w:r w:rsidR="00215AAE" w:rsidRPr="00215AAE">
        <w:t>erformance</w:t>
      </w:r>
      <w:r w:rsidR="00215AAE">
        <w:t>s like these</w:t>
      </w:r>
      <w:r w:rsidR="00215AAE" w:rsidRPr="00215AAE">
        <w:t xml:space="preserve"> should be interpreted with caution. In a test set of around one hundred patients, an accuracy of 99.8% represents only a single misclassification. Given the complexity of PCOS diagnosis, which is based on the clinical interpretation of multiple diagnostic criteria, </w:t>
      </w:r>
      <w:r w:rsidR="00215AAE" w:rsidRPr="00215AAE">
        <w:lastRenderedPageBreak/>
        <w:t xml:space="preserve">it is difficult to conclude from this evidence alone that routine clinical markers can consistently support classification at that level of accuracy. A more </w:t>
      </w:r>
      <w:r w:rsidR="00215AAE">
        <w:t>reasonable</w:t>
      </w:r>
      <w:r w:rsidR="00215AAE" w:rsidRPr="00215AAE">
        <w:t xml:space="preserve"> explanation is that at least part of the reported performance reflects extensive optimization within a restricted evaluation setting. In some studies, it may also be influenced by preprocessing performed before the train-test split, which can lead to overly optimistic estimates of model performance.</w:t>
      </w:r>
    </w:p>
    <w:p w14:paraId="7201423F" w14:textId="457B7F06" w:rsidR="00215AAE" w:rsidRPr="00215AAE" w:rsidRDefault="00215AAE" w:rsidP="00215AAE">
      <w:pPr>
        <w:pStyle w:val="NormalWeb"/>
        <w:spacing w:before="0" w:beforeAutospacing="0" w:after="0" w:afterAutospacing="0" w:line="360" w:lineRule="auto"/>
        <w:jc w:val="both"/>
      </w:pPr>
      <w:r w:rsidRPr="00215AAE">
        <w:t>The second observation concerns the ability of these models to generalize, and results from independent cohorts provide a more balanced view of their performance. Using a hospital cohort of 139 patients, Tong et al. [</w:t>
      </w:r>
      <w:r w:rsidR="00361D36">
        <w:t>15</w:t>
      </w:r>
      <w:r w:rsidRPr="00215AAE">
        <w:t>] found that logistic regression with LASSO feature selection achieved the highest discriminative performance, with an AUC of 0.934, while anti-Müllerian hormone alone achieved an AUC of 0.925. Wang et al. [</w:t>
      </w:r>
      <w:r w:rsidR="00361D36">
        <w:t>16</w:t>
      </w:r>
      <w:r w:rsidRPr="00215AAE">
        <w:t xml:space="preserve">] </w:t>
      </w:r>
      <w:r>
        <w:t>tested</w:t>
      </w:r>
      <w:r w:rsidRPr="00215AAE">
        <w:t xml:space="preserve"> several machine-learning models on a larger and more heterogeneous cohort of 1,120 patients and reported lower performance, with Random Forest achieving an AUC of 0.717. At the electronic health record scale, Zad et al. [</w:t>
      </w:r>
      <w:r w:rsidR="00FC45E5">
        <w:t>1</w:t>
      </w:r>
      <w:r w:rsidR="00361D36">
        <w:t>7</w:t>
      </w:r>
      <w:r w:rsidRPr="00215AAE">
        <w:t>] analyzed a cohort of more than 30,000 patients and reported AUC values between 0.80 and 0.85. Overall, these studies suggest that model performance tends to decrease as patient cohorts become larger and more diverse. This indicates that the very high accuracies reported on the curated Kerala benchmark may not be readily reproduced in broader clinical populations.</w:t>
      </w:r>
    </w:p>
    <w:p w14:paraId="35577069" w14:textId="6045DDB8" w:rsidR="00215AAE" w:rsidRPr="00215AAE" w:rsidRDefault="00215AAE" w:rsidP="00215AAE">
      <w:pPr>
        <w:pStyle w:val="NormalWeb"/>
        <w:spacing w:before="0" w:beforeAutospacing="0" w:after="240" w:afterAutospacing="0" w:line="360" w:lineRule="auto"/>
        <w:jc w:val="both"/>
      </w:pPr>
      <w:r>
        <w:t xml:space="preserve">So, </w:t>
      </w:r>
      <w:r w:rsidRPr="00215AAE">
        <w:t>the existing literature suggests that supervised learning for PCOS detection using structured clinical data has reached a relatively mature stage</w:t>
      </w:r>
      <w:r>
        <w:t>. As a result, r</w:t>
      </w:r>
      <w:r w:rsidRPr="00215AAE">
        <w:t xml:space="preserve">ecent studies </w:t>
      </w:r>
      <w:r>
        <w:t xml:space="preserve">are </w:t>
      </w:r>
      <w:r w:rsidRPr="00215AAE">
        <w:t>reporting only modest improvements in predictive performance. Although the proposed models differ in their algorithms and optimization strategies, they are built on the same underlying assumption</w:t>
      </w:r>
      <w:r>
        <w:t xml:space="preserve">, that </w:t>
      </w:r>
      <w:r w:rsidRPr="00215AAE">
        <w:t>each patient is represented as an independent feature vector, with all relevant information assumed to be contained within the individual clinical variables. Relationships between patients are therefore not modelled directly, and any information that could be captured from similarities among patients remains unused.</w:t>
      </w:r>
    </w:p>
    <w:p w14:paraId="08BC9BF5" w14:textId="54387AB0" w:rsidR="00AF731D" w:rsidRDefault="00AF731D" w:rsidP="0054464F">
      <w:pPr>
        <w:pStyle w:val="Heading3"/>
        <w:ind w:left="0"/>
        <w:jc w:val="both"/>
      </w:pPr>
      <w:bookmarkStart w:id="59" w:name="_Toc235610012"/>
      <w:r>
        <w:t xml:space="preserve">2.2.3 </w:t>
      </w:r>
      <w:r w:rsidR="005B6CC7">
        <w:t>Deep Learning, Imaging and Multimodal Approaches</w:t>
      </w:r>
      <w:bookmarkEnd w:id="59"/>
    </w:p>
    <w:p w14:paraId="3168B54D" w14:textId="54EE770C" w:rsidR="005B6CC7" w:rsidRDefault="005B6CC7" w:rsidP="005B6CC7">
      <w:pPr>
        <w:pStyle w:val="NormalWeb"/>
        <w:spacing w:line="360" w:lineRule="auto"/>
        <w:jc w:val="both"/>
      </w:pPr>
      <w:r w:rsidRPr="005B6CC7">
        <w:t>Deep learning has also been applied to PCOS prediction, although most proposed models retain the same basic representation of the data as conventional machine-learning methods. Using tabular clinical data, Pulluparambil and Bhat [</w:t>
      </w:r>
      <w:r w:rsidR="00361D36">
        <w:t>18</w:t>
      </w:r>
      <w:r w:rsidRPr="005B6CC7">
        <w:t xml:space="preserve">] </w:t>
      </w:r>
      <w:r>
        <w:t>proposed</w:t>
      </w:r>
      <w:r w:rsidRPr="005B6CC7">
        <w:t xml:space="preserve"> a densely connected attention-based convolutional network together with a hybrid feature-selection method and reported an accuracy of 99.2%. </w:t>
      </w:r>
      <w:r>
        <w:t>But t</w:t>
      </w:r>
      <w:r w:rsidRPr="005B6CC7">
        <w:t xml:space="preserve">heir ablation study </w:t>
      </w:r>
      <w:r>
        <w:t>reveals</w:t>
      </w:r>
      <w:r w:rsidRPr="005B6CC7">
        <w:t xml:space="preserve"> that much of the performance gain may be attributed to the preprocessing pipeline rather than the deep-learning architecture alone. Smithakranthi and Haritha [</w:t>
      </w:r>
      <w:r w:rsidR="00813CE7">
        <w:t>19</w:t>
      </w:r>
      <w:r w:rsidRPr="005B6CC7">
        <w:t xml:space="preserve">] proposed a one-dimensional convolutional encoder with a </w:t>
      </w:r>
      <w:r w:rsidRPr="005B6CC7">
        <w:lastRenderedPageBreak/>
        <w:t>gated feature-learning mechanism in a meta-learning framework</w:t>
      </w:r>
      <w:r>
        <w:t>. This</w:t>
      </w:r>
      <w:r w:rsidRPr="005B6CC7">
        <w:t xml:space="preserve"> achiev</w:t>
      </w:r>
      <w:r>
        <w:t>ed</w:t>
      </w:r>
      <w:r w:rsidRPr="005B6CC7">
        <w:t xml:space="preserve"> an accuracy of 97.8% and a Matthews correlation coefficient (MCC) of 96.6%. Despite the differences in model design, both studies represent each patient as an independent feature vector, without modelling relationships between patients.</w:t>
      </w:r>
    </w:p>
    <w:p w14:paraId="5F0B0CB9" w14:textId="3CF9B365" w:rsidR="00A236B7" w:rsidRDefault="00A236B7" w:rsidP="00A236B7">
      <w:pPr>
        <w:pStyle w:val="NormalWeb"/>
        <w:spacing w:after="0" w:afterAutospacing="0" w:line="360" w:lineRule="auto"/>
        <w:jc w:val="both"/>
      </w:pPr>
      <w:r w:rsidRPr="00A236B7">
        <w:t>Medical imaging has also been explored for PCOS detection. Silambarasan et al. [</w:t>
      </w:r>
      <w:r w:rsidR="00813CE7">
        <w:t>20</w:t>
      </w:r>
      <w:r w:rsidRPr="00A236B7">
        <w:t xml:space="preserve">] used a </w:t>
      </w:r>
      <w:proofErr w:type="spellStart"/>
      <w:r w:rsidRPr="00A236B7">
        <w:t>DenseNet</w:t>
      </w:r>
      <w:proofErr w:type="spellEnd"/>
      <w:r w:rsidRPr="00A236B7">
        <w:t xml:space="preserve">-based convolutional neural network to analyze ultrasound images and reported an accuracy of 97.68%. In the same study, they also developed a Walrus-optimized support vector machine for structured clinical data. </w:t>
      </w:r>
      <w:proofErr w:type="spellStart"/>
      <w:r w:rsidRPr="00A236B7">
        <w:t>Agirsoy</w:t>
      </w:r>
      <w:proofErr w:type="spellEnd"/>
      <w:r w:rsidRPr="00A236B7">
        <w:t xml:space="preserve"> and </w:t>
      </w:r>
      <w:proofErr w:type="spellStart"/>
      <w:r w:rsidRPr="00A236B7">
        <w:t>Oehlschlaeger</w:t>
      </w:r>
      <w:proofErr w:type="spellEnd"/>
      <w:r w:rsidRPr="00A236B7">
        <w:t xml:space="preserve"> [</w:t>
      </w:r>
      <w:r w:rsidR="00813CE7">
        <w:t>21</w:t>
      </w:r>
      <w:r w:rsidRPr="00A236B7">
        <w:t xml:space="preserve">] grouped clinical, biomarker and ultrasound variables according to the Rotterdam criteria before evaluating gradient-boosted tree models using different feature combinations. Although the ultrasound-only model achieved a training AUC of 0.964, its test AUC fell to 0.831. This difference between training and test performance suggests that the model did not generalize well and provides an </w:t>
      </w:r>
      <w:r>
        <w:t>insight</w:t>
      </w:r>
      <w:r w:rsidRPr="00A236B7">
        <w:t xml:space="preserve"> that high training performance does not always translate to unseen data.</w:t>
      </w:r>
    </w:p>
    <w:p w14:paraId="60D9DE9E" w14:textId="11CE696B" w:rsidR="00A236B7" w:rsidRPr="005B6CC7" w:rsidRDefault="00A236B7" w:rsidP="00A236B7">
      <w:pPr>
        <w:pStyle w:val="NormalWeb"/>
        <w:spacing w:before="0" w:beforeAutospacing="0" w:line="360" w:lineRule="auto"/>
        <w:jc w:val="both"/>
      </w:pPr>
      <w:r w:rsidRPr="00A236B7">
        <w:t>Despite these developments, two limitations remain. Deep-learning models developed for structured clinical data still treat each patient as an independent observation. Image-based methods, on the other hand, depend on ultrasound data, which are often unavailable in routine clinical tabular datasets. Neither approach makes use of the relationships that may exist between patients in conventional clinical data.</w:t>
      </w:r>
    </w:p>
    <w:p w14:paraId="741AC8C5" w14:textId="5439240E" w:rsidR="00AF731D" w:rsidRDefault="00AF731D" w:rsidP="00A236B7">
      <w:pPr>
        <w:pStyle w:val="Heading3"/>
        <w:spacing w:after="240"/>
        <w:ind w:left="0"/>
        <w:jc w:val="both"/>
      </w:pPr>
      <w:bookmarkStart w:id="60" w:name="_Toc235610013"/>
      <w:r>
        <w:t xml:space="preserve">2.2.4 </w:t>
      </w:r>
      <w:r w:rsidR="00A236B7">
        <w:t>Scope boundary: PCOS Heterogeneity and Phenotypic Subtyping</w:t>
      </w:r>
      <w:bookmarkEnd w:id="60"/>
    </w:p>
    <w:p w14:paraId="3E0192FA" w14:textId="5726B25F" w:rsidR="00AF731D" w:rsidRDefault="00A236B7" w:rsidP="00A236B7">
      <w:pPr>
        <w:pStyle w:val="NormalWeb"/>
        <w:spacing w:before="0" w:beforeAutospacing="0" w:after="0" w:afterAutospacing="0" w:line="360" w:lineRule="auto"/>
        <w:jc w:val="both"/>
      </w:pPr>
      <w:r w:rsidRPr="00A236B7">
        <w:t>A separate line of research has used unsupervised learning to examine the heterogeneity of PCOS by identifying phenotypic subgroups based on reproductive and metabolic characteristics. Gao et al. [</w:t>
      </w:r>
      <w:r w:rsidR="00813CE7">
        <w:t>22</w:t>
      </w:r>
      <w:r w:rsidRPr="00A236B7">
        <w:t>] reduced a set of twenty-nine variables to nine and identified four patient clusters with strong bootstrap stability and clear clinical relevance. Dapas et al. [</w:t>
      </w:r>
      <w:r w:rsidR="00813CE7">
        <w:t>23</w:t>
      </w:r>
      <w:r w:rsidRPr="00A236B7">
        <w:t>] applied a Gaussian mixture model to identify reproductive and metabolic subgroups, which were later linked to novel genetic signals. Similar phenotypic subgroups have also been identified using hierarchical clustering [</w:t>
      </w:r>
      <w:r w:rsidR="00813CE7">
        <w:t>24</w:t>
      </w:r>
      <w:r w:rsidRPr="00A236B7">
        <w:t>], [</w:t>
      </w:r>
      <w:r w:rsidR="00813CE7">
        <w:t>25</w:t>
      </w:r>
      <w:r w:rsidRPr="00A236B7">
        <w:t>] and analyses based on patient-reported laboratory data [</w:t>
      </w:r>
      <w:r w:rsidR="00813CE7">
        <w:t>26</w:t>
      </w:r>
      <w:r w:rsidRPr="00A236B7">
        <w:t>].</w:t>
      </w:r>
    </w:p>
    <w:p w14:paraId="25E2C322" w14:textId="23632BB3" w:rsidR="00A236B7" w:rsidRPr="00A236B7" w:rsidRDefault="00A236B7" w:rsidP="00A236B7">
      <w:pPr>
        <w:pStyle w:val="NormalWeb"/>
        <w:spacing w:before="0" w:beforeAutospacing="0" w:after="0" w:afterAutospacing="0" w:line="360" w:lineRule="auto"/>
        <w:jc w:val="both"/>
      </w:pPr>
      <w:r w:rsidRPr="00A236B7">
        <w:t>This body of work is reviewed to define the scope of the present study rather than to extend it. The proposed phenotypic subtype frameworks depend on variables that are not available in the dataset used in this research. For example, the framework of van der Ham et al. [</w:t>
      </w:r>
      <w:r w:rsidR="00813CE7">
        <w:t>24</w:t>
      </w:r>
      <w:r w:rsidRPr="00A236B7">
        <w:t xml:space="preserve">] uses body mass index, </w:t>
      </w:r>
      <w:r w:rsidR="00816003" w:rsidRPr="00A236B7">
        <w:t>luteinizing</w:t>
      </w:r>
      <w:r w:rsidRPr="00A236B7">
        <w:t xml:space="preserve"> hormone, follicle-stimulating hormone, dehydroepiandrosterone sulphate, sex hormone-binding globulin, testosterone, insulin and glucose, combining </w:t>
      </w:r>
      <w:r w:rsidRPr="00A236B7">
        <w:lastRenderedPageBreak/>
        <w:t xml:space="preserve">reproductive hormones with fasting metabolic markers. The dataset used in this thesis does not </w:t>
      </w:r>
      <w:r w:rsidR="00816003">
        <w:t>have</w:t>
      </w:r>
      <w:r w:rsidRPr="00A236B7">
        <w:t xml:space="preserve"> testosterone, SHBG, DHEAS, fasting insulin or fasting glucose. As a result, the available data cannot support these phenotypic subtype definitions, and any claim of comparable subtype identification would not be supported by the available evidence. For this reason, the study is limited to binary PCOS detection. It does not attempt phenotypic subtyping, as this falls outside the scope of the available dataset.</w:t>
      </w:r>
    </w:p>
    <w:p w14:paraId="0764C659" w14:textId="37E88D4E" w:rsidR="00A236B7" w:rsidRPr="00A236B7" w:rsidRDefault="00A236B7" w:rsidP="00A236B7">
      <w:pPr>
        <w:pStyle w:val="NormalWeb"/>
        <w:spacing w:before="0" w:beforeAutospacing="0" w:after="0" w:afterAutospacing="0" w:line="360" w:lineRule="auto"/>
        <w:jc w:val="both"/>
      </w:pPr>
      <w:r w:rsidRPr="00A236B7">
        <w:t>One aspect of this literature is directly relevant to the proposed framework</w:t>
      </w:r>
      <w:r w:rsidR="00DA79BC">
        <w:t xml:space="preserve">. Although </w:t>
      </w:r>
      <w:r w:rsidRPr="00A236B7">
        <w:t>these studies identify relationships between patients, those relationships are used only to form phenotypic groups. They are not represented as a graph that can be used by a predictive model. Graph-based learning addresses this limitation by incorporating the relationships between similar patients into the prediction process.</w:t>
      </w:r>
    </w:p>
    <w:p w14:paraId="49CD4FB8" w14:textId="77777777" w:rsidR="00A236B7" w:rsidRDefault="00A236B7" w:rsidP="00A236B7">
      <w:pPr>
        <w:pStyle w:val="NormalWeb"/>
        <w:spacing w:before="0" w:beforeAutospacing="0" w:after="0" w:afterAutospacing="0" w:line="360" w:lineRule="auto"/>
        <w:jc w:val="both"/>
      </w:pPr>
    </w:p>
    <w:p w14:paraId="2578347A" w14:textId="503D28F1" w:rsidR="00AF731D" w:rsidRDefault="00AF731D" w:rsidP="0054464F">
      <w:pPr>
        <w:pStyle w:val="Heading3"/>
        <w:ind w:left="0"/>
        <w:jc w:val="both"/>
      </w:pPr>
      <w:bookmarkStart w:id="61" w:name="_Toc235610014"/>
      <w:r>
        <w:t xml:space="preserve">2.2.5 </w:t>
      </w:r>
      <w:r w:rsidR="00DA79BC">
        <w:t>Graph Neural Networks</w:t>
      </w:r>
      <w:bookmarkEnd w:id="61"/>
    </w:p>
    <w:p w14:paraId="18C92040" w14:textId="32580C4E" w:rsidR="00AF731D" w:rsidRDefault="00DA79BC" w:rsidP="00DA79BC">
      <w:pPr>
        <w:pStyle w:val="NormalWeb"/>
        <w:spacing w:before="240" w:beforeAutospacing="0" w:after="0" w:afterAutospacing="0" w:line="360" w:lineRule="auto"/>
        <w:jc w:val="both"/>
      </w:pPr>
      <w:r w:rsidRPr="00DA79BC">
        <w:t>Graph neural networks learn node representations by repeatedly exchanging and aggregating information from neighboring nodes. A common description of this process is the message</w:t>
      </w:r>
      <w:r>
        <w:t xml:space="preserve"> </w:t>
      </w:r>
      <w:r w:rsidRPr="00DA79BC">
        <w:t>passing framework introduced by Gilmer et al. [</w:t>
      </w:r>
      <w:r w:rsidR="00813CE7">
        <w:t>27</w:t>
      </w:r>
      <w:r w:rsidRPr="00DA79BC">
        <w:t>]. In this framework, graph learning consists of three steps</w:t>
      </w:r>
      <w:r>
        <w:t>,</w:t>
      </w:r>
      <w:r w:rsidRPr="00DA79BC">
        <w:t xml:space="preserve"> message generation, node-state updating and readout. It provides a common basis for describing and comparing different graph neural network architectures. The main difference between individual models lies in how they aggregate information from neighboring nodes. The five architectures evaluated in this thesis represent different approaches to this neighborhood aggregation process.</w:t>
      </w:r>
    </w:p>
    <w:p w14:paraId="7FE5E7D5" w14:textId="65A80B62" w:rsidR="00DA79BC" w:rsidRPr="00DA79BC" w:rsidRDefault="00DA79BC" w:rsidP="00DA79BC">
      <w:pPr>
        <w:pStyle w:val="NormalWeb"/>
        <w:spacing w:before="0" w:beforeAutospacing="0" w:after="0" w:afterAutospacing="0" w:line="360" w:lineRule="auto"/>
        <w:jc w:val="both"/>
      </w:pPr>
      <w:r w:rsidRPr="00DA79BC">
        <w:t>The Graph Convolutional Network (GCN) introduced by Kipf and Welling [</w:t>
      </w:r>
      <w:r w:rsidR="00813CE7">
        <w:t>28</w:t>
      </w:r>
      <w:r w:rsidRPr="00DA79BC">
        <w:t xml:space="preserve">] uses a symmetrically normalized propagation rule </w:t>
      </w:r>
      <w:r>
        <w:t xml:space="preserve">which is </w:t>
      </w:r>
      <w:r w:rsidRPr="00DA79BC">
        <w:t xml:space="preserve">derived from spectral graph theory and is widely used as a baseline for semi-supervised node classification. One limitation of GCN is that neighboring nodes are treated as contributing equally during feature aggregation. This </w:t>
      </w:r>
      <w:r w:rsidR="00FC45E5">
        <w:t>motivated</w:t>
      </w:r>
      <w:r w:rsidRPr="00DA79BC">
        <w:t xml:space="preserve"> the development of later graph neural network architectures that aggregate neighborhood information in different ways.</w:t>
      </w:r>
    </w:p>
    <w:p w14:paraId="78FB8805" w14:textId="1BA2DF13" w:rsidR="00DA79BC" w:rsidRDefault="00DA79BC" w:rsidP="005A4BE1">
      <w:pPr>
        <w:pStyle w:val="NormalWeb"/>
        <w:spacing w:before="0" w:beforeAutospacing="0" w:line="360" w:lineRule="auto"/>
        <w:jc w:val="both"/>
      </w:pPr>
      <w:r w:rsidRPr="00DA79BC">
        <w:t>The Graph Attention Network (GAT) proposed by Veličković et al. [</w:t>
      </w:r>
      <w:r w:rsidR="00813CE7">
        <w:t>29</w:t>
      </w:r>
      <w:r w:rsidRPr="00DA79BC">
        <w:t xml:space="preserve">] replaces the fixed weighting used in GCN with learned attention coefficients, allowing the model to assign different levels of importance to neighboring nodes. </w:t>
      </w:r>
      <w:r>
        <w:t xml:space="preserve">On the other hand, </w:t>
      </w:r>
      <w:r w:rsidRPr="00DA79BC">
        <w:t>GraphSAGE [</w:t>
      </w:r>
      <w:r w:rsidR="00813CE7">
        <w:t>30</w:t>
      </w:r>
      <w:r w:rsidRPr="00DA79BC">
        <w:t>] takes a different approach by learning aggregation functions instead of node representations tied to a single graph. This allows the model to perform inductive inference on previously unseen nodes</w:t>
      </w:r>
      <w:r>
        <w:t xml:space="preserve">. This </w:t>
      </w:r>
      <w:r w:rsidRPr="00DA79BC">
        <w:t>mak</w:t>
      </w:r>
      <w:r>
        <w:t xml:space="preserve">es </w:t>
      </w:r>
      <w:r w:rsidRPr="00DA79BC">
        <w:t xml:space="preserve">it suitable for applications where new patients can be added without </w:t>
      </w:r>
      <w:r w:rsidRPr="00DA79BC">
        <w:lastRenderedPageBreak/>
        <w:t>retraining the entire graph. The Graph Isomorphism Network (GIN), proposed by Xu et al. [</w:t>
      </w:r>
      <w:r w:rsidR="00BA3242">
        <w:t>31</w:t>
      </w:r>
      <w:r w:rsidRPr="00DA79BC">
        <w:t>], combines sum aggregation with a multilayer perceptron and achieves the expressive power of the Weisfeiler–Lehman graph isomorphism test under the standard graph neural network framework. The mathematical definitions of these graph convolution layers are presented in Section 3.5.1.</w:t>
      </w:r>
    </w:p>
    <w:p w14:paraId="72832ACD" w14:textId="0344C5D6" w:rsidR="00AF731D" w:rsidRDefault="00AF731D" w:rsidP="0054464F">
      <w:pPr>
        <w:pStyle w:val="Heading3"/>
        <w:ind w:left="0"/>
        <w:jc w:val="both"/>
      </w:pPr>
      <w:bookmarkStart w:id="62" w:name="_Toc235610015"/>
      <w:r>
        <w:t xml:space="preserve">2.2.6 </w:t>
      </w:r>
      <w:r w:rsidR="005A4BE1">
        <w:t>Graph Neural Networks on Tabular Data</w:t>
      </w:r>
      <w:bookmarkEnd w:id="62"/>
    </w:p>
    <w:p w14:paraId="219D9FA4" w14:textId="77777777" w:rsidR="005A4BE1" w:rsidRDefault="005A4BE1" w:rsidP="005A4BE1">
      <w:pPr>
        <w:pStyle w:val="NormalWeb"/>
        <w:spacing w:after="0" w:afterAutospacing="0" w:line="360" w:lineRule="auto"/>
        <w:jc w:val="both"/>
      </w:pPr>
      <w:r w:rsidRPr="005A4BE1">
        <w:t>Applying graph neural networks to tabular clinical data presents a different challenge from that found in traditional graph applications. In domains such as molecular analysis, social networks and citation networks, the relationships between nodes are already defined. Tabular clinical datasets contain only patient records and their associated attributes</w:t>
      </w:r>
      <w:r>
        <w:t>. No</w:t>
      </w:r>
      <w:r w:rsidRPr="005A4BE1">
        <w:t xml:space="preserve"> inherent edge structure</w:t>
      </w:r>
      <w:r>
        <w:t xml:space="preserve"> is present</w:t>
      </w:r>
      <w:r w:rsidRPr="005A4BE1">
        <w:t xml:space="preserve"> to describe how patients are related.</w:t>
      </w:r>
      <w:r>
        <w:t xml:space="preserve"> So, g</w:t>
      </w:r>
      <w:r w:rsidRPr="005A4BE1">
        <w:t>raph construction becomes an important step before model training, as the performance of the graph neural network depends not only on the model itself but also on how these relationships are represented.</w:t>
      </w:r>
    </w:p>
    <w:p w14:paraId="26AE3362" w14:textId="40980054" w:rsidR="00AF731D" w:rsidRDefault="005A4BE1" w:rsidP="005A4BE1">
      <w:pPr>
        <w:pStyle w:val="NormalWeb"/>
        <w:spacing w:before="0" w:beforeAutospacing="0" w:after="0" w:afterAutospacing="0" w:line="360" w:lineRule="auto"/>
        <w:jc w:val="both"/>
      </w:pPr>
      <w:r w:rsidRPr="005A4BE1">
        <w:t>Li et al. [</w:t>
      </w:r>
      <w:r w:rsidR="00BA3242">
        <w:t>32</w:t>
      </w:r>
      <w:r w:rsidRPr="005A4BE1">
        <w:t>], in their survey of graph neural networks for tabular data, argued that conventional tabular representations may not capture the latent relationships that exist between samples and between features. They viewed the conversion of tabular data into a graph as a different way of representing the data rather than simply a technical reformulation. Several graph construction methods have since been proposed. Some connect samples, others connect features, while some combine both approaches. Each method is based on a different assumption about where the most meaningful relationships are found.</w:t>
      </w:r>
    </w:p>
    <w:p w14:paraId="04D173C2" w14:textId="753BEC4A" w:rsidR="005A4BE1" w:rsidRDefault="005A4BE1" w:rsidP="005A4BE1">
      <w:pPr>
        <w:pStyle w:val="NormalWeb"/>
        <w:spacing w:before="0" w:beforeAutospacing="0" w:after="0" w:afterAutospacing="0" w:line="360" w:lineRule="auto"/>
        <w:jc w:val="both"/>
      </w:pPr>
      <w:r w:rsidRPr="005A4BE1">
        <w:t>The difficulty of representing tabular data is also reflected in the continued success of tree</w:t>
      </w:r>
      <w:r>
        <w:t>-based</w:t>
      </w:r>
      <w:r w:rsidRPr="005A4BE1">
        <w:t xml:space="preserve"> methods. In a benchmark covering forty-five datasets and requiring approximately twenty thousand compute-hours of hyperparameter optimization, Grinsztajn et al. [</w:t>
      </w:r>
      <w:r w:rsidR="00BA3242">
        <w:t>33</w:t>
      </w:r>
      <w:r w:rsidRPr="005A4BE1">
        <w:t>] found that Random Forest and gradient-boosted tree models consistently outperformed deep-learning methods designed for tabular data, including multilayer perceptrons, ResNet variants and the FT-Transformer. They suggested that part of this performance gap arises from the smoothness assumptions made by neural networks and their sensitivity to weakly informative features.</w:t>
      </w:r>
    </w:p>
    <w:p w14:paraId="7AE8EACA" w14:textId="77777777" w:rsidR="008112D6" w:rsidRPr="008112D6" w:rsidRDefault="008112D6" w:rsidP="008112D6">
      <w:pPr>
        <w:pStyle w:val="NormalWeb"/>
        <w:spacing w:before="0" w:beforeAutospacing="0" w:after="0" w:afterAutospacing="0" w:line="360" w:lineRule="auto"/>
        <w:jc w:val="both"/>
      </w:pPr>
      <w:r w:rsidRPr="008112D6">
        <w:t xml:space="preserve">Two methodological decisions from the literature are followed in this study. The first relates to when the patient-similarity graph is constructed. Since the graph is built directly from the data, creating it before the dataset is split would allow information from the evaluation set to influence the training graph. This would introduce data leakage, lead to overly optimistic performance estimates, and reduce the validity of the evaluation. For this reason, graph </w:t>
      </w:r>
      <w:r w:rsidRPr="008112D6">
        <w:lastRenderedPageBreak/>
        <w:t>construction is performed only on the training data and is repeated separately within each cross-validation fold.</w:t>
      </w:r>
    </w:p>
    <w:p w14:paraId="32246460" w14:textId="47D3B296" w:rsidR="008112D6" w:rsidRDefault="00D903B0" w:rsidP="005A4BE1">
      <w:pPr>
        <w:pStyle w:val="NormalWeb"/>
        <w:spacing w:before="0" w:beforeAutospacing="0" w:after="0" w:afterAutospacing="0" w:line="360" w:lineRule="auto"/>
        <w:jc w:val="both"/>
      </w:pPr>
      <w:r w:rsidRPr="00D903B0">
        <w:t xml:space="preserve">The choice </w:t>
      </w:r>
      <w:r>
        <w:t xml:space="preserve">of </w:t>
      </w:r>
      <w:r w:rsidRPr="00D903B0">
        <w:t>suitable baseline models is equally important. Graph neural networks should be evaluated against methods that have consistently performed well on structured clinical data, including Random Forest and gradient-boosted trees. Such comparisons make it easier to determine whether graph-based learning offers a meaningful advantage.</w:t>
      </w:r>
      <w:r>
        <w:t xml:space="preserve"> </w:t>
      </w:r>
      <w:r w:rsidR="008112D6" w:rsidRPr="008112D6">
        <w:t>These models are widely regarded as strong baselines for structured clinical data. Any improvement should therefore be demonstrated against them rather than against weaker neural network baselines.</w:t>
      </w:r>
    </w:p>
    <w:p w14:paraId="65010827" w14:textId="0A02F83F" w:rsidR="00AF731D" w:rsidRDefault="00AF731D" w:rsidP="005A4BE1">
      <w:pPr>
        <w:pStyle w:val="Heading3"/>
        <w:spacing w:before="240" w:after="240"/>
        <w:ind w:left="0"/>
        <w:jc w:val="both"/>
      </w:pPr>
      <w:bookmarkStart w:id="63" w:name="_Toc235610016"/>
      <w:r>
        <w:t xml:space="preserve">2.2.7 </w:t>
      </w:r>
      <w:r w:rsidR="008112D6">
        <w:t>Graph Neural Networks on Patient-Similarity Graphs</w:t>
      </w:r>
      <w:bookmarkEnd w:id="63"/>
    </w:p>
    <w:p w14:paraId="092F1936" w14:textId="2EB5CE2F" w:rsidR="008112D6" w:rsidRPr="008112D6" w:rsidRDefault="008112D6" w:rsidP="008112D6">
      <w:pPr>
        <w:pStyle w:val="NormalWeb"/>
        <w:spacing w:before="0" w:beforeAutospacing="0" w:after="0" w:afterAutospacing="0" w:line="360" w:lineRule="auto"/>
        <w:jc w:val="both"/>
      </w:pPr>
      <w:r w:rsidRPr="008112D6">
        <w:t>Unlike conventional models that treat patients as independent observations, a growing number of studies represent patients as connected nodes within a graph. This allows information to be shared between patients with similar clinical characteristics. In a review of fifty studies published between 2009 and 2023, Oss Boll et al. [</w:t>
      </w:r>
      <w:r w:rsidR="00BA3242">
        <w:t>34</w:t>
      </w:r>
      <w:r w:rsidRPr="008112D6">
        <w:t>] identified patient-similarity networks as one of the most common approaches to graph construction for clinical prediction. These networks are typically built as k-nearest-neighbor graphs using patient representations. The review also found that Graph Convolutional Networks (GCNs) and Graph Attention Networks (GATs) were the architectures used most frequently, while diagnostic prediction was the most common application.</w:t>
      </w:r>
    </w:p>
    <w:p w14:paraId="229340B7" w14:textId="48A44681" w:rsidR="008112D6" w:rsidRPr="008112D6" w:rsidRDefault="008C4970" w:rsidP="008112D6">
      <w:pPr>
        <w:pStyle w:val="NormalWeb"/>
        <w:spacing w:before="0" w:beforeAutospacing="0" w:after="0" w:afterAutospacing="0" w:line="360" w:lineRule="auto"/>
        <w:jc w:val="both"/>
      </w:pPr>
      <w:r>
        <w:t>Lu</w:t>
      </w:r>
      <w:r w:rsidR="008112D6" w:rsidRPr="008112D6">
        <w:t xml:space="preserve"> et al. [</w:t>
      </w:r>
      <w:r w:rsidR="00BA3242">
        <w:t>35</w:t>
      </w:r>
      <w:r w:rsidR="008112D6" w:rsidRPr="008112D6">
        <w:t>] developed a weighted patient-similarity network together with an attention-based graph neural network for chronic disease prediction. Their model outperformed Random Forest, support vector machines, naïve Bayes, logistic regression and k-nearest-</w:t>
      </w:r>
      <w:proofErr w:type="spellStart"/>
      <w:r w:rsidR="008112D6" w:rsidRPr="008112D6">
        <w:t>neighbour</w:t>
      </w:r>
      <w:proofErr w:type="spellEnd"/>
      <w:r w:rsidR="008112D6" w:rsidRPr="008112D6">
        <w:t xml:space="preserve"> classifiers. They also compared the proposed method with other graph neural network architectures, including GCN, GAT and GIN, rather than restricting the evaluation to conventional machine-learning models.</w:t>
      </w:r>
    </w:p>
    <w:p w14:paraId="06267A43" w14:textId="11E17659" w:rsidR="008112D6" w:rsidRPr="008112D6" w:rsidRDefault="008112D6" w:rsidP="008112D6">
      <w:pPr>
        <w:pStyle w:val="NormalWeb"/>
        <w:spacing w:before="0" w:beforeAutospacing="0" w:after="0" w:afterAutospacing="0" w:line="360" w:lineRule="auto"/>
        <w:jc w:val="both"/>
      </w:pPr>
      <w:r w:rsidRPr="008112D6">
        <w:t>The work of Oss Boll et al. [</w:t>
      </w:r>
      <w:r w:rsidR="00BA3242">
        <w:t>36</w:t>
      </w:r>
      <w:r w:rsidRPr="008112D6">
        <w:t xml:space="preserve">] is the closest methodological comparison with the present study. Electronic health record data were converted into a patient-similarity graph using k-nearest-neighbor connections, and GraphSAGE and Graph Attention Networks were then used for prediction. Their results are notable because they do not claim a clear performance advantage over established methods. The best graph-based model achieved performance similar to a strong Random Forest baseline in terms of the area under the precision–recall curve, but it did not consistently outperform it. Instead, the main benefit was improved relational interpretability, allowing patient relationships and attention weights to be examined alongside the predictions. </w:t>
      </w:r>
      <w:r w:rsidR="00D903B0" w:rsidRPr="00D903B0">
        <w:t xml:space="preserve">Similar observations have been reported in studies of tabular learning [33]. </w:t>
      </w:r>
      <w:r w:rsidR="00D903B0" w:rsidRPr="00D903B0">
        <w:lastRenderedPageBreak/>
        <w:t>These models therefore serve as appropriate benchmarks for the present study.</w:t>
      </w:r>
      <w:r w:rsidR="00D903B0">
        <w:t xml:space="preserve"> </w:t>
      </w:r>
      <w:r w:rsidRPr="008112D6">
        <w:t>Achieving performance comparable to a strong tree-based ensemble is in line with the existing evidence, whereas any claim of superior performance would require particularly strong supporting evidence.</w:t>
      </w:r>
    </w:p>
    <w:p w14:paraId="0D2CFE49" w14:textId="32F77E86" w:rsidR="008112D6" w:rsidRPr="008112D6" w:rsidRDefault="008112D6" w:rsidP="008112D6">
      <w:pPr>
        <w:pStyle w:val="NormalWeb"/>
        <w:spacing w:before="0" w:beforeAutospacing="0" w:after="0" w:afterAutospacing="0" w:line="360" w:lineRule="auto"/>
        <w:jc w:val="both"/>
      </w:pPr>
      <w:r w:rsidRPr="008112D6">
        <w:t>Graph-based learning has also been applied successfully in other areas of clinical prediction. Abuhantash et al. [</w:t>
      </w:r>
      <w:r w:rsidR="006274AD">
        <w:t>37</w:t>
      </w:r>
      <w:r w:rsidRPr="008112D6">
        <w:t>] constructed a comorbidity graph from electronic health record data and applied a Chebyshev graph convolutional network to classify Alzheimer's disease. Their model achieved a multi-class accuracy of almost 0.98 and was also validated on an external dataset. Li et al. [</w:t>
      </w:r>
      <w:r w:rsidR="006274AD">
        <w:t>38</w:t>
      </w:r>
      <w:r w:rsidRPr="008112D6">
        <w:t>] developed a functional graph discriminative network for autism spectrum disorder classification using resting-state functional connectivity. The model generalised well across different sites and identified brain regions with known clinical relevance to the disorder.</w:t>
      </w:r>
    </w:p>
    <w:p w14:paraId="54608702" w14:textId="15A33CC6" w:rsidR="00AF731D" w:rsidRDefault="008112D6" w:rsidP="005A4BE1">
      <w:pPr>
        <w:pStyle w:val="NormalWeb"/>
        <w:spacing w:before="0" w:beforeAutospacing="0" w:after="0" w:afterAutospacing="0" w:line="360" w:lineRule="auto"/>
        <w:jc w:val="both"/>
      </w:pPr>
      <w:r>
        <w:t>T</w:t>
      </w:r>
      <w:r w:rsidRPr="008112D6">
        <w:t>hese studies suggest that the main strength of graph-based learning is not necessarily higher predictive performance. Instead, graph models can make use of relationships between similar patients that are ignored when each patient is treated as an independent observation. They also provide relational information that can help explain how predictions are made, complementing conventional measures of predictive performance.</w:t>
      </w:r>
    </w:p>
    <w:p w14:paraId="0FE08F2C" w14:textId="6E58D12C" w:rsidR="00AF731D" w:rsidRDefault="00AF731D" w:rsidP="005A4BE1">
      <w:pPr>
        <w:pStyle w:val="Heading3"/>
        <w:spacing w:before="240" w:after="240"/>
        <w:ind w:left="0"/>
        <w:jc w:val="both"/>
      </w:pPr>
      <w:bookmarkStart w:id="64" w:name="_Toc235610017"/>
      <w:r>
        <w:t xml:space="preserve">2.2.8 </w:t>
      </w:r>
      <w:r w:rsidR="008112D6">
        <w:t>Graph Methods in PCOS to Date</w:t>
      </w:r>
      <w:bookmarkEnd w:id="64"/>
    </w:p>
    <w:p w14:paraId="42BA85EA" w14:textId="0665A941" w:rsidR="008112D6" w:rsidRPr="008112D6" w:rsidRDefault="008112D6" w:rsidP="008112D6">
      <w:pPr>
        <w:pStyle w:val="NormalWeb"/>
        <w:spacing w:before="0" w:beforeAutospacing="0" w:after="0" w:afterAutospacing="0" w:line="360" w:lineRule="auto"/>
        <w:jc w:val="both"/>
      </w:pPr>
      <w:r w:rsidRPr="008112D6">
        <w:t>Machine learning has also been used to study PCOS at the molecular and physiological levels, with the emphasis shifting from diagnosis towards understanding disease mechanisms and identifying biomarkers. Previous studies have analyzed transcriptomic data using differential expression and ensemble feature-selection methods [</w:t>
      </w:r>
      <w:r w:rsidR="006274AD">
        <w:t>39</w:t>
      </w:r>
      <w:r w:rsidRPr="008112D6">
        <w:t>], [</w:t>
      </w:r>
      <w:r w:rsidR="006274AD">
        <w:t>40</w:t>
      </w:r>
      <w:r w:rsidRPr="008112D6">
        <w:t>], identified a three-gene signature from single-cell analysis linked to a proliferative granulosa-cell subpopulation [</w:t>
      </w:r>
      <w:r w:rsidR="006274AD">
        <w:t>41</w:t>
      </w:r>
      <w:r w:rsidRPr="008112D6">
        <w:t>], and examined metabolomic profiles and environmental exposures to investigate the effects of diet and pollutants on disease risk [</w:t>
      </w:r>
      <w:r w:rsidR="006274AD">
        <w:t>42</w:t>
      </w:r>
      <w:r w:rsidRPr="008112D6">
        <w:t>], [</w:t>
      </w:r>
      <w:r w:rsidR="006274AD">
        <w:t>43</w:t>
      </w:r>
      <w:r w:rsidRPr="008112D6">
        <w:t>]. These approaches, however, depend on transcriptomic, single-cell, metabolomic or environmental exposure data, which are rarely available in routine clinical practice.</w:t>
      </w:r>
    </w:p>
    <w:p w14:paraId="08B03EEC" w14:textId="68D4D04F" w:rsidR="008112D6" w:rsidRPr="008112D6" w:rsidRDefault="008112D6" w:rsidP="008112D6">
      <w:pPr>
        <w:pStyle w:val="NormalWeb"/>
        <w:spacing w:before="0" w:beforeAutospacing="0" w:after="0" w:afterAutospacing="0" w:line="360" w:lineRule="auto"/>
        <w:jc w:val="both"/>
      </w:pPr>
      <w:r w:rsidRPr="008112D6">
        <w:t xml:space="preserve">When graph-based methods are used in this area of research, the graph usually represents biological systems rather than patients. </w:t>
      </w:r>
      <w:r w:rsidR="00D903B0" w:rsidRPr="00D903B0">
        <w:t>Hanassab et al. [45] investigated the use of graph representation learning for PCOS therapeutics. Their framework propagated information across a multiscale biological interaction network to identify candidate bioactive compounds.</w:t>
      </w:r>
      <w:r w:rsidR="00D903B0">
        <w:t xml:space="preserve"> </w:t>
      </w:r>
      <w:r w:rsidRPr="008112D6">
        <w:t>Senthilkumar and Arumugam [</w:t>
      </w:r>
      <w:r w:rsidR="00AC093F">
        <w:t>39</w:t>
      </w:r>
      <w:r w:rsidRPr="008112D6">
        <w:t xml:space="preserve">] </w:t>
      </w:r>
      <w:r w:rsidR="00FB270B" w:rsidRPr="00FB270B">
        <w:t>identified key hub genes using a protein–protein interaction network with 547 nodes</w:t>
      </w:r>
      <w:r w:rsidRPr="008112D6">
        <w:t xml:space="preserve">. </w:t>
      </w:r>
      <w:r w:rsidR="00FB270B" w:rsidRPr="00FB270B">
        <w:t>The graph captured relationships between biological entities rather than similarities among individual patients</w:t>
      </w:r>
      <w:r w:rsidRPr="008112D6">
        <w:t>.</w:t>
      </w:r>
      <w:r w:rsidR="00FB270B">
        <w:t xml:space="preserve"> </w:t>
      </w:r>
    </w:p>
    <w:p w14:paraId="3275F628" w14:textId="264B9E78" w:rsidR="00AF731D" w:rsidRDefault="00C41AF5" w:rsidP="005A4BE1">
      <w:pPr>
        <w:pStyle w:val="NormalWeb"/>
        <w:spacing w:before="0" w:beforeAutospacing="0" w:after="0" w:afterAutospacing="0" w:line="360" w:lineRule="auto"/>
        <w:jc w:val="both"/>
      </w:pPr>
      <w:r w:rsidRPr="00C41AF5">
        <w:lastRenderedPageBreak/>
        <w:t>Patient similarity graphs have received much less attention.</w:t>
      </w:r>
      <w:r>
        <w:t xml:space="preserve"> </w:t>
      </w:r>
      <w:r w:rsidR="008112D6" w:rsidRPr="008112D6">
        <w:t>Graph-based methods are well established for studying the molecular biology of PCOS, while patient-similarity graphs have become increasingly common in clinical prediction. These two lines of research, however, have developed separately. Based on the literature reviewed in this chapter, no published study was identified that constructs a graph in which individual PCOS patients are represented as nodes, clinical similarity defines the edges, and graph neural networks are used for diagnostic classification.</w:t>
      </w:r>
    </w:p>
    <w:p w14:paraId="7804D976" w14:textId="10AC82A6" w:rsidR="00AF731D" w:rsidRDefault="00AF731D" w:rsidP="005A4BE1">
      <w:pPr>
        <w:pStyle w:val="Heading3"/>
        <w:spacing w:before="240" w:after="240"/>
        <w:ind w:left="0"/>
        <w:jc w:val="both"/>
      </w:pPr>
      <w:bookmarkStart w:id="65" w:name="_Toc235610018"/>
      <w:r>
        <w:t xml:space="preserve">2.2.9 </w:t>
      </w:r>
      <w:r w:rsidR="008112D6">
        <w:t>Comparative Summary</w:t>
      </w:r>
      <w:bookmarkEnd w:id="65"/>
    </w:p>
    <w:p w14:paraId="27F8B121" w14:textId="77777777" w:rsidR="008112D6" w:rsidRDefault="008112D6" w:rsidP="0054464F">
      <w:pPr>
        <w:pStyle w:val="NormalWeb"/>
        <w:spacing w:line="360" w:lineRule="auto"/>
        <w:jc w:val="both"/>
      </w:pPr>
      <w:r w:rsidRPr="008112D6">
        <w:t xml:space="preserve">Table 2.1 summarizes the studies most relevant to the present research. It includes studies on PCOS detection using structured clinical data as well as studies that apply graph neural networks to patient-similarity graphs in other clinical domains. </w:t>
      </w:r>
    </w:p>
    <w:p w14:paraId="71962257" w14:textId="2BF444FA" w:rsidR="00AF731D" w:rsidRPr="007F07AC" w:rsidRDefault="008112D6" w:rsidP="008112D6">
      <w:pPr>
        <w:pStyle w:val="NormalWeb"/>
        <w:spacing w:line="360" w:lineRule="auto"/>
        <w:jc w:val="center"/>
      </w:pPr>
      <w:r w:rsidRPr="007F07AC">
        <w:rPr>
          <w:b/>
          <w:bCs/>
        </w:rPr>
        <w:t>Table 2.1</w:t>
      </w:r>
      <w:r w:rsidRPr="007F07AC">
        <w:t xml:space="preserve"> Comparative </w:t>
      </w:r>
      <w:r w:rsidR="007F07AC">
        <w:t>S</w:t>
      </w:r>
      <w:r w:rsidRPr="007F07AC">
        <w:t xml:space="preserve">ummary of the </w:t>
      </w:r>
      <w:r w:rsidR="007F07AC">
        <w:t>M</w:t>
      </w:r>
      <w:r w:rsidRPr="007F07AC">
        <w:t xml:space="preserve">ost </w:t>
      </w:r>
      <w:r w:rsidR="007F07AC">
        <w:t>D</w:t>
      </w:r>
      <w:r w:rsidRPr="007F07AC">
        <w:t xml:space="preserve">irectly </w:t>
      </w:r>
      <w:r w:rsidR="007F07AC">
        <w:t>R</w:t>
      </w:r>
      <w:r w:rsidRPr="007F07AC">
        <w:t>elevant</w:t>
      </w:r>
      <w:r w:rsidR="007F07AC">
        <w:t xml:space="preserve"> L</w:t>
      </w:r>
      <w:r w:rsidRPr="007F07AC">
        <w:t>iterature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2.1 Comparative summary of the most directly relevant literature."/>
      </w:tblPr>
      <w:tblGrid>
        <w:gridCol w:w="1498"/>
        <w:gridCol w:w="1357"/>
        <w:gridCol w:w="1840"/>
        <w:gridCol w:w="2224"/>
        <w:gridCol w:w="2101"/>
      </w:tblGrid>
      <w:tr w:rsidR="008112D6" w:rsidRPr="008112D6" w14:paraId="0AECFD8A" w14:textId="77777777" w:rsidTr="008112D6">
        <w:trPr>
          <w:tblHeader/>
        </w:trPr>
        <w:tc>
          <w:tcPr>
            <w:tcW w:w="0" w:type="auto"/>
          </w:tcPr>
          <w:p w14:paraId="65A37A1F" w14:textId="77777777" w:rsidR="008112D6" w:rsidRPr="008112D6" w:rsidRDefault="008112D6" w:rsidP="000103F9">
            <w:pPr>
              <w:jc w:val="both"/>
              <w:rPr>
                <w:sz w:val="18"/>
                <w:szCs w:val="18"/>
              </w:rPr>
            </w:pPr>
            <w:r w:rsidRPr="008112D6">
              <w:rPr>
                <w:sz w:val="18"/>
                <w:szCs w:val="18"/>
              </w:rPr>
              <w:t>Study</w:t>
            </w:r>
          </w:p>
        </w:tc>
        <w:tc>
          <w:tcPr>
            <w:tcW w:w="0" w:type="auto"/>
          </w:tcPr>
          <w:p w14:paraId="4B90DC31" w14:textId="77777777" w:rsidR="008112D6" w:rsidRPr="008112D6" w:rsidRDefault="008112D6" w:rsidP="000103F9">
            <w:pPr>
              <w:jc w:val="both"/>
              <w:rPr>
                <w:sz w:val="18"/>
                <w:szCs w:val="18"/>
              </w:rPr>
            </w:pPr>
            <w:r w:rsidRPr="008112D6">
              <w:rPr>
                <w:sz w:val="18"/>
                <w:szCs w:val="18"/>
              </w:rPr>
              <w:t>Data</w:t>
            </w:r>
          </w:p>
        </w:tc>
        <w:tc>
          <w:tcPr>
            <w:tcW w:w="0" w:type="auto"/>
          </w:tcPr>
          <w:p w14:paraId="0F5C10FB" w14:textId="77777777" w:rsidR="008112D6" w:rsidRPr="008112D6" w:rsidRDefault="008112D6" w:rsidP="000103F9">
            <w:pPr>
              <w:jc w:val="both"/>
              <w:rPr>
                <w:sz w:val="18"/>
                <w:szCs w:val="18"/>
              </w:rPr>
            </w:pPr>
            <w:r w:rsidRPr="008112D6">
              <w:rPr>
                <w:sz w:val="18"/>
                <w:szCs w:val="18"/>
              </w:rPr>
              <w:t>Method</w:t>
            </w:r>
          </w:p>
        </w:tc>
        <w:tc>
          <w:tcPr>
            <w:tcW w:w="0" w:type="auto"/>
          </w:tcPr>
          <w:p w14:paraId="5A04241B" w14:textId="48411F7E" w:rsidR="008112D6" w:rsidRPr="008112D6" w:rsidRDefault="008112D6" w:rsidP="000103F9">
            <w:pPr>
              <w:jc w:val="both"/>
              <w:rPr>
                <w:sz w:val="18"/>
                <w:szCs w:val="18"/>
              </w:rPr>
            </w:pPr>
            <w:r>
              <w:rPr>
                <w:sz w:val="18"/>
                <w:szCs w:val="18"/>
              </w:rPr>
              <w:t>R</w:t>
            </w:r>
            <w:r w:rsidRPr="008112D6">
              <w:rPr>
                <w:sz w:val="18"/>
                <w:szCs w:val="18"/>
              </w:rPr>
              <w:t>esult</w:t>
            </w:r>
          </w:p>
        </w:tc>
        <w:tc>
          <w:tcPr>
            <w:tcW w:w="0" w:type="auto"/>
          </w:tcPr>
          <w:p w14:paraId="6BE9FF1D" w14:textId="77777777" w:rsidR="008112D6" w:rsidRPr="008112D6" w:rsidRDefault="008112D6" w:rsidP="000103F9">
            <w:pPr>
              <w:jc w:val="both"/>
              <w:rPr>
                <w:sz w:val="18"/>
                <w:szCs w:val="18"/>
              </w:rPr>
            </w:pPr>
            <w:r w:rsidRPr="008112D6">
              <w:rPr>
                <w:sz w:val="18"/>
                <w:szCs w:val="18"/>
              </w:rPr>
              <w:t>Limitation</w:t>
            </w:r>
          </w:p>
        </w:tc>
      </w:tr>
      <w:tr w:rsidR="008112D6" w:rsidRPr="008112D6" w14:paraId="010A7452" w14:textId="77777777" w:rsidTr="008112D6">
        <w:tc>
          <w:tcPr>
            <w:tcW w:w="0" w:type="auto"/>
          </w:tcPr>
          <w:p w14:paraId="40C7504E" w14:textId="5CFABB51" w:rsidR="008112D6" w:rsidRPr="008112D6" w:rsidRDefault="008112D6" w:rsidP="000103F9">
            <w:pPr>
              <w:jc w:val="both"/>
              <w:rPr>
                <w:sz w:val="18"/>
                <w:szCs w:val="18"/>
              </w:rPr>
            </w:pPr>
            <w:r w:rsidRPr="008112D6">
              <w:rPr>
                <w:sz w:val="18"/>
                <w:szCs w:val="18"/>
              </w:rPr>
              <w:t>Rahman et al. [</w:t>
            </w:r>
            <w:r w:rsidR="00835EE5">
              <w:rPr>
                <w:sz w:val="18"/>
                <w:szCs w:val="18"/>
              </w:rPr>
              <w:t>8</w:t>
            </w:r>
            <w:r w:rsidRPr="008112D6">
              <w:rPr>
                <w:sz w:val="18"/>
                <w:szCs w:val="18"/>
              </w:rPr>
              <w:t>]</w:t>
            </w:r>
          </w:p>
        </w:tc>
        <w:tc>
          <w:tcPr>
            <w:tcW w:w="0" w:type="auto"/>
          </w:tcPr>
          <w:p w14:paraId="39608A84" w14:textId="77777777" w:rsidR="008112D6" w:rsidRPr="008112D6" w:rsidRDefault="008112D6" w:rsidP="000103F9">
            <w:pPr>
              <w:jc w:val="both"/>
              <w:rPr>
                <w:sz w:val="18"/>
                <w:szCs w:val="18"/>
              </w:rPr>
            </w:pPr>
            <w:r w:rsidRPr="008112D6">
              <w:rPr>
                <w:sz w:val="18"/>
                <w:szCs w:val="18"/>
              </w:rPr>
              <w:t>Kerala, n = 541</w:t>
            </w:r>
          </w:p>
        </w:tc>
        <w:tc>
          <w:tcPr>
            <w:tcW w:w="0" w:type="auto"/>
          </w:tcPr>
          <w:p w14:paraId="47AEBD0C" w14:textId="77777777" w:rsidR="008112D6" w:rsidRPr="008112D6" w:rsidRDefault="008112D6" w:rsidP="000103F9">
            <w:pPr>
              <w:jc w:val="both"/>
              <w:rPr>
                <w:sz w:val="18"/>
                <w:szCs w:val="18"/>
              </w:rPr>
            </w:pPr>
            <w:r w:rsidRPr="008112D6">
              <w:rPr>
                <w:sz w:val="18"/>
                <w:szCs w:val="18"/>
              </w:rPr>
              <w:t>13 classifiers, mutual-information selection</w:t>
            </w:r>
          </w:p>
        </w:tc>
        <w:tc>
          <w:tcPr>
            <w:tcW w:w="0" w:type="auto"/>
          </w:tcPr>
          <w:p w14:paraId="1597600F" w14:textId="0ECDFAC0" w:rsidR="008112D6" w:rsidRPr="008112D6" w:rsidRDefault="008112D6" w:rsidP="000103F9">
            <w:pPr>
              <w:jc w:val="both"/>
              <w:rPr>
                <w:sz w:val="18"/>
                <w:szCs w:val="18"/>
              </w:rPr>
            </w:pPr>
            <w:r w:rsidRPr="008112D6">
              <w:rPr>
                <w:sz w:val="18"/>
                <w:szCs w:val="18"/>
              </w:rPr>
              <w:t>94% accuracy</w:t>
            </w:r>
          </w:p>
        </w:tc>
        <w:tc>
          <w:tcPr>
            <w:tcW w:w="0" w:type="auto"/>
          </w:tcPr>
          <w:p w14:paraId="6B4CEC19" w14:textId="77777777" w:rsidR="008112D6" w:rsidRPr="008112D6" w:rsidRDefault="008112D6" w:rsidP="000103F9">
            <w:pPr>
              <w:jc w:val="both"/>
              <w:rPr>
                <w:sz w:val="18"/>
                <w:szCs w:val="18"/>
              </w:rPr>
            </w:pPr>
            <w:r w:rsidRPr="008112D6">
              <w:rPr>
                <w:sz w:val="18"/>
                <w:szCs w:val="18"/>
              </w:rPr>
              <w:t>No class-imbalance handling; single dataset</w:t>
            </w:r>
          </w:p>
        </w:tc>
      </w:tr>
      <w:tr w:rsidR="008112D6" w:rsidRPr="008112D6" w14:paraId="4E9965E4" w14:textId="77777777" w:rsidTr="008112D6">
        <w:tc>
          <w:tcPr>
            <w:tcW w:w="0" w:type="auto"/>
          </w:tcPr>
          <w:p w14:paraId="091D1D5F" w14:textId="4EB26FB0" w:rsidR="008112D6" w:rsidRPr="008112D6" w:rsidRDefault="008112D6" w:rsidP="000103F9">
            <w:pPr>
              <w:jc w:val="both"/>
              <w:rPr>
                <w:sz w:val="18"/>
                <w:szCs w:val="18"/>
              </w:rPr>
            </w:pPr>
            <w:r w:rsidRPr="008112D6">
              <w:rPr>
                <w:sz w:val="18"/>
                <w:szCs w:val="18"/>
              </w:rPr>
              <w:t>Uddin et al. [</w:t>
            </w:r>
            <w:r w:rsidR="00835EE5">
              <w:rPr>
                <w:sz w:val="18"/>
                <w:szCs w:val="18"/>
              </w:rPr>
              <w:t>9</w:t>
            </w:r>
            <w:r w:rsidRPr="008112D6">
              <w:rPr>
                <w:sz w:val="18"/>
                <w:szCs w:val="18"/>
              </w:rPr>
              <w:t>]</w:t>
            </w:r>
          </w:p>
        </w:tc>
        <w:tc>
          <w:tcPr>
            <w:tcW w:w="0" w:type="auto"/>
          </w:tcPr>
          <w:p w14:paraId="3CFC861A" w14:textId="77777777" w:rsidR="008112D6" w:rsidRPr="008112D6" w:rsidRDefault="008112D6" w:rsidP="000103F9">
            <w:pPr>
              <w:jc w:val="both"/>
              <w:rPr>
                <w:sz w:val="18"/>
                <w:szCs w:val="18"/>
              </w:rPr>
            </w:pPr>
            <w:r w:rsidRPr="008112D6">
              <w:rPr>
                <w:sz w:val="18"/>
                <w:szCs w:val="18"/>
              </w:rPr>
              <w:t>Kerala, n = 541</w:t>
            </w:r>
          </w:p>
        </w:tc>
        <w:tc>
          <w:tcPr>
            <w:tcW w:w="0" w:type="auto"/>
          </w:tcPr>
          <w:p w14:paraId="3EB16874" w14:textId="77777777" w:rsidR="008112D6" w:rsidRPr="008112D6" w:rsidRDefault="008112D6" w:rsidP="000103F9">
            <w:pPr>
              <w:jc w:val="both"/>
              <w:rPr>
                <w:sz w:val="18"/>
                <w:szCs w:val="18"/>
              </w:rPr>
            </w:pPr>
            <w:r w:rsidRPr="008112D6">
              <w:rPr>
                <w:sz w:val="18"/>
                <w:szCs w:val="18"/>
              </w:rPr>
              <w:t>Stacking / voting; SelectKBest + Chi-square + XGBoost</w:t>
            </w:r>
          </w:p>
        </w:tc>
        <w:tc>
          <w:tcPr>
            <w:tcW w:w="0" w:type="auto"/>
          </w:tcPr>
          <w:p w14:paraId="3700F392" w14:textId="77777777" w:rsidR="008112D6" w:rsidRPr="008112D6" w:rsidRDefault="008112D6" w:rsidP="000103F9">
            <w:pPr>
              <w:jc w:val="both"/>
              <w:rPr>
                <w:sz w:val="18"/>
                <w:szCs w:val="18"/>
              </w:rPr>
            </w:pPr>
            <w:r w:rsidRPr="008112D6">
              <w:rPr>
                <w:sz w:val="18"/>
                <w:szCs w:val="18"/>
              </w:rPr>
              <w:t>≈ 99.8% accuracy</w:t>
            </w:r>
          </w:p>
        </w:tc>
        <w:tc>
          <w:tcPr>
            <w:tcW w:w="0" w:type="auto"/>
          </w:tcPr>
          <w:p w14:paraId="3A8D022E" w14:textId="77777777" w:rsidR="008112D6" w:rsidRPr="008112D6" w:rsidRDefault="008112D6" w:rsidP="000103F9">
            <w:pPr>
              <w:jc w:val="both"/>
              <w:rPr>
                <w:sz w:val="18"/>
                <w:szCs w:val="18"/>
              </w:rPr>
            </w:pPr>
            <w:r w:rsidRPr="008112D6">
              <w:rPr>
                <w:sz w:val="18"/>
                <w:szCs w:val="18"/>
              </w:rPr>
              <w:t>Accuracy implausible at this cohort size; overfitting likely</w:t>
            </w:r>
          </w:p>
        </w:tc>
      </w:tr>
      <w:tr w:rsidR="008112D6" w:rsidRPr="008112D6" w14:paraId="50D4778E" w14:textId="77777777" w:rsidTr="008112D6">
        <w:tc>
          <w:tcPr>
            <w:tcW w:w="0" w:type="auto"/>
          </w:tcPr>
          <w:p w14:paraId="6DE6CB18" w14:textId="2064426C" w:rsidR="008112D6" w:rsidRPr="008112D6" w:rsidRDefault="008112D6" w:rsidP="000103F9">
            <w:pPr>
              <w:jc w:val="both"/>
              <w:rPr>
                <w:sz w:val="18"/>
                <w:szCs w:val="18"/>
              </w:rPr>
            </w:pPr>
            <w:r w:rsidRPr="008112D6">
              <w:rPr>
                <w:sz w:val="18"/>
                <w:szCs w:val="18"/>
              </w:rPr>
              <w:t>Uddin et al. [</w:t>
            </w:r>
            <w:r w:rsidR="00835EE5">
              <w:rPr>
                <w:sz w:val="18"/>
                <w:szCs w:val="18"/>
              </w:rPr>
              <w:t>10</w:t>
            </w:r>
            <w:r w:rsidRPr="008112D6">
              <w:rPr>
                <w:sz w:val="18"/>
                <w:szCs w:val="18"/>
              </w:rPr>
              <w:t>]</w:t>
            </w:r>
          </w:p>
        </w:tc>
        <w:tc>
          <w:tcPr>
            <w:tcW w:w="0" w:type="auto"/>
          </w:tcPr>
          <w:p w14:paraId="4A0A4DCE" w14:textId="77777777" w:rsidR="008112D6" w:rsidRPr="008112D6" w:rsidRDefault="008112D6" w:rsidP="000103F9">
            <w:pPr>
              <w:jc w:val="both"/>
              <w:rPr>
                <w:sz w:val="18"/>
                <w:szCs w:val="18"/>
              </w:rPr>
            </w:pPr>
            <w:r w:rsidRPr="008112D6">
              <w:rPr>
                <w:sz w:val="18"/>
                <w:szCs w:val="18"/>
              </w:rPr>
              <w:t>Kerala, n = 541</w:t>
            </w:r>
          </w:p>
        </w:tc>
        <w:tc>
          <w:tcPr>
            <w:tcW w:w="0" w:type="auto"/>
          </w:tcPr>
          <w:p w14:paraId="0857BBDE" w14:textId="77777777" w:rsidR="008112D6" w:rsidRPr="008112D6" w:rsidRDefault="008112D6" w:rsidP="000103F9">
            <w:pPr>
              <w:jc w:val="both"/>
              <w:rPr>
                <w:sz w:val="18"/>
                <w:szCs w:val="18"/>
              </w:rPr>
            </w:pPr>
            <w:r w:rsidRPr="008112D6">
              <w:rPr>
                <w:sz w:val="18"/>
                <w:szCs w:val="18"/>
              </w:rPr>
              <w:t>Soft-voting MLP + CatBoost</w:t>
            </w:r>
          </w:p>
        </w:tc>
        <w:tc>
          <w:tcPr>
            <w:tcW w:w="0" w:type="auto"/>
          </w:tcPr>
          <w:p w14:paraId="28CEF9EF" w14:textId="77777777" w:rsidR="008112D6" w:rsidRPr="008112D6" w:rsidRDefault="008112D6" w:rsidP="000103F9">
            <w:pPr>
              <w:jc w:val="both"/>
              <w:rPr>
                <w:sz w:val="18"/>
                <w:szCs w:val="18"/>
              </w:rPr>
            </w:pPr>
            <w:r w:rsidRPr="008112D6">
              <w:rPr>
                <w:sz w:val="18"/>
                <w:szCs w:val="18"/>
              </w:rPr>
              <w:t>96.88% accuracy</w:t>
            </w:r>
          </w:p>
        </w:tc>
        <w:tc>
          <w:tcPr>
            <w:tcW w:w="0" w:type="auto"/>
          </w:tcPr>
          <w:p w14:paraId="275707D6" w14:textId="77777777" w:rsidR="008112D6" w:rsidRPr="008112D6" w:rsidRDefault="008112D6" w:rsidP="000103F9">
            <w:pPr>
              <w:jc w:val="both"/>
              <w:rPr>
                <w:sz w:val="18"/>
                <w:szCs w:val="18"/>
              </w:rPr>
            </w:pPr>
            <w:r w:rsidRPr="008112D6">
              <w:rPr>
                <w:sz w:val="18"/>
                <w:szCs w:val="18"/>
              </w:rPr>
              <w:t>Single dataset; limited ethnic diversity</w:t>
            </w:r>
          </w:p>
        </w:tc>
      </w:tr>
      <w:tr w:rsidR="008112D6" w:rsidRPr="008112D6" w14:paraId="06D36B3E" w14:textId="77777777" w:rsidTr="008112D6">
        <w:tc>
          <w:tcPr>
            <w:tcW w:w="0" w:type="auto"/>
          </w:tcPr>
          <w:p w14:paraId="01FB6220" w14:textId="408CC848" w:rsidR="008112D6" w:rsidRPr="008112D6" w:rsidRDefault="008112D6" w:rsidP="000103F9">
            <w:pPr>
              <w:jc w:val="both"/>
              <w:rPr>
                <w:sz w:val="18"/>
                <w:szCs w:val="18"/>
              </w:rPr>
            </w:pPr>
            <w:r w:rsidRPr="008112D6">
              <w:rPr>
                <w:sz w:val="18"/>
                <w:szCs w:val="18"/>
              </w:rPr>
              <w:t>Patil et al. [</w:t>
            </w:r>
            <w:r w:rsidR="00835EE5">
              <w:rPr>
                <w:sz w:val="18"/>
                <w:szCs w:val="18"/>
              </w:rPr>
              <w:t>11</w:t>
            </w:r>
            <w:r w:rsidRPr="008112D6">
              <w:rPr>
                <w:sz w:val="18"/>
                <w:szCs w:val="18"/>
              </w:rPr>
              <w:t>]</w:t>
            </w:r>
          </w:p>
        </w:tc>
        <w:tc>
          <w:tcPr>
            <w:tcW w:w="0" w:type="auto"/>
          </w:tcPr>
          <w:p w14:paraId="23F00971" w14:textId="77777777" w:rsidR="008112D6" w:rsidRPr="008112D6" w:rsidRDefault="008112D6" w:rsidP="000103F9">
            <w:pPr>
              <w:jc w:val="both"/>
              <w:rPr>
                <w:sz w:val="18"/>
                <w:szCs w:val="18"/>
              </w:rPr>
            </w:pPr>
            <w:r w:rsidRPr="008112D6">
              <w:rPr>
                <w:sz w:val="18"/>
                <w:szCs w:val="18"/>
              </w:rPr>
              <w:t>Kerala, n = 541</w:t>
            </w:r>
          </w:p>
        </w:tc>
        <w:tc>
          <w:tcPr>
            <w:tcW w:w="0" w:type="auto"/>
          </w:tcPr>
          <w:p w14:paraId="4AA70726" w14:textId="77777777" w:rsidR="008112D6" w:rsidRPr="008112D6" w:rsidRDefault="008112D6" w:rsidP="000103F9">
            <w:pPr>
              <w:jc w:val="both"/>
              <w:rPr>
                <w:sz w:val="18"/>
                <w:szCs w:val="18"/>
              </w:rPr>
            </w:pPr>
            <w:r w:rsidRPr="008112D6">
              <w:rPr>
                <w:sz w:val="18"/>
                <w:szCs w:val="18"/>
              </w:rPr>
              <w:t>GA + MI + Boruta hybrid selection, stacked ensemble</w:t>
            </w:r>
          </w:p>
        </w:tc>
        <w:tc>
          <w:tcPr>
            <w:tcW w:w="0" w:type="auto"/>
          </w:tcPr>
          <w:p w14:paraId="04CA1825" w14:textId="77777777" w:rsidR="008112D6" w:rsidRPr="008112D6" w:rsidRDefault="008112D6" w:rsidP="000103F9">
            <w:pPr>
              <w:jc w:val="both"/>
              <w:rPr>
                <w:sz w:val="18"/>
                <w:szCs w:val="18"/>
              </w:rPr>
            </w:pPr>
            <w:r w:rsidRPr="008112D6">
              <w:rPr>
                <w:sz w:val="18"/>
                <w:szCs w:val="18"/>
              </w:rPr>
              <w:t>GA + XGBoost 94.98%, AUC 0.9813</w:t>
            </w:r>
          </w:p>
        </w:tc>
        <w:tc>
          <w:tcPr>
            <w:tcW w:w="0" w:type="auto"/>
          </w:tcPr>
          <w:p w14:paraId="580D0707" w14:textId="77777777" w:rsidR="008112D6" w:rsidRPr="008112D6" w:rsidRDefault="008112D6" w:rsidP="000103F9">
            <w:pPr>
              <w:jc w:val="both"/>
              <w:rPr>
                <w:sz w:val="18"/>
                <w:szCs w:val="18"/>
              </w:rPr>
            </w:pPr>
            <w:r w:rsidRPr="008112D6">
              <w:rPr>
                <w:sz w:val="18"/>
                <w:szCs w:val="18"/>
              </w:rPr>
              <w:t>Single dataset; SMOTE-generated data may be unrepresentative</w:t>
            </w:r>
          </w:p>
        </w:tc>
      </w:tr>
      <w:tr w:rsidR="008112D6" w:rsidRPr="008112D6" w14:paraId="276FE83F" w14:textId="77777777" w:rsidTr="008112D6">
        <w:tc>
          <w:tcPr>
            <w:tcW w:w="0" w:type="auto"/>
          </w:tcPr>
          <w:p w14:paraId="77C5D8E0" w14:textId="58EAD85A" w:rsidR="008112D6" w:rsidRPr="008112D6" w:rsidRDefault="008112D6" w:rsidP="000103F9">
            <w:pPr>
              <w:jc w:val="both"/>
              <w:rPr>
                <w:sz w:val="18"/>
                <w:szCs w:val="18"/>
              </w:rPr>
            </w:pPr>
            <w:r w:rsidRPr="008112D6">
              <w:rPr>
                <w:sz w:val="18"/>
                <w:szCs w:val="18"/>
              </w:rPr>
              <w:t>Sadegh-Zadeh et al. [</w:t>
            </w:r>
            <w:r w:rsidR="00835EE5">
              <w:rPr>
                <w:sz w:val="18"/>
                <w:szCs w:val="18"/>
              </w:rPr>
              <w:t>12</w:t>
            </w:r>
            <w:r w:rsidRPr="008112D6">
              <w:rPr>
                <w:sz w:val="18"/>
                <w:szCs w:val="18"/>
              </w:rPr>
              <w:t>]</w:t>
            </w:r>
          </w:p>
        </w:tc>
        <w:tc>
          <w:tcPr>
            <w:tcW w:w="0" w:type="auto"/>
          </w:tcPr>
          <w:p w14:paraId="7C1E01C8" w14:textId="77777777" w:rsidR="008112D6" w:rsidRPr="008112D6" w:rsidRDefault="008112D6" w:rsidP="000103F9">
            <w:pPr>
              <w:jc w:val="both"/>
              <w:rPr>
                <w:sz w:val="18"/>
                <w:szCs w:val="18"/>
              </w:rPr>
            </w:pPr>
            <w:r w:rsidRPr="008112D6">
              <w:rPr>
                <w:sz w:val="18"/>
                <w:szCs w:val="18"/>
              </w:rPr>
              <w:t>Kerala, n = 541</w:t>
            </w:r>
          </w:p>
        </w:tc>
        <w:tc>
          <w:tcPr>
            <w:tcW w:w="0" w:type="auto"/>
          </w:tcPr>
          <w:p w14:paraId="263751F7" w14:textId="77777777" w:rsidR="008112D6" w:rsidRPr="008112D6" w:rsidRDefault="008112D6" w:rsidP="000103F9">
            <w:pPr>
              <w:jc w:val="both"/>
              <w:rPr>
                <w:sz w:val="18"/>
                <w:szCs w:val="18"/>
              </w:rPr>
            </w:pPr>
            <w:r w:rsidRPr="008112D6">
              <w:rPr>
                <w:sz w:val="18"/>
                <w:szCs w:val="18"/>
              </w:rPr>
              <w:t>RF + CatBoost + MLP stack; BorutaShap + SMOTE</w:t>
            </w:r>
          </w:p>
        </w:tc>
        <w:tc>
          <w:tcPr>
            <w:tcW w:w="0" w:type="auto"/>
          </w:tcPr>
          <w:p w14:paraId="33503165" w14:textId="77777777" w:rsidR="008112D6" w:rsidRPr="008112D6" w:rsidRDefault="008112D6" w:rsidP="000103F9">
            <w:pPr>
              <w:jc w:val="both"/>
              <w:rPr>
                <w:sz w:val="18"/>
                <w:szCs w:val="18"/>
              </w:rPr>
            </w:pPr>
            <w:r w:rsidRPr="008112D6">
              <w:rPr>
                <w:sz w:val="18"/>
                <w:szCs w:val="18"/>
              </w:rPr>
              <w:t>95.15% accuracy</w:t>
            </w:r>
          </w:p>
        </w:tc>
        <w:tc>
          <w:tcPr>
            <w:tcW w:w="0" w:type="auto"/>
          </w:tcPr>
          <w:p w14:paraId="2683C02B" w14:textId="77777777" w:rsidR="008112D6" w:rsidRPr="008112D6" w:rsidRDefault="008112D6" w:rsidP="000103F9">
            <w:pPr>
              <w:jc w:val="both"/>
              <w:rPr>
                <w:sz w:val="18"/>
                <w:szCs w:val="18"/>
              </w:rPr>
            </w:pPr>
            <w:r w:rsidRPr="008112D6">
              <w:rPr>
                <w:sz w:val="18"/>
                <w:szCs w:val="18"/>
              </w:rPr>
              <w:t>Same benchmark cohort as above</w:t>
            </w:r>
          </w:p>
        </w:tc>
      </w:tr>
      <w:tr w:rsidR="008112D6" w:rsidRPr="008112D6" w14:paraId="6FD6121A" w14:textId="77777777" w:rsidTr="008112D6">
        <w:tc>
          <w:tcPr>
            <w:tcW w:w="0" w:type="auto"/>
          </w:tcPr>
          <w:p w14:paraId="0B2D7C53" w14:textId="3A90BE8F" w:rsidR="008112D6" w:rsidRPr="008112D6" w:rsidRDefault="008112D6" w:rsidP="000103F9">
            <w:pPr>
              <w:jc w:val="both"/>
              <w:rPr>
                <w:sz w:val="18"/>
                <w:szCs w:val="18"/>
              </w:rPr>
            </w:pPr>
            <w:r w:rsidRPr="008112D6">
              <w:rPr>
                <w:sz w:val="18"/>
                <w:szCs w:val="18"/>
              </w:rPr>
              <w:t>Reka et al. [1</w:t>
            </w:r>
            <w:r w:rsidR="00835EE5">
              <w:rPr>
                <w:sz w:val="18"/>
                <w:szCs w:val="18"/>
              </w:rPr>
              <w:t>3</w:t>
            </w:r>
            <w:r w:rsidRPr="008112D6">
              <w:rPr>
                <w:sz w:val="18"/>
                <w:szCs w:val="18"/>
              </w:rPr>
              <w:t>]</w:t>
            </w:r>
          </w:p>
        </w:tc>
        <w:tc>
          <w:tcPr>
            <w:tcW w:w="0" w:type="auto"/>
          </w:tcPr>
          <w:p w14:paraId="6B0741E9" w14:textId="77777777" w:rsidR="008112D6" w:rsidRPr="008112D6" w:rsidRDefault="008112D6" w:rsidP="000103F9">
            <w:pPr>
              <w:jc w:val="both"/>
              <w:rPr>
                <w:sz w:val="18"/>
                <w:szCs w:val="18"/>
              </w:rPr>
            </w:pPr>
            <w:r w:rsidRPr="008112D6">
              <w:rPr>
                <w:sz w:val="18"/>
                <w:szCs w:val="18"/>
              </w:rPr>
              <w:t>Kerala, n = 541</w:t>
            </w:r>
          </w:p>
        </w:tc>
        <w:tc>
          <w:tcPr>
            <w:tcW w:w="0" w:type="auto"/>
          </w:tcPr>
          <w:p w14:paraId="1078659C" w14:textId="244CB605" w:rsidR="008112D6" w:rsidRPr="008112D6" w:rsidRDefault="008112D6" w:rsidP="000103F9">
            <w:pPr>
              <w:jc w:val="both"/>
              <w:rPr>
                <w:sz w:val="18"/>
                <w:szCs w:val="18"/>
              </w:rPr>
            </w:pPr>
            <w:r w:rsidRPr="008112D6">
              <w:rPr>
                <w:sz w:val="18"/>
                <w:szCs w:val="18"/>
              </w:rPr>
              <w:t xml:space="preserve">RL-driven equilibrium </w:t>
            </w:r>
            <w:r w:rsidR="007F07AC" w:rsidRPr="008112D6">
              <w:rPr>
                <w:sz w:val="18"/>
                <w:szCs w:val="18"/>
              </w:rPr>
              <w:t>optimizer</w:t>
            </w:r>
            <w:r w:rsidRPr="008112D6">
              <w:rPr>
                <w:sz w:val="18"/>
                <w:szCs w:val="18"/>
              </w:rPr>
              <w:t xml:space="preserve"> + fuzzy k-NN</w:t>
            </w:r>
          </w:p>
        </w:tc>
        <w:tc>
          <w:tcPr>
            <w:tcW w:w="0" w:type="auto"/>
          </w:tcPr>
          <w:p w14:paraId="75DEBCC1" w14:textId="77777777" w:rsidR="008112D6" w:rsidRPr="008112D6" w:rsidRDefault="008112D6" w:rsidP="000103F9">
            <w:pPr>
              <w:jc w:val="both"/>
              <w:rPr>
                <w:sz w:val="18"/>
                <w:szCs w:val="18"/>
              </w:rPr>
            </w:pPr>
            <w:r w:rsidRPr="008112D6">
              <w:rPr>
                <w:sz w:val="18"/>
                <w:szCs w:val="18"/>
              </w:rPr>
              <w:t>96.31% accuracy</w:t>
            </w:r>
          </w:p>
        </w:tc>
        <w:tc>
          <w:tcPr>
            <w:tcW w:w="0" w:type="auto"/>
          </w:tcPr>
          <w:p w14:paraId="7CFC22F5" w14:textId="77777777" w:rsidR="008112D6" w:rsidRPr="008112D6" w:rsidRDefault="008112D6" w:rsidP="000103F9">
            <w:pPr>
              <w:jc w:val="both"/>
              <w:rPr>
                <w:sz w:val="18"/>
                <w:szCs w:val="18"/>
              </w:rPr>
            </w:pPr>
            <w:r w:rsidRPr="008112D6">
              <w:rPr>
                <w:sz w:val="18"/>
                <w:szCs w:val="18"/>
              </w:rPr>
              <w:t>Computationally expensive; single dataset</w:t>
            </w:r>
          </w:p>
        </w:tc>
      </w:tr>
      <w:tr w:rsidR="008112D6" w:rsidRPr="008112D6" w14:paraId="04AFDEFD" w14:textId="77777777" w:rsidTr="008112D6">
        <w:tc>
          <w:tcPr>
            <w:tcW w:w="0" w:type="auto"/>
          </w:tcPr>
          <w:p w14:paraId="02816E74" w14:textId="2387B8EC" w:rsidR="008112D6" w:rsidRPr="008112D6" w:rsidRDefault="008112D6" w:rsidP="000103F9">
            <w:pPr>
              <w:jc w:val="both"/>
              <w:rPr>
                <w:sz w:val="18"/>
                <w:szCs w:val="18"/>
              </w:rPr>
            </w:pPr>
            <w:r w:rsidRPr="008112D6">
              <w:rPr>
                <w:sz w:val="18"/>
                <w:szCs w:val="18"/>
              </w:rPr>
              <w:t>Pulluparambil and Bhat [1</w:t>
            </w:r>
            <w:r w:rsidR="00835EE5">
              <w:rPr>
                <w:sz w:val="18"/>
                <w:szCs w:val="18"/>
              </w:rPr>
              <w:t>8</w:t>
            </w:r>
            <w:r w:rsidRPr="008112D6">
              <w:rPr>
                <w:sz w:val="18"/>
                <w:szCs w:val="18"/>
              </w:rPr>
              <w:t>]</w:t>
            </w:r>
          </w:p>
        </w:tc>
        <w:tc>
          <w:tcPr>
            <w:tcW w:w="0" w:type="auto"/>
          </w:tcPr>
          <w:p w14:paraId="3A77071F" w14:textId="77777777" w:rsidR="008112D6" w:rsidRPr="008112D6" w:rsidRDefault="008112D6" w:rsidP="000103F9">
            <w:pPr>
              <w:jc w:val="both"/>
              <w:rPr>
                <w:sz w:val="18"/>
                <w:szCs w:val="18"/>
              </w:rPr>
            </w:pPr>
            <w:r w:rsidRPr="008112D6">
              <w:rPr>
                <w:sz w:val="18"/>
                <w:szCs w:val="18"/>
              </w:rPr>
              <w:t>Kerala, n = 541</w:t>
            </w:r>
          </w:p>
        </w:tc>
        <w:tc>
          <w:tcPr>
            <w:tcW w:w="0" w:type="auto"/>
          </w:tcPr>
          <w:p w14:paraId="035905D6" w14:textId="77777777" w:rsidR="008112D6" w:rsidRPr="008112D6" w:rsidRDefault="008112D6" w:rsidP="000103F9">
            <w:pPr>
              <w:jc w:val="both"/>
              <w:rPr>
                <w:sz w:val="18"/>
                <w:szCs w:val="18"/>
              </w:rPr>
            </w:pPr>
            <w:r w:rsidRPr="008112D6">
              <w:rPr>
                <w:sz w:val="18"/>
                <w:szCs w:val="18"/>
              </w:rPr>
              <w:t>Attention-based convolutional network (DASCD)</w:t>
            </w:r>
          </w:p>
        </w:tc>
        <w:tc>
          <w:tcPr>
            <w:tcW w:w="0" w:type="auto"/>
          </w:tcPr>
          <w:p w14:paraId="0941977F" w14:textId="77777777" w:rsidR="008112D6" w:rsidRPr="008112D6" w:rsidRDefault="008112D6" w:rsidP="000103F9">
            <w:pPr>
              <w:jc w:val="both"/>
              <w:rPr>
                <w:sz w:val="18"/>
                <w:szCs w:val="18"/>
              </w:rPr>
            </w:pPr>
            <w:r w:rsidRPr="008112D6">
              <w:rPr>
                <w:sz w:val="18"/>
                <w:szCs w:val="18"/>
              </w:rPr>
              <w:t>99.2% accuracy</w:t>
            </w:r>
          </w:p>
        </w:tc>
        <w:tc>
          <w:tcPr>
            <w:tcW w:w="0" w:type="auto"/>
          </w:tcPr>
          <w:p w14:paraId="345D91D1" w14:textId="48AA94AE" w:rsidR="008112D6" w:rsidRPr="008112D6" w:rsidRDefault="008112D6" w:rsidP="000103F9">
            <w:pPr>
              <w:jc w:val="both"/>
              <w:rPr>
                <w:sz w:val="18"/>
                <w:szCs w:val="18"/>
              </w:rPr>
            </w:pPr>
            <w:r w:rsidRPr="008112D6">
              <w:rPr>
                <w:sz w:val="18"/>
                <w:szCs w:val="18"/>
              </w:rPr>
              <w:t xml:space="preserve">Gain </w:t>
            </w:r>
            <w:r w:rsidR="00C41AF5" w:rsidRPr="008112D6">
              <w:rPr>
                <w:sz w:val="18"/>
                <w:szCs w:val="18"/>
              </w:rPr>
              <w:t>is attributable</w:t>
            </w:r>
            <w:r w:rsidRPr="008112D6">
              <w:rPr>
                <w:sz w:val="18"/>
                <w:szCs w:val="18"/>
              </w:rPr>
              <w:t xml:space="preserve"> in part to preprocessing, per own ablation</w:t>
            </w:r>
          </w:p>
        </w:tc>
      </w:tr>
      <w:tr w:rsidR="008112D6" w:rsidRPr="008112D6" w14:paraId="36ACC035" w14:textId="77777777" w:rsidTr="008112D6">
        <w:tc>
          <w:tcPr>
            <w:tcW w:w="0" w:type="auto"/>
          </w:tcPr>
          <w:p w14:paraId="6A0A3E24" w14:textId="03D6907A" w:rsidR="008112D6" w:rsidRPr="008112D6" w:rsidRDefault="008112D6" w:rsidP="000103F9">
            <w:pPr>
              <w:jc w:val="both"/>
              <w:rPr>
                <w:sz w:val="18"/>
                <w:szCs w:val="18"/>
              </w:rPr>
            </w:pPr>
            <w:proofErr w:type="spellStart"/>
            <w:r w:rsidRPr="008112D6">
              <w:rPr>
                <w:sz w:val="18"/>
                <w:szCs w:val="18"/>
              </w:rPr>
              <w:t>Agirsoy</w:t>
            </w:r>
            <w:proofErr w:type="spellEnd"/>
            <w:r w:rsidRPr="008112D6">
              <w:rPr>
                <w:sz w:val="18"/>
                <w:szCs w:val="18"/>
              </w:rPr>
              <w:t xml:space="preserve"> and </w:t>
            </w:r>
            <w:proofErr w:type="spellStart"/>
            <w:r w:rsidRPr="008112D6">
              <w:rPr>
                <w:sz w:val="18"/>
                <w:szCs w:val="18"/>
              </w:rPr>
              <w:t>Oehlschlaeger</w:t>
            </w:r>
            <w:proofErr w:type="spellEnd"/>
            <w:r w:rsidRPr="008112D6">
              <w:rPr>
                <w:sz w:val="18"/>
                <w:szCs w:val="18"/>
              </w:rPr>
              <w:t xml:space="preserve"> [2</w:t>
            </w:r>
            <w:r w:rsidR="00835EE5">
              <w:rPr>
                <w:sz w:val="18"/>
                <w:szCs w:val="18"/>
              </w:rPr>
              <w:t>1</w:t>
            </w:r>
            <w:r w:rsidRPr="008112D6">
              <w:rPr>
                <w:sz w:val="18"/>
                <w:szCs w:val="18"/>
              </w:rPr>
              <w:t>]</w:t>
            </w:r>
          </w:p>
        </w:tc>
        <w:tc>
          <w:tcPr>
            <w:tcW w:w="0" w:type="auto"/>
          </w:tcPr>
          <w:p w14:paraId="25FEC7B1" w14:textId="77777777" w:rsidR="008112D6" w:rsidRPr="008112D6" w:rsidRDefault="008112D6" w:rsidP="000103F9">
            <w:pPr>
              <w:jc w:val="both"/>
              <w:rPr>
                <w:sz w:val="18"/>
                <w:szCs w:val="18"/>
              </w:rPr>
            </w:pPr>
            <w:r w:rsidRPr="008112D6">
              <w:rPr>
                <w:sz w:val="18"/>
                <w:szCs w:val="18"/>
              </w:rPr>
              <w:t>Kerala, n = 541</w:t>
            </w:r>
          </w:p>
        </w:tc>
        <w:tc>
          <w:tcPr>
            <w:tcW w:w="0" w:type="auto"/>
          </w:tcPr>
          <w:p w14:paraId="3A3F9842" w14:textId="77777777" w:rsidR="008112D6" w:rsidRPr="008112D6" w:rsidRDefault="008112D6" w:rsidP="000103F9">
            <w:pPr>
              <w:jc w:val="both"/>
              <w:rPr>
                <w:sz w:val="18"/>
                <w:szCs w:val="18"/>
              </w:rPr>
            </w:pPr>
            <w:r w:rsidRPr="008112D6">
              <w:rPr>
                <w:sz w:val="18"/>
                <w:szCs w:val="18"/>
              </w:rPr>
              <w:t>XGBoost across Rotterdam feature subsets</w:t>
            </w:r>
          </w:p>
        </w:tc>
        <w:tc>
          <w:tcPr>
            <w:tcW w:w="0" w:type="auto"/>
          </w:tcPr>
          <w:p w14:paraId="34C0F657" w14:textId="77777777" w:rsidR="008112D6" w:rsidRPr="008112D6" w:rsidRDefault="008112D6" w:rsidP="000103F9">
            <w:pPr>
              <w:jc w:val="both"/>
              <w:rPr>
                <w:sz w:val="18"/>
                <w:szCs w:val="18"/>
              </w:rPr>
            </w:pPr>
            <w:r w:rsidRPr="008112D6">
              <w:rPr>
                <w:sz w:val="18"/>
                <w:szCs w:val="18"/>
              </w:rPr>
              <w:t>Ultrasound-only: train AUC 0.964, test 0.831</w:t>
            </w:r>
          </w:p>
        </w:tc>
        <w:tc>
          <w:tcPr>
            <w:tcW w:w="0" w:type="auto"/>
          </w:tcPr>
          <w:p w14:paraId="69B743B1" w14:textId="77777777" w:rsidR="008112D6" w:rsidRPr="008112D6" w:rsidRDefault="008112D6" w:rsidP="000103F9">
            <w:pPr>
              <w:jc w:val="both"/>
              <w:rPr>
                <w:sz w:val="18"/>
                <w:szCs w:val="18"/>
              </w:rPr>
            </w:pPr>
            <w:r w:rsidRPr="008112D6">
              <w:rPr>
                <w:sz w:val="18"/>
                <w:szCs w:val="18"/>
              </w:rPr>
              <w:t>Explicit overfitting gap; external AUC = 1.0 flagged by authors</w:t>
            </w:r>
          </w:p>
        </w:tc>
      </w:tr>
      <w:tr w:rsidR="008112D6" w:rsidRPr="008112D6" w14:paraId="5A00FD73" w14:textId="77777777" w:rsidTr="008112D6">
        <w:tc>
          <w:tcPr>
            <w:tcW w:w="0" w:type="auto"/>
          </w:tcPr>
          <w:p w14:paraId="1C56821B" w14:textId="7B569029" w:rsidR="008112D6" w:rsidRPr="008112D6" w:rsidRDefault="008112D6" w:rsidP="000103F9">
            <w:pPr>
              <w:jc w:val="both"/>
              <w:rPr>
                <w:sz w:val="18"/>
                <w:szCs w:val="18"/>
              </w:rPr>
            </w:pPr>
            <w:r w:rsidRPr="008112D6">
              <w:rPr>
                <w:sz w:val="18"/>
                <w:szCs w:val="18"/>
              </w:rPr>
              <w:t>Hou et al. [1</w:t>
            </w:r>
            <w:r w:rsidR="00835EE5">
              <w:rPr>
                <w:sz w:val="18"/>
                <w:szCs w:val="18"/>
              </w:rPr>
              <w:t>4</w:t>
            </w:r>
          </w:p>
        </w:tc>
        <w:tc>
          <w:tcPr>
            <w:tcW w:w="0" w:type="auto"/>
          </w:tcPr>
          <w:p w14:paraId="3DC9F8E9" w14:textId="77777777" w:rsidR="008112D6" w:rsidRPr="008112D6" w:rsidRDefault="008112D6" w:rsidP="000103F9">
            <w:pPr>
              <w:jc w:val="both"/>
              <w:rPr>
                <w:sz w:val="18"/>
                <w:szCs w:val="18"/>
              </w:rPr>
            </w:pPr>
            <w:r w:rsidRPr="008112D6">
              <w:rPr>
                <w:sz w:val="18"/>
                <w:szCs w:val="18"/>
              </w:rPr>
              <w:t>Kerala, n = 541</w:t>
            </w:r>
          </w:p>
        </w:tc>
        <w:tc>
          <w:tcPr>
            <w:tcW w:w="0" w:type="auto"/>
          </w:tcPr>
          <w:p w14:paraId="085ED7D7" w14:textId="77777777" w:rsidR="008112D6" w:rsidRPr="008112D6" w:rsidRDefault="008112D6" w:rsidP="000103F9">
            <w:pPr>
              <w:jc w:val="both"/>
              <w:rPr>
                <w:sz w:val="18"/>
                <w:szCs w:val="18"/>
              </w:rPr>
            </w:pPr>
            <w:r w:rsidRPr="008112D6">
              <w:rPr>
                <w:sz w:val="18"/>
                <w:szCs w:val="18"/>
              </w:rPr>
              <w:t>Stepwise Random Forest, modality-wise</w:t>
            </w:r>
          </w:p>
        </w:tc>
        <w:tc>
          <w:tcPr>
            <w:tcW w:w="0" w:type="auto"/>
          </w:tcPr>
          <w:p w14:paraId="398B1ABD" w14:textId="77777777" w:rsidR="008112D6" w:rsidRPr="008112D6" w:rsidRDefault="008112D6" w:rsidP="000103F9">
            <w:pPr>
              <w:jc w:val="both"/>
              <w:rPr>
                <w:sz w:val="18"/>
                <w:szCs w:val="18"/>
              </w:rPr>
            </w:pPr>
            <w:r w:rsidRPr="008112D6">
              <w:rPr>
                <w:sz w:val="18"/>
                <w:szCs w:val="18"/>
              </w:rPr>
              <w:t>Clinical only 0.85 → all modalities 0.948</w:t>
            </w:r>
          </w:p>
        </w:tc>
        <w:tc>
          <w:tcPr>
            <w:tcW w:w="0" w:type="auto"/>
          </w:tcPr>
          <w:p w14:paraId="288D9104" w14:textId="77777777" w:rsidR="008112D6" w:rsidRPr="008112D6" w:rsidRDefault="008112D6" w:rsidP="000103F9">
            <w:pPr>
              <w:jc w:val="both"/>
              <w:rPr>
                <w:sz w:val="18"/>
                <w:szCs w:val="18"/>
              </w:rPr>
            </w:pPr>
            <w:r w:rsidRPr="008112D6">
              <w:rPr>
                <w:sz w:val="18"/>
                <w:szCs w:val="18"/>
              </w:rPr>
              <w:t>Single dataset</w:t>
            </w:r>
          </w:p>
        </w:tc>
      </w:tr>
      <w:tr w:rsidR="008112D6" w:rsidRPr="008112D6" w14:paraId="5A7217BF" w14:textId="77777777" w:rsidTr="008112D6">
        <w:tc>
          <w:tcPr>
            <w:tcW w:w="0" w:type="auto"/>
          </w:tcPr>
          <w:p w14:paraId="73080B0D" w14:textId="77377859" w:rsidR="008112D6" w:rsidRPr="008112D6" w:rsidRDefault="008112D6" w:rsidP="000103F9">
            <w:pPr>
              <w:jc w:val="both"/>
              <w:rPr>
                <w:sz w:val="18"/>
                <w:szCs w:val="18"/>
              </w:rPr>
            </w:pPr>
            <w:r w:rsidRPr="008112D6">
              <w:rPr>
                <w:sz w:val="18"/>
                <w:szCs w:val="18"/>
              </w:rPr>
              <w:t>Tong et al. [1</w:t>
            </w:r>
            <w:r w:rsidR="00835EE5">
              <w:rPr>
                <w:sz w:val="18"/>
                <w:szCs w:val="18"/>
              </w:rPr>
              <w:t>5</w:t>
            </w:r>
            <w:r w:rsidRPr="008112D6">
              <w:rPr>
                <w:sz w:val="18"/>
                <w:szCs w:val="18"/>
              </w:rPr>
              <w:t>]</w:t>
            </w:r>
          </w:p>
        </w:tc>
        <w:tc>
          <w:tcPr>
            <w:tcW w:w="0" w:type="auto"/>
          </w:tcPr>
          <w:p w14:paraId="169CEF9B" w14:textId="77777777" w:rsidR="008112D6" w:rsidRPr="008112D6" w:rsidRDefault="008112D6" w:rsidP="000103F9">
            <w:pPr>
              <w:jc w:val="both"/>
              <w:rPr>
                <w:sz w:val="18"/>
                <w:szCs w:val="18"/>
              </w:rPr>
            </w:pPr>
            <w:r w:rsidRPr="008112D6">
              <w:rPr>
                <w:sz w:val="18"/>
                <w:szCs w:val="18"/>
              </w:rPr>
              <w:t>Hospital cohort, n = 139</w:t>
            </w:r>
          </w:p>
        </w:tc>
        <w:tc>
          <w:tcPr>
            <w:tcW w:w="0" w:type="auto"/>
          </w:tcPr>
          <w:p w14:paraId="1DA0C6C8" w14:textId="77777777" w:rsidR="008112D6" w:rsidRPr="008112D6" w:rsidRDefault="008112D6" w:rsidP="000103F9">
            <w:pPr>
              <w:jc w:val="both"/>
              <w:rPr>
                <w:sz w:val="18"/>
                <w:szCs w:val="18"/>
              </w:rPr>
            </w:pPr>
            <w:r w:rsidRPr="008112D6">
              <w:rPr>
                <w:sz w:val="18"/>
                <w:szCs w:val="18"/>
              </w:rPr>
              <w:t>Logistic regression with LASSO</w:t>
            </w:r>
          </w:p>
        </w:tc>
        <w:tc>
          <w:tcPr>
            <w:tcW w:w="0" w:type="auto"/>
          </w:tcPr>
          <w:p w14:paraId="3BF6A659" w14:textId="77777777" w:rsidR="008112D6" w:rsidRPr="008112D6" w:rsidRDefault="008112D6" w:rsidP="000103F9">
            <w:pPr>
              <w:jc w:val="both"/>
              <w:rPr>
                <w:sz w:val="18"/>
                <w:szCs w:val="18"/>
              </w:rPr>
            </w:pPr>
            <w:r w:rsidRPr="008112D6">
              <w:rPr>
                <w:sz w:val="18"/>
                <w:szCs w:val="18"/>
              </w:rPr>
              <w:t>AUC 0.934; AMH alone 0.925</w:t>
            </w:r>
          </w:p>
        </w:tc>
        <w:tc>
          <w:tcPr>
            <w:tcW w:w="0" w:type="auto"/>
          </w:tcPr>
          <w:p w14:paraId="005866F3" w14:textId="77777777" w:rsidR="008112D6" w:rsidRPr="008112D6" w:rsidRDefault="008112D6" w:rsidP="000103F9">
            <w:pPr>
              <w:jc w:val="both"/>
              <w:rPr>
                <w:sz w:val="18"/>
                <w:szCs w:val="18"/>
              </w:rPr>
            </w:pPr>
            <w:r w:rsidRPr="008112D6">
              <w:rPr>
                <w:sz w:val="18"/>
                <w:szCs w:val="18"/>
              </w:rPr>
              <w:t>Small independent cohort</w:t>
            </w:r>
          </w:p>
        </w:tc>
      </w:tr>
      <w:tr w:rsidR="008112D6" w:rsidRPr="008112D6" w14:paraId="65C83BB3" w14:textId="77777777" w:rsidTr="008112D6">
        <w:tc>
          <w:tcPr>
            <w:tcW w:w="0" w:type="auto"/>
          </w:tcPr>
          <w:p w14:paraId="6605DF51" w14:textId="6F8B12E5" w:rsidR="008112D6" w:rsidRPr="008112D6" w:rsidRDefault="008112D6" w:rsidP="000103F9">
            <w:pPr>
              <w:jc w:val="both"/>
              <w:rPr>
                <w:sz w:val="18"/>
                <w:szCs w:val="18"/>
              </w:rPr>
            </w:pPr>
            <w:r w:rsidRPr="008112D6">
              <w:rPr>
                <w:sz w:val="18"/>
                <w:szCs w:val="18"/>
              </w:rPr>
              <w:t>Wang et al. [1</w:t>
            </w:r>
            <w:r w:rsidR="00835EE5">
              <w:rPr>
                <w:sz w:val="18"/>
                <w:szCs w:val="18"/>
              </w:rPr>
              <w:t>6</w:t>
            </w:r>
            <w:r w:rsidRPr="008112D6">
              <w:rPr>
                <w:sz w:val="18"/>
                <w:szCs w:val="18"/>
              </w:rPr>
              <w:t>]</w:t>
            </w:r>
          </w:p>
        </w:tc>
        <w:tc>
          <w:tcPr>
            <w:tcW w:w="0" w:type="auto"/>
          </w:tcPr>
          <w:p w14:paraId="0A5501FE" w14:textId="77777777" w:rsidR="008112D6" w:rsidRPr="008112D6" w:rsidRDefault="008112D6" w:rsidP="000103F9">
            <w:pPr>
              <w:jc w:val="both"/>
              <w:rPr>
                <w:sz w:val="18"/>
                <w:szCs w:val="18"/>
              </w:rPr>
            </w:pPr>
            <w:r w:rsidRPr="008112D6">
              <w:rPr>
                <w:sz w:val="18"/>
                <w:szCs w:val="18"/>
              </w:rPr>
              <w:t>Taiwan cohort, n = 1,120</w:t>
            </w:r>
          </w:p>
        </w:tc>
        <w:tc>
          <w:tcPr>
            <w:tcW w:w="0" w:type="auto"/>
          </w:tcPr>
          <w:p w14:paraId="7A3A1F66" w14:textId="77777777" w:rsidR="008112D6" w:rsidRPr="008112D6" w:rsidRDefault="008112D6" w:rsidP="000103F9">
            <w:pPr>
              <w:jc w:val="both"/>
              <w:rPr>
                <w:sz w:val="18"/>
                <w:szCs w:val="18"/>
              </w:rPr>
            </w:pPr>
            <w:r w:rsidRPr="008112D6">
              <w:rPr>
                <w:sz w:val="18"/>
                <w:szCs w:val="18"/>
              </w:rPr>
              <w:t>RF and four other classifiers vs logistic regression</w:t>
            </w:r>
          </w:p>
        </w:tc>
        <w:tc>
          <w:tcPr>
            <w:tcW w:w="0" w:type="auto"/>
          </w:tcPr>
          <w:p w14:paraId="22D379C0" w14:textId="77777777" w:rsidR="008112D6" w:rsidRPr="008112D6" w:rsidRDefault="008112D6" w:rsidP="000103F9">
            <w:pPr>
              <w:jc w:val="both"/>
              <w:rPr>
                <w:sz w:val="18"/>
                <w:szCs w:val="18"/>
              </w:rPr>
            </w:pPr>
            <w:r w:rsidRPr="008112D6">
              <w:rPr>
                <w:sz w:val="18"/>
                <w:szCs w:val="18"/>
              </w:rPr>
              <w:t>RF AUC 0.717</w:t>
            </w:r>
          </w:p>
        </w:tc>
        <w:tc>
          <w:tcPr>
            <w:tcW w:w="0" w:type="auto"/>
          </w:tcPr>
          <w:p w14:paraId="25F29198" w14:textId="77777777" w:rsidR="008112D6" w:rsidRPr="008112D6" w:rsidRDefault="008112D6" w:rsidP="000103F9">
            <w:pPr>
              <w:jc w:val="both"/>
              <w:rPr>
                <w:sz w:val="18"/>
                <w:szCs w:val="18"/>
              </w:rPr>
            </w:pPr>
            <w:r w:rsidRPr="008112D6">
              <w:rPr>
                <w:sz w:val="18"/>
                <w:szCs w:val="18"/>
              </w:rPr>
              <w:t>Performance falls sharply on a heterogeneous cohort</w:t>
            </w:r>
          </w:p>
        </w:tc>
      </w:tr>
      <w:tr w:rsidR="008112D6" w:rsidRPr="008112D6" w14:paraId="12BDF1DF" w14:textId="77777777" w:rsidTr="008112D6">
        <w:tc>
          <w:tcPr>
            <w:tcW w:w="0" w:type="auto"/>
          </w:tcPr>
          <w:p w14:paraId="4DA726CE" w14:textId="2DF338DA" w:rsidR="008112D6" w:rsidRPr="008112D6" w:rsidRDefault="008112D6" w:rsidP="000103F9">
            <w:pPr>
              <w:jc w:val="both"/>
              <w:rPr>
                <w:sz w:val="18"/>
                <w:szCs w:val="18"/>
              </w:rPr>
            </w:pPr>
            <w:r w:rsidRPr="008112D6">
              <w:rPr>
                <w:sz w:val="18"/>
                <w:szCs w:val="18"/>
              </w:rPr>
              <w:t>Zad et al. [1</w:t>
            </w:r>
            <w:r w:rsidR="00835EE5">
              <w:rPr>
                <w:sz w:val="18"/>
                <w:szCs w:val="18"/>
              </w:rPr>
              <w:t>7</w:t>
            </w:r>
            <w:r w:rsidRPr="008112D6">
              <w:rPr>
                <w:sz w:val="18"/>
                <w:szCs w:val="18"/>
              </w:rPr>
              <w:t>]</w:t>
            </w:r>
          </w:p>
        </w:tc>
        <w:tc>
          <w:tcPr>
            <w:tcW w:w="0" w:type="auto"/>
          </w:tcPr>
          <w:p w14:paraId="20889271" w14:textId="77777777" w:rsidR="008112D6" w:rsidRPr="008112D6" w:rsidRDefault="008112D6" w:rsidP="000103F9">
            <w:pPr>
              <w:jc w:val="both"/>
              <w:rPr>
                <w:sz w:val="18"/>
                <w:szCs w:val="18"/>
              </w:rPr>
            </w:pPr>
            <w:r w:rsidRPr="008112D6">
              <w:rPr>
                <w:sz w:val="18"/>
                <w:szCs w:val="18"/>
              </w:rPr>
              <w:t>EHR, n &gt; 30,000</w:t>
            </w:r>
          </w:p>
        </w:tc>
        <w:tc>
          <w:tcPr>
            <w:tcW w:w="0" w:type="auto"/>
          </w:tcPr>
          <w:p w14:paraId="3266B837" w14:textId="77777777" w:rsidR="008112D6" w:rsidRPr="008112D6" w:rsidRDefault="008112D6" w:rsidP="000103F9">
            <w:pPr>
              <w:jc w:val="both"/>
              <w:rPr>
                <w:sz w:val="18"/>
                <w:szCs w:val="18"/>
              </w:rPr>
            </w:pPr>
            <w:r w:rsidRPr="008112D6">
              <w:rPr>
                <w:sz w:val="18"/>
                <w:szCs w:val="18"/>
              </w:rPr>
              <w:t>ML with neural hormonal risk score</w:t>
            </w:r>
          </w:p>
        </w:tc>
        <w:tc>
          <w:tcPr>
            <w:tcW w:w="0" w:type="auto"/>
          </w:tcPr>
          <w:p w14:paraId="29B5F48B" w14:textId="77777777" w:rsidR="008112D6" w:rsidRPr="008112D6" w:rsidRDefault="008112D6" w:rsidP="000103F9">
            <w:pPr>
              <w:jc w:val="both"/>
              <w:rPr>
                <w:sz w:val="18"/>
                <w:szCs w:val="18"/>
              </w:rPr>
            </w:pPr>
            <w:r w:rsidRPr="008112D6">
              <w:rPr>
                <w:sz w:val="18"/>
                <w:szCs w:val="18"/>
              </w:rPr>
              <w:t>AUC 0.80–0.85</w:t>
            </w:r>
          </w:p>
        </w:tc>
        <w:tc>
          <w:tcPr>
            <w:tcW w:w="0" w:type="auto"/>
          </w:tcPr>
          <w:p w14:paraId="447334D0" w14:textId="77777777" w:rsidR="008112D6" w:rsidRPr="008112D6" w:rsidRDefault="008112D6" w:rsidP="000103F9">
            <w:pPr>
              <w:jc w:val="both"/>
              <w:rPr>
                <w:sz w:val="18"/>
                <w:szCs w:val="18"/>
              </w:rPr>
            </w:pPr>
            <w:r w:rsidRPr="008112D6">
              <w:rPr>
                <w:sz w:val="18"/>
                <w:szCs w:val="18"/>
              </w:rPr>
              <w:t>Pre-diagnosis prediction; EHR label noise</w:t>
            </w:r>
          </w:p>
        </w:tc>
      </w:tr>
      <w:tr w:rsidR="008112D6" w:rsidRPr="008112D6" w14:paraId="78AE54C1" w14:textId="77777777" w:rsidTr="008112D6">
        <w:tc>
          <w:tcPr>
            <w:tcW w:w="0" w:type="auto"/>
          </w:tcPr>
          <w:p w14:paraId="1BF4B77A" w14:textId="6023CCAF" w:rsidR="008112D6" w:rsidRPr="008112D6" w:rsidRDefault="008112D6" w:rsidP="000103F9">
            <w:pPr>
              <w:jc w:val="both"/>
              <w:rPr>
                <w:sz w:val="18"/>
                <w:szCs w:val="18"/>
              </w:rPr>
            </w:pPr>
            <w:r w:rsidRPr="008112D6">
              <w:rPr>
                <w:sz w:val="18"/>
                <w:szCs w:val="18"/>
              </w:rPr>
              <w:t>Uddin et al. [</w:t>
            </w:r>
            <w:r w:rsidR="00835EE5">
              <w:rPr>
                <w:sz w:val="18"/>
                <w:szCs w:val="18"/>
              </w:rPr>
              <w:t>35</w:t>
            </w:r>
            <w:r w:rsidRPr="008112D6">
              <w:rPr>
                <w:sz w:val="18"/>
                <w:szCs w:val="18"/>
              </w:rPr>
              <w:t>]</w:t>
            </w:r>
          </w:p>
        </w:tc>
        <w:tc>
          <w:tcPr>
            <w:tcW w:w="0" w:type="auto"/>
          </w:tcPr>
          <w:p w14:paraId="162F9765" w14:textId="77777777" w:rsidR="008112D6" w:rsidRPr="008112D6" w:rsidRDefault="008112D6" w:rsidP="000103F9">
            <w:pPr>
              <w:jc w:val="both"/>
              <w:rPr>
                <w:sz w:val="18"/>
                <w:szCs w:val="18"/>
              </w:rPr>
            </w:pPr>
            <w:r w:rsidRPr="008112D6">
              <w:rPr>
                <w:sz w:val="18"/>
                <w:szCs w:val="18"/>
              </w:rPr>
              <w:t>Health claims</w:t>
            </w:r>
          </w:p>
        </w:tc>
        <w:tc>
          <w:tcPr>
            <w:tcW w:w="0" w:type="auto"/>
          </w:tcPr>
          <w:p w14:paraId="3ACFA986" w14:textId="77777777" w:rsidR="008112D6" w:rsidRPr="008112D6" w:rsidRDefault="008112D6" w:rsidP="000103F9">
            <w:pPr>
              <w:jc w:val="both"/>
              <w:rPr>
                <w:sz w:val="18"/>
                <w:szCs w:val="18"/>
              </w:rPr>
            </w:pPr>
            <w:r w:rsidRPr="008112D6">
              <w:rPr>
                <w:sz w:val="18"/>
                <w:szCs w:val="18"/>
              </w:rPr>
              <w:t>Weighted patient-similarity network + attention GNN</w:t>
            </w:r>
          </w:p>
        </w:tc>
        <w:tc>
          <w:tcPr>
            <w:tcW w:w="0" w:type="auto"/>
          </w:tcPr>
          <w:p w14:paraId="4BA75D7C" w14:textId="77777777" w:rsidR="008112D6" w:rsidRPr="008112D6" w:rsidRDefault="008112D6" w:rsidP="000103F9">
            <w:pPr>
              <w:jc w:val="both"/>
              <w:rPr>
                <w:sz w:val="18"/>
                <w:szCs w:val="18"/>
              </w:rPr>
            </w:pPr>
            <w:r w:rsidRPr="008112D6">
              <w:rPr>
                <w:sz w:val="18"/>
                <w:szCs w:val="18"/>
              </w:rPr>
              <w:t>Outperforms RF, SVM, NB, LR, k-NN; compared against GCN/GAT/GIN</w:t>
            </w:r>
          </w:p>
        </w:tc>
        <w:tc>
          <w:tcPr>
            <w:tcW w:w="0" w:type="auto"/>
          </w:tcPr>
          <w:p w14:paraId="6EBA35C9" w14:textId="77777777" w:rsidR="008112D6" w:rsidRPr="008112D6" w:rsidRDefault="008112D6" w:rsidP="000103F9">
            <w:pPr>
              <w:jc w:val="both"/>
              <w:rPr>
                <w:sz w:val="18"/>
                <w:szCs w:val="18"/>
              </w:rPr>
            </w:pPr>
            <w:r w:rsidRPr="008112D6">
              <w:rPr>
                <w:sz w:val="18"/>
                <w:szCs w:val="18"/>
              </w:rPr>
              <w:t>No hormonal or reproductive variables</w:t>
            </w:r>
          </w:p>
        </w:tc>
      </w:tr>
      <w:tr w:rsidR="008112D6" w:rsidRPr="008112D6" w14:paraId="14AC435D" w14:textId="77777777" w:rsidTr="008112D6">
        <w:tc>
          <w:tcPr>
            <w:tcW w:w="0" w:type="auto"/>
          </w:tcPr>
          <w:p w14:paraId="52F67051" w14:textId="1AD36E26" w:rsidR="008112D6" w:rsidRPr="008112D6" w:rsidRDefault="008112D6" w:rsidP="000103F9">
            <w:pPr>
              <w:jc w:val="both"/>
              <w:rPr>
                <w:sz w:val="18"/>
                <w:szCs w:val="18"/>
              </w:rPr>
            </w:pPr>
            <w:r w:rsidRPr="008112D6">
              <w:rPr>
                <w:sz w:val="18"/>
                <w:szCs w:val="18"/>
              </w:rPr>
              <w:t>Oss Boll et al. [</w:t>
            </w:r>
            <w:r w:rsidR="00835EE5">
              <w:rPr>
                <w:sz w:val="18"/>
                <w:szCs w:val="18"/>
              </w:rPr>
              <w:t>36</w:t>
            </w:r>
            <w:r w:rsidRPr="008112D6">
              <w:rPr>
                <w:sz w:val="18"/>
                <w:szCs w:val="18"/>
              </w:rPr>
              <w:t>]</w:t>
            </w:r>
          </w:p>
        </w:tc>
        <w:tc>
          <w:tcPr>
            <w:tcW w:w="0" w:type="auto"/>
          </w:tcPr>
          <w:p w14:paraId="533FA52C" w14:textId="77777777" w:rsidR="008112D6" w:rsidRPr="008112D6" w:rsidRDefault="008112D6" w:rsidP="000103F9">
            <w:pPr>
              <w:jc w:val="both"/>
              <w:rPr>
                <w:sz w:val="18"/>
                <w:szCs w:val="18"/>
              </w:rPr>
            </w:pPr>
            <w:r w:rsidRPr="008112D6">
              <w:rPr>
                <w:sz w:val="18"/>
                <w:szCs w:val="18"/>
              </w:rPr>
              <w:t>EHR</w:t>
            </w:r>
          </w:p>
        </w:tc>
        <w:tc>
          <w:tcPr>
            <w:tcW w:w="0" w:type="auto"/>
          </w:tcPr>
          <w:p w14:paraId="4BB06957" w14:textId="77777777" w:rsidR="008112D6" w:rsidRPr="008112D6" w:rsidRDefault="008112D6" w:rsidP="000103F9">
            <w:pPr>
              <w:jc w:val="both"/>
              <w:rPr>
                <w:sz w:val="18"/>
                <w:szCs w:val="18"/>
              </w:rPr>
            </w:pPr>
            <w:r w:rsidRPr="008112D6">
              <w:rPr>
                <w:sz w:val="18"/>
                <w:szCs w:val="18"/>
              </w:rPr>
              <w:t xml:space="preserve">k-NN patient-similarity graph; </w:t>
            </w:r>
            <w:r w:rsidRPr="008112D6">
              <w:rPr>
                <w:sz w:val="18"/>
                <w:szCs w:val="18"/>
              </w:rPr>
              <w:lastRenderedPageBreak/>
              <w:t>GraphSAGE and GAT</w:t>
            </w:r>
          </w:p>
        </w:tc>
        <w:tc>
          <w:tcPr>
            <w:tcW w:w="0" w:type="auto"/>
          </w:tcPr>
          <w:p w14:paraId="49C61F13" w14:textId="77777777" w:rsidR="008112D6" w:rsidRPr="008112D6" w:rsidRDefault="008112D6" w:rsidP="000103F9">
            <w:pPr>
              <w:jc w:val="both"/>
              <w:rPr>
                <w:sz w:val="18"/>
                <w:szCs w:val="18"/>
              </w:rPr>
            </w:pPr>
            <w:r w:rsidRPr="008112D6">
              <w:rPr>
                <w:sz w:val="18"/>
                <w:szCs w:val="18"/>
              </w:rPr>
              <w:lastRenderedPageBreak/>
              <w:t xml:space="preserve">Comparable to Random Forest; </w:t>
            </w:r>
            <w:r w:rsidRPr="007F07AC">
              <w:rPr>
                <w:sz w:val="18"/>
                <w:szCs w:val="18"/>
              </w:rPr>
              <w:t>no clear advantage</w:t>
            </w:r>
          </w:p>
        </w:tc>
        <w:tc>
          <w:tcPr>
            <w:tcW w:w="0" w:type="auto"/>
          </w:tcPr>
          <w:p w14:paraId="50A2E807" w14:textId="77777777" w:rsidR="008112D6" w:rsidRPr="008112D6" w:rsidRDefault="008112D6" w:rsidP="000103F9">
            <w:pPr>
              <w:jc w:val="both"/>
              <w:rPr>
                <w:sz w:val="18"/>
                <w:szCs w:val="18"/>
              </w:rPr>
            </w:pPr>
            <w:r w:rsidRPr="008112D6">
              <w:rPr>
                <w:sz w:val="18"/>
                <w:szCs w:val="18"/>
              </w:rPr>
              <w:t xml:space="preserve">Value lies in relational transparency, not </w:t>
            </w:r>
            <w:r w:rsidRPr="008112D6">
              <w:rPr>
                <w:sz w:val="18"/>
                <w:szCs w:val="18"/>
              </w:rPr>
              <w:lastRenderedPageBreak/>
              <w:t>accuracy</w:t>
            </w:r>
          </w:p>
        </w:tc>
      </w:tr>
      <w:tr w:rsidR="008112D6" w:rsidRPr="008112D6" w14:paraId="65EF5B10" w14:textId="77777777" w:rsidTr="008112D6">
        <w:tc>
          <w:tcPr>
            <w:tcW w:w="0" w:type="auto"/>
          </w:tcPr>
          <w:p w14:paraId="2FA11310" w14:textId="536D0406" w:rsidR="008112D6" w:rsidRPr="008112D6" w:rsidRDefault="008112D6" w:rsidP="000103F9">
            <w:pPr>
              <w:jc w:val="both"/>
              <w:rPr>
                <w:sz w:val="18"/>
                <w:szCs w:val="18"/>
              </w:rPr>
            </w:pPr>
            <w:r w:rsidRPr="008112D6">
              <w:rPr>
                <w:sz w:val="18"/>
                <w:szCs w:val="18"/>
              </w:rPr>
              <w:lastRenderedPageBreak/>
              <w:t>Abuhantash et al. [</w:t>
            </w:r>
            <w:r w:rsidR="00835EE5">
              <w:rPr>
                <w:sz w:val="18"/>
                <w:szCs w:val="18"/>
              </w:rPr>
              <w:t>37</w:t>
            </w:r>
            <w:r w:rsidRPr="008112D6">
              <w:rPr>
                <w:sz w:val="18"/>
                <w:szCs w:val="18"/>
              </w:rPr>
              <w:t>]</w:t>
            </w:r>
          </w:p>
        </w:tc>
        <w:tc>
          <w:tcPr>
            <w:tcW w:w="0" w:type="auto"/>
          </w:tcPr>
          <w:p w14:paraId="51652334" w14:textId="77777777" w:rsidR="008112D6" w:rsidRPr="008112D6" w:rsidRDefault="008112D6" w:rsidP="000103F9">
            <w:pPr>
              <w:jc w:val="both"/>
              <w:rPr>
                <w:sz w:val="18"/>
                <w:szCs w:val="18"/>
              </w:rPr>
            </w:pPr>
            <w:r w:rsidRPr="008112D6">
              <w:rPr>
                <w:sz w:val="18"/>
                <w:szCs w:val="18"/>
              </w:rPr>
              <w:t>EHR comorbidity graph</w:t>
            </w:r>
          </w:p>
        </w:tc>
        <w:tc>
          <w:tcPr>
            <w:tcW w:w="0" w:type="auto"/>
          </w:tcPr>
          <w:p w14:paraId="30046C4A" w14:textId="77777777" w:rsidR="008112D6" w:rsidRPr="008112D6" w:rsidRDefault="008112D6" w:rsidP="000103F9">
            <w:pPr>
              <w:jc w:val="both"/>
              <w:rPr>
                <w:sz w:val="18"/>
                <w:szCs w:val="18"/>
              </w:rPr>
            </w:pPr>
            <w:r w:rsidRPr="008112D6">
              <w:rPr>
                <w:sz w:val="18"/>
                <w:szCs w:val="18"/>
              </w:rPr>
              <w:t>Chebyshev graph convolution</w:t>
            </w:r>
          </w:p>
        </w:tc>
        <w:tc>
          <w:tcPr>
            <w:tcW w:w="0" w:type="auto"/>
          </w:tcPr>
          <w:p w14:paraId="34BB2A07" w14:textId="77777777" w:rsidR="008112D6" w:rsidRPr="008112D6" w:rsidRDefault="008112D6" w:rsidP="000103F9">
            <w:pPr>
              <w:jc w:val="both"/>
              <w:rPr>
                <w:sz w:val="18"/>
                <w:szCs w:val="18"/>
              </w:rPr>
            </w:pPr>
            <w:r w:rsidRPr="008112D6">
              <w:rPr>
                <w:sz w:val="18"/>
                <w:szCs w:val="18"/>
              </w:rPr>
              <w:t>≈ 0.98 multi-class accuracy, external validation</w:t>
            </w:r>
          </w:p>
        </w:tc>
        <w:tc>
          <w:tcPr>
            <w:tcW w:w="0" w:type="auto"/>
          </w:tcPr>
          <w:p w14:paraId="0B480B8A" w14:textId="77777777" w:rsidR="008112D6" w:rsidRPr="008112D6" w:rsidRDefault="008112D6" w:rsidP="000103F9">
            <w:pPr>
              <w:jc w:val="both"/>
              <w:rPr>
                <w:sz w:val="18"/>
                <w:szCs w:val="18"/>
              </w:rPr>
            </w:pPr>
            <w:r w:rsidRPr="008112D6">
              <w:rPr>
                <w:sz w:val="18"/>
                <w:szCs w:val="18"/>
              </w:rPr>
              <w:t>Comorbidity rather than similarity graph</w:t>
            </w:r>
          </w:p>
        </w:tc>
      </w:tr>
      <w:tr w:rsidR="008112D6" w:rsidRPr="008112D6" w14:paraId="0BBEAC0E" w14:textId="77777777" w:rsidTr="008112D6">
        <w:tc>
          <w:tcPr>
            <w:tcW w:w="0" w:type="auto"/>
          </w:tcPr>
          <w:p w14:paraId="2A855BEA" w14:textId="17523F3D" w:rsidR="008112D6" w:rsidRPr="008112D6" w:rsidRDefault="008112D6" w:rsidP="000103F9">
            <w:pPr>
              <w:jc w:val="both"/>
              <w:rPr>
                <w:sz w:val="18"/>
                <w:szCs w:val="18"/>
              </w:rPr>
            </w:pPr>
            <w:r w:rsidRPr="008112D6">
              <w:rPr>
                <w:sz w:val="18"/>
                <w:szCs w:val="18"/>
              </w:rPr>
              <w:t>Hanassab et al. [</w:t>
            </w:r>
            <w:r w:rsidR="00835EE5">
              <w:rPr>
                <w:sz w:val="18"/>
                <w:szCs w:val="18"/>
              </w:rPr>
              <w:t>44</w:t>
            </w:r>
            <w:r w:rsidRPr="008112D6">
              <w:rPr>
                <w:sz w:val="18"/>
                <w:szCs w:val="18"/>
              </w:rPr>
              <w:t>]</w:t>
            </w:r>
          </w:p>
        </w:tc>
        <w:tc>
          <w:tcPr>
            <w:tcW w:w="0" w:type="auto"/>
          </w:tcPr>
          <w:p w14:paraId="5923F773" w14:textId="77777777" w:rsidR="008112D6" w:rsidRPr="008112D6" w:rsidRDefault="008112D6" w:rsidP="000103F9">
            <w:pPr>
              <w:jc w:val="both"/>
              <w:rPr>
                <w:sz w:val="18"/>
                <w:szCs w:val="18"/>
              </w:rPr>
            </w:pPr>
            <w:r w:rsidRPr="008112D6">
              <w:rPr>
                <w:sz w:val="18"/>
                <w:szCs w:val="18"/>
              </w:rPr>
              <w:t>Biological interaction network</w:t>
            </w:r>
          </w:p>
        </w:tc>
        <w:tc>
          <w:tcPr>
            <w:tcW w:w="0" w:type="auto"/>
          </w:tcPr>
          <w:p w14:paraId="53D8CFA4" w14:textId="77777777" w:rsidR="008112D6" w:rsidRPr="008112D6" w:rsidRDefault="008112D6" w:rsidP="000103F9">
            <w:pPr>
              <w:jc w:val="both"/>
              <w:rPr>
                <w:sz w:val="18"/>
                <w:szCs w:val="18"/>
              </w:rPr>
            </w:pPr>
            <w:r w:rsidRPr="008112D6">
              <w:rPr>
                <w:sz w:val="18"/>
                <w:szCs w:val="18"/>
              </w:rPr>
              <w:t>Graph representation learning</w:t>
            </w:r>
          </w:p>
        </w:tc>
        <w:tc>
          <w:tcPr>
            <w:tcW w:w="0" w:type="auto"/>
          </w:tcPr>
          <w:p w14:paraId="3FA2B0C0" w14:textId="77777777" w:rsidR="008112D6" w:rsidRPr="008112D6" w:rsidRDefault="008112D6" w:rsidP="000103F9">
            <w:pPr>
              <w:jc w:val="both"/>
              <w:rPr>
                <w:sz w:val="18"/>
                <w:szCs w:val="18"/>
              </w:rPr>
            </w:pPr>
            <w:r w:rsidRPr="008112D6">
              <w:rPr>
                <w:sz w:val="18"/>
                <w:szCs w:val="18"/>
              </w:rPr>
              <w:t>Nutraceutical target discovery</w:t>
            </w:r>
          </w:p>
        </w:tc>
        <w:tc>
          <w:tcPr>
            <w:tcW w:w="0" w:type="auto"/>
          </w:tcPr>
          <w:p w14:paraId="5F639E59" w14:textId="77777777" w:rsidR="008112D6" w:rsidRPr="008112D6" w:rsidRDefault="008112D6" w:rsidP="000103F9">
            <w:pPr>
              <w:jc w:val="both"/>
              <w:rPr>
                <w:sz w:val="18"/>
                <w:szCs w:val="18"/>
              </w:rPr>
            </w:pPr>
            <w:r w:rsidRPr="008112D6">
              <w:rPr>
                <w:sz w:val="18"/>
                <w:szCs w:val="18"/>
              </w:rPr>
              <w:t>Molecular graph; not patient-level</w:t>
            </w:r>
          </w:p>
        </w:tc>
      </w:tr>
    </w:tbl>
    <w:p w14:paraId="24249FA7" w14:textId="737B9979" w:rsidR="000A6B58" w:rsidRPr="003C73D1" w:rsidRDefault="005179D5">
      <w:pPr>
        <w:pStyle w:val="Heading1"/>
        <w:numPr>
          <w:ilvl w:val="1"/>
          <w:numId w:val="3"/>
        </w:numPr>
        <w:spacing w:after="240"/>
        <w:ind w:left="432" w:hanging="432"/>
        <w:rPr>
          <w:sz w:val="28"/>
          <w:szCs w:val="28"/>
        </w:rPr>
      </w:pPr>
      <w:bookmarkStart w:id="66" w:name="_Toc235610019"/>
      <w:r>
        <w:rPr>
          <w:sz w:val="28"/>
          <w:szCs w:val="28"/>
        </w:rPr>
        <w:t>Problem Analysis</w:t>
      </w:r>
      <w:bookmarkEnd w:id="66"/>
    </w:p>
    <w:p w14:paraId="4C9190D0" w14:textId="24C3933D" w:rsidR="000B37E9" w:rsidRPr="000B37E9" w:rsidRDefault="000B37E9" w:rsidP="000B37E9">
      <w:pPr>
        <w:pStyle w:val="NormalWeb"/>
        <w:spacing w:before="0" w:beforeAutospacing="0" w:after="0" w:afterAutospacing="0" w:line="360" w:lineRule="auto"/>
        <w:jc w:val="both"/>
      </w:pPr>
      <w:r w:rsidRPr="000B37E9">
        <w:t>The literature reviewed in the preceding sections points to four observations that define the research problem addressed in this thesis.</w:t>
      </w:r>
      <w:r>
        <w:t xml:space="preserve"> </w:t>
      </w:r>
      <w:r w:rsidRPr="000B37E9">
        <w:t>The first concerns how patients are represented. Across supervised learning, ensemble methods and deep-learning models for PCOS detection</w:t>
      </w:r>
      <w:r>
        <w:t>,</w:t>
      </w:r>
      <w:r w:rsidRPr="000B37E9">
        <w:t xml:space="preserve"> patients are consistently treated as independent feature vectors. Most recent work has focused on improving the modelling of individual patients through new classifiers, feature-selection methods and class-balancing techniques. Far less attention has been given to the possibility that useful information may also exist in the relationships between patients. This is a limitation of the data representation rather than the learning algorithms themselves, and it cannot be addressed simply by developing more sophisticated classifiers.</w:t>
      </w:r>
    </w:p>
    <w:p w14:paraId="076D4C90" w14:textId="65D35CA5" w:rsidR="000B37E9" w:rsidRPr="000B37E9" w:rsidRDefault="000B37E9" w:rsidP="000B37E9">
      <w:pPr>
        <w:pStyle w:val="NormalWeb"/>
        <w:spacing w:before="0" w:beforeAutospacing="0" w:after="0" w:afterAutospacing="0" w:line="360" w:lineRule="auto"/>
        <w:jc w:val="both"/>
      </w:pPr>
      <w:r w:rsidRPr="000B37E9">
        <w:t>The second observation relates to model evaluation. Many PCOS prediction studies have been assessed using the same Kerala cohort of 541 patients, with reported accuracies often above 95% and, in some cases, as high as 99.8%. On a test set of roughly one hundred patients, this corresponds to only one or two misclassified cases. These results differ markedly from those reported on larger and more heterogeneous datasets, where performance falls to an AUC of 0.717 for a cohort of 1,120 patients [</w:t>
      </w:r>
      <w:r w:rsidR="00AC093F">
        <w:t>16</w:t>
      </w:r>
      <w:r w:rsidRPr="000B37E9">
        <w:t>] and between 0.80 and 0.85 for large electronic health record datasets [</w:t>
      </w:r>
      <w:r w:rsidR="00AC093F">
        <w:t>17</w:t>
      </w:r>
      <w:r w:rsidRPr="000B37E9">
        <w:t xml:space="preserve">]. </w:t>
      </w:r>
      <w:r w:rsidR="00C41AF5" w:rsidRPr="00C41AF5">
        <w:t>This difference is likely to reflect a combination of methodological factors. These include preprocessing, feature selection and class balancing before the train–test split, extensive hyperparameter tuning on small datasets, and reporting small performance differences without statistical testing.</w:t>
      </w:r>
      <w:r w:rsidR="00C41AF5">
        <w:t xml:space="preserve"> </w:t>
      </w:r>
      <w:r w:rsidRPr="000B37E9">
        <w:t>Any study proposing a new modelling approach should therefore demonstrate not only strong predictive performance but also a robust evaluation protocol.</w:t>
      </w:r>
    </w:p>
    <w:p w14:paraId="071EF15B" w14:textId="0FD62024" w:rsidR="000B37E9" w:rsidRPr="000B37E9" w:rsidRDefault="000B37E9" w:rsidP="000B37E9">
      <w:pPr>
        <w:pStyle w:val="NormalWeb"/>
        <w:spacing w:before="0" w:beforeAutospacing="0" w:after="0" w:afterAutospacing="0" w:line="360" w:lineRule="auto"/>
        <w:jc w:val="both"/>
      </w:pPr>
      <w:r w:rsidRPr="000B37E9">
        <w:t>The third observation comes from the graph-learning literature. Patient-similarity graphs combined with graph neural networks have shown encouraging results across a range of clinical prediction tasks, and k-nearest-neighbor graphs have become the most common method for representing patient relationships. The literature also identifies two methodological practices that should be followed. The graph should be constructed only from the training data to prevent information from the evaluation set influencing the model, and graph-based methods should be compared with strong tabular baselines such as Random Forest and gradient-boosted trees [</w:t>
      </w:r>
      <w:r w:rsidR="00AC093F">
        <w:t>33</w:t>
      </w:r>
      <w:r w:rsidRPr="000B37E9">
        <w:t xml:space="preserve">]. </w:t>
      </w:r>
      <w:r w:rsidRPr="000B37E9">
        <w:lastRenderedPageBreak/>
        <w:t>These recommendations are supported by the work of Oss Boll et al. [</w:t>
      </w:r>
      <w:r w:rsidR="00AC093F">
        <w:t>36</w:t>
      </w:r>
      <w:r w:rsidRPr="000B37E9">
        <w:t>], whose patient-similarity framework for heart failure achieved performance comparable to a Random Forest model rather than a clear improvement.</w:t>
      </w:r>
    </w:p>
    <w:p w14:paraId="491DD6A5" w14:textId="77777777" w:rsidR="000B37E9" w:rsidRPr="000B37E9" w:rsidRDefault="000B37E9" w:rsidP="000B37E9">
      <w:pPr>
        <w:pStyle w:val="NormalWeb"/>
        <w:spacing w:before="0" w:beforeAutospacing="0" w:after="0" w:afterAutospacing="0" w:line="360" w:lineRule="auto"/>
        <w:jc w:val="both"/>
      </w:pPr>
      <w:r w:rsidRPr="000B37E9">
        <w:t>The final observation is that these research directions have not yet been brought together for PCOS detection. Existing graph-based studies of PCOS focus on molecular networks involving genes, proteins and compounds (Section 2.2.8). To the best of current knowledge, patient-level graph modelling has not been investigated for this task. Studies on PCOS subtypes show that relationships between patients can contain clinically meaningful information (Section 2.2.4), but these approaches rely on androgen and insulin measurements that are not available in routine clinical datasets, including the dataset used in this study.</w:t>
      </w:r>
    </w:p>
    <w:p w14:paraId="18C066B0" w14:textId="77777777" w:rsidR="000B37E9" w:rsidRPr="000B37E9" w:rsidRDefault="000B37E9" w:rsidP="000B37E9">
      <w:pPr>
        <w:pStyle w:val="NormalWeb"/>
        <w:spacing w:before="0" w:beforeAutospacing="0" w:after="0" w:afterAutospacing="0" w:line="360" w:lineRule="auto"/>
        <w:jc w:val="both"/>
      </w:pPr>
      <w:r w:rsidRPr="000B37E9">
        <w:t>This gap forms the basis of the present research. It is not yet known whether a patient-similarity graph built only from routinely collected clinical variables, using a leakage-controlled evaluation protocol, can support accurate PCOS detection with graph neural networks. It is also unclear which message-passing architecture is best suited to this type of graph, or whether a graph-based representation provides any advantage over strong tabular models when evaluated under a statistically rigorous protocol. These questions correspond directly to the five research questions presented in Section 1.5 and are addressed in Chapter 4, including situations where the findings do not support the proposed hypotheses.</w:t>
      </w:r>
    </w:p>
    <w:p w14:paraId="1D21FF22" w14:textId="2830333F" w:rsidR="000A6B58" w:rsidRPr="002046D0" w:rsidRDefault="000A6B58" w:rsidP="000B37E9">
      <w:pPr>
        <w:pStyle w:val="NormalWeb"/>
        <w:spacing w:before="0" w:beforeAutospacing="0" w:after="0" w:afterAutospacing="0" w:line="360" w:lineRule="auto"/>
        <w:jc w:val="both"/>
      </w:pPr>
    </w:p>
    <w:p w14:paraId="7D8CE85A" w14:textId="24D4C62B" w:rsidR="00471F8E" w:rsidRPr="003C73D1" w:rsidRDefault="005179D5">
      <w:pPr>
        <w:pStyle w:val="Heading1"/>
        <w:numPr>
          <w:ilvl w:val="1"/>
          <w:numId w:val="3"/>
        </w:numPr>
        <w:spacing w:after="240"/>
        <w:ind w:left="432" w:hanging="432"/>
        <w:rPr>
          <w:sz w:val="28"/>
          <w:szCs w:val="28"/>
        </w:rPr>
      </w:pPr>
      <w:bookmarkStart w:id="67" w:name="_Toc235610020"/>
      <w:r>
        <w:rPr>
          <w:sz w:val="28"/>
          <w:szCs w:val="28"/>
        </w:rPr>
        <w:t>Summary</w:t>
      </w:r>
      <w:bookmarkEnd w:id="67"/>
    </w:p>
    <w:p w14:paraId="5E637B76" w14:textId="4D819A45" w:rsidR="000B37E9" w:rsidRPr="000B37E9" w:rsidRDefault="000B37E9" w:rsidP="000B37E9">
      <w:pPr>
        <w:pStyle w:val="NormalWeb"/>
        <w:spacing w:before="0" w:beforeAutospacing="0" w:after="0" w:afterAutospacing="0" w:line="360" w:lineRule="auto"/>
        <w:jc w:val="both"/>
      </w:pPr>
      <w:r w:rsidRPr="000B37E9">
        <w:t xml:space="preserve">This chapter reviewed the literature on PCOS detection and graph neural networks and identified the gap addressed in this study. PCOS is a common, heterogeneous and often underdiagnosed condition, and its complex diagnosis has led to the development of a wide range of computational methods. Research based on supervised machine learning and routine clinical data has become increasingly mature, with recent studies reporting only modest improvements in performance. Much of this work relies on the same benchmark dataset, reports results that are not always reproduced on larger and more diverse populations and represents each patient as an independent observation. Deep-learning and image-based methods introduce more complex models but continue to use the same underlying representation. Graph-based approaches have been adopted in molecular and omics research, although these studies model genes and proteins rather than patients. Research on PCOS subtypes also shows that relationships between patients can provide clinically useful information. However, these methods depend on biomarker measurements, including testosterone, SHBG, DHEAS, insulin </w:t>
      </w:r>
      <w:r w:rsidRPr="000B37E9">
        <w:lastRenderedPageBreak/>
        <w:t>and glucose, which are not available in the routine clinical dataset used in this research. The study therefore focuses on binary PCOS detection and does not attempt phenotypic subtyping.</w:t>
      </w:r>
    </w:p>
    <w:p w14:paraId="77B8761C" w14:textId="5AB87CDD" w:rsidR="002046D0" w:rsidRDefault="000B37E9" w:rsidP="000B37E9">
      <w:pPr>
        <w:pStyle w:val="NormalWeb"/>
        <w:spacing w:before="0" w:beforeAutospacing="0" w:after="0" w:afterAutospacing="0" w:line="360" w:lineRule="auto"/>
        <w:jc w:val="both"/>
      </w:pPr>
      <w:r w:rsidRPr="000B37E9">
        <w:t>Research on clinical graph learning has shown that patient-similarity graphs can support accurate and interpretable prediction across a range of clinical applications. At the same time, the findings of Oss Boll et al. [</w:t>
      </w:r>
      <w:r w:rsidR="00AC093F">
        <w:t>36</w:t>
      </w:r>
      <w:r w:rsidRPr="000B37E9">
        <w:t>] and the benchmark study of Grinsztajn et al. [</w:t>
      </w:r>
      <w:r w:rsidR="00AC093F">
        <w:t>33</w:t>
      </w:r>
      <w:r w:rsidRPr="000B37E9">
        <w:t>] indicate that graph neural networks should not be expected to outperform strong tree-based models in every setting. Although patient-similarity graphs have been studied in other clinical domains, they have not, to the best of current knowledge, been applied to patient-level PCOS diagnosis. This gap provides the motivation for the framework presented in Chapter 3.</w:t>
      </w:r>
    </w:p>
    <w:p w14:paraId="7B702401" w14:textId="77777777" w:rsidR="000B37E9" w:rsidRDefault="000B37E9" w:rsidP="000B37E9">
      <w:pPr>
        <w:pStyle w:val="NormalWeb"/>
        <w:spacing w:before="0" w:beforeAutospacing="0" w:after="0" w:afterAutospacing="0" w:line="360" w:lineRule="auto"/>
        <w:jc w:val="both"/>
      </w:pPr>
    </w:p>
    <w:p w14:paraId="752D72D6" w14:textId="77777777" w:rsidR="000B37E9" w:rsidRDefault="000B37E9" w:rsidP="000B37E9">
      <w:pPr>
        <w:pStyle w:val="NormalWeb"/>
        <w:spacing w:before="0" w:beforeAutospacing="0" w:after="0" w:afterAutospacing="0" w:line="360" w:lineRule="auto"/>
        <w:jc w:val="both"/>
      </w:pPr>
    </w:p>
    <w:p w14:paraId="43A48AA1" w14:textId="77777777" w:rsidR="000B37E9" w:rsidRDefault="000B37E9" w:rsidP="000B37E9">
      <w:pPr>
        <w:pStyle w:val="NormalWeb"/>
        <w:spacing w:before="0" w:beforeAutospacing="0" w:after="0" w:afterAutospacing="0" w:line="360" w:lineRule="auto"/>
        <w:jc w:val="both"/>
      </w:pPr>
    </w:p>
    <w:p w14:paraId="7FB99F91" w14:textId="77777777" w:rsidR="000B37E9" w:rsidRDefault="000B37E9" w:rsidP="000B37E9">
      <w:pPr>
        <w:pStyle w:val="NormalWeb"/>
        <w:spacing w:before="0" w:beforeAutospacing="0" w:after="0" w:afterAutospacing="0" w:line="360" w:lineRule="auto"/>
        <w:jc w:val="both"/>
      </w:pPr>
    </w:p>
    <w:p w14:paraId="0F52D77A" w14:textId="77777777" w:rsidR="000B37E9" w:rsidRDefault="000B37E9" w:rsidP="000B37E9">
      <w:pPr>
        <w:pStyle w:val="NormalWeb"/>
        <w:spacing w:before="0" w:beforeAutospacing="0" w:after="0" w:afterAutospacing="0" w:line="360" w:lineRule="auto"/>
        <w:jc w:val="both"/>
      </w:pPr>
    </w:p>
    <w:p w14:paraId="27D648E5" w14:textId="77777777" w:rsidR="000B37E9" w:rsidRDefault="000B37E9" w:rsidP="000B37E9">
      <w:pPr>
        <w:pStyle w:val="NormalWeb"/>
        <w:spacing w:before="0" w:beforeAutospacing="0" w:after="0" w:afterAutospacing="0" w:line="360" w:lineRule="auto"/>
        <w:jc w:val="both"/>
      </w:pPr>
    </w:p>
    <w:p w14:paraId="2D63B24E" w14:textId="77777777" w:rsidR="000B37E9" w:rsidRDefault="000B37E9" w:rsidP="000B37E9">
      <w:pPr>
        <w:pStyle w:val="NormalWeb"/>
        <w:spacing w:before="0" w:beforeAutospacing="0" w:after="0" w:afterAutospacing="0" w:line="360" w:lineRule="auto"/>
        <w:jc w:val="both"/>
      </w:pPr>
    </w:p>
    <w:p w14:paraId="20B7D037" w14:textId="77777777" w:rsidR="000B37E9" w:rsidRDefault="000B37E9" w:rsidP="000B37E9">
      <w:pPr>
        <w:pStyle w:val="NormalWeb"/>
        <w:spacing w:before="0" w:beforeAutospacing="0" w:after="0" w:afterAutospacing="0" w:line="360" w:lineRule="auto"/>
        <w:jc w:val="both"/>
      </w:pPr>
    </w:p>
    <w:p w14:paraId="24B81C47" w14:textId="77777777" w:rsidR="000B37E9" w:rsidRDefault="000B37E9" w:rsidP="000B37E9">
      <w:pPr>
        <w:pStyle w:val="NormalWeb"/>
        <w:spacing w:before="0" w:beforeAutospacing="0" w:after="0" w:afterAutospacing="0" w:line="360" w:lineRule="auto"/>
        <w:jc w:val="both"/>
      </w:pPr>
    </w:p>
    <w:p w14:paraId="126A5510" w14:textId="77777777" w:rsidR="000B37E9" w:rsidRDefault="000B37E9" w:rsidP="000B37E9">
      <w:pPr>
        <w:pStyle w:val="NormalWeb"/>
        <w:spacing w:before="0" w:beforeAutospacing="0" w:after="0" w:afterAutospacing="0" w:line="360" w:lineRule="auto"/>
        <w:jc w:val="both"/>
      </w:pPr>
    </w:p>
    <w:p w14:paraId="11A116DD" w14:textId="77777777" w:rsidR="000B37E9" w:rsidRDefault="000B37E9" w:rsidP="000B37E9">
      <w:pPr>
        <w:pStyle w:val="NormalWeb"/>
        <w:spacing w:before="0" w:beforeAutospacing="0" w:after="0" w:afterAutospacing="0" w:line="360" w:lineRule="auto"/>
        <w:jc w:val="both"/>
      </w:pPr>
    </w:p>
    <w:p w14:paraId="78816701" w14:textId="77777777" w:rsidR="000B37E9" w:rsidRDefault="000B37E9" w:rsidP="000B37E9">
      <w:pPr>
        <w:pStyle w:val="NormalWeb"/>
        <w:spacing w:before="0" w:beforeAutospacing="0" w:after="0" w:afterAutospacing="0" w:line="360" w:lineRule="auto"/>
        <w:jc w:val="both"/>
      </w:pPr>
    </w:p>
    <w:p w14:paraId="63E725C3" w14:textId="77777777" w:rsidR="000B37E9" w:rsidRDefault="000B37E9" w:rsidP="000B37E9">
      <w:pPr>
        <w:pStyle w:val="NormalWeb"/>
        <w:spacing w:before="0" w:beforeAutospacing="0" w:after="0" w:afterAutospacing="0" w:line="360" w:lineRule="auto"/>
        <w:jc w:val="both"/>
      </w:pPr>
    </w:p>
    <w:p w14:paraId="6EBF6424" w14:textId="77777777" w:rsidR="000B37E9" w:rsidRDefault="000B37E9" w:rsidP="000B37E9">
      <w:pPr>
        <w:pStyle w:val="NormalWeb"/>
        <w:spacing w:before="0" w:beforeAutospacing="0" w:after="0" w:afterAutospacing="0" w:line="360" w:lineRule="auto"/>
        <w:jc w:val="both"/>
      </w:pPr>
    </w:p>
    <w:p w14:paraId="0714C565" w14:textId="77777777" w:rsidR="000B37E9" w:rsidRDefault="000B37E9" w:rsidP="000B37E9">
      <w:pPr>
        <w:pStyle w:val="NormalWeb"/>
        <w:spacing w:before="0" w:beforeAutospacing="0" w:after="0" w:afterAutospacing="0" w:line="360" w:lineRule="auto"/>
        <w:jc w:val="both"/>
      </w:pPr>
    </w:p>
    <w:p w14:paraId="761849C3" w14:textId="77777777" w:rsidR="000B37E9" w:rsidRDefault="000B37E9" w:rsidP="000B37E9">
      <w:pPr>
        <w:pStyle w:val="NormalWeb"/>
        <w:spacing w:before="0" w:beforeAutospacing="0" w:after="0" w:afterAutospacing="0" w:line="360" w:lineRule="auto"/>
        <w:jc w:val="both"/>
      </w:pPr>
    </w:p>
    <w:p w14:paraId="5D21CE89" w14:textId="77777777" w:rsidR="000B37E9" w:rsidRDefault="000B37E9" w:rsidP="000B37E9">
      <w:pPr>
        <w:pStyle w:val="NormalWeb"/>
        <w:spacing w:before="0" w:beforeAutospacing="0" w:after="0" w:afterAutospacing="0" w:line="360" w:lineRule="auto"/>
        <w:jc w:val="both"/>
      </w:pPr>
    </w:p>
    <w:p w14:paraId="33B5318A" w14:textId="77777777" w:rsidR="000B37E9" w:rsidRDefault="000B37E9" w:rsidP="000B37E9">
      <w:pPr>
        <w:pStyle w:val="NormalWeb"/>
        <w:spacing w:before="0" w:beforeAutospacing="0" w:after="0" w:afterAutospacing="0" w:line="360" w:lineRule="auto"/>
        <w:jc w:val="both"/>
      </w:pPr>
    </w:p>
    <w:p w14:paraId="5D3F6D1C" w14:textId="77777777" w:rsidR="000B37E9" w:rsidRDefault="000B37E9" w:rsidP="000B37E9">
      <w:pPr>
        <w:pStyle w:val="NormalWeb"/>
        <w:spacing w:before="0" w:beforeAutospacing="0" w:after="0" w:afterAutospacing="0" w:line="360" w:lineRule="auto"/>
        <w:jc w:val="both"/>
      </w:pPr>
    </w:p>
    <w:p w14:paraId="59D58183" w14:textId="77777777" w:rsidR="000B37E9" w:rsidRDefault="000B37E9" w:rsidP="000B37E9">
      <w:pPr>
        <w:pStyle w:val="NormalWeb"/>
        <w:spacing w:before="0" w:beforeAutospacing="0" w:after="0" w:afterAutospacing="0" w:line="360" w:lineRule="auto"/>
        <w:jc w:val="both"/>
      </w:pPr>
    </w:p>
    <w:p w14:paraId="336F5E94" w14:textId="77777777" w:rsidR="000B37E9" w:rsidRDefault="000B37E9" w:rsidP="000B37E9">
      <w:pPr>
        <w:pStyle w:val="NormalWeb"/>
        <w:spacing w:before="0" w:beforeAutospacing="0" w:after="0" w:afterAutospacing="0" w:line="360" w:lineRule="auto"/>
        <w:jc w:val="both"/>
      </w:pPr>
    </w:p>
    <w:p w14:paraId="642382FB" w14:textId="77777777" w:rsidR="000B37E9" w:rsidRDefault="000B37E9" w:rsidP="000B37E9">
      <w:pPr>
        <w:pStyle w:val="NormalWeb"/>
        <w:spacing w:before="0" w:beforeAutospacing="0" w:after="0" w:afterAutospacing="0" w:line="360" w:lineRule="auto"/>
        <w:jc w:val="both"/>
      </w:pPr>
    </w:p>
    <w:p w14:paraId="54238896" w14:textId="77777777" w:rsidR="000B37E9" w:rsidRDefault="000B37E9" w:rsidP="000B37E9">
      <w:pPr>
        <w:pStyle w:val="NormalWeb"/>
        <w:spacing w:before="0" w:beforeAutospacing="0" w:after="0" w:afterAutospacing="0" w:line="360" w:lineRule="auto"/>
        <w:jc w:val="both"/>
      </w:pPr>
    </w:p>
    <w:p w14:paraId="784D5F34" w14:textId="77777777" w:rsidR="000B37E9" w:rsidRDefault="000B37E9" w:rsidP="000B37E9">
      <w:pPr>
        <w:pStyle w:val="NormalWeb"/>
        <w:spacing w:before="0" w:beforeAutospacing="0" w:after="0" w:afterAutospacing="0" w:line="360" w:lineRule="auto"/>
        <w:jc w:val="both"/>
      </w:pPr>
    </w:p>
    <w:bookmarkStart w:id="68" w:name="_Toc151025051"/>
    <w:bookmarkStart w:id="69" w:name="_Toc235610021"/>
    <w:p w14:paraId="14668303" w14:textId="69EADCF5"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6031F9"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68"/>
      <w:bookmarkEnd w:id="69"/>
    </w:p>
    <w:p w14:paraId="3BBCC2F6" w14:textId="3EF4858C" w:rsidR="00D725C2" w:rsidRPr="00C572CD" w:rsidRDefault="005179D5" w:rsidP="00D725C2">
      <w:pPr>
        <w:pStyle w:val="Heading1"/>
        <w:ind w:left="0"/>
        <w:rPr>
          <w:sz w:val="40"/>
          <w:szCs w:val="40"/>
        </w:rPr>
      </w:pPr>
      <w:bookmarkStart w:id="70" w:name="_Toc235610022"/>
      <w:r>
        <w:rPr>
          <w:sz w:val="40"/>
          <w:szCs w:val="40"/>
        </w:rPr>
        <w:t>Proposed Model</w:t>
      </w:r>
      <w:bookmarkEnd w:id="70"/>
    </w:p>
    <w:p w14:paraId="1352A107" w14:textId="77777777" w:rsidR="000A6B58" w:rsidRDefault="000A6B58">
      <w:pPr>
        <w:pStyle w:val="BodyText"/>
        <w:rPr>
          <w:sz w:val="28"/>
        </w:rPr>
      </w:pPr>
    </w:p>
    <w:p w14:paraId="38A07B3D" w14:textId="7F8AFF78" w:rsidR="00F01787" w:rsidRPr="007414B4" w:rsidRDefault="005179D5">
      <w:pPr>
        <w:pStyle w:val="Heading1"/>
        <w:numPr>
          <w:ilvl w:val="1"/>
          <w:numId w:val="1"/>
        </w:numPr>
        <w:spacing w:after="240"/>
        <w:ind w:left="432" w:hanging="432"/>
        <w:rPr>
          <w:sz w:val="28"/>
          <w:szCs w:val="28"/>
        </w:rPr>
      </w:pPr>
      <w:bookmarkStart w:id="71" w:name="_Toc235610023"/>
      <w:r>
        <w:rPr>
          <w:sz w:val="28"/>
          <w:szCs w:val="28"/>
        </w:rPr>
        <w:t>Introduction</w:t>
      </w:r>
      <w:bookmarkEnd w:id="71"/>
    </w:p>
    <w:p w14:paraId="3702273E" w14:textId="2B81D194" w:rsidR="000E2AD5" w:rsidRPr="000029CD" w:rsidRDefault="000029CD" w:rsidP="000029CD">
      <w:pPr>
        <w:spacing w:before="240" w:after="240" w:line="360" w:lineRule="auto"/>
        <w:jc w:val="both"/>
        <w:rPr>
          <w:sz w:val="24"/>
          <w:szCs w:val="24"/>
        </w:rPr>
      </w:pPr>
      <w:r w:rsidRPr="005618EE">
        <w:rPr>
          <w:sz w:val="24"/>
          <w:szCs w:val="24"/>
        </w:rPr>
        <w:t xml:space="preserve">This chapter </w:t>
      </w:r>
      <w:r>
        <w:rPr>
          <w:sz w:val="24"/>
          <w:szCs w:val="24"/>
        </w:rPr>
        <w:t xml:space="preserve">presents </w:t>
      </w:r>
      <w:r w:rsidRPr="005618EE">
        <w:rPr>
          <w:sz w:val="24"/>
          <w:szCs w:val="24"/>
        </w:rPr>
        <w:t xml:space="preserve">the proposed model, and the methodology used to develop and evaluate the model. This work </w:t>
      </w:r>
      <w:r>
        <w:rPr>
          <w:sz w:val="24"/>
          <w:szCs w:val="24"/>
        </w:rPr>
        <w:t>addresses</w:t>
      </w:r>
      <w:r w:rsidRPr="005618EE">
        <w:rPr>
          <w:sz w:val="24"/>
          <w:szCs w:val="24"/>
        </w:rPr>
        <w:t xml:space="preserve"> the problem of detecting polycystic ovary syndrome (PCOS)</w:t>
      </w:r>
      <w:r>
        <w:rPr>
          <w:sz w:val="24"/>
          <w:szCs w:val="24"/>
        </w:rPr>
        <w:t xml:space="preserve"> from routine</w:t>
      </w:r>
      <w:r w:rsidRPr="005618EE">
        <w:rPr>
          <w:sz w:val="24"/>
          <w:szCs w:val="24"/>
        </w:rPr>
        <w:t xml:space="preserve"> clinical data through a node-classification problem based on a similarity graph defined on a patient cohort using GNNs. The chapter first presents the feasibility of this approach and the requirements </w:t>
      </w:r>
      <w:r>
        <w:rPr>
          <w:sz w:val="24"/>
          <w:szCs w:val="24"/>
        </w:rPr>
        <w:t>need to be satisfied</w:t>
      </w:r>
      <w:r w:rsidRPr="005618EE">
        <w:rPr>
          <w:sz w:val="24"/>
          <w:szCs w:val="24"/>
        </w:rPr>
        <w:t xml:space="preserve">, followed by the </w:t>
      </w:r>
      <w:r>
        <w:rPr>
          <w:sz w:val="24"/>
          <w:szCs w:val="24"/>
        </w:rPr>
        <w:t>research methodology</w:t>
      </w:r>
      <w:r w:rsidRPr="005618EE">
        <w:rPr>
          <w:sz w:val="24"/>
          <w:szCs w:val="24"/>
        </w:rPr>
        <w:t>, the design of the system and of the architectures that are part of it; then the protocol of the implementation and the simulation and the software environment on which the experiments have been performed.</w:t>
      </w:r>
      <w:r>
        <w:rPr>
          <w:sz w:val="24"/>
          <w:szCs w:val="24"/>
        </w:rPr>
        <w:t xml:space="preserve"> </w:t>
      </w:r>
      <w:r w:rsidRPr="00AE6C88">
        <w:rPr>
          <w:sz w:val="24"/>
          <w:szCs w:val="24"/>
        </w:rPr>
        <w:t xml:space="preserve">The central design commitment of this work is that the evaluation protocol is treated as a first-class component of the model, </w:t>
      </w:r>
      <w:r>
        <w:rPr>
          <w:sz w:val="24"/>
          <w:szCs w:val="24"/>
        </w:rPr>
        <w:t>rather than</w:t>
      </w:r>
      <w:r w:rsidRPr="00AE6C88">
        <w:rPr>
          <w:sz w:val="24"/>
          <w:szCs w:val="24"/>
        </w:rPr>
        <w:t xml:space="preserve"> as an afterthought.</w:t>
      </w:r>
      <w:r w:rsidRPr="005618EE">
        <w:rPr>
          <w:sz w:val="24"/>
          <w:szCs w:val="24"/>
        </w:rPr>
        <w:t xml:space="preserve"> Clinical studies based on small-scale machine</w:t>
      </w:r>
      <w:r>
        <w:rPr>
          <w:sz w:val="24"/>
          <w:szCs w:val="24"/>
        </w:rPr>
        <w:t xml:space="preserve"> </w:t>
      </w:r>
      <w:r w:rsidRPr="005618EE">
        <w:rPr>
          <w:sz w:val="24"/>
          <w:szCs w:val="24"/>
        </w:rPr>
        <w:t xml:space="preserve">learning experiments are subject to potentially biased optimization through information leakage between data from the training and testing sets, and through performance differences that </w:t>
      </w:r>
      <w:r>
        <w:rPr>
          <w:sz w:val="24"/>
          <w:szCs w:val="24"/>
        </w:rPr>
        <w:t>fall within</w:t>
      </w:r>
      <w:r w:rsidRPr="005618EE">
        <w:rPr>
          <w:sz w:val="24"/>
          <w:szCs w:val="24"/>
        </w:rPr>
        <w:t xml:space="preserve"> sampling noise. This methodology thus features a sealed test partition, </w:t>
      </w:r>
      <w:r>
        <w:rPr>
          <w:sz w:val="24"/>
          <w:szCs w:val="24"/>
        </w:rPr>
        <w:t>fold-</w:t>
      </w:r>
      <w:r w:rsidRPr="005618EE">
        <w:rPr>
          <w:sz w:val="24"/>
          <w:szCs w:val="24"/>
        </w:rPr>
        <w:t>local construction for each data-dependent artefact, and an inferential layer for decisions on defending differences found. There is no suppression of the findings in this study, but rather, several findings are negative or null and these results are reported as a consequence, stated in advance.</w:t>
      </w:r>
    </w:p>
    <w:p w14:paraId="5E62C1BB" w14:textId="02B367EE" w:rsidR="00F01787" w:rsidRPr="000E2AD5" w:rsidRDefault="005179D5">
      <w:pPr>
        <w:pStyle w:val="Heading1"/>
        <w:numPr>
          <w:ilvl w:val="1"/>
          <w:numId w:val="1"/>
        </w:numPr>
        <w:spacing w:after="240"/>
        <w:ind w:left="432" w:hanging="432"/>
        <w:rPr>
          <w:sz w:val="28"/>
          <w:szCs w:val="28"/>
        </w:rPr>
      </w:pPr>
      <w:bookmarkStart w:id="72" w:name="_Toc235610024"/>
      <w:r>
        <w:rPr>
          <w:sz w:val="28"/>
          <w:szCs w:val="28"/>
        </w:rPr>
        <w:t>Feasibility Analysis</w:t>
      </w:r>
      <w:bookmarkEnd w:id="72"/>
    </w:p>
    <w:p w14:paraId="0BFD85CA" w14:textId="1681C219" w:rsidR="000029CD" w:rsidRDefault="000029CD" w:rsidP="000029CD">
      <w:pPr>
        <w:spacing w:before="240" w:after="240" w:line="360" w:lineRule="auto"/>
        <w:jc w:val="both"/>
        <w:rPr>
          <w:sz w:val="24"/>
          <w:szCs w:val="24"/>
        </w:rPr>
      </w:pPr>
      <w:r>
        <w:rPr>
          <w:sz w:val="24"/>
          <w:szCs w:val="24"/>
        </w:rPr>
        <w:t>An extensive feasibility study, spanning data, methodological, computational and clinical aspects, was carried out</w:t>
      </w:r>
      <w:r w:rsidRPr="00AE6C88">
        <w:rPr>
          <w:sz w:val="24"/>
          <w:szCs w:val="24"/>
        </w:rPr>
        <w:t xml:space="preserve"> before committing to the design.</w:t>
      </w:r>
    </w:p>
    <w:p w14:paraId="1B02AF02" w14:textId="27E1C772" w:rsidR="000029CD" w:rsidRDefault="000029CD" w:rsidP="00896592">
      <w:pPr>
        <w:pStyle w:val="ListParagraph"/>
        <w:numPr>
          <w:ilvl w:val="0"/>
          <w:numId w:val="11"/>
        </w:numPr>
        <w:spacing w:before="240" w:line="360" w:lineRule="auto"/>
        <w:jc w:val="both"/>
        <w:rPr>
          <w:sz w:val="24"/>
          <w:szCs w:val="24"/>
        </w:rPr>
      </w:pPr>
      <w:r w:rsidRPr="00896592">
        <w:rPr>
          <w:b/>
          <w:bCs/>
          <w:sz w:val="24"/>
          <w:szCs w:val="24"/>
        </w:rPr>
        <w:t>Data Feasibility:</w:t>
      </w:r>
      <w:r>
        <w:rPr>
          <w:sz w:val="24"/>
          <w:szCs w:val="24"/>
        </w:rPr>
        <w:t xml:space="preserve"> </w:t>
      </w:r>
      <w:r w:rsidRPr="000029CD">
        <w:rPr>
          <w:sz w:val="24"/>
          <w:szCs w:val="24"/>
        </w:rPr>
        <w:t xml:space="preserve">The study uses the Kerala PCOS cohort released by </w:t>
      </w:r>
      <w:r w:rsidRPr="0019693D">
        <w:rPr>
          <w:sz w:val="24"/>
          <w:szCs w:val="24"/>
        </w:rPr>
        <w:t>Kottarathil [</w:t>
      </w:r>
      <w:r w:rsidR="00AC093F" w:rsidRPr="0019693D">
        <w:rPr>
          <w:sz w:val="24"/>
          <w:szCs w:val="24"/>
        </w:rPr>
        <w:t>45</w:t>
      </w:r>
      <w:r w:rsidRPr="0019693D">
        <w:rPr>
          <w:sz w:val="24"/>
          <w:szCs w:val="24"/>
        </w:rPr>
        <w:t xml:space="preserve">], </w:t>
      </w:r>
      <w:r w:rsidRPr="000029CD">
        <w:rPr>
          <w:sz w:val="24"/>
          <w:szCs w:val="24"/>
        </w:rPr>
        <w:t xml:space="preserve">comprising 541 patients of whom 177 are PCOS-positive, described by clinical, biochemical, anthropometric, ultrasound and symptom variables. The cohort is adequate for supervised binary classification but small for current clinical machine learning methods that limit the level of detail that can be gained from it. Most important is the dataset lacks testosterone, sex hormone-binding globulin, DHEAS, fasting insulin and fasting glucose. This limits the study to 'detection' based on markers routinely available and makes it impossible to do analysis using the specialized endocrine assays used in 'phenotypic </w:t>
      </w:r>
      <w:r w:rsidRPr="000029CD">
        <w:rPr>
          <w:sz w:val="24"/>
          <w:szCs w:val="24"/>
        </w:rPr>
        <w:lastRenderedPageBreak/>
        <w:t>subtyping' frameworks. Rather than emerging as a posteriori limitation during data collection, this restriction was established a priori as a strategic scope delineation that does not inherently restrict the study's primary objectives.</w:t>
      </w:r>
    </w:p>
    <w:p w14:paraId="226637F4" w14:textId="36BADC85" w:rsidR="000029CD" w:rsidRPr="005D3D63" w:rsidRDefault="00896592" w:rsidP="00896592">
      <w:pPr>
        <w:pStyle w:val="BodyText"/>
        <w:numPr>
          <w:ilvl w:val="0"/>
          <w:numId w:val="11"/>
        </w:numPr>
        <w:spacing w:line="360" w:lineRule="auto"/>
        <w:jc w:val="both"/>
      </w:pPr>
      <w:r w:rsidRPr="00896592">
        <w:rPr>
          <w:b/>
          <w:bCs/>
        </w:rPr>
        <w:t>Methodological Feasibility:</w:t>
      </w:r>
      <w:r>
        <w:t xml:space="preserve"> </w:t>
      </w:r>
      <w:r w:rsidR="000029CD" w:rsidRPr="00D467C6">
        <w:t>Tabular clinical data do not possess an inherent graph structure</w:t>
      </w:r>
      <w:r w:rsidR="000029CD" w:rsidRPr="00D467C6">
        <w:rPr>
          <w:sz w:val="22"/>
          <w:szCs w:val="22"/>
        </w:rPr>
        <w:t xml:space="preserve"> </w:t>
      </w:r>
      <w:r w:rsidR="000029CD" w:rsidRPr="00D467C6">
        <w:t>To enable graph-based learning, a patient-similarity graph is constructed in which each patient is represented as a node and edges are established between clinically similar patients using a k-nearest-neighbor rule based on cosine similarity. This approach is justified by the expectation that patients with comparable clinical profiles are more likely to share the same diagnosis.</w:t>
      </w:r>
      <w:r w:rsidR="000029CD">
        <w:t xml:space="preserve"> </w:t>
      </w:r>
      <w:r w:rsidR="000029CD" w:rsidRPr="00D467C6">
        <w:t>Consequently, if the induced graph is assortative with respect to the class label, message passing can exploit this property by allowing each patient's representation to incorporate information from clinically similar neighboring patients.</w:t>
      </w:r>
    </w:p>
    <w:p w14:paraId="4E4F9BB2" w14:textId="4D5D37BE" w:rsidR="000029CD" w:rsidRDefault="000029CD" w:rsidP="00896592">
      <w:pPr>
        <w:pStyle w:val="BodyText"/>
        <w:numPr>
          <w:ilvl w:val="0"/>
          <w:numId w:val="11"/>
        </w:numPr>
        <w:spacing w:line="360" w:lineRule="auto"/>
        <w:jc w:val="both"/>
      </w:pPr>
      <w:r w:rsidRPr="00896592">
        <w:rPr>
          <w:b/>
          <w:bCs/>
        </w:rPr>
        <w:t>Computational Feasibility:</w:t>
      </w:r>
      <w:r>
        <w:t xml:space="preserve"> </w:t>
      </w:r>
      <w:r w:rsidRPr="00BF45A4">
        <w:t>The cohort is sufficiently small for the complete patient graph to reside in GPU memory, allowing full-batch training without the need for neighborhood sampling. A complete ten-fold cross-validation of a single architecture, including graph construction and embedding training within each fold, can be completed in a single Kaggle GPU session. The most computationally demanding stages are the metaheuristic feature selection process and Optuna-based hyperparameter optimization. Both were configured to remain within the twelve-hour execution limit of a single session.</w:t>
      </w:r>
    </w:p>
    <w:p w14:paraId="080C83E6" w14:textId="475FA3C9" w:rsidR="000029CD" w:rsidRPr="000029CD" w:rsidRDefault="000029CD" w:rsidP="00896592">
      <w:pPr>
        <w:pStyle w:val="BodyText"/>
        <w:numPr>
          <w:ilvl w:val="0"/>
          <w:numId w:val="11"/>
        </w:numPr>
        <w:spacing w:after="240" w:line="360" w:lineRule="auto"/>
        <w:jc w:val="both"/>
      </w:pPr>
      <w:r w:rsidRPr="00896592">
        <w:rPr>
          <w:b/>
          <w:bCs/>
        </w:rPr>
        <w:t>Clinical Feasibility:</w:t>
      </w:r>
      <w:r>
        <w:t xml:space="preserve"> </w:t>
      </w:r>
      <w:r w:rsidRPr="00BF45A4">
        <w:t>All predictors used in this study are routinely obtained during a standard gynecological assessment, including patient history, physical examination, routine laboratory investigations and transvaginal ultrasound. These inputs are enough for building a model that can be deployed in a resource-poor environment without extra assay equipment, the real reason for the study.</w:t>
      </w:r>
    </w:p>
    <w:p w14:paraId="45549BB4" w14:textId="7183CBDE" w:rsidR="000A6B58" w:rsidRPr="00A97981" w:rsidRDefault="005179D5">
      <w:pPr>
        <w:pStyle w:val="Heading1"/>
        <w:numPr>
          <w:ilvl w:val="1"/>
          <w:numId w:val="1"/>
        </w:numPr>
        <w:spacing w:after="240"/>
        <w:ind w:left="432" w:hanging="432"/>
        <w:rPr>
          <w:sz w:val="28"/>
          <w:szCs w:val="28"/>
        </w:rPr>
      </w:pPr>
      <w:bookmarkStart w:id="73" w:name="_Toc235610025"/>
      <w:r w:rsidRPr="005179D5">
        <w:rPr>
          <w:sz w:val="28"/>
          <w:szCs w:val="28"/>
        </w:rPr>
        <w:t>Requirement Analysis</w:t>
      </w:r>
      <w:bookmarkEnd w:id="73"/>
      <w:r w:rsidRPr="005179D5">
        <w:rPr>
          <w:sz w:val="28"/>
          <w:szCs w:val="28"/>
        </w:rPr>
        <w:t xml:space="preserve"> </w:t>
      </w:r>
    </w:p>
    <w:p w14:paraId="53460513" w14:textId="7049234F" w:rsidR="00E060CB" w:rsidRDefault="00896592" w:rsidP="00896592">
      <w:pPr>
        <w:pStyle w:val="BodyText"/>
        <w:numPr>
          <w:ilvl w:val="0"/>
          <w:numId w:val="12"/>
        </w:numPr>
        <w:spacing w:line="360" w:lineRule="auto"/>
        <w:jc w:val="both"/>
      </w:pPr>
      <w:r w:rsidRPr="00896592">
        <w:rPr>
          <w:b/>
          <w:bCs/>
        </w:rPr>
        <w:t>Functional Requirements:</w:t>
      </w:r>
      <w:r>
        <w:t xml:space="preserve"> </w:t>
      </w:r>
      <w:r w:rsidRPr="00896592">
        <w:t>The system should take cleaned clinical table as input and return a binary prediction of PCOS occurrence along with associated probability for each patient, also construct a patient-similarity graph using clinical features alone, without reference to the class label, The system should train and evaluate five distinct message-passing architectures under the same conditions, eliminating the pipeline difference, and be able to switch between different sets of clinical features and between different hyperparameter sets without altering the core pipeline. Finally return predictions per patient in a format that allows for paired statistical testing between all the different architectures.</w:t>
      </w:r>
    </w:p>
    <w:p w14:paraId="27226031" w14:textId="5785025A" w:rsidR="005179D5" w:rsidRPr="00E060CB" w:rsidRDefault="00896592" w:rsidP="00896592">
      <w:pPr>
        <w:pStyle w:val="BodyText"/>
        <w:numPr>
          <w:ilvl w:val="0"/>
          <w:numId w:val="12"/>
        </w:numPr>
        <w:spacing w:after="240" w:line="360" w:lineRule="auto"/>
        <w:jc w:val="both"/>
      </w:pPr>
      <w:r w:rsidRPr="00896592">
        <w:rPr>
          <w:b/>
          <w:bCs/>
        </w:rPr>
        <w:lastRenderedPageBreak/>
        <w:t>Non-functional Requirements</w:t>
      </w:r>
      <w:r>
        <w:t xml:space="preserve">: </w:t>
      </w:r>
      <w:r w:rsidRPr="007427A1">
        <w:t>The system must be reproducible. A fixed global seed is used to initialize the random states of Python, NumPy and PyTorch, cuDNN is configured in deterministic mode</w:t>
      </w:r>
      <w:r>
        <w:t>. T</w:t>
      </w:r>
      <w:r w:rsidRPr="007427A1">
        <w:t>he embedding model is trained using a single thread to eliminate nondeterminism arising from worker scheduling. It must also be leakage-controlled, such that no artefact derived from the validation or test data influences the training process.</w:t>
      </w:r>
      <w:r>
        <w:t xml:space="preserve"> </w:t>
      </w:r>
      <w:r w:rsidRPr="007427A1">
        <w:t>The system must be auditable, with every reported result traceable to a stored output file rather than manual transcription.</w:t>
      </w:r>
      <w:r>
        <w:t xml:space="preserve"> </w:t>
      </w:r>
      <w:r w:rsidRPr="007427A1">
        <w:t>It must also be falsifiable: there needs to be an internal identity check that can tell if any runs were nominally identical but diverged silently.</w:t>
      </w:r>
      <w:r>
        <w:t xml:space="preserve"> </w:t>
      </w:r>
      <w:r w:rsidRPr="007427A1">
        <w:t>Although reproducibility was verified after the experimental pipeline had been established, the result is reported here because it underpins the credibility of the findings presented in the following chapters.</w:t>
      </w:r>
      <w:r w:rsidRPr="00AA0CBC">
        <w:t xml:space="preserve"> </w:t>
      </w:r>
      <w:r w:rsidRPr="007427A1">
        <w:t>The per-patient predicted probabilities of the 2 runs differ from each other by at most 5.4 x 10-7 and have an identical Matthews correlation coefficient (MCC) on the sealed test of 0.8110.</w:t>
      </w:r>
    </w:p>
    <w:p w14:paraId="015176C1" w14:textId="3E87F535" w:rsidR="005179D5" w:rsidRDefault="005179D5">
      <w:pPr>
        <w:pStyle w:val="Heading1"/>
        <w:numPr>
          <w:ilvl w:val="1"/>
          <w:numId w:val="1"/>
        </w:numPr>
        <w:spacing w:after="240"/>
        <w:ind w:left="432" w:hanging="432"/>
        <w:rPr>
          <w:sz w:val="28"/>
          <w:szCs w:val="28"/>
        </w:rPr>
      </w:pPr>
      <w:bookmarkStart w:id="74" w:name="_Toc235610026"/>
      <w:r w:rsidRPr="005179D5">
        <w:rPr>
          <w:sz w:val="28"/>
          <w:szCs w:val="28"/>
        </w:rPr>
        <w:t>Research Methodology</w:t>
      </w:r>
      <w:bookmarkEnd w:id="74"/>
    </w:p>
    <w:p w14:paraId="67B68972" w14:textId="77777777" w:rsidR="00896592" w:rsidRDefault="00896592" w:rsidP="00896592">
      <w:pPr>
        <w:spacing w:line="276" w:lineRule="auto"/>
        <w:rPr>
          <w:sz w:val="24"/>
          <w:szCs w:val="24"/>
        </w:rPr>
      </w:pPr>
    </w:p>
    <w:p w14:paraId="2E5E1EDA" w14:textId="0DDC5980" w:rsidR="00896592" w:rsidRPr="00AE6C88" w:rsidRDefault="00896592" w:rsidP="00B1179F">
      <w:pPr>
        <w:pStyle w:val="Heading3"/>
        <w:spacing w:after="240" w:line="360" w:lineRule="auto"/>
        <w:ind w:left="0"/>
        <w:rPr>
          <w:sz w:val="24"/>
          <w:szCs w:val="24"/>
        </w:rPr>
      </w:pPr>
      <w:bookmarkStart w:id="75" w:name="_Toc235610027"/>
      <w:r w:rsidRPr="00AE6C88">
        <w:rPr>
          <w:sz w:val="24"/>
          <w:szCs w:val="24"/>
        </w:rPr>
        <w:t xml:space="preserve">3.4.1 Dataset </w:t>
      </w:r>
      <w:r w:rsidR="00B1179F">
        <w:rPr>
          <w:sz w:val="24"/>
          <w:szCs w:val="24"/>
        </w:rPr>
        <w:t>a</w:t>
      </w:r>
      <w:r w:rsidRPr="00AE6C88">
        <w:rPr>
          <w:sz w:val="24"/>
          <w:szCs w:val="24"/>
        </w:rPr>
        <w:t xml:space="preserve">nd </w:t>
      </w:r>
      <w:r w:rsidR="00B1179F">
        <w:rPr>
          <w:sz w:val="24"/>
          <w:szCs w:val="24"/>
        </w:rPr>
        <w:t>Co</w:t>
      </w:r>
      <w:r w:rsidRPr="00AE6C88">
        <w:rPr>
          <w:sz w:val="24"/>
          <w:szCs w:val="24"/>
        </w:rPr>
        <w:t xml:space="preserve">hort </w:t>
      </w:r>
      <w:r w:rsidR="00B1179F">
        <w:rPr>
          <w:sz w:val="24"/>
          <w:szCs w:val="24"/>
        </w:rPr>
        <w:t>C</w:t>
      </w:r>
      <w:r w:rsidRPr="00AE6C88">
        <w:rPr>
          <w:sz w:val="24"/>
          <w:szCs w:val="24"/>
        </w:rPr>
        <w:t>omposition</w:t>
      </w:r>
      <w:bookmarkEnd w:id="75"/>
    </w:p>
    <w:p w14:paraId="2BFDD9BE" w14:textId="4454D550" w:rsidR="00896592" w:rsidRDefault="00896592" w:rsidP="00896592">
      <w:pPr>
        <w:spacing w:line="360" w:lineRule="auto"/>
        <w:jc w:val="both"/>
        <w:rPr>
          <w:sz w:val="24"/>
          <w:szCs w:val="24"/>
        </w:rPr>
      </w:pPr>
      <w:r w:rsidRPr="00AE6C88">
        <w:rPr>
          <w:sz w:val="24"/>
          <w:szCs w:val="24"/>
        </w:rPr>
        <w:t>The cohort comprises 541 patients (364 PCOS-negative, 177 PCOS-positive; positive rate 32.7%). Table 3.1 gives the composition of the full cohort and of the two partitions.</w:t>
      </w:r>
    </w:p>
    <w:p w14:paraId="69A3424A" w14:textId="69ECB6DD" w:rsidR="00896592" w:rsidRPr="00B1179F" w:rsidRDefault="00896592" w:rsidP="00896592">
      <w:pPr>
        <w:spacing w:before="240" w:after="240" w:line="360" w:lineRule="auto"/>
        <w:jc w:val="center"/>
        <w:rPr>
          <w:b/>
          <w:bCs/>
          <w:sz w:val="24"/>
          <w:szCs w:val="24"/>
        </w:rPr>
      </w:pPr>
      <w:r w:rsidRPr="00B1179F">
        <w:rPr>
          <w:b/>
          <w:bCs/>
          <w:sz w:val="24"/>
          <w:szCs w:val="24"/>
        </w:rPr>
        <w:t xml:space="preserve">Table 3.1 Cohort </w:t>
      </w:r>
      <w:r w:rsidR="00B1179F" w:rsidRPr="00B1179F">
        <w:rPr>
          <w:b/>
          <w:bCs/>
          <w:sz w:val="24"/>
          <w:szCs w:val="24"/>
        </w:rPr>
        <w:t>C</w:t>
      </w:r>
      <w:r w:rsidRPr="00B1179F">
        <w:rPr>
          <w:b/>
          <w:bCs/>
          <w:sz w:val="24"/>
          <w:szCs w:val="24"/>
        </w:rPr>
        <w:t xml:space="preserve">omposition and </w:t>
      </w:r>
      <w:r w:rsidR="00B1179F" w:rsidRPr="00B1179F">
        <w:rPr>
          <w:b/>
          <w:bCs/>
          <w:sz w:val="24"/>
          <w:szCs w:val="24"/>
        </w:rPr>
        <w:t>D</w:t>
      </w:r>
      <w:r w:rsidRPr="00B1179F">
        <w:rPr>
          <w:b/>
          <w:bCs/>
          <w:sz w:val="24"/>
          <w:szCs w:val="24"/>
        </w:rPr>
        <w:t xml:space="preserve">ata </w:t>
      </w:r>
      <w:r w:rsidR="00B1179F" w:rsidRPr="00B1179F">
        <w:rPr>
          <w:b/>
          <w:bCs/>
          <w:sz w:val="24"/>
          <w:szCs w:val="24"/>
        </w:rPr>
        <w:t>P</w:t>
      </w:r>
      <w:r w:rsidRPr="00B1179F">
        <w:rPr>
          <w:b/>
          <w:bCs/>
          <w:sz w:val="24"/>
          <w:szCs w:val="24"/>
        </w:rPr>
        <w:t>artition.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1 Cohort composition and data partition."/>
      </w:tblPr>
      <w:tblGrid>
        <w:gridCol w:w="2536"/>
        <w:gridCol w:w="1107"/>
        <w:gridCol w:w="1939"/>
        <w:gridCol w:w="1879"/>
        <w:gridCol w:w="1599"/>
      </w:tblGrid>
      <w:tr w:rsidR="00896592" w:rsidRPr="00AE6C88" w14:paraId="497EF7F6" w14:textId="77777777" w:rsidTr="00896592">
        <w:trPr>
          <w:trHeight w:val="482"/>
          <w:tblHeader/>
        </w:trPr>
        <w:tc>
          <w:tcPr>
            <w:tcW w:w="0" w:type="auto"/>
            <w:vAlign w:val="center"/>
          </w:tcPr>
          <w:p w14:paraId="76A2C0B0" w14:textId="77777777" w:rsidR="00896592" w:rsidRPr="00AE6C88" w:rsidRDefault="00896592" w:rsidP="00896592">
            <w:pPr>
              <w:spacing w:line="276" w:lineRule="auto"/>
              <w:jc w:val="center"/>
              <w:rPr>
                <w:sz w:val="24"/>
                <w:szCs w:val="24"/>
              </w:rPr>
            </w:pPr>
            <w:r w:rsidRPr="00AE6C88">
              <w:rPr>
                <w:sz w:val="24"/>
                <w:szCs w:val="24"/>
              </w:rPr>
              <w:t>Partition</w:t>
            </w:r>
          </w:p>
        </w:tc>
        <w:tc>
          <w:tcPr>
            <w:tcW w:w="0" w:type="auto"/>
            <w:vAlign w:val="center"/>
          </w:tcPr>
          <w:p w14:paraId="5CC7211D" w14:textId="77777777" w:rsidR="00896592" w:rsidRPr="00AE6C88" w:rsidRDefault="00896592" w:rsidP="00896592">
            <w:pPr>
              <w:spacing w:line="276" w:lineRule="auto"/>
              <w:jc w:val="center"/>
              <w:rPr>
                <w:sz w:val="24"/>
                <w:szCs w:val="24"/>
              </w:rPr>
            </w:pPr>
            <w:r w:rsidRPr="00AE6C88">
              <w:rPr>
                <w:sz w:val="24"/>
                <w:szCs w:val="24"/>
              </w:rPr>
              <w:t>Patients</w:t>
            </w:r>
          </w:p>
        </w:tc>
        <w:tc>
          <w:tcPr>
            <w:tcW w:w="0" w:type="auto"/>
            <w:vAlign w:val="center"/>
          </w:tcPr>
          <w:p w14:paraId="5E4E3511" w14:textId="77777777" w:rsidR="00896592" w:rsidRPr="00AE6C88" w:rsidRDefault="00896592" w:rsidP="00896592">
            <w:pPr>
              <w:spacing w:line="276" w:lineRule="auto"/>
              <w:jc w:val="center"/>
              <w:rPr>
                <w:sz w:val="24"/>
                <w:szCs w:val="24"/>
              </w:rPr>
            </w:pPr>
            <w:r w:rsidRPr="00AE6C88">
              <w:rPr>
                <w:sz w:val="24"/>
                <w:szCs w:val="24"/>
              </w:rPr>
              <w:t>PCOS-negative</w:t>
            </w:r>
          </w:p>
        </w:tc>
        <w:tc>
          <w:tcPr>
            <w:tcW w:w="0" w:type="auto"/>
            <w:vAlign w:val="center"/>
          </w:tcPr>
          <w:p w14:paraId="7956BDB7" w14:textId="77777777" w:rsidR="00896592" w:rsidRPr="00AE6C88" w:rsidRDefault="00896592" w:rsidP="00896592">
            <w:pPr>
              <w:spacing w:line="276" w:lineRule="auto"/>
              <w:jc w:val="center"/>
              <w:rPr>
                <w:sz w:val="24"/>
                <w:szCs w:val="24"/>
              </w:rPr>
            </w:pPr>
            <w:r w:rsidRPr="00AE6C88">
              <w:rPr>
                <w:sz w:val="24"/>
                <w:szCs w:val="24"/>
              </w:rPr>
              <w:t>PCOS-positive</w:t>
            </w:r>
          </w:p>
        </w:tc>
        <w:tc>
          <w:tcPr>
            <w:tcW w:w="0" w:type="auto"/>
            <w:vAlign w:val="center"/>
          </w:tcPr>
          <w:p w14:paraId="0FB90EF1" w14:textId="77777777" w:rsidR="00896592" w:rsidRPr="00AE6C88" w:rsidRDefault="00896592" w:rsidP="00896592">
            <w:pPr>
              <w:spacing w:line="276" w:lineRule="auto"/>
              <w:jc w:val="center"/>
              <w:rPr>
                <w:sz w:val="24"/>
                <w:szCs w:val="24"/>
              </w:rPr>
            </w:pPr>
            <w:r w:rsidRPr="00AE6C88">
              <w:rPr>
                <w:sz w:val="24"/>
                <w:szCs w:val="24"/>
              </w:rPr>
              <w:t>Positive rate</w:t>
            </w:r>
          </w:p>
        </w:tc>
      </w:tr>
      <w:tr w:rsidR="00896592" w:rsidRPr="00AE6C88" w14:paraId="37E1EAD6" w14:textId="77777777" w:rsidTr="00896592">
        <w:trPr>
          <w:trHeight w:val="482"/>
        </w:trPr>
        <w:tc>
          <w:tcPr>
            <w:tcW w:w="0" w:type="auto"/>
            <w:vAlign w:val="center"/>
          </w:tcPr>
          <w:p w14:paraId="26FB6BFD" w14:textId="77777777" w:rsidR="00896592" w:rsidRPr="00AE6C88" w:rsidRDefault="00896592" w:rsidP="00896592">
            <w:pPr>
              <w:spacing w:line="276" w:lineRule="auto"/>
              <w:jc w:val="center"/>
              <w:rPr>
                <w:sz w:val="24"/>
                <w:szCs w:val="24"/>
              </w:rPr>
            </w:pPr>
            <w:r w:rsidRPr="00AE6C88">
              <w:rPr>
                <w:sz w:val="24"/>
                <w:szCs w:val="24"/>
              </w:rPr>
              <w:t>Full cleaned cohort</w:t>
            </w:r>
          </w:p>
        </w:tc>
        <w:tc>
          <w:tcPr>
            <w:tcW w:w="0" w:type="auto"/>
            <w:vAlign w:val="center"/>
          </w:tcPr>
          <w:p w14:paraId="166A97AA" w14:textId="77777777" w:rsidR="00896592" w:rsidRPr="00AE6C88" w:rsidRDefault="00896592" w:rsidP="00896592">
            <w:pPr>
              <w:spacing w:line="276" w:lineRule="auto"/>
              <w:jc w:val="center"/>
              <w:rPr>
                <w:sz w:val="24"/>
                <w:szCs w:val="24"/>
              </w:rPr>
            </w:pPr>
            <w:r w:rsidRPr="00AE6C88">
              <w:rPr>
                <w:sz w:val="24"/>
                <w:szCs w:val="24"/>
              </w:rPr>
              <w:t>541</w:t>
            </w:r>
          </w:p>
        </w:tc>
        <w:tc>
          <w:tcPr>
            <w:tcW w:w="0" w:type="auto"/>
            <w:vAlign w:val="center"/>
          </w:tcPr>
          <w:p w14:paraId="12490491" w14:textId="77777777" w:rsidR="00896592" w:rsidRPr="00AE6C88" w:rsidRDefault="00896592" w:rsidP="00896592">
            <w:pPr>
              <w:spacing w:line="276" w:lineRule="auto"/>
              <w:jc w:val="center"/>
              <w:rPr>
                <w:sz w:val="24"/>
                <w:szCs w:val="24"/>
              </w:rPr>
            </w:pPr>
            <w:r w:rsidRPr="00AE6C88">
              <w:rPr>
                <w:sz w:val="24"/>
                <w:szCs w:val="24"/>
              </w:rPr>
              <w:t>364</w:t>
            </w:r>
          </w:p>
        </w:tc>
        <w:tc>
          <w:tcPr>
            <w:tcW w:w="0" w:type="auto"/>
            <w:vAlign w:val="center"/>
          </w:tcPr>
          <w:p w14:paraId="1640DDCF" w14:textId="77777777" w:rsidR="00896592" w:rsidRPr="00AE6C88" w:rsidRDefault="00896592" w:rsidP="00896592">
            <w:pPr>
              <w:spacing w:line="276" w:lineRule="auto"/>
              <w:jc w:val="center"/>
              <w:rPr>
                <w:sz w:val="24"/>
                <w:szCs w:val="24"/>
              </w:rPr>
            </w:pPr>
            <w:r w:rsidRPr="00AE6C88">
              <w:rPr>
                <w:sz w:val="24"/>
                <w:szCs w:val="24"/>
              </w:rPr>
              <w:t>177</w:t>
            </w:r>
          </w:p>
        </w:tc>
        <w:tc>
          <w:tcPr>
            <w:tcW w:w="0" w:type="auto"/>
            <w:vAlign w:val="center"/>
          </w:tcPr>
          <w:p w14:paraId="518A0B57" w14:textId="77777777" w:rsidR="00896592" w:rsidRPr="00AE6C88" w:rsidRDefault="00896592" w:rsidP="00896592">
            <w:pPr>
              <w:spacing w:line="276" w:lineRule="auto"/>
              <w:jc w:val="center"/>
              <w:rPr>
                <w:sz w:val="24"/>
                <w:szCs w:val="24"/>
              </w:rPr>
            </w:pPr>
            <w:r w:rsidRPr="00AE6C88">
              <w:rPr>
                <w:sz w:val="24"/>
                <w:szCs w:val="24"/>
              </w:rPr>
              <w:t>32.7%</w:t>
            </w:r>
          </w:p>
        </w:tc>
      </w:tr>
      <w:tr w:rsidR="00896592" w:rsidRPr="00AE6C88" w14:paraId="027926E2" w14:textId="77777777" w:rsidTr="00896592">
        <w:trPr>
          <w:trHeight w:val="458"/>
        </w:trPr>
        <w:tc>
          <w:tcPr>
            <w:tcW w:w="0" w:type="auto"/>
            <w:vAlign w:val="center"/>
          </w:tcPr>
          <w:p w14:paraId="70FAF299" w14:textId="77777777" w:rsidR="00896592" w:rsidRPr="00AE6C88" w:rsidRDefault="00896592" w:rsidP="00896592">
            <w:pPr>
              <w:spacing w:line="276" w:lineRule="auto"/>
              <w:jc w:val="center"/>
              <w:rPr>
                <w:sz w:val="24"/>
                <w:szCs w:val="24"/>
              </w:rPr>
            </w:pPr>
            <w:r w:rsidRPr="00AE6C88">
              <w:rPr>
                <w:sz w:val="24"/>
                <w:szCs w:val="24"/>
              </w:rPr>
              <w:t>Training pool (80%)</w:t>
            </w:r>
          </w:p>
        </w:tc>
        <w:tc>
          <w:tcPr>
            <w:tcW w:w="0" w:type="auto"/>
            <w:vAlign w:val="center"/>
          </w:tcPr>
          <w:p w14:paraId="6639D622" w14:textId="77777777" w:rsidR="00896592" w:rsidRPr="00AE6C88" w:rsidRDefault="00896592" w:rsidP="00896592">
            <w:pPr>
              <w:spacing w:line="276" w:lineRule="auto"/>
              <w:jc w:val="center"/>
              <w:rPr>
                <w:sz w:val="24"/>
                <w:szCs w:val="24"/>
              </w:rPr>
            </w:pPr>
            <w:r w:rsidRPr="00AE6C88">
              <w:rPr>
                <w:sz w:val="24"/>
                <w:szCs w:val="24"/>
              </w:rPr>
              <w:t>432</w:t>
            </w:r>
          </w:p>
        </w:tc>
        <w:tc>
          <w:tcPr>
            <w:tcW w:w="0" w:type="auto"/>
            <w:vAlign w:val="center"/>
          </w:tcPr>
          <w:p w14:paraId="53D8CE9C" w14:textId="77777777" w:rsidR="00896592" w:rsidRPr="00AE6C88" w:rsidRDefault="00896592" w:rsidP="00896592">
            <w:pPr>
              <w:spacing w:line="276" w:lineRule="auto"/>
              <w:jc w:val="center"/>
              <w:rPr>
                <w:sz w:val="24"/>
                <w:szCs w:val="24"/>
              </w:rPr>
            </w:pPr>
            <w:r w:rsidRPr="00AE6C88">
              <w:rPr>
                <w:sz w:val="24"/>
                <w:szCs w:val="24"/>
              </w:rPr>
              <w:t>291</w:t>
            </w:r>
          </w:p>
        </w:tc>
        <w:tc>
          <w:tcPr>
            <w:tcW w:w="0" w:type="auto"/>
            <w:vAlign w:val="center"/>
          </w:tcPr>
          <w:p w14:paraId="3F7B24F7" w14:textId="77777777" w:rsidR="00896592" w:rsidRPr="00AE6C88" w:rsidRDefault="00896592" w:rsidP="00896592">
            <w:pPr>
              <w:spacing w:line="276" w:lineRule="auto"/>
              <w:jc w:val="center"/>
              <w:rPr>
                <w:sz w:val="24"/>
                <w:szCs w:val="24"/>
              </w:rPr>
            </w:pPr>
            <w:r w:rsidRPr="00AE6C88">
              <w:rPr>
                <w:sz w:val="24"/>
                <w:szCs w:val="24"/>
              </w:rPr>
              <w:t>141</w:t>
            </w:r>
          </w:p>
        </w:tc>
        <w:tc>
          <w:tcPr>
            <w:tcW w:w="0" w:type="auto"/>
            <w:vAlign w:val="center"/>
          </w:tcPr>
          <w:p w14:paraId="7245FFF4" w14:textId="77777777" w:rsidR="00896592" w:rsidRPr="00AE6C88" w:rsidRDefault="00896592" w:rsidP="00896592">
            <w:pPr>
              <w:spacing w:line="276" w:lineRule="auto"/>
              <w:jc w:val="center"/>
              <w:rPr>
                <w:sz w:val="24"/>
                <w:szCs w:val="24"/>
              </w:rPr>
            </w:pPr>
            <w:r w:rsidRPr="00AE6C88">
              <w:rPr>
                <w:sz w:val="24"/>
                <w:szCs w:val="24"/>
              </w:rPr>
              <w:t>32.6%</w:t>
            </w:r>
          </w:p>
        </w:tc>
      </w:tr>
      <w:tr w:rsidR="00896592" w:rsidRPr="00AE6C88" w14:paraId="4E97C1E2" w14:textId="77777777" w:rsidTr="00896592">
        <w:trPr>
          <w:trHeight w:val="482"/>
        </w:trPr>
        <w:tc>
          <w:tcPr>
            <w:tcW w:w="0" w:type="auto"/>
            <w:vAlign w:val="center"/>
          </w:tcPr>
          <w:p w14:paraId="7CD56DA9" w14:textId="77777777" w:rsidR="00896592" w:rsidRPr="00AE6C88" w:rsidRDefault="00896592" w:rsidP="00896592">
            <w:pPr>
              <w:spacing w:line="276" w:lineRule="auto"/>
              <w:jc w:val="center"/>
              <w:rPr>
                <w:sz w:val="24"/>
                <w:szCs w:val="24"/>
              </w:rPr>
            </w:pPr>
            <w:r w:rsidRPr="00AE6C88">
              <w:rPr>
                <w:sz w:val="24"/>
                <w:szCs w:val="24"/>
              </w:rPr>
              <w:t>Sealed test set (20%)</w:t>
            </w:r>
          </w:p>
        </w:tc>
        <w:tc>
          <w:tcPr>
            <w:tcW w:w="0" w:type="auto"/>
            <w:vAlign w:val="center"/>
          </w:tcPr>
          <w:p w14:paraId="22DCEA21" w14:textId="77777777" w:rsidR="00896592" w:rsidRPr="00AE6C88" w:rsidRDefault="00896592" w:rsidP="00896592">
            <w:pPr>
              <w:spacing w:line="276" w:lineRule="auto"/>
              <w:jc w:val="center"/>
              <w:rPr>
                <w:sz w:val="24"/>
                <w:szCs w:val="24"/>
              </w:rPr>
            </w:pPr>
            <w:r w:rsidRPr="00AE6C88">
              <w:rPr>
                <w:sz w:val="24"/>
                <w:szCs w:val="24"/>
              </w:rPr>
              <w:t>109</w:t>
            </w:r>
          </w:p>
        </w:tc>
        <w:tc>
          <w:tcPr>
            <w:tcW w:w="0" w:type="auto"/>
            <w:vAlign w:val="center"/>
          </w:tcPr>
          <w:p w14:paraId="100EB69A" w14:textId="77777777" w:rsidR="00896592" w:rsidRPr="00AE6C88" w:rsidRDefault="00896592" w:rsidP="00896592">
            <w:pPr>
              <w:spacing w:line="276" w:lineRule="auto"/>
              <w:jc w:val="center"/>
              <w:rPr>
                <w:sz w:val="24"/>
                <w:szCs w:val="24"/>
              </w:rPr>
            </w:pPr>
            <w:r w:rsidRPr="00AE6C88">
              <w:rPr>
                <w:sz w:val="24"/>
                <w:szCs w:val="24"/>
              </w:rPr>
              <w:t>73</w:t>
            </w:r>
          </w:p>
        </w:tc>
        <w:tc>
          <w:tcPr>
            <w:tcW w:w="0" w:type="auto"/>
            <w:vAlign w:val="center"/>
          </w:tcPr>
          <w:p w14:paraId="1F7FF7C8" w14:textId="77777777" w:rsidR="00896592" w:rsidRPr="00AE6C88" w:rsidRDefault="00896592" w:rsidP="00896592">
            <w:pPr>
              <w:spacing w:line="276" w:lineRule="auto"/>
              <w:jc w:val="center"/>
              <w:rPr>
                <w:sz w:val="24"/>
                <w:szCs w:val="24"/>
              </w:rPr>
            </w:pPr>
            <w:r w:rsidRPr="00AE6C88">
              <w:rPr>
                <w:sz w:val="24"/>
                <w:szCs w:val="24"/>
              </w:rPr>
              <w:t>36</w:t>
            </w:r>
          </w:p>
        </w:tc>
        <w:tc>
          <w:tcPr>
            <w:tcW w:w="0" w:type="auto"/>
            <w:vAlign w:val="center"/>
          </w:tcPr>
          <w:p w14:paraId="0B51723A" w14:textId="77777777" w:rsidR="00896592" w:rsidRPr="00AE6C88" w:rsidRDefault="00896592" w:rsidP="00896592">
            <w:pPr>
              <w:spacing w:line="276" w:lineRule="auto"/>
              <w:jc w:val="center"/>
              <w:rPr>
                <w:sz w:val="24"/>
                <w:szCs w:val="24"/>
              </w:rPr>
            </w:pPr>
            <w:r w:rsidRPr="00AE6C88">
              <w:rPr>
                <w:sz w:val="24"/>
                <w:szCs w:val="24"/>
              </w:rPr>
              <w:t>33.0%</w:t>
            </w:r>
          </w:p>
        </w:tc>
      </w:tr>
    </w:tbl>
    <w:p w14:paraId="437F20CF" w14:textId="77777777" w:rsidR="00896592" w:rsidRDefault="00896592" w:rsidP="00896592">
      <w:pPr>
        <w:spacing w:line="360" w:lineRule="auto"/>
        <w:jc w:val="both"/>
        <w:rPr>
          <w:sz w:val="24"/>
          <w:szCs w:val="24"/>
        </w:rPr>
      </w:pPr>
    </w:p>
    <w:p w14:paraId="67316296" w14:textId="3B0A2050" w:rsidR="00B1179F" w:rsidRPr="00AE6C88" w:rsidRDefault="00B1179F" w:rsidP="00B1179F">
      <w:pPr>
        <w:pStyle w:val="Heading3"/>
        <w:spacing w:after="240" w:line="360" w:lineRule="auto"/>
        <w:ind w:left="0"/>
        <w:rPr>
          <w:sz w:val="24"/>
          <w:szCs w:val="24"/>
        </w:rPr>
      </w:pPr>
      <w:bookmarkStart w:id="76" w:name="_Toc235610028"/>
      <w:r w:rsidRPr="00AE6C88">
        <w:rPr>
          <w:sz w:val="24"/>
          <w:szCs w:val="24"/>
        </w:rPr>
        <w:t>3.4.</w:t>
      </w:r>
      <w:r w:rsidR="00F6141A">
        <w:rPr>
          <w:sz w:val="24"/>
          <w:szCs w:val="24"/>
        </w:rPr>
        <w:t>2</w:t>
      </w:r>
      <w:r w:rsidRPr="00AE6C88">
        <w:rPr>
          <w:sz w:val="24"/>
          <w:szCs w:val="24"/>
        </w:rPr>
        <w:t xml:space="preserve"> </w:t>
      </w:r>
      <w:r>
        <w:rPr>
          <w:sz w:val="24"/>
          <w:szCs w:val="24"/>
        </w:rPr>
        <w:t>Data Cleaning and Encoding</w:t>
      </w:r>
      <w:bookmarkEnd w:id="76"/>
    </w:p>
    <w:p w14:paraId="263EAD35" w14:textId="09165A02" w:rsidR="00896592" w:rsidRDefault="00B1179F" w:rsidP="00896592">
      <w:pPr>
        <w:spacing w:line="360" w:lineRule="auto"/>
        <w:jc w:val="both"/>
        <w:rPr>
          <w:sz w:val="24"/>
          <w:szCs w:val="24"/>
        </w:rPr>
      </w:pPr>
      <w:r w:rsidRPr="007B4C01">
        <w:rPr>
          <w:sz w:val="24"/>
          <w:szCs w:val="24"/>
        </w:rPr>
        <w:t xml:space="preserve">Data cleaning addressed three categories of data quality issues and is summarized in Table 3.3. First, administrative identifiers were removed and two data-entry errors were corrected anti-Müllerian hormone (AMH) was not entered as a number and one in which the second β-HCG value was not entered as a decimal. </w:t>
      </w:r>
      <w:r w:rsidRPr="00AE6C88">
        <w:rPr>
          <w:sz w:val="24"/>
          <w:szCs w:val="24"/>
        </w:rPr>
        <w:t xml:space="preserve">Second, values that are not merely extreme but physiologically impossible were identified and treated as missing rather than as biological </w:t>
      </w:r>
      <w:r w:rsidRPr="00AE6C88">
        <w:rPr>
          <w:sz w:val="24"/>
          <w:szCs w:val="24"/>
        </w:rPr>
        <w:lastRenderedPageBreak/>
        <w:t>outliers</w:t>
      </w:r>
      <w:r>
        <w:rPr>
          <w:sz w:val="24"/>
          <w:szCs w:val="24"/>
        </w:rPr>
        <w:t>. These included</w:t>
      </w:r>
      <w:r w:rsidRPr="00AE6C88">
        <w:rPr>
          <w:sz w:val="24"/>
          <w:szCs w:val="24"/>
        </w:rPr>
        <w:t xml:space="preserve"> follicle-stimulating hormone </w:t>
      </w:r>
      <w:r>
        <w:rPr>
          <w:sz w:val="24"/>
          <w:szCs w:val="24"/>
        </w:rPr>
        <w:t xml:space="preserve">concentrations </w:t>
      </w:r>
      <w:r w:rsidRPr="00AE6C88">
        <w:rPr>
          <w:sz w:val="24"/>
          <w:szCs w:val="24"/>
        </w:rPr>
        <w:t xml:space="preserve">above 500 </w:t>
      </w:r>
      <w:proofErr w:type="spellStart"/>
      <w:r w:rsidRPr="00AE6C88">
        <w:rPr>
          <w:sz w:val="24"/>
          <w:szCs w:val="24"/>
        </w:rPr>
        <w:t>mIU</w:t>
      </w:r>
      <w:proofErr w:type="spellEnd"/>
      <w:r w:rsidRPr="00AE6C88">
        <w:rPr>
          <w:sz w:val="24"/>
          <w:szCs w:val="24"/>
        </w:rPr>
        <w:t xml:space="preserve">/mL, luteinizing hormone </w:t>
      </w:r>
      <w:r>
        <w:rPr>
          <w:sz w:val="24"/>
          <w:szCs w:val="24"/>
        </w:rPr>
        <w:t xml:space="preserve">concentrations </w:t>
      </w:r>
      <w:r w:rsidRPr="00AE6C88">
        <w:rPr>
          <w:sz w:val="24"/>
          <w:szCs w:val="24"/>
        </w:rPr>
        <w:t xml:space="preserve">above 500 </w:t>
      </w:r>
      <w:proofErr w:type="spellStart"/>
      <w:r w:rsidRPr="00AE6C88">
        <w:rPr>
          <w:sz w:val="24"/>
          <w:szCs w:val="24"/>
        </w:rPr>
        <w:t>mIU</w:t>
      </w:r>
      <w:proofErr w:type="spellEnd"/>
      <w:r w:rsidRPr="00AE6C88">
        <w:rPr>
          <w:sz w:val="24"/>
          <w:szCs w:val="24"/>
        </w:rPr>
        <w:t xml:space="preserve">/mL, vitamin D3 </w:t>
      </w:r>
      <w:r>
        <w:rPr>
          <w:sz w:val="24"/>
          <w:szCs w:val="24"/>
        </w:rPr>
        <w:t xml:space="preserve">concentrations </w:t>
      </w:r>
      <w:r w:rsidRPr="00AE6C88">
        <w:rPr>
          <w:sz w:val="24"/>
          <w:szCs w:val="24"/>
        </w:rPr>
        <w:t xml:space="preserve">above 200 ng/mL, systolic blood pressure below 50 mmHg, and pulse </w:t>
      </w:r>
      <w:r>
        <w:rPr>
          <w:sz w:val="24"/>
          <w:szCs w:val="24"/>
        </w:rPr>
        <w:t xml:space="preserve">rate </w:t>
      </w:r>
      <w:r w:rsidRPr="00AE6C88">
        <w:rPr>
          <w:sz w:val="24"/>
          <w:szCs w:val="24"/>
        </w:rPr>
        <w:t>below 25 beats per minute.</w:t>
      </w:r>
      <w:r>
        <w:rPr>
          <w:sz w:val="24"/>
          <w:szCs w:val="24"/>
        </w:rPr>
        <w:t xml:space="preserve"> </w:t>
      </w:r>
      <w:r w:rsidRPr="007B4C01">
        <w:rPr>
          <w:sz w:val="24"/>
          <w:szCs w:val="24"/>
        </w:rPr>
        <w:t xml:space="preserve">Such values are </w:t>
      </w:r>
      <w:r>
        <w:rPr>
          <w:sz w:val="24"/>
          <w:szCs w:val="24"/>
        </w:rPr>
        <w:t>recording</w:t>
      </w:r>
      <w:r w:rsidRPr="007B4C01">
        <w:rPr>
          <w:sz w:val="24"/>
          <w:szCs w:val="24"/>
        </w:rPr>
        <w:t xml:space="preserve"> errors rather than biological variation</w:t>
      </w:r>
      <w:r>
        <w:rPr>
          <w:sz w:val="24"/>
          <w:szCs w:val="24"/>
        </w:rPr>
        <w:t>. F</w:t>
      </w:r>
      <w:r w:rsidRPr="007B4C01">
        <w:rPr>
          <w:sz w:val="24"/>
          <w:szCs w:val="24"/>
        </w:rPr>
        <w:t>or example, a systolic blood pressure of 12 mmHg is not possible for an awake patient</w:t>
      </w:r>
      <w:r>
        <w:rPr>
          <w:sz w:val="24"/>
          <w:szCs w:val="24"/>
        </w:rPr>
        <w:t>. R</w:t>
      </w:r>
      <w:r w:rsidRPr="007B4C01">
        <w:rPr>
          <w:sz w:val="24"/>
          <w:szCs w:val="24"/>
        </w:rPr>
        <w:t>etaining them would introduce noise into the patient-similarity graph. There are nine such values which were imputed with the class-stratified median</w:t>
      </w:r>
      <w:r>
        <w:rPr>
          <w:sz w:val="24"/>
          <w:szCs w:val="24"/>
        </w:rPr>
        <w:t xml:space="preserve">. </w:t>
      </w:r>
      <w:r w:rsidRPr="00AE6C88">
        <w:rPr>
          <w:sz w:val="24"/>
          <w:szCs w:val="24"/>
        </w:rPr>
        <w:t xml:space="preserve">Third, the blood-group variable, which is stored as an integer code with no ordinal meaning, was one-hot encoded with one category dropped to avoid collinearity. </w:t>
      </w:r>
      <w:r w:rsidR="00C41AF5" w:rsidRPr="00C41AF5">
        <w:rPr>
          <w:sz w:val="24"/>
          <w:szCs w:val="24"/>
        </w:rPr>
        <w:t>Menstrual-cycle regularity was converted into a binary variable.</w:t>
      </w:r>
      <w:r w:rsidR="00C41AF5">
        <w:rPr>
          <w:sz w:val="24"/>
          <w:szCs w:val="24"/>
        </w:rPr>
        <w:t xml:space="preserve"> </w:t>
      </w:r>
      <w:r w:rsidRPr="007B4C01">
        <w:rPr>
          <w:sz w:val="24"/>
          <w:szCs w:val="24"/>
        </w:rPr>
        <w:t xml:space="preserve">The final cleaned dataset </w:t>
      </w:r>
      <w:r w:rsidR="00FD2859" w:rsidRPr="00FD2859">
        <w:rPr>
          <w:sz w:val="24"/>
          <w:szCs w:val="24"/>
        </w:rPr>
        <w:t>included 48 predictor variables together with one binary target variable</w:t>
      </w:r>
      <w:r w:rsidRPr="007B4C01">
        <w:rPr>
          <w:sz w:val="24"/>
          <w:szCs w:val="24"/>
        </w:rPr>
        <w:t xml:space="preserve">, </w:t>
      </w:r>
      <w:r w:rsidR="00FD2859" w:rsidRPr="00FD2859">
        <w:rPr>
          <w:sz w:val="24"/>
          <w:szCs w:val="24"/>
        </w:rPr>
        <w:t>with no missing values remaining.</w:t>
      </w:r>
    </w:p>
    <w:p w14:paraId="3DD491BB" w14:textId="4A14B957" w:rsidR="00B1179F" w:rsidRPr="00B1179F" w:rsidRDefault="00B1179F" w:rsidP="00B1179F">
      <w:pPr>
        <w:spacing w:before="240" w:after="240" w:line="360" w:lineRule="auto"/>
        <w:jc w:val="center"/>
        <w:rPr>
          <w:b/>
          <w:bCs/>
          <w:sz w:val="24"/>
          <w:szCs w:val="24"/>
        </w:rPr>
      </w:pPr>
      <w:r w:rsidRPr="00AE6C88">
        <w:rPr>
          <w:b/>
          <w:bCs/>
          <w:sz w:val="24"/>
          <w:szCs w:val="24"/>
        </w:rPr>
        <w:t>Table 3.</w:t>
      </w:r>
      <w:r w:rsidRPr="00B1179F">
        <w:rPr>
          <w:b/>
          <w:bCs/>
          <w:sz w:val="24"/>
          <w:szCs w:val="24"/>
        </w:rPr>
        <w:t>2 Feature Inventory (48 Predictors)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2 Feature inventory (48 predictors)."/>
      </w:tblPr>
      <w:tblGrid>
        <w:gridCol w:w="2356"/>
        <w:gridCol w:w="456"/>
        <w:gridCol w:w="6208"/>
      </w:tblGrid>
      <w:tr w:rsidR="00B1179F" w:rsidRPr="00AE6C88" w14:paraId="15B38C4C" w14:textId="77777777" w:rsidTr="00B1179F">
        <w:trPr>
          <w:tblHeader/>
        </w:trPr>
        <w:tc>
          <w:tcPr>
            <w:tcW w:w="0" w:type="auto"/>
            <w:vAlign w:val="center"/>
          </w:tcPr>
          <w:p w14:paraId="3E5FB31B" w14:textId="77777777" w:rsidR="00B1179F" w:rsidRPr="00AE6C88" w:rsidRDefault="00B1179F" w:rsidP="00B1179F">
            <w:pPr>
              <w:spacing w:line="276" w:lineRule="auto"/>
              <w:jc w:val="center"/>
              <w:rPr>
                <w:sz w:val="24"/>
                <w:szCs w:val="24"/>
              </w:rPr>
            </w:pPr>
            <w:r w:rsidRPr="00AE6C88">
              <w:rPr>
                <w:sz w:val="24"/>
                <w:szCs w:val="24"/>
              </w:rPr>
              <w:t>Domain</w:t>
            </w:r>
          </w:p>
        </w:tc>
        <w:tc>
          <w:tcPr>
            <w:tcW w:w="0" w:type="auto"/>
            <w:vAlign w:val="center"/>
          </w:tcPr>
          <w:p w14:paraId="7866E527" w14:textId="77777777" w:rsidR="00B1179F" w:rsidRPr="00AE6C88" w:rsidRDefault="00B1179F" w:rsidP="00B1179F">
            <w:pPr>
              <w:spacing w:line="276" w:lineRule="auto"/>
              <w:jc w:val="center"/>
              <w:rPr>
                <w:sz w:val="24"/>
                <w:szCs w:val="24"/>
              </w:rPr>
            </w:pPr>
            <w:r w:rsidRPr="00AE6C88">
              <w:rPr>
                <w:sz w:val="24"/>
                <w:szCs w:val="24"/>
              </w:rPr>
              <w:t>n</w:t>
            </w:r>
          </w:p>
        </w:tc>
        <w:tc>
          <w:tcPr>
            <w:tcW w:w="0" w:type="auto"/>
            <w:vAlign w:val="center"/>
          </w:tcPr>
          <w:p w14:paraId="1E71FAE9" w14:textId="77777777" w:rsidR="00B1179F" w:rsidRPr="00AE6C88" w:rsidRDefault="00B1179F" w:rsidP="00B1179F">
            <w:pPr>
              <w:spacing w:line="276" w:lineRule="auto"/>
              <w:jc w:val="center"/>
              <w:rPr>
                <w:sz w:val="24"/>
                <w:szCs w:val="24"/>
              </w:rPr>
            </w:pPr>
            <w:r w:rsidRPr="00AE6C88">
              <w:rPr>
                <w:sz w:val="24"/>
                <w:szCs w:val="24"/>
              </w:rPr>
              <w:t>Features</w:t>
            </w:r>
          </w:p>
        </w:tc>
      </w:tr>
      <w:tr w:rsidR="00B1179F" w:rsidRPr="00AE6C88" w14:paraId="418BA3C0" w14:textId="77777777" w:rsidTr="00B1179F">
        <w:tc>
          <w:tcPr>
            <w:tcW w:w="0" w:type="auto"/>
            <w:vAlign w:val="center"/>
          </w:tcPr>
          <w:p w14:paraId="2419F64F" w14:textId="77777777" w:rsidR="00B1179F" w:rsidRPr="00AE6C88" w:rsidRDefault="00B1179F" w:rsidP="00B1179F">
            <w:pPr>
              <w:spacing w:line="276" w:lineRule="auto"/>
              <w:jc w:val="both"/>
              <w:rPr>
                <w:sz w:val="24"/>
                <w:szCs w:val="24"/>
              </w:rPr>
            </w:pPr>
            <w:r w:rsidRPr="00AE6C88">
              <w:rPr>
                <w:sz w:val="24"/>
                <w:szCs w:val="24"/>
              </w:rPr>
              <w:t>Demographic / anthropometric</w:t>
            </w:r>
          </w:p>
        </w:tc>
        <w:tc>
          <w:tcPr>
            <w:tcW w:w="0" w:type="auto"/>
            <w:vAlign w:val="center"/>
          </w:tcPr>
          <w:p w14:paraId="130AFF1B" w14:textId="77777777" w:rsidR="00B1179F" w:rsidRPr="00AE6C88" w:rsidRDefault="00B1179F" w:rsidP="00B1179F">
            <w:pPr>
              <w:spacing w:line="276" w:lineRule="auto"/>
              <w:jc w:val="center"/>
              <w:rPr>
                <w:sz w:val="24"/>
                <w:szCs w:val="24"/>
              </w:rPr>
            </w:pPr>
            <w:r w:rsidRPr="00AE6C88">
              <w:rPr>
                <w:sz w:val="24"/>
                <w:szCs w:val="24"/>
              </w:rPr>
              <w:t>8</w:t>
            </w:r>
          </w:p>
        </w:tc>
        <w:tc>
          <w:tcPr>
            <w:tcW w:w="0" w:type="auto"/>
            <w:vAlign w:val="center"/>
          </w:tcPr>
          <w:p w14:paraId="27E97073" w14:textId="77777777" w:rsidR="00B1179F" w:rsidRPr="00AE6C88" w:rsidRDefault="00B1179F" w:rsidP="00B1179F">
            <w:pPr>
              <w:spacing w:line="276" w:lineRule="auto"/>
              <w:jc w:val="both"/>
              <w:rPr>
                <w:sz w:val="24"/>
                <w:szCs w:val="24"/>
              </w:rPr>
            </w:pPr>
            <w:r w:rsidRPr="00AE6C88">
              <w:rPr>
                <w:sz w:val="24"/>
                <w:szCs w:val="24"/>
              </w:rPr>
              <w:t>Age, Weight, Height, BMI, Hip, Waist, Waist–Hip Ratio, Marriage years</w:t>
            </w:r>
          </w:p>
        </w:tc>
      </w:tr>
      <w:tr w:rsidR="00B1179F" w:rsidRPr="00AE6C88" w14:paraId="7EB6F3E7" w14:textId="77777777" w:rsidTr="00B1179F">
        <w:tc>
          <w:tcPr>
            <w:tcW w:w="0" w:type="auto"/>
            <w:vAlign w:val="center"/>
          </w:tcPr>
          <w:p w14:paraId="2515CA87" w14:textId="77777777" w:rsidR="00B1179F" w:rsidRPr="00AE6C88" w:rsidRDefault="00B1179F" w:rsidP="00B1179F">
            <w:pPr>
              <w:spacing w:line="276" w:lineRule="auto"/>
              <w:jc w:val="both"/>
              <w:rPr>
                <w:sz w:val="24"/>
                <w:szCs w:val="24"/>
              </w:rPr>
            </w:pPr>
            <w:r w:rsidRPr="00AE6C88">
              <w:rPr>
                <w:sz w:val="24"/>
                <w:szCs w:val="24"/>
              </w:rPr>
              <w:t>Vital signs</w:t>
            </w:r>
          </w:p>
        </w:tc>
        <w:tc>
          <w:tcPr>
            <w:tcW w:w="0" w:type="auto"/>
            <w:vAlign w:val="center"/>
          </w:tcPr>
          <w:p w14:paraId="50076559" w14:textId="77777777" w:rsidR="00B1179F" w:rsidRPr="00AE6C88" w:rsidRDefault="00B1179F" w:rsidP="00B1179F">
            <w:pPr>
              <w:spacing w:line="276" w:lineRule="auto"/>
              <w:jc w:val="center"/>
              <w:rPr>
                <w:sz w:val="24"/>
                <w:szCs w:val="24"/>
              </w:rPr>
            </w:pPr>
            <w:r w:rsidRPr="00AE6C88">
              <w:rPr>
                <w:sz w:val="24"/>
                <w:szCs w:val="24"/>
              </w:rPr>
              <w:t>5</w:t>
            </w:r>
          </w:p>
        </w:tc>
        <w:tc>
          <w:tcPr>
            <w:tcW w:w="0" w:type="auto"/>
            <w:vAlign w:val="center"/>
          </w:tcPr>
          <w:p w14:paraId="46C7EC09" w14:textId="77777777" w:rsidR="00B1179F" w:rsidRPr="00AE6C88" w:rsidRDefault="00B1179F" w:rsidP="00B1179F">
            <w:pPr>
              <w:spacing w:line="276" w:lineRule="auto"/>
              <w:jc w:val="both"/>
              <w:rPr>
                <w:sz w:val="24"/>
                <w:szCs w:val="24"/>
              </w:rPr>
            </w:pPr>
            <w:r w:rsidRPr="00AE6C88">
              <w:rPr>
                <w:sz w:val="24"/>
                <w:szCs w:val="24"/>
              </w:rPr>
              <w:t xml:space="preserve">Pulse, Respiratory rate, Systolic BP, Diastolic BP, </w:t>
            </w:r>
            <w:proofErr w:type="spellStart"/>
            <w:r w:rsidRPr="00AE6C88">
              <w:rPr>
                <w:sz w:val="24"/>
                <w:szCs w:val="24"/>
              </w:rPr>
              <w:t>Haemoglobin</w:t>
            </w:r>
            <w:proofErr w:type="spellEnd"/>
          </w:p>
        </w:tc>
      </w:tr>
      <w:tr w:rsidR="00B1179F" w:rsidRPr="00AE6C88" w14:paraId="442473F4" w14:textId="77777777" w:rsidTr="00B1179F">
        <w:tc>
          <w:tcPr>
            <w:tcW w:w="0" w:type="auto"/>
            <w:vAlign w:val="center"/>
          </w:tcPr>
          <w:p w14:paraId="4BB7CE91" w14:textId="77777777" w:rsidR="00B1179F" w:rsidRPr="00AE6C88" w:rsidRDefault="00B1179F" w:rsidP="00B1179F">
            <w:pPr>
              <w:spacing w:line="276" w:lineRule="auto"/>
              <w:jc w:val="both"/>
              <w:rPr>
                <w:sz w:val="24"/>
                <w:szCs w:val="24"/>
              </w:rPr>
            </w:pPr>
            <w:r w:rsidRPr="00AE6C88">
              <w:rPr>
                <w:sz w:val="24"/>
                <w:szCs w:val="24"/>
              </w:rPr>
              <w:t>Endocrine / biochemical</w:t>
            </w:r>
          </w:p>
        </w:tc>
        <w:tc>
          <w:tcPr>
            <w:tcW w:w="0" w:type="auto"/>
            <w:vAlign w:val="center"/>
          </w:tcPr>
          <w:p w14:paraId="657C6F02" w14:textId="77777777" w:rsidR="00B1179F" w:rsidRPr="00AE6C88" w:rsidRDefault="00B1179F" w:rsidP="00B1179F">
            <w:pPr>
              <w:spacing w:line="276" w:lineRule="auto"/>
              <w:jc w:val="center"/>
              <w:rPr>
                <w:sz w:val="24"/>
                <w:szCs w:val="24"/>
              </w:rPr>
            </w:pPr>
            <w:r w:rsidRPr="00AE6C88">
              <w:rPr>
                <w:sz w:val="24"/>
                <w:szCs w:val="24"/>
              </w:rPr>
              <w:t>12</w:t>
            </w:r>
          </w:p>
        </w:tc>
        <w:tc>
          <w:tcPr>
            <w:tcW w:w="0" w:type="auto"/>
            <w:vAlign w:val="center"/>
          </w:tcPr>
          <w:p w14:paraId="71BB93DD" w14:textId="77777777" w:rsidR="00B1179F" w:rsidRPr="00AE6C88" w:rsidRDefault="00B1179F" w:rsidP="00B1179F">
            <w:pPr>
              <w:spacing w:line="276" w:lineRule="auto"/>
              <w:jc w:val="both"/>
              <w:rPr>
                <w:sz w:val="24"/>
                <w:szCs w:val="24"/>
              </w:rPr>
            </w:pPr>
            <w:r w:rsidRPr="00AE6C88">
              <w:rPr>
                <w:sz w:val="24"/>
                <w:szCs w:val="24"/>
              </w:rPr>
              <w:t>FSH, LH, FSH/LH, LH/FSH, AMH, TSH, Prolactin, Progesterone, Vitamin D3, Random blood sugar, β-</w:t>
            </w:r>
            <w:proofErr w:type="spellStart"/>
            <w:r w:rsidRPr="00AE6C88">
              <w:rPr>
                <w:sz w:val="24"/>
                <w:szCs w:val="24"/>
              </w:rPr>
              <w:t>hCG</w:t>
            </w:r>
            <w:proofErr w:type="spellEnd"/>
            <w:r w:rsidRPr="00AE6C88">
              <w:rPr>
                <w:sz w:val="24"/>
                <w:szCs w:val="24"/>
              </w:rPr>
              <w:t xml:space="preserve"> I, β-</w:t>
            </w:r>
            <w:proofErr w:type="spellStart"/>
            <w:r w:rsidRPr="00AE6C88">
              <w:rPr>
                <w:sz w:val="24"/>
                <w:szCs w:val="24"/>
              </w:rPr>
              <w:t>hCG</w:t>
            </w:r>
            <w:proofErr w:type="spellEnd"/>
            <w:r w:rsidRPr="00AE6C88">
              <w:rPr>
                <w:sz w:val="24"/>
                <w:szCs w:val="24"/>
              </w:rPr>
              <w:t xml:space="preserve"> II</w:t>
            </w:r>
          </w:p>
        </w:tc>
      </w:tr>
      <w:tr w:rsidR="00B1179F" w:rsidRPr="00AE6C88" w14:paraId="0E42089C" w14:textId="77777777" w:rsidTr="00B1179F">
        <w:tc>
          <w:tcPr>
            <w:tcW w:w="0" w:type="auto"/>
            <w:vAlign w:val="center"/>
          </w:tcPr>
          <w:p w14:paraId="45813C6B" w14:textId="77777777" w:rsidR="00B1179F" w:rsidRPr="00AE6C88" w:rsidRDefault="00B1179F" w:rsidP="00B1179F">
            <w:pPr>
              <w:spacing w:line="276" w:lineRule="auto"/>
              <w:jc w:val="both"/>
              <w:rPr>
                <w:sz w:val="24"/>
                <w:szCs w:val="24"/>
              </w:rPr>
            </w:pPr>
            <w:r w:rsidRPr="00AE6C88">
              <w:rPr>
                <w:sz w:val="24"/>
                <w:szCs w:val="24"/>
              </w:rPr>
              <w:t>Reproductive history</w:t>
            </w:r>
          </w:p>
        </w:tc>
        <w:tc>
          <w:tcPr>
            <w:tcW w:w="0" w:type="auto"/>
            <w:vAlign w:val="center"/>
          </w:tcPr>
          <w:p w14:paraId="09F7BA7A" w14:textId="77777777" w:rsidR="00B1179F" w:rsidRPr="00AE6C88" w:rsidRDefault="00B1179F" w:rsidP="00B1179F">
            <w:pPr>
              <w:spacing w:line="276" w:lineRule="auto"/>
              <w:jc w:val="center"/>
              <w:rPr>
                <w:sz w:val="24"/>
                <w:szCs w:val="24"/>
              </w:rPr>
            </w:pPr>
            <w:r w:rsidRPr="00AE6C88">
              <w:rPr>
                <w:sz w:val="24"/>
                <w:szCs w:val="24"/>
              </w:rPr>
              <w:t>4</w:t>
            </w:r>
          </w:p>
        </w:tc>
        <w:tc>
          <w:tcPr>
            <w:tcW w:w="0" w:type="auto"/>
            <w:vAlign w:val="center"/>
          </w:tcPr>
          <w:p w14:paraId="7FB9997B" w14:textId="77777777" w:rsidR="00B1179F" w:rsidRPr="00AE6C88" w:rsidRDefault="00B1179F" w:rsidP="00B1179F">
            <w:pPr>
              <w:spacing w:line="276" w:lineRule="auto"/>
              <w:jc w:val="both"/>
              <w:rPr>
                <w:sz w:val="24"/>
                <w:szCs w:val="24"/>
              </w:rPr>
            </w:pPr>
            <w:r w:rsidRPr="00AE6C88">
              <w:rPr>
                <w:sz w:val="24"/>
                <w:szCs w:val="24"/>
              </w:rPr>
              <w:t>Cycle regularity, Cycle length, Pregnancy, Abortions</w:t>
            </w:r>
          </w:p>
        </w:tc>
      </w:tr>
      <w:tr w:rsidR="00B1179F" w:rsidRPr="00AE6C88" w14:paraId="31D770AD" w14:textId="77777777" w:rsidTr="00B1179F">
        <w:tc>
          <w:tcPr>
            <w:tcW w:w="0" w:type="auto"/>
            <w:vAlign w:val="center"/>
          </w:tcPr>
          <w:p w14:paraId="16510524" w14:textId="77777777" w:rsidR="00B1179F" w:rsidRPr="00AE6C88" w:rsidRDefault="00B1179F" w:rsidP="00B1179F">
            <w:pPr>
              <w:spacing w:line="276" w:lineRule="auto"/>
              <w:jc w:val="both"/>
              <w:rPr>
                <w:sz w:val="24"/>
                <w:szCs w:val="24"/>
              </w:rPr>
            </w:pPr>
            <w:r w:rsidRPr="00AE6C88">
              <w:rPr>
                <w:sz w:val="24"/>
                <w:szCs w:val="24"/>
              </w:rPr>
              <w:t>Ultrasound</w:t>
            </w:r>
          </w:p>
        </w:tc>
        <w:tc>
          <w:tcPr>
            <w:tcW w:w="0" w:type="auto"/>
            <w:vAlign w:val="center"/>
          </w:tcPr>
          <w:p w14:paraId="3D3EFFF5" w14:textId="77777777" w:rsidR="00B1179F" w:rsidRPr="00AE6C88" w:rsidRDefault="00B1179F" w:rsidP="00B1179F">
            <w:pPr>
              <w:spacing w:line="276" w:lineRule="auto"/>
              <w:jc w:val="center"/>
              <w:rPr>
                <w:sz w:val="24"/>
                <w:szCs w:val="24"/>
              </w:rPr>
            </w:pPr>
            <w:r w:rsidRPr="00AE6C88">
              <w:rPr>
                <w:sz w:val="24"/>
                <w:szCs w:val="24"/>
              </w:rPr>
              <w:t>5</w:t>
            </w:r>
          </w:p>
        </w:tc>
        <w:tc>
          <w:tcPr>
            <w:tcW w:w="0" w:type="auto"/>
            <w:vAlign w:val="center"/>
          </w:tcPr>
          <w:p w14:paraId="34EE3797" w14:textId="77777777" w:rsidR="00B1179F" w:rsidRPr="00AE6C88" w:rsidRDefault="00B1179F" w:rsidP="00B1179F">
            <w:pPr>
              <w:spacing w:line="276" w:lineRule="auto"/>
              <w:jc w:val="both"/>
              <w:rPr>
                <w:sz w:val="24"/>
                <w:szCs w:val="24"/>
              </w:rPr>
            </w:pPr>
            <w:r w:rsidRPr="00AE6C88">
              <w:rPr>
                <w:sz w:val="24"/>
                <w:szCs w:val="24"/>
              </w:rPr>
              <w:t>Follicle count (L), Follicle count (R), Follicle size (L), Follicle size (R), Endometrium</w:t>
            </w:r>
          </w:p>
        </w:tc>
      </w:tr>
      <w:tr w:rsidR="00B1179F" w:rsidRPr="00AE6C88" w14:paraId="04BDA560" w14:textId="77777777" w:rsidTr="00B1179F">
        <w:tc>
          <w:tcPr>
            <w:tcW w:w="0" w:type="auto"/>
            <w:vAlign w:val="center"/>
          </w:tcPr>
          <w:p w14:paraId="310A6801" w14:textId="77777777" w:rsidR="00B1179F" w:rsidRPr="00AE6C88" w:rsidRDefault="00B1179F" w:rsidP="00B1179F">
            <w:pPr>
              <w:spacing w:line="276" w:lineRule="auto"/>
              <w:jc w:val="both"/>
              <w:rPr>
                <w:sz w:val="24"/>
                <w:szCs w:val="24"/>
              </w:rPr>
            </w:pPr>
            <w:r w:rsidRPr="00AE6C88">
              <w:rPr>
                <w:sz w:val="24"/>
                <w:szCs w:val="24"/>
              </w:rPr>
              <w:t>Clinical symptoms</w:t>
            </w:r>
          </w:p>
        </w:tc>
        <w:tc>
          <w:tcPr>
            <w:tcW w:w="0" w:type="auto"/>
            <w:vAlign w:val="center"/>
          </w:tcPr>
          <w:p w14:paraId="7744A8F4" w14:textId="77777777" w:rsidR="00B1179F" w:rsidRPr="00AE6C88" w:rsidRDefault="00B1179F" w:rsidP="00B1179F">
            <w:pPr>
              <w:spacing w:line="276" w:lineRule="auto"/>
              <w:jc w:val="center"/>
              <w:rPr>
                <w:sz w:val="24"/>
                <w:szCs w:val="24"/>
              </w:rPr>
            </w:pPr>
            <w:r w:rsidRPr="00AE6C88">
              <w:rPr>
                <w:sz w:val="24"/>
                <w:szCs w:val="24"/>
              </w:rPr>
              <w:t>5</w:t>
            </w:r>
          </w:p>
        </w:tc>
        <w:tc>
          <w:tcPr>
            <w:tcW w:w="0" w:type="auto"/>
            <w:vAlign w:val="center"/>
          </w:tcPr>
          <w:p w14:paraId="20129A7E" w14:textId="77777777" w:rsidR="00B1179F" w:rsidRPr="00AE6C88" w:rsidRDefault="00B1179F" w:rsidP="00B1179F">
            <w:pPr>
              <w:spacing w:line="276" w:lineRule="auto"/>
              <w:jc w:val="both"/>
              <w:rPr>
                <w:sz w:val="24"/>
                <w:szCs w:val="24"/>
              </w:rPr>
            </w:pPr>
            <w:r w:rsidRPr="00AE6C88">
              <w:rPr>
                <w:sz w:val="24"/>
                <w:szCs w:val="24"/>
              </w:rPr>
              <w:t>Weight gain, Hair growth, Skin darkening, Hair loss, Pimples</w:t>
            </w:r>
          </w:p>
        </w:tc>
      </w:tr>
      <w:tr w:rsidR="00B1179F" w:rsidRPr="00AE6C88" w14:paraId="310F8C28" w14:textId="77777777" w:rsidTr="00B1179F">
        <w:tc>
          <w:tcPr>
            <w:tcW w:w="0" w:type="auto"/>
            <w:vAlign w:val="center"/>
          </w:tcPr>
          <w:p w14:paraId="7A7DFFEE" w14:textId="77777777" w:rsidR="00B1179F" w:rsidRPr="00AE6C88" w:rsidRDefault="00B1179F" w:rsidP="00B1179F">
            <w:pPr>
              <w:spacing w:line="276" w:lineRule="auto"/>
              <w:jc w:val="both"/>
              <w:rPr>
                <w:sz w:val="24"/>
                <w:szCs w:val="24"/>
              </w:rPr>
            </w:pPr>
            <w:r w:rsidRPr="00AE6C88">
              <w:rPr>
                <w:sz w:val="24"/>
                <w:szCs w:val="24"/>
              </w:rPr>
              <w:t>Lifestyle</w:t>
            </w:r>
          </w:p>
        </w:tc>
        <w:tc>
          <w:tcPr>
            <w:tcW w:w="0" w:type="auto"/>
            <w:vAlign w:val="center"/>
          </w:tcPr>
          <w:p w14:paraId="4ED0462B" w14:textId="77777777" w:rsidR="00B1179F" w:rsidRPr="00AE6C88" w:rsidRDefault="00B1179F" w:rsidP="00B1179F">
            <w:pPr>
              <w:spacing w:line="276" w:lineRule="auto"/>
              <w:jc w:val="center"/>
              <w:rPr>
                <w:sz w:val="24"/>
                <w:szCs w:val="24"/>
              </w:rPr>
            </w:pPr>
            <w:r w:rsidRPr="00AE6C88">
              <w:rPr>
                <w:sz w:val="24"/>
                <w:szCs w:val="24"/>
              </w:rPr>
              <w:t>2</w:t>
            </w:r>
          </w:p>
        </w:tc>
        <w:tc>
          <w:tcPr>
            <w:tcW w:w="0" w:type="auto"/>
            <w:vAlign w:val="center"/>
          </w:tcPr>
          <w:p w14:paraId="2720D170" w14:textId="77777777" w:rsidR="00B1179F" w:rsidRPr="00AE6C88" w:rsidRDefault="00B1179F" w:rsidP="00B1179F">
            <w:pPr>
              <w:spacing w:line="276" w:lineRule="auto"/>
              <w:jc w:val="both"/>
              <w:rPr>
                <w:sz w:val="24"/>
                <w:szCs w:val="24"/>
              </w:rPr>
            </w:pPr>
            <w:r w:rsidRPr="00AE6C88">
              <w:rPr>
                <w:sz w:val="24"/>
                <w:szCs w:val="24"/>
              </w:rPr>
              <w:t>Fast food, Regular exercise</w:t>
            </w:r>
          </w:p>
        </w:tc>
      </w:tr>
      <w:tr w:rsidR="00B1179F" w:rsidRPr="00AE6C88" w14:paraId="22E1F14F" w14:textId="77777777" w:rsidTr="00B1179F">
        <w:tc>
          <w:tcPr>
            <w:tcW w:w="0" w:type="auto"/>
            <w:vAlign w:val="center"/>
          </w:tcPr>
          <w:p w14:paraId="3C80A589" w14:textId="77777777" w:rsidR="00B1179F" w:rsidRPr="00AE6C88" w:rsidRDefault="00B1179F" w:rsidP="00B1179F">
            <w:pPr>
              <w:spacing w:line="276" w:lineRule="auto"/>
              <w:jc w:val="both"/>
              <w:rPr>
                <w:sz w:val="24"/>
                <w:szCs w:val="24"/>
              </w:rPr>
            </w:pPr>
            <w:r w:rsidRPr="00AE6C88">
              <w:rPr>
                <w:sz w:val="24"/>
                <w:szCs w:val="24"/>
              </w:rPr>
              <w:t>Blood group (one-hot)</w:t>
            </w:r>
          </w:p>
        </w:tc>
        <w:tc>
          <w:tcPr>
            <w:tcW w:w="0" w:type="auto"/>
            <w:vAlign w:val="center"/>
          </w:tcPr>
          <w:p w14:paraId="2E5B4BCB" w14:textId="77777777" w:rsidR="00B1179F" w:rsidRPr="00AE6C88" w:rsidRDefault="00B1179F" w:rsidP="00B1179F">
            <w:pPr>
              <w:spacing w:line="276" w:lineRule="auto"/>
              <w:jc w:val="center"/>
              <w:rPr>
                <w:sz w:val="24"/>
                <w:szCs w:val="24"/>
              </w:rPr>
            </w:pPr>
            <w:r w:rsidRPr="00AE6C88">
              <w:rPr>
                <w:sz w:val="24"/>
                <w:szCs w:val="24"/>
              </w:rPr>
              <w:t>7</w:t>
            </w:r>
          </w:p>
        </w:tc>
        <w:tc>
          <w:tcPr>
            <w:tcW w:w="0" w:type="auto"/>
            <w:vAlign w:val="center"/>
          </w:tcPr>
          <w:p w14:paraId="7F77681C" w14:textId="77777777" w:rsidR="00B1179F" w:rsidRPr="00AE6C88" w:rsidRDefault="00B1179F" w:rsidP="00B1179F">
            <w:pPr>
              <w:spacing w:line="276" w:lineRule="auto"/>
              <w:jc w:val="both"/>
              <w:rPr>
                <w:sz w:val="24"/>
                <w:szCs w:val="24"/>
              </w:rPr>
            </w:pPr>
            <w:r w:rsidRPr="00AE6C88">
              <w:rPr>
                <w:sz w:val="24"/>
                <w:szCs w:val="24"/>
              </w:rPr>
              <w:t>Seven dummy variables</w:t>
            </w:r>
          </w:p>
        </w:tc>
      </w:tr>
    </w:tbl>
    <w:p w14:paraId="267B321A" w14:textId="77777777" w:rsidR="00B1179F" w:rsidRDefault="00B1179F" w:rsidP="00896592">
      <w:pPr>
        <w:spacing w:line="360" w:lineRule="auto"/>
        <w:jc w:val="both"/>
        <w:rPr>
          <w:sz w:val="24"/>
          <w:szCs w:val="24"/>
        </w:rPr>
      </w:pPr>
    </w:p>
    <w:p w14:paraId="327D0394" w14:textId="174F3B42" w:rsidR="00B1179F" w:rsidRPr="00B1179F" w:rsidRDefault="00B1179F" w:rsidP="00B1179F">
      <w:pPr>
        <w:spacing w:line="276" w:lineRule="auto"/>
        <w:jc w:val="center"/>
        <w:rPr>
          <w:b/>
          <w:bCs/>
          <w:sz w:val="24"/>
          <w:szCs w:val="24"/>
        </w:rPr>
      </w:pPr>
      <w:r w:rsidRPr="00B1179F">
        <w:rPr>
          <w:b/>
          <w:bCs/>
          <w:sz w:val="24"/>
          <w:szCs w:val="24"/>
        </w:rPr>
        <w:t>Table 3.3 Data Cleaning Actions</w:t>
      </w:r>
    </w:p>
    <w:p w14:paraId="07A79910" w14:textId="77777777" w:rsidR="00B1179F" w:rsidRDefault="00B1179F" w:rsidP="00896592">
      <w:pPr>
        <w:spacing w:line="360" w:lineRule="auto"/>
        <w:jc w:val="both"/>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3 Data-cleaning actions."/>
      </w:tblPr>
      <w:tblGrid>
        <w:gridCol w:w="2510"/>
        <w:gridCol w:w="2125"/>
        <w:gridCol w:w="3005"/>
        <w:gridCol w:w="1380"/>
      </w:tblGrid>
      <w:tr w:rsidR="00B1179F" w:rsidRPr="00AE6C88" w14:paraId="10BA4A96" w14:textId="77777777" w:rsidTr="00B1179F">
        <w:trPr>
          <w:tblHeader/>
        </w:trPr>
        <w:tc>
          <w:tcPr>
            <w:tcW w:w="0" w:type="auto"/>
            <w:vAlign w:val="center"/>
          </w:tcPr>
          <w:p w14:paraId="740B42F0" w14:textId="77777777" w:rsidR="00B1179F" w:rsidRPr="00AE6C88" w:rsidRDefault="00B1179F" w:rsidP="00B1179F">
            <w:pPr>
              <w:spacing w:line="276" w:lineRule="auto"/>
              <w:rPr>
                <w:sz w:val="24"/>
                <w:szCs w:val="24"/>
              </w:rPr>
            </w:pPr>
            <w:r w:rsidRPr="00AE6C88">
              <w:rPr>
                <w:sz w:val="24"/>
                <w:szCs w:val="24"/>
              </w:rPr>
              <w:t>Action</w:t>
            </w:r>
          </w:p>
        </w:tc>
        <w:tc>
          <w:tcPr>
            <w:tcW w:w="0" w:type="auto"/>
            <w:vAlign w:val="center"/>
          </w:tcPr>
          <w:p w14:paraId="6F13F6A2" w14:textId="77777777" w:rsidR="00B1179F" w:rsidRPr="00AE6C88" w:rsidRDefault="00B1179F" w:rsidP="00B1179F">
            <w:pPr>
              <w:spacing w:line="276" w:lineRule="auto"/>
              <w:rPr>
                <w:sz w:val="24"/>
                <w:szCs w:val="24"/>
              </w:rPr>
            </w:pPr>
            <w:r w:rsidRPr="00AE6C88">
              <w:rPr>
                <w:sz w:val="24"/>
                <w:szCs w:val="24"/>
              </w:rPr>
              <w:t>Variable</w:t>
            </w:r>
          </w:p>
        </w:tc>
        <w:tc>
          <w:tcPr>
            <w:tcW w:w="0" w:type="auto"/>
            <w:vAlign w:val="center"/>
          </w:tcPr>
          <w:p w14:paraId="6BE99205" w14:textId="77777777" w:rsidR="00B1179F" w:rsidRPr="00AE6C88" w:rsidRDefault="00B1179F" w:rsidP="00B1179F">
            <w:pPr>
              <w:spacing w:line="276" w:lineRule="auto"/>
              <w:rPr>
                <w:sz w:val="24"/>
                <w:szCs w:val="24"/>
              </w:rPr>
            </w:pPr>
            <w:r w:rsidRPr="00AE6C88">
              <w:rPr>
                <w:sz w:val="24"/>
                <w:szCs w:val="24"/>
              </w:rPr>
              <w:t>Rule</w:t>
            </w:r>
          </w:p>
        </w:tc>
        <w:tc>
          <w:tcPr>
            <w:tcW w:w="0" w:type="auto"/>
            <w:vAlign w:val="center"/>
          </w:tcPr>
          <w:p w14:paraId="7A93BCAE" w14:textId="77777777" w:rsidR="00B1179F" w:rsidRPr="00AE6C88" w:rsidRDefault="00B1179F" w:rsidP="00B1179F">
            <w:pPr>
              <w:spacing w:line="276" w:lineRule="auto"/>
              <w:jc w:val="center"/>
              <w:rPr>
                <w:sz w:val="24"/>
                <w:szCs w:val="24"/>
              </w:rPr>
            </w:pPr>
            <w:r w:rsidRPr="00AE6C88">
              <w:rPr>
                <w:sz w:val="24"/>
                <w:szCs w:val="24"/>
              </w:rPr>
              <w:t>Rows affected</w:t>
            </w:r>
          </w:p>
        </w:tc>
      </w:tr>
      <w:tr w:rsidR="00B1179F" w:rsidRPr="00AE6C88" w14:paraId="63985184" w14:textId="77777777" w:rsidTr="00B1179F">
        <w:tc>
          <w:tcPr>
            <w:tcW w:w="0" w:type="auto"/>
            <w:vAlign w:val="center"/>
          </w:tcPr>
          <w:p w14:paraId="55CC1B35" w14:textId="77777777" w:rsidR="00B1179F" w:rsidRPr="00AE6C88" w:rsidRDefault="00B1179F" w:rsidP="00B1179F">
            <w:pPr>
              <w:spacing w:line="276" w:lineRule="auto"/>
              <w:rPr>
                <w:sz w:val="24"/>
                <w:szCs w:val="24"/>
              </w:rPr>
            </w:pPr>
            <w:r w:rsidRPr="00AE6C88">
              <w:rPr>
                <w:sz w:val="24"/>
                <w:szCs w:val="24"/>
              </w:rPr>
              <w:t>Drop administrative columns</w:t>
            </w:r>
          </w:p>
        </w:tc>
        <w:tc>
          <w:tcPr>
            <w:tcW w:w="0" w:type="auto"/>
            <w:vAlign w:val="center"/>
          </w:tcPr>
          <w:p w14:paraId="123C9B5F" w14:textId="77777777" w:rsidR="00B1179F" w:rsidRPr="00AE6C88" w:rsidRDefault="00B1179F" w:rsidP="00B1179F">
            <w:pPr>
              <w:spacing w:line="276" w:lineRule="auto"/>
              <w:rPr>
                <w:sz w:val="24"/>
                <w:szCs w:val="24"/>
              </w:rPr>
            </w:pPr>
            <w:r w:rsidRPr="00AE6C88">
              <w:rPr>
                <w:sz w:val="24"/>
                <w:szCs w:val="24"/>
              </w:rPr>
              <w:t>Serial no., Patient file no.</w:t>
            </w:r>
          </w:p>
        </w:tc>
        <w:tc>
          <w:tcPr>
            <w:tcW w:w="0" w:type="auto"/>
            <w:vAlign w:val="center"/>
          </w:tcPr>
          <w:p w14:paraId="3A213A31" w14:textId="77777777" w:rsidR="00B1179F" w:rsidRPr="00AE6C88" w:rsidRDefault="00B1179F" w:rsidP="00B1179F">
            <w:pPr>
              <w:spacing w:line="276" w:lineRule="auto"/>
              <w:rPr>
                <w:sz w:val="24"/>
                <w:szCs w:val="24"/>
              </w:rPr>
            </w:pPr>
            <w:r w:rsidRPr="00AE6C88">
              <w:rPr>
                <w:sz w:val="24"/>
                <w:szCs w:val="24"/>
              </w:rPr>
              <w:t>Non-informative identifiers</w:t>
            </w:r>
          </w:p>
        </w:tc>
        <w:tc>
          <w:tcPr>
            <w:tcW w:w="0" w:type="auto"/>
            <w:vAlign w:val="center"/>
          </w:tcPr>
          <w:p w14:paraId="27C249DC" w14:textId="77777777" w:rsidR="00B1179F" w:rsidRPr="00AE6C88" w:rsidRDefault="00B1179F" w:rsidP="00B1179F">
            <w:pPr>
              <w:spacing w:line="276" w:lineRule="auto"/>
              <w:jc w:val="center"/>
              <w:rPr>
                <w:sz w:val="24"/>
                <w:szCs w:val="24"/>
              </w:rPr>
            </w:pPr>
            <w:r w:rsidRPr="00AE6C88">
              <w:rPr>
                <w:sz w:val="24"/>
                <w:szCs w:val="24"/>
              </w:rPr>
              <w:t>—</w:t>
            </w:r>
          </w:p>
        </w:tc>
      </w:tr>
      <w:tr w:rsidR="00B1179F" w:rsidRPr="00AE6C88" w14:paraId="20AF3015" w14:textId="77777777" w:rsidTr="00B1179F">
        <w:tc>
          <w:tcPr>
            <w:tcW w:w="0" w:type="auto"/>
            <w:vAlign w:val="center"/>
          </w:tcPr>
          <w:p w14:paraId="657C1190" w14:textId="77777777" w:rsidR="00B1179F" w:rsidRPr="00AE6C88" w:rsidRDefault="00B1179F" w:rsidP="00B1179F">
            <w:pPr>
              <w:spacing w:line="276" w:lineRule="auto"/>
              <w:rPr>
                <w:sz w:val="24"/>
                <w:szCs w:val="24"/>
              </w:rPr>
            </w:pPr>
            <w:r w:rsidRPr="00AE6C88">
              <w:rPr>
                <w:sz w:val="24"/>
                <w:szCs w:val="24"/>
              </w:rPr>
              <w:t>Type coercion</w:t>
            </w:r>
          </w:p>
        </w:tc>
        <w:tc>
          <w:tcPr>
            <w:tcW w:w="0" w:type="auto"/>
            <w:vAlign w:val="center"/>
          </w:tcPr>
          <w:p w14:paraId="63BAAEA2" w14:textId="77777777" w:rsidR="00B1179F" w:rsidRPr="00AE6C88" w:rsidRDefault="00B1179F" w:rsidP="00B1179F">
            <w:pPr>
              <w:spacing w:line="276" w:lineRule="auto"/>
              <w:rPr>
                <w:sz w:val="24"/>
                <w:szCs w:val="24"/>
              </w:rPr>
            </w:pPr>
            <w:r w:rsidRPr="00AE6C88">
              <w:rPr>
                <w:sz w:val="24"/>
                <w:szCs w:val="24"/>
              </w:rPr>
              <w:t>AMH</w:t>
            </w:r>
          </w:p>
        </w:tc>
        <w:tc>
          <w:tcPr>
            <w:tcW w:w="0" w:type="auto"/>
            <w:vAlign w:val="center"/>
          </w:tcPr>
          <w:p w14:paraId="0BCA5738" w14:textId="77777777" w:rsidR="00B1179F" w:rsidRPr="00AE6C88" w:rsidRDefault="00B1179F" w:rsidP="00B1179F">
            <w:pPr>
              <w:spacing w:line="276" w:lineRule="auto"/>
              <w:rPr>
                <w:sz w:val="24"/>
                <w:szCs w:val="24"/>
              </w:rPr>
            </w:pPr>
            <w:r w:rsidRPr="00AE6C88">
              <w:rPr>
                <w:sz w:val="24"/>
                <w:szCs w:val="24"/>
              </w:rPr>
              <w:t>Non-numeric entry coerced to missing</w:t>
            </w:r>
          </w:p>
        </w:tc>
        <w:tc>
          <w:tcPr>
            <w:tcW w:w="0" w:type="auto"/>
            <w:vAlign w:val="center"/>
          </w:tcPr>
          <w:p w14:paraId="6C80B511" w14:textId="77777777" w:rsidR="00B1179F" w:rsidRPr="00AE6C88" w:rsidRDefault="00B1179F" w:rsidP="00B1179F">
            <w:pPr>
              <w:spacing w:line="276" w:lineRule="auto"/>
              <w:jc w:val="center"/>
              <w:rPr>
                <w:sz w:val="24"/>
                <w:szCs w:val="24"/>
              </w:rPr>
            </w:pPr>
            <w:r w:rsidRPr="00AE6C88">
              <w:rPr>
                <w:sz w:val="24"/>
                <w:szCs w:val="24"/>
              </w:rPr>
              <w:t>1</w:t>
            </w:r>
          </w:p>
        </w:tc>
      </w:tr>
      <w:tr w:rsidR="00B1179F" w:rsidRPr="00AE6C88" w14:paraId="5DC4772B" w14:textId="77777777" w:rsidTr="00B1179F">
        <w:tc>
          <w:tcPr>
            <w:tcW w:w="0" w:type="auto"/>
            <w:vAlign w:val="center"/>
          </w:tcPr>
          <w:p w14:paraId="7BD46679" w14:textId="77777777" w:rsidR="00B1179F" w:rsidRPr="00AE6C88" w:rsidRDefault="00B1179F" w:rsidP="00B1179F">
            <w:pPr>
              <w:spacing w:line="276" w:lineRule="auto"/>
              <w:rPr>
                <w:sz w:val="24"/>
                <w:szCs w:val="24"/>
              </w:rPr>
            </w:pPr>
            <w:r w:rsidRPr="00AE6C88">
              <w:rPr>
                <w:sz w:val="24"/>
                <w:szCs w:val="24"/>
              </w:rPr>
              <w:t>Typo correction</w:t>
            </w:r>
          </w:p>
        </w:tc>
        <w:tc>
          <w:tcPr>
            <w:tcW w:w="0" w:type="auto"/>
            <w:vAlign w:val="center"/>
          </w:tcPr>
          <w:p w14:paraId="1E6C2FC9" w14:textId="77777777" w:rsidR="00B1179F" w:rsidRPr="00AE6C88" w:rsidRDefault="00B1179F" w:rsidP="00B1179F">
            <w:pPr>
              <w:spacing w:line="276" w:lineRule="auto"/>
              <w:rPr>
                <w:sz w:val="24"/>
                <w:szCs w:val="24"/>
              </w:rPr>
            </w:pPr>
            <w:r w:rsidRPr="00AE6C88">
              <w:rPr>
                <w:sz w:val="24"/>
                <w:szCs w:val="24"/>
              </w:rPr>
              <w:t>β-</w:t>
            </w:r>
            <w:proofErr w:type="spellStart"/>
            <w:r w:rsidRPr="00AE6C88">
              <w:rPr>
                <w:sz w:val="24"/>
                <w:szCs w:val="24"/>
              </w:rPr>
              <w:t>hCG</w:t>
            </w:r>
            <w:proofErr w:type="spellEnd"/>
            <w:r w:rsidRPr="00AE6C88">
              <w:rPr>
                <w:sz w:val="24"/>
                <w:szCs w:val="24"/>
              </w:rPr>
              <w:t xml:space="preserve"> II</w:t>
            </w:r>
          </w:p>
        </w:tc>
        <w:tc>
          <w:tcPr>
            <w:tcW w:w="0" w:type="auto"/>
            <w:vAlign w:val="center"/>
          </w:tcPr>
          <w:p w14:paraId="3772075D" w14:textId="77777777" w:rsidR="00B1179F" w:rsidRPr="00AE6C88" w:rsidRDefault="00B1179F" w:rsidP="00B1179F">
            <w:pPr>
              <w:spacing w:line="276" w:lineRule="auto"/>
              <w:rPr>
                <w:sz w:val="24"/>
                <w:szCs w:val="24"/>
              </w:rPr>
            </w:pPr>
            <w:r w:rsidRPr="00AE6C88">
              <w:rPr>
                <w:sz w:val="24"/>
                <w:szCs w:val="24"/>
              </w:rPr>
              <w:t>Malformed decimal corrected</w:t>
            </w:r>
          </w:p>
        </w:tc>
        <w:tc>
          <w:tcPr>
            <w:tcW w:w="0" w:type="auto"/>
            <w:vAlign w:val="center"/>
          </w:tcPr>
          <w:p w14:paraId="2C91505B" w14:textId="77777777" w:rsidR="00B1179F" w:rsidRPr="00AE6C88" w:rsidRDefault="00B1179F" w:rsidP="00B1179F">
            <w:pPr>
              <w:spacing w:line="276" w:lineRule="auto"/>
              <w:jc w:val="center"/>
              <w:rPr>
                <w:sz w:val="24"/>
                <w:szCs w:val="24"/>
              </w:rPr>
            </w:pPr>
            <w:r w:rsidRPr="00AE6C88">
              <w:rPr>
                <w:sz w:val="24"/>
                <w:szCs w:val="24"/>
              </w:rPr>
              <w:t>1</w:t>
            </w:r>
          </w:p>
        </w:tc>
      </w:tr>
      <w:tr w:rsidR="00B1179F" w:rsidRPr="00AE6C88" w14:paraId="2A478311" w14:textId="77777777" w:rsidTr="00B1179F">
        <w:tc>
          <w:tcPr>
            <w:tcW w:w="0" w:type="auto"/>
            <w:vAlign w:val="center"/>
          </w:tcPr>
          <w:p w14:paraId="551C8ABB" w14:textId="77777777" w:rsidR="00B1179F" w:rsidRPr="00AE6C88" w:rsidRDefault="00B1179F" w:rsidP="00B1179F">
            <w:pPr>
              <w:spacing w:line="276" w:lineRule="auto"/>
              <w:rPr>
                <w:sz w:val="24"/>
                <w:szCs w:val="24"/>
              </w:rPr>
            </w:pPr>
            <w:r w:rsidRPr="00AE6C88">
              <w:rPr>
                <w:sz w:val="24"/>
                <w:szCs w:val="24"/>
              </w:rPr>
              <w:lastRenderedPageBreak/>
              <w:t>Recode</w:t>
            </w:r>
          </w:p>
        </w:tc>
        <w:tc>
          <w:tcPr>
            <w:tcW w:w="0" w:type="auto"/>
            <w:vAlign w:val="center"/>
          </w:tcPr>
          <w:p w14:paraId="4303072B" w14:textId="77777777" w:rsidR="00B1179F" w:rsidRPr="00AE6C88" w:rsidRDefault="00B1179F" w:rsidP="00B1179F">
            <w:pPr>
              <w:spacing w:line="276" w:lineRule="auto"/>
              <w:rPr>
                <w:sz w:val="24"/>
                <w:szCs w:val="24"/>
              </w:rPr>
            </w:pPr>
            <w:r w:rsidRPr="00AE6C88">
              <w:rPr>
                <w:sz w:val="24"/>
                <w:szCs w:val="24"/>
              </w:rPr>
              <w:t>Cycle regularity</w:t>
            </w:r>
          </w:p>
        </w:tc>
        <w:tc>
          <w:tcPr>
            <w:tcW w:w="0" w:type="auto"/>
            <w:vAlign w:val="center"/>
          </w:tcPr>
          <w:p w14:paraId="6636D14A" w14:textId="77777777" w:rsidR="00B1179F" w:rsidRPr="00AE6C88" w:rsidRDefault="00B1179F" w:rsidP="00B1179F">
            <w:pPr>
              <w:spacing w:line="276" w:lineRule="auto"/>
              <w:rPr>
                <w:sz w:val="24"/>
                <w:szCs w:val="24"/>
              </w:rPr>
            </w:pPr>
            <w:r w:rsidRPr="00AE6C88">
              <w:rPr>
                <w:sz w:val="24"/>
                <w:szCs w:val="24"/>
              </w:rPr>
              <w:t>Regular → 0; irregular → 1</w:t>
            </w:r>
          </w:p>
        </w:tc>
        <w:tc>
          <w:tcPr>
            <w:tcW w:w="0" w:type="auto"/>
            <w:vAlign w:val="center"/>
          </w:tcPr>
          <w:p w14:paraId="6007E776" w14:textId="77777777" w:rsidR="00B1179F" w:rsidRPr="00AE6C88" w:rsidRDefault="00B1179F" w:rsidP="00B1179F">
            <w:pPr>
              <w:spacing w:line="276" w:lineRule="auto"/>
              <w:jc w:val="center"/>
              <w:rPr>
                <w:sz w:val="24"/>
                <w:szCs w:val="24"/>
              </w:rPr>
            </w:pPr>
            <w:r w:rsidRPr="00AE6C88">
              <w:rPr>
                <w:sz w:val="24"/>
                <w:szCs w:val="24"/>
              </w:rPr>
              <w:t>541</w:t>
            </w:r>
          </w:p>
        </w:tc>
      </w:tr>
      <w:tr w:rsidR="00B1179F" w:rsidRPr="00AE6C88" w14:paraId="0E677357" w14:textId="77777777" w:rsidTr="00B1179F">
        <w:tc>
          <w:tcPr>
            <w:tcW w:w="0" w:type="auto"/>
            <w:vAlign w:val="center"/>
          </w:tcPr>
          <w:p w14:paraId="147BFDEB" w14:textId="77777777" w:rsidR="00B1179F" w:rsidRPr="00AE6C88" w:rsidRDefault="00B1179F" w:rsidP="00B1179F">
            <w:pPr>
              <w:spacing w:line="276" w:lineRule="auto"/>
              <w:rPr>
                <w:sz w:val="24"/>
                <w:szCs w:val="24"/>
              </w:rPr>
            </w:pPr>
            <w:r w:rsidRPr="00AE6C88">
              <w:rPr>
                <w:sz w:val="24"/>
                <w:szCs w:val="24"/>
              </w:rPr>
              <w:t>Impossible value → missing</w:t>
            </w:r>
          </w:p>
        </w:tc>
        <w:tc>
          <w:tcPr>
            <w:tcW w:w="0" w:type="auto"/>
            <w:vAlign w:val="center"/>
          </w:tcPr>
          <w:p w14:paraId="73C8D292" w14:textId="77777777" w:rsidR="00B1179F" w:rsidRPr="00AE6C88" w:rsidRDefault="00B1179F" w:rsidP="00B1179F">
            <w:pPr>
              <w:spacing w:line="276" w:lineRule="auto"/>
              <w:rPr>
                <w:sz w:val="24"/>
                <w:szCs w:val="24"/>
              </w:rPr>
            </w:pPr>
            <w:r w:rsidRPr="00AE6C88">
              <w:rPr>
                <w:sz w:val="24"/>
                <w:szCs w:val="24"/>
              </w:rPr>
              <w:t>FSH</w:t>
            </w:r>
          </w:p>
        </w:tc>
        <w:tc>
          <w:tcPr>
            <w:tcW w:w="0" w:type="auto"/>
            <w:vAlign w:val="center"/>
          </w:tcPr>
          <w:p w14:paraId="7A431FB3" w14:textId="77777777" w:rsidR="00B1179F" w:rsidRPr="00AE6C88" w:rsidRDefault="00B1179F" w:rsidP="00B1179F">
            <w:pPr>
              <w:spacing w:line="276" w:lineRule="auto"/>
              <w:rPr>
                <w:sz w:val="24"/>
                <w:szCs w:val="24"/>
              </w:rPr>
            </w:pPr>
            <w:r w:rsidRPr="00AE6C88">
              <w:rPr>
                <w:sz w:val="24"/>
                <w:szCs w:val="24"/>
              </w:rPr>
              <w:t xml:space="preserve">&gt; 500 </w:t>
            </w:r>
            <w:proofErr w:type="spellStart"/>
            <w:r w:rsidRPr="00AE6C88">
              <w:rPr>
                <w:sz w:val="24"/>
                <w:szCs w:val="24"/>
              </w:rPr>
              <w:t>mIU</w:t>
            </w:r>
            <w:proofErr w:type="spellEnd"/>
            <w:r w:rsidRPr="00AE6C88">
              <w:rPr>
                <w:sz w:val="24"/>
                <w:szCs w:val="24"/>
              </w:rPr>
              <w:t>/mL</w:t>
            </w:r>
          </w:p>
        </w:tc>
        <w:tc>
          <w:tcPr>
            <w:tcW w:w="0" w:type="auto"/>
            <w:vAlign w:val="center"/>
          </w:tcPr>
          <w:p w14:paraId="7C240F2F" w14:textId="77777777" w:rsidR="00B1179F" w:rsidRPr="00AE6C88" w:rsidRDefault="00B1179F" w:rsidP="00B1179F">
            <w:pPr>
              <w:spacing w:line="276" w:lineRule="auto"/>
              <w:jc w:val="center"/>
              <w:rPr>
                <w:sz w:val="24"/>
                <w:szCs w:val="24"/>
              </w:rPr>
            </w:pPr>
            <w:r w:rsidRPr="00AE6C88">
              <w:rPr>
                <w:sz w:val="24"/>
                <w:szCs w:val="24"/>
              </w:rPr>
              <w:t>1</w:t>
            </w:r>
          </w:p>
        </w:tc>
      </w:tr>
      <w:tr w:rsidR="00B1179F" w:rsidRPr="00AE6C88" w14:paraId="4B78AFEA" w14:textId="77777777" w:rsidTr="00B1179F">
        <w:tc>
          <w:tcPr>
            <w:tcW w:w="0" w:type="auto"/>
            <w:vAlign w:val="center"/>
          </w:tcPr>
          <w:p w14:paraId="31C08E6C" w14:textId="77777777" w:rsidR="00B1179F" w:rsidRPr="00AE6C88" w:rsidRDefault="00B1179F" w:rsidP="00B1179F">
            <w:pPr>
              <w:spacing w:line="276" w:lineRule="auto"/>
              <w:rPr>
                <w:sz w:val="24"/>
                <w:szCs w:val="24"/>
              </w:rPr>
            </w:pPr>
            <w:r w:rsidRPr="00AE6C88">
              <w:rPr>
                <w:sz w:val="24"/>
                <w:szCs w:val="24"/>
              </w:rPr>
              <w:t>Impossible value → missing</w:t>
            </w:r>
          </w:p>
        </w:tc>
        <w:tc>
          <w:tcPr>
            <w:tcW w:w="0" w:type="auto"/>
            <w:vAlign w:val="center"/>
          </w:tcPr>
          <w:p w14:paraId="43249974" w14:textId="77777777" w:rsidR="00B1179F" w:rsidRPr="00AE6C88" w:rsidRDefault="00B1179F" w:rsidP="00B1179F">
            <w:pPr>
              <w:spacing w:line="276" w:lineRule="auto"/>
              <w:rPr>
                <w:sz w:val="24"/>
                <w:szCs w:val="24"/>
              </w:rPr>
            </w:pPr>
            <w:r w:rsidRPr="00AE6C88">
              <w:rPr>
                <w:sz w:val="24"/>
                <w:szCs w:val="24"/>
              </w:rPr>
              <w:t>LH</w:t>
            </w:r>
          </w:p>
        </w:tc>
        <w:tc>
          <w:tcPr>
            <w:tcW w:w="0" w:type="auto"/>
            <w:vAlign w:val="center"/>
          </w:tcPr>
          <w:p w14:paraId="6E1FD745" w14:textId="77777777" w:rsidR="00B1179F" w:rsidRPr="00AE6C88" w:rsidRDefault="00B1179F" w:rsidP="00B1179F">
            <w:pPr>
              <w:spacing w:line="276" w:lineRule="auto"/>
              <w:rPr>
                <w:sz w:val="24"/>
                <w:szCs w:val="24"/>
              </w:rPr>
            </w:pPr>
            <w:r w:rsidRPr="00AE6C88">
              <w:rPr>
                <w:sz w:val="24"/>
                <w:szCs w:val="24"/>
              </w:rPr>
              <w:t xml:space="preserve">&gt; 500 </w:t>
            </w:r>
            <w:proofErr w:type="spellStart"/>
            <w:r w:rsidRPr="00AE6C88">
              <w:rPr>
                <w:sz w:val="24"/>
                <w:szCs w:val="24"/>
              </w:rPr>
              <w:t>mIU</w:t>
            </w:r>
            <w:proofErr w:type="spellEnd"/>
            <w:r w:rsidRPr="00AE6C88">
              <w:rPr>
                <w:sz w:val="24"/>
                <w:szCs w:val="24"/>
              </w:rPr>
              <w:t>/mL</w:t>
            </w:r>
          </w:p>
        </w:tc>
        <w:tc>
          <w:tcPr>
            <w:tcW w:w="0" w:type="auto"/>
            <w:vAlign w:val="center"/>
          </w:tcPr>
          <w:p w14:paraId="569273FE" w14:textId="77777777" w:rsidR="00B1179F" w:rsidRPr="00AE6C88" w:rsidRDefault="00B1179F" w:rsidP="00B1179F">
            <w:pPr>
              <w:spacing w:line="276" w:lineRule="auto"/>
              <w:jc w:val="center"/>
              <w:rPr>
                <w:sz w:val="24"/>
                <w:szCs w:val="24"/>
              </w:rPr>
            </w:pPr>
            <w:r w:rsidRPr="00AE6C88">
              <w:rPr>
                <w:sz w:val="24"/>
                <w:szCs w:val="24"/>
              </w:rPr>
              <w:t>1</w:t>
            </w:r>
          </w:p>
        </w:tc>
      </w:tr>
      <w:tr w:rsidR="00B1179F" w:rsidRPr="00AE6C88" w14:paraId="04C1743E" w14:textId="77777777" w:rsidTr="00B1179F">
        <w:tc>
          <w:tcPr>
            <w:tcW w:w="0" w:type="auto"/>
            <w:vAlign w:val="center"/>
          </w:tcPr>
          <w:p w14:paraId="70017946" w14:textId="77777777" w:rsidR="00B1179F" w:rsidRPr="00AE6C88" w:rsidRDefault="00B1179F" w:rsidP="00B1179F">
            <w:pPr>
              <w:spacing w:line="276" w:lineRule="auto"/>
              <w:rPr>
                <w:sz w:val="24"/>
                <w:szCs w:val="24"/>
              </w:rPr>
            </w:pPr>
            <w:r w:rsidRPr="00AE6C88">
              <w:rPr>
                <w:sz w:val="24"/>
                <w:szCs w:val="24"/>
              </w:rPr>
              <w:t>Impossible value → missing</w:t>
            </w:r>
          </w:p>
        </w:tc>
        <w:tc>
          <w:tcPr>
            <w:tcW w:w="0" w:type="auto"/>
            <w:vAlign w:val="center"/>
          </w:tcPr>
          <w:p w14:paraId="03966766" w14:textId="77777777" w:rsidR="00B1179F" w:rsidRPr="00AE6C88" w:rsidRDefault="00B1179F" w:rsidP="00B1179F">
            <w:pPr>
              <w:spacing w:line="276" w:lineRule="auto"/>
              <w:rPr>
                <w:sz w:val="24"/>
                <w:szCs w:val="24"/>
              </w:rPr>
            </w:pPr>
            <w:r w:rsidRPr="00AE6C88">
              <w:rPr>
                <w:sz w:val="24"/>
                <w:szCs w:val="24"/>
              </w:rPr>
              <w:t>Vitamin D3</w:t>
            </w:r>
          </w:p>
        </w:tc>
        <w:tc>
          <w:tcPr>
            <w:tcW w:w="0" w:type="auto"/>
            <w:vAlign w:val="center"/>
          </w:tcPr>
          <w:p w14:paraId="3C0955FF" w14:textId="77777777" w:rsidR="00B1179F" w:rsidRPr="00AE6C88" w:rsidRDefault="00B1179F" w:rsidP="00B1179F">
            <w:pPr>
              <w:spacing w:line="276" w:lineRule="auto"/>
              <w:rPr>
                <w:sz w:val="24"/>
                <w:szCs w:val="24"/>
              </w:rPr>
            </w:pPr>
            <w:r w:rsidRPr="00AE6C88">
              <w:rPr>
                <w:sz w:val="24"/>
                <w:szCs w:val="24"/>
              </w:rPr>
              <w:t>&gt; 200 ng/mL</w:t>
            </w:r>
          </w:p>
        </w:tc>
        <w:tc>
          <w:tcPr>
            <w:tcW w:w="0" w:type="auto"/>
            <w:vAlign w:val="center"/>
          </w:tcPr>
          <w:p w14:paraId="4D34FC57" w14:textId="77777777" w:rsidR="00B1179F" w:rsidRPr="00AE6C88" w:rsidRDefault="00B1179F" w:rsidP="00B1179F">
            <w:pPr>
              <w:spacing w:line="276" w:lineRule="auto"/>
              <w:jc w:val="center"/>
              <w:rPr>
                <w:sz w:val="24"/>
                <w:szCs w:val="24"/>
              </w:rPr>
            </w:pPr>
            <w:r w:rsidRPr="00AE6C88">
              <w:rPr>
                <w:sz w:val="24"/>
                <w:szCs w:val="24"/>
              </w:rPr>
              <w:t>2</w:t>
            </w:r>
          </w:p>
        </w:tc>
      </w:tr>
      <w:tr w:rsidR="00B1179F" w:rsidRPr="00AE6C88" w14:paraId="1D54938F" w14:textId="77777777" w:rsidTr="00B1179F">
        <w:tc>
          <w:tcPr>
            <w:tcW w:w="0" w:type="auto"/>
            <w:vAlign w:val="center"/>
          </w:tcPr>
          <w:p w14:paraId="0C9531D0" w14:textId="77777777" w:rsidR="00B1179F" w:rsidRPr="00AE6C88" w:rsidRDefault="00B1179F" w:rsidP="00B1179F">
            <w:pPr>
              <w:spacing w:line="276" w:lineRule="auto"/>
              <w:rPr>
                <w:sz w:val="24"/>
                <w:szCs w:val="24"/>
              </w:rPr>
            </w:pPr>
            <w:r w:rsidRPr="00AE6C88">
              <w:rPr>
                <w:sz w:val="24"/>
                <w:szCs w:val="24"/>
              </w:rPr>
              <w:t>Impossible value → missing</w:t>
            </w:r>
          </w:p>
        </w:tc>
        <w:tc>
          <w:tcPr>
            <w:tcW w:w="0" w:type="auto"/>
            <w:vAlign w:val="center"/>
          </w:tcPr>
          <w:p w14:paraId="52A4B062" w14:textId="77777777" w:rsidR="00B1179F" w:rsidRPr="00AE6C88" w:rsidRDefault="00B1179F" w:rsidP="00B1179F">
            <w:pPr>
              <w:spacing w:line="276" w:lineRule="auto"/>
              <w:rPr>
                <w:sz w:val="24"/>
                <w:szCs w:val="24"/>
              </w:rPr>
            </w:pPr>
            <w:r w:rsidRPr="00AE6C88">
              <w:rPr>
                <w:sz w:val="24"/>
                <w:szCs w:val="24"/>
              </w:rPr>
              <w:t>Systolic BP</w:t>
            </w:r>
          </w:p>
        </w:tc>
        <w:tc>
          <w:tcPr>
            <w:tcW w:w="0" w:type="auto"/>
            <w:vAlign w:val="center"/>
          </w:tcPr>
          <w:p w14:paraId="130F85CF" w14:textId="77777777" w:rsidR="00B1179F" w:rsidRPr="00AE6C88" w:rsidRDefault="00B1179F" w:rsidP="00B1179F">
            <w:pPr>
              <w:spacing w:line="276" w:lineRule="auto"/>
              <w:rPr>
                <w:sz w:val="24"/>
                <w:szCs w:val="24"/>
              </w:rPr>
            </w:pPr>
            <w:r w:rsidRPr="00AE6C88">
              <w:rPr>
                <w:sz w:val="24"/>
                <w:szCs w:val="24"/>
              </w:rPr>
              <w:t>&lt; 50 mmHg</w:t>
            </w:r>
          </w:p>
        </w:tc>
        <w:tc>
          <w:tcPr>
            <w:tcW w:w="0" w:type="auto"/>
            <w:vAlign w:val="center"/>
          </w:tcPr>
          <w:p w14:paraId="558D0062" w14:textId="77777777" w:rsidR="00B1179F" w:rsidRPr="00AE6C88" w:rsidRDefault="00B1179F" w:rsidP="00B1179F">
            <w:pPr>
              <w:spacing w:line="276" w:lineRule="auto"/>
              <w:jc w:val="center"/>
              <w:rPr>
                <w:sz w:val="24"/>
                <w:szCs w:val="24"/>
              </w:rPr>
            </w:pPr>
            <w:r w:rsidRPr="00AE6C88">
              <w:rPr>
                <w:sz w:val="24"/>
                <w:szCs w:val="24"/>
              </w:rPr>
              <w:t>1</w:t>
            </w:r>
          </w:p>
        </w:tc>
      </w:tr>
      <w:tr w:rsidR="00B1179F" w:rsidRPr="00AE6C88" w14:paraId="634976FC" w14:textId="77777777" w:rsidTr="00B1179F">
        <w:tc>
          <w:tcPr>
            <w:tcW w:w="0" w:type="auto"/>
            <w:vAlign w:val="center"/>
          </w:tcPr>
          <w:p w14:paraId="50AD9443" w14:textId="77777777" w:rsidR="00B1179F" w:rsidRPr="00AE6C88" w:rsidRDefault="00B1179F" w:rsidP="00B1179F">
            <w:pPr>
              <w:spacing w:line="276" w:lineRule="auto"/>
              <w:rPr>
                <w:sz w:val="24"/>
                <w:szCs w:val="24"/>
              </w:rPr>
            </w:pPr>
            <w:r w:rsidRPr="00AE6C88">
              <w:rPr>
                <w:sz w:val="24"/>
                <w:szCs w:val="24"/>
              </w:rPr>
              <w:t>Impossible value → missing</w:t>
            </w:r>
          </w:p>
        </w:tc>
        <w:tc>
          <w:tcPr>
            <w:tcW w:w="0" w:type="auto"/>
            <w:vAlign w:val="center"/>
          </w:tcPr>
          <w:p w14:paraId="2E1DBAD6" w14:textId="77777777" w:rsidR="00B1179F" w:rsidRPr="00AE6C88" w:rsidRDefault="00B1179F" w:rsidP="00B1179F">
            <w:pPr>
              <w:spacing w:line="276" w:lineRule="auto"/>
              <w:rPr>
                <w:sz w:val="24"/>
                <w:szCs w:val="24"/>
              </w:rPr>
            </w:pPr>
            <w:r w:rsidRPr="00AE6C88">
              <w:rPr>
                <w:sz w:val="24"/>
                <w:szCs w:val="24"/>
              </w:rPr>
              <w:t>Pulse</w:t>
            </w:r>
          </w:p>
        </w:tc>
        <w:tc>
          <w:tcPr>
            <w:tcW w:w="0" w:type="auto"/>
            <w:vAlign w:val="center"/>
          </w:tcPr>
          <w:p w14:paraId="45957E2E" w14:textId="77777777" w:rsidR="00B1179F" w:rsidRPr="00AE6C88" w:rsidRDefault="00B1179F" w:rsidP="00B1179F">
            <w:pPr>
              <w:spacing w:line="276" w:lineRule="auto"/>
              <w:rPr>
                <w:sz w:val="24"/>
                <w:szCs w:val="24"/>
              </w:rPr>
            </w:pPr>
            <w:r w:rsidRPr="00AE6C88">
              <w:rPr>
                <w:sz w:val="24"/>
                <w:szCs w:val="24"/>
              </w:rPr>
              <w:t>&lt; 25 bpm</w:t>
            </w:r>
          </w:p>
        </w:tc>
        <w:tc>
          <w:tcPr>
            <w:tcW w:w="0" w:type="auto"/>
            <w:vAlign w:val="center"/>
          </w:tcPr>
          <w:p w14:paraId="13168DC5" w14:textId="77777777" w:rsidR="00B1179F" w:rsidRPr="00AE6C88" w:rsidRDefault="00B1179F" w:rsidP="00B1179F">
            <w:pPr>
              <w:spacing w:line="276" w:lineRule="auto"/>
              <w:jc w:val="center"/>
              <w:rPr>
                <w:sz w:val="24"/>
                <w:szCs w:val="24"/>
              </w:rPr>
            </w:pPr>
            <w:r w:rsidRPr="00AE6C88">
              <w:rPr>
                <w:sz w:val="24"/>
                <w:szCs w:val="24"/>
              </w:rPr>
              <w:t>2</w:t>
            </w:r>
          </w:p>
        </w:tc>
      </w:tr>
      <w:tr w:rsidR="00B1179F" w:rsidRPr="00AE6C88" w14:paraId="30F1DD04" w14:textId="77777777" w:rsidTr="00B1179F">
        <w:tc>
          <w:tcPr>
            <w:tcW w:w="0" w:type="auto"/>
            <w:vAlign w:val="center"/>
          </w:tcPr>
          <w:p w14:paraId="14669923" w14:textId="77777777" w:rsidR="00B1179F" w:rsidRPr="00AE6C88" w:rsidRDefault="00B1179F" w:rsidP="00B1179F">
            <w:pPr>
              <w:spacing w:line="276" w:lineRule="auto"/>
              <w:rPr>
                <w:sz w:val="24"/>
                <w:szCs w:val="24"/>
              </w:rPr>
            </w:pPr>
            <w:r w:rsidRPr="00AE6C88">
              <w:rPr>
                <w:sz w:val="24"/>
                <w:szCs w:val="24"/>
              </w:rPr>
              <w:t>Imputation</w:t>
            </w:r>
          </w:p>
        </w:tc>
        <w:tc>
          <w:tcPr>
            <w:tcW w:w="0" w:type="auto"/>
            <w:vAlign w:val="center"/>
          </w:tcPr>
          <w:p w14:paraId="3F0D834B" w14:textId="77777777" w:rsidR="00B1179F" w:rsidRPr="00AE6C88" w:rsidRDefault="00B1179F" w:rsidP="00B1179F">
            <w:pPr>
              <w:spacing w:line="276" w:lineRule="auto"/>
              <w:rPr>
                <w:sz w:val="24"/>
                <w:szCs w:val="24"/>
              </w:rPr>
            </w:pPr>
            <w:r w:rsidRPr="00AE6C88">
              <w:rPr>
                <w:sz w:val="24"/>
                <w:szCs w:val="24"/>
              </w:rPr>
              <w:t>9 cells across 8 variables</w:t>
            </w:r>
          </w:p>
        </w:tc>
        <w:tc>
          <w:tcPr>
            <w:tcW w:w="0" w:type="auto"/>
            <w:vAlign w:val="center"/>
          </w:tcPr>
          <w:p w14:paraId="0472BB34" w14:textId="77777777" w:rsidR="00B1179F" w:rsidRPr="00AE6C88" w:rsidRDefault="00B1179F" w:rsidP="00B1179F">
            <w:pPr>
              <w:spacing w:line="276" w:lineRule="auto"/>
              <w:rPr>
                <w:sz w:val="24"/>
                <w:szCs w:val="24"/>
              </w:rPr>
            </w:pPr>
            <w:r w:rsidRPr="00AE6C88">
              <w:rPr>
                <w:sz w:val="24"/>
                <w:szCs w:val="24"/>
              </w:rPr>
              <w:t>Class-stratified median</w:t>
            </w:r>
          </w:p>
        </w:tc>
        <w:tc>
          <w:tcPr>
            <w:tcW w:w="0" w:type="auto"/>
            <w:vAlign w:val="center"/>
          </w:tcPr>
          <w:p w14:paraId="40845D08" w14:textId="77777777" w:rsidR="00B1179F" w:rsidRPr="00AE6C88" w:rsidRDefault="00B1179F" w:rsidP="00B1179F">
            <w:pPr>
              <w:spacing w:line="276" w:lineRule="auto"/>
              <w:jc w:val="center"/>
              <w:rPr>
                <w:sz w:val="24"/>
                <w:szCs w:val="24"/>
              </w:rPr>
            </w:pPr>
            <w:r w:rsidRPr="00AE6C88">
              <w:rPr>
                <w:sz w:val="24"/>
                <w:szCs w:val="24"/>
              </w:rPr>
              <w:t>9</w:t>
            </w:r>
          </w:p>
        </w:tc>
      </w:tr>
      <w:tr w:rsidR="00B1179F" w:rsidRPr="00AE6C88" w14:paraId="7BC874C0" w14:textId="77777777" w:rsidTr="00B1179F">
        <w:tc>
          <w:tcPr>
            <w:tcW w:w="0" w:type="auto"/>
            <w:vAlign w:val="center"/>
          </w:tcPr>
          <w:p w14:paraId="49B8A584" w14:textId="77777777" w:rsidR="00B1179F" w:rsidRPr="00AE6C88" w:rsidRDefault="00B1179F" w:rsidP="00B1179F">
            <w:pPr>
              <w:spacing w:line="276" w:lineRule="auto"/>
              <w:rPr>
                <w:sz w:val="24"/>
                <w:szCs w:val="24"/>
              </w:rPr>
            </w:pPr>
            <w:r w:rsidRPr="00AE6C88">
              <w:rPr>
                <w:sz w:val="24"/>
                <w:szCs w:val="24"/>
              </w:rPr>
              <w:t>Derived feature</w:t>
            </w:r>
          </w:p>
        </w:tc>
        <w:tc>
          <w:tcPr>
            <w:tcW w:w="0" w:type="auto"/>
            <w:vAlign w:val="center"/>
          </w:tcPr>
          <w:p w14:paraId="4BB2823C" w14:textId="77777777" w:rsidR="00B1179F" w:rsidRPr="00AE6C88" w:rsidRDefault="00B1179F" w:rsidP="00B1179F">
            <w:pPr>
              <w:spacing w:line="276" w:lineRule="auto"/>
              <w:rPr>
                <w:sz w:val="24"/>
                <w:szCs w:val="24"/>
              </w:rPr>
            </w:pPr>
            <w:r w:rsidRPr="00AE6C88">
              <w:rPr>
                <w:sz w:val="24"/>
                <w:szCs w:val="24"/>
              </w:rPr>
              <w:t>LH/FSH ratio</w:t>
            </w:r>
          </w:p>
        </w:tc>
        <w:tc>
          <w:tcPr>
            <w:tcW w:w="0" w:type="auto"/>
            <w:vAlign w:val="center"/>
          </w:tcPr>
          <w:p w14:paraId="1A3B0400" w14:textId="77777777" w:rsidR="00B1179F" w:rsidRPr="00AE6C88" w:rsidRDefault="00B1179F" w:rsidP="00B1179F">
            <w:pPr>
              <w:spacing w:line="276" w:lineRule="auto"/>
              <w:rPr>
                <w:sz w:val="24"/>
                <w:szCs w:val="24"/>
              </w:rPr>
            </w:pPr>
            <w:r w:rsidRPr="00AE6C88">
              <w:rPr>
                <w:sz w:val="24"/>
                <w:szCs w:val="24"/>
              </w:rPr>
              <w:t>LH ÷ FSH (clinical convention)</w:t>
            </w:r>
          </w:p>
        </w:tc>
        <w:tc>
          <w:tcPr>
            <w:tcW w:w="0" w:type="auto"/>
            <w:vAlign w:val="center"/>
          </w:tcPr>
          <w:p w14:paraId="6515436C" w14:textId="77777777" w:rsidR="00B1179F" w:rsidRPr="00AE6C88" w:rsidRDefault="00B1179F" w:rsidP="00B1179F">
            <w:pPr>
              <w:spacing w:line="276" w:lineRule="auto"/>
              <w:jc w:val="center"/>
              <w:rPr>
                <w:sz w:val="24"/>
                <w:szCs w:val="24"/>
              </w:rPr>
            </w:pPr>
            <w:r w:rsidRPr="00AE6C88">
              <w:rPr>
                <w:sz w:val="24"/>
                <w:szCs w:val="24"/>
              </w:rPr>
              <w:t>541</w:t>
            </w:r>
          </w:p>
        </w:tc>
      </w:tr>
      <w:tr w:rsidR="00B1179F" w:rsidRPr="00AE6C88" w14:paraId="512D9D40" w14:textId="77777777" w:rsidTr="00B1179F">
        <w:tc>
          <w:tcPr>
            <w:tcW w:w="0" w:type="auto"/>
            <w:vAlign w:val="center"/>
          </w:tcPr>
          <w:p w14:paraId="5433E6E1" w14:textId="77777777" w:rsidR="00B1179F" w:rsidRPr="00AE6C88" w:rsidRDefault="00B1179F" w:rsidP="00B1179F">
            <w:pPr>
              <w:spacing w:line="276" w:lineRule="auto"/>
              <w:rPr>
                <w:sz w:val="24"/>
                <w:szCs w:val="24"/>
              </w:rPr>
            </w:pPr>
            <w:r w:rsidRPr="00AE6C88">
              <w:rPr>
                <w:sz w:val="24"/>
                <w:szCs w:val="24"/>
              </w:rPr>
              <w:t>Encoding</w:t>
            </w:r>
          </w:p>
        </w:tc>
        <w:tc>
          <w:tcPr>
            <w:tcW w:w="0" w:type="auto"/>
            <w:vAlign w:val="center"/>
          </w:tcPr>
          <w:p w14:paraId="662D2CC3" w14:textId="77777777" w:rsidR="00B1179F" w:rsidRPr="00AE6C88" w:rsidRDefault="00B1179F" w:rsidP="00B1179F">
            <w:pPr>
              <w:spacing w:line="276" w:lineRule="auto"/>
              <w:rPr>
                <w:sz w:val="24"/>
                <w:szCs w:val="24"/>
              </w:rPr>
            </w:pPr>
            <w:r w:rsidRPr="00AE6C88">
              <w:rPr>
                <w:sz w:val="24"/>
                <w:szCs w:val="24"/>
              </w:rPr>
              <w:t>Blood group</w:t>
            </w:r>
          </w:p>
        </w:tc>
        <w:tc>
          <w:tcPr>
            <w:tcW w:w="0" w:type="auto"/>
            <w:vAlign w:val="center"/>
          </w:tcPr>
          <w:p w14:paraId="6E1B2BAC" w14:textId="77777777" w:rsidR="00B1179F" w:rsidRPr="00AE6C88" w:rsidRDefault="00B1179F" w:rsidP="00B1179F">
            <w:pPr>
              <w:spacing w:line="276" w:lineRule="auto"/>
              <w:rPr>
                <w:sz w:val="24"/>
                <w:szCs w:val="24"/>
              </w:rPr>
            </w:pPr>
            <w:r w:rsidRPr="00AE6C88">
              <w:rPr>
                <w:sz w:val="24"/>
                <w:szCs w:val="24"/>
              </w:rPr>
              <w:t>One-hot, first category dropped</w:t>
            </w:r>
          </w:p>
        </w:tc>
        <w:tc>
          <w:tcPr>
            <w:tcW w:w="0" w:type="auto"/>
            <w:vAlign w:val="center"/>
          </w:tcPr>
          <w:p w14:paraId="236768D6" w14:textId="77777777" w:rsidR="00B1179F" w:rsidRPr="00AE6C88" w:rsidRDefault="00B1179F" w:rsidP="00B1179F">
            <w:pPr>
              <w:spacing w:line="276" w:lineRule="auto"/>
              <w:jc w:val="center"/>
              <w:rPr>
                <w:sz w:val="24"/>
                <w:szCs w:val="24"/>
              </w:rPr>
            </w:pPr>
            <w:r w:rsidRPr="00AE6C88">
              <w:rPr>
                <w:sz w:val="24"/>
                <w:szCs w:val="24"/>
              </w:rPr>
              <w:t>541</w:t>
            </w:r>
          </w:p>
        </w:tc>
      </w:tr>
    </w:tbl>
    <w:p w14:paraId="62063F92" w14:textId="77777777" w:rsidR="00896592" w:rsidRDefault="00896592" w:rsidP="00896592">
      <w:pPr>
        <w:spacing w:line="360" w:lineRule="auto"/>
        <w:jc w:val="both"/>
        <w:rPr>
          <w:sz w:val="24"/>
          <w:szCs w:val="24"/>
        </w:rPr>
      </w:pPr>
    </w:p>
    <w:p w14:paraId="748622FA" w14:textId="5CE9DA02" w:rsidR="00F6141A" w:rsidRPr="001D5E8B" w:rsidRDefault="00F6141A" w:rsidP="00F6141A">
      <w:pPr>
        <w:pStyle w:val="Heading3"/>
        <w:spacing w:after="240" w:line="360" w:lineRule="auto"/>
        <w:ind w:left="0"/>
        <w:rPr>
          <w:sz w:val="24"/>
          <w:szCs w:val="24"/>
        </w:rPr>
      </w:pPr>
      <w:bookmarkStart w:id="77" w:name="_Toc234965837"/>
      <w:bookmarkStart w:id="78" w:name="_Toc235610029"/>
      <w:r w:rsidRPr="001D5E8B">
        <w:rPr>
          <w:sz w:val="24"/>
          <w:szCs w:val="24"/>
        </w:rPr>
        <w:t xml:space="preserve">3.4.3 Data </w:t>
      </w:r>
      <w:r w:rsidR="009E12AD">
        <w:rPr>
          <w:sz w:val="24"/>
          <w:szCs w:val="24"/>
        </w:rPr>
        <w:t>P</w:t>
      </w:r>
      <w:r w:rsidRPr="001D5E8B">
        <w:rPr>
          <w:sz w:val="24"/>
          <w:szCs w:val="24"/>
        </w:rPr>
        <w:t xml:space="preserve">artitioning and the </w:t>
      </w:r>
      <w:r w:rsidR="009E12AD">
        <w:rPr>
          <w:sz w:val="24"/>
          <w:szCs w:val="24"/>
        </w:rPr>
        <w:t>S</w:t>
      </w:r>
      <w:r w:rsidRPr="001D5E8B">
        <w:rPr>
          <w:sz w:val="24"/>
          <w:szCs w:val="24"/>
        </w:rPr>
        <w:t>ealed-</w:t>
      </w:r>
      <w:r w:rsidR="009E12AD">
        <w:rPr>
          <w:sz w:val="24"/>
          <w:szCs w:val="24"/>
        </w:rPr>
        <w:t>T</w:t>
      </w:r>
      <w:r w:rsidRPr="001D5E8B">
        <w:rPr>
          <w:sz w:val="24"/>
          <w:szCs w:val="24"/>
        </w:rPr>
        <w:t xml:space="preserve">est </w:t>
      </w:r>
      <w:r w:rsidR="009E12AD">
        <w:rPr>
          <w:sz w:val="24"/>
          <w:szCs w:val="24"/>
        </w:rPr>
        <w:t>P</w:t>
      </w:r>
      <w:r w:rsidRPr="001D5E8B">
        <w:rPr>
          <w:sz w:val="24"/>
          <w:szCs w:val="24"/>
        </w:rPr>
        <w:t>rotocol</w:t>
      </w:r>
      <w:bookmarkEnd w:id="77"/>
      <w:bookmarkEnd w:id="78"/>
    </w:p>
    <w:p w14:paraId="5AA03A22" w14:textId="2AF956A5" w:rsidR="00F6141A" w:rsidRPr="00F6141A" w:rsidRDefault="00F67694" w:rsidP="00F6141A">
      <w:pPr>
        <w:pStyle w:val="BodyText"/>
        <w:spacing w:line="360" w:lineRule="auto"/>
        <w:jc w:val="both"/>
      </w:pPr>
      <w:r w:rsidRPr="001D5E8B">
        <w:t>This study follows a sealed-test protocol in which the test set is separated before any model development begins and remains completely isolated until the final evaluation. The cohort was partitioned once using stratified random sampling into a training set of 432 patients and a test set of 109 patients (73 negative and 36 positive), while preserving the class distribution in both subsets. The test partition was saved immediately after splitting and remained sealed throughout the entire model development process. It was not examined or used for feature selection, model selection, hyperparameter optimization, or decision-threshold selection. The test set was accessed only once for each reported configuration during the final evaluation. The validity of this protocol depends on the ordering of the processing steps, as illustrated in Figure 3.1. Data partitioning is performed first, before any subsequent analysis. Standardization, graph construction, embedding training, synthetic minority oversampling, feature selection, and hyperparameter optimization are all fitted exclusively on the training data. During cross-validation, each of these steps is repeated independently within every training fold, ensuring that no information from a validation fold can influence the model being evaluated on that fold.</w:t>
      </w:r>
    </w:p>
    <w:p w14:paraId="436F8220" w14:textId="77777777" w:rsidR="00F6141A" w:rsidRDefault="00F6141A" w:rsidP="00896592">
      <w:pPr>
        <w:spacing w:line="360" w:lineRule="auto"/>
        <w:jc w:val="both"/>
        <w:rPr>
          <w:sz w:val="24"/>
          <w:szCs w:val="24"/>
        </w:rPr>
      </w:pPr>
    </w:p>
    <w:p w14:paraId="25FD245E" w14:textId="77777777" w:rsidR="00FD2859" w:rsidRDefault="00FD2859" w:rsidP="00F6141A">
      <w:pPr>
        <w:pStyle w:val="BodyText"/>
        <w:spacing w:line="276" w:lineRule="auto"/>
        <w:jc w:val="center"/>
        <w:rPr>
          <w:b/>
          <w:bCs/>
        </w:rPr>
      </w:pPr>
    </w:p>
    <w:p w14:paraId="4C3DE52A" w14:textId="3987B37A" w:rsidR="00F6141A" w:rsidRPr="00F6141A" w:rsidRDefault="00F6141A" w:rsidP="00F6141A">
      <w:pPr>
        <w:pStyle w:val="BodyText"/>
        <w:spacing w:line="276" w:lineRule="auto"/>
        <w:jc w:val="center"/>
        <w:rPr>
          <w:b/>
          <w:bCs/>
        </w:rPr>
      </w:pPr>
      <w:r w:rsidRPr="00F6141A">
        <w:rPr>
          <w:b/>
          <w:bCs/>
        </w:rPr>
        <w:lastRenderedPageBreak/>
        <w:t>Figure 3.1 Overall Pipeline for PCOS Detection Using the Patient-Similarity Graph Neural Network Framework.</w:t>
      </w:r>
    </w:p>
    <w:p w14:paraId="38393EC9" w14:textId="1026E9D7" w:rsidR="00B1179F" w:rsidRDefault="0019693D" w:rsidP="00896592">
      <w:pPr>
        <w:spacing w:line="360" w:lineRule="auto"/>
        <w:jc w:val="both"/>
        <w:rPr>
          <w:sz w:val="24"/>
          <w:szCs w:val="24"/>
        </w:rPr>
      </w:pPr>
      <w:r>
        <w:rPr>
          <w:noProof/>
          <w:sz w:val="24"/>
          <w:szCs w:val="24"/>
        </w:rPr>
        <w:drawing>
          <wp:anchor distT="0" distB="0" distL="114300" distR="114300" simplePos="0" relativeHeight="251674624" behindDoc="1" locked="0" layoutInCell="1" allowOverlap="1" wp14:anchorId="4CD9D073" wp14:editId="4CEFB5B9">
            <wp:simplePos x="0" y="0"/>
            <wp:positionH relativeFrom="margin">
              <wp:posOffset>-141514</wp:posOffset>
            </wp:positionH>
            <wp:positionV relativeFrom="paragraph">
              <wp:posOffset>226514</wp:posOffset>
            </wp:positionV>
            <wp:extent cx="6026785" cy="3497580"/>
            <wp:effectExtent l="19050" t="19050" r="12065" b="26670"/>
            <wp:wrapTight wrapText="bothSides">
              <wp:wrapPolygon edited="0">
                <wp:start x="-68" y="-118"/>
                <wp:lineTo x="-68" y="21647"/>
                <wp:lineTo x="21575" y="21647"/>
                <wp:lineTo x="21575" y="-118"/>
                <wp:lineTo x="-68" y="-118"/>
              </wp:wrapPolygon>
            </wp:wrapTight>
            <wp:docPr id="32746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1401" name="Picture 8"/>
                    <pic:cNvPicPr/>
                  </pic:nvPicPr>
                  <pic:blipFill>
                    <a:blip r:embed="rId13" cstate="print">
                      <a:extLst>
                        <a:ext uri="{28A0092B-C50C-407E-A947-70E740481C1C}">
                          <a14:useLocalDpi xmlns:a14="http://schemas.microsoft.com/office/drawing/2010/main" val="0"/>
                        </a:ext>
                      </a:extLst>
                    </a:blip>
                    <a:srcRect l="1381" r="1381"/>
                    <a:stretch>
                      <a:fillRect/>
                    </a:stretch>
                  </pic:blipFill>
                  <pic:spPr bwMode="auto">
                    <a:xfrm>
                      <a:off x="0" y="0"/>
                      <a:ext cx="6026785" cy="349758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0195C0" w14:textId="265E7122" w:rsidR="00B1179F" w:rsidRDefault="00B1179F" w:rsidP="00896592">
      <w:pPr>
        <w:spacing w:line="360" w:lineRule="auto"/>
        <w:jc w:val="both"/>
        <w:rPr>
          <w:sz w:val="24"/>
          <w:szCs w:val="24"/>
        </w:rPr>
      </w:pPr>
    </w:p>
    <w:p w14:paraId="1982BC5A" w14:textId="0BEBB842" w:rsidR="00F6141A" w:rsidRPr="00AE6C88" w:rsidRDefault="00F6141A" w:rsidP="00F6141A">
      <w:pPr>
        <w:pStyle w:val="Heading3"/>
        <w:spacing w:after="240" w:line="360" w:lineRule="auto"/>
        <w:ind w:left="0"/>
        <w:rPr>
          <w:sz w:val="24"/>
          <w:szCs w:val="24"/>
        </w:rPr>
      </w:pPr>
      <w:bookmarkStart w:id="79" w:name="_Toc234965838"/>
      <w:bookmarkStart w:id="80" w:name="_Toc235610030"/>
      <w:r w:rsidRPr="00AE6C88">
        <w:rPr>
          <w:sz w:val="24"/>
          <w:szCs w:val="24"/>
        </w:rPr>
        <w:t>3.4.4 Patient-</w:t>
      </w:r>
      <w:r>
        <w:rPr>
          <w:sz w:val="24"/>
          <w:szCs w:val="24"/>
        </w:rPr>
        <w:t>S</w:t>
      </w:r>
      <w:r w:rsidRPr="00AE6C88">
        <w:rPr>
          <w:sz w:val="24"/>
          <w:szCs w:val="24"/>
        </w:rPr>
        <w:t xml:space="preserve">imilarity </w:t>
      </w:r>
      <w:r>
        <w:rPr>
          <w:sz w:val="24"/>
          <w:szCs w:val="24"/>
        </w:rPr>
        <w:t>G</w:t>
      </w:r>
      <w:r w:rsidRPr="00AE6C88">
        <w:rPr>
          <w:sz w:val="24"/>
          <w:szCs w:val="24"/>
        </w:rPr>
        <w:t xml:space="preserve">raph </w:t>
      </w:r>
      <w:r>
        <w:rPr>
          <w:sz w:val="24"/>
          <w:szCs w:val="24"/>
        </w:rPr>
        <w:t>C</w:t>
      </w:r>
      <w:r w:rsidRPr="00AE6C88">
        <w:rPr>
          <w:sz w:val="24"/>
          <w:szCs w:val="24"/>
        </w:rPr>
        <w:t>onstruction</w:t>
      </w:r>
      <w:bookmarkEnd w:id="79"/>
      <w:bookmarkEnd w:id="80"/>
    </w:p>
    <w:p w14:paraId="4780774D" w14:textId="05503834" w:rsidR="00F6141A" w:rsidRPr="00AE6C88" w:rsidRDefault="00F6141A" w:rsidP="00F6141A">
      <w:pPr>
        <w:spacing w:line="360" w:lineRule="auto"/>
        <w:jc w:val="both"/>
        <w:rPr>
          <w:sz w:val="24"/>
          <w:szCs w:val="24"/>
        </w:rPr>
      </w:pPr>
      <w:r w:rsidRPr="00AE6C88">
        <w:rPr>
          <w:sz w:val="24"/>
          <w:szCs w:val="24"/>
        </w:rPr>
        <w:t xml:space="preserve">Let </w:t>
      </w:r>
      <m:oMath>
        <m:sSub>
          <m:sSubPr>
            <m:ctrlPr>
              <w:rPr>
                <w:rFonts w:ascii="Cambria Math" w:hAnsi="Cambria Math"/>
                <w:sz w:val="24"/>
                <w:szCs w:val="24"/>
              </w:rPr>
            </m:ctrlPr>
          </m:sSubPr>
          <m:e>
            <m:r>
              <m:rPr>
                <m:sty m:val="b"/>
              </m:rP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d</m:t>
            </m:r>
          </m:sup>
        </m:sSup>
      </m:oMath>
      <w:r w:rsidRPr="00AE6C88">
        <w:rPr>
          <w:sz w:val="24"/>
          <w:szCs w:val="24"/>
        </w:rPr>
        <w:t xml:space="preserve"> </w:t>
      </w:r>
      <w:r w:rsidR="00FD2859">
        <w:rPr>
          <w:sz w:val="24"/>
          <w:szCs w:val="24"/>
        </w:rPr>
        <w:t>represent</w:t>
      </w:r>
      <w:r w:rsidRPr="00AE6C88">
        <w:rPr>
          <w:sz w:val="24"/>
          <w:szCs w:val="24"/>
        </w:rPr>
        <w:t xml:space="preserve"> the standardi</w:t>
      </w:r>
      <w:r>
        <w:rPr>
          <w:sz w:val="24"/>
          <w:szCs w:val="24"/>
        </w:rPr>
        <w:t>z</w:t>
      </w:r>
      <w:r w:rsidRPr="00AE6C88">
        <w:rPr>
          <w:sz w:val="24"/>
          <w:szCs w:val="24"/>
        </w:rPr>
        <w:t xml:space="preserve">ed clinical feature vector </w:t>
      </w:r>
      <w:r w:rsidR="00FD2859">
        <w:rPr>
          <w:sz w:val="24"/>
          <w:szCs w:val="24"/>
        </w:rPr>
        <w:t>for</w:t>
      </w:r>
      <w:r w:rsidRPr="00AE6C88">
        <w:rPr>
          <w:sz w:val="24"/>
          <w:szCs w:val="24"/>
        </w:rPr>
        <w:t xml:space="preserve"> patient </w:t>
      </w:r>
      <m:oMath>
        <m:r>
          <w:rPr>
            <w:rFonts w:ascii="Cambria Math" w:hAnsi="Cambria Math"/>
            <w:sz w:val="24"/>
            <w:szCs w:val="24"/>
          </w:rPr>
          <m:t>i</m:t>
        </m:r>
      </m:oMath>
      <w:r w:rsidRPr="00AE6C88">
        <w:rPr>
          <w:sz w:val="24"/>
          <w:szCs w:val="24"/>
        </w:rPr>
        <w:t xml:space="preserve">. </w:t>
      </w:r>
      <w:r w:rsidR="00FD2859" w:rsidRPr="00FD2859">
        <w:rPr>
          <w:sz w:val="24"/>
          <w:szCs w:val="24"/>
        </w:rPr>
        <w:t>Pairwise similarity is defined as the cosine of the angle between two feature vectors</w:t>
      </w:r>
      <w:r w:rsidRPr="00AE6C88">
        <w:rPr>
          <w:sz w:val="24"/>
          <w:szCs w:val="24"/>
        </w:rPr>
        <w:t>:</w:t>
      </w:r>
    </w:p>
    <w:p w14:paraId="266D9E10" w14:textId="77777777" w:rsidR="00F6141A" w:rsidRPr="00AE6C88" w:rsidRDefault="00F6141A" w:rsidP="00F6141A">
      <w:pPr>
        <w:pStyle w:val="BodyText"/>
        <w:spacing w:line="360" w:lineRule="auto"/>
        <w:jc w:val="both"/>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den>
          </m:f>
          <m:r>
            <w:rPr>
              <w:rFonts w:ascii="Cambria Math" w:hAnsi="Cambria Math"/>
            </w:rPr>
            <m:t>  </m:t>
          </m:r>
          <m:d>
            <m:dPr>
              <m:ctrlPr>
                <w:rPr>
                  <w:rFonts w:ascii="Cambria Math" w:hAnsi="Cambria Math"/>
                </w:rPr>
              </m:ctrlPr>
            </m:dPr>
            <m:e>
              <m:r>
                <w:rPr>
                  <w:rFonts w:ascii="Cambria Math" w:hAnsi="Cambria Math"/>
                </w:rPr>
                <m:t>3.1</m:t>
              </m:r>
            </m:e>
          </m:d>
        </m:oMath>
      </m:oMathPara>
    </w:p>
    <w:p w14:paraId="5655A487" w14:textId="6E95F55F" w:rsidR="00F6141A" w:rsidRPr="00AE6C88" w:rsidRDefault="00F6141A" w:rsidP="00F6141A">
      <w:pPr>
        <w:spacing w:line="360" w:lineRule="auto"/>
        <w:jc w:val="both"/>
        <w:rPr>
          <w:sz w:val="24"/>
          <w:szCs w:val="24"/>
        </w:rPr>
      </w:pPr>
      <w:r w:rsidRPr="00AE6C88">
        <w:rPr>
          <w:sz w:val="24"/>
          <w:szCs w:val="24"/>
        </w:rPr>
        <w:t xml:space="preserve">Cosine similarity </w:t>
      </w:r>
      <w:r w:rsidR="001A6043">
        <w:rPr>
          <w:sz w:val="24"/>
          <w:szCs w:val="24"/>
        </w:rPr>
        <w:t>is selected in</w:t>
      </w:r>
      <w:r w:rsidRPr="00AE6C88">
        <w:rPr>
          <w:sz w:val="24"/>
          <w:szCs w:val="24"/>
        </w:rPr>
        <w:t xml:space="preserve"> prefer</w:t>
      </w:r>
      <w:r w:rsidR="001A6043">
        <w:rPr>
          <w:sz w:val="24"/>
          <w:szCs w:val="24"/>
        </w:rPr>
        <w:t>ence</w:t>
      </w:r>
      <w:r w:rsidRPr="00AE6C88">
        <w:rPr>
          <w:sz w:val="24"/>
          <w:szCs w:val="24"/>
        </w:rPr>
        <w:t xml:space="preserve"> to Euclidean distance</w:t>
      </w:r>
      <w:r w:rsidR="001A6043">
        <w:rPr>
          <w:sz w:val="24"/>
          <w:szCs w:val="24"/>
        </w:rPr>
        <w:t>. The reason behind is,</w:t>
      </w:r>
      <w:r w:rsidRPr="00AE6C88">
        <w:rPr>
          <w:sz w:val="24"/>
          <w:szCs w:val="24"/>
        </w:rPr>
        <w:t xml:space="preserve"> after standardi</w:t>
      </w:r>
      <w:r>
        <w:rPr>
          <w:sz w:val="24"/>
          <w:szCs w:val="24"/>
        </w:rPr>
        <w:t>z</w:t>
      </w:r>
      <w:r w:rsidRPr="00AE6C88">
        <w:rPr>
          <w:sz w:val="24"/>
          <w:szCs w:val="24"/>
        </w:rPr>
        <w:t xml:space="preserve">ation, </w:t>
      </w:r>
      <w:r w:rsidR="001A6043" w:rsidRPr="001A6043">
        <w:rPr>
          <w:sz w:val="24"/>
          <w:szCs w:val="24"/>
        </w:rPr>
        <w:t>it captures patterns across clinical markers rather than the overall magnitude of their values</w:t>
      </w:r>
      <w:r w:rsidRPr="00AE6C88">
        <w:rPr>
          <w:sz w:val="24"/>
          <w:szCs w:val="24"/>
        </w:rPr>
        <w:t>.</w:t>
      </w:r>
      <w:r>
        <w:rPr>
          <w:sz w:val="24"/>
          <w:szCs w:val="24"/>
        </w:rPr>
        <w:t xml:space="preserve"> </w:t>
      </w:r>
      <w:r w:rsidR="001A6043" w:rsidRPr="001A6043">
        <w:rPr>
          <w:sz w:val="24"/>
          <w:szCs w:val="24"/>
        </w:rPr>
        <w:t>Patients with comparable clinical profiles are considered similar even when the absolute values of individual markers differ. This interpretation is more consistent with the clinical objective of identifying patients who exhibit similar characteristics.</w:t>
      </w:r>
      <w:r w:rsidR="001A6043">
        <w:rPr>
          <w:sz w:val="24"/>
          <w:szCs w:val="24"/>
        </w:rPr>
        <w:t xml:space="preserve"> </w:t>
      </w:r>
    </w:p>
    <w:p w14:paraId="2E95AB48" w14:textId="58D63042" w:rsidR="00F6141A" w:rsidRDefault="00F6141A" w:rsidP="00F6141A">
      <w:pPr>
        <w:pStyle w:val="BodyText"/>
        <w:spacing w:line="360" w:lineRule="auto"/>
        <w:jc w:val="both"/>
      </w:pPr>
      <w:r w:rsidRPr="00AE6C88">
        <w:t xml:space="preserve">Each patient is connected to the </w:t>
      </w:r>
      <m:oMath>
        <m:r>
          <w:rPr>
            <w:rFonts w:ascii="Cambria Math" w:hAnsi="Cambria Math"/>
          </w:rPr>
          <m:t>k</m:t>
        </m:r>
      </m:oMath>
      <w:r w:rsidRPr="00AE6C88">
        <w:t xml:space="preserve"> patients with the highest similarity (</w:t>
      </w:r>
      <m:oMath>
        <m:r>
          <w:rPr>
            <w:rFonts w:ascii="Cambria Math" w:hAnsi="Cambria Math"/>
          </w:rPr>
          <m:t>k</m:t>
        </m:r>
        <m:r>
          <m:rPr>
            <m:sty m:val="p"/>
          </m:rPr>
          <w:rPr>
            <w:rFonts w:ascii="Cambria Math" w:hAnsi="Cambria Math"/>
          </w:rPr>
          <m:t>=</m:t>
        </m:r>
        <m:r>
          <w:rPr>
            <w:rFonts w:ascii="Cambria Math" w:hAnsi="Cambria Math"/>
          </w:rPr>
          <m:t>10</m:t>
        </m:r>
      </m:oMath>
      <w:r w:rsidRPr="00AE6C88">
        <w:t xml:space="preserve">), and the resulting directed edges are symmetrised to produce an undirected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E</w:t>
      </w:r>
      <w:r w:rsidRPr="00AE6C88">
        <w:t>dge weights</w:t>
      </w:r>
      <w:r>
        <w:t xml:space="preserve"> are defined as</w:t>
      </w:r>
      <w:r w:rsidRPr="00AE6C88">
        <w:t xml:space="preserve"> </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d>
      </m:oMath>
      <w:r w:rsidRPr="00AE6C88">
        <w:t xml:space="preserve">. </w:t>
      </w:r>
      <w:r w:rsidR="001A6043" w:rsidRPr="001A6043">
        <w:t xml:space="preserve">Negative similarities are clipped to zero because negatively correlated patients are not considered to provide evidence of a shared diagnosis under the adopted similarity model. Duplicate edges introduced during graph symmetrization are merged by retaining the maximum edge weight. The </w:t>
      </w:r>
      <m:oMath>
        <m:r>
          <w:rPr>
            <w:rFonts w:ascii="Cambria Math" w:hAnsi="Cambria Math"/>
          </w:rPr>
          <m:t>k</m:t>
        </m:r>
      </m:oMath>
      <w:r w:rsidR="001A6043" w:rsidRPr="001A6043">
        <w:t xml:space="preserve">-nearest-neighbour construction </w:t>
      </w:r>
      <w:r w:rsidR="001A6043" w:rsidRPr="001A6043">
        <w:lastRenderedPageBreak/>
        <w:t xml:space="preserve">ensures that every node has a minimum degree of </w:t>
      </w:r>
      <m:oMath>
        <m:r>
          <w:rPr>
            <w:rFonts w:ascii="Cambria Math" w:hAnsi="Cambria Math"/>
          </w:rPr>
          <m:t>k</m:t>
        </m:r>
      </m:oMath>
      <w:r w:rsidR="001A6043" w:rsidRPr="001A6043">
        <w:t>. Nodes with substantially higher degrees represent hub patients that have been selected as neighbours by many others.</w:t>
      </w:r>
    </w:p>
    <w:p w14:paraId="3F812A15" w14:textId="77777777" w:rsidR="00B1179F" w:rsidRDefault="00B1179F" w:rsidP="00896592">
      <w:pPr>
        <w:spacing w:line="360" w:lineRule="auto"/>
        <w:jc w:val="both"/>
        <w:rPr>
          <w:sz w:val="24"/>
          <w:szCs w:val="24"/>
        </w:rPr>
      </w:pPr>
    </w:p>
    <w:p w14:paraId="15FCE2BD" w14:textId="1369084B" w:rsidR="00F6141A" w:rsidRPr="00AE6C88" w:rsidRDefault="00F6141A" w:rsidP="00F6141A">
      <w:pPr>
        <w:pStyle w:val="Heading3"/>
        <w:spacing w:after="240" w:line="276" w:lineRule="auto"/>
        <w:ind w:left="0"/>
        <w:rPr>
          <w:sz w:val="24"/>
          <w:szCs w:val="24"/>
        </w:rPr>
      </w:pPr>
      <w:bookmarkStart w:id="81" w:name="_Toc234965839"/>
      <w:bookmarkStart w:id="82" w:name="_Toc235610031"/>
      <w:r w:rsidRPr="00AE6C88">
        <w:rPr>
          <w:sz w:val="24"/>
          <w:szCs w:val="24"/>
        </w:rPr>
        <w:t xml:space="preserve">3.4.5 Structural </w:t>
      </w:r>
      <w:r>
        <w:rPr>
          <w:sz w:val="24"/>
          <w:szCs w:val="24"/>
        </w:rPr>
        <w:t>E</w:t>
      </w:r>
      <w:r w:rsidRPr="00AE6C88">
        <w:rPr>
          <w:sz w:val="24"/>
          <w:szCs w:val="24"/>
        </w:rPr>
        <w:t>mbedding</w:t>
      </w:r>
      <w:bookmarkEnd w:id="81"/>
      <w:bookmarkEnd w:id="82"/>
    </w:p>
    <w:p w14:paraId="21932B01" w14:textId="77777777" w:rsidR="00F6141A" w:rsidRDefault="00F6141A" w:rsidP="00F6141A">
      <w:pPr>
        <w:spacing w:line="360" w:lineRule="auto"/>
        <w:jc w:val="both"/>
        <w:rPr>
          <w:sz w:val="24"/>
          <w:szCs w:val="24"/>
        </w:rPr>
      </w:pPr>
      <w:r w:rsidRPr="00442119">
        <w:rPr>
          <w:sz w:val="24"/>
          <w:szCs w:val="24"/>
        </w:rPr>
        <w:t>Graph topology provides information that clinical features alone</w:t>
      </w:r>
      <w:r>
        <w:rPr>
          <w:sz w:val="24"/>
          <w:szCs w:val="24"/>
        </w:rPr>
        <w:t xml:space="preserve"> cannot</w:t>
      </w:r>
      <w:r w:rsidRPr="00442119">
        <w:rPr>
          <w:sz w:val="24"/>
          <w:szCs w:val="24"/>
        </w:rPr>
        <w:t>. A patient's position within the similarity graph</w:t>
      </w:r>
      <w:r>
        <w:rPr>
          <w:sz w:val="24"/>
          <w:szCs w:val="24"/>
        </w:rPr>
        <w:t xml:space="preserve">, </w:t>
      </w:r>
      <w:r w:rsidRPr="00442119">
        <w:rPr>
          <w:sz w:val="24"/>
          <w:szCs w:val="24"/>
        </w:rPr>
        <w:t>such as the density of its local neighborhood or its proximity to highly connected nodes</w:t>
      </w:r>
      <w:r>
        <w:rPr>
          <w:sz w:val="24"/>
          <w:szCs w:val="24"/>
        </w:rPr>
        <w:t>, m</w:t>
      </w:r>
      <w:r w:rsidRPr="00442119">
        <w:rPr>
          <w:sz w:val="24"/>
          <w:szCs w:val="24"/>
        </w:rPr>
        <w:t xml:space="preserve">ay itself carry predictive value. </w:t>
      </w:r>
      <w:r w:rsidRPr="00AE6C88">
        <w:rPr>
          <w:sz w:val="24"/>
          <w:szCs w:val="24"/>
        </w:rPr>
        <w:t xml:space="preserve">To make this </w:t>
      </w:r>
      <w:r>
        <w:rPr>
          <w:sz w:val="24"/>
          <w:szCs w:val="24"/>
        </w:rPr>
        <w:t xml:space="preserve">structural information </w:t>
      </w:r>
      <w:r w:rsidRPr="00AE6C88">
        <w:rPr>
          <w:sz w:val="24"/>
          <w:szCs w:val="24"/>
        </w:rPr>
        <w:t xml:space="preserve">available to the classifier, a structural </w:t>
      </w:r>
      <w:r>
        <w:rPr>
          <w:sz w:val="24"/>
          <w:szCs w:val="24"/>
        </w:rPr>
        <w:t xml:space="preserve">low-dimensional </w:t>
      </w:r>
      <w:r w:rsidRPr="00AE6C88">
        <w:rPr>
          <w:sz w:val="24"/>
          <w:szCs w:val="24"/>
        </w:rPr>
        <w:t xml:space="preserve">embedding is </w:t>
      </w:r>
      <w:r>
        <w:rPr>
          <w:sz w:val="24"/>
          <w:szCs w:val="24"/>
        </w:rPr>
        <w:t>generated</w:t>
      </w:r>
      <w:r w:rsidRPr="00AE6C88">
        <w:rPr>
          <w:sz w:val="24"/>
          <w:szCs w:val="24"/>
        </w:rPr>
        <w:t xml:space="preserve"> for each node. </w:t>
      </w:r>
    </w:p>
    <w:p w14:paraId="7011997F" w14:textId="6978673E" w:rsidR="00F6141A" w:rsidRPr="00442119" w:rsidRDefault="00F6141A" w:rsidP="00F6141A">
      <w:pPr>
        <w:spacing w:line="360" w:lineRule="auto"/>
        <w:jc w:val="both"/>
        <w:rPr>
          <w:sz w:val="24"/>
          <w:szCs w:val="24"/>
        </w:rPr>
      </w:pPr>
      <w:r w:rsidRPr="00AE6C88">
        <w:rPr>
          <w:sz w:val="24"/>
          <w:szCs w:val="24"/>
        </w:rPr>
        <w:t>Truncated random walks of length 20 are generated from each node (ten walks per node)</w:t>
      </w:r>
      <w:r>
        <w:rPr>
          <w:sz w:val="24"/>
          <w:szCs w:val="24"/>
        </w:rPr>
        <w:t>. T</w:t>
      </w:r>
      <w:r w:rsidRPr="00AE6C88">
        <w:rPr>
          <w:sz w:val="24"/>
          <w:szCs w:val="24"/>
        </w:rPr>
        <w:t>he resulting node sequences are</w:t>
      </w:r>
      <w:r>
        <w:rPr>
          <w:sz w:val="24"/>
          <w:szCs w:val="24"/>
        </w:rPr>
        <w:t xml:space="preserve"> then</w:t>
      </w:r>
      <w:r w:rsidRPr="00AE6C88">
        <w:rPr>
          <w:sz w:val="24"/>
          <w:szCs w:val="24"/>
        </w:rPr>
        <w:t xml:space="preserve"> treated as sentences </w:t>
      </w:r>
      <w:r>
        <w:rPr>
          <w:sz w:val="24"/>
          <w:szCs w:val="24"/>
        </w:rPr>
        <w:t>used to train</w:t>
      </w:r>
      <w:r w:rsidRPr="00AE6C88">
        <w:rPr>
          <w:sz w:val="24"/>
          <w:szCs w:val="24"/>
        </w:rPr>
        <w:t xml:space="preserve"> a skip-gram Word2Vec model </w:t>
      </w:r>
      <w:r w:rsidRPr="0019693D">
        <w:rPr>
          <w:sz w:val="24"/>
          <w:szCs w:val="24"/>
        </w:rPr>
        <w:t>[</w:t>
      </w:r>
      <w:r w:rsidR="00834A1B" w:rsidRPr="0019693D">
        <w:rPr>
          <w:sz w:val="24"/>
          <w:szCs w:val="24"/>
        </w:rPr>
        <w:t>46</w:t>
      </w:r>
      <w:r w:rsidRPr="0019693D">
        <w:rPr>
          <w:sz w:val="24"/>
          <w:szCs w:val="24"/>
        </w:rPr>
        <w:t>], producing a 64-dimensional embedding for each patient. This corresponds to the Node2Vec algorithm [</w:t>
      </w:r>
      <w:r w:rsidR="00834A1B" w:rsidRPr="0019693D">
        <w:rPr>
          <w:sz w:val="24"/>
          <w:szCs w:val="24"/>
        </w:rPr>
        <w:t>47</w:t>
      </w:r>
      <w:r w:rsidRPr="0019693D">
        <w:rPr>
          <w:sz w:val="24"/>
          <w:szCs w:val="24"/>
        </w:rPr>
        <w:t xml:space="preserve">] with </w:t>
      </w:r>
      <w:r w:rsidRPr="00442119">
        <w:rPr>
          <w:sz w:val="24"/>
          <w:szCs w:val="24"/>
        </w:rPr>
        <w:t>both the return parameter and the in-out parameter set to unity (</w:t>
      </w:r>
      <m:oMath>
        <m:r>
          <w:rPr>
            <w:rFonts w:ascii="Cambria Math" w:hAnsi="Cambria Math"/>
            <w:sz w:val="24"/>
            <w:szCs w:val="24"/>
          </w:rPr>
          <m:t>p=q=1</m:t>
        </m:r>
      </m:oMath>
      <w:r w:rsidRPr="00442119">
        <w:rPr>
          <w:sz w:val="24"/>
          <w:szCs w:val="24"/>
        </w:rPr>
        <w:t xml:space="preserve">). Under this configuration, the biased second-order random walk </w:t>
      </w:r>
      <w:r w:rsidRPr="0019693D">
        <w:rPr>
          <w:sz w:val="24"/>
          <w:szCs w:val="24"/>
        </w:rPr>
        <w:t>reduces to an unbiased first-order walk, making the procedure mathematically equivalent to DeepWalk [</w:t>
      </w:r>
      <w:r w:rsidR="00834A1B" w:rsidRPr="0019693D">
        <w:rPr>
          <w:sz w:val="24"/>
          <w:szCs w:val="24"/>
        </w:rPr>
        <w:t>48</w:t>
      </w:r>
      <w:r w:rsidRPr="0019693D">
        <w:rPr>
          <w:sz w:val="24"/>
          <w:szCs w:val="24"/>
        </w:rPr>
        <w:t>].</w:t>
      </w:r>
    </w:p>
    <w:p w14:paraId="6E3AA1AF" w14:textId="77777777" w:rsidR="00F6141A" w:rsidRPr="00442119" w:rsidRDefault="00F6141A" w:rsidP="00F6141A">
      <w:pPr>
        <w:spacing w:line="360" w:lineRule="auto"/>
        <w:jc w:val="both"/>
        <w:rPr>
          <w:sz w:val="24"/>
          <w:szCs w:val="24"/>
        </w:rPr>
      </w:pPr>
      <w:r w:rsidRPr="00442119">
        <w:rPr>
          <w:sz w:val="24"/>
          <w:szCs w:val="24"/>
        </w:rPr>
        <w:t xml:space="preserve">The final representation of each node is obtained by concatenating the standardized clinical feature vector with the structural embedding, resulting in a 112-dimensional feature vector (48 clinical features and 64 embedding features) in the all-feature </w:t>
      </w:r>
      <w:r>
        <w:rPr>
          <w:sz w:val="24"/>
          <w:szCs w:val="24"/>
        </w:rPr>
        <w:t>condition</w:t>
      </w:r>
      <w:r w:rsidRPr="00442119">
        <w:rPr>
          <w:sz w:val="24"/>
          <w:szCs w:val="24"/>
        </w:rPr>
        <w:t>.</w:t>
      </w:r>
    </w:p>
    <w:p w14:paraId="5A599CDA" w14:textId="77777777" w:rsidR="00F6141A" w:rsidRPr="00442119" w:rsidRDefault="00F6141A" w:rsidP="00F6141A">
      <w:pPr>
        <w:spacing w:line="360" w:lineRule="auto"/>
        <w:jc w:val="both"/>
        <w:rPr>
          <w:sz w:val="24"/>
          <w:szCs w:val="24"/>
        </w:rPr>
      </w:pPr>
      <w:r w:rsidRPr="00442119">
        <w:rPr>
          <w:sz w:val="24"/>
          <w:szCs w:val="24"/>
        </w:rPr>
        <w:t xml:space="preserve">Structural embeddings are learned </w:t>
      </w:r>
      <w:r>
        <w:rPr>
          <w:sz w:val="24"/>
          <w:szCs w:val="24"/>
        </w:rPr>
        <w:t>only</w:t>
      </w:r>
      <w:r w:rsidRPr="00442119">
        <w:rPr>
          <w:sz w:val="24"/>
          <w:szCs w:val="24"/>
        </w:rPr>
        <w:t xml:space="preserve"> from the training graph. Validation and test patients do not participate in the embedding process to prevent information leakage. Instead, the embedding for a validation or test patient </w:t>
      </w:r>
      <m:oMath>
        <m:r>
          <w:rPr>
            <w:rFonts w:ascii="Cambria Math" w:hAnsi="Cambria Math"/>
            <w:sz w:val="24"/>
            <w:szCs w:val="24"/>
          </w:rPr>
          <m:t>u</m:t>
        </m:r>
      </m:oMath>
      <w:r>
        <w:rPr>
          <w:sz w:val="24"/>
          <w:szCs w:val="24"/>
        </w:rPr>
        <w:t xml:space="preserve"> </w:t>
      </w:r>
      <w:r w:rsidRPr="00442119">
        <w:rPr>
          <w:sz w:val="24"/>
          <w:szCs w:val="24"/>
        </w:rPr>
        <w:t xml:space="preserve">is estimated inductively as the similarity-weighted mean of the embeddings of its </w:t>
      </w:r>
      <m:oMath>
        <m:r>
          <w:rPr>
            <w:rFonts w:ascii="Cambria Math" w:hAnsi="Cambria Math"/>
            <w:sz w:val="24"/>
            <w:szCs w:val="24"/>
          </w:rPr>
          <m:t>k</m:t>
        </m:r>
      </m:oMath>
      <w:r>
        <w:rPr>
          <w:sz w:val="24"/>
          <w:szCs w:val="24"/>
        </w:rPr>
        <w:t xml:space="preserve"> </w:t>
      </w:r>
      <w:r w:rsidRPr="00442119">
        <w:rPr>
          <w:sz w:val="24"/>
          <w:szCs w:val="24"/>
        </w:rPr>
        <w:t>nearest neighbors in the training graph:</w:t>
      </w:r>
    </w:p>
    <w:p w14:paraId="3AE32ECA" w14:textId="77777777" w:rsidR="00F6141A" w:rsidRPr="00AE6C88" w:rsidRDefault="00F6141A" w:rsidP="00F6141A">
      <w:pPr>
        <w:spacing w:line="360" w:lineRule="auto"/>
        <w:jc w:val="both"/>
        <w:rPr>
          <w:sz w:val="24"/>
          <w:szCs w:val="24"/>
        </w:rPr>
      </w:pPr>
    </w:p>
    <w:p w14:paraId="3886BBD2" w14:textId="77777777" w:rsidR="00F6141A" w:rsidRPr="00442119" w:rsidRDefault="00000000" w:rsidP="00F6141A">
      <w:pPr>
        <w:pStyle w:val="BodyText"/>
        <w:spacing w:line="360" w:lineRule="auto"/>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u</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u</m:t>
                      </m:r>
                    </m:e>
                  </m:d>
                </m:sub>
                <m:sup>
                  <m:r>
                    <w:rPr>
                      <w:rFonts w:ascii="Cambria Math" w:hAnsi="Cambria Math"/>
                    </w:rPr>
                    <m:t>​</m:t>
                  </m:r>
                </m:sup>
                <m:e>
                  <m:r>
                    <m:rPr>
                      <m:sty m:val="p"/>
                    </m:rPr>
                    <w:rPr>
                      <w:rFonts w:ascii="Cambria Math" w:hAnsi="Cambria Math"/>
                    </w:rPr>
                    <m:t>max</m:t>
                  </m:r>
                </m:e>
              </m:nary>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j</m:t>
                      </m:r>
                    </m:e>
                  </m:d>
                </m:e>
              </m:d>
              <m:sSub>
                <m:sSubPr>
                  <m:ctrlPr>
                    <w:rPr>
                      <w:rFonts w:ascii="Cambria Math" w:hAnsi="Cambria Math"/>
                    </w:rPr>
                  </m:ctrlPr>
                </m:sSubPr>
                <m:e>
                  <m:r>
                    <m:rPr>
                      <m:sty m:val="b"/>
                    </m:rPr>
                    <w:rPr>
                      <w:rFonts w:ascii="Cambria Math" w:hAnsi="Cambria Math"/>
                    </w:rPr>
                    <m:t>z</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u</m:t>
                      </m:r>
                    </m:e>
                  </m:d>
                </m:sub>
                <m:sup>
                  <m:r>
                    <w:rPr>
                      <w:rFonts w:ascii="Cambria Math" w:hAnsi="Cambria Math"/>
                    </w:rPr>
                    <m:t>​</m:t>
                  </m:r>
                </m:sup>
                <m:e>
                  <m:r>
                    <m:rPr>
                      <m:sty m:val="p"/>
                    </m:rPr>
                    <w:rPr>
                      <w:rFonts w:ascii="Cambria Math" w:hAnsi="Cambria Math"/>
                    </w:rPr>
                    <m:t>max</m:t>
                  </m:r>
                </m:e>
              </m:nary>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j</m:t>
                      </m:r>
                    </m:e>
                  </m:d>
                </m:e>
              </m:d>
            </m:den>
          </m:f>
          <m:r>
            <w:rPr>
              <w:rFonts w:ascii="Cambria Math" w:hAnsi="Cambria Math"/>
            </w:rPr>
            <m:t>  </m:t>
          </m:r>
          <m:d>
            <m:dPr>
              <m:ctrlPr>
                <w:rPr>
                  <w:rFonts w:ascii="Cambria Math" w:hAnsi="Cambria Math"/>
                </w:rPr>
              </m:ctrlPr>
            </m:dPr>
            <m:e>
              <m:r>
                <w:rPr>
                  <w:rFonts w:ascii="Cambria Math" w:hAnsi="Cambria Math"/>
                </w:rPr>
                <m:t>3.2</m:t>
              </m:r>
            </m:e>
          </m:d>
        </m:oMath>
      </m:oMathPara>
    </w:p>
    <w:p w14:paraId="661D182C" w14:textId="77777777" w:rsidR="00B1179F" w:rsidRDefault="00B1179F" w:rsidP="00896592">
      <w:pPr>
        <w:spacing w:line="360" w:lineRule="auto"/>
        <w:jc w:val="both"/>
        <w:rPr>
          <w:sz w:val="24"/>
          <w:szCs w:val="24"/>
        </w:rPr>
      </w:pPr>
    </w:p>
    <w:p w14:paraId="7862DE78" w14:textId="2A736970" w:rsidR="00A651E8" w:rsidRPr="00AE6C88" w:rsidRDefault="00A651E8" w:rsidP="00A651E8">
      <w:pPr>
        <w:pStyle w:val="Heading3"/>
        <w:spacing w:after="240" w:line="360" w:lineRule="auto"/>
        <w:ind w:left="0"/>
        <w:jc w:val="both"/>
        <w:rPr>
          <w:sz w:val="24"/>
          <w:szCs w:val="24"/>
        </w:rPr>
      </w:pPr>
      <w:bookmarkStart w:id="83" w:name="_Toc234965840"/>
      <w:bookmarkStart w:id="84" w:name="_Toc235610032"/>
      <w:r w:rsidRPr="00AE6C88">
        <w:rPr>
          <w:sz w:val="24"/>
          <w:szCs w:val="24"/>
        </w:rPr>
        <w:t>3.4.6 Class-</w:t>
      </w:r>
      <w:r w:rsidR="009E12AD">
        <w:rPr>
          <w:sz w:val="24"/>
          <w:szCs w:val="24"/>
        </w:rPr>
        <w:t>I</w:t>
      </w:r>
      <w:r w:rsidRPr="00AE6C88">
        <w:rPr>
          <w:sz w:val="24"/>
          <w:szCs w:val="24"/>
        </w:rPr>
        <w:t xml:space="preserve">mbalance </w:t>
      </w:r>
      <w:r w:rsidR="009E12AD">
        <w:rPr>
          <w:sz w:val="24"/>
          <w:szCs w:val="24"/>
        </w:rPr>
        <w:t>H</w:t>
      </w:r>
      <w:r w:rsidRPr="00AE6C88">
        <w:rPr>
          <w:sz w:val="24"/>
          <w:szCs w:val="24"/>
        </w:rPr>
        <w:t>andling</w:t>
      </w:r>
      <w:bookmarkEnd w:id="83"/>
      <w:bookmarkEnd w:id="84"/>
    </w:p>
    <w:p w14:paraId="34B35B2B" w14:textId="1E474927" w:rsidR="00A651E8" w:rsidRDefault="001A6043" w:rsidP="00A651E8">
      <w:pPr>
        <w:spacing w:after="240" w:line="360" w:lineRule="auto"/>
        <w:jc w:val="both"/>
        <w:rPr>
          <w:sz w:val="24"/>
          <w:szCs w:val="24"/>
        </w:rPr>
      </w:pPr>
      <w:r w:rsidRPr="001A6043">
        <w:rPr>
          <w:sz w:val="24"/>
          <w:szCs w:val="24"/>
        </w:rPr>
        <w:t>Approximately one third of the patients belong to the positive class, producing a moderate level of class imbalance</w:t>
      </w:r>
      <w:r w:rsidR="00F67694" w:rsidRPr="00F67694">
        <w:t xml:space="preserve"> </w:t>
      </w:r>
      <w:r w:rsidR="00F67694" w:rsidRPr="00F67694">
        <w:rPr>
          <w:sz w:val="24"/>
          <w:szCs w:val="24"/>
        </w:rPr>
        <w:t xml:space="preserve">This issue is addressed using two complementary techniques, both applied </w:t>
      </w:r>
      <w:r w:rsidR="00F67694">
        <w:rPr>
          <w:sz w:val="24"/>
          <w:szCs w:val="24"/>
        </w:rPr>
        <w:t>only</w:t>
      </w:r>
      <w:r w:rsidR="00F67694" w:rsidRPr="00F67694">
        <w:rPr>
          <w:sz w:val="24"/>
          <w:szCs w:val="24"/>
        </w:rPr>
        <w:t xml:space="preserve"> to the training partition.</w:t>
      </w:r>
      <w:r w:rsidR="00F67694">
        <w:rPr>
          <w:sz w:val="24"/>
          <w:szCs w:val="24"/>
        </w:rPr>
        <w:t xml:space="preserve"> </w:t>
      </w:r>
      <w:r w:rsidR="00F67694" w:rsidRPr="00F67694">
        <w:rPr>
          <w:sz w:val="24"/>
          <w:szCs w:val="24"/>
        </w:rPr>
        <w:t>One of these is the Synthetic Minority Over-sampling Technique (SMOTE) [4</w:t>
      </w:r>
      <w:r w:rsidR="00F67694">
        <w:rPr>
          <w:sz w:val="24"/>
          <w:szCs w:val="24"/>
        </w:rPr>
        <w:t>9</w:t>
      </w:r>
      <w:r w:rsidR="00F67694" w:rsidRPr="00F67694">
        <w:rPr>
          <w:sz w:val="24"/>
          <w:szCs w:val="24"/>
        </w:rPr>
        <w:t>], which generates additional positive instances by interpolating existing minority samples in the 112-dimensional feature space.</w:t>
      </w:r>
      <w:r w:rsidR="00F67694">
        <w:rPr>
          <w:sz w:val="24"/>
          <w:szCs w:val="24"/>
        </w:rPr>
        <w:t xml:space="preserve"> </w:t>
      </w:r>
      <w:r w:rsidR="00F67694" w:rsidRPr="00F67694">
        <w:rPr>
          <w:sz w:val="24"/>
          <w:szCs w:val="24"/>
        </w:rPr>
        <w:t>After generation, each synthetic sample is</w:t>
      </w:r>
      <w:r w:rsidR="00A651E8" w:rsidRPr="00D17C13">
        <w:rPr>
          <w:sz w:val="24"/>
          <w:szCs w:val="24"/>
        </w:rPr>
        <w:t xml:space="preserve"> </w:t>
      </w:r>
      <w:r w:rsidR="00A651E8">
        <w:rPr>
          <w:sz w:val="24"/>
          <w:szCs w:val="24"/>
        </w:rPr>
        <w:t>then attache</w:t>
      </w:r>
      <w:r w:rsidR="00A651E8" w:rsidRPr="00D17C13">
        <w:rPr>
          <w:sz w:val="24"/>
          <w:szCs w:val="24"/>
        </w:rPr>
        <w:t xml:space="preserve">d </w:t>
      </w:r>
      <w:r w:rsidR="00A651E8">
        <w:rPr>
          <w:sz w:val="24"/>
          <w:szCs w:val="24"/>
        </w:rPr>
        <w:t>to</w:t>
      </w:r>
      <w:r w:rsidR="00A651E8" w:rsidRPr="00D17C13">
        <w:rPr>
          <w:sz w:val="24"/>
          <w:szCs w:val="24"/>
        </w:rPr>
        <w:t xml:space="preserve"> the graph using the </w:t>
      </w:r>
      <w:r w:rsidR="00A651E8" w:rsidRPr="00F67694">
        <w:rPr>
          <w:sz w:val="24"/>
          <w:szCs w:val="24"/>
        </w:rPr>
        <w:t xml:space="preserve">same </w:t>
      </w:r>
      <m:oMath>
        <m:r>
          <m:rPr>
            <m:sty m:val="p"/>
          </m:rPr>
          <w:rPr>
            <w:rFonts w:ascii="Cambria Math" w:hAnsi="Cambria Math"/>
            <w:sz w:val="24"/>
            <w:szCs w:val="24"/>
          </w:rPr>
          <m:t>k</m:t>
        </m:r>
      </m:oMath>
      <w:r w:rsidR="00A651E8" w:rsidRPr="00F67694">
        <w:rPr>
          <w:sz w:val="24"/>
          <w:szCs w:val="24"/>
        </w:rPr>
        <w:t>-nearest</w:t>
      </w:r>
      <w:r w:rsidR="00A651E8" w:rsidRPr="00D17C13">
        <w:rPr>
          <w:sz w:val="24"/>
          <w:szCs w:val="24"/>
        </w:rPr>
        <w:t>-neighbor construction</w:t>
      </w:r>
      <w:r w:rsidR="00F67694" w:rsidRPr="00F67694">
        <w:t xml:space="preserve"> </w:t>
      </w:r>
      <w:r w:rsidR="00F67694" w:rsidRPr="00F67694">
        <w:rPr>
          <w:sz w:val="24"/>
          <w:szCs w:val="24"/>
        </w:rPr>
        <w:t xml:space="preserve">adopted for the original </w:t>
      </w:r>
      <w:r w:rsidR="00F67694" w:rsidRPr="00F67694">
        <w:rPr>
          <w:sz w:val="24"/>
          <w:szCs w:val="24"/>
        </w:rPr>
        <w:lastRenderedPageBreak/>
        <w:t>data.</w:t>
      </w:r>
      <w:r w:rsidR="00A651E8" w:rsidRPr="00D17C13">
        <w:rPr>
          <w:sz w:val="24"/>
          <w:szCs w:val="24"/>
        </w:rPr>
        <w:t xml:space="preserve"> </w:t>
      </w:r>
      <w:r w:rsidR="00F67694" w:rsidRPr="00F67694">
        <w:rPr>
          <w:sz w:val="24"/>
          <w:szCs w:val="24"/>
        </w:rPr>
        <w:t>However, the newly created nodes are connected only to genuine training samples</w:t>
      </w:r>
      <w:r w:rsidR="00F67694">
        <w:rPr>
          <w:sz w:val="24"/>
          <w:szCs w:val="24"/>
        </w:rPr>
        <w:t>. This</w:t>
      </w:r>
      <w:r w:rsidR="00F67694" w:rsidRPr="00F67694">
        <w:rPr>
          <w:sz w:val="24"/>
          <w:szCs w:val="24"/>
        </w:rPr>
        <w:t xml:space="preserve"> prevent</w:t>
      </w:r>
      <w:r w:rsidR="00F67694">
        <w:rPr>
          <w:sz w:val="24"/>
          <w:szCs w:val="24"/>
        </w:rPr>
        <w:t xml:space="preserve">s </w:t>
      </w:r>
      <w:r w:rsidR="00F67694" w:rsidRPr="00F67694">
        <w:rPr>
          <w:sz w:val="24"/>
          <w:szCs w:val="24"/>
        </w:rPr>
        <w:t>synthetic information from propagating to the validation or test sets during message passing</w:t>
      </w:r>
      <w:r w:rsidR="00A651E8" w:rsidRPr="00D17C13">
        <w:rPr>
          <w:sz w:val="24"/>
          <w:szCs w:val="24"/>
        </w:rPr>
        <w:t xml:space="preserve">. Second, the cross-entropy loss function is weighted inversely to the class frequencies, increasing the contribution of the minority class during optimization. SMOTE is fitted independently within each cross-validation fold and is never applied to the complete training set before partitioning or to the sealed test set, </w:t>
      </w:r>
      <w:r w:rsidR="00A651E8">
        <w:rPr>
          <w:sz w:val="24"/>
          <w:szCs w:val="24"/>
        </w:rPr>
        <w:t xml:space="preserve">to </w:t>
      </w:r>
      <w:r w:rsidR="00A651E8" w:rsidRPr="00D17C13">
        <w:rPr>
          <w:sz w:val="24"/>
          <w:szCs w:val="24"/>
        </w:rPr>
        <w:t>prevent data leakage.</w:t>
      </w:r>
    </w:p>
    <w:p w14:paraId="42EF3905" w14:textId="018B1121" w:rsidR="00A651E8" w:rsidRDefault="00A651E8" w:rsidP="00A651E8">
      <w:pPr>
        <w:pStyle w:val="Heading3"/>
        <w:spacing w:after="240" w:line="360" w:lineRule="auto"/>
        <w:ind w:left="0"/>
        <w:jc w:val="both"/>
        <w:rPr>
          <w:sz w:val="24"/>
          <w:szCs w:val="24"/>
        </w:rPr>
      </w:pPr>
      <w:bookmarkStart w:id="85" w:name="_Toc234965841"/>
      <w:bookmarkStart w:id="86" w:name="_Toc235610033"/>
      <w:r w:rsidRPr="00AE6C88">
        <w:rPr>
          <w:sz w:val="24"/>
          <w:szCs w:val="24"/>
        </w:rPr>
        <w:t xml:space="preserve">3.4.7 Evaluation </w:t>
      </w:r>
      <w:r w:rsidR="009E12AD">
        <w:rPr>
          <w:sz w:val="24"/>
          <w:szCs w:val="24"/>
        </w:rPr>
        <w:t>P</w:t>
      </w:r>
      <w:r w:rsidRPr="00AE6C88">
        <w:rPr>
          <w:sz w:val="24"/>
          <w:szCs w:val="24"/>
        </w:rPr>
        <w:t xml:space="preserve">rotocol and </w:t>
      </w:r>
      <w:r w:rsidR="009E12AD">
        <w:rPr>
          <w:sz w:val="24"/>
          <w:szCs w:val="24"/>
        </w:rPr>
        <w:t>M</w:t>
      </w:r>
      <w:r w:rsidRPr="00AE6C88">
        <w:rPr>
          <w:sz w:val="24"/>
          <w:szCs w:val="24"/>
        </w:rPr>
        <w:t>etrics</w:t>
      </w:r>
      <w:bookmarkEnd w:id="85"/>
      <w:bookmarkEnd w:id="86"/>
    </w:p>
    <w:p w14:paraId="24C3DF92" w14:textId="5A01F2D3" w:rsidR="00A651E8" w:rsidRPr="00AE6C88" w:rsidRDefault="00A651E8" w:rsidP="00A651E8">
      <w:pPr>
        <w:spacing w:before="240" w:line="360" w:lineRule="auto"/>
        <w:jc w:val="both"/>
        <w:rPr>
          <w:sz w:val="24"/>
          <w:szCs w:val="24"/>
        </w:rPr>
      </w:pPr>
      <w:r w:rsidRPr="00A960E0">
        <w:rPr>
          <w:sz w:val="24"/>
          <w:szCs w:val="24"/>
        </w:rPr>
        <w:t xml:space="preserve">Model selection was </w:t>
      </w:r>
      <w:r>
        <w:rPr>
          <w:sz w:val="24"/>
          <w:szCs w:val="24"/>
        </w:rPr>
        <w:t xml:space="preserve">performed by </w:t>
      </w:r>
      <w:r w:rsidRPr="00A960E0">
        <w:rPr>
          <w:sz w:val="24"/>
          <w:szCs w:val="24"/>
        </w:rPr>
        <w:t xml:space="preserve">ten-fold stratified cross-validation on the 432-patient training cohort, </w:t>
      </w:r>
      <w:r>
        <w:rPr>
          <w:sz w:val="24"/>
          <w:szCs w:val="24"/>
        </w:rPr>
        <w:t>and</w:t>
      </w:r>
      <w:r w:rsidRPr="00A960E0">
        <w:rPr>
          <w:sz w:val="24"/>
          <w:szCs w:val="24"/>
        </w:rPr>
        <w:t xml:space="preserve"> final performance was evaluated once on the sealed 109 patient</w:t>
      </w:r>
      <w:r>
        <w:rPr>
          <w:sz w:val="24"/>
          <w:szCs w:val="24"/>
        </w:rPr>
        <w:t xml:space="preserve"> test set</w:t>
      </w:r>
      <w:r w:rsidRPr="00A960E0">
        <w:rPr>
          <w:sz w:val="24"/>
          <w:szCs w:val="24"/>
        </w:rPr>
        <w:t>. The primary evaluation metric is the Matthews correlation coefficient (MCC):</w:t>
      </w:r>
    </w:p>
    <w:p w14:paraId="0B5B46A5" w14:textId="17CD675D" w:rsidR="00A651E8" w:rsidRDefault="00A651E8" w:rsidP="00A651E8">
      <w:pPr>
        <w:pStyle w:val="BodyText"/>
        <w:spacing w:before="240" w:after="240" w:line="360" w:lineRule="auto"/>
        <w:jc w:val="both"/>
      </w:pPr>
      <m:oMathPara>
        <m:oMath>
          <m:r>
            <m:rPr>
              <m:sty m:val="p"/>
            </m:rPr>
            <w:rPr>
              <w:rFonts w:ascii="Cambria Math" w:hAnsi="Cambria Math"/>
            </w:rPr>
            <m:t>MCC=</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num>
            <m:den>
              <m:rad>
                <m:radPr>
                  <m:degHide m:val="1"/>
                  <m:ctrlPr>
                    <w:rPr>
                      <w:rFonts w:ascii="Cambria Math" w:hAnsi="Cambria Math"/>
                    </w:rPr>
                  </m:ctrlPr>
                </m:radPr>
                <m:deg/>
                <m:e>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FP</m:t>
                      </m:r>
                    </m:e>
                  </m:d>
                  <m:d>
                    <m:dPr>
                      <m:ctrlPr>
                        <w:rPr>
                          <w:rFonts w:ascii="Cambria Math" w:hAnsi="Cambria Math"/>
                        </w:rPr>
                      </m:ctrlPr>
                    </m:dPr>
                    <m:e>
                      <m:r>
                        <w:rPr>
                          <w:rFonts w:ascii="Cambria Math" w:hAnsi="Cambria Math"/>
                        </w:rPr>
                        <m:t>TP</m:t>
                      </m:r>
                      <m:r>
                        <m:rPr>
                          <m:sty m:val="p"/>
                        </m:rPr>
                        <w:rPr>
                          <w:rFonts w:ascii="Cambria Math" w:hAnsi="Cambria Math"/>
                        </w:rPr>
                        <m:t>+</m:t>
                      </m:r>
                      <m:r>
                        <w:rPr>
                          <w:rFonts w:ascii="Cambria Math" w:hAnsi="Cambria Math"/>
                        </w:rPr>
                        <m:t>FN</m:t>
                      </m:r>
                    </m:e>
                  </m:d>
                  <m:d>
                    <m:dPr>
                      <m:ctrlPr>
                        <w:rPr>
                          <w:rFonts w:ascii="Cambria Math" w:hAnsi="Cambria Math"/>
                        </w:rPr>
                      </m:ctrlPr>
                    </m:dPr>
                    <m:e>
                      <m:r>
                        <w:rPr>
                          <w:rFonts w:ascii="Cambria Math" w:hAnsi="Cambria Math"/>
                        </w:rPr>
                        <m:t>TN</m:t>
                      </m:r>
                      <m:r>
                        <m:rPr>
                          <m:sty m:val="p"/>
                        </m:rPr>
                        <w:rPr>
                          <w:rFonts w:ascii="Cambria Math" w:hAnsi="Cambria Math"/>
                        </w:rPr>
                        <m:t>+</m:t>
                      </m:r>
                      <m:r>
                        <w:rPr>
                          <w:rFonts w:ascii="Cambria Math" w:hAnsi="Cambria Math"/>
                        </w:rPr>
                        <m:t>FP</m:t>
                      </m:r>
                    </m:e>
                  </m:d>
                  <m:d>
                    <m:dPr>
                      <m:ctrlPr>
                        <w:rPr>
                          <w:rFonts w:ascii="Cambria Math" w:hAnsi="Cambria Math"/>
                        </w:rPr>
                      </m:ctrlPr>
                    </m:dPr>
                    <m:e>
                      <m:r>
                        <w:rPr>
                          <w:rFonts w:ascii="Cambria Math" w:hAnsi="Cambria Math"/>
                        </w:rPr>
                        <m:t>TN</m:t>
                      </m:r>
                      <m:r>
                        <m:rPr>
                          <m:sty m:val="p"/>
                        </m:rPr>
                        <w:rPr>
                          <w:rFonts w:ascii="Cambria Math" w:hAnsi="Cambria Math"/>
                        </w:rPr>
                        <m:t>+</m:t>
                      </m:r>
                      <m:r>
                        <w:rPr>
                          <w:rFonts w:ascii="Cambria Math" w:hAnsi="Cambria Math"/>
                        </w:rPr>
                        <m:t>FN</m:t>
                      </m:r>
                    </m:e>
                  </m:d>
                </m:e>
              </m:rad>
            </m:den>
          </m:f>
          <m:r>
            <w:rPr>
              <w:rFonts w:ascii="Cambria Math" w:hAnsi="Cambria Math"/>
            </w:rPr>
            <m:t>  </m:t>
          </m:r>
          <m:d>
            <m:dPr>
              <m:ctrlPr>
                <w:rPr>
                  <w:rFonts w:ascii="Cambria Math" w:hAnsi="Cambria Math"/>
                </w:rPr>
              </m:ctrlPr>
            </m:dPr>
            <m:e>
              <m:r>
                <w:rPr>
                  <w:rFonts w:ascii="Cambria Math" w:hAnsi="Cambria Math"/>
                </w:rPr>
                <m:t>3.3</m:t>
              </m:r>
            </m:e>
          </m:d>
        </m:oMath>
      </m:oMathPara>
    </w:p>
    <w:p w14:paraId="47B1D2E0" w14:textId="77777777" w:rsidR="00A651E8" w:rsidRDefault="00A651E8" w:rsidP="00A651E8">
      <w:pPr>
        <w:spacing w:after="240" w:line="360" w:lineRule="auto"/>
        <w:jc w:val="both"/>
        <w:rPr>
          <w:sz w:val="24"/>
          <w:szCs w:val="24"/>
        </w:rPr>
      </w:pPr>
      <w:r w:rsidRPr="00A960E0">
        <w:rPr>
          <w:sz w:val="24"/>
          <w:szCs w:val="24"/>
        </w:rPr>
        <w:t xml:space="preserve">MCC is adopted as the </w:t>
      </w:r>
      <w:r>
        <w:rPr>
          <w:sz w:val="24"/>
          <w:szCs w:val="24"/>
        </w:rPr>
        <w:t>main</w:t>
      </w:r>
      <w:r w:rsidRPr="00A960E0">
        <w:rPr>
          <w:sz w:val="24"/>
          <w:szCs w:val="24"/>
        </w:rPr>
        <w:t xml:space="preserve"> performance metric because it incorporates all four elements of the confusion matrix into a single measure and remains informative </w:t>
      </w:r>
      <w:r>
        <w:rPr>
          <w:sz w:val="24"/>
          <w:szCs w:val="24"/>
        </w:rPr>
        <w:t>under</w:t>
      </w:r>
      <w:r w:rsidRPr="00A960E0">
        <w:rPr>
          <w:sz w:val="24"/>
          <w:szCs w:val="24"/>
        </w:rPr>
        <w:t xml:space="preserve"> class imbalance. </w:t>
      </w:r>
      <w:r>
        <w:rPr>
          <w:sz w:val="24"/>
          <w:szCs w:val="24"/>
        </w:rPr>
        <w:t>On the other hand, a</w:t>
      </w:r>
      <w:r w:rsidRPr="00A960E0">
        <w:rPr>
          <w:sz w:val="24"/>
          <w:szCs w:val="24"/>
        </w:rPr>
        <w:t xml:space="preserve">ccuracy can present an overly optimistic assessment by favoring the majority class. To provide a comprehensive evaluation, additional performance measures are reported, including the area under the receiver operating characteristic curve (AUROC), the area under the precision–recall curve (AUPRC), F1-score, accuracy, sensitivity, specificity, Cohen's </w:t>
      </w:r>
      <m:oMath>
        <m:r>
          <w:rPr>
            <w:rFonts w:ascii="Cambria Math" w:hAnsi="Cambria Math"/>
            <w:sz w:val="24"/>
            <w:szCs w:val="24"/>
          </w:rPr>
          <m:t>κ</m:t>
        </m:r>
      </m:oMath>
      <w:r w:rsidRPr="00A960E0">
        <w:rPr>
          <w:sz w:val="24"/>
          <w:szCs w:val="24"/>
        </w:rPr>
        <w:t>, and the complete confusion matrix.</w:t>
      </w:r>
    </w:p>
    <w:p w14:paraId="2FECC568" w14:textId="7677FBC4" w:rsidR="00A651E8" w:rsidRDefault="00A651E8" w:rsidP="00A651E8">
      <w:pPr>
        <w:pStyle w:val="Heading3"/>
        <w:spacing w:after="240" w:line="360" w:lineRule="auto"/>
        <w:ind w:left="0"/>
        <w:jc w:val="both"/>
        <w:rPr>
          <w:sz w:val="24"/>
          <w:szCs w:val="24"/>
        </w:rPr>
      </w:pPr>
      <w:bookmarkStart w:id="87" w:name="_Toc234965842"/>
      <w:bookmarkStart w:id="88" w:name="_Toc235610034"/>
      <w:r w:rsidRPr="00AE6C88">
        <w:rPr>
          <w:sz w:val="24"/>
          <w:szCs w:val="24"/>
        </w:rPr>
        <w:t xml:space="preserve">3.4.8 Statistical </w:t>
      </w:r>
      <w:r w:rsidR="009E12AD">
        <w:rPr>
          <w:sz w:val="24"/>
          <w:szCs w:val="24"/>
        </w:rPr>
        <w:t>S</w:t>
      </w:r>
      <w:r w:rsidRPr="00AE6C88">
        <w:rPr>
          <w:sz w:val="24"/>
          <w:szCs w:val="24"/>
        </w:rPr>
        <w:t xml:space="preserve">ignificance </w:t>
      </w:r>
      <w:r w:rsidR="009E12AD">
        <w:rPr>
          <w:sz w:val="24"/>
          <w:szCs w:val="24"/>
        </w:rPr>
        <w:t>L</w:t>
      </w:r>
      <w:r w:rsidRPr="00AE6C88">
        <w:rPr>
          <w:sz w:val="24"/>
          <w:szCs w:val="24"/>
        </w:rPr>
        <w:t>ayer</w:t>
      </w:r>
      <w:bookmarkEnd w:id="87"/>
      <w:bookmarkEnd w:id="88"/>
    </w:p>
    <w:p w14:paraId="1F34E352" w14:textId="6A2AA4F9" w:rsidR="00A651E8" w:rsidRDefault="00A651E8" w:rsidP="00A651E8">
      <w:pPr>
        <w:spacing w:line="360" w:lineRule="auto"/>
        <w:jc w:val="both"/>
        <w:rPr>
          <w:sz w:val="24"/>
          <w:szCs w:val="24"/>
        </w:rPr>
      </w:pPr>
      <w:r w:rsidRPr="00A960E0">
        <w:rPr>
          <w:sz w:val="24"/>
          <w:szCs w:val="24"/>
        </w:rPr>
        <w:t xml:space="preserve">Performance estimates </w:t>
      </w:r>
      <w:r>
        <w:rPr>
          <w:sz w:val="24"/>
          <w:szCs w:val="24"/>
        </w:rPr>
        <w:t>computed</w:t>
      </w:r>
      <w:r w:rsidRPr="00A960E0">
        <w:rPr>
          <w:sz w:val="24"/>
          <w:szCs w:val="24"/>
        </w:rPr>
        <w:t xml:space="preserve"> from a test set of 109 patients should be interpreted </w:t>
      </w:r>
      <w:r>
        <w:rPr>
          <w:sz w:val="24"/>
          <w:szCs w:val="24"/>
        </w:rPr>
        <w:t>carefully</w:t>
      </w:r>
      <w:r w:rsidRPr="00A960E0">
        <w:rPr>
          <w:sz w:val="24"/>
          <w:szCs w:val="24"/>
        </w:rPr>
        <w:t>, as differences of only a few percentage points may correspond to the classification of just two or three additional patients.</w:t>
      </w:r>
      <w:r>
        <w:rPr>
          <w:sz w:val="24"/>
          <w:szCs w:val="24"/>
        </w:rPr>
        <w:t xml:space="preserve"> </w:t>
      </w:r>
      <w:r w:rsidRPr="00A960E0">
        <w:rPr>
          <w:sz w:val="24"/>
          <w:szCs w:val="24"/>
        </w:rPr>
        <w:t>For this reason,</w:t>
      </w:r>
      <w:r w:rsidR="00F67694" w:rsidRPr="00F67694">
        <w:t xml:space="preserve"> </w:t>
      </w:r>
      <w:r w:rsidR="00F67694" w:rsidRPr="00F67694">
        <w:rPr>
          <w:sz w:val="24"/>
          <w:szCs w:val="24"/>
        </w:rPr>
        <w:t>comparative claims are supported by formal statistical inference instead of relying solely on point estimates.</w:t>
      </w:r>
      <w:r w:rsidRPr="00A960E0">
        <w:rPr>
          <w:sz w:val="24"/>
          <w:szCs w:val="24"/>
        </w:rPr>
        <w:t xml:space="preserve"> McNemar's exact test is used to compare paired hard-label predictions and determine whether two models differ significantly in their classification errors. DeLong's test is applied to compare paired AUROC values, while a paired bootstrap with 10,000 resamples is used to estimate a 95% confidence interval for the difference in MCC. Since multiple comparisons are performed against a common reference model, p-values are adjusted within each comparison family using the Holm–Bonferroni procedure. Fisher's exact test is conducted separately to confirm that the predictive performance </w:t>
      </w:r>
      <w:r w:rsidRPr="00A960E0">
        <w:rPr>
          <w:sz w:val="24"/>
          <w:szCs w:val="24"/>
        </w:rPr>
        <w:lastRenderedPageBreak/>
        <w:t>of each model is significantly better than chance.</w:t>
      </w:r>
    </w:p>
    <w:p w14:paraId="05ED6CB7" w14:textId="00705943" w:rsidR="00A651E8" w:rsidRPr="00A651E8" w:rsidRDefault="00A651E8" w:rsidP="00A651E8">
      <w:pPr>
        <w:tabs>
          <w:tab w:val="left" w:pos="2383"/>
        </w:tabs>
        <w:spacing w:before="240" w:after="240" w:line="360" w:lineRule="auto"/>
        <w:jc w:val="center"/>
        <w:rPr>
          <w:sz w:val="24"/>
          <w:szCs w:val="24"/>
        </w:rPr>
      </w:pPr>
      <w:r w:rsidRPr="00F01B49">
        <w:rPr>
          <w:b/>
          <w:bCs/>
          <w:sz w:val="24"/>
          <w:szCs w:val="24"/>
        </w:rPr>
        <w:t>Table 3.4 Pipeline Configuration</w:t>
      </w:r>
    </w:p>
    <w:tbl>
      <w:tblPr>
        <w:tblW w:w="52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4 Pipeline configuration (default / deployment regime)."/>
      </w:tblPr>
      <w:tblGrid>
        <w:gridCol w:w="1918"/>
        <w:gridCol w:w="3145"/>
        <w:gridCol w:w="4462"/>
      </w:tblGrid>
      <w:tr w:rsidR="00A651E8" w:rsidRPr="00AE6C88" w14:paraId="68A1D2CA" w14:textId="77777777" w:rsidTr="005C39EF">
        <w:trPr>
          <w:trHeight w:val="376"/>
          <w:tblHeader/>
        </w:trPr>
        <w:tc>
          <w:tcPr>
            <w:tcW w:w="0" w:type="auto"/>
            <w:vAlign w:val="center"/>
          </w:tcPr>
          <w:p w14:paraId="6F0A4614" w14:textId="77777777" w:rsidR="00A651E8" w:rsidRPr="00D665E4" w:rsidRDefault="00A651E8" w:rsidP="005C39EF">
            <w:pPr>
              <w:spacing w:line="276" w:lineRule="auto"/>
            </w:pPr>
            <w:r w:rsidRPr="00D665E4">
              <w:t>Component</w:t>
            </w:r>
          </w:p>
        </w:tc>
        <w:tc>
          <w:tcPr>
            <w:tcW w:w="0" w:type="auto"/>
            <w:vAlign w:val="center"/>
          </w:tcPr>
          <w:p w14:paraId="782F7110" w14:textId="77777777" w:rsidR="00A651E8" w:rsidRPr="00D665E4" w:rsidRDefault="00A651E8" w:rsidP="005C39EF">
            <w:pPr>
              <w:spacing w:line="276" w:lineRule="auto"/>
            </w:pPr>
            <w:r w:rsidRPr="00D665E4">
              <w:t>Parameter</w:t>
            </w:r>
          </w:p>
        </w:tc>
        <w:tc>
          <w:tcPr>
            <w:tcW w:w="0" w:type="auto"/>
            <w:vAlign w:val="center"/>
          </w:tcPr>
          <w:p w14:paraId="4F116022" w14:textId="77777777" w:rsidR="00A651E8" w:rsidRPr="00D665E4" w:rsidRDefault="00A651E8" w:rsidP="005C39EF">
            <w:pPr>
              <w:spacing w:line="276" w:lineRule="auto"/>
            </w:pPr>
            <w:r w:rsidRPr="00D665E4">
              <w:t>Value</w:t>
            </w:r>
          </w:p>
        </w:tc>
      </w:tr>
      <w:tr w:rsidR="00A651E8" w:rsidRPr="00AE6C88" w14:paraId="53A95AA7" w14:textId="77777777" w:rsidTr="005C39EF">
        <w:trPr>
          <w:trHeight w:val="736"/>
        </w:trPr>
        <w:tc>
          <w:tcPr>
            <w:tcW w:w="0" w:type="auto"/>
            <w:vAlign w:val="center"/>
          </w:tcPr>
          <w:p w14:paraId="23207271" w14:textId="77777777" w:rsidR="00A651E8" w:rsidRPr="00D665E4" w:rsidRDefault="00A651E8" w:rsidP="005C39EF">
            <w:pPr>
              <w:spacing w:line="276" w:lineRule="auto"/>
            </w:pPr>
            <w:r w:rsidRPr="00D665E4">
              <w:t>Graph construction</w:t>
            </w:r>
          </w:p>
        </w:tc>
        <w:tc>
          <w:tcPr>
            <w:tcW w:w="0" w:type="auto"/>
            <w:vAlign w:val="center"/>
          </w:tcPr>
          <w:p w14:paraId="2ED31179" w14:textId="77777777" w:rsidR="00A651E8" w:rsidRPr="00D665E4" w:rsidRDefault="00A651E8" w:rsidP="005C39EF">
            <w:pPr>
              <w:spacing w:line="276" w:lineRule="auto"/>
            </w:pPr>
            <w:r w:rsidRPr="00D665E4">
              <w:t>Similarity metric</w:t>
            </w:r>
          </w:p>
        </w:tc>
        <w:tc>
          <w:tcPr>
            <w:tcW w:w="0" w:type="auto"/>
            <w:vAlign w:val="center"/>
          </w:tcPr>
          <w:p w14:paraId="7252202D" w14:textId="386B4B45" w:rsidR="00A651E8" w:rsidRPr="00D665E4" w:rsidRDefault="00A651E8" w:rsidP="005C39EF">
            <w:pPr>
              <w:spacing w:line="276" w:lineRule="auto"/>
            </w:pPr>
            <w:r w:rsidRPr="00D665E4">
              <w:t xml:space="preserve">Cosine similarity on </w:t>
            </w:r>
            <w:r w:rsidR="00F67694" w:rsidRPr="00D665E4">
              <w:t>standardized</w:t>
            </w:r>
            <w:r w:rsidRPr="00D665E4">
              <w:t xml:space="preserve"> features</w:t>
            </w:r>
          </w:p>
        </w:tc>
      </w:tr>
      <w:tr w:rsidR="00A651E8" w:rsidRPr="00AE6C88" w14:paraId="0D65CBE8" w14:textId="77777777" w:rsidTr="005C39EF">
        <w:trPr>
          <w:trHeight w:val="376"/>
        </w:trPr>
        <w:tc>
          <w:tcPr>
            <w:tcW w:w="0" w:type="auto"/>
            <w:vAlign w:val="center"/>
          </w:tcPr>
          <w:p w14:paraId="23079FB2" w14:textId="77777777" w:rsidR="00A651E8" w:rsidRPr="00D665E4" w:rsidRDefault="00A651E8" w:rsidP="005C39EF">
            <w:pPr>
              <w:spacing w:line="276" w:lineRule="auto"/>
            </w:pPr>
          </w:p>
        </w:tc>
        <w:tc>
          <w:tcPr>
            <w:tcW w:w="0" w:type="auto"/>
            <w:vAlign w:val="center"/>
          </w:tcPr>
          <w:p w14:paraId="76864022" w14:textId="2720F5F7" w:rsidR="00A651E8" w:rsidRPr="00D665E4" w:rsidRDefault="00F67694" w:rsidP="005C39EF">
            <w:pPr>
              <w:spacing w:line="276" w:lineRule="auto"/>
            </w:pPr>
            <w:r w:rsidRPr="00D665E4">
              <w:t>Neighbors</w:t>
            </w:r>
            <w:r w:rsidR="00A651E8" w:rsidRPr="00D665E4">
              <w:t xml:space="preserve"> k</w:t>
            </w:r>
          </w:p>
        </w:tc>
        <w:tc>
          <w:tcPr>
            <w:tcW w:w="0" w:type="auto"/>
            <w:vAlign w:val="center"/>
          </w:tcPr>
          <w:p w14:paraId="17575BB4" w14:textId="77777777" w:rsidR="00A651E8" w:rsidRPr="00D665E4" w:rsidRDefault="00A651E8" w:rsidP="005C39EF">
            <w:pPr>
              <w:spacing w:line="276" w:lineRule="auto"/>
            </w:pPr>
            <w:r w:rsidRPr="00D665E4">
              <w:t>10</w:t>
            </w:r>
          </w:p>
        </w:tc>
      </w:tr>
      <w:tr w:rsidR="00A651E8" w:rsidRPr="00AE6C88" w14:paraId="442D09E8" w14:textId="77777777" w:rsidTr="005C39EF">
        <w:trPr>
          <w:trHeight w:val="736"/>
        </w:trPr>
        <w:tc>
          <w:tcPr>
            <w:tcW w:w="0" w:type="auto"/>
            <w:vAlign w:val="center"/>
          </w:tcPr>
          <w:p w14:paraId="154C29A6" w14:textId="77777777" w:rsidR="00A651E8" w:rsidRPr="00D665E4" w:rsidRDefault="00A651E8" w:rsidP="005C39EF">
            <w:pPr>
              <w:spacing w:line="276" w:lineRule="auto"/>
            </w:pPr>
          </w:p>
        </w:tc>
        <w:tc>
          <w:tcPr>
            <w:tcW w:w="0" w:type="auto"/>
            <w:vAlign w:val="center"/>
          </w:tcPr>
          <w:p w14:paraId="25E678C8" w14:textId="77777777" w:rsidR="00A651E8" w:rsidRPr="00D665E4" w:rsidRDefault="00A651E8" w:rsidP="005C39EF">
            <w:pPr>
              <w:spacing w:line="276" w:lineRule="auto"/>
            </w:pPr>
            <w:r w:rsidRPr="00D665E4">
              <w:t>Edge weights</w:t>
            </w:r>
          </w:p>
        </w:tc>
        <w:tc>
          <w:tcPr>
            <w:tcW w:w="0" w:type="auto"/>
            <w:vAlign w:val="center"/>
          </w:tcPr>
          <w:p w14:paraId="15B46255" w14:textId="77777777" w:rsidR="00A651E8" w:rsidRPr="00D665E4" w:rsidRDefault="00A651E8" w:rsidP="005C39EF">
            <w:pPr>
              <w:spacing w:line="276" w:lineRule="auto"/>
            </w:pPr>
            <w:r w:rsidRPr="00D665E4">
              <w:t>max(0, cosine); undirected; coalesced by maximum</w:t>
            </w:r>
          </w:p>
        </w:tc>
      </w:tr>
      <w:tr w:rsidR="00A651E8" w:rsidRPr="00AE6C88" w14:paraId="011DCDD1" w14:textId="77777777" w:rsidTr="005C39EF">
        <w:trPr>
          <w:trHeight w:val="359"/>
        </w:trPr>
        <w:tc>
          <w:tcPr>
            <w:tcW w:w="0" w:type="auto"/>
            <w:vAlign w:val="center"/>
          </w:tcPr>
          <w:p w14:paraId="0EE1D782" w14:textId="77777777" w:rsidR="00A651E8" w:rsidRPr="00D665E4" w:rsidRDefault="00A651E8" w:rsidP="005C39EF">
            <w:pPr>
              <w:spacing w:line="276" w:lineRule="auto"/>
            </w:pPr>
          </w:p>
        </w:tc>
        <w:tc>
          <w:tcPr>
            <w:tcW w:w="0" w:type="auto"/>
            <w:vAlign w:val="center"/>
          </w:tcPr>
          <w:p w14:paraId="091561FC" w14:textId="77777777" w:rsidR="00A651E8" w:rsidRPr="00D665E4" w:rsidRDefault="00A651E8" w:rsidP="005C39EF">
            <w:pPr>
              <w:spacing w:line="276" w:lineRule="auto"/>
            </w:pPr>
            <w:r w:rsidRPr="00D665E4">
              <w:t>Construction scope</w:t>
            </w:r>
          </w:p>
        </w:tc>
        <w:tc>
          <w:tcPr>
            <w:tcW w:w="0" w:type="auto"/>
            <w:vAlign w:val="center"/>
          </w:tcPr>
          <w:p w14:paraId="415F53C7" w14:textId="77777777" w:rsidR="00A651E8" w:rsidRPr="00D665E4" w:rsidRDefault="00A651E8" w:rsidP="005C39EF">
            <w:pPr>
              <w:spacing w:line="276" w:lineRule="auto"/>
            </w:pPr>
            <w:r w:rsidRPr="00D665E4">
              <w:t>Fold-local: built from training nodes only</w:t>
            </w:r>
          </w:p>
        </w:tc>
      </w:tr>
      <w:tr w:rsidR="00A651E8" w:rsidRPr="00AE6C88" w14:paraId="59FF4C57" w14:textId="77777777" w:rsidTr="005C39EF">
        <w:trPr>
          <w:trHeight w:val="754"/>
        </w:trPr>
        <w:tc>
          <w:tcPr>
            <w:tcW w:w="0" w:type="auto"/>
            <w:vAlign w:val="center"/>
          </w:tcPr>
          <w:p w14:paraId="6F6D7A34" w14:textId="77777777" w:rsidR="00A651E8" w:rsidRPr="00D665E4" w:rsidRDefault="00A651E8" w:rsidP="005C39EF">
            <w:pPr>
              <w:spacing w:line="276" w:lineRule="auto"/>
            </w:pPr>
            <w:r w:rsidRPr="00D665E4">
              <w:t>Structural embedding</w:t>
            </w:r>
          </w:p>
        </w:tc>
        <w:tc>
          <w:tcPr>
            <w:tcW w:w="0" w:type="auto"/>
            <w:vAlign w:val="center"/>
          </w:tcPr>
          <w:p w14:paraId="55F60E55" w14:textId="77777777" w:rsidR="00A651E8" w:rsidRPr="00D665E4" w:rsidRDefault="00A651E8" w:rsidP="005C39EF">
            <w:pPr>
              <w:spacing w:line="276" w:lineRule="auto"/>
            </w:pPr>
            <w:r w:rsidRPr="00D665E4">
              <w:t>Method</w:t>
            </w:r>
          </w:p>
        </w:tc>
        <w:tc>
          <w:tcPr>
            <w:tcW w:w="0" w:type="auto"/>
            <w:vAlign w:val="center"/>
          </w:tcPr>
          <w:p w14:paraId="5B90B868" w14:textId="77777777" w:rsidR="00A651E8" w:rsidRPr="00D665E4" w:rsidRDefault="00A651E8" w:rsidP="005C39EF">
            <w:pPr>
              <w:spacing w:line="276" w:lineRule="auto"/>
            </w:pPr>
            <w:r w:rsidRPr="00D665E4">
              <w:t>Random walks + skip-gram Word2Vec (p = q = 1)</w:t>
            </w:r>
          </w:p>
        </w:tc>
      </w:tr>
      <w:tr w:rsidR="00A651E8" w:rsidRPr="00AE6C88" w14:paraId="1C83C0C1" w14:textId="77777777" w:rsidTr="005C39EF">
        <w:trPr>
          <w:trHeight w:val="359"/>
        </w:trPr>
        <w:tc>
          <w:tcPr>
            <w:tcW w:w="0" w:type="auto"/>
            <w:vAlign w:val="center"/>
          </w:tcPr>
          <w:p w14:paraId="3220884A" w14:textId="77777777" w:rsidR="00A651E8" w:rsidRPr="00D665E4" w:rsidRDefault="00A651E8" w:rsidP="005C39EF">
            <w:pPr>
              <w:spacing w:line="276" w:lineRule="auto"/>
            </w:pPr>
          </w:p>
        </w:tc>
        <w:tc>
          <w:tcPr>
            <w:tcW w:w="0" w:type="auto"/>
            <w:vAlign w:val="center"/>
          </w:tcPr>
          <w:p w14:paraId="25193AD4" w14:textId="77777777" w:rsidR="00A651E8" w:rsidRPr="00D665E4" w:rsidRDefault="00A651E8" w:rsidP="005C39EF">
            <w:pPr>
              <w:spacing w:line="276" w:lineRule="auto"/>
            </w:pPr>
            <w:r w:rsidRPr="00D665E4">
              <w:t>Dimension</w:t>
            </w:r>
          </w:p>
        </w:tc>
        <w:tc>
          <w:tcPr>
            <w:tcW w:w="0" w:type="auto"/>
            <w:vAlign w:val="center"/>
          </w:tcPr>
          <w:p w14:paraId="53F2967B" w14:textId="77777777" w:rsidR="00A651E8" w:rsidRPr="00D665E4" w:rsidRDefault="00A651E8" w:rsidP="005C39EF">
            <w:pPr>
              <w:spacing w:line="276" w:lineRule="auto"/>
            </w:pPr>
            <w:r w:rsidRPr="00D665E4">
              <w:t>64</w:t>
            </w:r>
          </w:p>
        </w:tc>
      </w:tr>
      <w:tr w:rsidR="00A651E8" w:rsidRPr="00AE6C88" w14:paraId="122884B0" w14:textId="77777777" w:rsidTr="005C39EF">
        <w:trPr>
          <w:trHeight w:val="376"/>
        </w:trPr>
        <w:tc>
          <w:tcPr>
            <w:tcW w:w="0" w:type="auto"/>
            <w:vAlign w:val="center"/>
          </w:tcPr>
          <w:p w14:paraId="05867E50" w14:textId="77777777" w:rsidR="00A651E8" w:rsidRPr="00D665E4" w:rsidRDefault="00A651E8" w:rsidP="005C39EF">
            <w:pPr>
              <w:spacing w:line="276" w:lineRule="auto"/>
            </w:pPr>
          </w:p>
        </w:tc>
        <w:tc>
          <w:tcPr>
            <w:tcW w:w="0" w:type="auto"/>
            <w:vAlign w:val="center"/>
          </w:tcPr>
          <w:p w14:paraId="13A88082" w14:textId="77777777" w:rsidR="00A651E8" w:rsidRPr="00D665E4" w:rsidRDefault="00A651E8" w:rsidP="005C39EF">
            <w:pPr>
              <w:spacing w:line="276" w:lineRule="auto"/>
            </w:pPr>
            <w:r w:rsidRPr="00D665E4">
              <w:t>Walk length / walks per node</w:t>
            </w:r>
          </w:p>
        </w:tc>
        <w:tc>
          <w:tcPr>
            <w:tcW w:w="0" w:type="auto"/>
            <w:vAlign w:val="center"/>
          </w:tcPr>
          <w:p w14:paraId="4256AC9B" w14:textId="77777777" w:rsidR="00A651E8" w:rsidRPr="00D665E4" w:rsidRDefault="00A651E8" w:rsidP="005C39EF">
            <w:pPr>
              <w:spacing w:line="276" w:lineRule="auto"/>
            </w:pPr>
            <w:r w:rsidRPr="00D665E4">
              <w:t>20 / 10</w:t>
            </w:r>
          </w:p>
        </w:tc>
      </w:tr>
      <w:tr w:rsidR="00A651E8" w:rsidRPr="00AE6C88" w14:paraId="77109056" w14:textId="77777777" w:rsidTr="005C39EF">
        <w:trPr>
          <w:trHeight w:val="376"/>
        </w:trPr>
        <w:tc>
          <w:tcPr>
            <w:tcW w:w="0" w:type="auto"/>
            <w:vAlign w:val="center"/>
          </w:tcPr>
          <w:p w14:paraId="37770744" w14:textId="77777777" w:rsidR="00A651E8" w:rsidRPr="00D665E4" w:rsidRDefault="00A651E8" w:rsidP="005C39EF">
            <w:pPr>
              <w:spacing w:line="276" w:lineRule="auto"/>
            </w:pPr>
          </w:p>
        </w:tc>
        <w:tc>
          <w:tcPr>
            <w:tcW w:w="0" w:type="auto"/>
            <w:vAlign w:val="center"/>
          </w:tcPr>
          <w:p w14:paraId="6C5E7F70" w14:textId="77777777" w:rsidR="00A651E8" w:rsidRPr="00D665E4" w:rsidRDefault="00A651E8" w:rsidP="005C39EF">
            <w:pPr>
              <w:spacing w:line="276" w:lineRule="auto"/>
            </w:pPr>
            <w:r w:rsidRPr="00D665E4">
              <w:t>Context window / epochs</w:t>
            </w:r>
          </w:p>
        </w:tc>
        <w:tc>
          <w:tcPr>
            <w:tcW w:w="0" w:type="auto"/>
            <w:vAlign w:val="center"/>
          </w:tcPr>
          <w:p w14:paraId="004BCD53" w14:textId="77777777" w:rsidR="00A651E8" w:rsidRPr="00D665E4" w:rsidRDefault="00A651E8" w:rsidP="005C39EF">
            <w:pPr>
              <w:spacing w:line="276" w:lineRule="auto"/>
            </w:pPr>
            <w:r w:rsidRPr="00D665E4">
              <w:t>10 / 50</w:t>
            </w:r>
          </w:p>
        </w:tc>
      </w:tr>
      <w:tr w:rsidR="00A651E8" w:rsidRPr="00AE6C88" w14:paraId="38EA7C55" w14:textId="77777777" w:rsidTr="005C39EF">
        <w:trPr>
          <w:trHeight w:val="736"/>
        </w:trPr>
        <w:tc>
          <w:tcPr>
            <w:tcW w:w="0" w:type="auto"/>
            <w:vAlign w:val="center"/>
          </w:tcPr>
          <w:p w14:paraId="517E335F" w14:textId="77777777" w:rsidR="00A651E8" w:rsidRPr="00D665E4" w:rsidRDefault="00A651E8" w:rsidP="005C39EF">
            <w:pPr>
              <w:spacing w:line="276" w:lineRule="auto"/>
            </w:pPr>
          </w:p>
        </w:tc>
        <w:tc>
          <w:tcPr>
            <w:tcW w:w="0" w:type="auto"/>
            <w:vAlign w:val="center"/>
          </w:tcPr>
          <w:p w14:paraId="2DD598A9" w14:textId="77777777" w:rsidR="00A651E8" w:rsidRPr="00D665E4" w:rsidRDefault="00A651E8" w:rsidP="005C39EF">
            <w:pPr>
              <w:spacing w:line="276" w:lineRule="auto"/>
            </w:pPr>
            <w:r w:rsidRPr="00D665E4">
              <w:t>Unseen nodes</w:t>
            </w:r>
          </w:p>
        </w:tc>
        <w:tc>
          <w:tcPr>
            <w:tcW w:w="0" w:type="auto"/>
            <w:vAlign w:val="center"/>
          </w:tcPr>
          <w:p w14:paraId="764E67A1" w14:textId="5A42157F" w:rsidR="00A651E8" w:rsidRPr="00D665E4" w:rsidRDefault="00A651E8" w:rsidP="005C39EF">
            <w:pPr>
              <w:spacing w:line="276" w:lineRule="auto"/>
            </w:pPr>
            <w:r w:rsidRPr="00D665E4">
              <w:t xml:space="preserve">Inductive: similarity-weighted mean of k </w:t>
            </w:r>
            <w:r w:rsidR="00F67694" w:rsidRPr="00D665E4">
              <w:t>neighbors</w:t>
            </w:r>
          </w:p>
        </w:tc>
      </w:tr>
      <w:tr w:rsidR="00A651E8" w:rsidRPr="00AE6C88" w14:paraId="1470BAF7" w14:textId="77777777" w:rsidTr="005C39EF">
        <w:trPr>
          <w:trHeight w:val="736"/>
        </w:trPr>
        <w:tc>
          <w:tcPr>
            <w:tcW w:w="0" w:type="auto"/>
            <w:vAlign w:val="center"/>
          </w:tcPr>
          <w:p w14:paraId="16B091A3" w14:textId="77777777" w:rsidR="00A651E8" w:rsidRPr="00D665E4" w:rsidRDefault="00A651E8" w:rsidP="005C39EF">
            <w:pPr>
              <w:spacing w:line="276" w:lineRule="auto"/>
            </w:pPr>
            <w:r w:rsidRPr="00D665E4">
              <w:t>Node features</w:t>
            </w:r>
          </w:p>
        </w:tc>
        <w:tc>
          <w:tcPr>
            <w:tcW w:w="0" w:type="auto"/>
            <w:vAlign w:val="center"/>
          </w:tcPr>
          <w:p w14:paraId="0ECFDC01" w14:textId="77777777" w:rsidR="00A651E8" w:rsidRPr="00D665E4" w:rsidRDefault="00A651E8" w:rsidP="005C39EF">
            <w:pPr>
              <w:spacing w:line="276" w:lineRule="auto"/>
            </w:pPr>
            <w:r w:rsidRPr="00D665E4">
              <w:t>Composition</w:t>
            </w:r>
          </w:p>
        </w:tc>
        <w:tc>
          <w:tcPr>
            <w:tcW w:w="0" w:type="auto"/>
            <w:vAlign w:val="center"/>
          </w:tcPr>
          <w:p w14:paraId="5737D845" w14:textId="77777777" w:rsidR="00A651E8" w:rsidRPr="00D665E4" w:rsidRDefault="00A651E8" w:rsidP="005C39EF">
            <w:pPr>
              <w:spacing w:line="276" w:lineRule="auto"/>
            </w:pPr>
            <w:r w:rsidRPr="00D665E4">
              <w:t>Clinical features concatenated with structural embedding</w:t>
            </w:r>
          </w:p>
        </w:tc>
      </w:tr>
      <w:tr w:rsidR="00A651E8" w:rsidRPr="00AE6C88" w14:paraId="63AA902F" w14:textId="77777777" w:rsidTr="005C39EF">
        <w:trPr>
          <w:trHeight w:val="376"/>
        </w:trPr>
        <w:tc>
          <w:tcPr>
            <w:tcW w:w="0" w:type="auto"/>
            <w:vAlign w:val="center"/>
          </w:tcPr>
          <w:p w14:paraId="43C15EC9" w14:textId="77777777" w:rsidR="00A651E8" w:rsidRPr="00D665E4" w:rsidRDefault="00A651E8" w:rsidP="005C39EF">
            <w:pPr>
              <w:spacing w:line="276" w:lineRule="auto"/>
            </w:pPr>
          </w:p>
        </w:tc>
        <w:tc>
          <w:tcPr>
            <w:tcW w:w="0" w:type="auto"/>
            <w:vAlign w:val="center"/>
          </w:tcPr>
          <w:p w14:paraId="6C5E22AD" w14:textId="77777777" w:rsidR="00A651E8" w:rsidRPr="00D665E4" w:rsidRDefault="00A651E8" w:rsidP="005C39EF">
            <w:pPr>
              <w:spacing w:line="276" w:lineRule="auto"/>
            </w:pPr>
            <w:r w:rsidRPr="00D665E4">
              <w:t>Input dimension (all-feature)</w:t>
            </w:r>
          </w:p>
        </w:tc>
        <w:tc>
          <w:tcPr>
            <w:tcW w:w="0" w:type="auto"/>
            <w:vAlign w:val="center"/>
          </w:tcPr>
          <w:p w14:paraId="726548FF" w14:textId="77777777" w:rsidR="00A651E8" w:rsidRPr="00D665E4" w:rsidRDefault="00A651E8" w:rsidP="005C39EF">
            <w:pPr>
              <w:spacing w:line="276" w:lineRule="auto"/>
            </w:pPr>
            <w:r w:rsidRPr="00D665E4">
              <w:t>112 (48 + 64)</w:t>
            </w:r>
          </w:p>
        </w:tc>
      </w:tr>
      <w:tr w:rsidR="00A651E8" w:rsidRPr="00AE6C88" w14:paraId="365526CF" w14:textId="77777777" w:rsidTr="005C39EF">
        <w:trPr>
          <w:trHeight w:val="376"/>
        </w:trPr>
        <w:tc>
          <w:tcPr>
            <w:tcW w:w="0" w:type="auto"/>
            <w:vAlign w:val="center"/>
          </w:tcPr>
          <w:p w14:paraId="216A35E4" w14:textId="77777777" w:rsidR="00A651E8" w:rsidRPr="00D665E4" w:rsidRDefault="00A651E8" w:rsidP="005C39EF">
            <w:pPr>
              <w:spacing w:line="276" w:lineRule="auto"/>
            </w:pPr>
            <w:r w:rsidRPr="00D665E4">
              <w:t>Class imbalance</w:t>
            </w:r>
          </w:p>
        </w:tc>
        <w:tc>
          <w:tcPr>
            <w:tcW w:w="0" w:type="auto"/>
            <w:vAlign w:val="center"/>
          </w:tcPr>
          <w:p w14:paraId="02A22501" w14:textId="77777777" w:rsidR="00A651E8" w:rsidRPr="00D665E4" w:rsidRDefault="00A651E8" w:rsidP="005C39EF">
            <w:pPr>
              <w:spacing w:line="276" w:lineRule="auto"/>
            </w:pPr>
            <w:r w:rsidRPr="00D665E4">
              <w:t>Method</w:t>
            </w:r>
          </w:p>
        </w:tc>
        <w:tc>
          <w:tcPr>
            <w:tcW w:w="0" w:type="auto"/>
            <w:vAlign w:val="center"/>
          </w:tcPr>
          <w:p w14:paraId="21723B2E" w14:textId="77777777" w:rsidR="00A651E8" w:rsidRPr="00D665E4" w:rsidRDefault="00A651E8" w:rsidP="005C39EF">
            <w:pPr>
              <w:spacing w:line="276" w:lineRule="auto"/>
            </w:pPr>
            <w:r w:rsidRPr="00D665E4">
              <w:t>SMOTE (k = 5), applied inside folds only</w:t>
            </w:r>
          </w:p>
        </w:tc>
      </w:tr>
      <w:tr w:rsidR="00A651E8" w:rsidRPr="00AE6C88" w14:paraId="11507098" w14:textId="77777777" w:rsidTr="005C39EF">
        <w:trPr>
          <w:trHeight w:val="359"/>
        </w:trPr>
        <w:tc>
          <w:tcPr>
            <w:tcW w:w="0" w:type="auto"/>
            <w:vAlign w:val="center"/>
          </w:tcPr>
          <w:p w14:paraId="7BBEAE89" w14:textId="77777777" w:rsidR="00A651E8" w:rsidRPr="00D665E4" w:rsidRDefault="00A651E8" w:rsidP="005C39EF">
            <w:pPr>
              <w:spacing w:line="276" w:lineRule="auto"/>
            </w:pPr>
          </w:p>
        </w:tc>
        <w:tc>
          <w:tcPr>
            <w:tcW w:w="0" w:type="auto"/>
            <w:vAlign w:val="center"/>
          </w:tcPr>
          <w:p w14:paraId="5D3AA7B7" w14:textId="77777777" w:rsidR="00A651E8" w:rsidRPr="00D665E4" w:rsidRDefault="00A651E8" w:rsidP="005C39EF">
            <w:pPr>
              <w:spacing w:line="276" w:lineRule="auto"/>
            </w:pPr>
            <w:r w:rsidRPr="00D665E4">
              <w:t>Synthetic nodes</w:t>
            </w:r>
          </w:p>
        </w:tc>
        <w:tc>
          <w:tcPr>
            <w:tcW w:w="0" w:type="auto"/>
            <w:vAlign w:val="center"/>
          </w:tcPr>
          <w:p w14:paraId="2E4111B1" w14:textId="77777777" w:rsidR="00A651E8" w:rsidRPr="00D665E4" w:rsidRDefault="00A651E8" w:rsidP="005C39EF">
            <w:pPr>
              <w:spacing w:line="276" w:lineRule="auto"/>
            </w:pPr>
            <w:r w:rsidRPr="00D665E4">
              <w:t>Connected to real training nodes only</w:t>
            </w:r>
          </w:p>
        </w:tc>
      </w:tr>
      <w:tr w:rsidR="00A651E8" w:rsidRPr="00AE6C88" w14:paraId="5EDB7BFA" w14:textId="77777777" w:rsidTr="005C39EF">
        <w:trPr>
          <w:trHeight w:val="376"/>
        </w:trPr>
        <w:tc>
          <w:tcPr>
            <w:tcW w:w="0" w:type="auto"/>
            <w:vAlign w:val="center"/>
          </w:tcPr>
          <w:p w14:paraId="55FC4106" w14:textId="77777777" w:rsidR="00A651E8" w:rsidRPr="00D665E4" w:rsidRDefault="00A651E8" w:rsidP="005C39EF">
            <w:pPr>
              <w:spacing w:line="276" w:lineRule="auto"/>
            </w:pPr>
          </w:p>
        </w:tc>
        <w:tc>
          <w:tcPr>
            <w:tcW w:w="0" w:type="auto"/>
            <w:vAlign w:val="center"/>
          </w:tcPr>
          <w:p w14:paraId="371CC00D" w14:textId="77777777" w:rsidR="00A651E8" w:rsidRPr="00D665E4" w:rsidRDefault="00A651E8" w:rsidP="005C39EF">
            <w:pPr>
              <w:spacing w:line="276" w:lineRule="auto"/>
            </w:pPr>
            <w:r w:rsidRPr="00D665E4">
              <w:t>Loss weighting</w:t>
            </w:r>
          </w:p>
        </w:tc>
        <w:tc>
          <w:tcPr>
            <w:tcW w:w="0" w:type="auto"/>
            <w:vAlign w:val="center"/>
          </w:tcPr>
          <w:p w14:paraId="65007D80" w14:textId="77777777" w:rsidR="00A651E8" w:rsidRPr="00D665E4" w:rsidRDefault="00A651E8" w:rsidP="005C39EF">
            <w:pPr>
              <w:spacing w:line="276" w:lineRule="auto"/>
            </w:pPr>
            <w:r w:rsidRPr="00D665E4">
              <w:t>Class-weighted cross-entropy</w:t>
            </w:r>
          </w:p>
        </w:tc>
      </w:tr>
      <w:tr w:rsidR="00A651E8" w:rsidRPr="00AE6C88" w14:paraId="07AD4E20" w14:textId="77777777" w:rsidTr="005C39EF">
        <w:trPr>
          <w:trHeight w:val="736"/>
        </w:trPr>
        <w:tc>
          <w:tcPr>
            <w:tcW w:w="0" w:type="auto"/>
            <w:vAlign w:val="center"/>
          </w:tcPr>
          <w:p w14:paraId="253015EA" w14:textId="77777777" w:rsidR="00A651E8" w:rsidRPr="00D665E4" w:rsidRDefault="00A651E8" w:rsidP="005C39EF">
            <w:pPr>
              <w:spacing w:line="276" w:lineRule="auto"/>
            </w:pPr>
            <w:r w:rsidRPr="00D665E4">
              <w:t>Training (defaults)</w:t>
            </w:r>
          </w:p>
        </w:tc>
        <w:tc>
          <w:tcPr>
            <w:tcW w:w="0" w:type="auto"/>
            <w:vAlign w:val="center"/>
          </w:tcPr>
          <w:p w14:paraId="40C581A8" w14:textId="77777777" w:rsidR="00A651E8" w:rsidRPr="00D665E4" w:rsidRDefault="00A651E8" w:rsidP="005C39EF">
            <w:pPr>
              <w:spacing w:line="276" w:lineRule="auto"/>
            </w:pPr>
            <w:r w:rsidRPr="00D665E4">
              <w:t>Hidden dimension / dropout</w:t>
            </w:r>
          </w:p>
        </w:tc>
        <w:tc>
          <w:tcPr>
            <w:tcW w:w="0" w:type="auto"/>
            <w:vAlign w:val="center"/>
          </w:tcPr>
          <w:p w14:paraId="740BE717" w14:textId="77777777" w:rsidR="00A651E8" w:rsidRPr="00D665E4" w:rsidRDefault="00A651E8" w:rsidP="005C39EF">
            <w:pPr>
              <w:spacing w:line="276" w:lineRule="auto"/>
            </w:pPr>
            <w:r w:rsidRPr="00D665E4">
              <w:t>64 / 0.3</w:t>
            </w:r>
          </w:p>
        </w:tc>
      </w:tr>
      <w:tr w:rsidR="00A651E8" w:rsidRPr="00AE6C88" w14:paraId="74199708" w14:textId="77777777" w:rsidTr="005C39EF">
        <w:trPr>
          <w:trHeight w:val="736"/>
        </w:trPr>
        <w:tc>
          <w:tcPr>
            <w:tcW w:w="0" w:type="auto"/>
            <w:vAlign w:val="center"/>
          </w:tcPr>
          <w:p w14:paraId="1E9AE357" w14:textId="77777777" w:rsidR="00A651E8" w:rsidRPr="00D665E4" w:rsidRDefault="00A651E8" w:rsidP="005C39EF">
            <w:pPr>
              <w:spacing w:line="276" w:lineRule="auto"/>
            </w:pPr>
          </w:p>
        </w:tc>
        <w:tc>
          <w:tcPr>
            <w:tcW w:w="0" w:type="auto"/>
            <w:vAlign w:val="center"/>
          </w:tcPr>
          <w:p w14:paraId="37103F8C" w14:textId="05E94778" w:rsidR="00A651E8" w:rsidRPr="00D665E4" w:rsidRDefault="00F67694" w:rsidP="005C39EF">
            <w:pPr>
              <w:spacing w:line="276" w:lineRule="auto"/>
            </w:pPr>
            <w:r w:rsidRPr="00D665E4">
              <w:t>Optimizer</w:t>
            </w:r>
            <w:r w:rsidR="00A651E8" w:rsidRPr="00D665E4">
              <w:t xml:space="preserve"> / learning rate / weight decay</w:t>
            </w:r>
          </w:p>
        </w:tc>
        <w:tc>
          <w:tcPr>
            <w:tcW w:w="0" w:type="auto"/>
            <w:vAlign w:val="center"/>
          </w:tcPr>
          <w:p w14:paraId="34C13BA2" w14:textId="77777777" w:rsidR="00A651E8" w:rsidRPr="00D665E4" w:rsidRDefault="00A651E8" w:rsidP="005C39EF">
            <w:pPr>
              <w:spacing w:line="276" w:lineRule="auto"/>
            </w:pPr>
            <w:r w:rsidRPr="00D665E4">
              <w:t>Adam / 1e-3 / 1e-4</w:t>
            </w:r>
          </w:p>
        </w:tc>
      </w:tr>
      <w:tr w:rsidR="00A651E8" w:rsidRPr="00AE6C88" w14:paraId="2235475E" w14:textId="77777777" w:rsidTr="005C39EF">
        <w:trPr>
          <w:trHeight w:val="376"/>
        </w:trPr>
        <w:tc>
          <w:tcPr>
            <w:tcW w:w="0" w:type="auto"/>
            <w:vAlign w:val="center"/>
          </w:tcPr>
          <w:p w14:paraId="14C3FE4D" w14:textId="77777777" w:rsidR="00A651E8" w:rsidRPr="00D665E4" w:rsidRDefault="00A651E8" w:rsidP="005C39EF">
            <w:pPr>
              <w:spacing w:line="276" w:lineRule="auto"/>
            </w:pPr>
          </w:p>
        </w:tc>
        <w:tc>
          <w:tcPr>
            <w:tcW w:w="0" w:type="auto"/>
            <w:vAlign w:val="center"/>
          </w:tcPr>
          <w:p w14:paraId="3DFF9522" w14:textId="77777777" w:rsidR="00A651E8" w:rsidRPr="00D665E4" w:rsidRDefault="00A651E8" w:rsidP="005C39EF">
            <w:pPr>
              <w:spacing w:line="276" w:lineRule="auto"/>
            </w:pPr>
            <w:r w:rsidRPr="00D665E4">
              <w:t>Scheduler</w:t>
            </w:r>
          </w:p>
        </w:tc>
        <w:tc>
          <w:tcPr>
            <w:tcW w:w="0" w:type="auto"/>
            <w:vAlign w:val="center"/>
          </w:tcPr>
          <w:p w14:paraId="110905EE" w14:textId="77777777" w:rsidR="00A651E8" w:rsidRPr="00D665E4" w:rsidRDefault="00A651E8" w:rsidP="005C39EF">
            <w:pPr>
              <w:spacing w:line="276" w:lineRule="auto"/>
            </w:pPr>
            <w:r w:rsidRPr="00D665E4">
              <w:t>ReduceLROnPlateau</w:t>
            </w:r>
          </w:p>
        </w:tc>
      </w:tr>
      <w:tr w:rsidR="00A651E8" w:rsidRPr="00AE6C88" w14:paraId="0EB04696" w14:textId="77777777" w:rsidTr="005C39EF">
        <w:trPr>
          <w:trHeight w:val="376"/>
        </w:trPr>
        <w:tc>
          <w:tcPr>
            <w:tcW w:w="0" w:type="auto"/>
            <w:vAlign w:val="center"/>
          </w:tcPr>
          <w:p w14:paraId="70FF94B2" w14:textId="77777777" w:rsidR="00A651E8" w:rsidRPr="00D665E4" w:rsidRDefault="00A651E8" w:rsidP="005C39EF">
            <w:pPr>
              <w:spacing w:line="276" w:lineRule="auto"/>
            </w:pPr>
          </w:p>
        </w:tc>
        <w:tc>
          <w:tcPr>
            <w:tcW w:w="0" w:type="auto"/>
            <w:vAlign w:val="center"/>
          </w:tcPr>
          <w:p w14:paraId="17F86FAC" w14:textId="77777777" w:rsidR="00A651E8" w:rsidRPr="00D665E4" w:rsidRDefault="00A651E8" w:rsidP="005C39EF">
            <w:pPr>
              <w:spacing w:line="276" w:lineRule="auto"/>
            </w:pPr>
            <w:r w:rsidRPr="00D665E4">
              <w:t>Epochs (sealed test)</w:t>
            </w:r>
          </w:p>
        </w:tc>
        <w:tc>
          <w:tcPr>
            <w:tcW w:w="0" w:type="auto"/>
            <w:vAlign w:val="center"/>
          </w:tcPr>
          <w:p w14:paraId="30E0C877" w14:textId="77777777" w:rsidR="00A651E8" w:rsidRPr="00D665E4" w:rsidRDefault="00A651E8" w:rsidP="005C39EF">
            <w:pPr>
              <w:spacing w:line="276" w:lineRule="auto"/>
            </w:pPr>
            <w:r w:rsidRPr="00D665E4">
              <w:t>150, fixed — no early stopping</w:t>
            </w:r>
          </w:p>
        </w:tc>
      </w:tr>
      <w:tr w:rsidR="00A651E8" w:rsidRPr="00AE6C88" w14:paraId="433FE300" w14:textId="77777777" w:rsidTr="005C39EF">
        <w:trPr>
          <w:trHeight w:val="359"/>
        </w:trPr>
        <w:tc>
          <w:tcPr>
            <w:tcW w:w="0" w:type="auto"/>
            <w:vAlign w:val="center"/>
          </w:tcPr>
          <w:p w14:paraId="1B90A03E" w14:textId="77777777" w:rsidR="00A651E8" w:rsidRPr="00D665E4" w:rsidRDefault="00A651E8" w:rsidP="005C39EF">
            <w:pPr>
              <w:spacing w:line="276" w:lineRule="auto"/>
            </w:pPr>
          </w:p>
        </w:tc>
        <w:tc>
          <w:tcPr>
            <w:tcW w:w="0" w:type="auto"/>
            <w:vAlign w:val="center"/>
          </w:tcPr>
          <w:p w14:paraId="16602366" w14:textId="77777777" w:rsidR="00A651E8" w:rsidRPr="00D665E4" w:rsidRDefault="00A651E8" w:rsidP="005C39EF">
            <w:pPr>
              <w:spacing w:line="276" w:lineRule="auto"/>
            </w:pPr>
            <w:r w:rsidRPr="00D665E4">
              <w:t>Epochs (cross-validation)</w:t>
            </w:r>
          </w:p>
        </w:tc>
        <w:tc>
          <w:tcPr>
            <w:tcW w:w="0" w:type="auto"/>
            <w:vAlign w:val="center"/>
          </w:tcPr>
          <w:p w14:paraId="013AAE5D" w14:textId="77777777" w:rsidR="00A651E8" w:rsidRPr="00D665E4" w:rsidRDefault="00A651E8" w:rsidP="005C39EF">
            <w:pPr>
              <w:spacing w:line="276" w:lineRule="auto"/>
            </w:pPr>
            <w:r w:rsidRPr="00D665E4">
              <w:t xml:space="preserve">200 </w:t>
            </w:r>
            <w:proofErr w:type="gramStart"/>
            <w:r w:rsidRPr="00D665E4">
              <w:t>max</w:t>
            </w:r>
            <w:proofErr w:type="gramEnd"/>
            <w:r w:rsidRPr="00D665E4">
              <w:t>, early stopping patience 30</w:t>
            </w:r>
          </w:p>
        </w:tc>
      </w:tr>
      <w:tr w:rsidR="00A651E8" w:rsidRPr="00AE6C88" w14:paraId="0F814AA4" w14:textId="77777777" w:rsidTr="005C39EF">
        <w:trPr>
          <w:trHeight w:val="376"/>
        </w:trPr>
        <w:tc>
          <w:tcPr>
            <w:tcW w:w="0" w:type="auto"/>
            <w:vAlign w:val="center"/>
          </w:tcPr>
          <w:p w14:paraId="04F46034" w14:textId="77777777" w:rsidR="00A651E8" w:rsidRPr="00D665E4" w:rsidRDefault="00A651E8" w:rsidP="005C39EF">
            <w:pPr>
              <w:spacing w:line="276" w:lineRule="auto"/>
            </w:pPr>
            <w:r w:rsidRPr="00D665E4">
              <w:t>Evaluation</w:t>
            </w:r>
          </w:p>
        </w:tc>
        <w:tc>
          <w:tcPr>
            <w:tcW w:w="0" w:type="auto"/>
            <w:vAlign w:val="center"/>
          </w:tcPr>
          <w:p w14:paraId="2E1B6ABB" w14:textId="77777777" w:rsidR="00A651E8" w:rsidRPr="00D665E4" w:rsidRDefault="00A651E8" w:rsidP="005C39EF">
            <w:pPr>
              <w:spacing w:line="276" w:lineRule="auto"/>
            </w:pPr>
            <w:r w:rsidRPr="00D665E4">
              <w:t>Cross-validation</w:t>
            </w:r>
          </w:p>
        </w:tc>
        <w:tc>
          <w:tcPr>
            <w:tcW w:w="0" w:type="auto"/>
            <w:vAlign w:val="center"/>
          </w:tcPr>
          <w:p w14:paraId="6CDA587B" w14:textId="77777777" w:rsidR="00A651E8" w:rsidRPr="00D665E4" w:rsidRDefault="00A651E8" w:rsidP="005C39EF">
            <w:pPr>
              <w:spacing w:line="276" w:lineRule="auto"/>
            </w:pPr>
            <w:r w:rsidRPr="00D665E4">
              <w:t>10-fold stratified, on the training pool</w:t>
            </w:r>
          </w:p>
        </w:tc>
      </w:tr>
      <w:tr w:rsidR="00A651E8" w:rsidRPr="00AE6C88" w14:paraId="32FFD90F" w14:textId="77777777" w:rsidTr="005C39EF">
        <w:trPr>
          <w:trHeight w:val="359"/>
        </w:trPr>
        <w:tc>
          <w:tcPr>
            <w:tcW w:w="0" w:type="auto"/>
            <w:vAlign w:val="center"/>
          </w:tcPr>
          <w:p w14:paraId="6E19350A" w14:textId="77777777" w:rsidR="00A651E8" w:rsidRPr="00D665E4" w:rsidRDefault="00A651E8" w:rsidP="005C39EF">
            <w:pPr>
              <w:spacing w:line="276" w:lineRule="auto"/>
            </w:pPr>
          </w:p>
        </w:tc>
        <w:tc>
          <w:tcPr>
            <w:tcW w:w="0" w:type="auto"/>
            <w:vAlign w:val="center"/>
          </w:tcPr>
          <w:p w14:paraId="5814BB11" w14:textId="77777777" w:rsidR="00A651E8" w:rsidRPr="00D665E4" w:rsidRDefault="00A651E8" w:rsidP="005C39EF">
            <w:pPr>
              <w:spacing w:line="276" w:lineRule="auto"/>
            </w:pPr>
            <w:r w:rsidRPr="00D665E4">
              <w:t>Sealed test</w:t>
            </w:r>
          </w:p>
        </w:tc>
        <w:tc>
          <w:tcPr>
            <w:tcW w:w="0" w:type="auto"/>
            <w:vAlign w:val="center"/>
          </w:tcPr>
          <w:p w14:paraId="2E594D86" w14:textId="77777777" w:rsidR="00A651E8" w:rsidRPr="00D665E4" w:rsidRDefault="00A651E8" w:rsidP="005C39EF">
            <w:pPr>
              <w:spacing w:line="276" w:lineRule="auto"/>
            </w:pPr>
            <w:r w:rsidRPr="00D665E4">
              <w:t>Evaluated once; transductive</w:t>
            </w:r>
          </w:p>
        </w:tc>
      </w:tr>
      <w:tr w:rsidR="00A651E8" w:rsidRPr="00AE6C88" w14:paraId="65447710" w14:textId="77777777" w:rsidTr="005C39EF">
        <w:trPr>
          <w:trHeight w:val="376"/>
        </w:trPr>
        <w:tc>
          <w:tcPr>
            <w:tcW w:w="0" w:type="auto"/>
            <w:vAlign w:val="center"/>
          </w:tcPr>
          <w:p w14:paraId="1C36E3F3" w14:textId="77777777" w:rsidR="00A651E8" w:rsidRPr="00D665E4" w:rsidRDefault="00A651E8" w:rsidP="005C39EF">
            <w:pPr>
              <w:spacing w:line="276" w:lineRule="auto"/>
            </w:pPr>
          </w:p>
        </w:tc>
        <w:tc>
          <w:tcPr>
            <w:tcW w:w="0" w:type="auto"/>
            <w:vAlign w:val="center"/>
          </w:tcPr>
          <w:p w14:paraId="00D3B068" w14:textId="77777777" w:rsidR="00A651E8" w:rsidRPr="00D665E4" w:rsidRDefault="00A651E8" w:rsidP="005C39EF">
            <w:pPr>
              <w:spacing w:line="276" w:lineRule="auto"/>
            </w:pPr>
            <w:r w:rsidRPr="00D665E4">
              <w:t>Seed</w:t>
            </w:r>
          </w:p>
        </w:tc>
        <w:tc>
          <w:tcPr>
            <w:tcW w:w="0" w:type="auto"/>
            <w:vAlign w:val="center"/>
          </w:tcPr>
          <w:p w14:paraId="54233210" w14:textId="77777777" w:rsidR="00A651E8" w:rsidRPr="00D665E4" w:rsidRDefault="00A651E8" w:rsidP="005C39EF">
            <w:pPr>
              <w:spacing w:line="276" w:lineRule="auto"/>
            </w:pPr>
            <w:r w:rsidRPr="00D665E4">
              <w:t>42</w:t>
            </w:r>
          </w:p>
        </w:tc>
      </w:tr>
    </w:tbl>
    <w:p w14:paraId="7530DFE5" w14:textId="77777777" w:rsidR="00A651E8" w:rsidRDefault="00A651E8" w:rsidP="00A651E8">
      <w:pPr>
        <w:tabs>
          <w:tab w:val="left" w:pos="1834"/>
        </w:tabs>
        <w:spacing w:line="360" w:lineRule="auto"/>
        <w:jc w:val="both"/>
        <w:rPr>
          <w:sz w:val="24"/>
          <w:szCs w:val="24"/>
        </w:rPr>
      </w:pPr>
    </w:p>
    <w:p w14:paraId="7C42958F" w14:textId="77777777" w:rsidR="00B1179F" w:rsidRDefault="00B1179F" w:rsidP="00896592">
      <w:pPr>
        <w:spacing w:line="360" w:lineRule="auto"/>
        <w:jc w:val="both"/>
        <w:rPr>
          <w:sz w:val="24"/>
          <w:szCs w:val="24"/>
        </w:rPr>
      </w:pPr>
    </w:p>
    <w:p w14:paraId="21FA4B75" w14:textId="77777777" w:rsidR="00F6141A" w:rsidRDefault="00F6141A" w:rsidP="00896592">
      <w:pPr>
        <w:spacing w:line="360" w:lineRule="auto"/>
        <w:jc w:val="both"/>
        <w:rPr>
          <w:sz w:val="24"/>
          <w:szCs w:val="24"/>
        </w:rPr>
      </w:pPr>
    </w:p>
    <w:p w14:paraId="2D457C64" w14:textId="79DB841E" w:rsidR="005179D5" w:rsidRDefault="00580301">
      <w:pPr>
        <w:pStyle w:val="Heading1"/>
        <w:numPr>
          <w:ilvl w:val="1"/>
          <w:numId w:val="1"/>
        </w:numPr>
        <w:spacing w:after="240"/>
        <w:ind w:left="432" w:hanging="432"/>
        <w:rPr>
          <w:sz w:val="28"/>
          <w:szCs w:val="28"/>
        </w:rPr>
      </w:pPr>
      <w:bookmarkStart w:id="89" w:name="_Toc235610035"/>
      <w:r w:rsidRPr="00580301">
        <w:rPr>
          <w:sz w:val="28"/>
          <w:szCs w:val="28"/>
        </w:rPr>
        <w:lastRenderedPageBreak/>
        <w:t>System Design and Architecture</w:t>
      </w:r>
      <w:bookmarkEnd w:id="89"/>
    </w:p>
    <w:p w14:paraId="06611AD0" w14:textId="4803E30E" w:rsidR="00A651E8" w:rsidRDefault="00A651E8" w:rsidP="00A651E8">
      <w:pPr>
        <w:spacing w:line="360" w:lineRule="auto"/>
        <w:jc w:val="both"/>
        <w:rPr>
          <w:sz w:val="24"/>
          <w:szCs w:val="24"/>
        </w:rPr>
      </w:pPr>
      <w:r w:rsidRPr="00AE6C88">
        <w:rPr>
          <w:sz w:val="24"/>
          <w:szCs w:val="24"/>
        </w:rPr>
        <w:t>The complete pipeline is shown in Figure 3.1. Table 3.4 records the configuration of every stage in a single place.</w:t>
      </w:r>
    </w:p>
    <w:p w14:paraId="7036C35C" w14:textId="77777777" w:rsidR="00A651E8" w:rsidRDefault="00A651E8" w:rsidP="00A651E8">
      <w:pPr>
        <w:spacing w:line="360" w:lineRule="auto"/>
        <w:jc w:val="both"/>
        <w:rPr>
          <w:sz w:val="24"/>
          <w:szCs w:val="24"/>
        </w:rPr>
      </w:pPr>
    </w:p>
    <w:p w14:paraId="5D3830E9" w14:textId="1E5DA5D1" w:rsidR="00A651E8" w:rsidRPr="00AE6C88" w:rsidRDefault="00A651E8" w:rsidP="00A651E8">
      <w:pPr>
        <w:pStyle w:val="Heading3"/>
        <w:spacing w:after="240" w:line="360" w:lineRule="auto"/>
        <w:ind w:left="0"/>
        <w:jc w:val="both"/>
        <w:rPr>
          <w:sz w:val="24"/>
          <w:szCs w:val="24"/>
        </w:rPr>
      </w:pPr>
      <w:bookmarkStart w:id="90" w:name="_Toc235610036"/>
      <w:r w:rsidRPr="00AE6C88">
        <w:rPr>
          <w:sz w:val="24"/>
          <w:szCs w:val="24"/>
        </w:rPr>
        <w:t>3.5.1 Message-</w:t>
      </w:r>
      <w:r>
        <w:rPr>
          <w:sz w:val="24"/>
          <w:szCs w:val="24"/>
        </w:rPr>
        <w:t>P</w:t>
      </w:r>
      <w:r w:rsidRPr="00AE6C88">
        <w:rPr>
          <w:sz w:val="24"/>
          <w:szCs w:val="24"/>
        </w:rPr>
        <w:t xml:space="preserve">assing </w:t>
      </w:r>
      <w:r>
        <w:rPr>
          <w:sz w:val="24"/>
          <w:szCs w:val="24"/>
        </w:rPr>
        <w:t>A</w:t>
      </w:r>
      <w:r w:rsidRPr="00AE6C88">
        <w:rPr>
          <w:sz w:val="24"/>
          <w:szCs w:val="24"/>
        </w:rPr>
        <w:t>rchitectures</w:t>
      </w:r>
      <w:bookmarkEnd w:id="90"/>
    </w:p>
    <w:p w14:paraId="07CBD9F3" w14:textId="08F4CAEE" w:rsidR="00551C4C" w:rsidRDefault="001D5E8B" w:rsidP="00551C4C">
      <w:pPr>
        <w:pStyle w:val="BodyText"/>
        <w:spacing w:line="360" w:lineRule="auto"/>
        <w:jc w:val="both"/>
      </w:pPr>
      <w:r w:rsidRPr="001D5E8B">
        <w:t>In this study, five graph neural network architectures were evaluated. All models used the same input representation, patient-similarity graph, class-imbalance strategy, loss function, optimizer and evaluation metrics. This ensured that any differences in performance could be attributed to the message-passing mechanism rather than to other components of the pipeline. Each model consisted two graph-convolutional layers followed by a linear classification head, with dropout between layers. The specifications of the evaluated models are summarized in Table 3.5</w:t>
      </w:r>
      <w:r>
        <w:t>.</w:t>
      </w:r>
    </w:p>
    <w:p w14:paraId="324CC971" w14:textId="182D9B89" w:rsidR="00551C4C" w:rsidRPr="00551C4C" w:rsidRDefault="00551C4C" w:rsidP="00551C4C">
      <w:pPr>
        <w:spacing w:before="240" w:after="240" w:line="276" w:lineRule="auto"/>
        <w:jc w:val="center"/>
        <w:rPr>
          <w:b/>
          <w:bCs/>
          <w:sz w:val="24"/>
          <w:szCs w:val="24"/>
        </w:rPr>
      </w:pPr>
      <w:r w:rsidRPr="00551C4C">
        <w:rPr>
          <w:b/>
          <w:bCs/>
          <w:sz w:val="24"/>
          <w:szCs w:val="24"/>
        </w:rPr>
        <w:t>Table 3.5 Architecture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5 Architecture specifications."/>
      </w:tblPr>
      <w:tblGrid>
        <w:gridCol w:w="1294"/>
        <w:gridCol w:w="1272"/>
        <w:gridCol w:w="1487"/>
        <w:gridCol w:w="3093"/>
        <w:gridCol w:w="1874"/>
      </w:tblGrid>
      <w:tr w:rsidR="00551C4C" w:rsidRPr="00E6695D" w14:paraId="48DAEB2F" w14:textId="77777777" w:rsidTr="004F44BE">
        <w:trPr>
          <w:tblHeader/>
        </w:trPr>
        <w:tc>
          <w:tcPr>
            <w:tcW w:w="0" w:type="auto"/>
          </w:tcPr>
          <w:p w14:paraId="46C484C6" w14:textId="77777777" w:rsidR="00551C4C" w:rsidRPr="00E6695D" w:rsidRDefault="00551C4C" w:rsidP="004F44BE">
            <w:pPr>
              <w:spacing w:line="276" w:lineRule="auto"/>
              <w:rPr>
                <w:sz w:val="20"/>
                <w:szCs w:val="20"/>
              </w:rPr>
            </w:pPr>
            <w:r w:rsidRPr="00E6695D">
              <w:rPr>
                <w:sz w:val="20"/>
                <w:szCs w:val="20"/>
              </w:rPr>
              <w:t>Model</w:t>
            </w:r>
          </w:p>
        </w:tc>
        <w:tc>
          <w:tcPr>
            <w:tcW w:w="0" w:type="auto"/>
          </w:tcPr>
          <w:p w14:paraId="7C26708D" w14:textId="77777777" w:rsidR="00551C4C" w:rsidRPr="00E6695D" w:rsidRDefault="00551C4C" w:rsidP="004F44BE">
            <w:pPr>
              <w:spacing w:line="276" w:lineRule="auto"/>
              <w:rPr>
                <w:sz w:val="20"/>
                <w:szCs w:val="20"/>
              </w:rPr>
            </w:pPr>
            <w:r w:rsidRPr="00E6695D">
              <w:rPr>
                <w:sz w:val="20"/>
                <w:szCs w:val="20"/>
              </w:rPr>
              <w:t>Convolution</w:t>
            </w:r>
          </w:p>
        </w:tc>
        <w:tc>
          <w:tcPr>
            <w:tcW w:w="0" w:type="auto"/>
          </w:tcPr>
          <w:p w14:paraId="69B8BC25" w14:textId="77777777" w:rsidR="00551C4C" w:rsidRPr="00E6695D" w:rsidRDefault="00551C4C" w:rsidP="004F44BE">
            <w:pPr>
              <w:spacing w:line="276" w:lineRule="auto"/>
              <w:rPr>
                <w:sz w:val="20"/>
                <w:szCs w:val="20"/>
              </w:rPr>
            </w:pPr>
            <w:r w:rsidRPr="00E6695D">
              <w:rPr>
                <w:sz w:val="20"/>
                <w:szCs w:val="20"/>
              </w:rPr>
              <w:t>Layers</w:t>
            </w:r>
          </w:p>
        </w:tc>
        <w:tc>
          <w:tcPr>
            <w:tcW w:w="0" w:type="auto"/>
          </w:tcPr>
          <w:p w14:paraId="6F16B912" w14:textId="77777777" w:rsidR="00551C4C" w:rsidRPr="00E6695D" w:rsidRDefault="00551C4C" w:rsidP="004F44BE">
            <w:pPr>
              <w:spacing w:line="276" w:lineRule="auto"/>
              <w:rPr>
                <w:sz w:val="20"/>
                <w:szCs w:val="20"/>
              </w:rPr>
            </w:pPr>
            <w:r w:rsidRPr="00E6695D">
              <w:rPr>
                <w:sz w:val="20"/>
                <w:szCs w:val="20"/>
              </w:rPr>
              <w:t>Aggregation</w:t>
            </w:r>
          </w:p>
        </w:tc>
        <w:tc>
          <w:tcPr>
            <w:tcW w:w="0" w:type="auto"/>
          </w:tcPr>
          <w:p w14:paraId="55C6DB61" w14:textId="77777777" w:rsidR="00551C4C" w:rsidRPr="00E6695D" w:rsidRDefault="00551C4C" w:rsidP="004F44BE">
            <w:pPr>
              <w:spacing w:line="276" w:lineRule="auto"/>
              <w:jc w:val="center"/>
              <w:rPr>
                <w:sz w:val="20"/>
                <w:szCs w:val="20"/>
              </w:rPr>
            </w:pPr>
            <w:r w:rsidRPr="00E6695D">
              <w:rPr>
                <w:sz w:val="20"/>
                <w:szCs w:val="20"/>
              </w:rPr>
              <w:t>Uses edge weights?</w:t>
            </w:r>
          </w:p>
        </w:tc>
      </w:tr>
      <w:tr w:rsidR="00551C4C" w:rsidRPr="00E6695D" w14:paraId="26D3DE24" w14:textId="77777777" w:rsidTr="004F44BE">
        <w:tc>
          <w:tcPr>
            <w:tcW w:w="0" w:type="auto"/>
          </w:tcPr>
          <w:p w14:paraId="117D46D7" w14:textId="77777777" w:rsidR="00551C4C" w:rsidRPr="00E6695D" w:rsidRDefault="00551C4C" w:rsidP="004F44BE">
            <w:pPr>
              <w:spacing w:line="276" w:lineRule="auto"/>
              <w:rPr>
                <w:sz w:val="20"/>
                <w:szCs w:val="20"/>
              </w:rPr>
            </w:pPr>
            <w:r w:rsidRPr="00E6695D">
              <w:rPr>
                <w:sz w:val="20"/>
                <w:szCs w:val="20"/>
              </w:rPr>
              <w:t>GCN</w:t>
            </w:r>
          </w:p>
        </w:tc>
        <w:tc>
          <w:tcPr>
            <w:tcW w:w="0" w:type="auto"/>
          </w:tcPr>
          <w:p w14:paraId="0E1354A4" w14:textId="77777777" w:rsidR="00551C4C" w:rsidRPr="00E6695D" w:rsidRDefault="00551C4C" w:rsidP="004F44BE">
            <w:pPr>
              <w:spacing w:line="276" w:lineRule="auto"/>
              <w:rPr>
                <w:sz w:val="20"/>
                <w:szCs w:val="20"/>
              </w:rPr>
            </w:pPr>
            <w:proofErr w:type="spellStart"/>
            <w:r w:rsidRPr="00E6695D">
              <w:rPr>
                <w:sz w:val="20"/>
                <w:szCs w:val="20"/>
              </w:rPr>
              <w:t>GCNConv</w:t>
            </w:r>
            <w:proofErr w:type="spellEnd"/>
          </w:p>
        </w:tc>
        <w:tc>
          <w:tcPr>
            <w:tcW w:w="0" w:type="auto"/>
          </w:tcPr>
          <w:p w14:paraId="16A2C357" w14:textId="77777777" w:rsidR="00551C4C" w:rsidRPr="00E6695D" w:rsidRDefault="00551C4C" w:rsidP="004F44BE">
            <w:pPr>
              <w:spacing w:line="276" w:lineRule="auto"/>
              <w:rPr>
                <w:sz w:val="20"/>
                <w:szCs w:val="20"/>
              </w:rPr>
            </w:pPr>
            <w:r w:rsidRPr="00E6695D">
              <w:rPr>
                <w:sz w:val="20"/>
                <w:szCs w:val="20"/>
              </w:rPr>
              <w:t>2 conv + linear</w:t>
            </w:r>
          </w:p>
        </w:tc>
        <w:tc>
          <w:tcPr>
            <w:tcW w:w="0" w:type="auto"/>
          </w:tcPr>
          <w:p w14:paraId="7D2C9713" w14:textId="240CFE84" w:rsidR="00551C4C" w:rsidRPr="00E6695D" w:rsidRDefault="001D5E8B" w:rsidP="004F44BE">
            <w:pPr>
              <w:spacing w:line="276" w:lineRule="auto"/>
              <w:rPr>
                <w:sz w:val="20"/>
                <w:szCs w:val="20"/>
              </w:rPr>
            </w:pPr>
            <w:r w:rsidRPr="00E6695D">
              <w:rPr>
                <w:sz w:val="20"/>
                <w:szCs w:val="20"/>
              </w:rPr>
              <w:t>Normalized</w:t>
            </w:r>
            <w:r w:rsidR="00551C4C" w:rsidRPr="00E6695D">
              <w:rPr>
                <w:sz w:val="20"/>
                <w:szCs w:val="20"/>
              </w:rPr>
              <w:t xml:space="preserve"> mean (spectral)</w:t>
            </w:r>
          </w:p>
        </w:tc>
        <w:tc>
          <w:tcPr>
            <w:tcW w:w="0" w:type="auto"/>
          </w:tcPr>
          <w:p w14:paraId="32ACB621" w14:textId="77777777" w:rsidR="00551C4C" w:rsidRPr="00E6695D" w:rsidRDefault="00551C4C" w:rsidP="004F44BE">
            <w:pPr>
              <w:spacing w:line="276" w:lineRule="auto"/>
              <w:jc w:val="center"/>
              <w:rPr>
                <w:sz w:val="20"/>
                <w:szCs w:val="20"/>
              </w:rPr>
            </w:pPr>
            <w:r w:rsidRPr="00E6695D">
              <w:rPr>
                <w:sz w:val="20"/>
                <w:szCs w:val="20"/>
              </w:rPr>
              <w:t>Yes</w:t>
            </w:r>
          </w:p>
        </w:tc>
      </w:tr>
      <w:tr w:rsidR="00551C4C" w:rsidRPr="00E6695D" w14:paraId="0F0005DB" w14:textId="77777777" w:rsidTr="004F44BE">
        <w:tc>
          <w:tcPr>
            <w:tcW w:w="0" w:type="auto"/>
          </w:tcPr>
          <w:p w14:paraId="28FDCFDD" w14:textId="77777777" w:rsidR="00551C4C" w:rsidRPr="00E6695D" w:rsidRDefault="00551C4C" w:rsidP="004F44BE">
            <w:pPr>
              <w:spacing w:line="276" w:lineRule="auto"/>
              <w:rPr>
                <w:sz w:val="20"/>
                <w:szCs w:val="20"/>
              </w:rPr>
            </w:pPr>
            <w:r w:rsidRPr="00E6695D">
              <w:rPr>
                <w:sz w:val="20"/>
                <w:szCs w:val="20"/>
              </w:rPr>
              <w:t>GAT</w:t>
            </w:r>
          </w:p>
        </w:tc>
        <w:tc>
          <w:tcPr>
            <w:tcW w:w="0" w:type="auto"/>
          </w:tcPr>
          <w:p w14:paraId="2C1C2163" w14:textId="77777777" w:rsidR="00551C4C" w:rsidRPr="00E6695D" w:rsidRDefault="00551C4C" w:rsidP="004F44BE">
            <w:pPr>
              <w:spacing w:line="276" w:lineRule="auto"/>
              <w:rPr>
                <w:sz w:val="20"/>
                <w:szCs w:val="20"/>
              </w:rPr>
            </w:pPr>
            <w:proofErr w:type="spellStart"/>
            <w:r w:rsidRPr="00E6695D">
              <w:rPr>
                <w:sz w:val="20"/>
                <w:szCs w:val="20"/>
              </w:rPr>
              <w:t>GATConv</w:t>
            </w:r>
            <w:proofErr w:type="spellEnd"/>
          </w:p>
        </w:tc>
        <w:tc>
          <w:tcPr>
            <w:tcW w:w="0" w:type="auto"/>
          </w:tcPr>
          <w:p w14:paraId="4E398D1C" w14:textId="77777777" w:rsidR="00551C4C" w:rsidRPr="00E6695D" w:rsidRDefault="00551C4C" w:rsidP="004F44BE">
            <w:pPr>
              <w:spacing w:line="276" w:lineRule="auto"/>
              <w:rPr>
                <w:sz w:val="20"/>
                <w:szCs w:val="20"/>
              </w:rPr>
            </w:pPr>
            <w:r w:rsidRPr="00E6695D">
              <w:rPr>
                <w:sz w:val="20"/>
                <w:szCs w:val="20"/>
              </w:rPr>
              <w:t>2 conv + linear</w:t>
            </w:r>
          </w:p>
        </w:tc>
        <w:tc>
          <w:tcPr>
            <w:tcW w:w="0" w:type="auto"/>
          </w:tcPr>
          <w:p w14:paraId="10E74337" w14:textId="77777777" w:rsidR="00551C4C" w:rsidRPr="00E6695D" w:rsidRDefault="00551C4C" w:rsidP="004F44BE">
            <w:pPr>
              <w:spacing w:line="276" w:lineRule="auto"/>
              <w:rPr>
                <w:sz w:val="20"/>
                <w:szCs w:val="20"/>
              </w:rPr>
            </w:pPr>
            <w:r w:rsidRPr="00E6695D">
              <w:rPr>
                <w:sz w:val="20"/>
                <w:szCs w:val="20"/>
              </w:rPr>
              <w:t>Attention-weighted</w:t>
            </w:r>
          </w:p>
        </w:tc>
        <w:tc>
          <w:tcPr>
            <w:tcW w:w="0" w:type="auto"/>
          </w:tcPr>
          <w:p w14:paraId="130A58DE" w14:textId="77777777" w:rsidR="00551C4C" w:rsidRPr="00E6695D" w:rsidRDefault="00551C4C" w:rsidP="004F44BE">
            <w:pPr>
              <w:spacing w:line="276" w:lineRule="auto"/>
              <w:jc w:val="center"/>
              <w:rPr>
                <w:sz w:val="20"/>
                <w:szCs w:val="20"/>
              </w:rPr>
            </w:pPr>
            <w:r w:rsidRPr="00E6695D">
              <w:rPr>
                <w:sz w:val="20"/>
                <w:szCs w:val="20"/>
              </w:rPr>
              <w:t>No</w:t>
            </w:r>
          </w:p>
        </w:tc>
      </w:tr>
      <w:tr w:rsidR="00551C4C" w:rsidRPr="00E6695D" w14:paraId="440D282A" w14:textId="77777777" w:rsidTr="004F44BE">
        <w:tc>
          <w:tcPr>
            <w:tcW w:w="0" w:type="auto"/>
          </w:tcPr>
          <w:p w14:paraId="0EED67CC" w14:textId="77777777" w:rsidR="00551C4C" w:rsidRPr="00E6695D" w:rsidRDefault="00551C4C" w:rsidP="004F44BE">
            <w:pPr>
              <w:spacing w:line="276" w:lineRule="auto"/>
              <w:rPr>
                <w:sz w:val="20"/>
                <w:szCs w:val="20"/>
              </w:rPr>
            </w:pPr>
            <w:r w:rsidRPr="00E6695D">
              <w:rPr>
                <w:sz w:val="20"/>
                <w:szCs w:val="20"/>
              </w:rPr>
              <w:t>GraphSAGE</w:t>
            </w:r>
          </w:p>
        </w:tc>
        <w:tc>
          <w:tcPr>
            <w:tcW w:w="0" w:type="auto"/>
          </w:tcPr>
          <w:p w14:paraId="44B3AA4B" w14:textId="77777777" w:rsidR="00551C4C" w:rsidRPr="00E6695D" w:rsidRDefault="00551C4C" w:rsidP="004F44BE">
            <w:pPr>
              <w:spacing w:line="276" w:lineRule="auto"/>
              <w:rPr>
                <w:sz w:val="20"/>
                <w:szCs w:val="20"/>
              </w:rPr>
            </w:pPr>
            <w:proofErr w:type="spellStart"/>
            <w:r w:rsidRPr="00E6695D">
              <w:rPr>
                <w:sz w:val="20"/>
                <w:szCs w:val="20"/>
              </w:rPr>
              <w:t>SAGEConv</w:t>
            </w:r>
            <w:proofErr w:type="spellEnd"/>
          </w:p>
        </w:tc>
        <w:tc>
          <w:tcPr>
            <w:tcW w:w="0" w:type="auto"/>
          </w:tcPr>
          <w:p w14:paraId="3B98C707" w14:textId="77777777" w:rsidR="00551C4C" w:rsidRPr="00E6695D" w:rsidRDefault="00551C4C" w:rsidP="004F44BE">
            <w:pPr>
              <w:spacing w:line="276" w:lineRule="auto"/>
              <w:rPr>
                <w:sz w:val="20"/>
                <w:szCs w:val="20"/>
              </w:rPr>
            </w:pPr>
            <w:r w:rsidRPr="00E6695D">
              <w:rPr>
                <w:sz w:val="20"/>
                <w:szCs w:val="20"/>
              </w:rPr>
              <w:t>2 conv + linear</w:t>
            </w:r>
          </w:p>
        </w:tc>
        <w:tc>
          <w:tcPr>
            <w:tcW w:w="0" w:type="auto"/>
          </w:tcPr>
          <w:p w14:paraId="6F1831D4" w14:textId="1C0D1586" w:rsidR="00551C4C" w:rsidRPr="00E6695D" w:rsidRDefault="00551C4C" w:rsidP="004F44BE">
            <w:pPr>
              <w:spacing w:line="276" w:lineRule="auto"/>
              <w:rPr>
                <w:sz w:val="20"/>
                <w:szCs w:val="20"/>
              </w:rPr>
            </w:pPr>
            <w:r w:rsidRPr="00E6695D">
              <w:rPr>
                <w:sz w:val="20"/>
                <w:szCs w:val="20"/>
              </w:rPr>
              <w:t xml:space="preserve">Mean of </w:t>
            </w:r>
            <w:r w:rsidR="001D5E8B" w:rsidRPr="00E6695D">
              <w:rPr>
                <w:sz w:val="20"/>
                <w:szCs w:val="20"/>
              </w:rPr>
              <w:t>neighbors</w:t>
            </w:r>
            <w:r w:rsidRPr="00E6695D">
              <w:rPr>
                <w:sz w:val="20"/>
                <w:szCs w:val="20"/>
              </w:rPr>
              <w:t xml:space="preserve">, </w:t>
            </w:r>
            <w:r w:rsidR="001D5E8B" w:rsidRPr="00E6695D">
              <w:rPr>
                <w:sz w:val="20"/>
                <w:szCs w:val="20"/>
              </w:rPr>
              <w:t>self-preserved</w:t>
            </w:r>
          </w:p>
        </w:tc>
        <w:tc>
          <w:tcPr>
            <w:tcW w:w="0" w:type="auto"/>
          </w:tcPr>
          <w:p w14:paraId="0E3C8D80" w14:textId="77777777" w:rsidR="00551C4C" w:rsidRPr="00E6695D" w:rsidRDefault="00551C4C" w:rsidP="004F44BE">
            <w:pPr>
              <w:spacing w:line="276" w:lineRule="auto"/>
              <w:jc w:val="center"/>
              <w:rPr>
                <w:sz w:val="20"/>
                <w:szCs w:val="20"/>
              </w:rPr>
            </w:pPr>
            <w:r w:rsidRPr="00E6695D">
              <w:rPr>
                <w:sz w:val="20"/>
                <w:szCs w:val="20"/>
              </w:rPr>
              <w:t>No</w:t>
            </w:r>
          </w:p>
        </w:tc>
      </w:tr>
      <w:tr w:rsidR="00551C4C" w:rsidRPr="00E6695D" w14:paraId="512BE5D8" w14:textId="77777777" w:rsidTr="004F44BE">
        <w:tc>
          <w:tcPr>
            <w:tcW w:w="0" w:type="auto"/>
          </w:tcPr>
          <w:p w14:paraId="47CAA3BB" w14:textId="77777777" w:rsidR="00551C4C" w:rsidRPr="00E6695D" w:rsidRDefault="00551C4C" w:rsidP="004F44BE">
            <w:pPr>
              <w:spacing w:line="276" w:lineRule="auto"/>
              <w:rPr>
                <w:sz w:val="20"/>
                <w:szCs w:val="20"/>
              </w:rPr>
            </w:pPr>
            <w:r w:rsidRPr="00E6695D">
              <w:rPr>
                <w:sz w:val="20"/>
                <w:szCs w:val="20"/>
              </w:rPr>
              <w:t>MPNN</w:t>
            </w:r>
          </w:p>
        </w:tc>
        <w:tc>
          <w:tcPr>
            <w:tcW w:w="0" w:type="auto"/>
          </w:tcPr>
          <w:p w14:paraId="43F819EB" w14:textId="77777777" w:rsidR="00551C4C" w:rsidRPr="00E6695D" w:rsidRDefault="00551C4C" w:rsidP="004F44BE">
            <w:pPr>
              <w:spacing w:line="276" w:lineRule="auto"/>
              <w:rPr>
                <w:sz w:val="20"/>
                <w:szCs w:val="20"/>
              </w:rPr>
            </w:pPr>
            <w:proofErr w:type="spellStart"/>
            <w:r w:rsidRPr="00E6695D">
              <w:rPr>
                <w:sz w:val="20"/>
                <w:szCs w:val="20"/>
              </w:rPr>
              <w:t>NNConv</w:t>
            </w:r>
            <w:proofErr w:type="spellEnd"/>
          </w:p>
        </w:tc>
        <w:tc>
          <w:tcPr>
            <w:tcW w:w="0" w:type="auto"/>
          </w:tcPr>
          <w:p w14:paraId="2007362C" w14:textId="77777777" w:rsidR="00551C4C" w:rsidRPr="00E6695D" w:rsidRDefault="00551C4C" w:rsidP="004F44BE">
            <w:pPr>
              <w:spacing w:line="276" w:lineRule="auto"/>
              <w:rPr>
                <w:sz w:val="20"/>
                <w:szCs w:val="20"/>
              </w:rPr>
            </w:pPr>
            <w:r w:rsidRPr="00E6695D">
              <w:rPr>
                <w:sz w:val="20"/>
                <w:szCs w:val="20"/>
              </w:rPr>
              <w:t>2 conv + linear</w:t>
            </w:r>
          </w:p>
        </w:tc>
        <w:tc>
          <w:tcPr>
            <w:tcW w:w="0" w:type="auto"/>
          </w:tcPr>
          <w:p w14:paraId="4FB5FBBE" w14:textId="77777777" w:rsidR="00551C4C" w:rsidRPr="00E6695D" w:rsidRDefault="00551C4C" w:rsidP="004F44BE">
            <w:pPr>
              <w:spacing w:line="276" w:lineRule="auto"/>
              <w:rPr>
                <w:sz w:val="20"/>
                <w:szCs w:val="20"/>
              </w:rPr>
            </w:pPr>
            <w:r w:rsidRPr="00E6695D">
              <w:rPr>
                <w:sz w:val="20"/>
                <w:szCs w:val="20"/>
              </w:rPr>
              <w:t>Edge-conditioned mean</w:t>
            </w:r>
          </w:p>
        </w:tc>
        <w:tc>
          <w:tcPr>
            <w:tcW w:w="0" w:type="auto"/>
          </w:tcPr>
          <w:p w14:paraId="138785FD" w14:textId="77777777" w:rsidR="00551C4C" w:rsidRPr="00E6695D" w:rsidRDefault="00551C4C" w:rsidP="004F44BE">
            <w:pPr>
              <w:spacing w:line="276" w:lineRule="auto"/>
              <w:jc w:val="center"/>
              <w:rPr>
                <w:sz w:val="20"/>
                <w:szCs w:val="20"/>
              </w:rPr>
            </w:pPr>
            <w:r w:rsidRPr="00E6695D">
              <w:rPr>
                <w:sz w:val="20"/>
                <w:szCs w:val="20"/>
              </w:rPr>
              <w:t>Yes</w:t>
            </w:r>
          </w:p>
        </w:tc>
      </w:tr>
      <w:tr w:rsidR="00551C4C" w:rsidRPr="00E6695D" w14:paraId="38FF2E4E" w14:textId="77777777" w:rsidTr="004F44BE">
        <w:tc>
          <w:tcPr>
            <w:tcW w:w="0" w:type="auto"/>
          </w:tcPr>
          <w:p w14:paraId="1C1D6C62" w14:textId="77777777" w:rsidR="00551C4C" w:rsidRPr="00E6695D" w:rsidRDefault="00551C4C" w:rsidP="004F44BE">
            <w:pPr>
              <w:spacing w:line="276" w:lineRule="auto"/>
              <w:rPr>
                <w:sz w:val="20"/>
                <w:szCs w:val="20"/>
              </w:rPr>
            </w:pPr>
            <w:r w:rsidRPr="00E6695D">
              <w:rPr>
                <w:sz w:val="20"/>
                <w:szCs w:val="20"/>
              </w:rPr>
              <w:t>GIN</w:t>
            </w:r>
          </w:p>
        </w:tc>
        <w:tc>
          <w:tcPr>
            <w:tcW w:w="0" w:type="auto"/>
          </w:tcPr>
          <w:p w14:paraId="2FD3A812" w14:textId="77777777" w:rsidR="00551C4C" w:rsidRPr="00E6695D" w:rsidRDefault="00551C4C" w:rsidP="004F44BE">
            <w:pPr>
              <w:spacing w:line="276" w:lineRule="auto"/>
              <w:rPr>
                <w:sz w:val="20"/>
                <w:szCs w:val="20"/>
              </w:rPr>
            </w:pPr>
            <w:proofErr w:type="spellStart"/>
            <w:r w:rsidRPr="00E6695D">
              <w:rPr>
                <w:sz w:val="20"/>
                <w:szCs w:val="20"/>
              </w:rPr>
              <w:t>GINConv</w:t>
            </w:r>
            <w:proofErr w:type="spellEnd"/>
          </w:p>
        </w:tc>
        <w:tc>
          <w:tcPr>
            <w:tcW w:w="0" w:type="auto"/>
          </w:tcPr>
          <w:p w14:paraId="65E3846B" w14:textId="77777777" w:rsidR="00551C4C" w:rsidRPr="00E6695D" w:rsidRDefault="00551C4C" w:rsidP="004F44BE">
            <w:pPr>
              <w:spacing w:line="276" w:lineRule="auto"/>
              <w:rPr>
                <w:sz w:val="20"/>
                <w:szCs w:val="20"/>
              </w:rPr>
            </w:pPr>
            <w:r w:rsidRPr="00E6695D">
              <w:rPr>
                <w:sz w:val="20"/>
                <w:szCs w:val="20"/>
              </w:rPr>
              <w:t>2 conv + linear</w:t>
            </w:r>
          </w:p>
        </w:tc>
        <w:tc>
          <w:tcPr>
            <w:tcW w:w="0" w:type="auto"/>
          </w:tcPr>
          <w:p w14:paraId="645BDA74" w14:textId="77777777" w:rsidR="00551C4C" w:rsidRPr="00E6695D" w:rsidRDefault="00551C4C" w:rsidP="004F44BE">
            <w:pPr>
              <w:spacing w:line="276" w:lineRule="auto"/>
              <w:rPr>
                <w:sz w:val="20"/>
                <w:szCs w:val="20"/>
              </w:rPr>
            </w:pPr>
            <w:r w:rsidRPr="00E6695D">
              <w:rPr>
                <w:sz w:val="20"/>
                <w:szCs w:val="20"/>
              </w:rPr>
              <w:t>Sum, followed by MLP</w:t>
            </w:r>
          </w:p>
        </w:tc>
        <w:tc>
          <w:tcPr>
            <w:tcW w:w="0" w:type="auto"/>
          </w:tcPr>
          <w:p w14:paraId="32D88F53" w14:textId="77777777" w:rsidR="00551C4C" w:rsidRPr="00E6695D" w:rsidRDefault="00551C4C" w:rsidP="004F44BE">
            <w:pPr>
              <w:spacing w:line="276" w:lineRule="auto"/>
              <w:jc w:val="center"/>
              <w:rPr>
                <w:sz w:val="20"/>
                <w:szCs w:val="20"/>
              </w:rPr>
            </w:pPr>
            <w:r w:rsidRPr="00E6695D">
              <w:rPr>
                <w:sz w:val="20"/>
                <w:szCs w:val="20"/>
              </w:rPr>
              <w:t>No</w:t>
            </w:r>
          </w:p>
        </w:tc>
      </w:tr>
    </w:tbl>
    <w:p w14:paraId="4C35806A" w14:textId="77777777" w:rsidR="00551C4C" w:rsidRDefault="00551C4C" w:rsidP="00A651E8">
      <w:pPr>
        <w:spacing w:line="360" w:lineRule="auto"/>
        <w:jc w:val="both"/>
        <w:rPr>
          <w:sz w:val="24"/>
          <w:szCs w:val="24"/>
        </w:rPr>
      </w:pPr>
    </w:p>
    <w:p w14:paraId="5E0E5DB0" w14:textId="37A166EA" w:rsidR="00A651E8" w:rsidRPr="00D665E4" w:rsidRDefault="00A651E8" w:rsidP="00A651E8">
      <w:pPr>
        <w:pStyle w:val="BodyText"/>
        <w:spacing w:line="360" w:lineRule="auto"/>
        <w:jc w:val="both"/>
      </w:pPr>
      <w:r w:rsidRPr="00D665E4">
        <w:t xml:space="preserve">The Graph Convolutional Network (GCN) </w:t>
      </w:r>
      <w:r w:rsidRPr="005C39EF">
        <w:t>[</w:t>
      </w:r>
      <w:r w:rsidR="00834A1B" w:rsidRPr="005C39EF">
        <w:t>28</w:t>
      </w:r>
      <w:r w:rsidRPr="005C39EF">
        <w:t xml:space="preserve">] </w:t>
      </w:r>
      <w:r w:rsidRPr="00D665E4">
        <w:t xml:space="preserve">updates node representations by </w:t>
      </w:r>
      <w:r>
        <w:t>collecting</w:t>
      </w:r>
      <w:r w:rsidRPr="00D665E4">
        <w:t xml:space="preserve"> information from neighboring nodes using a symmetrically normalized adjacency matrix:</w:t>
      </w:r>
    </w:p>
    <w:p w14:paraId="682D0433" w14:textId="77777777" w:rsidR="00A651E8" w:rsidRPr="00AE6C88" w:rsidRDefault="00A651E8" w:rsidP="00A651E8">
      <w:pPr>
        <w:pStyle w:val="BodyText"/>
        <w:spacing w:line="360" w:lineRule="auto"/>
        <w:jc w:val="both"/>
      </w:pPr>
    </w:p>
    <w:p w14:paraId="2206FB83" w14:textId="77777777" w:rsidR="00A651E8" w:rsidRPr="00AE6C88" w:rsidRDefault="00000000" w:rsidP="00A651E8">
      <w:pPr>
        <w:pStyle w:val="BodyText"/>
        <w:spacing w:line="360" w:lineRule="auto"/>
        <w:jc w:val="both"/>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j</m:t>
                              </m:r>
                            </m:sub>
                          </m:sSub>
                        </m:e>
                      </m:rad>
                    </m:den>
                  </m:f>
                </m:e>
              </m:nary>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l</m:t>
                      </m:r>
                    </m:e>
                  </m:d>
                </m:sup>
              </m:sSup>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d>
          <m:r>
            <w:rPr>
              <w:rFonts w:ascii="Cambria Math" w:hAnsi="Cambria Math"/>
            </w:rPr>
            <m:t>  </m:t>
          </m:r>
          <m:d>
            <m:dPr>
              <m:ctrlPr>
                <w:rPr>
                  <w:rFonts w:ascii="Cambria Math" w:hAnsi="Cambria Math"/>
                </w:rPr>
              </m:ctrlPr>
            </m:dPr>
            <m:e>
              <m:r>
                <w:rPr>
                  <w:rFonts w:ascii="Cambria Math" w:hAnsi="Cambria Math"/>
                </w:rPr>
                <m:t>3.4</m:t>
              </m:r>
            </m:e>
          </m:d>
        </m:oMath>
      </m:oMathPara>
    </w:p>
    <w:p w14:paraId="00EB820C" w14:textId="77777777" w:rsidR="00A651E8" w:rsidRDefault="00A651E8" w:rsidP="00A651E8">
      <w:pPr>
        <w:spacing w:line="360" w:lineRule="auto"/>
        <w:jc w:val="both"/>
        <w:rPr>
          <w:sz w:val="24"/>
          <w:szCs w:val="24"/>
        </w:rPr>
      </w:pPr>
    </w:p>
    <w:p w14:paraId="65E8B556" w14:textId="18E9ACDA" w:rsidR="00A651E8" w:rsidRDefault="00A651E8" w:rsidP="00A651E8">
      <w:pPr>
        <w:spacing w:line="360" w:lineRule="auto"/>
        <w:jc w:val="both"/>
        <w:rPr>
          <w:sz w:val="24"/>
          <w:szCs w:val="24"/>
        </w:rPr>
      </w:pPr>
      <w:r w:rsidRPr="00B903D9">
        <w:rPr>
          <w:sz w:val="24"/>
          <w:szCs w:val="24"/>
        </w:rPr>
        <w:t>The Graph Attention Network (GAT</w:t>
      </w:r>
      <w:r w:rsidRPr="005C39EF">
        <w:rPr>
          <w:sz w:val="24"/>
          <w:szCs w:val="24"/>
        </w:rPr>
        <w:t>) [</w:t>
      </w:r>
      <w:r w:rsidR="00834A1B" w:rsidRPr="005C39EF">
        <w:rPr>
          <w:sz w:val="24"/>
          <w:szCs w:val="24"/>
        </w:rPr>
        <w:t>29</w:t>
      </w:r>
      <w:r w:rsidRPr="005C39EF">
        <w:rPr>
          <w:sz w:val="24"/>
          <w:szCs w:val="24"/>
        </w:rPr>
        <w:t xml:space="preserve">] extends </w:t>
      </w:r>
      <w:r w:rsidRPr="00B903D9">
        <w:rPr>
          <w:sz w:val="24"/>
          <w:szCs w:val="24"/>
        </w:rPr>
        <w:t xml:space="preserve">the GCN framework by replacing fixed neighborhood normalization with learnable attention coefficients. This enables the model to assign greater importance to clinically informative neighbors while reducing the influence of less </w:t>
      </w:r>
      <w:r w:rsidR="001D5E8B">
        <w:rPr>
          <w:sz w:val="24"/>
          <w:szCs w:val="24"/>
        </w:rPr>
        <w:t>informative</w:t>
      </w:r>
      <w:r w:rsidRPr="00B903D9">
        <w:rPr>
          <w:sz w:val="24"/>
          <w:szCs w:val="24"/>
        </w:rPr>
        <w:t xml:space="preserve"> ones during message passing:</w:t>
      </w:r>
    </w:p>
    <w:p w14:paraId="2B81A02D" w14:textId="77777777" w:rsidR="00A651E8" w:rsidRPr="00AE6C88" w:rsidRDefault="00A651E8" w:rsidP="00A651E8">
      <w:pPr>
        <w:spacing w:line="360" w:lineRule="auto"/>
        <w:jc w:val="both"/>
        <w:rPr>
          <w:sz w:val="24"/>
          <w:szCs w:val="24"/>
        </w:rPr>
      </w:pPr>
    </w:p>
    <w:p w14:paraId="26EAADEC" w14:textId="77777777" w:rsidR="00A651E8" w:rsidRPr="00B903D9" w:rsidRDefault="00000000" w:rsidP="00A651E8">
      <w:pPr>
        <w:pStyle w:val="BodyText"/>
        <w:spacing w:line="360" w:lineRule="auto"/>
        <w:jc w:val="both"/>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ij</m:t>
                      </m:r>
                    </m:sub>
                  </m:sSub>
                </m:e>
              </m:nary>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l</m:t>
                      </m:r>
                    </m:e>
                  </m:d>
                </m:sup>
              </m:sSup>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ctrlPr>
                <w:rPr>
                  <w:rFonts w:ascii="Cambria Math" w:hAnsi="Cambria Math"/>
                </w:rPr>
              </m:ctrlPr>
            </m:dPr>
            <m:e>
              <m:r>
                <m:rPr>
                  <m:sty m:val="p"/>
                </m:rPr>
                <w:rPr>
                  <w:rFonts w:ascii="Cambria Math" w:hAnsi="Cambria Math"/>
                </w:rPr>
                <m:t>LeakyReLU</m:t>
              </m:r>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d>
                    <m:dPr>
                      <m:begChr m:val="["/>
                      <m:endChr m:val="]"/>
                      <m:ctrlPr>
                        <w:rPr>
                          <w:rFonts w:ascii="Cambria Math" w:hAnsi="Cambria Math"/>
                        </w:rPr>
                      </m:ctrlPr>
                    </m:dPr>
                    <m:e>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e>
              </m:d>
            </m:e>
          </m:d>
          <m:r>
            <w:rPr>
              <w:rFonts w:ascii="Cambria Math" w:hAnsi="Cambria Math"/>
            </w:rPr>
            <m:t>  </m:t>
          </m:r>
          <m:d>
            <m:dPr>
              <m:ctrlPr>
                <w:rPr>
                  <w:rFonts w:ascii="Cambria Math" w:hAnsi="Cambria Math"/>
                </w:rPr>
              </m:ctrlPr>
            </m:dPr>
            <m:e>
              <m:r>
                <w:rPr>
                  <w:rFonts w:ascii="Cambria Math" w:hAnsi="Cambria Math"/>
                </w:rPr>
                <m:t>3.5</m:t>
              </m:r>
            </m:e>
          </m:d>
        </m:oMath>
      </m:oMathPara>
    </w:p>
    <w:p w14:paraId="141F0CD4" w14:textId="77777777" w:rsidR="00A651E8" w:rsidRPr="00AE6C88" w:rsidRDefault="00A651E8" w:rsidP="00A651E8">
      <w:pPr>
        <w:pStyle w:val="BodyText"/>
        <w:spacing w:line="360" w:lineRule="auto"/>
        <w:jc w:val="both"/>
      </w:pPr>
    </w:p>
    <w:p w14:paraId="063BEF8B" w14:textId="7DD89EB4" w:rsidR="00A651E8" w:rsidRDefault="00A651E8" w:rsidP="00A651E8">
      <w:pPr>
        <w:spacing w:line="360" w:lineRule="auto"/>
        <w:jc w:val="both"/>
        <w:rPr>
          <w:sz w:val="24"/>
          <w:szCs w:val="24"/>
        </w:rPr>
      </w:pPr>
      <w:r w:rsidRPr="005C39EF">
        <w:rPr>
          <w:sz w:val="24"/>
          <w:szCs w:val="24"/>
        </w:rPr>
        <w:t>GraphSAGE [</w:t>
      </w:r>
      <w:r w:rsidR="00834A1B" w:rsidRPr="005C39EF">
        <w:rPr>
          <w:sz w:val="24"/>
          <w:szCs w:val="24"/>
        </w:rPr>
        <w:t>30</w:t>
      </w:r>
      <w:r w:rsidRPr="005C39EF">
        <w:rPr>
          <w:sz w:val="24"/>
          <w:szCs w:val="24"/>
        </w:rPr>
        <w:t xml:space="preserve">] adopts </w:t>
      </w:r>
      <w:r w:rsidRPr="00B903D9">
        <w:rPr>
          <w:sz w:val="24"/>
          <w:szCs w:val="24"/>
        </w:rPr>
        <w:t xml:space="preserve">a different </w:t>
      </w:r>
      <w:r>
        <w:rPr>
          <w:sz w:val="24"/>
          <w:szCs w:val="24"/>
        </w:rPr>
        <w:t>collection</w:t>
      </w:r>
      <w:r w:rsidRPr="00B903D9">
        <w:rPr>
          <w:sz w:val="24"/>
          <w:szCs w:val="24"/>
        </w:rPr>
        <w:t xml:space="preserve"> strategy by learning separate transformations for a node's own features and for the </w:t>
      </w:r>
      <w:r>
        <w:rPr>
          <w:sz w:val="24"/>
          <w:szCs w:val="24"/>
        </w:rPr>
        <w:t>collected</w:t>
      </w:r>
      <w:r w:rsidRPr="00B903D9">
        <w:rPr>
          <w:sz w:val="24"/>
          <w:szCs w:val="24"/>
        </w:rPr>
        <w:t xml:space="preserve"> representation of its neighborhood before concatenating the two representations:</w:t>
      </w:r>
    </w:p>
    <w:p w14:paraId="446168C2" w14:textId="77777777" w:rsidR="00A651E8" w:rsidRPr="00AE6C88" w:rsidRDefault="00A651E8" w:rsidP="00A651E8">
      <w:pPr>
        <w:spacing w:line="360" w:lineRule="auto"/>
        <w:jc w:val="both"/>
        <w:rPr>
          <w:sz w:val="24"/>
          <w:szCs w:val="24"/>
        </w:rPr>
      </w:pPr>
    </w:p>
    <w:p w14:paraId="67FCBC55" w14:textId="77777777" w:rsidR="00A651E8" w:rsidRPr="00B903D9" w:rsidRDefault="00000000" w:rsidP="00A651E8">
      <w:pPr>
        <w:pStyle w:val="BodyText"/>
        <w:spacing w:line="360" w:lineRule="auto"/>
        <w:jc w:val="both"/>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Sub>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d>
            </m:e>
          </m:d>
          <m:r>
            <w:rPr>
              <w:rFonts w:ascii="Cambria Math" w:hAnsi="Cambria Math"/>
            </w:rPr>
            <m:t>  </m:t>
          </m:r>
          <m:d>
            <m:dPr>
              <m:ctrlPr>
                <w:rPr>
                  <w:rFonts w:ascii="Cambria Math" w:hAnsi="Cambria Math"/>
                </w:rPr>
              </m:ctrlPr>
            </m:dPr>
            <m:e>
              <m:r>
                <w:rPr>
                  <w:rFonts w:ascii="Cambria Math" w:hAnsi="Cambria Math"/>
                </w:rPr>
                <m:t>3.6</m:t>
              </m:r>
            </m:e>
          </m:d>
        </m:oMath>
      </m:oMathPara>
    </w:p>
    <w:p w14:paraId="413B2FC6" w14:textId="77777777" w:rsidR="00A651E8" w:rsidRDefault="00A651E8" w:rsidP="00A651E8">
      <w:pPr>
        <w:spacing w:line="360" w:lineRule="auto"/>
        <w:jc w:val="both"/>
        <w:rPr>
          <w:sz w:val="24"/>
          <w:szCs w:val="24"/>
        </w:rPr>
      </w:pPr>
    </w:p>
    <w:p w14:paraId="198656FC" w14:textId="25BC1EC0" w:rsidR="00A651E8" w:rsidRPr="00B903D9" w:rsidRDefault="00A651E8" w:rsidP="00A651E8">
      <w:pPr>
        <w:spacing w:line="360" w:lineRule="auto"/>
        <w:jc w:val="both"/>
        <w:rPr>
          <w:sz w:val="24"/>
          <w:szCs w:val="24"/>
        </w:rPr>
      </w:pPr>
      <w:r w:rsidRPr="00B903D9">
        <w:rPr>
          <w:sz w:val="24"/>
          <w:szCs w:val="24"/>
        </w:rPr>
        <w:t>This architectural separation makes GraphSAGE particularly well suited to the present study. A patient's own clinical measurements are processed through a dedicated pathway rather than being averaged directly with those of neighboring patients</w:t>
      </w:r>
      <w:r>
        <w:rPr>
          <w:sz w:val="24"/>
          <w:szCs w:val="24"/>
        </w:rPr>
        <w:t xml:space="preserve">. This allows </w:t>
      </w:r>
      <w:r w:rsidRPr="00B903D9">
        <w:rPr>
          <w:sz w:val="24"/>
          <w:szCs w:val="24"/>
        </w:rPr>
        <w:t>the model to incorporate neighborhood information without overwhelming the individual's clinical profile.</w:t>
      </w:r>
      <w:r w:rsidR="00E779FE">
        <w:rPr>
          <w:sz w:val="24"/>
          <w:szCs w:val="24"/>
        </w:rPr>
        <w:t xml:space="preserve"> </w:t>
      </w:r>
      <w:r w:rsidRPr="00B903D9">
        <w:rPr>
          <w:sz w:val="24"/>
          <w:szCs w:val="24"/>
        </w:rPr>
        <w:t>The Message-Passing Neural Network (MPNN</w:t>
      </w:r>
      <w:r w:rsidRPr="006F50CE">
        <w:rPr>
          <w:sz w:val="24"/>
          <w:szCs w:val="24"/>
        </w:rPr>
        <w:t>) [</w:t>
      </w:r>
      <w:r w:rsidR="00834A1B" w:rsidRPr="006F50CE">
        <w:rPr>
          <w:sz w:val="24"/>
          <w:szCs w:val="24"/>
        </w:rPr>
        <w:t>27</w:t>
      </w:r>
      <w:r w:rsidRPr="006F50CE">
        <w:rPr>
          <w:sz w:val="24"/>
          <w:szCs w:val="24"/>
        </w:rPr>
        <w:t xml:space="preserve">] extends </w:t>
      </w:r>
      <w:r w:rsidRPr="00B903D9">
        <w:rPr>
          <w:sz w:val="24"/>
          <w:szCs w:val="24"/>
        </w:rPr>
        <w:t>this approach by conditioning the message transformation on the connecting edge. It learns a function that maps each edge weight to a corresponding transformation matrix and is therefore the only architecture, apart from GCN, that directly incorporates the cosine similarity edge weights during message passing.</w:t>
      </w:r>
    </w:p>
    <w:p w14:paraId="51C3C4AF" w14:textId="51A6B247" w:rsidR="00A651E8" w:rsidRPr="00B903D9" w:rsidRDefault="00A651E8" w:rsidP="00A651E8">
      <w:pPr>
        <w:spacing w:line="360" w:lineRule="auto"/>
        <w:jc w:val="both"/>
        <w:rPr>
          <w:sz w:val="24"/>
          <w:szCs w:val="24"/>
        </w:rPr>
      </w:pPr>
      <w:r w:rsidRPr="00B903D9">
        <w:rPr>
          <w:sz w:val="24"/>
          <w:szCs w:val="24"/>
        </w:rPr>
        <w:t>The Graph Isomorphism Network (GIN</w:t>
      </w:r>
      <w:r w:rsidRPr="006F50CE">
        <w:rPr>
          <w:sz w:val="24"/>
          <w:szCs w:val="24"/>
        </w:rPr>
        <w:t>) [</w:t>
      </w:r>
      <w:r w:rsidR="00834A1B" w:rsidRPr="006F50CE">
        <w:rPr>
          <w:sz w:val="24"/>
          <w:szCs w:val="24"/>
        </w:rPr>
        <w:t>31</w:t>
      </w:r>
      <w:r w:rsidRPr="006F50CE">
        <w:rPr>
          <w:sz w:val="24"/>
          <w:szCs w:val="24"/>
        </w:rPr>
        <w:t xml:space="preserve">] </w:t>
      </w:r>
      <w:r>
        <w:rPr>
          <w:sz w:val="24"/>
          <w:szCs w:val="24"/>
        </w:rPr>
        <w:t>uses</w:t>
      </w:r>
      <w:r w:rsidRPr="00B903D9">
        <w:rPr>
          <w:sz w:val="24"/>
          <w:szCs w:val="24"/>
        </w:rPr>
        <w:t xml:space="preserve"> sum aggregation followed by a multilayer perceptron, providing the greatest theoretical discriminative power among the evaluated architectures:</w:t>
      </w:r>
    </w:p>
    <w:p w14:paraId="5E5D3DD2" w14:textId="77777777" w:rsidR="00A651E8" w:rsidRPr="00AE6C88" w:rsidRDefault="00000000" w:rsidP="00A651E8">
      <w:pPr>
        <w:pStyle w:val="BodyText"/>
        <w:spacing w:line="360" w:lineRule="auto"/>
        <w:jc w:val="both"/>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MLP</m:t>
              </m:r>
            </m:e>
            <m:sup>
              <m:d>
                <m:dPr>
                  <m:ctrlPr>
                    <w:rPr>
                      <w:rFonts w:ascii="Cambria Math" w:hAnsi="Cambria Math"/>
                    </w:rPr>
                  </m:ctrlPr>
                </m:dPr>
                <m:e>
                  <m:r>
                    <w:rPr>
                      <w:rFonts w:ascii="Cambria Math" w:hAnsi="Cambria Math"/>
                    </w:rPr>
                    <m:t>l</m:t>
                  </m:r>
                </m:e>
              </m:d>
            </m:sup>
          </m:sSup>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r>
            <w:rPr>
              <w:rFonts w:ascii="Cambria Math" w:hAnsi="Cambria Math"/>
            </w:rPr>
            <m:t>  </m:t>
          </m:r>
          <m:d>
            <m:dPr>
              <m:ctrlPr>
                <w:rPr>
                  <w:rFonts w:ascii="Cambria Math" w:hAnsi="Cambria Math"/>
                </w:rPr>
              </m:ctrlPr>
            </m:dPr>
            <m:e>
              <m:r>
                <w:rPr>
                  <w:rFonts w:ascii="Cambria Math" w:hAnsi="Cambria Math"/>
                </w:rPr>
                <m:t>3.7</m:t>
              </m:r>
            </m:e>
          </m:d>
        </m:oMath>
      </m:oMathPara>
    </w:p>
    <w:p w14:paraId="47A79807" w14:textId="77777777" w:rsidR="00E779FE" w:rsidRDefault="00E779FE" w:rsidP="00E779FE">
      <w:pPr>
        <w:spacing w:line="360" w:lineRule="auto"/>
        <w:jc w:val="both"/>
        <w:rPr>
          <w:sz w:val="24"/>
          <w:szCs w:val="24"/>
        </w:rPr>
      </w:pPr>
    </w:p>
    <w:p w14:paraId="400359DB" w14:textId="6BF29E7E" w:rsidR="00E779FE" w:rsidRDefault="00A651E8" w:rsidP="00E779FE">
      <w:pPr>
        <w:spacing w:line="360" w:lineRule="auto"/>
        <w:jc w:val="both"/>
        <w:rPr>
          <w:sz w:val="24"/>
          <w:szCs w:val="24"/>
        </w:rPr>
      </w:pPr>
      <w:r w:rsidRPr="00E6695D">
        <w:rPr>
          <w:sz w:val="24"/>
          <w:szCs w:val="24"/>
        </w:rPr>
        <w:t xml:space="preserve">Because sum aggregation is unnormalized by design, GIN is inherently sensitive to variation in node degree. </w:t>
      </w:r>
      <w:r w:rsidR="00E779FE">
        <w:rPr>
          <w:sz w:val="24"/>
          <w:szCs w:val="24"/>
        </w:rPr>
        <w:t>T</w:t>
      </w:r>
      <w:r w:rsidRPr="00E6695D">
        <w:rPr>
          <w:sz w:val="24"/>
          <w:szCs w:val="24"/>
        </w:rPr>
        <w:t>his characteristic has important implications for its performance on the patient-similarity graph.</w:t>
      </w:r>
    </w:p>
    <w:p w14:paraId="6CAA2AAA" w14:textId="2068E59A" w:rsidR="00E779FE" w:rsidRPr="00AE6C88" w:rsidRDefault="00E779FE" w:rsidP="006F50CE">
      <w:pPr>
        <w:pStyle w:val="Heading3"/>
        <w:spacing w:before="240" w:after="240" w:line="360" w:lineRule="auto"/>
        <w:ind w:left="0"/>
        <w:jc w:val="both"/>
        <w:rPr>
          <w:sz w:val="24"/>
          <w:szCs w:val="24"/>
        </w:rPr>
      </w:pPr>
      <w:bookmarkStart w:id="91" w:name="_Toc235610037"/>
      <w:r w:rsidRPr="00AE6C88">
        <w:rPr>
          <w:sz w:val="24"/>
          <w:szCs w:val="24"/>
        </w:rPr>
        <w:t xml:space="preserve">3.5.2 Design </w:t>
      </w:r>
      <w:r w:rsidR="009E12AD">
        <w:rPr>
          <w:sz w:val="24"/>
          <w:szCs w:val="24"/>
        </w:rPr>
        <w:t>D</w:t>
      </w:r>
      <w:r w:rsidRPr="00AE6C88">
        <w:rPr>
          <w:sz w:val="24"/>
          <w:szCs w:val="24"/>
        </w:rPr>
        <w:t>isclosure</w:t>
      </w:r>
      <w:bookmarkEnd w:id="91"/>
    </w:p>
    <w:p w14:paraId="57339F69" w14:textId="77777777" w:rsidR="00E779FE" w:rsidRDefault="00E779FE" w:rsidP="00E779FE">
      <w:pPr>
        <w:spacing w:line="360" w:lineRule="auto"/>
        <w:jc w:val="both"/>
        <w:rPr>
          <w:sz w:val="24"/>
          <w:szCs w:val="24"/>
        </w:rPr>
      </w:pPr>
      <w:r>
        <w:rPr>
          <w:sz w:val="24"/>
          <w:szCs w:val="24"/>
        </w:rPr>
        <w:t xml:space="preserve">Among </w:t>
      </w:r>
      <w:r w:rsidRPr="00E6695D">
        <w:rPr>
          <w:sz w:val="24"/>
          <w:szCs w:val="24"/>
        </w:rPr>
        <w:t>the five architectures, only GCN and MPNN make direct use of the cosine similarity edge weights. GraphSAGE, GAT and GIN operate solely on the graph topology</w:t>
      </w:r>
      <w:r>
        <w:rPr>
          <w:sz w:val="24"/>
          <w:szCs w:val="24"/>
        </w:rPr>
        <w:t xml:space="preserve">. </w:t>
      </w:r>
      <w:r w:rsidRPr="00E6695D">
        <w:rPr>
          <w:sz w:val="24"/>
          <w:szCs w:val="24"/>
        </w:rPr>
        <w:t xml:space="preserve">GAT learns </w:t>
      </w:r>
      <w:r w:rsidRPr="00E6695D">
        <w:rPr>
          <w:sz w:val="24"/>
          <w:szCs w:val="24"/>
        </w:rPr>
        <w:lastRenderedPageBreak/>
        <w:t xml:space="preserve">attention coefficients that replace the predefined edge weights during message passing. </w:t>
      </w:r>
    </w:p>
    <w:p w14:paraId="4127D550" w14:textId="77777777" w:rsidR="00E779FE" w:rsidRDefault="00E779FE" w:rsidP="00E779FE">
      <w:pPr>
        <w:spacing w:line="360" w:lineRule="auto"/>
        <w:jc w:val="both"/>
        <w:rPr>
          <w:sz w:val="24"/>
          <w:szCs w:val="24"/>
        </w:rPr>
      </w:pPr>
    </w:p>
    <w:p w14:paraId="5DC1DD99" w14:textId="1ACB8619" w:rsidR="005179D5" w:rsidRDefault="00580301" w:rsidP="00AF1FDD">
      <w:pPr>
        <w:pStyle w:val="Heading1"/>
        <w:numPr>
          <w:ilvl w:val="1"/>
          <w:numId w:val="1"/>
        </w:numPr>
        <w:spacing w:after="240" w:line="360" w:lineRule="auto"/>
        <w:ind w:left="432" w:hanging="432"/>
        <w:jc w:val="both"/>
        <w:rPr>
          <w:sz w:val="28"/>
          <w:szCs w:val="28"/>
        </w:rPr>
      </w:pPr>
      <w:bookmarkStart w:id="92" w:name="_Toc235610038"/>
      <w:r w:rsidRPr="00580301">
        <w:rPr>
          <w:sz w:val="28"/>
          <w:szCs w:val="28"/>
        </w:rPr>
        <w:t>Implementation and Simulation</w:t>
      </w:r>
      <w:bookmarkEnd w:id="92"/>
      <w:r w:rsidRPr="00580301">
        <w:rPr>
          <w:sz w:val="28"/>
          <w:szCs w:val="28"/>
        </w:rPr>
        <w:t xml:space="preserve"> </w:t>
      </w:r>
    </w:p>
    <w:p w14:paraId="38A14A0E" w14:textId="4D549EF4" w:rsidR="00AF1FDD" w:rsidRPr="00AE6C88" w:rsidRDefault="00AF1FDD" w:rsidP="00AF1FDD">
      <w:pPr>
        <w:pStyle w:val="Heading3"/>
        <w:spacing w:before="240" w:after="240" w:line="360" w:lineRule="auto"/>
        <w:ind w:left="0"/>
        <w:jc w:val="both"/>
        <w:rPr>
          <w:sz w:val="24"/>
          <w:szCs w:val="24"/>
        </w:rPr>
      </w:pPr>
      <w:bookmarkStart w:id="93" w:name="_Toc234965847"/>
      <w:bookmarkStart w:id="94" w:name="_Toc235610039"/>
      <w:r w:rsidRPr="00AE6C88">
        <w:rPr>
          <w:sz w:val="24"/>
          <w:szCs w:val="24"/>
        </w:rPr>
        <w:t xml:space="preserve">3.6.1 The </w:t>
      </w:r>
      <w:r>
        <w:rPr>
          <w:sz w:val="24"/>
          <w:szCs w:val="24"/>
        </w:rPr>
        <w:t>F</w:t>
      </w:r>
      <w:r w:rsidRPr="00AE6C88">
        <w:rPr>
          <w:sz w:val="24"/>
          <w:szCs w:val="24"/>
        </w:rPr>
        <w:t>old-</w:t>
      </w:r>
      <w:r>
        <w:rPr>
          <w:sz w:val="24"/>
          <w:szCs w:val="24"/>
        </w:rPr>
        <w:t>L</w:t>
      </w:r>
      <w:r w:rsidRPr="00AE6C88">
        <w:rPr>
          <w:sz w:val="24"/>
          <w:szCs w:val="24"/>
        </w:rPr>
        <w:t xml:space="preserve">ocal </w:t>
      </w:r>
      <w:r>
        <w:rPr>
          <w:sz w:val="24"/>
          <w:szCs w:val="24"/>
        </w:rPr>
        <w:t>T</w:t>
      </w:r>
      <w:r w:rsidRPr="00AE6C88">
        <w:rPr>
          <w:sz w:val="24"/>
          <w:szCs w:val="24"/>
        </w:rPr>
        <w:t xml:space="preserve">raining </w:t>
      </w:r>
      <w:r>
        <w:rPr>
          <w:sz w:val="24"/>
          <w:szCs w:val="24"/>
        </w:rPr>
        <w:t>L</w:t>
      </w:r>
      <w:r w:rsidRPr="00AE6C88">
        <w:rPr>
          <w:sz w:val="24"/>
          <w:szCs w:val="24"/>
        </w:rPr>
        <w:t>oop</w:t>
      </w:r>
      <w:bookmarkEnd w:id="93"/>
      <w:bookmarkEnd w:id="94"/>
    </w:p>
    <w:p w14:paraId="0E47D310" w14:textId="3D2DFBFC" w:rsidR="00AF1FDD" w:rsidRDefault="00AF1FDD" w:rsidP="00AF1FDD">
      <w:pPr>
        <w:pStyle w:val="BodyText"/>
        <w:spacing w:line="360" w:lineRule="auto"/>
        <w:jc w:val="both"/>
      </w:pPr>
      <w:r w:rsidRPr="00C31820">
        <w:t xml:space="preserve">Within each of the ten cross-validation folds, the entire training pipeline is reconstructed from first principles. The feature scaler is fitted using only the training partition before being applied to the corresponding validation partition. A patient-similarity graph is then constructed from the training nodes, followed by the generation of structural embeddings on that graph. SMOTE is applied to the training data, and the resulting synthetic nodes are </w:t>
      </w:r>
      <w:r>
        <w:t>added</w:t>
      </w:r>
      <w:r w:rsidRPr="00C31820">
        <w:t xml:space="preserve"> into the graph using the </w:t>
      </w:r>
      <m:oMath>
        <m:r>
          <w:rPr>
            <w:rFonts w:ascii="Cambria Math" w:hAnsi="Cambria Math"/>
          </w:rPr>
          <m:t>k</m:t>
        </m:r>
      </m:oMath>
      <w:r w:rsidRPr="00C31820">
        <w:t xml:space="preserve">-nearest-neighbour procedure. Inductive embeddings are then estimated for the validation nodes, which are connected </w:t>
      </w:r>
      <w:r>
        <w:t xml:space="preserve">only </w:t>
      </w:r>
      <w:r w:rsidRPr="00C31820">
        <w:t>to genuine training nodes before being inserted into the graph. Finally, a new model is initialized and trained using class-weighted cross-entropy loss. This complete regeneration of every</w:t>
      </w:r>
      <w:r>
        <w:t xml:space="preserve">thing </w:t>
      </w:r>
      <w:r w:rsidRPr="00C31820">
        <w:t>within each fold defines the fold-local protocol</w:t>
      </w:r>
      <w:r>
        <w:t>. This is the mechanism by which</w:t>
      </w:r>
      <w:r w:rsidRPr="00C31820">
        <w:t xml:space="preserve"> information leakage is prevented.</w:t>
      </w:r>
      <w:r>
        <w:t xml:space="preserve"> </w:t>
      </w:r>
      <w:r w:rsidRPr="00C31820">
        <w:t>During cross-validation, each model is trained for a maximum of 200 epochs with early stopping based on the validation AUROC.</w:t>
      </w:r>
      <w:r w:rsidR="00B00190">
        <w:t xml:space="preserve"> Se</w:t>
      </w:r>
      <w:r w:rsidR="00B00190" w:rsidRPr="00B00190">
        <w:t xml:space="preserve">lecting the model checkpoint based on performance on the validation fold introduces a well-recognized source of optimistic bias. The same data </w:t>
      </w:r>
      <w:r w:rsidR="00746B60" w:rsidRPr="00B00190">
        <w:t>is</w:t>
      </w:r>
      <w:r w:rsidR="00B00190" w:rsidRPr="00B00190">
        <w:t xml:space="preserve"> used for both model selection and performance assessment. For this reason, the cross-validation results are used only to identify the final model. They are not interpreted as unbiased estimates of generalization performance and are not compared directly with the results obtained from the sealed test set.</w:t>
      </w:r>
    </w:p>
    <w:p w14:paraId="07576BE1" w14:textId="1AEADAD9" w:rsidR="00AF1FDD" w:rsidRPr="00AE6C88" w:rsidRDefault="00AF1FDD" w:rsidP="00AF1FDD">
      <w:pPr>
        <w:pStyle w:val="Heading3"/>
        <w:spacing w:before="240" w:after="240" w:line="360" w:lineRule="auto"/>
        <w:ind w:left="0"/>
        <w:jc w:val="both"/>
        <w:rPr>
          <w:sz w:val="24"/>
          <w:szCs w:val="24"/>
        </w:rPr>
      </w:pPr>
      <w:bookmarkStart w:id="95" w:name="_Toc234965848"/>
      <w:bookmarkStart w:id="96" w:name="the-sealed-test-protocol"/>
      <w:bookmarkStart w:id="97" w:name="_Toc235610040"/>
      <w:r w:rsidRPr="00AE6C88">
        <w:rPr>
          <w:sz w:val="24"/>
          <w:szCs w:val="24"/>
        </w:rPr>
        <w:t xml:space="preserve">3.6.2 The </w:t>
      </w:r>
      <w:r>
        <w:rPr>
          <w:sz w:val="24"/>
          <w:szCs w:val="24"/>
        </w:rPr>
        <w:t>S</w:t>
      </w:r>
      <w:r w:rsidRPr="00AE6C88">
        <w:rPr>
          <w:sz w:val="24"/>
          <w:szCs w:val="24"/>
        </w:rPr>
        <w:t>ealed-</w:t>
      </w:r>
      <w:r>
        <w:rPr>
          <w:sz w:val="24"/>
          <w:szCs w:val="24"/>
        </w:rPr>
        <w:t>T</w:t>
      </w:r>
      <w:r w:rsidRPr="00AE6C88">
        <w:rPr>
          <w:sz w:val="24"/>
          <w:szCs w:val="24"/>
        </w:rPr>
        <w:t xml:space="preserve">est </w:t>
      </w:r>
      <w:r>
        <w:rPr>
          <w:sz w:val="24"/>
          <w:szCs w:val="24"/>
        </w:rPr>
        <w:t>P</w:t>
      </w:r>
      <w:r w:rsidRPr="00AE6C88">
        <w:rPr>
          <w:sz w:val="24"/>
          <w:szCs w:val="24"/>
        </w:rPr>
        <w:t>rotocol</w:t>
      </w:r>
      <w:bookmarkEnd w:id="95"/>
      <w:bookmarkEnd w:id="97"/>
    </w:p>
    <w:p w14:paraId="79D4CDB0" w14:textId="6B1427FF" w:rsidR="00AF1FDD" w:rsidRPr="00AE6C88" w:rsidRDefault="00AF1FDD" w:rsidP="00AF1FDD">
      <w:pPr>
        <w:spacing w:line="360" w:lineRule="auto"/>
        <w:jc w:val="both"/>
        <w:rPr>
          <w:sz w:val="24"/>
          <w:szCs w:val="24"/>
        </w:rPr>
      </w:pPr>
      <w:r w:rsidRPr="00E65C7F">
        <w:rPr>
          <w:sz w:val="24"/>
          <w:szCs w:val="24"/>
        </w:rPr>
        <w:t xml:space="preserve">The sealed-test evaluation follows a training protocol that </w:t>
      </w:r>
      <w:r>
        <w:rPr>
          <w:sz w:val="24"/>
          <w:szCs w:val="24"/>
        </w:rPr>
        <w:t>is different</w:t>
      </w:r>
      <w:r w:rsidRPr="00E65C7F">
        <w:rPr>
          <w:sz w:val="24"/>
          <w:szCs w:val="24"/>
        </w:rPr>
        <w:t xml:space="preserve"> from the cross-validation procedure. Each model is trained on the complete 432-patient training cohort for a fixed budget of 150 epochs without early stopping. This avoids the need for an additional validation set, as the only remaining held-out data comprise the sealed test set, which must remain untouched until final evaluation.</w:t>
      </w:r>
      <w:r>
        <w:rPr>
          <w:sz w:val="24"/>
          <w:szCs w:val="24"/>
        </w:rPr>
        <w:t xml:space="preserve"> </w:t>
      </w:r>
      <w:r w:rsidRPr="00E65C7F">
        <w:rPr>
          <w:sz w:val="24"/>
          <w:szCs w:val="24"/>
        </w:rPr>
        <w:t>During training, node features from the sealed-test patients are included in the graph, making the evaluation transductive. However, their class labels are masked and excluded from the loss functio</w:t>
      </w:r>
      <w:r>
        <w:rPr>
          <w:sz w:val="24"/>
          <w:szCs w:val="24"/>
        </w:rPr>
        <w:t xml:space="preserve">n. This </w:t>
      </w:r>
      <w:r w:rsidRPr="00E65C7F">
        <w:rPr>
          <w:sz w:val="24"/>
          <w:szCs w:val="24"/>
        </w:rPr>
        <w:t>ensur</w:t>
      </w:r>
      <w:r>
        <w:rPr>
          <w:sz w:val="24"/>
          <w:szCs w:val="24"/>
        </w:rPr>
        <w:t xml:space="preserve">es </w:t>
      </w:r>
      <w:r w:rsidRPr="00E65C7F">
        <w:rPr>
          <w:sz w:val="24"/>
          <w:szCs w:val="24"/>
        </w:rPr>
        <w:t>that they do not contribute to parameter updates. This transductive evaluation protocol is an intentional methodological choice rather than an implementation artefact and is explicitly disclosed whenever the results are compared with inductive tabular models.</w:t>
      </w:r>
    </w:p>
    <w:p w14:paraId="0536A10A" w14:textId="15260319" w:rsidR="00AF1FDD" w:rsidRPr="00AE6C88" w:rsidRDefault="00AF1FDD" w:rsidP="00AF1FDD">
      <w:pPr>
        <w:pStyle w:val="Heading3"/>
        <w:spacing w:before="240" w:after="240" w:line="360" w:lineRule="auto"/>
        <w:ind w:left="0"/>
        <w:jc w:val="both"/>
        <w:rPr>
          <w:sz w:val="24"/>
          <w:szCs w:val="24"/>
        </w:rPr>
      </w:pPr>
      <w:bookmarkStart w:id="98" w:name="_Toc234965849"/>
      <w:bookmarkStart w:id="99" w:name="_Toc235610041"/>
      <w:bookmarkEnd w:id="96"/>
      <w:r w:rsidRPr="00AE6C88">
        <w:rPr>
          <w:sz w:val="24"/>
          <w:szCs w:val="24"/>
        </w:rPr>
        <w:lastRenderedPageBreak/>
        <w:t xml:space="preserve">3.6.3 The </w:t>
      </w:r>
      <w:r>
        <w:rPr>
          <w:sz w:val="24"/>
          <w:szCs w:val="24"/>
        </w:rPr>
        <w:t>D</w:t>
      </w:r>
      <w:r w:rsidRPr="00AE6C88">
        <w:rPr>
          <w:sz w:val="24"/>
          <w:szCs w:val="24"/>
        </w:rPr>
        <w:t xml:space="preserve">eterminism </w:t>
      </w:r>
      <w:r>
        <w:rPr>
          <w:sz w:val="24"/>
          <w:szCs w:val="24"/>
        </w:rPr>
        <w:t>C</w:t>
      </w:r>
      <w:r w:rsidRPr="00AE6C88">
        <w:rPr>
          <w:sz w:val="24"/>
          <w:szCs w:val="24"/>
        </w:rPr>
        <w:t>heck</w:t>
      </w:r>
      <w:bookmarkEnd w:id="98"/>
      <w:bookmarkEnd w:id="99"/>
    </w:p>
    <w:p w14:paraId="22558C30" w14:textId="234D5035" w:rsidR="00AF1FDD" w:rsidRPr="00AE6C88" w:rsidRDefault="00AF1FDD" w:rsidP="00AF1FDD">
      <w:pPr>
        <w:spacing w:line="360" w:lineRule="auto"/>
        <w:jc w:val="both"/>
        <w:rPr>
          <w:sz w:val="24"/>
          <w:szCs w:val="24"/>
        </w:rPr>
      </w:pPr>
      <w:r w:rsidRPr="00E65C7F">
        <w:rPr>
          <w:sz w:val="24"/>
          <w:szCs w:val="24"/>
        </w:rPr>
        <w:t>The experimental pipeline incorporates an internal consistency check. The all-feature configuration under the default hyperparameter settings is evaluated twice, once as ALL_DEFAULT and once as the reference configuration BASELINE. By design, these represent the same experiment, and any discrepancy between their results would indicate the presence of hidden non</w:t>
      </w:r>
      <w:r>
        <w:rPr>
          <w:sz w:val="24"/>
          <w:szCs w:val="24"/>
        </w:rPr>
        <w:t>-</w:t>
      </w:r>
      <w:r w:rsidRPr="00E65C7F">
        <w:rPr>
          <w:sz w:val="24"/>
          <w:szCs w:val="24"/>
        </w:rPr>
        <w:t xml:space="preserve">determinism, such as an unseeded random state, a device-dependent kernel, or an unintended dependency within the data-processing pipeline. The two configurations produced identical results across all </w:t>
      </w:r>
      <w:proofErr w:type="gramStart"/>
      <w:r w:rsidR="00B00190" w:rsidRPr="00E65C7F">
        <w:rPr>
          <w:sz w:val="24"/>
          <w:szCs w:val="24"/>
        </w:rPr>
        <w:t>twelve</w:t>
      </w:r>
      <w:r w:rsidR="00B00190">
        <w:rPr>
          <w:sz w:val="24"/>
          <w:szCs w:val="24"/>
        </w:rPr>
        <w:t xml:space="preserve"> evaluation</w:t>
      </w:r>
      <w:proofErr w:type="gramEnd"/>
      <w:r w:rsidRPr="00E65C7F">
        <w:rPr>
          <w:sz w:val="24"/>
          <w:szCs w:val="24"/>
        </w:rPr>
        <w:t xml:space="preserve"> metrics and every element of the confusion matrix. The successful replication of these results provides evidence that the experimental pipeline is deterministic.</w:t>
      </w:r>
    </w:p>
    <w:p w14:paraId="7A57D9AE" w14:textId="4671B436" w:rsidR="00AF1FDD" w:rsidRPr="00AE6C88" w:rsidRDefault="00AF1FDD" w:rsidP="00AF1FDD">
      <w:pPr>
        <w:pStyle w:val="Heading3"/>
        <w:spacing w:before="240" w:after="240" w:line="360" w:lineRule="auto"/>
        <w:ind w:left="0"/>
        <w:jc w:val="both"/>
        <w:rPr>
          <w:sz w:val="24"/>
          <w:szCs w:val="24"/>
        </w:rPr>
      </w:pPr>
      <w:bookmarkStart w:id="100" w:name="_Toc234965850"/>
      <w:bookmarkStart w:id="101" w:name="the-three-experimental-arms"/>
      <w:bookmarkStart w:id="102" w:name="_Toc235610042"/>
      <w:r w:rsidRPr="00AE6C88">
        <w:rPr>
          <w:sz w:val="24"/>
          <w:szCs w:val="24"/>
        </w:rPr>
        <w:t xml:space="preserve">3.6.4 The </w:t>
      </w:r>
      <w:r>
        <w:rPr>
          <w:sz w:val="24"/>
          <w:szCs w:val="24"/>
        </w:rPr>
        <w:t>T</w:t>
      </w:r>
      <w:r w:rsidRPr="00AE6C88">
        <w:rPr>
          <w:sz w:val="24"/>
          <w:szCs w:val="24"/>
        </w:rPr>
        <w:t xml:space="preserve">hree </w:t>
      </w:r>
      <w:r>
        <w:rPr>
          <w:sz w:val="24"/>
          <w:szCs w:val="24"/>
        </w:rPr>
        <w:t>E</w:t>
      </w:r>
      <w:r w:rsidRPr="00AE6C88">
        <w:rPr>
          <w:sz w:val="24"/>
          <w:szCs w:val="24"/>
        </w:rPr>
        <w:t xml:space="preserve">xperimental </w:t>
      </w:r>
      <w:r>
        <w:rPr>
          <w:sz w:val="24"/>
          <w:szCs w:val="24"/>
        </w:rPr>
        <w:t>A</w:t>
      </w:r>
      <w:r w:rsidRPr="00AE6C88">
        <w:rPr>
          <w:sz w:val="24"/>
          <w:szCs w:val="24"/>
        </w:rPr>
        <w:t>rms</w:t>
      </w:r>
      <w:bookmarkEnd w:id="100"/>
      <w:bookmarkEnd w:id="102"/>
    </w:p>
    <w:p w14:paraId="15F0209A" w14:textId="33BB83B8" w:rsidR="00AF1FDD" w:rsidRPr="00AF1FDD" w:rsidRDefault="00AF1FDD" w:rsidP="00AF1FDD">
      <w:pPr>
        <w:spacing w:after="240" w:line="360" w:lineRule="auto"/>
        <w:jc w:val="both"/>
        <w:rPr>
          <w:sz w:val="24"/>
          <w:szCs w:val="24"/>
        </w:rPr>
      </w:pPr>
      <w:r w:rsidRPr="00AE6C88">
        <w:rPr>
          <w:sz w:val="24"/>
          <w:szCs w:val="24"/>
        </w:rPr>
        <w:t>Three independent questions are answered against the same sealed test set.</w:t>
      </w:r>
    </w:p>
    <w:p w14:paraId="273712C3" w14:textId="3EC8D8A4" w:rsidR="00AF1FDD" w:rsidRPr="00AE6C88" w:rsidRDefault="00AF1FDD" w:rsidP="00AF1FDD">
      <w:pPr>
        <w:pStyle w:val="BodyText"/>
        <w:spacing w:after="240" w:line="360" w:lineRule="auto"/>
        <w:jc w:val="both"/>
      </w:pPr>
      <w:r w:rsidRPr="002900F3">
        <w:rPr>
          <w:b/>
          <w:bCs/>
        </w:rPr>
        <w:t xml:space="preserve">Arm A — Feature </w:t>
      </w:r>
      <w:r>
        <w:rPr>
          <w:b/>
          <w:bCs/>
        </w:rPr>
        <w:t>Se</w:t>
      </w:r>
      <w:r w:rsidRPr="002900F3">
        <w:rPr>
          <w:b/>
          <w:bCs/>
        </w:rPr>
        <w:t>lection.</w:t>
      </w:r>
      <w:r w:rsidRPr="002900F3">
        <w:t xml:space="preserve"> Four feature subsets were evaluated: the top 20 features ranked by mutual information, a 17-feature subset identified using Harris Hawks Optimization, a 22-feature subset obtained through Particle Swarm Optimization, and the complete set of 48 clinical features. The metaheuristic methods employed a wrapper-based fitness function that combined cross-validated MCC with a penalty for larger feature subsets under a reduced-cost search strategy. This fitness function was used to identify candidate feature subsets and not interpreted as an estimate of predictive performance. The performance of every selected subset was evaluated independently on the sealed test set.</w:t>
      </w:r>
    </w:p>
    <w:p w14:paraId="16CE05F7" w14:textId="2394DC88" w:rsidR="00AF1FDD" w:rsidRPr="00AE6C88" w:rsidRDefault="00AF1FDD" w:rsidP="00AF1FDD">
      <w:pPr>
        <w:pStyle w:val="BodyText"/>
        <w:spacing w:after="240" w:line="360" w:lineRule="auto"/>
        <w:jc w:val="both"/>
      </w:pPr>
      <w:r w:rsidRPr="002900F3">
        <w:rPr>
          <w:b/>
          <w:bCs/>
        </w:rPr>
        <w:t xml:space="preserve">Arm B — Hyperparameter </w:t>
      </w:r>
      <w:r>
        <w:rPr>
          <w:b/>
          <w:bCs/>
        </w:rPr>
        <w:t>O</w:t>
      </w:r>
      <w:r w:rsidRPr="002900F3">
        <w:rPr>
          <w:b/>
          <w:bCs/>
        </w:rPr>
        <w:t>ptimization.</w:t>
      </w:r>
      <w:r w:rsidRPr="002900F3">
        <w:t xml:space="preserve"> Hyperparameters were optimized using Optuna's Tree-structured Parzen Estimator (TPE</w:t>
      </w:r>
      <w:r w:rsidRPr="006F50CE">
        <w:t>) [</w:t>
      </w:r>
      <w:r w:rsidR="006E1083" w:rsidRPr="006F50CE">
        <w:t>50</w:t>
      </w:r>
      <w:r w:rsidRPr="006F50CE">
        <w:t xml:space="preserve">]. </w:t>
      </w:r>
      <w:r w:rsidRPr="002900F3">
        <w:t xml:space="preserve">For each feature subset, an independent search was </w:t>
      </w:r>
      <w:r w:rsidRPr="006F50CE">
        <w:t>performed over the hidden dimension, dropout rate, learning rate, weight decay, neighborhood size (</w:t>
      </w:r>
      <m:oMath>
        <m:r>
          <m:rPr>
            <m:sty m:val="p"/>
          </m:rPr>
          <w:rPr>
            <w:rFonts w:ascii="Cambria Math" w:hAnsi="Cambria Math"/>
          </w:rPr>
          <m:t>k</m:t>
        </m:r>
      </m:oMath>
      <w:r w:rsidRPr="006F50CE">
        <w:t>), embedding</w:t>
      </w:r>
      <w:r w:rsidRPr="002900F3">
        <w:t xml:space="preserve"> dimension, </w:t>
      </w:r>
      <w:r w:rsidR="006F50CE" w:rsidRPr="002900F3">
        <w:t>optimizer</w:t>
      </w:r>
      <w:r w:rsidRPr="002900F3">
        <w:t xml:space="preserve"> and learning-rate scheduler using an inner five-fold cross-validation procedure on the training cohort. The optimi</w:t>
      </w:r>
      <w:r>
        <w:t>z</w:t>
      </w:r>
      <w:r w:rsidRPr="002900F3">
        <w:t xml:space="preserve">ation strategy was aligned with the final evaluation protocol, with every trial trained for a fixed 150 epochs and assessed using the terminal epoch without early stopping. Consequently, the optimization objective matched the deployment setting, ensuring that the search and evaluation procedures remained consistent. Each feature subset was subsequently evaluated on the sealed test set using both the default and the optimized hyperparameter configurations, </w:t>
      </w:r>
      <w:r>
        <w:t>combining</w:t>
      </w:r>
      <w:r w:rsidRPr="002900F3">
        <w:t xml:space="preserve"> a total of nine experimental configurations.</w:t>
      </w:r>
    </w:p>
    <w:p w14:paraId="3A7F6AF7" w14:textId="4809F795" w:rsidR="00AF1FDD" w:rsidRPr="00AF1FDD" w:rsidRDefault="00AF1FDD" w:rsidP="00AF1FDD">
      <w:pPr>
        <w:pStyle w:val="BodyText"/>
        <w:spacing w:after="240" w:line="360" w:lineRule="auto"/>
        <w:jc w:val="both"/>
      </w:pPr>
      <w:r w:rsidRPr="002900F3">
        <w:rPr>
          <w:b/>
          <w:bCs/>
        </w:rPr>
        <w:lastRenderedPageBreak/>
        <w:t>Arm C — Non-</w:t>
      </w:r>
      <w:r>
        <w:rPr>
          <w:b/>
          <w:bCs/>
        </w:rPr>
        <w:t>G</w:t>
      </w:r>
      <w:r w:rsidRPr="002900F3">
        <w:rPr>
          <w:b/>
          <w:bCs/>
        </w:rPr>
        <w:t xml:space="preserve">raph </w:t>
      </w:r>
      <w:r>
        <w:rPr>
          <w:b/>
          <w:bCs/>
        </w:rPr>
        <w:t>B</w:t>
      </w:r>
      <w:r w:rsidRPr="002900F3">
        <w:rPr>
          <w:b/>
          <w:bCs/>
        </w:rPr>
        <w:t>aselines.</w:t>
      </w:r>
      <w:r w:rsidRPr="002900F3">
        <w:t xml:space="preserve"> Six widely used tabular classifiers were included as baseline models</w:t>
      </w:r>
      <w:r>
        <w:t xml:space="preserve">. Those are </w:t>
      </w:r>
      <w:r w:rsidRPr="002900F3">
        <w:t>XGBoost, Random Forest, a multilayer perceptron, regularized logistic regression, a support vector machine with a radial basis function (RBF) kernel, and Gaussian naïve Bayes. All models were trained using the same data partition as the graph neural networks</w:t>
      </w:r>
      <w:r>
        <w:t>. F</w:t>
      </w:r>
      <w:r w:rsidRPr="002900F3">
        <w:t>eature scaling and SMOTE</w:t>
      </w:r>
      <w:r>
        <w:t xml:space="preserve"> were also</w:t>
      </w:r>
      <w:r w:rsidRPr="002900F3">
        <w:t xml:space="preserve"> applied independently within each cross-validation fold to prevent information leakage. Hyperparameters were tuned using an inner five-fold grid search before the selected models were refitted on the complete training cohort and evaluated once on the sealed test set. Unlike the proposed graph-based models, these classifiers are inductive and operate directly on the clinical features without structural graph embeddings. Consequently, this comparison evaluates the proposed graph-learning framework against conventional tabular machine learning methods on the same dataset rather than serving as a controlled graph-versus-no-graph ablation study.</w:t>
      </w:r>
      <w:bookmarkEnd w:id="101"/>
    </w:p>
    <w:p w14:paraId="715F10AE" w14:textId="2333F56C" w:rsidR="005179D5" w:rsidRDefault="00580301" w:rsidP="00AF1FDD">
      <w:pPr>
        <w:pStyle w:val="Heading1"/>
        <w:numPr>
          <w:ilvl w:val="1"/>
          <w:numId w:val="1"/>
        </w:numPr>
        <w:spacing w:after="240" w:line="360" w:lineRule="auto"/>
        <w:ind w:left="432" w:hanging="432"/>
        <w:jc w:val="both"/>
        <w:rPr>
          <w:sz w:val="28"/>
          <w:szCs w:val="28"/>
        </w:rPr>
      </w:pPr>
      <w:bookmarkStart w:id="103" w:name="_Toc235610043"/>
      <w:r w:rsidRPr="00580301">
        <w:rPr>
          <w:sz w:val="28"/>
          <w:szCs w:val="28"/>
        </w:rPr>
        <w:t>Tools and Technologies Used</w:t>
      </w:r>
      <w:bookmarkEnd w:id="103"/>
      <w:r w:rsidRPr="00580301">
        <w:rPr>
          <w:sz w:val="28"/>
          <w:szCs w:val="28"/>
        </w:rPr>
        <w:t xml:space="preserve"> </w:t>
      </w:r>
    </w:p>
    <w:p w14:paraId="1AA04133" w14:textId="13EAF47B" w:rsidR="00AF1FDD" w:rsidRDefault="00AF1FDD" w:rsidP="00AF1FDD">
      <w:pPr>
        <w:spacing w:line="360" w:lineRule="auto"/>
        <w:jc w:val="both"/>
        <w:rPr>
          <w:sz w:val="24"/>
          <w:szCs w:val="24"/>
        </w:rPr>
      </w:pPr>
      <w:r w:rsidRPr="002900F3">
        <w:rPr>
          <w:sz w:val="24"/>
          <w:szCs w:val="24"/>
        </w:rPr>
        <w:t xml:space="preserve">All experiments were conducted in Kaggle Notebooks using an NVIDIA T4 GPU. Graph neural network models were implemented in PyTorch with the PyTorch Geometric library </w:t>
      </w:r>
      <w:r w:rsidRPr="006F50CE">
        <w:rPr>
          <w:sz w:val="24"/>
          <w:szCs w:val="24"/>
        </w:rPr>
        <w:t>[</w:t>
      </w:r>
      <w:r w:rsidR="006E1083" w:rsidRPr="006F50CE">
        <w:rPr>
          <w:sz w:val="24"/>
          <w:szCs w:val="24"/>
        </w:rPr>
        <w:t>51</w:t>
      </w:r>
      <w:r w:rsidRPr="006F50CE">
        <w:rPr>
          <w:sz w:val="24"/>
          <w:szCs w:val="24"/>
        </w:rPr>
        <w:t xml:space="preserve">]. </w:t>
      </w:r>
      <w:r>
        <w:rPr>
          <w:sz w:val="24"/>
          <w:szCs w:val="24"/>
        </w:rPr>
        <w:t>S</w:t>
      </w:r>
      <w:r w:rsidRPr="002900F3">
        <w:rPr>
          <w:sz w:val="24"/>
          <w:szCs w:val="24"/>
        </w:rPr>
        <w:t>tructural embeddings were generated using the gensim implementation of Word2Vec, executed in single-threaded mode to ensure deterministic behavior. SMOTE was implemented through imbalanced-learn, metaheuristic optimization was performed using Mealpy, and hyperparameter optimization was carried out with Optuna. Classical machine learning models, evaluation metrics and cross-validation utilities were provided by scikit-learn, while statistical analyses were performed using SciPy and statsmodels. The exact software versions are listed in Table 3.6. To ensure reproducibility, all experiments were executed with a single global random seed of 42, and cuDNN was configured in deterministic mode.</w:t>
      </w:r>
    </w:p>
    <w:p w14:paraId="23F5F2FC" w14:textId="77777777" w:rsidR="006F50CE" w:rsidRDefault="006F50CE" w:rsidP="00AF1FDD">
      <w:pPr>
        <w:spacing w:line="360" w:lineRule="auto"/>
        <w:jc w:val="both"/>
        <w:rPr>
          <w:sz w:val="24"/>
          <w:szCs w:val="24"/>
        </w:rPr>
      </w:pPr>
    </w:p>
    <w:p w14:paraId="4F07E15A" w14:textId="024A59A9" w:rsidR="00AF1FDD" w:rsidRDefault="00AF1FDD" w:rsidP="00AF1FDD">
      <w:pPr>
        <w:spacing w:after="240" w:line="360" w:lineRule="auto"/>
        <w:jc w:val="center"/>
        <w:rPr>
          <w:sz w:val="24"/>
          <w:szCs w:val="24"/>
        </w:rPr>
      </w:pPr>
      <w:r w:rsidRPr="0019794F">
        <w:rPr>
          <w:b/>
          <w:bCs/>
          <w:sz w:val="24"/>
          <w:szCs w:val="24"/>
        </w:rPr>
        <w:t>Table 3.6 Computational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3.6 Computational environment."/>
      </w:tblPr>
      <w:tblGrid>
        <w:gridCol w:w="2209"/>
        <w:gridCol w:w="6811"/>
      </w:tblGrid>
      <w:tr w:rsidR="00AF1FDD" w:rsidRPr="002900F3" w14:paraId="6F508BA5" w14:textId="77777777" w:rsidTr="006F50CE">
        <w:trPr>
          <w:tblHeader/>
        </w:trPr>
        <w:tc>
          <w:tcPr>
            <w:tcW w:w="0" w:type="auto"/>
            <w:vAlign w:val="center"/>
          </w:tcPr>
          <w:p w14:paraId="4D24F6BB" w14:textId="77777777" w:rsidR="00AF1FDD" w:rsidRPr="002900F3" w:rsidRDefault="00AF1FDD" w:rsidP="006F50CE">
            <w:pPr>
              <w:spacing w:line="276" w:lineRule="auto"/>
              <w:rPr>
                <w:sz w:val="20"/>
                <w:szCs w:val="20"/>
              </w:rPr>
            </w:pPr>
            <w:r w:rsidRPr="002900F3">
              <w:rPr>
                <w:sz w:val="20"/>
                <w:szCs w:val="20"/>
              </w:rPr>
              <w:t>Component</w:t>
            </w:r>
          </w:p>
        </w:tc>
        <w:tc>
          <w:tcPr>
            <w:tcW w:w="0" w:type="auto"/>
            <w:vAlign w:val="center"/>
          </w:tcPr>
          <w:p w14:paraId="1E1A3ADA" w14:textId="77777777" w:rsidR="00AF1FDD" w:rsidRPr="002900F3" w:rsidRDefault="00AF1FDD" w:rsidP="006F50CE">
            <w:pPr>
              <w:spacing w:line="276" w:lineRule="auto"/>
              <w:rPr>
                <w:sz w:val="20"/>
                <w:szCs w:val="20"/>
              </w:rPr>
            </w:pPr>
            <w:r w:rsidRPr="002900F3">
              <w:rPr>
                <w:sz w:val="20"/>
                <w:szCs w:val="20"/>
              </w:rPr>
              <w:t>Version / setting</w:t>
            </w:r>
          </w:p>
        </w:tc>
      </w:tr>
      <w:tr w:rsidR="00AF1FDD" w:rsidRPr="002900F3" w14:paraId="6BE057B2" w14:textId="77777777" w:rsidTr="006F50CE">
        <w:tc>
          <w:tcPr>
            <w:tcW w:w="0" w:type="auto"/>
            <w:vAlign w:val="center"/>
          </w:tcPr>
          <w:p w14:paraId="000A199A" w14:textId="77777777" w:rsidR="00AF1FDD" w:rsidRPr="002900F3" w:rsidRDefault="00AF1FDD" w:rsidP="006F50CE">
            <w:pPr>
              <w:spacing w:line="276" w:lineRule="auto"/>
              <w:rPr>
                <w:sz w:val="20"/>
                <w:szCs w:val="20"/>
              </w:rPr>
            </w:pPr>
            <w:r w:rsidRPr="002900F3">
              <w:rPr>
                <w:sz w:val="20"/>
                <w:szCs w:val="20"/>
              </w:rPr>
              <w:t>Platform</w:t>
            </w:r>
          </w:p>
        </w:tc>
        <w:tc>
          <w:tcPr>
            <w:tcW w:w="0" w:type="auto"/>
            <w:vAlign w:val="center"/>
          </w:tcPr>
          <w:p w14:paraId="1E84E8B6" w14:textId="77777777" w:rsidR="00AF1FDD" w:rsidRPr="002900F3" w:rsidRDefault="00AF1FDD" w:rsidP="006F50CE">
            <w:pPr>
              <w:spacing w:line="276" w:lineRule="auto"/>
              <w:rPr>
                <w:sz w:val="20"/>
                <w:szCs w:val="20"/>
              </w:rPr>
            </w:pPr>
            <w:r w:rsidRPr="002900F3">
              <w:rPr>
                <w:sz w:val="20"/>
                <w:szCs w:val="20"/>
              </w:rPr>
              <w:t>Kaggle Notebooks, NVIDIA T4 GPU (CUDA)</w:t>
            </w:r>
          </w:p>
        </w:tc>
      </w:tr>
      <w:tr w:rsidR="00AF1FDD" w:rsidRPr="002900F3" w14:paraId="0817D75C" w14:textId="77777777" w:rsidTr="006F50CE">
        <w:tc>
          <w:tcPr>
            <w:tcW w:w="0" w:type="auto"/>
            <w:vAlign w:val="center"/>
          </w:tcPr>
          <w:p w14:paraId="18913D61" w14:textId="77777777" w:rsidR="00AF1FDD" w:rsidRPr="002900F3" w:rsidRDefault="00AF1FDD" w:rsidP="006F50CE">
            <w:pPr>
              <w:spacing w:line="276" w:lineRule="auto"/>
              <w:rPr>
                <w:sz w:val="20"/>
                <w:szCs w:val="20"/>
              </w:rPr>
            </w:pPr>
            <w:r w:rsidRPr="002900F3">
              <w:rPr>
                <w:sz w:val="20"/>
                <w:szCs w:val="20"/>
              </w:rPr>
              <w:t>PyTorch</w:t>
            </w:r>
          </w:p>
        </w:tc>
        <w:tc>
          <w:tcPr>
            <w:tcW w:w="0" w:type="auto"/>
            <w:vAlign w:val="center"/>
          </w:tcPr>
          <w:p w14:paraId="16EC7381" w14:textId="77777777" w:rsidR="00AF1FDD" w:rsidRPr="002900F3" w:rsidRDefault="00AF1FDD" w:rsidP="006F50CE">
            <w:pPr>
              <w:spacing w:line="276" w:lineRule="auto"/>
              <w:rPr>
                <w:sz w:val="20"/>
                <w:szCs w:val="20"/>
              </w:rPr>
            </w:pPr>
            <w:r w:rsidRPr="002900F3">
              <w:rPr>
                <w:sz w:val="20"/>
                <w:szCs w:val="20"/>
              </w:rPr>
              <w:t>2.10.0+cu128</w:t>
            </w:r>
          </w:p>
        </w:tc>
      </w:tr>
      <w:tr w:rsidR="00AF1FDD" w:rsidRPr="002900F3" w14:paraId="723AC5FE" w14:textId="77777777" w:rsidTr="006F50CE">
        <w:tc>
          <w:tcPr>
            <w:tcW w:w="0" w:type="auto"/>
            <w:vAlign w:val="center"/>
          </w:tcPr>
          <w:p w14:paraId="15ADA071" w14:textId="77777777" w:rsidR="00AF1FDD" w:rsidRPr="002900F3" w:rsidRDefault="00AF1FDD" w:rsidP="006F50CE">
            <w:pPr>
              <w:spacing w:line="276" w:lineRule="auto"/>
              <w:rPr>
                <w:sz w:val="20"/>
                <w:szCs w:val="20"/>
              </w:rPr>
            </w:pPr>
            <w:r w:rsidRPr="002900F3">
              <w:rPr>
                <w:sz w:val="20"/>
                <w:szCs w:val="20"/>
              </w:rPr>
              <w:t>PyTorch Geometric</w:t>
            </w:r>
          </w:p>
        </w:tc>
        <w:tc>
          <w:tcPr>
            <w:tcW w:w="0" w:type="auto"/>
            <w:vAlign w:val="center"/>
          </w:tcPr>
          <w:p w14:paraId="40F0D57C" w14:textId="77777777" w:rsidR="00AF1FDD" w:rsidRPr="002900F3" w:rsidRDefault="00AF1FDD" w:rsidP="006F50CE">
            <w:pPr>
              <w:spacing w:line="276" w:lineRule="auto"/>
              <w:rPr>
                <w:sz w:val="20"/>
                <w:szCs w:val="20"/>
              </w:rPr>
            </w:pPr>
            <w:r w:rsidRPr="002900F3">
              <w:rPr>
                <w:sz w:val="20"/>
                <w:szCs w:val="20"/>
              </w:rPr>
              <w:t>2.7.0 (architecture benchmark) / 2.8.0 (feature-selection and tuning phases)</w:t>
            </w:r>
          </w:p>
        </w:tc>
      </w:tr>
      <w:tr w:rsidR="00AF1FDD" w:rsidRPr="002900F3" w14:paraId="4C820802" w14:textId="77777777" w:rsidTr="006F50CE">
        <w:tc>
          <w:tcPr>
            <w:tcW w:w="0" w:type="auto"/>
            <w:vAlign w:val="center"/>
          </w:tcPr>
          <w:p w14:paraId="53CA9A35" w14:textId="77777777" w:rsidR="00AF1FDD" w:rsidRPr="002900F3" w:rsidRDefault="00AF1FDD" w:rsidP="006F50CE">
            <w:pPr>
              <w:spacing w:line="276" w:lineRule="auto"/>
              <w:rPr>
                <w:sz w:val="20"/>
                <w:szCs w:val="20"/>
              </w:rPr>
            </w:pPr>
            <w:r w:rsidRPr="002900F3">
              <w:rPr>
                <w:sz w:val="20"/>
                <w:szCs w:val="20"/>
              </w:rPr>
              <w:t>Optuna</w:t>
            </w:r>
          </w:p>
        </w:tc>
        <w:tc>
          <w:tcPr>
            <w:tcW w:w="0" w:type="auto"/>
            <w:vAlign w:val="center"/>
          </w:tcPr>
          <w:p w14:paraId="1E8AC3B0" w14:textId="77777777" w:rsidR="00AF1FDD" w:rsidRPr="002900F3" w:rsidRDefault="00AF1FDD" w:rsidP="006F50CE">
            <w:pPr>
              <w:spacing w:line="276" w:lineRule="auto"/>
              <w:rPr>
                <w:sz w:val="20"/>
                <w:szCs w:val="20"/>
              </w:rPr>
            </w:pPr>
            <w:r w:rsidRPr="002900F3">
              <w:rPr>
                <w:sz w:val="20"/>
                <w:szCs w:val="20"/>
              </w:rPr>
              <w:t>4.9.0</w:t>
            </w:r>
          </w:p>
        </w:tc>
      </w:tr>
      <w:tr w:rsidR="00AF1FDD" w:rsidRPr="002900F3" w14:paraId="17F75FC4" w14:textId="77777777" w:rsidTr="006F50CE">
        <w:tc>
          <w:tcPr>
            <w:tcW w:w="0" w:type="auto"/>
            <w:vAlign w:val="center"/>
          </w:tcPr>
          <w:p w14:paraId="337A2319" w14:textId="77777777" w:rsidR="00AF1FDD" w:rsidRPr="002900F3" w:rsidRDefault="00AF1FDD" w:rsidP="006F50CE">
            <w:pPr>
              <w:spacing w:line="276" w:lineRule="auto"/>
              <w:rPr>
                <w:sz w:val="20"/>
                <w:szCs w:val="20"/>
              </w:rPr>
            </w:pPr>
            <w:r w:rsidRPr="002900F3">
              <w:rPr>
                <w:sz w:val="20"/>
                <w:szCs w:val="20"/>
              </w:rPr>
              <w:t>Mealpy</w:t>
            </w:r>
          </w:p>
        </w:tc>
        <w:tc>
          <w:tcPr>
            <w:tcW w:w="0" w:type="auto"/>
            <w:vAlign w:val="center"/>
          </w:tcPr>
          <w:p w14:paraId="6FA13EE9" w14:textId="77777777" w:rsidR="00AF1FDD" w:rsidRPr="002900F3" w:rsidRDefault="00AF1FDD" w:rsidP="006F50CE">
            <w:pPr>
              <w:spacing w:line="276" w:lineRule="auto"/>
              <w:rPr>
                <w:sz w:val="20"/>
                <w:szCs w:val="20"/>
              </w:rPr>
            </w:pPr>
            <w:r w:rsidRPr="002900F3">
              <w:rPr>
                <w:sz w:val="20"/>
                <w:szCs w:val="20"/>
              </w:rPr>
              <w:t>3.0.3</w:t>
            </w:r>
          </w:p>
        </w:tc>
      </w:tr>
      <w:tr w:rsidR="00AF1FDD" w:rsidRPr="002900F3" w14:paraId="4B55F37F" w14:textId="77777777" w:rsidTr="006F50CE">
        <w:tc>
          <w:tcPr>
            <w:tcW w:w="0" w:type="auto"/>
            <w:vAlign w:val="center"/>
          </w:tcPr>
          <w:p w14:paraId="0821A412" w14:textId="77777777" w:rsidR="00AF1FDD" w:rsidRPr="002900F3" w:rsidRDefault="00AF1FDD" w:rsidP="006F50CE">
            <w:pPr>
              <w:spacing w:line="276" w:lineRule="auto"/>
              <w:rPr>
                <w:sz w:val="20"/>
                <w:szCs w:val="20"/>
              </w:rPr>
            </w:pPr>
            <w:r w:rsidRPr="002900F3">
              <w:rPr>
                <w:sz w:val="20"/>
                <w:szCs w:val="20"/>
              </w:rPr>
              <w:t>Structural embeddings</w:t>
            </w:r>
          </w:p>
        </w:tc>
        <w:tc>
          <w:tcPr>
            <w:tcW w:w="0" w:type="auto"/>
            <w:vAlign w:val="center"/>
          </w:tcPr>
          <w:p w14:paraId="0D9FED0E" w14:textId="77777777" w:rsidR="00AF1FDD" w:rsidRPr="002900F3" w:rsidRDefault="00AF1FDD" w:rsidP="006F50CE">
            <w:pPr>
              <w:spacing w:line="276" w:lineRule="auto"/>
              <w:rPr>
                <w:sz w:val="20"/>
                <w:szCs w:val="20"/>
              </w:rPr>
            </w:pPr>
            <w:r w:rsidRPr="002900F3">
              <w:rPr>
                <w:sz w:val="20"/>
                <w:szCs w:val="20"/>
              </w:rPr>
              <w:t>gensim Word2Vec (single-threaded, for determinism)</w:t>
            </w:r>
          </w:p>
        </w:tc>
      </w:tr>
      <w:tr w:rsidR="00AF1FDD" w:rsidRPr="002900F3" w14:paraId="45557D21" w14:textId="77777777" w:rsidTr="006F50CE">
        <w:tc>
          <w:tcPr>
            <w:tcW w:w="0" w:type="auto"/>
            <w:vAlign w:val="center"/>
          </w:tcPr>
          <w:p w14:paraId="3B6B3EEE" w14:textId="77777777" w:rsidR="00AF1FDD" w:rsidRPr="002900F3" w:rsidRDefault="00AF1FDD" w:rsidP="006F50CE">
            <w:pPr>
              <w:spacing w:line="276" w:lineRule="auto"/>
              <w:rPr>
                <w:sz w:val="20"/>
                <w:szCs w:val="20"/>
              </w:rPr>
            </w:pPr>
            <w:r w:rsidRPr="002900F3">
              <w:rPr>
                <w:sz w:val="20"/>
                <w:szCs w:val="20"/>
              </w:rPr>
              <w:t>Class imbalance</w:t>
            </w:r>
          </w:p>
        </w:tc>
        <w:tc>
          <w:tcPr>
            <w:tcW w:w="0" w:type="auto"/>
            <w:vAlign w:val="center"/>
          </w:tcPr>
          <w:p w14:paraId="1C5A0A9A" w14:textId="77777777" w:rsidR="00AF1FDD" w:rsidRPr="002900F3" w:rsidRDefault="00AF1FDD" w:rsidP="006F50CE">
            <w:pPr>
              <w:spacing w:line="276" w:lineRule="auto"/>
              <w:rPr>
                <w:sz w:val="20"/>
                <w:szCs w:val="20"/>
              </w:rPr>
            </w:pPr>
            <w:r w:rsidRPr="002900F3">
              <w:rPr>
                <w:sz w:val="20"/>
                <w:szCs w:val="20"/>
              </w:rPr>
              <w:t>imbalanced-learn (SMOTE)</w:t>
            </w:r>
          </w:p>
        </w:tc>
      </w:tr>
      <w:tr w:rsidR="00AF1FDD" w:rsidRPr="002900F3" w14:paraId="6B3715EA" w14:textId="77777777" w:rsidTr="006F50CE">
        <w:tc>
          <w:tcPr>
            <w:tcW w:w="0" w:type="auto"/>
            <w:vAlign w:val="center"/>
          </w:tcPr>
          <w:p w14:paraId="62A3D7EA" w14:textId="77777777" w:rsidR="00AF1FDD" w:rsidRPr="002900F3" w:rsidRDefault="00AF1FDD" w:rsidP="006F50CE">
            <w:pPr>
              <w:spacing w:line="276" w:lineRule="auto"/>
              <w:rPr>
                <w:sz w:val="20"/>
                <w:szCs w:val="20"/>
              </w:rPr>
            </w:pPr>
            <w:r w:rsidRPr="002900F3">
              <w:rPr>
                <w:sz w:val="20"/>
                <w:szCs w:val="20"/>
              </w:rPr>
              <w:t>Global seed</w:t>
            </w:r>
          </w:p>
        </w:tc>
        <w:tc>
          <w:tcPr>
            <w:tcW w:w="0" w:type="auto"/>
            <w:vAlign w:val="center"/>
          </w:tcPr>
          <w:p w14:paraId="429F100A" w14:textId="77777777" w:rsidR="00AF1FDD" w:rsidRPr="002900F3" w:rsidRDefault="00AF1FDD" w:rsidP="006F50CE">
            <w:pPr>
              <w:spacing w:line="276" w:lineRule="auto"/>
              <w:rPr>
                <w:sz w:val="20"/>
                <w:szCs w:val="20"/>
              </w:rPr>
            </w:pPr>
            <w:r w:rsidRPr="002900F3">
              <w:rPr>
                <w:sz w:val="20"/>
                <w:szCs w:val="20"/>
              </w:rPr>
              <w:t>42 (Python, NumPy, PyTorch, CUDA; cuDNN deterministic)</w:t>
            </w:r>
          </w:p>
        </w:tc>
      </w:tr>
    </w:tbl>
    <w:p w14:paraId="5C51B69F" w14:textId="77777777" w:rsidR="00AF1FDD" w:rsidRPr="00AF1FDD" w:rsidRDefault="00AF1FDD" w:rsidP="00AF1FDD">
      <w:pPr>
        <w:spacing w:line="360" w:lineRule="auto"/>
        <w:jc w:val="both"/>
        <w:rPr>
          <w:sz w:val="24"/>
          <w:szCs w:val="24"/>
        </w:rPr>
      </w:pPr>
    </w:p>
    <w:p w14:paraId="670FE07D" w14:textId="594E1088" w:rsidR="005179D5" w:rsidRPr="00A97981" w:rsidRDefault="00580301" w:rsidP="00AF1FDD">
      <w:pPr>
        <w:pStyle w:val="Heading1"/>
        <w:numPr>
          <w:ilvl w:val="1"/>
          <w:numId w:val="1"/>
        </w:numPr>
        <w:spacing w:after="240" w:line="360" w:lineRule="auto"/>
        <w:ind w:left="432" w:hanging="432"/>
        <w:jc w:val="both"/>
        <w:rPr>
          <w:sz w:val="28"/>
          <w:szCs w:val="28"/>
        </w:rPr>
      </w:pPr>
      <w:bookmarkStart w:id="104" w:name="_Toc235610044"/>
      <w:r>
        <w:rPr>
          <w:sz w:val="28"/>
          <w:szCs w:val="28"/>
        </w:rPr>
        <w:lastRenderedPageBreak/>
        <w:t>Summary</w:t>
      </w:r>
      <w:bookmarkEnd w:id="104"/>
    </w:p>
    <w:p w14:paraId="193B3110" w14:textId="6229862E" w:rsidR="00580301" w:rsidRDefault="00AF1FDD" w:rsidP="00AF1FDD">
      <w:pPr>
        <w:spacing w:line="360" w:lineRule="auto"/>
        <w:jc w:val="both"/>
        <w:rPr>
          <w:sz w:val="24"/>
          <w:szCs w:val="24"/>
        </w:rPr>
      </w:pPr>
      <w:r w:rsidRPr="00212ECD">
        <w:rPr>
          <w:sz w:val="24"/>
          <w:szCs w:val="24"/>
        </w:rPr>
        <w:t xml:space="preserve">This chapter has presented a graph-based framework for detecting PCOS from </w:t>
      </w:r>
      <w:r>
        <w:rPr>
          <w:sz w:val="24"/>
          <w:szCs w:val="24"/>
        </w:rPr>
        <w:t>routine</w:t>
      </w:r>
      <w:r w:rsidRPr="00212ECD">
        <w:rPr>
          <w:sz w:val="24"/>
          <w:szCs w:val="24"/>
        </w:rPr>
        <w:t xml:space="preserve"> clinical data. </w:t>
      </w:r>
      <w:r>
        <w:rPr>
          <w:sz w:val="24"/>
          <w:szCs w:val="24"/>
        </w:rPr>
        <w:t>Firstly, p</w:t>
      </w:r>
      <w:r w:rsidRPr="00212ECD">
        <w:rPr>
          <w:sz w:val="24"/>
          <w:szCs w:val="24"/>
        </w:rPr>
        <w:t xml:space="preserve">atients are represented as nodes in </w:t>
      </w:r>
      <w:proofErr w:type="spellStart"/>
      <w:r w:rsidRPr="00212ECD">
        <w:rPr>
          <w:sz w:val="24"/>
          <w:szCs w:val="24"/>
        </w:rPr>
        <w:t>a</w:t>
      </w:r>
      <w:proofErr w:type="spellEnd"/>
      <w:r w:rsidRPr="00212ECD">
        <w:rPr>
          <w:sz w:val="24"/>
          <w:szCs w:val="24"/>
        </w:rPr>
        <w:t xml:space="preserve"> </w:t>
      </w:r>
      <m:oMath>
        <m:r>
          <w:rPr>
            <w:rFonts w:ascii="Cambria Math" w:hAnsi="Cambria Math"/>
            <w:sz w:val="24"/>
            <w:szCs w:val="24"/>
          </w:rPr>
          <m:t>k</m:t>
        </m:r>
      </m:oMath>
      <w:r w:rsidRPr="00212ECD">
        <w:rPr>
          <w:sz w:val="24"/>
          <w:szCs w:val="24"/>
        </w:rPr>
        <w:t>-nearest-neighbour graph constructed using cosine similarity</w:t>
      </w:r>
      <w:r>
        <w:rPr>
          <w:sz w:val="24"/>
          <w:szCs w:val="24"/>
        </w:rPr>
        <w:t xml:space="preserve"> E</w:t>
      </w:r>
      <w:r w:rsidRPr="00212ECD">
        <w:rPr>
          <w:sz w:val="24"/>
          <w:szCs w:val="24"/>
        </w:rPr>
        <w:t xml:space="preserve">ach node </w:t>
      </w:r>
      <w:r>
        <w:rPr>
          <w:sz w:val="24"/>
          <w:szCs w:val="24"/>
        </w:rPr>
        <w:t xml:space="preserve">is </w:t>
      </w:r>
      <w:r w:rsidRPr="00212ECD">
        <w:rPr>
          <w:sz w:val="24"/>
          <w:szCs w:val="24"/>
        </w:rPr>
        <w:t>described by the concatenation of a standardized clinical feature vector and a structural embedding learned from random walks. Five message-passing architectures are evaluated using this shared representation under a common experimental protocol.</w:t>
      </w:r>
      <w:r w:rsidR="007C6A5A">
        <w:rPr>
          <w:sz w:val="24"/>
          <w:szCs w:val="24"/>
        </w:rPr>
        <w:t xml:space="preserve"> </w:t>
      </w:r>
      <w:r w:rsidRPr="00212ECD">
        <w:rPr>
          <w:sz w:val="24"/>
          <w:szCs w:val="24"/>
        </w:rPr>
        <w:t xml:space="preserve">The principal contribution of the methodology </w:t>
      </w:r>
      <w:r>
        <w:rPr>
          <w:sz w:val="24"/>
          <w:szCs w:val="24"/>
        </w:rPr>
        <w:t>is</w:t>
      </w:r>
      <w:r w:rsidRPr="00212ECD">
        <w:rPr>
          <w:sz w:val="24"/>
          <w:szCs w:val="24"/>
        </w:rPr>
        <w:t xml:space="preserve"> not the selection of a particular graph neural network architecture but the design of the experimental protocol. This includes a sealed test set reserved for final evaluation, fold-local reconstruction of every data-dependent </w:t>
      </w:r>
      <w:r>
        <w:rPr>
          <w:sz w:val="24"/>
          <w:szCs w:val="24"/>
        </w:rPr>
        <w:t>component</w:t>
      </w:r>
      <w:r w:rsidRPr="00212ECD">
        <w:rPr>
          <w:sz w:val="24"/>
          <w:szCs w:val="24"/>
        </w:rPr>
        <w:t>, an internal consistency check for determinism, alignment between the hyperparameter optimization and deployment regimes, and a statistical inference framework for determining whether observed performance differences are meaningful. Chapter 4 presents the experimental results obtained using this framework.</w:t>
      </w:r>
      <w:bookmarkStart w:id="105" w:name="_Toc151025056"/>
    </w:p>
    <w:p w14:paraId="7FFFB640" w14:textId="77777777" w:rsidR="00AF1FDD" w:rsidRDefault="00AF1FDD" w:rsidP="00AF1FDD">
      <w:pPr>
        <w:spacing w:line="360" w:lineRule="auto"/>
        <w:jc w:val="both"/>
        <w:rPr>
          <w:sz w:val="24"/>
          <w:szCs w:val="24"/>
        </w:rPr>
      </w:pPr>
    </w:p>
    <w:p w14:paraId="5EB1E9B3" w14:textId="77777777" w:rsidR="00AF1FDD" w:rsidRDefault="00AF1FDD" w:rsidP="00AF1FDD">
      <w:pPr>
        <w:spacing w:line="360" w:lineRule="auto"/>
        <w:jc w:val="both"/>
        <w:rPr>
          <w:sz w:val="24"/>
          <w:szCs w:val="24"/>
        </w:rPr>
      </w:pPr>
    </w:p>
    <w:p w14:paraId="490E8879" w14:textId="77777777" w:rsidR="00AF1FDD" w:rsidRDefault="00AF1FDD" w:rsidP="00AF1FDD">
      <w:pPr>
        <w:spacing w:line="360" w:lineRule="auto"/>
        <w:jc w:val="both"/>
        <w:rPr>
          <w:sz w:val="24"/>
          <w:szCs w:val="24"/>
        </w:rPr>
      </w:pPr>
    </w:p>
    <w:p w14:paraId="2FFF642E" w14:textId="77777777" w:rsidR="00AF1FDD" w:rsidRDefault="00AF1FDD" w:rsidP="00AF1FDD">
      <w:pPr>
        <w:spacing w:line="360" w:lineRule="auto"/>
        <w:jc w:val="both"/>
        <w:rPr>
          <w:sz w:val="24"/>
          <w:szCs w:val="24"/>
        </w:rPr>
      </w:pPr>
    </w:p>
    <w:p w14:paraId="3DDD3CE4" w14:textId="77777777" w:rsidR="00AF1FDD" w:rsidRDefault="00AF1FDD" w:rsidP="00AF1FDD">
      <w:pPr>
        <w:spacing w:line="360" w:lineRule="auto"/>
        <w:jc w:val="both"/>
        <w:rPr>
          <w:sz w:val="24"/>
          <w:szCs w:val="24"/>
        </w:rPr>
      </w:pPr>
    </w:p>
    <w:p w14:paraId="5B11BC0D" w14:textId="77777777" w:rsidR="00AF1FDD" w:rsidRDefault="00AF1FDD" w:rsidP="00AF1FDD">
      <w:pPr>
        <w:spacing w:line="360" w:lineRule="auto"/>
        <w:jc w:val="both"/>
        <w:rPr>
          <w:sz w:val="24"/>
          <w:szCs w:val="24"/>
        </w:rPr>
      </w:pPr>
    </w:p>
    <w:p w14:paraId="614377F6" w14:textId="77777777" w:rsidR="00AF1FDD" w:rsidRDefault="00AF1FDD" w:rsidP="00AF1FDD">
      <w:pPr>
        <w:spacing w:line="360" w:lineRule="auto"/>
        <w:jc w:val="both"/>
        <w:rPr>
          <w:sz w:val="24"/>
          <w:szCs w:val="24"/>
        </w:rPr>
      </w:pPr>
    </w:p>
    <w:p w14:paraId="76435B8D" w14:textId="77777777" w:rsidR="007C6A5A" w:rsidRDefault="007C6A5A" w:rsidP="00AF1FDD">
      <w:pPr>
        <w:spacing w:line="360" w:lineRule="auto"/>
        <w:jc w:val="both"/>
        <w:rPr>
          <w:sz w:val="24"/>
          <w:szCs w:val="24"/>
        </w:rPr>
      </w:pPr>
    </w:p>
    <w:p w14:paraId="17FB2181" w14:textId="77777777" w:rsidR="007C6A5A" w:rsidRDefault="007C6A5A" w:rsidP="00AF1FDD">
      <w:pPr>
        <w:spacing w:line="360" w:lineRule="auto"/>
        <w:jc w:val="both"/>
        <w:rPr>
          <w:sz w:val="24"/>
          <w:szCs w:val="24"/>
        </w:rPr>
      </w:pPr>
    </w:p>
    <w:p w14:paraId="7E589B59" w14:textId="77777777" w:rsidR="007C6A5A" w:rsidRDefault="007C6A5A" w:rsidP="00AF1FDD">
      <w:pPr>
        <w:spacing w:line="360" w:lineRule="auto"/>
        <w:jc w:val="both"/>
        <w:rPr>
          <w:sz w:val="24"/>
          <w:szCs w:val="24"/>
        </w:rPr>
      </w:pPr>
    </w:p>
    <w:p w14:paraId="3CBDC587" w14:textId="77777777" w:rsidR="006F50CE" w:rsidRDefault="006F50CE" w:rsidP="00AF1FDD">
      <w:pPr>
        <w:spacing w:line="360" w:lineRule="auto"/>
        <w:jc w:val="both"/>
        <w:rPr>
          <w:sz w:val="24"/>
          <w:szCs w:val="24"/>
        </w:rPr>
      </w:pPr>
    </w:p>
    <w:p w14:paraId="565A05CA" w14:textId="77777777" w:rsidR="006F50CE" w:rsidRDefault="006F50CE" w:rsidP="00AF1FDD">
      <w:pPr>
        <w:spacing w:line="360" w:lineRule="auto"/>
        <w:jc w:val="both"/>
        <w:rPr>
          <w:sz w:val="24"/>
          <w:szCs w:val="24"/>
        </w:rPr>
      </w:pPr>
    </w:p>
    <w:p w14:paraId="0ABB566E" w14:textId="77777777" w:rsidR="006F50CE" w:rsidRDefault="006F50CE" w:rsidP="00AF1FDD">
      <w:pPr>
        <w:spacing w:line="360" w:lineRule="auto"/>
        <w:jc w:val="both"/>
        <w:rPr>
          <w:sz w:val="24"/>
          <w:szCs w:val="24"/>
        </w:rPr>
      </w:pPr>
    </w:p>
    <w:p w14:paraId="40217165" w14:textId="77777777" w:rsidR="006F50CE" w:rsidRDefault="006F50CE" w:rsidP="00AF1FDD">
      <w:pPr>
        <w:spacing w:line="360" w:lineRule="auto"/>
        <w:jc w:val="both"/>
        <w:rPr>
          <w:sz w:val="24"/>
          <w:szCs w:val="24"/>
        </w:rPr>
      </w:pPr>
    </w:p>
    <w:p w14:paraId="61B7F9D9" w14:textId="77777777" w:rsidR="006F50CE" w:rsidRDefault="006F50CE" w:rsidP="00AF1FDD">
      <w:pPr>
        <w:spacing w:line="360" w:lineRule="auto"/>
        <w:jc w:val="both"/>
        <w:rPr>
          <w:sz w:val="24"/>
          <w:szCs w:val="24"/>
        </w:rPr>
      </w:pPr>
    </w:p>
    <w:p w14:paraId="49978478" w14:textId="77777777" w:rsidR="006F50CE" w:rsidRDefault="006F50CE" w:rsidP="00AF1FDD">
      <w:pPr>
        <w:spacing w:line="360" w:lineRule="auto"/>
        <w:jc w:val="both"/>
        <w:rPr>
          <w:sz w:val="24"/>
          <w:szCs w:val="24"/>
        </w:rPr>
      </w:pPr>
    </w:p>
    <w:p w14:paraId="70D3A2E6" w14:textId="77777777" w:rsidR="006F50CE" w:rsidRDefault="006F50CE" w:rsidP="00AF1FDD">
      <w:pPr>
        <w:spacing w:line="360" w:lineRule="auto"/>
        <w:jc w:val="both"/>
        <w:rPr>
          <w:sz w:val="24"/>
          <w:szCs w:val="24"/>
        </w:rPr>
      </w:pPr>
    </w:p>
    <w:p w14:paraId="584851C2" w14:textId="77777777" w:rsidR="006F50CE" w:rsidRDefault="006F50CE" w:rsidP="00AF1FDD">
      <w:pPr>
        <w:spacing w:line="360" w:lineRule="auto"/>
        <w:jc w:val="both"/>
        <w:rPr>
          <w:sz w:val="24"/>
          <w:szCs w:val="24"/>
        </w:rPr>
      </w:pPr>
    </w:p>
    <w:p w14:paraId="42D06EFD" w14:textId="77777777" w:rsidR="006F50CE" w:rsidRPr="00AF1FDD" w:rsidRDefault="006F50CE" w:rsidP="00AF1FDD">
      <w:pPr>
        <w:spacing w:line="360" w:lineRule="auto"/>
        <w:jc w:val="both"/>
        <w:rPr>
          <w:sz w:val="24"/>
          <w:szCs w:val="24"/>
        </w:rPr>
      </w:pPr>
    </w:p>
    <w:bookmarkStart w:id="106" w:name="_Toc235610045"/>
    <w:p w14:paraId="34216E75" w14:textId="7D424D6D"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954FCB"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106"/>
    </w:p>
    <w:p w14:paraId="01974611" w14:textId="337CC544" w:rsidR="00580301" w:rsidRDefault="00580301" w:rsidP="00580301">
      <w:pPr>
        <w:pStyle w:val="Heading1"/>
        <w:ind w:left="0"/>
        <w:rPr>
          <w:sz w:val="40"/>
          <w:szCs w:val="40"/>
        </w:rPr>
      </w:pPr>
      <w:bookmarkStart w:id="107" w:name="_Toc235610046"/>
      <w:r>
        <w:rPr>
          <w:sz w:val="40"/>
          <w:szCs w:val="40"/>
        </w:rPr>
        <w:t>Implementation and Testing</w:t>
      </w:r>
      <w:bookmarkEnd w:id="107"/>
    </w:p>
    <w:p w14:paraId="352B8A8A" w14:textId="16BE0295" w:rsidR="00794798" w:rsidRPr="00794798" w:rsidRDefault="008F23CF" w:rsidP="00794798">
      <w:pPr>
        <w:pStyle w:val="Heading1"/>
        <w:numPr>
          <w:ilvl w:val="0"/>
          <w:numId w:val="6"/>
        </w:numPr>
        <w:spacing w:after="240" w:line="360" w:lineRule="auto"/>
        <w:ind w:left="360"/>
        <w:rPr>
          <w:sz w:val="28"/>
          <w:szCs w:val="28"/>
        </w:rPr>
      </w:pPr>
      <w:r>
        <w:rPr>
          <w:sz w:val="28"/>
          <w:szCs w:val="28"/>
        </w:rPr>
        <w:t xml:space="preserve"> </w:t>
      </w:r>
      <w:bookmarkStart w:id="108" w:name="_Toc235610047"/>
      <w:r w:rsidR="00580301" w:rsidRPr="00580301">
        <w:rPr>
          <w:sz w:val="28"/>
          <w:szCs w:val="28"/>
        </w:rPr>
        <w:t>Introduction</w:t>
      </w:r>
      <w:bookmarkEnd w:id="108"/>
    </w:p>
    <w:p w14:paraId="33D8B1E5" w14:textId="4B11117A" w:rsidR="00794798" w:rsidRPr="005D1698" w:rsidRDefault="00794798" w:rsidP="00794798">
      <w:pPr>
        <w:pStyle w:val="BodyText"/>
        <w:spacing w:line="360" w:lineRule="auto"/>
        <w:jc w:val="both"/>
      </w:pPr>
      <w:r w:rsidRPr="005D1698">
        <w:t xml:space="preserve">This chapter presents the results obtained using the proposed framework. It </w:t>
      </w:r>
      <w:r>
        <w:t xml:space="preserve">first </w:t>
      </w:r>
      <w:r w:rsidRPr="005D1698">
        <w:t>describ</w:t>
      </w:r>
      <w:r>
        <w:t>es</w:t>
      </w:r>
      <w:r w:rsidRPr="005D1698">
        <w:t xml:space="preserve"> the environment</w:t>
      </w:r>
      <w:r>
        <w:t xml:space="preserve"> in which the system was</w:t>
      </w:r>
      <w:r w:rsidRPr="00295184">
        <w:t xml:space="preserve"> </w:t>
      </w:r>
      <w:r w:rsidRPr="005D1698">
        <w:t xml:space="preserve">implementation and the practical realization of the methodology outlined in Chapter 3. </w:t>
      </w:r>
      <w:r w:rsidR="00B00190" w:rsidRPr="00B00190">
        <w:t>The evaluation protocol is presented next, together with the statistical procedures used to assess whether observed performance differences are statistically significant. The remainder of the chapter discusses the experimental findings in relation to the five research questions addressed by this study.</w:t>
      </w:r>
    </w:p>
    <w:p w14:paraId="50C1FA74" w14:textId="6705843F" w:rsidR="00794798" w:rsidRPr="00794798" w:rsidRDefault="00B00190" w:rsidP="00794798">
      <w:pPr>
        <w:pStyle w:val="BodyText"/>
        <w:spacing w:after="240" w:line="360" w:lineRule="auto"/>
        <w:jc w:val="both"/>
      </w:pPr>
      <w:r w:rsidRPr="00B00190">
        <w:t>The findings are presented without preferential emphasis on positive outcomes. Instead, all results are reported as observed, including the negative or neutral outcomes returned by three of the five research questions.</w:t>
      </w:r>
      <w:r>
        <w:t xml:space="preserve"> </w:t>
      </w:r>
      <w:r w:rsidR="00794798">
        <w:t xml:space="preserve">Firstly, </w:t>
      </w:r>
      <w:r w:rsidR="00794798" w:rsidRPr="005D1698">
        <w:t>hyperparameter optimization offer</w:t>
      </w:r>
      <w:r w:rsidR="00794798">
        <w:t>ing</w:t>
      </w:r>
      <w:r w:rsidR="00794798" w:rsidRPr="005D1698">
        <w:t xml:space="preserve"> no measurable improvement over well-chosen default settings</w:t>
      </w:r>
      <w:r w:rsidR="00794798">
        <w:t>. Secondly,</w:t>
      </w:r>
      <w:r w:rsidR="00794798" w:rsidRPr="005D1698">
        <w:t xml:space="preserve"> feature selection achieves greater parsimony without improving predictive performance</w:t>
      </w:r>
      <w:r w:rsidR="00794798">
        <w:t xml:space="preserve">. Lastly, </w:t>
      </w:r>
      <w:r w:rsidR="00794798" w:rsidRPr="005D1698">
        <w:t>the proposed graph-based framework performs competitively with</w:t>
      </w:r>
      <w:r w:rsidR="00794798">
        <w:t xml:space="preserve"> </w:t>
      </w:r>
      <w:r w:rsidR="00794798" w:rsidRPr="005D1698">
        <w:t>conventional tabular machine learning models</w:t>
      </w:r>
      <w:r w:rsidR="00794798">
        <w:t>, rather</w:t>
      </w:r>
      <w:r w:rsidR="00794798" w:rsidRPr="005D1698">
        <w:t xml:space="preserve"> than outperforming</w:t>
      </w:r>
      <w:r w:rsidR="00794798">
        <w:t xml:space="preserve"> them</w:t>
      </w:r>
      <w:r w:rsidR="00794798" w:rsidRPr="005D1698">
        <w:t>. These outcomes are reported without qualification because the strength of the study lies in the rigor of its evaluation protocol, which must be applied consistently regardless of whether the results support or challenge the proposed approach.</w:t>
      </w:r>
    </w:p>
    <w:p w14:paraId="54AA02F3" w14:textId="19C918A8" w:rsidR="00794798" w:rsidRPr="00794798" w:rsidRDefault="008F23CF" w:rsidP="00794798">
      <w:pPr>
        <w:pStyle w:val="Heading1"/>
        <w:numPr>
          <w:ilvl w:val="0"/>
          <w:numId w:val="6"/>
        </w:numPr>
        <w:spacing w:after="240" w:line="360" w:lineRule="auto"/>
        <w:ind w:left="360"/>
        <w:rPr>
          <w:sz w:val="28"/>
          <w:szCs w:val="28"/>
        </w:rPr>
      </w:pPr>
      <w:r>
        <w:rPr>
          <w:sz w:val="28"/>
          <w:szCs w:val="28"/>
        </w:rPr>
        <w:t xml:space="preserve"> </w:t>
      </w:r>
      <w:bookmarkStart w:id="109" w:name="_Toc235610048"/>
      <w:r w:rsidR="00580301" w:rsidRPr="00580301">
        <w:rPr>
          <w:sz w:val="28"/>
          <w:szCs w:val="28"/>
        </w:rPr>
        <w:t>System Setup and Environmen</w:t>
      </w:r>
      <w:r w:rsidR="00794798">
        <w:rPr>
          <w:sz w:val="28"/>
          <w:szCs w:val="28"/>
        </w:rPr>
        <w:t>t</w:t>
      </w:r>
      <w:bookmarkEnd w:id="109"/>
    </w:p>
    <w:p w14:paraId="546317C1" w14:textId="1AFEF2D6" w:rsidR="00794798" w:rsidRPr="00794798" w:rsidRDefault="00794798" w:rsidP="00794798">
      <w:pPr>
        <w:pStyle w:val="BodyText"/>
        <w:spacing w:after="240" w:line="360" w:lineRule="auto"/>
        <w:jc w:val="both"/>
      </w:pPr>
      <w:r w:rsidRPr="00295184">
        <w:t>All experiments were conducted in Kaggle Notebooks using an NVIDIA T4 GPU, subject to a maximum session duration of twelve hours. The graph neural network models were implemented in PyTorch (2.10.0+cu128) with PyTorch Geometric</w:t>
      </w:r>
      <w:r>
        <w:t>. S</w:t>
      </w:r>
      <w:r w:rsidRPr="00295184">
        <w:t>tructural embeddings were generated using the gensim implementation of Word2Vec, configured to use a single worker thread to ensure deterministic embedding generation. Class imbalance was addressed using imbalanced-learn</w:t>
      </w:r>
      <w:r>
        <w:t xml:space="preserve"> and </w:t>
      </w:r>
      <w:r w:rsidRPr="00295184">
        <w:t xml:space="preserve">metaheuristic feature selection was performed with Mealpy (3.0.3), </w:t>
      </w:r>
      <w:r>
        <w:t>H</w:t>
      </w:r>
      <w:r w:rsidRPr="00295184">
        <w:t xml:space="preserve">yperparameter optimization </w:t>
      </w:r>
      <w:r>
        <w:t xml:space="preserve">was </w:t>
      </w:r>
      <w:r w:rsidRPr="00295184">
        <w:t>employed</w:t>
      </w:r>
      <w:r>
        <w:t xml:space="preserve"> by</w:t>
      </w:r>
      <w:r w:rsidRPr="00295184">
        <w:t xml:space="preserve"> Optuna (4.9.0). Classical machine learning models, evaluation metrics and cross-validation utilities were provided by scikit-learn, with statistical analyses conducted using SciPy and statsmodels. The complete software versions are listed in Table 3.6.</w:t>
      </w:r>
      <w:r>
        <w:t xml:space="preserve"> </w:t>
      </w:r>
      <w:r w:rsidRPr="00295184">
        <w:t xml:space="preserve">A single global seed of 42 was used to initialize the random states of Python, NumPy, PyTorch and CUDA. In addition, cuDNN was configured in deterministic mode with </w:t>
      </w:r>
      <w:r w:rsidRPr="00295184">
        <w:lastRenderedPageBreak/>
        <w:t>benchmarking disabled. The effectiveness of these measures was verified empirically rather than assumed. The headline configuration was executed independently in two notebooks developed at different times, producing per-patient predicted probabilities that differed by no more than 5.4 × 10⁻⁷. Both executions also achieved an identical Matthews correlation coefficient (MCC) of 0.8110 on the sealed test set.</w:t>
      </w:r>
    </w:p>
    <w:p w14:paraId="313B17ED" w14:textId="49B478E6" w:rsidR="00580301" w:rsidRDefault="008F23CF" w:rsidP="00794798">
      <w:pPr>
        <w:pStyle w:val="Heading1"/>
        <w:numPr>
          <w:ilvl w:val="0"/>
          <w:numId w:val="6"/>
        </w:numPr>
        <w:spacing w:after="240" w:line="360" w:lineRule="auto"/>
        <w:ind w:left="360"/>
        <w:rPr>
          <w:sz w:val="28"/>
          <w:szCs w:val="28"/>
        </w:rPr>
      </w:pPr>
      <w:r>
        <w:rPr>
          <w:sz w:val="28"/>
          <w:szCs w:val="28"/>
        </w:rPr>
        <w:t xml:space="preserve"> </w:t>
      </w:r>
      <w:bookmarkStart w:id="110" w:name="_Toc235610049"/>
      <w:r w:rsidR="00580301" w:rsidRPr="00580301">
        <w:rPr>
          <w:sz w:val="28"/>
          <w:szCs w:val="28"/>
        </w:rPr>
        <w:t>Implementation of the System</w:t>
      </w:r>
      <w:bookmarkEnd w:id="110"/>
      <w:r w:rsidR="00580301" w:rsidRPr="00580301">
        <w:rPr>
          <w:sz w:val="28"/>
          <w:szCs w:val="28"/>
        </w:rPr>
        <w:t xml:space="preserve"> </w:t>
      </w:r>
    </w:p>
    <w:p w14:paraId="79B9B34D" w14:textId="1BBFE74A" w:rsidR="00794798" w:rsidRPr="005B17D8" w:rsidRDefault="00794798" w:rsidP="00794798">
      <w:pPr>
        <w:pStyle w:val="BodyText"/>
        <w:spacing w:line="360" w:lineRule="auto"/>
        <w:jc w:val="both"/>
      </w:pPr>
      <w:r w:rsidRPr="005B17D8">
        <w:t xml:space="preserve">The implementation was organized as a series of independent notebooks, with each stage </w:t>
      </w:r>
      <w:r>
        <w:t>taking</w:t>
      </w:r>
      <w:r w:rsidRPr="005B17D8">
        <w:t xml:space="preserve"> the outputs of its predecessor through versioned files rather than shared memory. This design was motivated primarily by the twelve-hour execution limit imposed by Kaggle sessions. It also provides an important methodological advantage</w:t>
      </w:r>
      <w:r>
        <w:t>, which is</w:t>
      </w:r>
      <w:r w:rsidRPr="005B17D8">
        <w:t xml:space="preserve"> every intermediate result is written to disk before being consumed by the next stage</w:t>
      </w:r>
      <w:r>
        <w:t xml:space="preserve">. This </w:t>
      </w:r>
      <w:r w:rsidRPr="005B17D8">
        <w:t>ensur</w:t>
      </w:r>
      <w:r>
        <w:t>es</w:t>
      </w:r>
      <w:r w:rsidRPr="005B17D8">
        <w:t xml:space="preserve"> that each reported result is traceable to a stored artefact rather than a </w:t>
      </w:r>
      <w:r>
        <w:t>t</w:t>
      </w:r>
      <w:r w:rsidRPr="00BA0584">
        <w:t xml:space="preserve">emporary </w:t>
      </w:r>
      <w:r w:rsidRPr="005B17D8">
        <w:t>value retained in notebook memory.</w:t>
      </w:r>
    </w:p>
    <w:p w14:paraId="52D63E72" w14:textId="131A5966" w:rsidR="00580301" w:rsidRDefault="00794798" w:rsidP="007C6A5A">
      <w:pPr>
        <w:pStyle w:val="BodyText"/>
        <w:spacing w:line="360" w:lineRule="auto"/>
        <w:jc w:val="both"/>
      </w:pPr>
      <w:r w:rsidRPr="005B17D8">
        <w:t>The implementation pipeline consists of a data-cleaning notebook that produces the final 48</w:t>
      </w:r>
      <w:r>
        <w:t xml:space="preserve"> </w:t>
      </w:r>
      <w:r w:rsidRPr="005B17D8">
        <w:t>predictor dataset; five architecture</w:t>
      </w:r>
      <w:r>
        <w:t xml:space="preserve"> </w:t>
      </w:r>
      <w:r w:rsidRPr="005B17D8">
        <w:t>specific notebooks that perform ten-fold cross-validation for GCN, GAT, GraphSAGE, MPNN and GIN on the training cohort; a sealed-test notebook that trains each architecture on the complete training cohort and evaluates it once on the sealed test set; a feature-selection notebook that performs the mutual information and metaheuristic searches; a hyperparameter optimization notebook that conducts the Optuna search for each feature subset; a combined evaluation notebook that assesses the nine feature-selection and hyperparameter configurations on the sealed test set; a baseline notebook that trains the six conventional tabular classifiers using the identical data partition; and a statistical analysis notebook that consumes the per-patient prediction vectors produced by the preceding stages to perform the paired statistical tests.</w:t>
      </w:r>
      <w:r w:rsidR="007C6A5A">
        <w:t xml:space="preserve"> </w:t>
      </w:r>
      <w:r w:rsidRPr="005B17D8">
        <w:t xml:space="preserve">The per-patient prediction vectors </w:t>
      </w:r>
      <w:r>
        <w:t>build</w:t>
      </w:r>
      <w:r w:rsidRPr="005B17D8">
        <w:t xml:space="preserve"> the foundation of the evaluation framework. Because every evaluation stage exports the true class label, the predicted probability and the predicted class for each of the 109 patients in the sealed test set</w:t>
      </w:r>
      <w:r>
        <w:t xml:space="preserve">. As a result, </w:t>
      </w:r>
      <w:r w:rsidRPr="005B17D8">
        <w:t>any pair of models can be compared directly using paired statistical tests without requiring retraining. As an additional consistency check, the baseline notebook verifies before model training begins that the reconstructed sealed-test labels are identical to those generated by the graph-based pipeline. Execution is terminated automatically if any discrepancy is detected.</w:t>
      </w:r>
    </w:p>
    <w:p w14:paraId="2FD6AE34" w14:textId="77777777" w:rsidR="00794798" w:rsidRDefault="00794798" w:rsidP="00794798">
      <w:pPr>
        <w:pStyle w:val="BodyText"/>
        <w:spacing w:after="240" w:line="360" w:lineRule="auto"/>
        <w:jc w:val="both"/>
      </w:pPr>
    </w:p>
    <w:p w14:paraId="77D90BE6" w14:textId="77777777" w:rsidR="007C6A5A" w:rsidRPr="00794798" w:rsidRDefault="007C6A5A" w:rsidP="00794798">
      <w:pPr>
        <w:pStyle w:val="BodyText"/>
        <w:spacing w:after="240" w:line="360" w:lineRule="auto"/>
        <w:jc w:val="both"/>
      </w:pPr>
    </w:p>
    <w:p w14:paraId="4311B138" w14:textId="3B063EF3" w:rsidR="00580301" w:rsidRDefault="008F23CF" w:rsidP="00794798">
      <w:pPr>
        <w:pStyle w:val="Heading1"/>
        <w:numPr>
          <w:ilvl w:val="0"/>
          <w:numId w:val="6"/>
        </w:numPr>
        <w:spacing w:after="240" w:line="360" w:lineRule="auto"/>
        <w:ind w:left="360"/>
        <w:rPr>
          <w:sz w:val="28"/>
          <w:szCs w:val="28"/>
        </w:rPr>
      </w:pPr>
      <w:r>
        <w:rPr>
          <w:sz w:val="28"/>
          <w:szCs w:val="28"/>
        </w:rPr>
        <w:lastRenderedPageBreak/>
        <w:t xml:space="preserve"> </w:t>
      </w:r>
      <w:bookmarkStart w:id="111" w:name="_Toc235610050"/>
      <w:r w:rsidR="00580301" w:rsidRPr="00580301">
        <w:rPr>
          <w:sz w:val="28"/>
          <w:szCs w:val="28"/>
        </w:rPr>
        <w:t>Evaluation and Testing</w:t>
      </w:r>
      <w:bookmarkEnd w:id="111"/>
      <w:r w:rsidR="00580301" w:rsidRPr="00580301">
        <w:rPr>
          <w:sz w:val="28"/>
          <w:szCs w:val="28"/>
        </w:rPr>
        <w:t xml:space="preserve"> </w:t>
      </w:r>
    </w:p>
    <w:p w14:paraId="5E5EB0EE" w14:textId="3B76EE98" w:rsidR="00580301" w:rsidRPr="00794798" w:rsidRDefault="00794798" w:rsidP="00794798">
      <w:pPr>
        <w:pStyle w:val="BodyText"/>
        <w:spacing w:after="240" w:line="360" w:lineRule="auto"/>
        <w:jc w:val="both"/>
      </w:pPr>
      <w:r w:rsidRPr="005464E8">
        <w:t>Model selection was performed by using ten-fold stratified cross-validation on the 432-patient training cohort</w:t>
      </w:r>
      <w:r>
        <w:t>. F</w:t>
      </w:r>
      <w:r w:rsidRPr="005464E8">
        <w:t>inal performance was evaluated once on the sealed test set comprising 109 patients (73 negative and 36 positive). The primary evaluation metric is the Matthews correlation coefficient (MCC), defined in Equation 3.3. To provide a comprehensive assessment of model performance, AUROC, AUPRC, F1-score, accuracy, sensitivity, specificity, Cohen's kappa and the confusion matrix are also</w:t>
      </w:r>
      <w:r>
        <w:t xml:space="preserve"> evaluated</w:t>
      </w:r>
      <w:r w:rsidRPr="005464E8">
        <w:t>.</w:t>
      </w:r>
      <w:r>
        <w:t xml:space="preserve"> </w:t>
      </w:r>
      <w:r w:rsidRPr="00AE6C88">
        <w:t xml:space="preserve">Because the sealed test </w:t>
      </w:r>
      <w:r>
        <w:t>has</w:t>
      </w:r>
      <w:r w:rsidRPr="00AE6C88">
        <w:t xml:space="preserve"> 109 patients, of whom 36 are positive, a difference of one percentage point in accuracy corresponds to the reassignment of a single patient. </w:t>
      </w:r>
      <w:r w:rsidRPr="005464E8">
        <w:t>Point estimates should therefore not be interpreted in isolation. Instead, every comparative claim is supported by formal statistical inference.</w:t>
      </w:r>
      <w:r>
        <w:t xml:space="preserve"> </w:t>
      </w:r>
      <w:r w:rsidRPr="005464E8">
        <w:t>Each comparison is evaluated using three paired statistical procedures: McNemar's exact test for paired hard-label predictions, DeLong's test for paired AUROC values, and a paired bootstrap with 10,000 resamples to estimate a 95% confidence interval for the difference in MCC.</w:t>
      </w:r>
      <w:r>
        <w:t xml:space="preserve"> </w:t>
      </w:r>
      <w:r w:rsidRPr="00AE6C88">
        <w:t>Because several models are compared against a single reference, the p-values within each family of comparisons are adjusted by the Holm-Bonferroni procedure. Fisher’s exact test is applied separately to establish that each model discriminates above chance.</w:t>
      </w:r>
      <w:r>
        <w:t xml:space="preserve"> </w:t>
      </w:r>
      <w:r w:rsidRPr="00AE6C88">
        <w:t>Two families of comparison are defined.</w:t>
      </w:r>
      <w:r>
        <w:t xml:space="preserve"> </w:t>
      </w:r>
      <w:r w:rsidRPr="005464E8">
        <w:t xml:space="preserve">Family 1 compares the selected GraphSAGE architecture with the remaining four </w:t>
      </w:r>
      <w:r>
        <w:t>gnn</w:t>
      </w:r>
      <w:r w:rsidRPr="005464E8">
        <w:t xml:space="preserve"> architectures.</w:t>
      </w:r>
      <w:r w:rsidRPr="00AE6C88">
        <w:t xml:space="preserve"> </w:t>
      </w:r>
      <w:r w:rsidRPr="005464E8">
        <w:t>Family 2 compares the all-feature baseline with the feature-selected configurations</w:t>
      </w:r>
      <w:r>
        <w:t>. The</w:t>
      </w:r>
      <w:r w:rsidRPr="00AE6C88">
        <w:t xml:space="preserve"> ALL_DEFAULT configuration is excluded from this family because it is the identity twin of BASELINE and its inclusion would test a model against itself.</w:t>
      </w:r>
    </w:p>
    <w:p w14:paraId="18C88E2F" w14:textId="0E6436BE" w:rsidR="00580301" w:rsidRDefault="008F23CF" w:rsidP="00794798">
      <w:pPr>
        <w:pStyle w:val="Heading1"/>
        <w:numPr>
          <w:ilvl w:val="0"/>
          <w:numId w:val="6"/>
        </w:numPr>
        <w:spacing w:after="240"/>
        <w:ind w:left="360"/>
        <w:rPr>
          <w:sz w:val="28"/>
          <w:szCs w:val="28"/>
        </w:rPr>
      </w:pPr>
      <w:r>
        <w:rPr>
          <w:sz w:val="28"/>
          <w:szCs w:val="28"/>
        </w:rPr>
        <w:t xml:space="preserve"> </w:t>
      </w:r>
      <w:bookmarkStart w:id="112" w:name="_Toc235610051"/>
      <w:r w:rsidR="00580301" w:rsidRPr="00580301">
        <w:rPr>
          <w:sz w:val="28"/>
          <w:szCs w:val="28"/>
        </w:rPr>
        <w:t>Results and Discussion</w:t>
      </w:r>
      <w:bookmarkEnd w:id="112"/>
    </w:p>
    <w:p w14:paraId="08293F7C" w14:textId="2E4E5334" w:rsidR="00794798" w:rsidRPr="007867BB" w:rsidRDefault="00794798" w:rsidP="007867BB">
      <w:pPr>
        <w:pStyle w:val="Heading3"/>
        <w:spacing w:before="240" w:after="240" w:line="360" w:lineRule="auto"/>
        <w:ind w:left="0"/>
        <w:jc w:val="both"/>
        <w:rPr>
          <w:sz w:val="24"/>
          <w:szCs w:val="24"/>
        </w:rPr>
      </w:pPr>
      <w:bookmarkStart w:id="113" w:name="_Toc234965860"/>
      <w:bookmarkStart w:id="114" w:name="_Toc235610052"/>
      <w:r w:rsidRPr="00AE6C88">
        <w:rPr>
          <w:sz w:val="24"/>
          <w:szCs w:val="24"/>
        </w:rPr>
        <w:t>4.5.1 RQ1</w:t>
      </w:r>
      <w:r w:rsidR="00D34F54">
        <w:rPr>
          <w:sz w:val="24"/>
          <w:szCs w:val="24"/>
        </w:rPr>
        <w:t>:</w:t>
      </w:r>
      <w:r w:rsidRPr="00AE6C88">
        <w:rPr>
          <w:sz w:val="24"/>
          <w:szCs w:val="24"/>
        </w:rPr>
        <w:t xml:space="preserve"> Can a </w:t>
      </w:r>
      <w:r>
        <w:rPr>
          <w:sz w:val="24"/>
          <w:szCs w:val="24"/>
        </w:rPr>
        <w:t>P</w:t>
      </w:r>
      <w:r w:rsidRPr="00AE6C88">
        <w:rPr>
          <w:sz w:val="24"/>
          <w:szCs w:val="24"/>
        </w:rPr>
        <w:t>atient-</w:t>
      </w:r>
      <w:r>
        <w:rPr>
          <w:sz w:val="24"/>
          <w:szCs w:val="24"/>
        </w:rPr>
        <w:t>S</w:t>
      </w:r>
      <w:r w:rsidRPr="00AE6C88">
        <w:rPr>
          <w:sz w:val="24"/>
          <w:szCs w:val="24"/>
        </w:rPr>
        <w:t xml:space="preserve">imilarity GNN </w:t>
      </w:r>
      <w:r>
        <w:rPr>
          <w:sz w:val="24"/>
          <w:szCs w:val="24"/>
        </w:rPr>
        <w:t>D</w:t>
      </w:r>
      <w:r w:rsidRPr="00AE6C88">
        <w:rPr>
          <w:sz w:val="24"/>
          <w:szCs w:val="24"/>
        </w:rPr>
        <w:t xml:space="preserve">etect PCOS </w:t>
      </w:r>
      <w:r>
        <w:rPr>
          <w:sz w:val="24"/>
          <w:szCs w:val="24"/>
        </w:rPr>
        <w:t>F</w:t>
      </w:r>
      <w:r w:rsidRPr="00AE6C88">
        <w:rPr>
          <w:sz w:val="24"/>
          <w:szCs w:val="24"/>
        </w:rPr>
        <w:t xml:space="preserve">rom </w:t>
      </w:r>
      <w:r>
        <w:rPr>
          <w:sz w:val="24"/>
          <w:szCs w:val="24"/>
        </w:rPr>
        <w:t>R</w:t>
      </w:r>
      <w:r w:rsidRPr="00AE6C88">
        <w:rPr>
          <w:sz w:val="24"/>
          <w:szCs w:val="24"/>
        </w:rPr>
        <w:t xml:space="preserve">outine </w:t>
      </w:r>
      <w:r>
        <w:rPr>
          <w:sz w:val="24"/>
          <w:szCs w:val="24"/>
        </w:rPr>
        <w:t>C</w:t>
      </w:r>
      <w:r w:rsidRPr="00AE6C88">
        <w:rPr>
          <w:sz w:val="24"/>
          <w:szCs w:val="24"/>
        </w:rPr>
        <w:t xml:space="preserve">linical </w:t>
      </w:r>
      <w:r>
        <w:rPr>
          <w:sz w:val="24"/>
          <w:szCs w:val="24"/>
        </w:rPr>
        <w:t>D</w:t>
      </w:r>
      <w:r w:rsidRPr="00AE6C88">
        <w:rPr>
          <w:sz w:val="24"/>
          <w:szCs w:val="24"/>
        </w:rPr>
        <w:t>ata?</w:t>
      </w:r>
      <w:bookmarkEnd w:id="113"/>
      <w:bookmarkEnd w:id="114"/>
    </w:p>
    <w:p w14:paraId="22D4AC2E" w14:textId="78ABAB07" w:rsidR="007867BB" w:rsidRDefault="007867BB" w:rsidP="007867BB">
      <w:pPr>
        <w:pStyle w:val="BodyText"/>
        <w:spacing w:after="240" w:line="360" w:lineRule="auto"/>
        <w:jc w:val="both"/>
      </w:pPr>
      <w:r>
        <w:t>T</w:t>
      </w:r>
      <w:r w:rsidRPr="000B08DB">
        <w:t>he proposed framework demonstrates clinically meaningful predictive performance. On the sealed test set, GraphSAGE achieves an MCC of 0.8110, an AUROC of 0.9486 and an accuracy of 0.9174. The model correctly identifies 30 of the 36 patients with PCOS while producing only three false-positive predictions among the 73 patients without the condition (Table 4.1 and Table 4.2). This corresponds to a sensitivity of 0.8333 and a specificity of 0.9589.</w:t>
      </w:r>
      <w:r>
        <w:t xml:space="preserve"> </w:t>
      </w:r>
      <w:r w:rsidRPr="000B08DB">
        <w:t>Table 4.1 summarizes the complete set of evaluation metrics for all five graph neural network architectures, ranked according to their MCC values.</w:t>
      </w:r>
    </w:p>
    <w:p w14:paraId="63CC9269" w14:textId="77777777" w:rsidR="007867BB" w:rsidRDefault="007867BB" w:rsidP="007867BB">
      <w:pPr>
        <w:pStyle w:val="BodyText"/>
        <w:spacing w:after="240" w:line="360" w:lineRule="auto"/>
        <w:jc w:val="center"/>
        <w:rPr>
          <w:b/>
          <w:bCs/>
        </w:rPr>
      </w:pPr>
    </w:p>
    <w:p w14:paraId="19C9D6C4" w14:textId="52C17C5B" w:rsidR="007867BB" w:rsidRPr="002565A3" w:rsidRDefault="007867BB" w:rsidP="007867BB">
      <w:pPr>
        <w:pStyle w:val="BodyText"/>
        <w:spacing w:after="240" w:line="360" w:lineRule="auto"/>
        <w:jc w:val="center"/>
      </w:pPr>
      <w:r w:rsidRPr="007867BB">
        <w:rPr>
          <w:b/>
          <w:bCs/>
        </w:rPr>
        <w:lastRenderedPageBreak/>
        <w:t xml:space="preserve">Table 4.1 </w:t>
      </w:r>
      <w:r w:rsidRPr="002565A3">
        <w:t>Sealed-Test Metrics For the Five Architectures, Ranked by MCC</w:t>
      </w:r>
    </w:p>
    <w:tbl>
      <w:tblPr>
        <w:tblW w:w="51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 Sealed-test metrics for the five architectures, ranked by MCC (n = 109)."/>
      </w:tblPr>
      <w:tblGrid>
        <w:gridCol w:w="328"/>
        <w:gridCol w:w="1473"/>
        <w:gridCol w:w="797"/>
        <w:gridCol w:w="797"/>
        <w:gridCol w:w="797"/>
        <w:gridCol w:w="797"/>
        <w:gridCol w:w="797"/>
        <w:gridCol w:w="954"/>
        <w:gridCol w:w="919"/>
        <w:gridCol w:w="797"/>
        <w:gridCol w:w="797"/>
      </w:tblGrid>
      <w:tr w:rsidR="007867BB" w:rsidRPr="008558E1" w14:paraId="1468D80F" w14:textId="77777777" w:rsidTr="007867BB">
        <w:trPr>
          <w:trHeight w:val="338"/>
          <w:tblHeader/>
        </w:trPr>
        <w:tc>
          <w:tcPr>
            <w:tcW w:w="0" w:type="auto"/>
          </w:tcPr>
          <w:p w14:paraId="5D725BD1" w14:textId="77777777" w:rsidR="007867BB" w:rsidRPr="008558E1" w:rsidRDefault="007867BB" w:rsidP="004F44BE">
            <w:pPr>
              <w:spacing w:line="276" w:lineRule="auto"/>
              <w:jc w:val="center"/>
              <w:rPr>
                <w:sz w:val="20"/>
                <w:szCs w:val="20"/>
              </w:rPr>
            </w:pPr>
            <w:r w:rsidRPr="008558E1">
              <w:rPr>
                <w:sz w:val="20"/>
                <w:szCs w:val="20"/>
              </w:rPr>
              <w:t>#</w:t>
            </w:r>
          </w:p>
        </w:tc>
        <w:tc>
          <w:tcPr>
            <w:tcW w:w="0" w:type="auto"/>
          </w:tcPr>
          <w:p w14:paraId="0739573E" w14:textId="77777777" w:rsidR="007867BB" w:rsidRPr="008558E1" w:rsidRDefault="007867BB" w:rsidP="004F44BE">
            <w:pPr>
              <w:spacing w:line="276" w:lineRule="auto"/>
              <w:rPr>
                <w:sz w:val="20"/>
                <w:szCs w:val="20"/>
              </w:rPr>
            </w:pPr>
            <w:r w:rsidRPr="008558E1">
              <w:rPr>
                <w:sz w:val="20"/>
                <w:szCs w:val="20"/>
              </w:rPr>
              <w:t>Model</w:t>
            </w:r>
          </w:p>
        </w:tc>
        <w:tc>
          <w:tcPr>
            <w:tcW w:w="0" w:type="auto"/>
          </w:tcPr>
          <w:p w14:paraId="1EE79338" w14:textId="77777777" w:rsidR="007867BB" w:rsidRPr="008558E1" w:rsidRDefault="007867BB" w:rsidP="004F44BE">
            <w:pPr>
              <w:spacing w:line="276" w:lineRule="auto"/>
              <w:jc w:val="center"/>
              <w:rPr>
                <w:sz w:val="20"/>
                <w:szCs w:val="20"/>
              </w:rPr>
            </w:pPr>
            <w:r w:rsidRPr="008558E1">
              <w:rPr>
                <w:sz w:val="20"/>
                <w:szCs w:val="20"/>
              </w:rPr>
              <w:t>Acc</w:t>
            </w:r>
          </w:p>
        </w:tc>
        <w:tc>
          <w:tcPr>
            <w:tcW w:w="0" w:type="auto"/>
          </w:tcPr>
          <w:p w14:paraId="35078E7B" w14:textId="77777777" w:rsidR="007867BB" w:rsidRPr="008558E1" w:rsidRDefault="007867BB" w:rsidP="004F44BE">
            <w:pPr>
              <w:spacing w:line="276" w:lineRule="auto"/>
              <w:jc w:val="center"/>
              <w:rPr>
                <w:sz w:val="20"/>
                <w:szCs w:val="20"/>
              </w:rPr>
            </w:pPr>
            <w:proofErr w:type="spellStart"/>
            <w:r w:rsidRPr="008558E1">
              <w:rPr>
                <w:sz w:val="20"/>
                <w:szCs w:val="20"/>
              </w:rPr>
              <w:t>Prec</w:t>
            </w:r>
            <w:proofErr w:type="spellEnd"/>
          </w:p>
        </w:tc>
        <w:tc>
          <w:tcPr>
            <w:tcW w:w="0" w:type="auto"/>
          </w:tcPr>
          <w:p w14:paraId="7DF1D4EE" w14:textId="77777777" w:rsidR="007867BB" w:rsidRPr="008558E1" w:rsidRDefault="007867BB" w:rsidP="004F44BE">
            <w:pPr>
              <w:spacing w:line="276" w:lineRule="auto"/>
              <w:jc w:val="center"/>
              <w:rPr>
                <w:sz w:val="20"/>
                <w:szCs w:val="20"/>
              </w:rPr>
            </w:pPr>
            <w:r w:rsidRPr="008558E1">
              <w:rPr>
                <w:sz w:val="20"/>
                <w:szCs w:val="20"/>
              </w:rPr>
              <w:t>Rec</w:t>
            </w:r>
          </w:p>
        </w:tc>
        <w:tc>
          <w:tcPr>
            <w:tcW w:w="0" w:type="auto"/>
          </w:tcPr>
          <w:p w14:paraId="41829CE8" w14:textId="77777777" w:rsidR="007867BB" w:rsidRPr="008558E1" w:rsidRDefault="007867BB" w:rsidP="004F44BE">
            <w:pPr>
              <w:spacing w:line="276" w:lineRule="auto"/>
              <w:jc w:val="center"/>
              <w:rPr>
                <w:sz w:val="20"/>
                <w:szCs w:val="20"/>
              </w:rPr>
            </w:pPr>
            <w:r w:rsidRPr="008558E1">
              <w:rPr>
                <w:sz w:val="20"/>
                <w:szCs w:val="20"/>
              </w:rPr>
              <w:t>F1</w:t>
            </w:r>
          </w:p>
        </w:tc>
        <w:tc>
          <w:tcPr>
            <w:tcW w:w="0" w:type="auto"/>
          </w:tcPr>
          <w:p w14:paraId="4ACA403B" w14:textId="77777777" w:rsidR="007867BB" w:rsidRPr="008558E1" w:rsidRDefault="007867BB" w:rsidP="004F44BE">
            <w:pPr>
              <w:spacing w:line="276" w:lineRule="auto"/>
              <w:jc w:val="center"/>
              <w:rPr>
                <w:sz w:val="20"/>
                <w:szCs w:val="20"/>
              </w:rPr>
            </w:pPr>
            <w:r w:rsidRPr="008558E1">
              <w:rPr>
                <w:sz w:val="20"/>
                <w:szCs w:val="20"/>
              </w:rPr>
              <w:t>MCC</w:t>
            </w:r>
          </w:p>
        </w:tc>
        <w:tc>
          <w:tcPr>
            <w:tcW w:w="0" w:type="auto"/>
          </w:tcPr>
          <w:p w14:paraId="4C0EEA01" w14:textId="77777777" w:rsidR="007867BB" w:rsidRPr="008558E1" w:rsidRDefault="007867BB" w:rsidP="004F44BE">
            <w:pPr>
              <w:spacing w:line="276" w:lineRule="auto"/>
              <w:jc w:val="center"/>
              <w:rPr>
                <w:sz w:val="20"/>
                <w:szCs w:val="20"/>
              </w:rPr>
            </w:pPr>
            <w:r w:rsidRPr="008558E1">
              <w:rPr>
                <w:sz w:val="20"/>
                <w:szCs w:val="20"/>
              </w:rPr>
              <w:t>AUROC</w:t>
            </w:r>
          </w:p>
        </w:tc>
        <w:tc>
          <w:tcPr>
            <w:tcW w:w="0" w:type="auto"/>
          </w:tcPr>
          <w:p w14:paraId="733408A5" w14:textId="77777777" w:rsidR="007867BB" w:rsidRPr="008558E1" w:rsidRDefault="007867BB" w:rsidP="004F44BE">
            <w:pPr>
              <w:spacing w:line="276" w:lineRule="auto"/>
              <w:jc w:val="center"/>
              <w:rPr>
                <w:sz w:val="20"/>
                <w:szCs w:val="20"/>
              </w:rPr>
            </w:pPr>
            <w:r w:rsidRPr="008558E1">
              <w:rPr>
                <w:sz w:val="20"/>
                <w:szCs w:val="20"/>
              </w:rPr>
              <w:t>AUPRC</w:t>
            </w:r>
          </w:p>
        </w:tc>
        <w:tc>
          <w:tcPr>
            <w:tcW w:w="0" w:type="auto"/>
          </w:tcPr>
          <w:p w14:paraId="2E3C8B71" w14:textId="77777777" w:rsidR="007867BB" w:rsidRPr="008558E1" w:rsidRDefault="007867BB" w:rsidP="004F44BE">
            <w:pPr>
              <w:spacing w:line="276" w:lineRule="auto"/>
              <w:jc w:val="center"/>
              <w:rPr>
                <w:sz w:val="20"/>
                <w:szCs w:val="20"/>
              </w:rPr>
            </w:pPr>
            <w:r w:rsidRPr="008558E1">
              <w:rPr>
                <w:sz w:val="20"/>
                <w:szCs w:val="20"/>
              </w:rPr>
              <w:t>Sens</w:t>
            </w:r>
          </w:p>
        </w:tc>
        <w:tc>
          <w:tcPr>
            <w:tcW w:w="0" w:type="auto"/>
          </w:tcPr>
          <w:p w14:paraId="63BE3E4C" w14:textId="77777777" w:rsidR="007867BB" w:rsidRPr="008558E1" w:rsidRDefault="007867BB" w:rsidP="004F44BE">
            <w:pPr>
              <w:spacing w:line="276" w:lineRule="auto"/>
              <w:jc w:val="center"/>
              <w:rPr>
                <w:sz w:val="20"/>
                <w:szCs w:val="20"/>
              </w:rPr>
            </w:pPr>
            <w:r w:rsidRPr="008558E1">
              <w:rPr>
                <w:sz w:val="20"/>
                <w:szCs w:val="20"/>
              </w:rPr>
              <w:t>Spec</w:t>
            </w:r>
          </w:p>
        </w:tc>
      </w:tr>
      <w:tr w:rsidR="007867BB" w:rsidRPr="008558E1" w14:paraId="493B0487" w14:textId="77777777" w:rsidTr="007867BB">
        <w:trPr>
          <w:trHeight w:val="320"/>
        </w:trPr>
        <w:tc>
          <w:tcPr>
            <w:tcW w:w="0" w:type="auto"/>
          </w:tcPr>
          <w:p w14:paraId="153560E3" w14:textId="77777777" w:rsidR="007867BB" w:rsidRPr="008558E1" w:rsidRDefault="007867BB" w:rsidP="004F44BE">
            <w:pPr>
              <w:spacing w:line="276" w:lineRule="auto"/>
              <w:jc w:val="center"/>
              <w:rPr>
                <w:sz w:val="20"/>
                <w:szCs w:val="20"/>
              </w:rPr>
            </w:pPr>
            <w:r w:rsidRPr="008558E1">
              <w:rPr>
                <w:sz w:val="20"/>
                <w:szCs w:val="20"/>
              </w:rPr>
              <w:t>1</w:t>
            </w:r>
          </w:p>
        </w:tc>
        <w:tc>
          <w:tcPr>
            <w:tcW w:w="0" w:type="auto"/>
          </w:tcPr>
          <w:p w14:paraId="3BD2A91A" w14:textId="77777777" w:rsidR="007867BB" w:rsidRPr="008558E1" w:rsidRDefault="007867BB" w:rsidP="004F44BE">
            <w:pPr>
              <w:spacing w:line="276" w:lineRule="auto"/>
              <w:rPr>
                <w:sz w:val="20"/>
                <w:szCs w:val="20"/>
              </w:rPr>
            </w:pPr>
            <w:r w:rsidRPr="008558E1">
              <w:rPr>
                <w:sz w:val="20"/>
                <w:szCs w:val="20"/>
              </w:rPr>
              <w:t>GRAPHSAGE</w:t>
            </w:r>
          </w:p>
        </w:tc>
        <w:tc>
          <w:tcPr>
            <w:tcW w:w="0" w:type="auto"/>
          </w:tcPr>
          <w:p w14:paraId="1BAE0C9C" w14:textId="77777777" w:rsidR="007867BB" w:rsidRPr="008558E1" w:rsidRDefault="007867BB" w:rsidP="004F44BE">
            <w:pPr>
              <w:spacing w:line="276" w:lineRule="auto"/>
              <w:jc w:val="center"/>
              <w:rPr>
                <w:sz w:val="20"/>
                <w:szCs w:val="20"/>
              </w:rPr>
            </w:pPr>
            <w:r w:rsidRPr="008558E1">
              <w:rPr>
                <w:sz w:val="20"/>
                <w:szCs w:val="20"/>
              </w:rPr>
              <w:t>0.9174</w:t>
            </w:r>
          </w:p>
        </w:tc>
        <w:tc>
          <w:tcPr>
            <w:tcW w:w="0" w:type="auto"/>
          </w:tcPr>
          <w:p w14:paraId="7F267F0E" w14:textId="77777777" w:rsidR="007867BB" w:rsidRPr="008558E1" w:rsidRDefault="007867BB" w:rsidP="004F44BE">
            <w:pPr>
              <w:spacing w:line="276" w:lineRule="auto"/>
              <w:jc w:val="center"/>
              <w:rPr>
                <w:sz w:val="20"/>
                <w:szCs w:val="20"/>
              </w:rPr>
            </w:pPr>
            <w:r w:rsidRPr="008558E1">
              <w:rPr>
                <w:sz w:val="20"/>
                <w:szCs w:val="20"/>
              </w:rPr>
              <w:t>0.9091</w:t>
            </w:r>
          </w:p>
        </w:tc>
        <w:tc>
          <w:tcPr>
            <w:tcW w:w="0" w:type="auto"/>
          </w:tcPr>
          <w:p w14:paraId="02E539BF" w14:textId="77777777" w:rsidR="007867BB" w:rsidRPr="008558E1" w:rsidRDefault="007867BB" w:rsidP="004F44BE">
            <w:pPr>
              <w:spacing w:line="276" w:lineRule="auto"/>
              <w:jc w:val="center"/>
              <w:rPr>
                <w:sz w:val="20"/>
                <w:szCs w:val="20"/>
              </w:rPr>
            </w:pPr>
            <w:r w:rsidRPr="008558E1">
              <w:rPr>
                <w:sz w:val="20"/>
                <w:szCs w:val="20"/>
              </w:rPr>
              <w:t>0.8333</w:t>
            </w:r>
          </w:p>
        </w:tc>
        <w:tc>
          <w:tcPr>
            <w:tcW w:w="0" w:type="auto"/>
          </w:tcPr>
          <w:p w14:paraId="2EE4F907" w14:textId="77777777" w:rsidR="007867BB" w:rsidRPr="008558E1" w:rsidRDefault="007867BB" w:rsidP="004F44BE">
            <w:pPr>
              <w:spacing w:line="276" w:lineRule="auto"/>
              <w:jc w:val="center"/>
              <w:rPr>
                <w:sz w:val="20"/>
                <w:szCs w:val="20"/>
              </w:rPr>
            </w:pPr>
            <w:r w:rsidRPr="008558E1">
              <w:rPr>
                <w:sz w:val="20"/>
                <w:szCs w:val="20"/>
              </w:rPr>
              <w:t>0.8696</w:t>
            </w:r>
          </w:p>
        </w:tc>
        <w:tc>
          <w:tcPr>
            <w:tcW w:w="0" w:type="auto"/>
          </w:tcPr>
          <w:p w14:paraId="21325491" w14:textId="77777777" w:rsidR="007867BB" w:rsidRPr="008558E1" w:rsidRDefault="007867BB" w:rsidP="004F44BE">
            <w:pPr>
              <w:spacing w:line="276" w:lineRule="auto"/>
              <w:jc w:val="center"/>
              <w:rPr>
                <w:sz w:val="20"/>
                <w:szCs w:val="20"/>
              </w:rPr>
            </w:pPr>
            <w:r w:rsidRPr="008558E1">
              <w:rPr>
                <w:sz w:val="20"/>
                <w:szCs w:val="20"/>
              </w:rPr>
              <w:t>0.8110</w:t>
            </w:r>
          </w:p>
        </w:tc>
        <w:tc>
          <w:tcPr>
            <w:tcW w:w="0" w:type="auto"/>
          </w:tcPr>
          <w:p w14:paraId="22E3130C" w14:textId="77777777" w:rsidR="007867BB" w:rsidRPr="008558E1" w:rsidRDefault="007867BB" w:rsidP="004F44BE">
            <w:pPr>
              <w:spacing w:line="276" w:lineRule="auto"/>
              <w:jc w:val="center"/>
              <w:rPr>
                <w:sz w:val="20"/>
                <w:szCs w:val="20"/>
              </w:rPr>
            </w:pPr>
            <w:r w:rsidRPr="008558E1">
              <w:rPr>
                <w:sz w:val="20"/>
                <w:szCs w:val="20"/>
              </w:rPr>
              <w:t>0.9486</w:t>
            </w:r>
          </w:p>
        </w:tc>
        <w:tc>
          <w:tcPr>
            <w:tcW w:w="0" w:type="auto"/>
          </w:tcPr>
          <w:p w14:paraId="7C5E7B10" w14:textId="77777777" w:rsidR="007867BB" w:rsidRPr="008558E1" w:rsidRDefault="007867BB" w:rsidP="004F44BE">
            <w:pPr>
              <w:spacing w:line="276" w:lineRule="auto"/>
              <w:jc w:val="center"/>
              <w:rPr>
                <w:sz w:val="20"/>
                <w:szCs w:val="20"/>
              </w:rPr>
            </w:pPr>
            <w:r w:rsidRPr="008558E1">
              <w:rPr>
                <w:sz w:val="20"/>
                <w:szCs w:val="20"/>
              </w:rPr>
              <w:t>0.9309</w:t>
            </w:r>
          </w:p>
        </w:tc>
        <w:tc>
          <w:tcPr>
            <w:tcW w:w="0" w:type="auto"/>
          </w:tcPr>
          <w:p w14:paraId="4FA40E7F" w14:textId="77777777" w:rsidR="007867BB" w:rsidRPr="008558E1" w:rsidRDefault="007867BB" w:rsidP="004F44BE">
            <w:pPr>
              <w:spacing w:line="276" w:lineRule="auto"/>
              <w:jc w:val="center"/>
              <w:rPr>
                <w:sz w:val="20"/>
                <w:szCs w:val="20"/>
              </w:rPr>
            </w:pPr>
            <w:r w:rsidRPr="008558E1">
              <w:rPr>
                <w:sz w:val="20"/>
                <w:szCs w:val="20"/>
              </w:rPr>
              <w:t>0.8333</w:t>
            </w:r>
          </w:p>
        </w:tc>
        <w:tc>
          <w:tcPr>
            <w:tcW w:w="0" w:type="auto"/>
          </w:tcPr>
          <w:p w14:paraId="63CCF760" w14:textId="77777777" w:rsidR="007867BB" w:rsidRPr="008558E1" w:rsidRDefault="007867BB" w:rsidP="004F44BE">
            <w:pPr>
              <w:spacing w:line="276" w:lineRule="auto"/>
              <w:jc w:val="center"/>
              <w:rPr>
                <w:sz w:val="20"/>
                <w:szCs w:val="20"/>
              </w:rPr>
            </w:pPr>
            <w:r w:rsidRPr="008558E1">
              <w:rPr>
                <w:sz w:val="20"/>
                <w:szCs w:val="20"/>
              </w:rPr>
              <w:t>0.9589</w:t>
            </w:r>
          </w:p>
        </w:tc>
      </w:tr>
      <w:tr w:rsidR="007867BB" w:rsidRPr="008558E1" w14:paraId="6014E110" w14:textId="77777777" w:rsidTr="007867BB">
        <w:trPr>
          <w:trHeight w:val="338"/>
        </w:trPr>
        <w:tc>
          <w:tcPr>
            <w:tcW w:w="0" w:type="auto"/>
          </w:tcPr>
          <w:p w14:paraId="78298309" w14:textId="77777777" w:rsidR="007867BB" w:rsidRPr="008558E1" w:rsidRDefault="007867BB" w:rsidP="004F44BE">
            <w:pPr>
              <w:spacing w:line="276" w:lineRule="auto"/>
              <w:jc w:val="center"/>
              <w:rPr>
                <w:sz w:val="20"/>
                <w:szCs w:val="20"/>
              </w:rPr>
            </w:pPr>
            <w:r w:rsidRPr="008558E1">
              <w:rPr>
                <w:sz w:val="20"/>
                <w:szCs w:val="20"/>
              </w:rPr>
              <w:t>2</w:t>
            </w:r>
          </w:p>
        </w:tc>
        <w:tc>
          <w:tcPr>
            <w:tcW w:w="0" w:type="auto"/>
          </w:tcPr>
          <w:p w14:paraId="6B94E1DC" w14:textId="77777777" w:rsidR="007867BB" w:rsidRPr="008558E1" w:rsidRDefault="007867BB" w:rsidP="004F44BE">
            <w:pPr>
              <w:spacing w:line="276" w:lineRule="auto"/>
              <w:rPr>
                <w:sz w:val="20"/>
                <w:szCs w:val="20"/>
              </w:rPr>
            </w:pPr>
            <w:r w:rsidRPr="008558E1">
              <w:rPr>
                <w:sz w:val="20"/>
                <w:szCs w:val="20"/>
              </w:rPr>
              <w:t>GAT</w:t>
            </w:r>
          </w:p>
        </w:tc>
        <w:tc>
          <w:tcPr>
            <w:tcW w:w="0" w:type="auto"/>
          </w:tcPr>
          <w:p w14:paraId="49A99CD9" w14:textId="77777777" w:rsidR="007867BB" w:rsidRPr="008558E1" w:rsidRDefault="007867BB" w:rsidP="004F44BE">
            <w:pPr>
              <w:spacing w:line="276" w:lineRule="auto"/>
              <w:jc w:val="center"/>
              <w:rPr>
                <w:sz w:val="20"/>
                <w:szCs w:val="20"/>
              </w:rPr>
            </w:pPr>
            <w:r w:rsidRPr="008558E1">
              <w:rPr>
                <w:sz w:val="20"/>
                <w:szCs w:val="20"/>
              </w:rPr>
              <w:t>0.8624</w:t>
            </w:r>
          </w:p>
        </w:tc>
        <w:tc>
          <w:tcPr>
            <w:tcW w:w="0" w:type="auto"/>
          </w:tcPr>
          <w:p w14:paraId="0AF30847" w14:textId="77777777" w:rsidR="007867BB" w:rsidRPr="008558E1" w:rsidRDefault="007867BB" w:rsidP="004F44BE">
            <w:pPr>
              <w:spacing w:line="276" w:lineRule="auto"/>
              <w:jc w:val="center"/>
              <w:rPr>
                <w:sz w:val="20"/>
                <w:szCs w:val="20"/>
              </w:rPr>
            </w:pPr>
            <w:r w:rsidRPr="008558E1">
              <w:rPr>
                <w:sz w:val="20"/>
                <w:szCs w:val="20"/>
              </w:rPr>
              <w:t>0.7838</w:t>
            </w:r>
          </w:p>
        </w:tc>
        <w:tc>
          <w:tcPr>
            <w:tcW w:w="0" w:type="auto"/>
          </w:tcPr>
          <w:p w14:paraId="28913E4C" w14:textId="77777777" w:rsidR="007867BB" w:rsidRPr="008558E1" w:rsidRDefault="007867BB" w:rsidP="004F44BE">
            <w:pPr>
              <w:spacing w:line="276" w:lineRule="auto"/>
              <w:jc w:val="center"/>
              <w:rPr>
                <w:sz w:val="20"/>
                <w:szCs w:val="20"/>
              </w:rPr>
            </w:pPr>
            <w:r w:rsidRPr="008558E1">
              <w:rPr>
                <w:sz w:val="20"/>
                <w:szCs w:val="20"/>
              </w:rPr>
              <w:t>0.8056</w:t>
            </w:r>
          </w:p>
        </w:tc>
        <w:tc>
          <w:tcPr>
            <w:tcW w:w="0" w:type="auto"/>
          </w:tcPr>
          <w:p w14:paraId="670FAD6B" w14:textId="77777777" w:rsidR="007867BB" w:rsidRPr="008558E1" w:rsidRDefault="007867BB" w:rsidP="004F44BE">
            <w:pPr>
              <w:spacing w:line="276" w:lineRule="auto"/>
              <w:jc w:val="center"/>
              <w:rPr>
                <w:sz w:val="20"/>
                <w:szCs w:val="20"/>
              </w:rPr>
            </w:pPr>
            <w:r w:rsidRPr="008558E1">
              <w:rPr>
                <w:sz w:val="20"/>
                <w:szCs w:val="20"/>
              </w:rPr>
              <w:t>0.7945</w:t>
            </w:r>
          </w:p>
        </w:tc>
        <w:tc>
          <w:tcPr>
            <w:tcW w:w="0" w:type="auto"/>
          </w:tcPr>
          <w:p w14:paraId="5F7CCA78" w14:textId="77777777" w:rsidR="007867BB" w:rsidRPr="008558E1" w:rsidRDefault="007867BB" w:rsidP="004F44BE">
            <w:pPr>
              <w:spacing w:line="276" w:lineRule="auto"/>
              <w:jc w:val="center"/>
              <w:rPr>
                <w:sz w:val="20"/>
                <w:szCs w:val="20"/>
              </w:rPr>
            </w:pPr>
            <w:r w:rsidRPr="008558E1">
              <w:rPr>
                <w:sz w:val="20"/>
                <w:szCs w:val="20"/>
              </w:rPr>
              <w:t>0.6912</w:t>
            </w:r>
          </w:p>
        </w:tc>
        <w:tc>
          <w:tcPr>
            <w:tcW w:w="0" w:type="auto"/>
          </w:tcPr>
          <w:p w14:paraId="51704D50" w14:textId="77777777" w:rsidR="007867BB" w:rsidRPr="008558E1" w:rsidRDefault="007867BB" w:rsidP="004F44BE">
            <w:pPr>
              <w:spacing w:line="276" w:lineRule="auto"/>
              <w:jc w:val="center"/>
              <w:rPr>
                <w:sz w:val="20"/>
                <w:szCs w:val="20"/>
              </w:rPr>
            </w:pPr>
            <w:r w:rsidRPr="008558E1">
              <w:rPr>
                <w:sz w:val="20"/>
                <w:szCs w:val="20"/>
              </w:rPr>
              <w:t>0.9239</w:t>
            </w:r>
          </w:p>
        </w:tc>
        <w:tc>
          <w:tcPr>
            <w:tcW w:w="0" w:type="auto"/>
          </w:tcPr>
          <w:p w14:paraId="5C52C93B" w14:textId="77777777" w:rsidR="007867BB" w:rsidRPr="008558E1" w:rsidRDefault="007867BB" w:rsidP="004F44BE">
            <w:pPr>
              <w:spacing w:line="276" w:lineRule="auto"/>
              <w:jc w:val="center"/>
              <w:rPr>
                <w:sz w:val="20"/>
                <w:szCs w:val="20"/>
              </w:rPr>
            </w:pPr>
            <w:r w:rsidRPr="008558E1">
              <w:rPr>
                <w:sz w:val="20"/>
                <w:szCs w:val="20"/>
              </w:rPr>
              <w:t>0.8873</w:t>
            </w:r>
          </w:p>
        </w:tc>
        <w:tc>
          <w:tcPr>
            <w:tcW w:w="0" w:type="auto"/>
          </w:tcPr>
          <w:p w14:paraId="6EFECE19" w14:textId="77777777" w:rsidR="007867BB" w:rsidRPr="008558E1" w:rsidRDefault="007867BB" w:rsidP="004F44BE">
            <w:pPr>
              <w:spacing w:line="276" w:lineRule="auto"/>
              <w:jc w:val="center"/>
              <w:rPr>
                <w:sz w:val="20"/>
                <w:szCs w:val="20"/>
              </w:rPr>
            </w:pPr>
            <w:r w:rsidRPr="008558E1">
              <w:rPr>
                <w:sz w:val="20"/>
                <w:szCs w:val="20"/>
              </w:rPr>
              <w:t>0.8056</w:t>
            </w:r>
          </w:p>
        </w:tc>
        <w:tc>
          <w:tcPr>
            <w:tcW w:w="0" w:type="auto"/>
          </w:tcPr>
          <w:p w14:paraId="403583FA" w14:textId="77777777" w:rsidR="007867BB" w:rsidRPr="008558E1" w:rsidRDefault="007867BB" w:rsidP="004F44BE">
            <w:pPr>
              <w:spacing w:line="276" w:lineRule="auto"/>
              <w:jc w:val="center"/>
              <w:rPr>
                <w:sz w:val="20"/>
                <w:szCs w:val="20"/>
              </w:rPr>
            </w:pPr>
            <w:r w:rsidRPr="008558E1">
              <w:rPr>
                <w:sz w:val="20"/>
                <w:szCs w:val="20"/>
              </w:rPr>
              <w:t>0.8904</w:t>
            </w:r>
          </w:p>
        </w:tc>
      </w:tr>
      <w:tr w:rsidR="007867BB" w:rsidRPr="008558E1" w14:paraId="7BDDB0F6" w14:textId="77777777" w:rsidTr="007867BB">
        <w:trPr>
          <w:trHeight w:val="320"/>
        </w:trPr>
        <w:tc>
          <w:tcPr>
            <w:tcW w:w="0" w:type="auto"/>
          </w:tcPr>
          <w:p w14:paraId="1C0B1B73" w14:textId="77777777" w:rsidR="007867BB" w:rsidRPr="008558E1" w:rsidRDefault="007867BB" w:rsidP="004F44BE">
            <w:pPr>
              <w:spacing w:line="276" w:lineRule="auto"/>
              <w:jc w:val="center"/>
              <w:rPr>
                <w:sz w:val="20"/>
                <w:szCs w:val="20"/>
              </w:rPr>
            </w:pPr>
            <w:r w:rsidRPr="008558E1">
              <w:rPr>
                <w:sz w:val="20"/>
                <w:szCs w:val="20"/>
              </w:rPr>
              <w:t>3</w:t>
            </w:r>
          </w:p>
        </w:tc>
        <w:tc>
          <w:tcPr>
            <w:tcW w:w="0" w:type="auto"/>
          </w:tcPr>
          <w:p w14:paraId="7128CF2F" w14:textId="77777777" w:rsidR="007867BB" w:rsidRPr="008558E1" w:rsidRDefault="007867BB" w:rsidP="004F44BE">
            <w:pPr>
              <w:spacing w:line="276" w:lineRule="auto"/>
              <w:rPr>
                <w:sz w:val="20"/>
                <w:szCs w:val="20"/>
              </w:rPr>
            </w:pPr>
            <w:r w:rsidRPr="008558E1">
              <w:rPr>
                <w:sz w:val="20"/>
                <w:szCs w:val="20"/>
              </w:rPr>
              <w:t>GCN</w:t>
            </w:r>
          </w:p>
        </w:tc>
        <w:tc>
          <w:tcPr>
            <w:tcW w:w="0" w:type="auto"/>
          </w:tcPr>
          <w:p w14:paraId="45A1380F" w14:textId="77777777" w:rsidR="007867BB" w:rsidRPr="008558E1" w:rsidRDefault="007867BB" w:rsidP="004F44BE">
            <w:pPr>
              <w:spacing w:line="276" w:lineRule="auto"/>
              <w:jc w:val="center"/>
              <w:rPr>
                <w:sz w:val="20"/>
                <w:szCs w:val="20"/>
              </w:rPr>
            </w:pPr>
            <w:r w:rsidRPr="008558E1">
              <w:rPr>
                <w:sz w:val="20"/>
                <w:szCs w:val="20"/>
              </w:rPr>
              <w:t>0.8532</w:t>
            </w:r>
          </w:p>
        </w:tc>
        <w:tc>
          <w:tcPr>
            <w:tcW w:w="0" w:type="auto"/>
          </w:tcPr>
          <w:p w14:paraId="54F06633" w14:textId="77777777" w:rsidR="007867BB" w:rsidRPr="008558E1" w:rsidRDefault="007867BB" w:rsidP="004F44BE">
            <w:pPr>
              <w:spacing w:line="276" w:lineRule="auto"/>
              <w:jc w:val="center"/>
              <w:rPr>
                <w:sz w:val="20"/>
                <w:szCs w:val="20"/>
              </w:rPr>
            </w:pPr>
            <w:r w:rsidRPr="008558E1">
              <w:rPr>
                <w:sz w:val="20"/>
                <w:szCs w:val="20"/>
              </w:rPr>
              <w:t>0.7941</w:t>
            </w:r>
          </w:p>
        </w:tc>
        <w:tc>
          <w:tcPr>
            <w:tcW w:w="0" w:type="auto"/>
          </w:tcPr>
          <w:p w14:paraId="258D88B2" w14:textId="77777777" w:rsidR="007867BB" w:rsidRPr="008558E1" w:rsidRDefault="007867BB" w:rsidP="004F44BE">
            <w:pPr>
              <w:spacing w:line="276" w:lineRule="auto"/>
              <w:jc w:val="center"/>
              <w:rPr>
                <w:sz w:val="20"/>
                <w:szCs w:val="20"/>
              </w:rPr>
            </w:pPr>
            <w:r w:rsidRPr="008558E1">
              <w:rPr>
                <w:sz w:val="20"/>
                <w:szCs w:val="20"/>
              </w:rPr>
              <w:t>0.7500</w:t>
            </w:r>
          </w:p>
        </w:tc>
        <w:tc>
          <w:tcPr>
            <w:tcW w:w="0" w:type="auto"/>
          </w:tcPr>
          <w:p w14:paraId="41C1EA28" w14:textId="77777777" w:rsidR="007867BB" w:rsidRPr="008558E1" w:rsidRDefault="007867BB" w:rsidP="004F44BE">
            <w:pPr>
              <w:spacing w:line="276" w:lineRule="auto"/>
              <w:jc w:val="center"/>
              <w:rPr>
                <w:sz w:val="20"/>
                <w:szCs w:val="20"/>
              </w:rPr>
            </w:pPr>
            <w:r w:rsidRPr="008558E1">
              <w:rPr>
                <w:sz w:val="20"/>
                <w:szCs w:val="20"/>
              </w:rPr>
              <w:t>0.7714</w:t>
            </w:r>
          </w:p>
        </w:tc>
        <w:tc>
          <w:tcPr>
            <w:tcW w:w="0" w:type="auto"/>
          </w:tcPr>
          <w:p w14:paraId="4740E409" w14:textId="77777777" w:rsidR="007867BB" w:rsidRPr="008558E1" w:rsidRDefault="007867BB" w:rsidP="004F44BE">
            <w:pPr>
              <w:spacing w:line="276" w:lineRule="auto"/>
              <w:jc w:val="center"/>
              <w:rPr>
                <w:sz w:val="20"/>
                <w:szCs w:val="20"/>
              </w:rPr>
            </w:pPr>
            <w:r w:rsidRPr="008558E1">
              <w:rPr>
                <w:sz w:val="20"/>
                <w:szCs w:val="20"/>
              </w:rPr>
              <w:t>0.6640</w:t>
            </w:r>
          </w:p>
        </w:tc>
        <w:tc>
          <w:tcPr>
            <w:tcW w:w="0" w:type="auto"/>
          </w:tcPr>
          <w:p w14:paraId="1F790F81" w14:textId="77777777" w:rsidR="007867BB" w:rsidRPr="008558E1" w:rsidRDefault="007867BB" w:rsidP="004F44BE">
            <w:pPr>
              <w:spacing w:line="276" w:lineRule="auto"/>
              <w:jc w:val="center"/>
              <w:rPr>
                <w:sz w:val="20"/>
                <w:szCs w:val="20"/>
              </w:rPr>
            </w:pPr>
            <w:r w:rsidRPr="008558E1">
              <w:rPr>
                <w:sz w:val="20"/>
                <w:szCs w:val="20"/>
              </w:rPr>
              <w:t>0.9091</w:t>
            </w:r>
          </w:p>
        </w:tc>
        <w:tc>
          <w:tcPr>
            <w:tcW w:w="0" w:type="auto"/>
          </w:tcPr>
          <w:p w14:paraId="0254805D" w14:textId="77777777" w:rsidR="007867BB" w:rsidRPr="008558E1" w:rsidRDefault="007867BB" w:rsidP="004F44BE">
            <w:pPr>
              <w:spacing w:line="276" w:lineRule="auto"/>
              <w:jc w:val="center"/>
              <w:rPr>
                <w:sz w:val="20"/>
                <w:szCs w:val="20"/>
              </w:rPr>
            </w:pPr>
            <w:r w:rsidRPr="008558E1">
              <w:rPr>
                <w:sz w:val="20"/>
                <w:szCs w:val="20"/>
              </w:rPr>
              <w:t>0.8716</w:t>
            </w:r>
          </w:p>
        </w:tc>
        <w:tc>
          <w:tcPr>
            <w:tcW w:w="0" w:type="auto"/>
          </w:tcPr>
          <w:p w14:paraId="7ECD219C" w14:textId="77777777" w:rsidR="007867BB" w:rsidRPr="008558E1" w:rsidRDefault="007867BB" w:rsidP="004F44BE">
            <w:pPr>
              <w:spacing w:line="276" w:lineRule="auto"/>
              <w:jc w:val="center"/>
              <w:rPr>
                <w:sz w:val="20"/>
                <w:szCs w:val="20"/>
              </w:rPr>
            </w:pPr>
            <w:r w:rsidRPr="008558E1">
              <w:rPr>
                <w:sz w:val="20"/>
                <w:szCs w:val="20"/>
              </w:rPr>
              <w:t>0.7500</w:t>
            </w:r>
          </w:p>
        </w:tc>
        <w:tc>
          <w:tcPr>
            <w:tcW w:w="0" w:type="auto"/>
          </w:tcPr>
          <w:p w14:paraId="1E8F55DD" w14:textId="77777777" w:rsidR="007867BB" w:rsidRPr="008558E1" w:rsidRDefault="007867BB" w:rsidP="004F44BE">
            <w:pPr>
              <w:spacing w:line="276" w:lineRule="auto"/>
              <w:jc w:val="center"/>
              <w:rPr>
                <w:sz w:val="20"/>
                <w:szCs w:val="20"/>
              </w:rPr>
            </w:pPr>
            <w:r w:rsidRPr="008558E1">
              <w:rPr>
                <w:sz w:val="20"/>
                <w:szCs w:val="20"/>
              </w:rPr>
              <w:t>0.9041</w:t>
            </w:r>
          </w:p>
        </w:tc>
      </w:tr>
      <w:tr w:rsidR="007867BB" w:rsidRPr="008558E1" w14:paraId="57DF21CF" w14:textId="77777777" w:rsidTr="007867BB">
        <w:trPr>
          <w:trHeight w:val="338"/>
        </w:trPr>
        <w:tc>
          <w:tcPr>
            <w:tcW w:w="0" w:type="auto"/>
          </w:tcPr>
          <w:p w14:paraId="02DAB79F" w14:textId="77777777" w:rsidR="007867BB" w:rsidRPr="008558E1" w:rsidRDefault="007867BB" w:rsidP="004F44BE">
            <w:pPr>
              <w:spacing w:line="276" w:lineRule="auto"/>
              <w:jc w:val="center"/>
              <w:rPr>
                <w:sz w:val="20"/>
                <w:szCs w:val="20"/>
              </w:rPr>
            </w:pPr>
            <w:r w:rsidRPr="008558E1">
              <w:rPr>
                <w:sz w:val="20"/>
                <w:szCs w:val="20"/>
              </w:rPr>
              <w:t>4</w:t>
            </w:r>
          </w:p>
        </w:tc>
        <w:tc>
          <w:tcPr>
            <w:tcW w:w="0" w:type="auto"/>
          </w:tcPr>
          <w:p w14:paraId="1BC2F1C1" w14:textId="77777777" w:rsidR="007867BB" w:rsidRPr="008558E1" w:rsidRDefault="007867BB" w:rsidP="004F44BE">
            <w:pPr>
              <w:spacing w:line="276" w:lineRule="auto"/>
              <w:rPr>
                <w:sz w:val="20"/>
                <w:szCs w:val="20"/>
              </w:rPr>
            </w:pPr>
            <w:r w:rsidRPr="008558E1">
              <w:rPr>
                <w:sz w:val="20"/>
                <w:szCs w:val="20"/>
              </w:rPr>
              <w:t>MPNN</w:t>
            </w:r>
          </w:p>
        </w:tc>
        <w:tc>
          <w:tcPr>
            <w:tcW w:w="0" w:type="auto"/>
          </w:tcPr>
          <w:p w14:paraId="20C14C4A" w14:textId="77777777" w:rsidR="007867BB" w:rsidRPr="008558E1" w:rsidRDefault="007867BB" w:rsidP="004F44BE">
            <w:pPr>
              <w:spacing w:line="276" w:lineRule="auto"/>
              <w:jc w:val="center"/>
              <w:rPr>
                <w:sz w:val="20"/>
                <w:szCs w:val="20"/>
              </w:rPr>
            </w:pPr>
            <w:r w:rsidRPr="008558E1">
              <w:rPr>
                <w:sz w:val="20"/>
                <w:szCs w:val="20"/>
              </w:rPr>
              <w:t>0.8349</w:t>
            </w:r>
          </w:p>
        </w:tc>
        <w:tc>
          <w:tcPr>
            <w:tcW w:w="0" w:type="auto"/>
          </w:tcPr>
          <w:p w14:paraId="32986ED4" w14:textId="77777777" w:rsidR="007867BB" w:rsidRPr="008558E1" w:rsidRDefault="007867BB" w:rsidP="004F44BE">
            <w:pPr>
              <w:spacing w:line="276" w:lineRule="auto"/>
              <w:jc w:val="center"/>
              <w:rPr>
                <w:sz w:val="20"/>
                <w:szCs w:val="20"/>
              </w:rPr>
            </w:pPr>
            <w:r w:rsidRPr="008558E1">
              <w:rPr>
                <w:sz w:val="20"/>
                <w:szCs w:val="20"/>
              </w:rPr>
              <w:t>0.7812</w:t>
            </w:r>
          </w:p>
        </w:tc>
        <w:tc>
          <w:tcPr>
            <w:tcW w:w="0" w:type="auto"/>
          </w:tcPr>
          <w:p w14:paraId="1CE07A7B" w14:textId="77777777" w:rsidR="007867BB" w:rsidRPr="008558E1" w:rsidRDefault="007867BB" w:rsidP="004F44BE">
            <w:pPr>
              <w:spacing w:line="276" w:lineRule="auto"/>
              <w:jc w:val="center"/>
              <w:rPr>
                <w:sz w:val="20"/>
                <w:szCs w:val="20"/>
              </w:rPr>
            </w:pPr>
            <w:r w:rsidRPr="008558E1">
              <w:rPr>
                <w:sz w:val="20"/>
                <w:szCs w:val="20"/>
              </w:rPr>
              <w:t>0.6944</w:t>
            </w:r>
          </w:p>
        </w:tc>
        <w:tc>
          <w:tcPr>
            <w:tcW w:w="0" w:type="auto"/>
          </w:tcPr>
          <w:p w14:paraId="6AC794C0" w14:textId="77777777" w:rsidR="007867BB" w:rsidRPr="008558E1" w:rsidRDefault="007867BB" w:rsidP="004F44BE">
            <w:pPr>
              <w:spacing w:line="276" w:lineRule="auto"/>
              <w:jc w:val="center"/>
              <w:rPr>
                <w:sz w:val="20"/>
                <w:szCs w:val="20"/>
              </w:rPr>
            </w:pPr>
            <w:r w:rsidRPr="008558E1">
              <w:rPr>
                <w:sz w:val="20"/>
                <w:szCs w:val="20"/>
              </w:rPr>
              <w:t>0.7353</w:t>
            </w:r>
          </w:p>
        </w:tc>
        <w:tc>
          <w:tcPr>
            <w:tcW w:w="0" w:type="auto"/>
          </w:tcPr>
          <w:p w14:paraId="05A28250" w14:textId="77777777" w:rsidR="007867BB" w:rsidRPr="008558E1" w:rsidRDefault="007867BB" w:rsidP="004F44BE">
            <w:pPr>
              <w:spacing w:line="276" w:lineRule="auto"/>
              <w:jc w:val="center"/>
              <w:rPr>
                <w:sz w:val="20"/>
                <w:szCs w:val="20"/>
              </w:rPr>
            </w:pPr>
            <w:r w:rsidRPr="008558E1">
              <w:rPr>
                <w:sz w:val="20"/>
                <w:szCs w:val="20"/>
              </w:rPr>
              <w:t>0.6182</w:t>
            </w:r>
          </w:p>
        </w:tc>
        <w:tc>
          <w:tcPr>
            <w:tcW w:w="0" w:type="auto"/>
          </w:tcPr>
          <w:p w14:paraId="466DF494" w14:textId="77777777" w:rsidR="007867BB" w:rsidRPr="008558E1" w:rsidRDefault="007867BB" w:rsidP="004F44BE">
            <w:pPr>
              <w:spacing w:line="276" w:lineRule="auto"/>
              <w:jc w:val="center"/>
              <w:rPr>
                <w:sz w:val="20"/>
                <w:szCs w:val="20"/>
              </w:rPr>
            </w:pPr>
            <w:r w:rsidRPr="008558E1">
              <w:rPr>
                <w:sz w:val="20"/>
                <w:szCs w:val="20"/>
              </w:rPr>
              <w:t>0.9277</w:t>
            </w:r>
          </w:p>
        </w:tc>
        <w:tc>
          <w:tcPr>
            <w:tcW w:w="0" w:type="auto"/>
          </w:tcPr>
          <w:p w14:paraId="034CB07B" w14:textId="77777777" w:rsidR="007867BB" w:rsidRPr="008558E1" w:rsidRDefault="007867BB" w:rsidP="004F44BE">
            <w:pPr>
              <w:spacing w:line="276" w:lineRule="auto"/>
              <w:jc w:val="center"/>
              <w:rPr>
                <w:sz w:val="20"/>
                <w:szCs w:val="20"/>
              </w:rPr>
            </w:pPr>
            <w:r w:rsidRPr="008558E1">
              <w:rPr>
                <w:sz w:val="20"/>
                <w:szCs w:val="20"/>
              </w:rPr>
              <w:t>0.8904</w:t>
            </w:r>
          </w:p>
        </w:tc>
        <w:tc>
          <w:tcPr>
            <w:tcW w:w="0" w:type="auto"/>
          </w:tcPr>
          <w:p w14:paraId="301B0293" w14:textId="77777777" w:rsidR="007867BB" w:rsidRPr="008558E1" w:rsidRDefault="007867BB" w:rsidP="004F44BE">
            <w:pPr>
              <w:spacing w:line="276" w:lineRule="auto"/>
              <w:jc w:val="center"/>
              <w:rPr>
                <w:sz w:val="20"/>
                <w:szCs w:val="20"/>
              </w:rPr>
            </w:pPr>
            <w:r w:rsidRPr="008558E1">
              <w:rPr>
                <w:sz w:val="20"/>
                <w:szCs w:val="20"/>
              </w:rPr>
              <w:t>0.6944</w:t>
            </w:r>
          </w:p>
        </w:tc>
        <w:tc>
          <w:tcPr>
            <w:tcW w:w="0" w:type="auto"/>
          </w:tcPr>
          <w:p w14:paraId="173E9B79" w14:textId="77777777" w:rsidR="007867BB" w:rsidRPr="008558E1" w:rsidRDefault="007867BB" w:rsidP="004F44BE">
            <w:pPr>
              <w:spacing w:line="276" w:lineRule="auto"/>
              <w:jc w:val="center"/>
              <w:rPr>
                <w:sz w:val="20"/>
                <w:szCs w:val="20"/>
              </w:rPr>
            </w:pPr>
            <w:r w:rsidRPr="008558E1">
              <w:rPr>
                <w:sz w:val="20"/>
                <w:szCs w:val="20"/>
              </w:rPr>
              <w:t>0.9041</w:t>
            </w:r>
          </w:p>
        </w:tc>
      </w:tr>
      <w:tr w:rsidR="007867BB" w:rsidRPr="008558E1" w14:paraId="2E2BA099" w14:textId="77777777" w:rsidTr="007867BB">
        <w:trPr>
          <w:trHeight w:val="320"/>
        </w:trPr>
        <w:tc>
          <w:tcPr>
            <w:tcW w:w="0" w:type="auto"/>
          </w:tcPr>
          <w:p w14:paraId="2620EC86" w14:textId="77777777" w:rsidR="007867BB" w:rsidRPr="008558E1" w:rsidRDefault="007867BB" w:rsidP="004F44BE">
            <w:pPr>
              <w:spacing w:line="276" w:lineRule="auto"/>
              <w:jc w:val="center"/>
              <w:rPr>
                <w:sz w:val="20"/>
                <w:szCs w:val="20"/>
              </w:rPr>
            </w:pPr>
            <w:r w:rsidRPr="008558E1">
              <w:rPr>
                <w:sz w:val="20"/>
                <w:szCs w:val="20"/>
              </w:rPr>
              <w:t>5</w:t>
            </w:r>
          </w:p>
        </w:tc>
        <w:tc>
          <w:tcPr>
            <w:tcW w:w="0" w:type="auto"/>
          </w:tcPr>
          <w:p w14:paraId="581EA0DA" w14:textId="77777777" w:rsidR="007867BB" w:rsidRPr="008558E1" w:rsidRDefault="007867BB" w:rsidP="004F44BE">
            <w:pPr>
              <w:spacing w:line="276" w:lineRule="auto"/>
              <w:rPr>
                <w:sz w:val="20"/>
                <w:szCs w:val="20"/>
              </w:rPr>
            </w:pPr>
            <w:r w:rsidRPr="008558E1">
              <w:rPr>
                <w:sz w:val="20"/>
                <w:szCs w:val="20"/>
              </w:rPr>
              <w:t>GIN</w:t>
            </w:r>
          </w:p>
        </w:tc>
        <w:tc>
          <w:tcPr>
            <w:tcW w:w="0" w:type="auto"/>
          </w:tcPr>
          <w:p w14:paraId="2A0DB2AC" w14:textId="77777777" w:rsidR="007867BB" w:rsidRPr="008558E1" w:rsidRDefault="007867BB" w:rsidP="004F44BE">
            <w:pPr>
              <w:spacing w:line="276" w:lineRule="auto"/>
              <w:jc w:val="center"/>
              <w:rPr>
                <w:sz w:val="20"/>
                <w:szCs w:val="20"/>
              </w:rPr>
            </w:pPr>
            <w:r w:rsidRPr="008558E1">
              <w:rPr>
                <w:sz w:val="20"/>
                <w:szCs w:val="20"/>
              </w:rPr>
              <w:t>0.7798</w:t>
            </w:r>
          </w:p>
        </w:tc>
        <w:tc>
          <w:tcPr>
            <w:tcW w:w="0" w:type="auto"/>
          </w:tcPr>
          <w:p w14:paraId="6A8C4467" w14:textId="77777777" w:rsidR="007867BB" w:rsidRPr="008558E1" w:rsidRDefault="007867BB" w:rsidP="004F44BE">
            <w:pPr>
              <w:spacing w:line="276" w:lineRule="auto"/>
              <w:jc w:val="center"/>
              <w:rPr>
                <w:sz w:val="20"/>
                <w:szCs w:val="20"/>
              </w:rPr>
            </w:pPr>
            <w:r w:rsidRPr="008558E1">
              <w:rPr>
                <w:sz w:val="20"/>
                <w:szCs w:val="20"/>
              </w:rPr>
              <w:t>0.6200</w:t>
            </w:r>
          </w:p>
        </w:tc>
        <w:tc>
          <w:tcPr>
            <w:tcW w:w="0" w:type="auto"/>
          </w:tcPr>
          <w:p w14:paraId="22290E0B" w14:textId="77777777" w:rsidR="007867BB" w:rsidRPr="008558E1" w:rsidRDefault="007867BB" w:rsidP="004F44BE">
            <w:pPr>
              <w:spacing w:line="276" w:lineRule="auto"/>
              <w:jc w:val="center"/>
              <w:rPr>
                <w:sz w:val="20"/>
                <w:szCs w:val="20"/>
              </w:rPr>
            </w:pPr>
            <w:r w:rsidRPr="008558E1">
              <w:rPr>
                <w:sz w:val="20"/>
                <w:szCs w:val="20"/>
              </w:rPr>
              <w:t>0.8611</w:t>
            </w:r>
          </w:p>
        </w:tc>
        <w:tc>
          <w:tcPr>
            <w:tcW w:w="0" w:type="auto"/>
          </w:tcPr>
          <w:p w14:paraId="1C0C81AF" w14:textId="77777777" w:rsidR="007867BB" w:rsidRPr="008558E1" w:rsidRDefault="007867BB" w:rsidP="004F44BE">
            <w:pPr>
              <w:spacing w:line="276" w:lineRule="auto"/>
              <w:jc w:val="center"/>
              <w:rPr>
                <w:sz w:val="20"/>
                <w:szCs w:val="20"/>
              </w:rPr>
            </w:pPr>
            <w:r w:rsidRPr="008558E1">
              <w:rPr>
                <w:sz w:val="20"/>
                <w:szCs w:val="20"/>
              </w:rPr>
              <w:t>0.7209</w:t>
            </w:r>
          </w:p>
        </w:tc>
        <w:tc>
          <w:tcPr>
            <w:tcW w:w="0" w:type="auto"/>
          </w:tcPr>
          <w:p w14:paraId="26D7C734" w14:textId="77777777" w:rsidR="007867BB" w:rsidRPr="008558E1" w:rsidRDefault="007867BB" w:rsidP="004F44BE">
            <w:pPr>
              <w:spacing w:line="276" w:lineRule="auto"/>
              <w:jc w:val="center"/>
              <w:rPr>
                <w:sz w:val="20"/>
                <w:szCs w:val="20"/>
              </w:rPr>
            </w:pPr>
            <w:r w:rsidRPr="008558E1">
              <w:rPr>
                <w:sz w:val="20"/>
                <w:szCs w:val="20"/>
              </w:rPr>
              <w:t>0.5671</w:t>
            </w:r>
          </w:p>
        </w:tc>
        <w:tc>
          <w:tcPr>
            <w:tcW w:w="0" w:type="auto"/>
          </w:tcPr>
          <w:p w14:paraId="3F01EB4F" w14:textId="77777777" w:rsidR="007867BB" w:rsidRPr="008558E1" w:rsidRDefault="007867BB" w:rsidP="004F44BE">
            <w:pPr>
              <w:spacing w:line="276" w:lineRule="auto"/>
              <w:jc w:val="center"/>
              <w:rPr>
                <w:sz w:val="20"/>
                <w:szCs w:val="20"/>
              </w:rPr>
            </w:pPr>
            <w:r w:rsidRPr="008558E1">
              <w:rPr>
                <w:sz w:val="20"/>
                <w:szCs w:val="20"/>
              </w:rPr>
              <w:t>0.8946</w:t>
            </w:r>
          </w:p>
        </w:tc>
        <w:tc>
          <w:tcPr>
            <w:tcW w:w="0" w:type="auto"/>
          </w:tcPr>
          <w:p w14:paraId="47AD123C" w14:textId="77777777" w:rsidR="007867BB" w:rsidRPr="008558E1" w:rsidRDefault="007867BB" w:rsidP="004F44BE">
            <w:pPr>
              <w:spacing w:line="276" w:lineRule="auto"/>
              <w:jc w:val="center"/>
              <w:rPr>
                <w:sz w:val="20"/>
                <w:szCs w:val="20"/>
              </w:rPr>
            </w:pPr>
            <w:r w:rsidRPr="008558E1">
              <w:rPr>
                <w:sz w:val="20"/>
                <w:szCs w:val="20"/>
              </w:rPr>
              <w:t>0.8618</w:t>
            </w:r>
          </w:p>
        </w:tc>
        <w:tc>
          <w:tcPr>
            <w:tcW w:w="0" w:type="auto"/>
          </w:tcPr>
          <w:p w14:paraId="55A16E26" w14:textId="77777777" w:rsidR="007867BB" w:rsidRPr="008558E1" w:rsidRDefault="007867BB" w:rsidP="004F44BE">
            <w:pPr>
              <w:spacing w:line="276" w:lineRule="auto"/>
              <w:jc w:val="center"/>
              <w:rPr>
                <w:sz w:val="20"/>
                <w:szCs w:val="20"/>
              </w:rPr>
            </w:pPr>
            <w:r w:rsidRPr="008558E1">
              <w:rPr>
                <w:sz w:val="20"/>
                <w:szCs w:val="20"/>
              </w:rPr>
              <w:t>0.8611</w:t>
            </w:r>
          </w:p>
        </w:tc>
        <w:tc>
          <w:tcPr>
            <w:tcW w:w="0" w:type="auto"/>
          </w:tcPr>
          <w:p w14:paraId="2D0B864A" w14:textId="77777777" w:rsidR="007867BB" w:rsidRPr="008558E1" w:rsidRDefault="007867BB" w:rsidP="004F44BE">
            <w:pPr>
              <w:spacing w:line="276" w:lineRule="auto"/>
              <w:jc w:val="center"/>
              <w:rPr>
                <w:sz w:val="20"/>
                <w:szCs w:val="20"/>
              </w:rPr>
            </w:pPr>
            <w:r w:rsidRPr="008558E1">
              <w:rPr>
                <w:sz w:val="20"/>
                <w:szCs w:val="20"/>
              </w:rPr>
              <w:t>0.7397</w:t>
            </w:r>
          </w:p>
        </w:tc>
      </w:tr>
    </w:tbl>
    <w:p w14:paraId="7E29FA60" w14:textId="77777777" w:rsidR="007867BB" w:rsidRDefault="007867BB" w:rsidP="007867BB">
      <w:pPr>
        <w:pStyle w:val="BodyText"/>
        <w:spacing w:line="360" w:lineRule="auto"/>
        <w:jc w:val="both"/>
      </w:pPr>
    </w:p>
    <w:tbl>
      <w:tblPr>
        <w:tblpPr w:leftFromText="180" w:rightFromText="180" w:vertAnchor="text" w:horzAnchor="margin" w:tblpXSpec="center" w:tblpY="5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2 Confusion-matrix components on the sealed test."/>
      </w:tblPr>
      <w:tblGrid>
        <w:gridCol w:w="1657"/>
        <w:gridCol w:w="497"/>
        <w:gridCol w:w="483"/>
        <w:gridCol w:w="536"/>
        <w:gridCol w:w="523"/>
      </w:tblGrid>
      <w:tr w:rsidR="007867BB" w:rsidRPr="00AE6C88" w14:paraId="53851626" w14:textId="77777777" w:rsidTr="007867BB">
        <w:trPr>
          <w:tblHeader/>
        </w:trPr>
        <w:tc>
          <w:tcPr>
            <w:tcW w:w="0" w:type="auto"/>
          </w:tcPr>
          <w:p w14:paraId="65B6ABA3" w14:textId="77777777" w:rsidR="007867BB" w:rsidRPr="00AE6C88" w:rsidRDefault="007867BB" w:rsidP="007867BB">
            <w:pPr>
              <w:spacing w:line="276" w:lineRule="auto"/>
              <w:rPr>
                <w:sz w:val="24"/>
                <w:szCs w:val="24"/>
              </w:rPr>
            </w:pPr>
            <w:r w:rsidRPr="00AE6C88">
              <w:rPr>
                <w:sz w:val="24"/>
                <w:szCs w:val="24"/>
              </w:rPr>
              <w:t>Model</w:t>
            </w:r>
          </w:p>
        </w:tc>
        <w:tc>
          <w:tcPr>
            <w:tcW w:w="0" w:type="auto"/>
          </w:tcPr>
          <w:p w14:paraId="2BE370FF" w14:textId="77777777" w:rsidR="007867BB" w:rsidRPr="00AE6C88" w:rsidRDefault="007867BB" w:rsidP="007867BB">
            <w:pPr>
              <w:spacing w:line="276" w:lineRule="auto"/>
              <w:jc w:val="center"/>
              <w:rPr>
                <w:sz w:val="24"/>
                <w:szCs w:val="24"/>
              </w:rPr>
            </w:pPr>
            <w:r w:rsidRPr="00AE6C88">
              <w:rPr>
                <w:sz w:val="24"/>
                <w:szCs w:val="24"/>
              </w:rPr>
              <w:t>TP</w:t>
            </w:r>
          </w:p>
        </w:tc>
        <w:tc>
          <w:tcPr>
            <w:tcW w:w="0" w:type="auto"/>
          </w:tcPr>
          <w:p w14:paraId="4F72A5E0" w14:textId="77777777" w:rsidR="007867BB" w:rsidRPr="00AE6C88" w:rsidRDefault="007867BB" w:rsidP="007867BB">
            <w:pPr>
              <w:spacing w:line="276" w:lineRule="auto"/>
              <w:jc w:val="center"/>
              <w:rPr>
                <w:sz w:val="24"/>
                <w:szCs w:val="24"/>
              </w:rPr>
            </w:pPr>
            <w:r w:rsidRPr="00AE6C88">
              <w:rPr>
                <w:sz w:val="24"/>
                <w:szCs w:val="24"/>
              </w:rPr>
              <w:t>FP</w:t>
            </w:r>
          </w:p>
        </w:tc>
        <w:tc>
          <w:tcPr>
            <w:tcW w:w="0" w:type="auto"/>
          </w:tcPr>
          <w:p w14:paraId="7C5267E6" w14:textId="77777777" w:rsidR="007867BB" w:rsidRPr="00AE6C88" w:rsidRDefault="007867BB" w:rsidP="007867BB">
            <w:pPr>
              <w:spacing w:line="276" w:lineRule="auto"/>
              <w:jc w:val="center"/>
              <w:rPr>
                <w:sz w:val="24"/>
                <w:szCs w:val="24"/>
              </w:rPr>
            </w:pPr>
            <w:r w:rsidRPr="00AE6C88">
              <w:rPr>
                <w:sz w:val="24"/>
                <w:szCs w:val="24"/>
              </w:rPr>
              <w:t>TN</w:t>
            </w:r>
          </w:p>
        </w:tc>
        <w:tc>
          <w:tcPr>
            <w:tcW w:w="0" w:type="auto"/>
          </w:tcPr>
          <w:p w14:paraId="0068E77B" w14:textId="77777777" w:rsidR="007867BB" w:rsidRPr="00AE6C88" w:rsidRDefault="007867BB" w:rsidP="007867BB">
            <w:pPr>
              <w:spacing w:line="276" w:lineRule="auto"/>
              <w:jc w:val="center"/>
              <w:rPr>
                <w:sz w:val="24"/>
                <w:szCs w:val="24"/>
              </w:rPr>
            </w:pPr>
            <w:r w:rsidRPr="00AE6C88">
              <w:rPr>
                <w:sz w:val="24"/>
                <w:szCs w:val="24"/>
              </w:rPr>
              <w:t>FN</w:t>
            </w:r>
          </w:p>
        </w:tc>
      </w:tr>
      <w:tr w:rsidR="007867BB" w:rsidRPr="00AE6C88" w14:paraId="1B2B3AA2" w14:textId="77777777" w:rsidTr="007867BB">
        <w:tc>
          <w:tcPr>
            <w:tcW w:w="0" w:type="auto"/>
          </w:tcPr>
          <w:p w14:paraId="33AFA00D" w14:textId="77777777" w:rsidR="007867BB" w:rsidRPr="00AE6C88" w:rsidRDefault="007867BB" w:rsidP="007867BB">
            <w:pPr>
              <w:spacing w:line="276" w:lineRule="auto"/>
              <w:rPr>
                <w:sz w:val="24"/>
                <w:szCs w:val="24"/>
              </w:rPr>
            </w:pPr>
            <w:r w:rsidRPr="00AE6C88">
              <w:rPr>
                <w:sz w:val="24"/>
                <w:szCs w:val="24"/>
              </w:rPr>
              <w:t>GRAPHSAGE</w:t>
            </w:r>
          </w:p>
        </w:tc>
        <w:tc>
          <w:tcPr>
            <w:tcW w:w="0" w:type="auto"/>
          </w:tcPr>
          <w:p w14:paraId="739BD854" w14:textId="77777777" w:rsidR="007867BB" w:rsidRPr="00AE6C88" w:rsidRDefault="007867BB" w:rsidP="007867BB">
            <w:pPr>
              <w:spacing w:line="276" w:lineRule="auto"/>
              <w:jc w:val="center"/>
              <w:rPr>
                <w:sz w:val="24"/>
                <w:szCs w:val="24"/>
              </w:rPr>
            </w:pPr>
            <w:r w:rsidRPr="00AE6C88">
              <w:rPr>
                <w:sz w:val="24"/>
                <w:szCs w:val="24"/>
              </w:rPr>
              <w:t>30</w:t>
            </w:r>
          </w:p>
        </w:tc>
        <w:tc>
          <w:tcPr>
            <w:tcW w:w="0" w:type="auto"/>
          </w:tcPr>
          <w:p w14:paraId="3CC704E7" w14:textId="77777777" w:rsidR="007867BB" w:rsidRPr="00AE6C88" w:rsidRDefault="007867BB" w:rsidP="007867BB">
            <w:pPr>
              <w:spacing w:line="276" w:lineRule="auto"/>
              <w:jc w:val="center"/>
              <w:rPr>
                <w:sz w:val="24"/>
                <w:szCs w:val="24"/>
              </w:rPr>
            </w:pPr>
            <w:r w:rsidRPr="00AE6C88">
              <w:rPr>
                <w:sz w:val="24"/>
                <w:szCs w:val="24"/>
              </w:rPr>
              <w:t>3</w:t>
            </w:r>
          </w:p>
        </w:tc>
        <w:tc>
          <w:tcPr>
            <w:tcW w:w="0" w:type="auto"/>
          </w:tcPr>
          <w:p w14:paraId="3A13EB75" w14:textId="77777777" w:rsidR="007867BB" w:rsidRPr="00AE6C88" w:rsidRDefault="007867BB" w:rsidP="007867BB">
            <w:pPr>
              <w:spacing w:line="276" w:lineRule="auto"/>
              <w:jc w:val="center"/>
              <w:rPr>
                <w:sz w:val="24"/>
                <w:szCs w:val="24"/>
              </w:rPr>
            </w:pPr>
            <w:r w:rsidRPr="00AE6C88">
              <w:rPr>
                <w:sz w:val="24"/>
                <w:szCs w:val="24"/>
              </w:rPr>
              <w:t>70</w:t>
            </w:r>
          </w:p>
        </w:tc>
        <w:tc>
          <w:tcPr>
            <w:tcW w:w="0" w:type="auto"/>
          </w:tcPr>
          <w:p w14:paraId="293CC3AB" w14:textId="77777777" w:rsidR="007867BB" w:rsidRPr="00AE6C88" w:rsidRDefault="007867BB" w:rsidP="007867BB">
            <w:pPr>
              <w:spacing w:line="276" w:lineRule="auto"/>
              <w:jc w:val="center"/>
              <w:rPr>
                <w:sz w:val="24"/>
                <w:szCs w:val="24"/>
              </w:rPr>
            </w:pPr>
            <w:r w:rsidRPr="00AE6C88">
              <w:rPr>
                <w:sz w:val="24"/>
                <w:szCs w:val="24"/>
              </w:rPr>
              <w:t>6</w:t>
            </w:r>
          </w:p>
        </w:tc>
      </w:tr>
      <w:tr w:rsidR="007867BB" w:rsidRPr="00AE6C88" w14:paraId="3308F606" w14:textId="77777777" w:rsidTr="007867BB">
        <w:tc>
          <w:tcPr>
            <w:tcW w:w="0" w:type="auto"/>
          </w:tcPr>
          <w:p w14:paraId="64752594" w14:textId="77777777" w:rsidR="007867BB" w:rsidRPr="00AE6C88" w:rsidRDefault="007867BB" w:rsidP="007867BB">
            <w:pPr>
              <w:spacing w:line="276" w:lineRule="auto"/>
              <w:rPr>
                <w:sz w:val="24"/>
                <w:szCs w:val="24"/>
              </w:rPr>
            </w:pPr>
            <w:r w:rsidRPr="00AE6C88">
              <w:rPr>
                <w:sz w:val="24"/>
                <w:szCs w:val="24"/>
              </w:rPr>
              <w:t>GAT</w:t>
            </w:r>
          </w:p>
        </w:tc>
        <w:tc>
          <w:tcPr>
            <w:tcW w:w="0" w:type="auto"/>
          </w:tcPr>
          <w:p w14:paraId="7D2F789A" w14:textId="77777777" w:rsidR="007867BB" w:rsidRPr="00AE6C88" w:rsidRDefault="007867BB" w:rsidP="007867BB">
            <w:pPr>
              <w:spacing w:line="276" w:lineRule="auto"/>
              <w:jc w:val="center"/>
              <w:rPr>
                <w:sz w:val="24"/>
                <w:szCs w:val="24"/>
              </w:rPr>
            </w:pPr>
            <w:r w:rsidRPr="00AE6C88">
              <w:rPr>
                <w:sz w:val="24"/>
                <w:szCs w:val="24"/>
              </w:rPr>
              <w:t>29</w:t>
            </w:r>
          </w:p>
        </w:tc>
        <w:tc>
          <w:tcPr>
            <w:tcW w:w="0" w:type="auto"/>
          </w:tcPr>
          <w:p w14:paraId="2132A3FC" w14:textId="77777777" w:rsidR="007867BB" w:rsidRPr="00AE6C88" w:rsidRDefault="007867BB" w:rsidP="007867BB">
            <w:pPr>
              <w:spacing w:line="276" w:lineRule="auto"/>
              <w:jc w:val="center"/>
              <w:rPr>
                <w:sz w:val="24"/>
                <w:szCs w:val="24"/>
              </w:rPr>
            </w:pPr>
            <w:r w:rsidRPr="00AE6C88">
              <w:rPr>
                <w:sz w:val="24"/>
                <w:szCs w:val="24"/>
              </w:rPr>
              <w:t>8</w:t>
            </w:r>
          </w:p>
        </w:tc>
        <w:tc>
          <w:tcPr>
            <w:tcW w:w="0" w:type="auto"/>
          </w:tcPr>
          <w:p w14:paraId="2EC9ADB9" w14:textId="77777777" w:rsidR="007867BB" w:rsidRPr="00AE6C88" w:rsidRDefault="007867BB" w:rsidP="007867BB">
            <w:pPr>
              <w:spacing w:line="276" w:lineRule="auto"/>
              <w:jc w:val="center"/>
              <w:rPr>
                <w:sz w:val="24"/>
                <w:szCs w:val="24"/>
              </w:rPr>
            </w:pPr>
            <w:r w:rsidRPr="00AE6C88">
              <w:rPr>
                <w:sz w:val="24"/>
                <w:szCs w:val="24"/>
              </w:rPr>
              <w:t>65</w:t>
            </w:r>
          </w:p>
        </w:tc>
        <w:tc>
          <w:tcPr>
            <w:tcW w:w="0" w:type="auto"/>
          </w:tcPr>
          <w:p w14:paraId="0A1A6E5F" w14:textId="77777777" w:rsidR="007867BB" w:rsidRPr="00AE6C88" w:rsidRDefault="007867BB" w:rsidP="007867BB">
            <w:pPr>
              <w:spacing w:line="276" w:lineRule="auto"/>
              <w:jc w:val="center"/>
              <w:rPr>
                <w:sz w:val="24"/>
                <w:szCs w:val="24"/>
              </w:rPr>
            </w:pPr>
            <w:r w:rsidRPr="00AE6C88">
              <w:rPr>
                <w:sz w:val="24"/>
                <w:szCs w:val="24"/>
              </w:rPr>
              <w:t>7</w:t>
            </w:r>
          </w:p>
        </w:tc>
      </w:tr>
      <w:tr w:rsidR="007867BB" w:rsidRPr="00AE6C88" w14:paraId="61AABEF3" w14:textId="77777777" w:rsidTr="007867BB">
        <w:tc>
          <w:tcPr>
            <w:tcW w:w="0" w:type="auto"/>
          </w:tcPr>
          <w:p w14:paraId="79D310E7" w14:textId="77777777" w:rsidR="007867BB" w:rsidRPr="00AE6C88" w:rsidRDefault="007867BB" w:rsidP="007867BB">
            <w:pPr>
              <w:spacing w:line="276" w:lineRule="auto"/>
              <w:rPr>
                <w:sz w:val="24"/>
                <w:szCs w:val="24"/>
              </w:rPr>
            </w:pPr>
            <w:r w:rsidRPr="00AE6C88">
              <w:rPr>
                <w:sz w:val="24"/>
                <w:szCs w:val="24"/>
              </w:rPr>
              <w:t>GCN</w:t>
            </w:r>
          </w:p>
        </w:tc>
        <w:tc>
          <w:tcPr>
            <w:tcW w:w="0" w:type="auto"/>
          </w:tcPr>
          <w:p w14:paraId="313C6E1F" w14:textId="77777777" w:rsidR="007867BB" w:rsidRPr="00AE6C88" w:rsidRDefault="007867BB" w:rsidP="007867BB">
            <w:pPr>
              <w:spacing w:line="276" w:lineRule="auto"/>
              <w:jc w:val="center"/>
              <w:rPr>
                <w:sz w:val="24"/>
                <w:szCs w:val="24"/>
              </w:rPr>
            </w:pPr>
            <w:r w:rsidRPr="00AE6C88">
              <w:rPr>
                <w:sz w:val="24"/>
                <w:szCs w:val="24"/>
              </w:rPr>
              <w:t>27</w:t>
            </w:r>
          </w:p>
        </w:tc>
        <w:tc>
          <w:tcPr>
            <w:tcW w:w="0" w:type="auto"/>
          </w:tcPr>
          <w:p w14:paraId="76596D01" w14:textId="77777777" w:rsidR="007867BB" w:rsidRPr="00AE6C88" w:rsidRDefault="007867BB" w:rsidP="007867BB">
            <w:pPr>
              <w:spacing w:line="276" w:lineRule="auto"/>
              <w:jc w:val="center"/>
              <w:rPr>
                <w:sz w:val="24"/>
                <w:szCs w:val="24"/>
              </w:rPr>
            </w:pPr>
            <w:r w:rsidRPr="00AE6C88">
              <w:rPr>
                <w:sz w:val="24"/>
                <w:szCs w:val="24"/>
              </w:rPr>
              <w:t>7</w:t>
            </w:r>
          </w:p>
        </w:tc>
        <w:tc>
          <w:tcPr>
            <w:tcW w:w="0" w:type="auto"/>
          </w:tcPr>
          <w:p w14:paraId="5FB7C615" w14:textId="77777777" w:rsidR="007867BB" w:rsidRPr="00AE6C88" w:rsidRDefault="007867BB" w:rsidP="007867BB">
            <w:pPr>
              <w:spacing w:line="276" w:lineRule="auto"/>
              <w:jc w:val="center"/>
              <w:rPr>
                <w:sz w:val="24"/>
                <w:szCs w:val="24"/>
              </w:rPr>
            </w:pPr>
            <w:r w:rsidRPr="00AE6C88">
              <w:rPr>
                <w:sz w:val="24"/>
                <w:szCs w:val="24"/>
              </w:rPr>
              <w:t>66</w:t>
            </w:r>
          </w:p>
        </w:tc>
        <w:tc>
          <w:tcPr>
            <w:tcW w:w="0" w:type="auto"/>
          </w:tcPr>
          <w:p w14:paraId="2837043F" w14:textId="77777777" w:rsidR="007867BB" w:rsidRPr="00AE6C88" w:rsidRDefault="007867BB" w:rsidP="007867BB">
            <w:pPr>
              <w:spacing w:line="276" w:lineRule="auto"/>
              <w:jc w:val="center"/>
              <w:rPr>
                <w:sz w:val="24"/>
                <w:szCs w:val="24"/>
              </w:rPr>
            </w:pPr>
            <w:r w:rsidRPr="00AE6C88">
              <w:rPr>
                <w:sz w:val="24"/>
                <w:szCs w:val="24"/>
              </w:rPr>
              <w:t>9</w:t>
            </w:r>
          </w:p>
        </w:tc>
      </w:tr>
      <w:tr w:rsidR="007867BB" w:rsidRPr="00AE6C88" w14:paraId="305708E0" w14:textId="77777777" w:rsidTr="007867BB">
        <w:tc>
          <w:tcPr>
            <w:tcW w:w="0" w:type="auto"/>
          </w:tcPr>
          <w:p w14:paraId="6E6C56DA" w14:textId="77777777" w:rsidR="007867BB" w:rsidRPr="00AE6C88" w:rsidRDefault="007867BB" w:rsidP="007867BB">
            <w:pPr>
              <w:spacing w:line="276" w:lineRule="auto"/>
              <w:rPr>
                <w:sz w:val="24"/>
                <w:szCs w:val="24"/>
              </w:rPr>
            </w:pPr>
            <w:r w:rsidRPr="00AE6C88">
              <w:rPr>
                <w:sz w:val="24"/>
                <w:szCs w:val="24"/>
              </w:rPr>
              <w:t>MPNN</w:t>
            </w:r>
          </w:p>
        </w:tc>
        <w:tc>
          <w:tcPr>
            <w:tcW w:w="0" w:type="auto"/>
          </w:tcPr>
          <w:p w14:paraId="4D4CDC96" w14:textId="77777777" w:rsidR="007867BB" w:rsidRPr="00AE6C88" w:rsidRDefault="007867BB" w:rsidP="007867BB">
            <w:pPr>
              <w:spacing w:line="276" w:lineRule="auto"/>
              <w:jc w:val="center"/>
              <w:rPr>
                <w:sz w:val="24"/>
                <w:szCs w:val="24"/>
              </w:rPr>
            </w:pPr>
            <w:r w:rsidRPr="00AE6C88">
              <w:rPr>
                <w:sz w:val="24"/>
                <w:szCs w:val="24"/>
              </w:rPr>
              <w:t>25</w:t>
            </w:r>
          </w:p>
        </w:tc>
        <w:tc>
          <w:tcPr>
            <w:tcW w:w="0" w:type="auto"/>
          </w:tcPr>
          <w:p w14:paraId="18B735D8" w14:textId="77777777" w:rsidR="007867BB" w:rsidRPr="00AE6C88" w:rsidRDefault="007867BB" w:rsidP="007867BB">
            <w:pPr>
              <w:spacing w:line="276" w:lineRule="auto"/>
              <w:jc w:val="center"/>
              <w:rPr>
                <w:sz w:val="24"/>
                <w:szCs w:val="24"/>
              </w:rPr>
            </w:pPr>
            <w:r w:rsidRPr="00AE6C88">
              <w:rPr>
                <w:sz w:val="24"/>
                <w:szCs w:val="24"/>
              </w:rPr>
              <w:t>7</w:t>
            </w:r>
          </w:p>
        </w:tc>
        <w:tc>
          <w:tcPr>
            <w:tcW w:w="0" w:type="auto"/>
          </w:tcPr>
          <w:p w14:paraId="479960A8" w14:textId="77777777" w:rsidR="007867BB" w:rsidRPr="00AE6C88" w:rsidRDefault="007867BB" w:rsidP="007867BB">
            <w:pPr>
              <w:spacing w:line="276" w:lineRule="auto"/>
              <w:jc w:val="center"/>
              <w:rPr>
                <w:sz w:val="24"/>
                <w:szCs w:val="24"/>
              </w:rPr>
            </w:pPr>
            <w:r w:rsidRPr="00AE6C88">
              <w:rPr>
                <w:sz w:val="24"/>
                <w:szCs w:val="24"/>
              </w:rPr>
              <w:t>66</w:t>
            </w:r>
          </w:p>
        </w:tc>
        <w:tc>
          <w:tcPr>
            <w:tcW w:w="0" w:type="auto"/>
          </w:tcPr>
          <w:p w14:paraId="621DE7EB" w14:textId="77777777" w:rsidR="007867BB" w:rsidRPr="00AE6C88" w:rsidRDefault="007867BB" w:rsidP="007867BB">
            <w:pPr>
              <w:spacing w:line="276" w:lineRule="auto"/>
              <w:jc w:val="center"/>
              <w:rPr>
                <w:sz w:val="24"/>
                <w:szCs w:val="24"/>
              </w:rPr>
            </w:pPr>
            <w:r w:rsidRPr="00AE6C88">
              <w:rPr>
                <w:sz w:val="24"/>
                <w:szCs w:val="24"/>
              </w:rPr>
              <w:t>11</w:t>
            </w:r>
          </w:p>
        </w:tc>
      </w:tr>
      <w:tr w:rsidR="007867BB" w:rsidRPr="00AE6C88" w14:paraId="61FE639F" w14:textId="77777777" w:rsidTr="007867BB">
        <w:tc>
          <w:tcPr>
            <w:tcW w:w="0" w:type="auto"/>
          </w:tcPr>
          <w:p w14:paraId="15FC3F70" w14:textId="77777777" w:rsidR="007867BB" w:rsidRPr="00AE6C88" w:rsidRDefault="007867BB" w:rsidP="007867BB">
            <w:pPr>
              <w:spacing w:line="276" w:lineRule="auto"/>
              <w:rPr>
                <w:sz w:val="24"/>
                <w:szCs w:val="24"/>
              </w:rPr>
            </w:pPr>
            <w:r w:rsidRPr="00AE6C88">
              <w:rPr>
                <w:sz w:val="24"/>
                <w:szCs w:val="24"/>
              </w:rPr>
              <w:t>GIN</w:t>
            </w:r>
          </w:p>
        </w:tc>
        <w:tc>
          <w:tcPr>
            <w:tcW w:w="0" w:type="auto"/>
          </w:tcPr>
          <w:p w14:paraId="091A58CC" w14:textId="77777777" w:rsidR="007867BB" w:rsidRPr="00AE6C88" w:rsidRDefault="007867BB" w:rsidP="007867BB">
            <w:pPr>
              <w:spacing w:line="276" w:lineRule="auto"/>
              <w:jc w:val="center"/>
              <w:rPr>
                <w:sz w:val="24"/>
                <w:szCs w:val="24"/>
              </w:rPr>
            </w:pPr>
            <w:r w:rsidRPr="00AE6C88">
              <w:rPr>
                <w:sz w:val="24"/>
                <w:szCs w:val="24"/>
              </w:rPr>
              <w:t>31</w:t>
            </w:r>
          </w:p>
        </w:tc>
        <w:tc>
          <w:tcPr>
            <w:tcW w:w="0" w:type="auto"/>
          </w:tcPr>
          <w:p w14:paraId="52CD4AEC" w14:textId="77777777" w:rsidR="007867BB" w:rsidRPr="00AE6C88" w:rsidRDefault="007867BB" w:rsidP="007867BB">
            <w:pPr>
              <w:spacing w:line="276" w:lineRule="auto"/>
              <w:jc w:val="center"/>
              <w:rPr>
                <w:sz w:val="24"/>
                <w:szCs w:val="24"/>
              </w:rPr>
            </w:pPr>
            <w:r w:rsidRPr="00AE6C88">
              <w:rPr>
                <w:sz w:val="24"/>
                <w:szCs w:val="24"/>
              </w:rPr>
              <w:t>19</w:t>
            </w:r>
          </w:p>
        </w:tc>
        <w:tc>
          <w:tcPr>
            <w:tcW w:w="0" w:type="auto"/>
          </w:tcPr>
          <w:p w14:paraId="28C01E25" w14:textId="77777777" w:rsidR="007867BB" w:rsidRPr="00AE6C88" w:rsidRDefault="007867BB" w:rsidP="007867BB">
            <w:pPr>
              <w:spacing w:line="276" w:lineRule="auto"/>
              <w:jc w:val="center"/>
              <w:rPr>
                <w:sz w:val="24"/>
                <w:szCs w:val="24"/>
              </w:rPr>
            </w:pPr>
            <w:r w:rsidRPr="00AE6C88">
              <w:rPr>
                <w:sz w:val="24"/>
                <w:szCs w:val="24"/>
              </w:rPr>
              <w:t>54</w:t>
            </w:r>
          </w:p>
        </w:tc>
        <w:tc>
          <w:tcPr>
            <w:tcW w:w="0" w:type="auto"/>
          </w:tcPr>
          <w:p w14:paraId="6D51462F" w14:textId="77777777" w:rsidR="007867BB" w:rsidRPr="00AE6C88" w:rsidRDefault="007867BB" w:rsidP="007867BB">
            <w:pPr>
              <w:spacing w:line="276" w:lineRule="auto"/>
              <w:jc w:val="center"/>
              <w:rPr>
                <w:sz w:val="24"/>
                <w:szCs w:val="24"/>
              </w:rPr>
            </w:pPr>
            <w:r w:rsidRPr="00AE6C88">
              <w:rPr>
                <w:sz w:val="24"/>
                <w:szCs w:val="24"/>
              </w:rPr>
              <w:t>5</w:t>
            </w:r>
          </w:p>
        </w:tc>
      </w:tr>
    </w:tbl>
    <w:p w14:paraId="20DBE2E9" w14:textId="21FA4B75" w:rsidR="007867BB" w:rsidRDefault="007867BB" w:rsidP="007867BB">
      <w:pPr>
        <w:spacing w:after="240" w:line="276" w:lineRule="auto"/>
        <w:jc w:val="center"/>
        <w:rPr>
          <w:sz w:val="24"/>
          <w:szCs w:val="24"/>
        </w:rPr>
      </w:pPr>
      <w:r w:rsidRPr="00AE6C88">
        <w:rPr>
          <w:b/>
          <w:bCs/>
          <w:sz w:val="24"/>
          <w:szCs w:val="24"/>
        </w:rPr>
        <w:t>Table 4</w:t>
      </w:r>
      <w:r w:rsidRPr="00EA5A69">
        <w:rPr>
          <w:b/>
          <w:bCs/>
          <w:sz w:val="24"/>
          <w:szCs w:val="24"/>
        </w:rPr>
        <w:t xml:space="preserve">.2 </w:t>
      </w:r>
      <w:r w:rsidRPr="002565A3">
        <w:rPr>
          <w:sz w:val="24"/>
          <w:szCs w:val="24"/>
        </w:rPr>
        <w:t>Confusion-Matrix Components On the Sealed Test</w:t>
      </w:r>
    </w:p>
    <w:p w14:paraId="182207AB" w14:textId="77777777" w:rsidR="007867BB" w:rsidRDefault="007867BB" w:rsidP="007867BB">
      <w:pPr>
        <w:pStyle w:val="BodyText"/>
        <w:spacing w:after="240" w:line="360" w:lineRule="auto"/>
        <w:jc w:val="both"/>
      </w:pPr>
    </w:p>
    <w:p w14:paraId="4EA0B319" w14:textId="77777777" w:rsidR="007867BB" w:rsidRDefault="007867BB" w:rsidP="007867BB">
      <w:pPr>
        <w:pStyle w:val="BodyText"/>
        <w:spacing w:after="240" w:line="360" w:lineRule="auto"/>
        <w:jc w:val="both"/>
      </w:pPr>
    </w:p>
    <w:p w14:paraId="73E36859" w14:textId="77777777" w:rsidR="007867BB" w:rsidRDefault="007867BB" w:rsidP="007867BB">
      <w:pPr>
        <w:pStyle w:val="BodyText"/>
        <w:spacing w:after="240" w:line="360" w:lineRule="auto"/>
        <w:jc w:val="both"/>
      </w:pPr>
    </w:p>
    <w:p w14:paraId="5ED43971" w14:textId="77777777" w:rsidR="007867BB" w:rsidRDefault="007867BB" w:rsidP="007867BB">
      <w:pPr>
        <w:pStyle w:val="BodyText"/>
        <w:spacing w:before="240" w:line="360" w:lineRule="auto"/>
        <w:jc w:val="both"/>
      </w:pPr>
    </w:p>
    <w:p w14:paraId="6230DF53" w14:textId="77777777" w:rsidR="007867BB" w:rsidRDefault="007867BB" w:rsidP="007867BB">
      <w:pPr>
        <w:pStyle w:val="BodyText"/>
        <w:spacing w:line="360" w:lineRule="auto"/>
        <w:jc w:val="both"/>
      </w:pPr>
      <w:r w:rsidRPr="000B08DB">
        <w:t>Fisher's exact test confirms that all five architectures discriminate significantly better than chance (Table 4.12). The central question is therefore not whether the proposed framework is capable of distinguishing between PCOS-positive and PCOS-negative patients, but how effectively it performs relative to alternative approaches. Two observations provide important context for interpreting the headline performance.</w:t>
      </w:r>
      <w:r>
        <w:t xml:space="preserve"> </w:t>
      </w:r>
      <w:r w:rsidRPr="00207CE2">
        <w:t xml:space="preserve">The first concerns the balance between false negatives and overall accuracy. GraphSAGE fails to identify six of the </w:t>
      </w:r>
      <w:r>
        <w:t>thirty-six</w:t>
      </w:r>
      <w:r w:rsidRPr="00207CE2">
        <w:t xml:space="preserve"> patients with PCOS.</w:t>
      </w:r>
      <w:r>
        <w:t xml:space="preserve"> In the context of clinical screening,</w:t>
      </w:r>
      <w:r w:rsidRPr="005B60E8">
        <w:t xml:space="preserve"> </w:t>
      </w:r>
      <w:r w:rsidRPr="000B08DB">
        <w:t>the consequences of a missed diagnosis are generally more serious than those of a false</w:t>
      </w:r>
      <w:r>
        <w:t xml:space="preserve"> p</w:t>
      </w:r>
      <w:r w:rsidRPr="000B08DB">
        <w:t>ositive result.</w:t>
      </w:r>
      <w:r>
        <w:t xml:space="preserve"> </w:t>
      </w:r>
      <w:r w:rsidRPr="000B08DB">
        <w:t>For this reason, a clinician is likely to place greater emphasis on the sensitivity of 0.8333 than on the overall accuracy of 0.9174.</w:t>
      </w:r>
      <w:r>
        <w:t xml:space="preserve"> </w:t>
      </w:r>
      <w:r w:rsidRPr="00AE6C88">
        <w:t>Figure 4.</w:t>
      </w:r>
      <w:r>
        <w:t>6</w:t>
      </w:r>
      <w:r w:rsidRPr="00AE6C88">
        <w:t xml:space="preserve"> shows how precision, recall and F1 vary with the decision threshold, and establishes that sensitivity can be </w:t>
      </w:r>
      <w:r w:rsidRPr="000B08DB">
        <w:t>increased by selecting a different operating point at the expense of reduced specificity</w:t>
      </w:r>
      <w:r>
        <w:t xml:space="preserve">. </w:t>
      </w:r>
      <w:r w:rsidRPr="000B08DB">
        <w:t>The decision threshold of 0.5 adopted throughout this study represents the conventional default and was not optimized using the sealed test set.</w:t>
      </w:r>
      <w:r>
        <w:t xml:space="preserve"> </w:t>
      </w:r>
      <w:r w:rsidRPr="000B08DB">
        <w:t xml:space="preserve">The second observation is that the graph structure contributes meaningful predictive information rather than serving </w:t>
      </w:r>
      <w:r>
        <w:t>only</w:t>
      </w:r>
      <w:r w:rsidRPr="000B08DB">
        <w:t xml:space="preserve"> as a computational </w:t>
      </w:r>
      <w:r>
        <w:t>platform</w:t>
      </w:r>
      <w:r w:rsidRPr="000B08DB">
        <w:t>.</w:t>
      </w:r>
      <w:r>
        <w:t xml:space="preserve"> </w:t>
      </w:r>
      <w:r w:rsidRPr="006A72DE">
        <w:t>The structural embeddings alone partially separate the classes before any clinical feature reaches the classifier</w:t>
      </w:r>
      <w:r>
        <w:t>. As shown in</w:t>
      </w:r>
      <w:r w:rsidRPr="006A72DE">
        <w:t xml:space="preserve"> Figure 4.8</w:t>
      </w:r>
      <w:r>
        <w:t>,</w:t>
      </w:r>
      <w:r w:rsidRPr="006A72DE">
        <w:t xml:space="preserve"> patients from the sealed test set are embedded within the same manifold as the training cohort rather than forming a disjoint region, supporting the validity of the inductive embedding procedure for previously unseen patients.</w:t>
      </w:r>
    </w:p>
    <w:p w14:paraId="55C9E56B" w14:textId="29DFD210" w:rsidR="007867BB" w:rsidRDefault="007867BB" w:rsidP="00EA5A69">
      <w:pPr>
        <w:pStyle w:val="BodyText"/>
        <w:spacing w:line="360" w:lineRule="auto"/>
        <w:jc w:val="center"/>
      </w:pPr>
      <w:r>
        <w:rPr>
          <w:noProof/>
        </w:rPr>
        <w:lastRenderedPageBreak/>
        <w:drawing>
          <wp:anchor distT="0" distB="0" distL="114300" distR="114300" simplePos="0" relativeHeight="251675648" behindDoc="1" locked="0" layoutInCell="1" allowOverlap="1" wp14:anchorId="3078F9C2" wp14:editId="07F456D0">
            <wp:simplePos x="0" y="0"/>
            <wp:positionH relativeFrom="margin">
              <wp:align>right</wp:align>
            </wp:positionH>
            <wp:positionV relativeFrom="paragraph">
              <wp:posOffset>423</wp:posOffset>
            </wp:positionV>
            <wp:extent cx="5734050" cy="2002790"/>
            <wp:effectExtent l="0" t="0" r="0" b="0"/>
            <wp:wrapTight wrapText="bothSides">
              <wp:wrapPolygon edited="0">
                <wp:start x="0" y="0"/>
                <wp:lineTo x="0" y="21367"/>
                <wp:lineTo x="21528" y="21367"/>
                <wp:lineTo x="21528" y="0"/>
                <wp:lineTo x="0" y="0"/>
              </wp:wrapPolygon>
            </wp:wrapTight>
            <wp:docPr id="685182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2215" name="Picture 685182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50" cy="2002790"/>
                    </a:xfrm>
                    <a:prstGeom prst="rect">
                      <a:avLst/>
                    </a:prstGeom>
                  </pic:spPr>
                </pic:pic>
              </a:graphicData>
            </a:graphic>
          </wp:anchor>
        </w:drawing>
      </w:r>
      <w:r w:rsidRPr="00AE6C88">
        <w:rPr>
          <w:b/>
          <w:bCs/>
        </w:rPr>
        <w:t xml:space="preserve">Figure 4.1 </w:t>
      </w:r>
      <w:r w:rsidRPr="002565A3">
        <w:t>Final Architecture Ranking by MCC on the Sealed Test</w:t>
      </w:r>
    </w:p>
    <w:p w14:paraId="031E3AEA" w14:textId="64B12823" w:rsidR="007867BB" w:rsidRDefault="00EA5A69" w:rsidP="007867BB">
      <w:pPr>
        <w:pStyle w:val="BodyText"/>
        <w:spacing w:after="240" w:line="360" w:lineRule="auto"/>
        <w:jc w:val="both"/>
      </w:pPr>
      <w:r>
        <w:rPr>
          <w:noProof/>
        </w:rPr>
        <w:drawing>
          <wp:anchor distT="0" distB="0" distL="114300" distR="114300" simplePos="0" relativeHeight="251676672" behindDoc="1" locked="0" layoutInCell="1" allowOverlap="1" wp14:anchorId="640D1B24" wp14:editId="6C857A71">
            <wp:simplePos x="0" y="0"/>
            <wp:positionH relativeFrom="margin">
              <wp:align>center</wp:align>
            </wp:positionH>
            <wp:positionV relativeFrom="paragraph">
              <wp:posOffset>262890</wp:posOffset>
            </wp:positionV>
            <wp:extent cx="3868420" cy="2667000"/>
            <wp:effectExtent l="0" t="0" r="0" b="0"/>
            <wp:wrapTight wrapText="bothSides">
              <wp:wrapPolygon edited="0">
                <wp:start x="0" y="0"/>
                <wp:lineTo x="0" y="21446"/>
                <wp:lineTo x="21487" y="21446"/>
                <wp:lineTo x="21487" y="0"/>
                <wp:lineTo x="0" y="0"/>
              </wp:wrapPolygon>
            </wp:wrapTight>
            <wp:docPr id="1295868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8577" name="Picture 1295868577"/>
                    <pic:cNvPicPr/>
                  </pic:nvPicPr>
                  <pic:blipFill rotWithShape="1">
                    <a:blip r:embed="rId15">
                      <a:extLst>
                        <a:ext uri="{28A0092B-C50C-407E-A947-70E740481C1C}">
                          <a14:useLocalDpi xmlns:a14="http://schemas.microsoft.com/office/drawing/2010/main" val="0"/>
                        </a:ext>
                      </a:extLst>
                    </a:blip>
                    <a:srcRect t="11149"/>
                    <a:stretch>
                      <a:fillRect/>
                    </a:stretch>
                  </pic:blipFill>
                  <pic:spPr bwMode="auto">
                    <a:xfrm>
                      <a:off x="0" y="0"/>
                      <a:ext cx="386842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C6343E" w14:textId="0870A686" w:rsidR="007867BB" w:rsidRDefault="007867BB" w:rsidP="007867BB">
      <w:pPr>
        <w:pStyle w:val="BodyText"/>
        <w:spacing w:after="240" w:line="360" w:lineRule="auto"/>
        <w:jc w:val="both"/>
      </w:pPr>
    </w:p>
    <w:p w14:paraId="311BA0FD" w14:textId="4114B26F" w:rsidR="00EA5A69" w:rsidRDefault="00EA5A69" w:rsidP="007867BB">
      <w:pPr>
        <w:pStyle w:val="BodyText"/>
        <w:spacing w:after="240" w:line="360" w:lineRule="auto"/>
        <w:jc w:val="both"/>
      </w:pPr>
    </w:p>
    <w:p w14:paraId="55FBD559" w14:textId="33F387F4" w:rsidR="00EA5A69" w:rsidRDefault="00EA5A69" w:rsidP="007867BB">
      <w:pPr>
        <w:pStyle w:val="BodyText"/>
        <w:spacing w:after="240" w:line="360" w:lineRule="auto"/>
        <w:jc w:val="both"/>
      </w:pPr>
    </w:p>
    <w:p w14:paraId="328C6152" w14:textId="77777777" w:rsidR="00EA5A69" w:rsidRDefault="00EA5A69" w:rsidP="007867BB">
      <w:pPr>
        <w:pStyle w:val="BodyText"/>
        <w:spacing w:after="240" w:line="360" w:lineRule="auto"/>
        <w:jc w:val="both"/>
      </w:pPr>
    </w:p>
    <w:p w14:paraId="5D1222EA" w14:textId="77777777" w:rsidR="00EA5A69" w:rsidRDefault="00EA5A69" w:rsidP="007867BB">
      <w:pPr>
        <w:pStyle w:val="BodyText"/>
        <w:spacing w:after="240" w:line="360" w:lineRule="auto"/>
        <w:jc w:val="both"/>
      </w:pPr>
    </w:p>
    <w:p w14:paraId="10357479" w14:textId="77777777" w:rsidR="00EA5A69" w:rsidRDefault="00EA5A69" w:rsidP="00EA5A69">
      <w:pPr>
        <w:pStyle w:val="BodyText"/>
        <w:spacing w:line="276" w:lineRule="auto"/>
        <w:jc w:val="center"/>
        <w:rPr>
          <w:b/>
          <w:bCs/>
        </w:rPr>
      </w:pPr>
    </w:p>
    <w:p w14:paraId="4900412A" w14:textId="77777777" w:rsidR="00EA5A69" w:rsidRDefault="00EA5A69" w:rsidP="00EA5A69">
      <w:pPr>
        <w:pStyle w:val="BodyText"/>
        <w:spacing w:line="276" w:lineRule="auto"/>
        <w:jc w:val="center"/>
        <w:rPr>
          <w:b/>
          <w:bCs/>
        </w:rPr>
      </w:pPr>
    </w:p>
    <w:p w14:paraId="482910F6" w14:textId="77777777" w:rsidR="00EA5A69" w:rsidRDefault="00EA5A69" w:rsidP="00EA5A69">
      <w:pPr>
        <w:pStyle w:val="BodyText"/>
        <w:spacing w:line="276" w:lineRule="auto"/>
        <w:jc w:val="center"/>
        <w:rPr>
          <w:b/>
          <w:bCs/>
        </w:rPr>
      </w:pPr>
    </w:p>
    <w:p w14:paraId="5BE069D1" w14:textId="29D0BE81" w:rsidR="00EA5A69" w:rsidRPr="00AE6C88" w:rsidRDefault="00EA5A69" w:rsidP="00EA5A69">
      <w:pPr>
        <w:pStyle w:val="BodyText"/>
        <w:spacing w:line="276" w:lineRule="auto"/>
        <w:jc w:val="center"/>
      </w:pPr>
      <w:r w:rsidRPr="00AE6C88">
        <w:rPr>
          <w:b/>
          <w:bCs/>
        </w:rPr>
        <w:t xml:space="preserve">Figure 4.2 </w:t>
      </w:r>
      <w:r w:rsidRPr="002565A3">
        <w:t>GraphSAGE Confusion Matrix (Sealed Test)</w:t>
      </w:r>
    </w:p>
    <w:p w14:paraId="6F73CA4D" w14:textId="683AA8FE" w:rsidR="00EA5A69" w:rsidRDefault="00EA5A69" w:rsidP="007867BB">
      <w:pPr>
        <w:pStyle w:val="BodyText"/>
        <w:spacing w:after="240" w:line="360" w:lineRule="auto"/>
        <w:jc w:val="both"/>
      </w:pPr>
      <w:r>
        <w:rPr>
          <w:noProof/>
        </w:rPr>
        <w:drawing>
          <wp:anchor distT="0" distB="0" distL="114300" distR="114300" simplePos="0" relativeHeight="251677696" behindDoc="1" locked="0" layoutInCell="1" allowOverlap="1" wp14:anchorId="521981D6" wp14:editId="58C169A3">
            <wp:simplePos x="0" y="0"/>
            <wp:positionH relativeFrom="margin">
              <wp:align>right</wp:align>
            </wp:positionH>
            <wp:positionV relativeFrom="paragraph">
              <wp:posOffset>316865</wp:posOffset>
            </wp:positionV>
            <wp:extent cx="5734050" cy="2167255"/>
            <wp:effectExtent l="0" t="0" r="0" b="4445"/>
            <wp:wrapTight wrapText="bothSides">
              <wp:wrapPolygon edited="0">
                <wp:start x="0" y="0"/>
                <wp:lineTo x="0" y="21454"/>
                <wp:lineTo x="21528" y="21454"/>
                <wp:lineTo x="21528" y="0"/>
                <wp:lineTo x="0" y="0"/>
              </wp:wrapPolygon>
            </wp:wrapTight>
            <wp:docPr id="903579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9025" name="Picture 9035790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2167255"/>
                    </a:xfrm>
                    <a:prstGeom prst="rect">
                      <a:avLst/>
                    </a:prstGeom>
                  </pic:spPr>
                </pic:pic>
              </a:graphicData>
            </a:graphic>
          </wp:anchor>
        </w:drawing>
      </w:r>
    </w:p>
    <w:p w14:paraId="707A7D91" w14:textId="77777777" w:rsidR="00EA5A69" w:rsidRDefault="00EA5A69" w:rsidP="00EA5A69">
      <w:pPr>
        <w:pStyle w:val="BodyText"/>
        <w:spacing w:line="276" w:lineRule="auto"/>
      </w:pPr>
      <w:r>
        <w:tab/>
      </w:r>
    </w:p>
    <w:p w14:paraId="47DA91D1" w14:textId="2A7BF533" w:rsidR="00EA5A69" w:rsidRPr="00AE6C88" w:rsidRDefault="00EA5A69" w:rsidP="00EA5A69">
      <w:pPr>
        <w:pStyle w:val="BodyText"/>
        <w:spacing w:line="276" w:lineRule="auto"/>
        <w:jc w:val="center"/>
      </w:pPr>
      <w:r w:rsidRPr="00AE6C88">
        <w:rPr>
          <w:b/>
          <w:bCs/>
        </w:rPr>
        <w:t xml:space="preserve">Figure 4.3 </w:t>
      </w:r>
      <w:r w:rsidRPr="002565A3">
        <w:t>GraphSAGE ROC and Precision-Recall Curves (Sealed</w:t>
      </w:r>
      <w:r>
        <w:rPr>
          <w:b/>
          <w:bCs/>
        </w:rPr>
        <w:t xml:space="preserve"> Test)</w:t>
      </w:r>
    </w:p>
    <w:p w14:paraId="5CB12D51" w14:textId="2718DAB7" w:rsidR="00EA5A69" w:rsidRDefault="00EA5A69" w:rsidP="00EA5A69">
      <w:pPr>
        <w:pStyle w:val="BodyText"/>
        <w:tabs>
          <w:tab w:val="left" w:pos="2660"/>
        </w:tabs>
        <w:spacing w:after="240" w:line="360" w:lineRule="auto"/>
        <w:jc w:val="both"/>
      </w:pPr>
    </w:p>
    <w:p w14:paraId="54CB754F" w14:textId="10E74337" w:rsidR="00EA5A69" w:rsidRDefault="00EA5A69" w:rsidP="007867BB">
      <w:pPr>
        <w:pStyle w:val="BodyText"/>
        <w:spacing w:after="240" w:line="360" w:lineRule="auto"/>
        <w:jc w:val="both"/>
      </w:pPr>
      <w:r>
        <w:rPr>
          <w:noProof/>
        </w:rPr>
        <w:lastRenderedPageBreak/>
        <w:drawing>
          <wp:anchor distT="0" distB="0" distL="114300" distR="114300" simplePos="0" relativeHeight="251678720" behindDoc="1" locked="0" layoutInCell="1" allowOverlap="1" wp14:anchorId="05755DF4" wp14:editId="2940DF51">
            <wp:simplePos x="0" y="0"/>
            <wp:positionH relativeFrom="margin">
              <wp:align>center</wp:align>
            </wp:positionH>
            <wp:positionV relativeFrom="paragraph">
              <wp:posOffset>0</wp:posOffset>
            </wp:positionV>
            <wp:extent cx="2671445" cy="2276475"/>
            <wp:effectExtent l="0" t="0" r="0" b="9525"/>
            <wp:wrapTight wrapText="bothSides">
              <wp:wrapPolygon edited="0">
                <wp:start x="0" y="0"/>
                <wp:lineTo x="0" y="21510"/>
                <wp:lineTo x="21410" y="21510"/>
                <wp:lineTo x="21410" y="0"/>
                <wp:lineTo x="0" y="0"/>
              </wp:wrapPolygon>
            </wp:wrapTight>
            <wp:docPr id="1532968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8040" name="Picture 15329680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1445" cy="2276475"/>
                    </a:xfrm>
                    <a:prstGeom prst="rect">
                      <a:avLst/>
                    </a:prstGeom>
                  </pic:spPr>
                </pic:pic>
              </a:graphicData>
            </a:graphic>
            <wp14:sizeRelH relativeFrom="margin">
              <wp14:pctWidth>0</wp14:pctWidth>
            </wp14:sizeRelH>
            <wp14:sizeRelV relativeFrom="margin">
              <wp14:pctHeight>0</wp14:pctHeight>
            </wp14:sizeRelV>
          </wp:anchor>
        </w:drawing>
      </w:r>
    </w:p>
    <w:p w14:paraId="1C930674" w14:textId="4E398D1C" w:rsidR="00EA5A69" w:rsidRDefault="00EA5A69" w:rsidP="007867BB">
      <w:pPr>
        <w:pStyle w:val="BodyText"/>
        <w:spacing w:after="240" w:line="360" w:lineRule="auto"/>
        <w:jc w:val="both"/>
      </w:pPr>
    </w:p>
    <w:p w14:paraId="65CDBF5D" w14:textId="79851C3B" w:rsidR="00EA5A69" w:rsidRDefault="00EA5A69" w:rsidP="007867BB">
      <w:pPr>
        <w:pStyle w:val="BodyText"/>
        <w:spacing w:after="240" w:line="360" w:lineRule="auto"/>
        <w:jc w:val="both"/>
      </w:pPr>
    </w:p>
    <w:p w14:paraId="466B8375" w14:textId="77777777" w:rsidR="00EA5A69" w:rsidRDefault="00EA5A69" w:rsidP="007867BB">
      <w:pPr>
        <w:pStyle w:val="BodyText"/>
        <w:spacing w:after="240" w:line="360" w:lineRule="auto"/>
        <w:jc w:val="both"/>
      </w:pPr>
    </w:p>
    <w:p w14:paraId="5DAE23B3" w14:textId="77777777" w:rsidR="00EA5A69" w:rsidRDefault="00EA5A69" w:rsidP="007867BB">
      <w:pPr>
        <w:pStyle w:val="BodyText"/>
        <w:spacing w:after="240" w:line="360" w:lineRule="auto"/>
        <w:jc w:val="both"/>
      </w:pPr>
    </w:p>
    <w:p w14:paraId="38C59523" w14:textId="77777777" w:rsidR="00EA5A69" w:rsidRDefault="00EA5A69" w:rsidP="007867BB">
      <w:pPr>
        <w:pStyle w:val="BodyText"/>
        <w:spacing w:after="240" w:line="360" w:lineRule="auto"/>
        <w:jc w:val="both"/>
      </w:pPr>
    </w:p>
    <w:p w14:paraId="22F28146" w14:textId="0125CA6C" w:rsidR="00EA5A69" w:rsidRDefault="00EA5A69" w:rsidP="00EA5A69">
      <w:pPr>
        <w:pStyle w:val="BodyText"/>
        <w:spacing w:line="276" w:lineRule="auto"/>
        <w:jc w:val="center"/>
      </w:pPr>
      <w:r w:rsidRPr="002565A3">
        <w:rPr>
          <w:b/>
          <w:bCs/>
        </w:rPr>
        <w:t>Figure 4.4</w:t>
      </w:r>
      <w:r w:rsidRPr="002565A3">
        <w:t xml:space="preserve"> DET Curve for GraphSAGE</w:t>
      </w:r>
    </w:p>
    <w:p w14:paraId="41F420CC" w14:textId="77777777" w:rsidR="00CD43F1" w:rsidRPr="002565A3" w:rsidRDefault="00CD43F1" w:rsidP="00EA5A69">
      <w:pPr>
        <w:pStyle w:val="BodyText"/>
        <w:spacing w:line="276" w:lineRule="auto"/>
        <w:jc w:val="center"/>
      </w:pPr>
    </w:p>
    <w:p w14:paraId="06E83EF5" w14:textId="724E7892" w:rsidR="002565A3" w:rsidRDefault="002565A3" w:rsidP="002565A3">
      <w:pPr>
        <w:pStyle w:val="BodyText"/>
        <w:spacing w:line="360" w:lineRule="auto"/>
        <w:jc w:val="center"/>
      </w:pPr>
      <w:r>
        <w:rPr>
          <w:noProof/>
        </w:rPr>
        <w:drawing>
          <wp:anchor distT="0" distB="0" distL="114300" distR="114300" simplePos="0" relativeHeight="251679744" behindDoc="1" locked="0" layoutInCell="1" allowOverlap="1" wp14:anchorId="6F9E53EE" wp14:editId="154A7F43">
            <wp:simplePos x="0" y="0"/>
            <wp:positionH relativeFrom="margin">
              <wp:align>right</wp:align>
            </wp:positionH>
            <wp:positionV relativeFrom="paragraph">
              <wp:posOffset>174202</wp:posOffset>
            </wp:positionV>
            <wp:extent cx="5734050" cy="2011680"/>
            <wp:effectExtent l="0" t="0" r="0" b="7620"/>
            <wp:wrapTight wrapText="bothSides">
              <wp:wrapPolygon edited="0">
                <wp:start x="0" y="0"/>
                <wp:lineTo x="0" y="21477"/>
                <wp:lineTo x="21528" y="21477"/>
                <wp:lineTo x="21528" y="0"/>
                <wp:lineTo x="0" y="0"/>
              </wp:wrapPolygon>
            </wp:wrapTight>
            <wp:docPr id="280609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9167" name="Picture 2806091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2011680"/>
                    </a:xfrm>
                    <a:prstGeom prst="rect">
                      <a:avLst/>
                    </a:prstGeom>
                  </pic:spPr>
                </pic:pic>
              </a:graphicData>
            </a:graphic>
          </wp:anchor>
        </w:drawing>
      </w:r>
      <w:r w:rsidR="00B220EF" w:rsidRPr="002565A3">
        <w:rPr>
          <w:b/>
          <w:bCs/>
        </w:rPr>
        <w:t>Figure 4.5</w:t>
      </w:r>
      <w:r w:rsidR="00B220EF" w:rsidRPr="002565A3">
        <w:t xml:space="preserve"> Lift and Cumulative-Gains Curves for GraphSAGE</w:t>
      </w:r>
    </w:p>
    <w:p w14:paraId="606472CC" w14:textId="77777777" w:rsidR="00CD43F1" w:rsidRDefault="00CD43F1" w:rsidP="007867BB">
      <w:pPr>
        <w:pStyle w:val="BodyText"/>
        <w:spacing w:after="240" w:line="360" w:lineRule="auto"/>
        <w:jc w:val="both"/>
      </w:pPr>
    </w:p>
    <w:p w14:paraId="5D734FCF" w14:textId="6AEEA608" w:rsidR="002565A3" w:rsidRDefault="002565A3" w:rsidP="007867BB">
      <w:pPr>
        <w:pStyle w:val="BodyText"/>
        <w:spacing w:after="240" w:line="360" w:lineRule="auto"/>
        <w:jc w:val="both"/>
      </w:pPr>
      <w:r>
        <w:rPr>
          <w:noProof/>
        </w:rPr>
        <w:drawing>
          <wp:anchor distT="0" distB="0" distL="114300" distR="114300" simplePos="0" relativeHeight="251680768" behindDoc="1" locked="0" layoutInCell="1" allowOverlap="1" wp14:anchorId="77385FFB" wp14:editId="280CBF8E">
            <wp:simplePos x="0" y="0"/>
            <wp:positionH relativeFrom="margin">
              <wp:align>center</wp:align>
            </wp:positionH>
            <wp:positionV relativeFrom="paragraph">
              <wp:posOffset>75565</wp:posOffset>
            </wp:positionV>
            <wp:extent cx="4189095" cy="2295525"/>
            <wp:effectExtent l="0" t="0" r="1905" b="9525"/>
            <wp:wrapTight wrapText="bothSides">
              <wp:wrapPolygon edited="0">
                <wp:start x="0" y="0"/>
                <wp:lineTo x="0" y="21510"/>
                <wp:lineTo x="21512" y="21510"/>
                <wp:lineTo x="21512" y="0"/>
                <wp:lineTo x="0" y="0"/>
              </wp:wrapPolygon>
            </wp:wrapTight>
            <wp:docPr id="2789871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87127" name="Picture 2789871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89095" cy="2295525"/>
                    </a:xfrm>
                    <a:prstGeom prst="rect">
                      <a:avLst/>
                    </a:prstGeom>
                  </pic:spPr>
                </pic:pic>
              </a:graphicData>
            </a:graphic>
            <wp14:sizeRelH relativeFrom="margin">
              <wp14:pctWidth>0</wp14:pctWidth>
            </wp14:sizeRelH>
            <wp14:sizeRelV relativeFrom="margin">
              <wp14:pctHeight>0</wp14:pctHeight>
            </wp14:sizeRelV>
          </wp:anchor>
        </w:drawing>
      </w:r>
    </w:p>
    <w:p w14:paraId="7110C2FD" w14:textId="2B865288" w:rsidR="002565A3" w:rsidRDefault="002565A3" w:rsidP="007867BB">
      <w:pPr>
        <w:pStyle w:val="BodyText"/>
        <w:spacing w:after="240" w:line="360" w:lineRule="auto"/>
        <w:jc w:val="both"/>
      </w:pPr>
    </w:p>
    <w:p w14:paraId="6D7DCBFD" w14:textId="7C2E8F2D" w:rsidR="002565A3" w:rsidRDefault="002565A3" w:rsidP="007867BB">
      <w:pPr>
        <w:pStyle w:val="BodyText"/>
        <w:spacing w:after="240" w:line="360" w:lineRule="auto"/>
        <w:jc w:val="both"/>
      </w:pPr>
    </w:p>
    <w:p w14:paraId="54630C90" w14:textId="2286219E" w:rsidR="002565A3" w:rsidRDefault="002565A3" w:rsidP="007867BB">
      <w:pPr>
        <w:pStyle w:val="BodyText"/>
        <w:spacing w:after="240" w:line="360" w:lineRule="auto"/>
        <w:jc w:val="both"/>
      </w:pPr>
    </w:p>
    <w:p w14:paraId="6AAE1323" w14:textId="77777777" w:rsidR="002565A3" w:rsidRDefault="002565A3" w:rsidP="007867BB">
      <w:pPr>
        <w:pStyle w:val="BodyText"/>
        <w:spacing w:after="240" w:line="360" w:lineRule="auto"/>
        <w:jc w:val="both"/>
      </w:pPr>
    </w:p>
    <w:p w14:paraId="16B05CF7" w14:textId="77777777" w:rsidR="002565A3" w:rsidRDefault="002565A3" w:rsidP="007867BB">
      <w:pPr>
        <w:pStyle w:val="BodyText"/>
        <w:spacing w:after="240" w:line="360" w:lineRule="auto"/>
        <w:jc w:val="both"/>
      </w:pPr>
    </w:p>
    <w:p w14:paraId="4F63FC9B" w14:textId="7376007B" w:rsidR="002565A3" w:rsidRPr="002565A3" w:rsidRDefault="002565A3" w:rsidP="002565A3">
      <w:pPr>
        <w:pStyle w:val="BodyText"/>
        <w:spacing w:line="276" w:lineRule="auto"/>
        <w:jc w:val="center"/>
      </w:pPr>
      <w:r w:rsidRPr="00AE6C88">
        <w:rPr>
          <w:b/>
          <w:bCs/>
        </w:rPr>
        <w:t xml:space="preserve">Figure 4.6 </w:t>
      </w:r>
      <w:r w:rsidRPr="002565A3">
        <w:t xml:space="preserve">Precision, Recall and F1 as a </w:t>
      </w:r>
      <w:r>
        <w:t>F</w:t>
      </w:r>
      <w:r w:rsidRPr="002565A3">
        <w:t xml:space="preserve">unction of the </w:t>
      </w:r>
      <w:r>
        <w:t>D</w:t>
      </w:r>
      <w:r w:rsidRPr="002565A3">
        <w:t>ecision</w:t>
      </w:r>
      <w:r>
        <w:t xml:space="preserve"> T</w:t>
      </w:r>
      <w:r w:rsidRPr="002565A3">
        <w:t>hreshold, GraphSAGE</w:t>
      </w:r>
    </w:p>
    <w:p w14:paraId="2909E098" w14:textId="60AB799C" w:rsidR="00EA5A69" w:rsidRDefault="002565A3" w:rsidP="007867BB">
      <w:pPr>
        <w:pStyle w:val="BodyText"/>
        <w:spacing w:after="240" w:line="360" w:lineRule="auto"/>
        <w:jc w:val="both"/>
      </w:pPr>
      <w:r>
        <w:rPr>
          <w:noProof/>
        </w:rPr>
        <w:lastRenderedPageBreak/>
        <w:drawing>
          <wp:anchor distT="0" distB="0" distL="114300" distR="114300" simplePos="0" relativeHeight="251681792" behindDoc="1" locked="0" layoutInCell="1" allowOverlap="1" wp14:anchorId="2D6541F2" wp14:editId="377F41D1">
            <wp:simplePos x="0" y="0"/>
            <wp:positionH relativeFrom="margin">
              <wp:align>center</wp:align>
            </wp:positionH>
            <wp:positionV relativeFrom="paragraph">
              <wp:posOffset>0</wp:posOffset>
            </wp:positionV>
            <wp:extent cx="4343400" cy="1891760"/>
            <wp:effectExtent l="0" t="0" r="0" b="0"/>
            <wp:wrapTight wrapText="bothSides">
              <wp:wrapPolygon edited="0">
                <wp:start x="0" y="0"/>
                <wp:lineTo x="0" y="21317"/>
                <wp:lineTo x="21505" y="21317"/>
                <wp:lineTo x="21505" y="0"/>
                <wp:lineTo x="0" y="0"/>
              </wp:wrapPolygon>
            </wp:wrapTight>
            <wp:docPr id="1181113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3173" name="Picture 11811131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3400" cy="1891760"/>
                    </a:xfrm>
                    <a:prstGeom prst="rect">
                      <a:avLst/>
                    </a:prstGeom>
                  </pic:spPr>
                </pic:pic>
              </a:graphicData>
            </a:graphic>
          </wp:anchor>
        </w:drawing>
      </w:r>
    </w:p>
    <w:p w14:paraId="6440EB88" w14:textId="4B1DF7C9" w:rsidR="00EA5A69" w:rsidRDefault="00EA5A69" w:rsidP="007867BB">
      <w:pPr>
        <w:pStyle w:val="BodyText"/>
        <w:spacing w:after="240" w:line="360" w:lineRule="auto"/>
        <w:jc w:val="both"/>
      </w:pPr>
    </w:p>
    <w:p w14:paraId="633BFCB0" w14:textId="77777777" w:rsidR="00EA5A69" w:rsidRDefault="00EA5A69" w:rsidP="007867BB">
      <w:pPr>
        <w:pStyle w:val="BodyText"/>
        <w:spacing w:after="240" w:line="360" w:lineRule="auto"/>
        <w:jc w:val="both"/>
      </w:pPr>
    </w:p>
    <w:p w14:paraId="055DCE6E" w14:textId="77777777" w:rsidR="00EA5A69" w:rsidRDefault="00EA5A69" w:rsidP="007867BB">
      <w:pPr>
        <w:pStyle w:val="BodyText"/>
        <w:spacing w:after="240" w:line="360" w:lineRule="auto"/>
        <w:jc w:val="both"/>
      </w:pPr>
    </w:p>
    <w:p w14:paraId="734BECE9" w14:textId="77777777" w:rsidR="00EA5A69" w:rsidRDefault="00EA5A69" w:rsidP="007867BB">
      <w:pPr>
        <w:pStyle w:val="BodyText"/>
        <w:spacing w:after="240" w:line="360" w:lineRule="auto"/>
        <w:jc w:val="both"/>
      </w:pPr>
    </w:p>
    <w:p w14:paraId="3C07D42C" w14:textId="530059C3" w:rsidR="00EA5A69" w:rsidRDefault="002565A3" w:rsidP="002565A3">
      <w:pPr>
        <w:pStyle w:val="BodyText"/>
        <w:spacing w:line="276" w:lineRule="auto"/>
        <w:jc w:val="center"/>
      </w:pPr>
      <w:r w:rsidRPr="00AE6C88">
        <w:rPr>
          <w:b/>
          <w:bCs/>
        </w:rPr>
        <w:t xml:space="preserve">Figure 4.7 </w:t>
      </w:r>
      <w:r w:rsidRPr="002565A3">
        <w:t>Training-</w:t>
      </w:r>
      <w:r>
        <w:t>L</w:t>
      </w:r>
      <w:r w:rsidRPr="002565A3">
        <w:t xml:space="preserve">oss </w:t>
      </w:r>
      <w:r>
        <w:t>C</w:t>
      </w:r>
      <w:r w:rsidRPr="002565A3">
        <w:t xml:space="preserve">urve for the </w:t>
      </w:r>
      <w:r>
        <w:t>F</w:t>
      </w:r>
      <w:r w:rsidRPr="002565A3">
        <w:t xml:space="preserve">inal GraphSAGE </w:t>
      </w:r>
      <w:r>
        <w:t>M</w:t>
      </w:r>
      <w:r w:rsidRPr="002565A3">
        <w:t>odel</w:t>
      </w:r>
    </w:p>
    <w:p w14:paraId="67F4251C" w14:textId="5E9E5A43" w:rsidR="00EA5A69" w:rsidRDefault="001E6988" w:rsidP="007867BB">
      <w:pPr>
        <w:pStyle w:val="BodyText"/>
        <w:spacing w:after="240" w:line="360" w:lineRule="auto"/>
        <w:jc w:val="both"/>
      </w:pPr>
      <w:r>
        <w:rPr>
          <w:noProof/>
        </w:rPr>
        <w:drawing>
          <wp:anchor distT="0" distB="0" distL="114300" distR="114300" simplePos="0" relativeHeight="251682816" behindDoc="1" locked="0" layoutInCell="1" allowOverlap="1" wp14:anchorId="06A69B7C" wp14:editId="3FF3BF11">
            <wp:simplePos x="0" y="0"/>
            <wp:positionH relativeFrom="margin">
              <wp:align>center</wp:align>
            </wp:positionH>
            <wp:positionV relativeFrom="paragraph">
              <wp:posOffset>287655</wp:posOffset>
            </wp:positionV>
            <wp:extent cx="3860165" cy="2988310"/>
            <wp:effectExtent l="0" t="0" r="6985" b="2540"/>
            <wp:wrapTight wrapText="bothSides">
              <wp:wrapPolygon edited="0">
                <wp:start x="0" y="0"/>
                <wp:lineTo x="0" y="21481"/>
                <wp:lineTo x="21532" y="21481"/>
                <wp:lineTo x="21532" y="0"/>
                <wp:lineTo x="0" y="0"/>
              </wp:wrapPolygon>
            </wp:wrapTight>
            <wp:docPr id="1373603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3943" name="Picture 13736039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0165" cy="2988310"/>
                    </a:xfrm>
                    <a:prstGeom prst="rect">
                      <a:avLst/>
                    </a:prstGeom>
                  </pic:spPr>
                </pic:pic>
              </a:graphicData>
            </a:graphic>
            <wp14:sizeRelH relativeFrom="margin">
              <wp14:pctWidth>0</wp14:pctWidth>
            </wp14:sizeRelH>
            <wp14:sizeRelV relativeFrom="margin">
              <wp14:pctHeight>0</wp14:pctHeight>
            </wp14:sizeRelV>
          </wp:anchor>
        </w:drawing>
      </w:r>
    </w:p>
    <w:p w14:paraId="737871B2" w14:textId="09F03142" w:rsidR="00EA5A69" w:rsidRDefault="00EA5A69" w:rsidP="007867BB">
      <w:pPr>
        <w:pStyle w:val="BodyText"/>
        <w:spacing w:after="240" w:line="360" w:lineRule="auto"/>
        <w:jc w:val="both"/>
      </w:pPr>
    </w:p>
    <w:p w14:paraId="3E4300CF" w14:textId="77777777" w:rsidR="00EA5A69" w:rsidRDefault="00EA5A69" w:rsidP="007867BB">
      <w:pPr>
        <w:pStyle w:val="BodyText"/>
        <w:spacing w:after="240" w:line="360" w:lineRule="auto"/>
        <w:jc w:val="both"/>
      </w:pPr>
    </w:p>
    <w:p w14:paraId="57264F21" w14:textId="6C04AF3A" w:rsidR="00EA5A69" w:rsidRDefault="00EA5A69" w:rsidP="007867BB">
      <w:pPr>
        <w:pStyle w:val="BodyText"/>
        <w:spacing w:after="240" w:line="360" w:lineRule="auto"/>
        <w:jc w:val="both"/>
      </w:pPr>
    </w:p>
    <w:p w14:paraId="32985E73" w14:textId="77777777" w:rsidR="00EA5A69" w:rsidRDefault="00EA5A69" w:rsidP="007867BB">
      <w:pPr>
        <w:pStyle w:val="BodyText"/>
        <w:spacing w:after="240" w:line="360" w:lineRule="auto"/>
        <w:jc w:val="both"/>
      </w:pPr>
    </w:p>
    <w:p w14:paraId="4596C9CD" w14:textId="77777777" w:rsidR="00EA5A69" w:rsidRDefault="00EA5A69" w:rsidP="007867BB">
      <w:pPr>
        <w:pStyle w:val="BodyText"/>
        <w:spacing w:after="240" w:line="360" w:lineRule="auto"/>
        <w:jc w:val="both"/>
      </w:pPr>
    </w:p>
    <w:p w14:paraId="60EE2C60" w14:textId="77777777" w:rsidR="00EA5A69" w:rsidRDefault="00EA5A69" w:rsidP="007867BB">
      <w:pPr>
        <w:pStyle w:val="BodyText"/>
        <w:spacing w:after="240" w:line="360" w:lineRule="auto"/>
        <w:jc w:val="both"/>
      </w:pPr>
    </w:p>
    <w:p w14:paraId="47E9CE31" w14:textId="77777777" w:rsidR="00EA5A69" w:rsidRDefault="00EA5A69" w:rsidP="007867BB">
      <w:pPr>
        <w:pStyle w:val="BodyText"/>
        <w:spacing w:after="240" w:line="360" w:lineRule="auto"/>
        <w:jc w:val="both"/>
      </w:pPr>
    </w:p>
    <w:p w14:paraId="547383ED" w14:textId="298BFCC9" w:rsidR="001E6988" w:rsidRPr="001E6988" w:rsidRDefault="001E6988" w:rsidP="001E6988">
      <w:pPr>
        <w:pStyle w:val="BodyText"/>
        <w:spacing w:line="276" w:lineRule="auto"/>
        <w:jc w:val="center"/>
      </w:pPr>
      <w:r w:rsidRPr="001E6988">
        <w:rPr>
          <w:b/>
          <w:bCs/>
        </w:rPr>
        <w:t xml:space="preserve">Figure 4.8 </w:t>
      </w:r>
      <w:r w:rsidRPr="001E6988">
        <w:t>t-SNE projection of the structural embeddings of the full graph</w:t>
      </w:r>
    </w:p>
    <w:p w14:paraId="353C1DD5" w14:textId="77777777" w:rsidR="00EA5A69" w:rsidRPr="001E6988" w:rsidRDefault="00EA5A69" w:rsidP="007867BB">
      <w:pPr>
        <w:pStyle w:val="BodyText"/>
        <w:spacing w:after="240" w:line="360" w:lineRule="auto"/>
        <w:jc w:val="both"/>
      </w:pPr>
    </w:p>
    <w:p w14:paraId="6BFF7C62" w14:textId="77777777" w:rsidR="00EA5A69" w:rsidRDefault="00EA5A69" w:rsidP="007867BB">
      <w:pPr>
        <w:pStyle w:val="BodyText"/>
        <w:spacing w:after="240" w:line="360" w:lineRule="auto"/>
        <w:jc w:val="both"/>
      </w:pPr>
    </w:p>
    <w:p w14:paraId="798A56EE" w14:textId="2DECE1A3" w:rsidR="00EA5A69" w:rsidRPr="001E6988" w:rsidRDefault="001E6988" w:rsidP="001E6988">
      <w:pPr>
        <w:pStyle w:val="Heading3"/>
        <w:spacing w:after="240" w:line="360" w:lineRule="auto"/>
        <w:ind w:left="0"/>
        <w:jc w:val="both"/>
        <w:rPr>
          <w:sz w:val="24"/>
          <w:szCs w:val="24"/>
        </w:rPr>
      </w:pPr>
      <w:bookmarkStart w:id="115" w:name="_Toc234965861"/>
      <w:bookmarkStart w:id="116" w:name="_Toc235610053"/>
      <w:r w:rsidRPr="00AE6C88">
        <w:rPr>
          <w:sz w:val="24"/>
          <w:szCs w:val="24"/>
        </w:rPr>
        <w:t>4.5.2 RQ2</w:t>
      </w:r>
      <w:r w:rsidR="00D34F54">
        <w:rPr>
          <w:sz w:val="24"/>
          <w:szCs w:val="24"/>
        </w:rPr>
        <w:t xml:space="preserve">: </w:t>
      </w:r>
      <w:r w:rsidRPr="00AE6C88">
        <w:rPr>
          <w:sz w:val="24"/>
          <w:szCs w:val="24"/>
        </w:rPr>
        <w:t xml:space="preserve">Which </w:t>
      </w:r>
      <w:r>
        <w:rPr>
          <w:sz w:val="24"/>
          <w:szCs w:val="24"/>
        </w:rPr>
        <w:t>A</w:t>
      </w:r>
      <w:r w:rsidRPr="00AE6C88">
        <w:rPr>
          <w:sz w:val="24"/>
          <w:szCs w:val="24"/>
        </w:rPr>
        <w:t xml:space="preserve">rchitecture is </w:t>
      </w:r>
      <w:r>
        <w:rPr>
          <w:sz w:val="24"/>
          <w:szCs w:val="24"/>
        </w:rPr>
        <w:t>B</w:t>
      </w:r>
      <w:r w:rsidRPr="00AE6C88">
        <w:rPr>
          <w:sz w:val="24"/>
          <w:szCs w:val="24"/>
        </w:rPr>
        <w:t xml:space="preserve">est </w:t>
      </w:r>
      <w:r>
        <w:rPr>
          <w:sz w:val="24"/>
          <w:szCs w:val="24"/>
        </w:rPr>
        <w:t>S</w:t>
      </w:r>
      <w:r w:rsidRPr="00AE6C88">
        <w:rPr>
          <w:sz w:val="24"/>
          <w:szCs w:val="24"/>
        </w:rPr>
        <w:t xml:space="preserve">uited to a </w:t>
      </w:r>
      <w:r>
        <w:rPr>
          <w:sz w:val="24"/>
          <w:szCs w:val="24"/>
        </w:rPr>
        <w:t>P</w:t>
      </w:r>
      <w:r w:rsidRPr="00AE6C88">
        <w:rPr>
          <w:sz w:val="24"/>
          <w:szCs w:val="24"/>
        </w:rPr>
        <w:t>atient-</w:t>
      </w:r>
      <w:r>
        <w:rPr>
          <w:sz w:val="24"/>
          <w:szCs w:val="24"/>
        </w:rPr>
        <w:t>S</w:t>
      </w:r>
      <w:r w:rsidRPr="00AE6C88">
        <w:rPr>
          <w:sz w:val="24"/>
          <w:szCs w:val="24"/>
        </w:rPr>
        <w:t xml:space="preserve">imilarity </w:t>
      </w:r>
      <w:r>
        <w:rPr>
          <w:sz w:val="24"/>
          <w:szCs w:val="24"/>
        </w:rPr>
        <w:t>G</w:t>
      </w:r>
      <w:r w:rsidRPr="00AE6C88">
        <w:rPr>
          <w:sz w:val="24"/>
          <w:szCs w:val="24"/>
        </w:rPr>
        <w:t xml:space="preserve">raph, and are the </w:t>
      </w:r>
      <w:r>
        <w:rPr>
          <w:sz w:val="24"/>
          <w:szCs w:val="24"/>
        </w:rPr>
        <w:t>D</w:t>
      </w:r>
      <w:r w:rsidRPr="00AE6C88">
        <w:rPr>
          <w:sz w:val="24"/>
          <w:szCs w:val="24"/>
        </w:rPr>
        <w:t xml:space="preserve">ifferences </w:t>
      </w:r>
      <w:r>
        <w:rPr>
          <w:sz w:val="24"/>
          <w:szCs w:val="24"/>
        </w:rPr>
        <w:t>R</w:t>
      </w:r>
      <w:r w:rsidRPr="00AE6C88">
        <w:rPr>
          <w:sz w:val="24"/>
          <w:szCs w:val="24"/>
        </w:rPr>
        <w:t>eal?</w:t>
      </w:r>
      <w:bookmarkEnd w:id="115"/>
      <w:bookmarkEnd w:id="116"/>
    </w:p>
    <w:p w14:paraId="7940773A" w14:textId="77777777" w:rsidR="001E6988" w:rsidRDefault="001E6988" w:rsidP="001E6988">
      <w:pPr>
        <w:spacing w:before="240" w:line="360" w:lineRule="auto"/>
        <w:jc w:val="both"/>
        <w:rPr>
          <w:sz w:val="24"/>
          <w:szCs w:val="24"/>
        </w:rPr>
      </w:pPr>
      <w:r w:rsidRPr="006A72DE">
        <w:rPr>
          <w:sz w:val="24"/>
          <w:szCs w:val="24"/>
        </w:rPr>
        <w:t>GraphSAGE achieves the highest performance in both the cross-validation and sealed-test evaluations, with the ranking of the best-performing architecture remaining consistent across the two stages. Table 4.3 presents the cross-validation results that informed the architecture selection process.</w:t>
      </w:r>
    </w:p>
    <w:p w14:paraId="132E7B64" w14:textId="77777777" w:rsidR="001E6988" w:rsidRDefault="001E6988" w:rsidP="007867BB">
      <w:pPr>
        <w:pStyle w:val="BodyText"/>
        <w:spacing w:after="240" w:line="360" w:lineRule="auto"/>
        <w:jc w:val="both"/>
      </w:pPr>
    </w:p>
    <w:p w14:paraId="6F0329E1" w14:textId="7708603E" w:rsidR="00EA5A69" w:rsidRPr="001E6988" w:rsidRDefault="001E6988" w:rsidP="001E6988">
      <w:pPr>
        <w:spacing w:after="240" w:line="276" w:lineRule="auto"/>
        <w:jc w:val="center"/>
        <w:rPr>
          <w:sz w:val="24"/>
          <w:szCs w:val="24"/>
        </w:rPr>
      </w:pPr>
      <w:r w:rsidRPr="00AE6C88">
        <w:rPr>
          <w:b/>
          <w:bCs/>
          <w:sz w:val="24"/>
          <w:szCs w:val="24"/>
        </w:rPr>
        <w:lastRenderedPageBreak/>
        <w:t>Table 4.3</w:t>
      </w:r>
      <w:r w:rsidRPr="00AE6C88">
        <w:rPr>
          <w:sz w:val="24"/>
          <w:szCs w:val="24"/>
        </w:rPr>
        <w:t xml:space="preserve"> Ten-fold cross-validation on the training pool (mean +/- standard deviation)</w:t>
      </w:r>
    </w:p>
    <w:tbl>
      <w:tblPr>
        <w:tblW w:w="50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3 Ten-fold cross-validation on the training pool (mean +/- standard deviation). These figures selected the architecture; they are not held-out estimates."/>
      </w:tblPr>
      <w:tblGrid>
        <w:gridCol w:w="1057"/>
        <w:gridCol w:w="1616"/>
        <w:gridCol w:w="1616"/>
        <w:gridCol w:w="1616"/>
        <w:gridCol w:w="1616"/>
        <w:gridCol w:w="1616"/>
      </w:tblGrid>
      <w:tr w:rsidR="001E6988" w:rsidRPr="008558E1" w14:paraId="74EF8104" w14:textId="77777777" w:rsidTr="001E6988">
        <w:trPr>
          <w:trHeight w:val="306"/>
          <w:tblHeader/>
        </w:trPr>
        <w:tc>
          <w:tcPr>
            <w:tcW w:w="0" w:type="auto"/>
          </w:tcPr>
          <w:p w14:paraId="2A77C863" w14:textId="77777777" w:rsidR="001E6988" w:rsidRPr="001E6988" w:rsidRDefault="001E6988" w:rsidP="004F44BE">
            <w:pPr>
              <w:spacing w:line="276" w:lineRule="auto"/>
              <w:rPr>
                <w:b/>
                <w:bCs/>
                <w:sz w:val="18"/>
                <w:szCs w:val="18"/>
              </w:rPr>
            </w:pPr>
            <w:r w:rsidRPr="001E6988">
              <w:rPr>
                <w:b/>
                <w:bCs/>
                <w:sz w:val="18"/>
                <w:szCs w:val="18"/>
              </w:rPr>
              <w:t>Metric</w:t>
            </w:r>
          </w:p>
        </w:tc>
        <w:tc>
          <w:tcPr>
            <w:tcW w:w="0" w:type="auto"/>
          </w:tcPr>
          <w:p w14:paraId="504F545B" w14:textId="77777777" w:rsidR="001E6988" w:rsidRPr="001E6988" w:rsidRDefault="001E6988" w:rsidP="004F44BE">
            <w:pPr>
              <w:spacing w:line="276" w:lineRule="auto"/>
              <w:jc w:val="center"/>
              <w:rPr>
                <w:b/>
                <w:bCs/>
                <w:sz w:val="18"/>
                <w:szCs w:val="18"/>
              </w:rPr>
            </w:pPr>
            <w:r w:rsidRPr="001E6988">
              <w:rPr>
                <w:b/>
                <w:bCs/>
                <w:sz w:val="18"/>
                <w:szCs w:val="18"/>
              </w:rPr>
              <w:t>GCN</w:t>
            </w:r>
          </w:p>
        </w:tc>
        <w:tc>
          <w:tcPr>
            <w:tcW w:w="0" w:type="auto"/>
          </w:tcPr>
          <w:p w14:paraId="0E641176" w14:textId="77777777" w:rsidR="001E6988" w:rsidRPr="001E6988" w:rsidRDefault="001E6988" w:rsidP="004F44BE">
            <w:pPr>
              <w:spacing w:line="276" w:lineRule="auto"/>
              <w:jc w:val="center"/>
              <w:rPr>
                <w:b/>
                <w:bCs/>
                <w:sz w:val="18"/>
                <w:szCs w:val="18"/>
              </w:rPr>
            </w:pPr>
            <w:r w:rsidRPr="001E6988">
              <w:rPr>
                <w:b/>
                <w:bCs/>
                <w:sz w:val="18"/>
                <w:szCs w:val="18"/>
              </w:rPr>
              <w:t>GAT</w:t>
            </w:r>
          </w:p>
        </w:tc>
        <w:tc>
          <w:tcPr>
            <w:tcW w:w="0" w:type="auto"/>
          </w:tcPr>
          <w:p w14:paraId="2FFE8CA6" w14:textId="77777777" w:rsidR="001E6988" w:rsidRPr="001E6988" w:rsidRDefault="001E6988" w:rsidP="004F44BE">
            <w:pPr>
              <w:spacing w:line="276" w:lineRule="auto"/>
              <w:jc w:val="center"/>
              <w:rPr>
                <w:b/>
                <w:bCs/>
                <w:sz w:val="18"/>
                <w:szCs w:val="18"/>
              </w:rPr>
            </w:pPr>
            <w:r w:rsidRPr="001E6988">
              <w:rPr>
                <w:b/>
                <w:bCs/>
                <w:sz w:val="18"/>
                <w:szCs w:val="18"/>
              </w:rPr>
              <w:t>GraphSAGE</w:t>
            </w:r>
          </w:p>
        </w:tc>
        <w:tc>
          <w:tcPr>
            <w:tcW w:w="0" w:type="auto"/>
          </w:tcPr>
          <w:p w14:paraId="5366794C" w14:textId="77777777" w:rsidR="001E6988" w:rsidRPr="001E6988" w:rsidRDefault="001E6988" w:rsidP="004F44BE">
            <w:pPr>
              <w:spacing w:line="276" w:lineRule="auto"/>
              <w:jc w:val="center"/>
              <w:rPr>
                <w:b/>
                <w:bCs/>
                <w:sz w:val="18"/>
                <w:szCs w:val="18"/>
              </w:rPr>
            </w:pPr>
            <w:r w:rsidRPr="001E6988">
              <w:rPr>
                <w:b/>
                <w:bCs/>
                <w:sz w:val="18"/>
                <w:szCs w:val="18"/>
              </w:rPr>
              <w:t>MPNN</w:t>
            </w:r>
          </w:p>
        </w:tc>
        <w:tc>
          <w:tcPr>
            <w:tcW w:w="0" w:type="auto"/>
          </w:tcPr>
          <w:p w14:paraId="1D482CE8" w14:textId="77777777" w:rsidR="001E6988" w:rsidRPr="001E6988" w:rsidRDefault="001E6988" w:rsidP="004F44BE">
            <w:pPr>
              <w:spacing w:line="276" w:lineRule="auto"/>
              <w:jc w:val="center"/>
              <w:rPr>
                <w:b/>
                <w:bCs/>
                <w:sz w:val="18"/>
                <w:szCs w:val="18"/>
              </w:rPr>
            </w:pPr>
            <w:r w:rsidRPr="001E6988">
              <w:rPr>
                <w:b/>
                <w:bCs/>
                <w:sz w:val="18"/>
                <w:szCs w:val="18"/>
              </w:rPr>
              <w:t>GIN</w:t>
            </w:r>
          </w:p>
        </w:tc>
      </w:tr>
      <w:tr w:rsidR="001E6988" w:rsidRPr="008558E1" w14:paraId="65D3A673" w14:textId="77777777" w:rsidTr="001E6988">
        <w:trPr>
          <w:trHeight w:val="291"/>
        </w:trPr>
        <w:tc>
          <w:tcPr>
            <w:tcW w:w="0" w:type="auto"/>
          </w:tcPr>
          <w:p w14:paraId="23357443" w14:textId="77777777" w:rsidR="001E6988" w:rsidRPr="001E6988" w:rsidRDefault="001E6988" w:rsidP="004F44BE">
            <w:pPr>
              <w:spacing w:line="276" w:lineRule="auto"/>
              <w:rPr>
                <w:b/>
                <w:bCs/>
                <w:sz w:val="18"/>
                <w:szCs w:val="18"/>
              </w:rPr>
            </w:pPr>
            <w:r w:rsidRPr="001E6988">
              <w:rPr>
                <w:b/>
                <w:bCs/>
                <w:sz w:val="18"/>
                <w:szCs w:val="18"/>
              </w:rPr>
              <w:t>accuracy</w:t>
            </w:r>
          </w:p>
        </w:tc>
        <w:tc>
          <w:tcPr>
            <w:tcW w:w="0" w:type="auto"/>
          </w:tcPr>
          <w:p w14:paraId="54B9E0EA" w14:textId="77777777" w:rsidR="001E6988" w:rsidRPr="008558E1" w:rsidRDefault="001E6988" w:rsidP="004F44BE">
            <w:pPr>
              <w:spacing w:line="276" w:lineRule="auto"/>
              <w:jc w:val="center"/>
              <w:rPr>
                <w:sz w:val="18"/>
                <w:szCs w:val="18"/>
              </w:rPr>
            </w:pPr>
            <w:r w:rsidRPr="008558E1">
              <w:rPr>
                <w:sz w:val="18"/>
                <w:szCs w:val="18"/>
              </w:rPr>
              <w:t>0.8407 +/- 0.0866</w:t>
            </w:r>
          </w:p>
        </w:tc>
        <w:tc>
          <w:tcPr>
            <w:tcW w:w="0" w:type="auto"/>
          </w:tcPr>
          <w:p w14:paraId="79F66225" w14:textId="77777777" w:rsidR="001E6988" w:rsidRPr="008558E1" w:rsidRDefault="001E6988" w:rsidP="004F44BE">
            <w:pPr>
              <w:spacing w:line="276" w:lineRule="auto"/>
              <w:jc w:val="center"/>
              <w:rPr>
                <w:sz w:val="18"/>
                <w:szCs w:val="18"/>
              </w:rPr>
            </w:pPr>
            <w:r w:rsidRPr="008558E1">
              <w:rPr>
                <w:sz w:val="18"/>
                <w:szCs w:val="18"/>
              </w:rPr>
              <w:t>0.8151 +/- 0.0774</w:t>
            </w:r>
          </w:p>
        </w:tc>
        <w:tc>
          <w:tcPr>
            <w:tcW w:w="0" w:type="auto"/>
          </w:tcPr>
          <w:p w14:paraId="7C203048" w14:textId="77777777" w:rsidR="001E6988" w:rsidRPr="008558E1" w:rsidRDefault="001E6988" w:rsidP="004F44BE">
            <w:pPr>
              <w:spacing w:line="276" w:lineRule="auto"/>
              <w:jc w:val="center"/>
              <w:rPr>
                <w:sz w:val="18"/>
                <w:szCs w:val="18"/>
              </w:rPr>
            </w:pPr>
            <w:r w:rsidRPr="008558E1">
              <w:rPr>
                <w:sz w:val="18"/>
                <w:szCs w:val="18"/>
              </w:rPr>
              <w:t>0.8728 +/- 0.0608</w:t>
            </w:r>
          </w:p>
        </w:tc>
        <w:tc>
          <w:tcPr>
            <w:tcW w:w="0" w:type="auto"/>
          </w:tcPr>
          <w:p w14:paraId="79E92A52" w14:textId="77777777" w:rsidR="001E6988" w:rsidRPr="008558E1" w:rsidRDefault="001E6988" w:rsidP="004F44BE">
            <w:pPr>
              <w:spacing w:line="276" w:lineRule="auto"/>
              <w:jc w:val="center"/>
              <w:rPr>
                <w:sz w:val="18"/>
                <w:szCs w:val="18"/>
              </w:rPr>
            </w:pPr>
            <w:r w:rsidRPr="008558E1">
              <w:rPr>
                <w:sz w:val="18"/>
                <w:szCs w:val="18"/>
              </w:rPr>
              <w:t>0.8382 +/- 0.0745</w:t>
            </w:r>
          </w:p>
        </w:tc>
        <w:tc>
          <w:tcPr>
            <w:tcW w:w="0" w:type="auto"/>
          </w:tcPr>
          <w:p w14:paraId="010988D9" w14:textId="77777777" w:rsidR="001E6988" w:rsidRPr="008558E1" w:rsidRDefault="001E6988" w:rsidP="004F44BE">
            <w:pPr>
              <w:spacing w:line="276" w:lineRule="auto"/>
              <w:jc w:val="center"/>
              <w:rPr>
                <w:sz w:val="18"/>
                <w:szCs w:val="18"/>
              </w:rPr>
            </w:pPr>
            <w:r w:rsidRPr="008558E1">
              <w:rPr>
                <w:sz w:val="18"/>
                <w:szCs w:val="18"/>
              </w:rPr>
              <w:t>0.7244 +/- 0.1695</w:t>
            </w:r>
          </w:p>
        </w:tc>
      </w:tr>
      <w:tr w:rsidR="001E6988" w:rsidRPr="008558E1" w14:paraId="24B46579" w14:textId="77777777" w:rsidTr="001E6988">
        <w:trPr>
          <w:trHeight w:val="306"/>
        </w:trPr>
        <w:tc>
          <w:tcPr>
            <w:tcW w:w="0" w:type="auto"/>
          </w:tcPr>
          <w:p w14:paraId="03A57DC6" w14:textId="77777777" w:rsidR="001E6988" w:rsidRPr="001E6988" w:rsidRDefault="001E6988" w:rsidP="004F44BE">
            <w:pPr>
              <w:spacing w:line="276" w:lineRule="auto"/>
              <w:rPr>
                <w:b/>
                <w:bCs/>
                <w:sz w:val="18"/>
                <w:szCs w:val="18"/>
              </w:rPr>
            </w:pPr>
            <w:r w:rsidRPr="001E6988">
              <w:rPr>
                <w:b/>
                <w:bCs/>
                <w:sz w:val="18"/>
                <w:szCs w:val="18"/>
              </w:rPr>
              <w:t>precision</w:t>
            </w:r>
          </w:p>
        </w:tc>
        <w:tc>
          <w:tcPr>
            <w:tcW w:w="0" w:type="auto"/>
          </w:tcPr>
          <w:p w14:paraId="7ED6B465" w14:textId="77777777" w:rsidR="001E6988" w:rsidRPr="008558E1" w:rsidRDefault="001E6988" w:rsidP="004F44BE">
            <w:pPr>
              <w:spacing w:line="276" w:lineRule="auto"/>
              <w:jc w:val="center"/>
              <w:rPr>
                <w:sz w:val="18"/>
                <w:szCs w:val="18"/>
              </w:rPr>
            </w:pPr>
            <w:r w:rsidRPr="008558E1">
              <w:rPr>
                <w:sz w:val="18"/>
                <w:szCs w:val="18"/>
              </w:rPr>
              <w:t>0.7580 +/- 0.1361</w:t>
            </w:r>
          </w:p>
        </w:tc>
        <w:tc>
          <w:tcPr>
            <w:tcW w:w="0" w:type="auto"/>
          </w:tcPr>
          <w:p w14:paraId="0DD391FD" w14:textId="77777777" w:rsidR="001E6988" w:rsidRPr="008558E1" w:rsidRDefault="001E6988" w:rsidP="004F44BE">
            <w:pPr>
              <w:spacing w:line="276" w:lineRule="auto"/>
              <w:jc w:val="center"/>
              <w:rPr>
                <w:sz w:val="18"/>
                <w:szCs w:val="18"/>
              </w:rPr>
            </w:pPr>
            <w:r w:rsidRPr="008558E1">
              <w:rPr>
                <w:sz w:val="18"/>
                <w:szCs w:val="18"/>
              </w:rPr>
              <w:t>0.7065 +/- 0.1290</w:t>
            </w:r>
          </w:p>
        </w:tc>
        <w:tc>
          <w:tcPr>
            <w:tcW w:w="0" w:type="auto"/>
          </w:tcPr>
          <w:p w14:paraId="08943DCD" w14:textId="77777777" w:rsidR="001E6988" w:rsidRPr="008558E1" w:rsidRDefault="001E6988" w:rsidP="004F44BE">
            <w:pPr>
              <w:spacing w:line="276" w:lineRule="auto"/>
              <w:jc w:val="center"/>
              <w:rPr>
                <w:sz w:val="18"/>
                <w:szCs w:val="18"/>
              </w:rPr>
            </w:pPr>
            <w:r w:rsidRPr="008558E1">
              <w:rPr>
                <w:sz w:val="18"/>
                <w:szCs w:val="18"/>
              </w:rPr>
              <w:t>0.7987 +/- 0.0889</w:t>
            </w:r>
          </w:p>
        </w:tc>
        <w:tc>
          <w:tcPr>
            <w:tcW w:w="0" w:type="auto"/>
          </w:tcPr>
          <w:p w14:paraId="3A139F5D" w14:textId="77777777" w:rsidR="001E6988" w:rsidRPr="008558E1" w:rsidRDefault="001E6988" w:rsidP="004F44BE">
            <w:pPr>
              <w:spacing w:line="276" w:lineRule="auto"/>
              <w:jc w:val="center"/>
              <w:rPr>
                <w:sz w:val="18"/>
                <w:szCs w:val="18"/>
              </w:rPr>
            </w:pPr>
            <w:r w:rsidRPr="008558E1">
              <w:rPr>
                <w:sz w:val="18"/>
                <w:szCs w:val="18"/>
              </w:rPr>
              <w:t>0.7503 +/- 0.1186</w:t>
            </w:r>
          </w:p>
        </w:tc>
        <w:tc>
          <w:tcPr>
            <w:tcW w:w="0" w:type="auto"/>
          </w:tcPr>
          <w:p w14:paraId="1DD58DFA" w14:textId="77777777" w:rsidR="001E6988" w:rsidRPr="008558E1" w:rsidRDefault="001E6988" w:rsidP="004F44BE">
            <w:pPr>
              <w:spacing w:line="276" w:lineRule="auto"/>
              <w:jc w:val="center"/>
              <w:rPr>
                <w:sz w:val="18"/>
                <w:szCs w:val="18"/>
              </w:rPr>
            </w:pPr>
            <w:r w:rsidRPr="008558E1">
              <w:rPr>
                <w:sz w:val="18"/>
                <w:szCs w:val="18"/>
              </w:rPr>
              <w:t>0.5945 +/- 0.1453</w:t>
            </w:r>
          </w:p>
        </w:tc>
      </w:tr>
      <w:tr w:rsidR="001E6988" w:rsidRPr="008558E1" w14:paraId="5A275D69" w14:textId="77777777" w:rsidTr="001E6988">
        <w:trPr>
          <w:trHeight w:val="306"/>
        </w:trPr>
        <w:tc>
          <w:tcPr>
            <w:tcW w:w="0" w:type="auto"/>
          </w:tcPr>
          <w:p w14:paraId="37A58888" w14:textId="77777777" w:rsidR="001E6988" w:rsidRPr="001E6988" w:rsidRDefault="001E6988" w:rsidP="004F44BE">
            <w:pPr>
              <w:spacing w:line="276" w:lineRule="auto"/>
              <w:rPr>
                <w:b/>
                <w:bCs/>
                <w:sz w:val="18"/>
                <w:szCs w:val="18"/>
              </w:rPr>
            </w:pPr>
            <w:r w:rsidRPr="001E6988">
              <w:rPr>
                <w:b/>
                <w:bCs/>
                <w:sz w:val="18"/>
                <w:szCs w:val="18"/>
              </w:rPr>
              <w:t>recall</w:t>
            </w:r>
          </w:p>
        </w:tc>
        <w:tc>
          <w:tcPr>
            <w:tcW w:w="0" w:type="auto"/>
          </w:tcPr>
          <w:p w14:paraId="64739E5F" w14:textId="77777777" w:rsidR="001E6988" w:rsidRPr="008558E1" w:rsidRDefault="001E6988" w:rsidP="004F44BE">
            <w:pPr>
              <w:spacing w:line="276" w:lineRule="auto"/>
              <w:jc w:val="center"/>
              <w:rPr>
                <w:sz w:val="18"/>
                <w:szCs w:val="18"/>
              </w:rPr>
            </w:pPr>
            <w:r w:rsidRPr="008558E1">
              <w:rPr>
                <w:sz w:val="18"/>
                <w:szCs w:val="18"/>
              </w:rPr>
              <w:t>0.7733 +/- 0.1833</w:t>
            </w:r>
          </w:p>
        </w:tc>
        <w:tc>
          <w:tcPr>
            <w:tcW w:w="0" w:type="auto"/>
          </w:tcPr>
          <w:p w14:paraId="428FA1F7" w14:textId="77777777" w:rsidR="001E6988" w:rsidRPr="008558E1" w:rsidRDefault="001E6988" w:rsidP="004F44BE">
            <w:pPr>
              <w:spacing w:line="276" w:lineRule="auto"/>
              <w:jc w:val="center"/>
              <w:rPr>
                <w:sz w:val="18"/>
                <w:szCs w:val="18"/>
              </w:rPr>
            </w:pPr>
            <w:r w:rsidRPr="008558E1">
              <w:rPr>
                <w:sz w:val="18"/>
                <w:szCs w:val="18"/>
              </w:rPr>
              <w:t>0.7733 +/- 0.1243</w:t>
            </w:r>
          </w:p>
        </w:tc>
        <w:tc>
          <w:tcPr>
            <w:tcW w:w="0" w:type="auto"/>
          </w:tcPr>
          <w:p w14:paraId="1B455973" w14:textId="77777777" w:rsidR="001E6988" w:rsidRPr="008558E1" w:rsidRDefault="001E6988" w:rsidP="004F44BE">
            <w:pPr>
              <w:spacing w:line="276" w:lineRule="auto"/>
              <w:jc w:val="center"/>
              <w:rPr>
                <w:sz w:val="18"/>
                <w:szCs w:val="18"/>
              </w:rPr>
            </w:pPr>
            <w:r w:rsidRPr="008558E1">
              <w:rPr>
                <w:sz w:val="18"/>
                <w:szCs w:val="18"/>
              </w:rPr>
              <w:t>0.8238 +/- 0.1366</w:t>
            </w:r>
          </w:p>
        </w:tc>
        <w:tc>
          <w:tcPr>
            <w:tcW w:w="0" w:type="auto"/>
          </w:tcPr>
          <w:p w14:paraId="4E8546A6" w14:textId="77777777" w:rsidR="001E6988" w:rsidRPr="008558E1" w:rsidRDefault="001E6988" w:rsidP="004F44BE">
            <w:pPr>
              <w:spacing w:line="276" w:lineRule="auto"/>
              <w:jc w:val="center"/>
              <w:rPr>
                <w:sz w:val="18"/>
                <w:szCs w:val="18"/>
              </w:rPr>
            </w:pPr>
            <w:r w:rsidRPr="008558E1">
              <w:rPr>
                <w:sz w:val="18"/>
                <w:szCs w:val="18"/>
              </w:rPr>
              <w:t>0.7733 +/- 0.1373</w:t>
            </w:r>
          </w:p>
        </w:tc>
        <w:tc>
          <w:tcPr>
            <w:tcW w:w="0" w:type="auto"/>
          </w:tcPr>
          <w:p w14:paraId="69F43F25" w14:textId="77777777" w:rsidR="001E6988" w:rsidRPr="008558E1" w:rsidRDefault="001E6988" w:rsidP="004F44BE">
            <w:pPr>
              <w:spacing w:line="276" w:lineRule="auto"/>
              <w:jc w:val="center"/>
              <w:rPr>
                <w:sz w:val="18"/>
                <w:szCs w:val="18"/>
              </w:rPr>
            </w:pPr>
            <w:r w:rsidRPr="008558E1">
              <w:rPr>
                <w:sz w:val="18"/>
                <w:szCs w:val="18"/>
              </w:rPr>
              <w:t>0.8724 +/- 0.1204</w:t>
            </w:r>
          </w:p>
        </w:tc>
      </w:tr>
      <w:tr w:rsidR="001E6988" w:rsidRPr="008558E1" w14:paraId="40547008" w14:textId="77777777" w:rsidTr="001E6988">
        <w:trPr>
          <w:trHeight w:val="291"/>
        </w:trPr>
        <w:tc>
          <w:tcPr>
            <w:tcW w:w="0" w:type="auto"/>
          </w:tcPr>
          <w:p w14:paraId="33375F5C" w14:textId="77777777" w:rsidR="001E6988" w:rsidRPr="001E6988" w:rsidRDefault="001E6988" w:rsidP="004F44BE">
            <w:pPr>
              <w:spacing w:line="276" w:lineRule="auto"/>
              <w:rPr>
                <w:b/>
                <w:bCs/>
                <w:sz w:val="18"/>
                <w:szCs w:val="18"/>
              </w:rPr>
            </w:pPr>
            <w:r w:rsidRPr="001E6988">
              <w:rPr>
                <w:b/>
                <w:bCs/>
                <w:sz w:val="18"/>
                <w:szCs w:val="18"/>
              </w:rPr>
              <w:t>f1</w:t>
            </w:r>
          </w:p>
        </w:tc>
        <w:tc>
          <w:tcPr>
            <w:tcW w:w="0" w:type="auto"/>
          </w:tcPr>
          <w:p w14:paraId="6E521A92" w14:textId="77777777" w:rsidR="001E6988" w:rsidRPr="008558E1" w:rsidRDefault="001E6988" w:rsidP="004F44BE">
            <w:pPr>
              <w:spacing w:line="276" w:lineRule="auto"/>
              <w:jc w:val="center"/>
              <w:rPr>
                <w:sz w:val="18"/>
                <w:szCs w:val="18"/>
              </w:rPr>
            </w:pPr>
            <w:r w:rsidRPr="008558E1">
              <w:rPr>
                <w:sz w:val="18"/>
                <w:szCs w:val="18"/>
              </w:rPr>
              <w:t>0.7558 +/- 0.1426</w:t>
            </w:r>
          </w:p>
        </w:tc>
        <w:tc>
          <w:tcPr>
            <w:tcW w:w="0" w:type="auto"/>
          </w:tcPr>
          <w:p w14:paraId="5ED23E2F" w14:textId="77777777" w:rsidR="001E6988" w:rsidRPr="008558E1" w:rsidRDefault="001E6988" w:rsidP="004F44BE">
            <w:pPr>
              <w:spacing w:line="276" w:lineRule="auto"/>
              <w:jc w:val="center"/>
              <w:rPr>
                <w:sz w:val="18"/>
                <w:szCs w:val="18"/>
              </w:rPr>
            </w:pPr>
            <w:r w:rsidRPr="008558E1">
              <w:rPr>
                <w:sz w:val="18"/>
                <w:szCs w:val="18"/>
              </w:rPr>
              <w:t>0.7331 +/- 0.1079</w:t>
            </w:r>
          </w:p>
        </w:tc>
        <w:tc>
          <w:tcPr>
            <w:tcW w:w="0" w:type="auto"/>
          </w:tcPr>
          <w:p w14:paraId="42A887B0" w14:textId="77777777" w:rsidR="001E6988" w:rsidRPr="008558E1" w:rsidRDefault="001E6988" w:rsidP="004F44BE">
            <w:pPr>
              <w:spacing w:line="276" w:lineRule="auto"/>
              <w:jc w:val="center"/>
              <w:rPr>
                <w:sz w:val="18"/>
                <w:szCs w:val="18"/>
              </w:rPr>
            </w:pPr>
            <w:r w:rsidRPr="008558E1">
              <w:rPr>
                <w:sz w:val="18"/>
                <w:szCs w:val="18"/>
              </w:rPr>
              <w:t>0.8064 +/- 0.0944</w:t>
            </w:r>
          </w:p>
        </w:tc>
        <w:tc>
          <w:tcPr>
            <w:tcW w:w="0" w:type="auto"/>
          </w:tcPr>
          <w:p w14:paraId="566A3304" w14:textId="77777777" w:rsidR="001E6988" w:rsidRPr="008558E1" w:rsidRDefault="001E6988" w:rsidP="004F44BE">
            <w:pPr>
              <w:spacing w:line="276" w:lineRule="auto"/>
              <w:jc w:val="center"/>
              <w:rPr>
                <w:sz w:val="18"/>
                <w:szCs w:val="18"/>
              </w:rPr>
            </w:pPr>
            <w:r w:rsidRPr="008558E1">
              <w:rPr>
                <w:sz w:val="18"/>
                <w:szCs w:val="18"/>
              </w:rPr>
              <w:t>0.7561 +/- 0.1101</w:t>
            </w:r>
          </w:p>
        </w:tc>
        <w:tc>
          <w:tcPr>
            <w:tcW w:w="0" w:type="auto"/>
          </w:tcPr>
          <w:p w14:paraId="4334169D" w14:textId="77777777" w:rsidR="001E6988" w:rsidRPr="008558E1" w:rsidRDefault="001E6988" w:rsidP="004F44BE">
            <w:pPr>
              <w:spacing w:line="276" w:lineRule="auto"/>
              <w:jc w:val="center"/>
              <w:rPr>
                <w:sz w:val="18"/>
                <w:szCs w:val="18"/>
              </w:rPr>
            </w:pPr>
            <w:r w:rsidRPr="008558E1">
              <w:rPr>
                <w:sz w:val="18"/>
                <w:szCs w:val="18"/>
              </w:rPr>
              <w:t>0.6917 +/- 0.1118</w:t>
            </w:r>
          </w:p>
        </w:tc>
      </w:tr>
      <w:tr w:rsidR="001E6988" w:rsidRPr="008558E1" w14:paraId="13ACF36C" w14:textId="77777777" w:rsidTr="001E6988">
        <w:trPr>
          <w:trHeight w:val="306"/>
        </w:trPr>
        <w:tc>
          <w:tcPr>
            <w:tcW w:w="0" w:type="auto"/>
          </w:tcPr>
          <w:p w14:paraId="025ACB6F" w14:textId="77777777" w:rsidR="001E6988" w:rsidRPr="001E6988" w:rsidRDefault="001E6988" w:rsidP="004F44BE">
            <w:pPr>
              <w:spacing w:line="276" w:lineRule="auto"/>
              <w:rPr>
                <w:b/>
                <w:bCs/>
                <w:sz w:val="18"/>
                <w:szCs w:val="18"/>
              </w:rPr>
            </w:pPr>
            <w:r w:rsidRPr="001E6988">
              <w:rPr>
                <w:b/>
                <w:bCs/>
                <w:sz w:val="18"/>
                <w:szCs w:val="18"/>
              </w:rPr>
              <w:t>mcc</w:t>
            </w:r>
          </w:p>
        </w:tc>
        <w:tc>
          <w:tcPr>
            <w:tcW w:w="0" w:type="auto"/>
          </w:tcPr>
          <w:p w14:paraId="703B23B5" w14:textId="77777777" w:rsidR="001E6988" w:rsidRPr="008558E1" w:rsidRDefault="001E6988" w:rsidP="004F44BE">
            <w:pPr>
              <w:spacing w:line="276" w:lineRule="auto"/>
              <w:jc w:val="center"/>
              <w:rPr>
                <w:sz w:val="18"/>
                <w:szCs w:val="18"/>
              </w:rPr>
            </w:pPr>
            <w:r w:rsidRPr="008558E1">
              <w:rPr>
                <w:sz w:val="18"/>
                <w:szCs w:val="18"/>
              </w:rPr>
              <w:t>0.6484 +/- 0.1949</w:t>
            </w:r>
          </w:p>
        </w:tc>
        <w:tc>
          <w:tcPr>
            <w:tcW w:w="0" w:type="auto"/>
          </w:tcPr>
          <w:p w14:paraId="27D5D46A" w14:textId="77777777" w:rsidR="001E6988" w:rsidRPr="008558E1" w:rsidRDefault="001E6988" w:rsidP="004F44BE">
            <w:pPr>
              <w:spacing w:line="276" w:lineRule="auto"/>
              <w:jc w:val="center"/>
              <w:rPr>
                <w:sz w:val="18"/>
                <w:szCs w:val="18"/>
              </w:rPr>
            </w:pPr>
            <w:r w:rsidRPr="008558E1">
              <w:rPr>
                <w:sz w:val="18"/>
                <w:szCs w:val="18"/>
              </w:rPr>
              <w:t>0.5997 +/- 0.1655</w:t>
            </w:r>
          </w:p>
        </w:tc>
        <w:tc>
          <w:tcPr>
            <w:tcW w:w="0" w:type="auto"/>
          </w:tcPr>
          <w:p w14:paraId="5142A213" w14:textId="77777777" w:rsidR="001E6988" w:rsidRPr="008558E1" w:rsidRDefault="001E6988" w:rsidP="004F44BE">
            <w:pPr>
              <w:spacing w:line="276" w:lineRule="auto"/>
              <w:jc w:val="center"/>
              <w:rPr>
                <w:sz w:val="18"/>
                <w:szCs w:val="18"/>
              </w:rPr>
            </w:pPr>
            <w:r w:rsidRPr="008558E1">
              <w:rPr>
                <w:sz w:val="18"/>
                <w:szCs w:val="18"/>
              </w:rPr>
              <w:t>0.7175 +/- 0.1390</w:t>
            </w:r>
          </w:p>
        </w:tc>
        <w:tc>
          <w:tcPr>
            <w:tcW w:w="0" w:type="auto"/>
          </w:tcPr>
          <w:p w14:paraId="04509C41" w14:textId="77777777" w:rsidR="001E6988" w:rsidRPr="008558E1" w:rsidRDefault="001E6988" w:rsidP="004F44BE">
            <w:pPr>
              <w:spacing w:line="276" w:lineRule="auto"/>
              <w:jc w:val="center"/>
              <w:rPr>
                <w:sz w:val="18"/>
                <w:szCs w:val="18"/>
              </w:rPr>
            </w:pPr>
            <w:r w:rsidRPr="008558E1">
              <w:rPr>
                <w:sz w:val="18"/>
                <w:szCs w:val="18"/>
              </w:rPr>
              <w:t>0.6406 +/- 0.1650</w:t>
            </w:r>
          </w:p>
        </w:tc>
        <w:tc>
          <w:tcPr>
            <w:tcW w:w="0" w:type="auto"/>
          </w:tcPr>
          <w:p w14:paraId="23872BED" w14:textId="77777777" w:rsidR="001E6988" w:rsidRPr="008558E1" w:rsidRDefault="001E6988" w:rsidP="004F44BE">
            <w:pPr>
              <w:spacing w:line="276" w:lineRule="auto"/>
              <w:jc w:val="center"/>
              <w:rPr>
                <w:sz w:val="18"/>
                <w:szCs w:val="18"/>
              </w:rPr>
            </w:pPr>
            <w:r w:rsidRPr="008558E1">
              <w:rPr>
                <w:sz w:val="18"/>
                <w:szCs w:val="18"/>
              </w:rPr>
              <w:t>0.5071 +/- 0.2255</w:t>
            </w:r>
          </w:p>
        </w:tc>
      </w:tr>
      <w:tr w:rsidR="001E6988" w:rsidRPr="008558E1" w14:paraId="6E36B687" w14:textId="77777777" w:rsidTr="001E6988">
        <w:trPr>
          <w:trHeight w:val="306"/>
        </w:trPr>
        <w:tc>
          <w:tcPr>
            <w:tcW w:w="0" w:type="auto"/>
          </w:tcPr>
          <w:p w14:paraId="6D034548" w14:textId="77777777" w:rsidR="001E6988" w:rsidRPr="001E6988" w:rsidRDefault="001E6988" w:rsidP="004F44BE">
            <w:pPr>
              <w:spacing w:line="276" w:lineRule="auto"/>
              <w:rPr>
                <w:b/>
                <w:bCs/>
                <w:sz w:val="18"/>
                <w:szCs w:val="18"/>
              </w:rPr>
            </w:pPr>
            <w:r w:rsidRPr="001E6988">
              <w:rPr>
                <w:b/>
                <w:bCs/>
                <w:sz w:val="18"/>
                <w:szCs w:val="18"/>
              </w:rPr>
              <w:t>auroc</w:t>
            </w:r>
          </w:p>
        </w:tc>
        <w:tc>
          <w:tcPr>
            <w:tcW w:w="0" w:type="auto"/>
          </w:tcPr>
          <w:p w14:paraId="3185CD33" w14:textId="77777777" w:rsidR="001E6988" w:rsidRPr="008558E1" w:rsidRDefault="001E6988" w:rsidP="004F44BE">
            <w:pPr>
              <w:spacing w:line="276" w:lineRule="auto"/>
              <w:jc w:val="center"/>
              <w:rPr>
                <w:sz w:val="18"/>
                <w:szCs w:val="18"/>
              </w:rPr>
            </w:pPr>
            <w:r w:rsidRPr="008558E1">
              <w:rPr>
                <w:sz w:val="18"/>
                <w:szCs w:val="18"/>
              </w:rPr>
              <w:t>0.9136 +/- 0.0695</w:t>
            </w:r>
          </w:p>
        </w:tc>
        <w:tc>
          <w:tcPr>
            <w:tcW w:w="0" w:type="auto"/>
          </w:tcPr>
          <w:p w14:paraId="751DE2AF" w14:textId="77777777" w:rsidR="001E6988" w:rsidRPr="008558E1" w:rsidRDefault="001E6988" w:rsidP="004F44BE">
            <w:pPr>
              <w:spacing w:line="276" w:lineRule="auto"/>
              <w:jc w:val="center"/>
              <w:rPr>
                <w:sz w:val="18"/>
                <w:szCs w:val="18"/>
              </w:rPr>
            </w:pPr>
            <w:r w:rsidRPr="008558E1">
              <w:rPr>
                <w:sz w:val="18"/>
                <w:szCs w:val="18"/>
              </w:rPr>
              <w:t>0.9144 +/- 0.0570</w:t>
            </w:r>
          </w:p>
        </w:tc>
        <w:tc>
          <w:tcPr>
            <w:tcW w:w="0" w:type="auto"/>
          </w:tcPr>
          <w:p w14:paraId="168E4684" w14:textId="77777777" w:rsidR="001E6988" w:rsidRPr="008558E1" w:rsidRDefault="001E6988" w:rsidP="004F44BE">
            <w:pPr>
              <w:spacing w:line="276" w:lineRule="auto"/>
              <w:jc w:val="center"/>
              <w:rPr>
                <w:sz w:val="18"/>
                <w:szCs w:val="18"/>
              </w:rPr>
            </w:pPr>
            <w:r w:rsidRPr="008558E1">
              <w:rPr>
                <w:sz w:val="18"/>
                <w:szCs w:val="18"/>
              </w:rPr>
              <w:t>0.9313 +/- 0.0564</w:t>
            </w:r>
          </w:p>
        </w:tc>
        <w:tc>
          <w:tcPr>
            <w:tcW w:w="0" w:type="auto"/>
          </w:tcPr>
          <w:p w14:paraId="6B340201" w14:textId="77777777" w:rsidR="001E6988" w:rsidRPr="008558E1" w:rsidRDefault="001E6988" w:rsidP="004F44BE">
            <w:pPr>
              <w:spacing w:line="276" w:lineRule="auto"/>
              <w:jc w:val="center"/>
              <w:rPr>
                <w:sz w:val="18"/>
                <w:szCs w:val="18"/>
              </w:rPr>
            </w:pPr>
            <w:r w:rsidRPr="008558E1">
              <w:rPr>
                <w:sz w:val="18"/>
                <w:szCs w:val="18"/>
              </w:rPr>
              <w:t>0.9097 +/- 0.0647</w:t>
            </w:r>
          </w:p>
        </w:tc>
        <w:tc>
          <w:tcPr>
            <w:tcW w:w="0" w:type="auto"/>
          </w:tcPr>
          <w:p w14:paraId="453DC837" w14:textId="77777777" w:rsidR="001E6988" w:rsidRPr="008558E1" w:rsidRDefault="001E6988" w:rsidP="004F44BE">
            <w:pPr>
              <w:spacing w:line="276" w:lineRule="auto"/>
              <w:jc w:val="center"/>
              <w:rPr>
                <w:sz w:val="18"/>
                <w:szCs w:val="18"/>
              </w:rPr>
            </w:pPr>
            <w:r w:rsidRPr="008558E1">
              <w:rPr>
                <w:sz w:val="18"/>
                <w:szCs w:val="18"/>
              </w:rPr>
              <w:t>0.9265 +/- 0.0544</w:t>
            </w:r>
          </w:p>
        </w:tc>
      </w:tr>
      <w:tr w:rsidR="001E6988" w:rsidRPr="008558E1" w14:paraId="09D47AFC" w14:textId="77777777" w:rsidTr="001E6988">
        <w:trPr>
          <w:trHeight w:val="291"/>
        </w:trPr>
        <w:tc>
          <w:tcPr>
            <w:tcW w:w="0" w:type="auto"/>
          </w:tcPr>
          <w:p w14:paraId="44053CFF" w14:textId="77777777" w:rsidR="001E6988" w:rsidRPr="001E6988" w:rsidRDefault="001E6988" w:rsidP="004F44BE">
            <w:pPr>
              <w:spacing w:line="276" w:lineRule="auto"/>
              <w:rPr>
                <w:b/>
                <w:bCs/>
                <w:sz w:val="18"/>
                <w:szCs w:val="18"/>
              </w:rPr>
            </w:pPr>
            <w:r w:rsidRPr="001E6988">
              <w:rPr>
                <w:b/>
                <w:bCs/>
                <w:sz w:val="18"/>
                <w:szCs w:val="18"/>
              </w:rPr>
              <w:t>auprc</w:t>
            </w:r>
          </w:p>
        </w:tc>
        <w:tc>
          <w:tcPr>
            <w:tcW w:w="0" w:type="auto"/>
          </w:tcPr>
          <w:p w14:paraId="1801E878" w14:textId="77777777" w:rsidR="001E6988" w:rsidRPr="008558E1" w:rsidRDefault="001E6988" w:rsidP="004F44BE">
            <w:pPr>
              <w:spacing w:line="276" w:lineRule="auto"/>
              <w:jc w:val="center"/>
              <w:rPr>
                <w:sz w:val="18"/>
                <w:szCs w:val="18"/>
              </w:rPr>
            </w:pPr>
            <w:r w:rsidRPr="008558E1">
              <w:rPr>
                <w:sz w:val="18"/>
                <w:szCs w:val="18"/>
              </w:rPr>
              <w:t>0.8643 +/- 0.1011</w:t>
            </w:r>
          </w:p>
        </w:tc>
        <w:tc>
          <w:tcPr>
            <w:tcW w:w="0" w:type="auto"/>
          </w:tcPr>
          <w:p w14:paraId="1C3FF14D" w14:textId="77777777" w:rsidR="001E6988" w:rsidRPr="008558E1" w:rsidRDefault="001E6988" w:rsidP="004F44BE">
            <w:pPr>
              <w:spacing w:line="276" w:lineRule="auto"/>
              <w:jc w:val="center"/>
              <w:rPr>
                <w:sz w:val="18"/>
                <w:szCs w:val="18"/>
              </w:rPr>
            </w:pPr>
            <w:r w:rsidRPr="008558E1">
              <w:rPr>
                <w:sz w:val="18"/>
                <w:szCs w:val="18"/>
              </w:rPr>
              <w:t>0.8720 +/- 0.0898</w:t>
            </w:r>
          </w:p>
        </w:tc>
        <w:tc>
          <w:tcPr>
            <w:tcW w:w="0" w:type="auto"/>
          </w:tcPr>
          <w:p w14:paraId="5C18E92B" w14:textId="77777777" w:rsidR="001E6988" w:rsidRPr="008558E1" w:rsidRDefault="001E6988" w:rsidP="004F44BE">
            <w:pPr>
              <w:spacing w:line="276" w:lineRule="auto"/>
              <w:jc w:val="center"/>
              <w:rPr>
                <w:sz w:val="18"/>
                <w:szCs w:val="18"/>
              </w:rPr>
            </w:pPr>
            <w:r w:rsidRPr="008558E1">
              <w:rPr>
                <w:sz w:val="18"/>
                <w:szCs w:val="18"/>
              </w:rPr>
              <w:t>0.8944 +/- 0.0820</w:t>
            </w:r>
          </w:p>
        </w:tc>
        <w:tc>
          <w:tcPr>
            <w:tcW w:w="0" w:type="auto"/>
          </w:tcPr>
          <w:p w14:paraId="42B5FA6D" w14:textId="77777777" w:rsidR="001E6988" w:rsidRPr="008558E1" w:rsidRDefault="001E6988" w:rsidP="004F44BE">
            <w:pPr>
              <w:spacing w:line="276" w:lineRule="auto"/>
              <w:jc w:val="center"/>
              <w:rPr>
                <w:sz w:val="18"/>
                <w:szCs w:val="18"/>
              </w:rPr>
            </w:pPr>
            <w:r w:rsidRPr="008558E1">
              <w:rPr>
                <w:sz w:val="18"/>
                <w:szCs w:val="18"/>
              </w:rPr>
              <w:t>0.8673 +/- 0.1032</w:t>
            </w:r>
          </w:p>
        </w:tc>
        <w:tc>
          <w:tcPr>
            <w:tcW w:w="0" w:type="auto"/>
          </w:tcPr>
          <w:p w14:paraId="5A54FF56" w14:textId="77777777" w:rsidR="001E6988" w:rsidRPr="008558E1" w:rsidRDefault="001E6988" w:rsidP="004F44BE">
            <w:pPr>
              <w:spacing w:line="276" w:lineRule="auto"/>
              <w:jc w:val="center"/>
              <w:rPr>
                <w:sz w:val="18"/>
                <w:szCs w:val="18"/>
              </w:rPr>
            </w:pPr>
            <w:r w:rsidRPr="008558E1">
              <w:rPr>
                <w:sz w:val="18"/>
                <w:szCs w:val="18"/>
              </w:rPr>
              <w:t>0.8856 +/- 0.0939</w:t>
            </w:r>
          </w:p>
        </w:tc>
      </w:tr>
      <w:tr w:rsidR="001E6988" w:rsidRPr="008558E1" w14:paraId="5C7E0985" w14:textId="77777777" w:rsidTr="001E6988">
        <w:trPr>
          <w:trHeight w:val="306"/>
        </w:trPr>
        <w:tc>
          <w:tcPr>
            <w:tcW w:w="0" w:type="auto"/>
          </w:tcPr>
          <w:p w14:paraId="377EC8E0" w14:textId="77777777" w:rsidR="001E6988" w:rsidRPr="001E6988" w:rsidRDefault="001E6988" w:rsidP="004F44BE">
            <w:pPr>
              <w:spacing w:line="276" w:lineRule="auto"/>
              <w:rPr>
                <w:b/>
                <w:bCs/>
                <w:sz w:val="18"/>
                <w:szCs w:val="18"/>
              </w:rPr>
            </w:pPr>
            <w:r w:rsidRPr="001E6988">
              <w:rPr>
                <w:b/>
                <w:bCs/>
                <w:sz w:val="18"/>
                <w:szCs w:val="18"/>
              </w:rPr>
              <w:t>sensitivity</w:t>
            </w:r>
          </w:p>
        </w:tc>
        <w:tc>
          <w:tcPr>
            <w:tcW w:w="0" w:type="auto"/>
          </w:tcPr>
          <w:p w14:paraId="15ECFD1D" w14:textId="77777777" w:rsidR="001E6988" w:rsidRPr="008558E1" w:rsidRDefault="001E6988" w:rsidP="004F44BE">
            <w:pPr>
              <w:spacing w:line="276" w:lineRule="auto"/>
              <w:jc w:val="center"/>
              <w:rPr>
                <w:sz w:val="18"/>
                <w:szCs w:val="18"/>
              </w:rPr>
            </w:pPr>
            <w:r w:rsidRPr="008558E1">
              <w:rPr>
                <w:sz w:val="18"/>
                <w:szCs w:val="18"/>
              </w:rPr>
              <w:t>0.7733 +/- 0.1833</w:t>
            </w:r>
          </w:p>
        </w:tc>
        <w:tc>
          <w:tcPr>
            <w:tcW w:w="0" w:type="auto"/>
          </w:tcPr>
          <w:p w14:paraId="3FB6FCCE" w14:textId="77777777" w:rsidR="001E6988" w:rsidRPr="008558E1" w:rsidRDefault="001E6988" w:rsidP="004F44BE">
            <w:pPr>
              <w:spacing w:line="276" w:lineRule="auto"/>
              <w:jc w:val="center"/>
              <w:rPr>
                <w:sz w:val="18"/>
                <w:szCs w:val="18"/>
              </w:rPr>
            </w:pPr>
            <w:r w:rsidRPr="008558E1">
              <w:rPr>
                <w:sz w:val="18"/>
                <w:szCs w:val="18"/>
              </w:rPr>
              <w:t>0.7733 +/- 0.1243</w:t>
            </w:r>
          </w:p>
        </w:tc>
        <w:tc>
          <w:tcPr>
            <w:tcW w:w="0" w:type="auto"/>
          </w:tcPr>
          <w:p w14:paraId="6A0D384F" w14:textId="77777777" w:rsidR="001E6988" w:rsidRPr="008558E1" w:rsidRDefault="001E6988" w:rsidP="004F44BE">
            <w:pPr>
              <w:spacing w:line="276" w:lineRule="auto"/>
              <w:jc w:val="center"/>
              <w:rPr>
                <w:sz w:val="18"/>
                <w:szCs w:val="18"/>
              </w:rPr>
            </w:pPr>
            <w:r w:rsidRPr="008558E1">
              <w:rPr>
                <w:sz w:val="18"/>
                <w:szCs w:val="18"/>
              </w:rPr>
              <w:t>0.8238 +/- 0.1366</w:t>
            </w:r>
          </w:p>
        </w:tc>
        <w:tc>
          <w:tcPr>
            <w:tcW w:w="0" w:type="auto"/>
          </w:tcPr>
          <w:p w14:paraId="183627DC" w14:textId="77777777" w:rsidR="001E6988" w:rsidRPr="008558E1" w:rsidRDefault="001E6988" w:rsidP="004F44BE">
            <w:pPr>
              <w:spacing w:line="276" w:lineRule="auto"/>
              <w:jc w:val="center"/>
              <w:rPr>
                <w:sz w:val="18"/>
                <w:szCs w:val="18"/>
              </w:rPr>
            </w:pPr>
            <w:r w:rsidRPr="008558E1">
              <w:rPr>
                <w:sz w:val="18"/>
                <w:szCs w:val="18"/>
              </w:rPr>
              <w:t>0.7733 +/- 0.1373</w:t>
            </w:r>
          </w:p>
        </w:tc>
        <w:tc>
          <w:tcPr>
            <w:tcW w:w="0" w:type="auto"/>
          </w:tcPr>
          <w:p w14:paraId="70A3F1BE" w14:textId="77777777" w:rsidR="001E6988" w:rsidRPr="008558E1" w:rsidRDefault="001E6988" w:rsidP="004F44BE">
            <w:pPr>
              <w:spacing w:line="276" w:lineRule="auto"/>
              <w:jc w:val="center"/>
              <w:rPr>
                <w:sz w:val="18"/>
                <w:szCs w:val="18"/>
              </w:rPr>
            </w:pPr>
            <w:r w:rsidRPr="008558E1">
              <w:rPr>
                <w:sz w:val="18"/>
                <w:szCs w:val="18"/>
              </w:rPr>
              <w:t>0.8724 +/- 0.1204</w:t>
            </w:r>
          </w:p>
        </w:tc>
      </w:tr>
      <w:tr w:rsidR="001E6988" w:rsidRPr="008558E1" w14:paraId="1CF90F16" w14:textId="77777777" w:rsidTr="001E6988">
        <w:trPr>
          <w:trHeight w:val="306"/>
        </w:trPr>
        <w:tc>
          <w:tcPr>
            <w:tcW w:w="0" w:type="auto"/>
          </w:tcPr>
          <w:p w14:paraId="6A402B20" w14:textId="77777777" w:rsidR="001E6988" w:rsidRPr="001E6988" w:rsidRDefault="001E6988" w:rsidP="004F44BE">
            <w:pPr>
              <w:spacing w:line="276" w:lineRule="auto"/>
              <w:rPr>
                <w:b/>
                <w:bCs/>
                <w:sz w:val="18"/>
                <w:szCs w:val="18"/>
              </w:rPr>
            </w:pPr>
            <w:r w:rsidRPr="001E6988">
              <w:rPr>
                <w:b/>
                <w:bCs/>
                <w:sz w:val="18"/>
                <w:szCs w:val="18"/>
              </w:rPr>
              <w:t>specificity</w:t>
            </w:r>
          </w:p>
        </w:tc>
        <w:tc>
          <w:tcPr>
            <w:tcW w:w="0" w:type="auto"/>
          </w:tcPr>
          <w:p w14:paraId="3AC35579" w14:textId="77777777" w:rsidR="001E6988" w:rsidRPr="008558E1" w:rsidRDefault="001E6988" w:rsidP="004F44BE">
            <w:pPr>
              <w:spacing w:line="276" w:lineRule="auto"/>
              <w:jc w:val="center"/>
              <w:rPr>
                <w:sz w:val="18"/>
                <w:szCs w:val="18"/>
              </w:rPr>
            </w:pPr>
            <w:r w:rsidRPr="008558E1">
              <w:rPr>
                <w:sz w:val="18"/>
                <w:szCs w:val="18"/>
              </w:rPr>
              <w:t>0.8736 +/- 0.0934</w:t>
            </w:r>
          </w:p>
        </w:tc>
        <w:tc>
          <w:tcPr>
            <w:tcW w:w="0" w:type="auto"/>
          </w:tcPr>
          <w:p w14:paraId="72B2DD8B" w14:textId="77777777" w:rsidR="001E6988" w:rsidRPr="008558E1" w:rsidRDefault="001E6988" w:rsidP="004F44BE">
            <w:pPr>
              <w:spacing w:line="276" w:lineRule="auto"/>
              <w:jc w:val="center"/>
              <w:rPr>
                <w:sz w:val="18"/>
                <w:szCs w:val="18"/>
              </w:rPr>
            </w:pPr>
            <w:r w:rsidRPr="008558E1">
              <w:rPr>
                <w:sz w:val="18"/>
                <w:szCs w:val="18"/>
              </w:rPr>
              <w:t>0.8353 +/- 0.0865</w:t>
            </w:r>
          </w:p>
        </w:tc>
        <w:tc>
          <w:tcPr>
            <w:tcW w:w="0" w:type="auto"/>
          </w:tcPr>
          <w:p w14:paraId="52EA0E7D" w14:textId="77777777" w:rsidR="001E6988" w:rsidRPr="008558E1" w:rsidRDefault="001E6988" w:rsidP="004F44BE">
            <w:pPr>
              <w:spacing w:line="276" w:lineRule="auto"/>
              <w:jc w:val="center"/>
              <w:rPr>
                <w:sz w:val="18"/>
                <w:szCs w:val="18"/>
              </w:rPr>
            </w:pPr>
            <w:r w:rsidRPr="008558E1">
              <w:rPr>
                <w:sz w:val="18"/>
                <w:szCs w:val="18"/>
              </w:rPr>
              <w:t>0.8969 +/- 0.0563</w:t>
            </w:r>
          </w:p>
        </w:tc>
        <w:tc>
          <w:tcPr>
            <w:tcW w:w="0" w:type="auto"/>
          </w:tcPr>
          <w:p w14:paraId="783AA7F3" w14:textId="77777777" w:rsidR="001E6988" w:rsidRPr="008558E1" w:rsidRDefault="001E6988" w:rsidP="004F44BE">
            <w:pPr>
              <w:spacing w:line="276" w:lineRule="auto"/>
              <w:jc w:val="center"/>
              <w:rPr>
                <w:sz w:val="18"/>
                <w:szCs w:val="18"/>
              </w:rPr>
            </w:pPr>
            <w:r w:rsidRPr="008558E1">
              <w:rPr>
                <w:sz w:val="18"/>
                <w:szCs w:val="18"/>
              </w:rPr>
              <w:t>0.8694 +/- 0.0704</w:t>
            </w:r>
          </w:p>
        </w:tc>
        <w:tc>
          <w:tcPr>
            <w:tcW w:w="0" w:type="auto"/>
          </w:tcPr>
          <w:p w14:paraId="7D4A0D9C" w14:textId="77777777" w:rsidR="001E6988" w:rsidRPr="008558E1" w:rsidRDefault="001E6988" w:rsidP="004F44BE">
            <w:pPr>
              <w:spacing w:line="276" w:lineRule="auto"/>
              <w:jc w:val="center"/>
              <w:rPr>
                <w:sz w:val="18"/>
                <w:szCs w:val="18"/>
              </w:rPr>
            </w:pPr>
            <w:r w:rsidRPr="008558E1">
              <w:rPr>
                <w:sz w:val="18"/>
                <w:szCs w:val="18"/>
              </w:rPr>
              <w:t>0.6526 +/- 0.2749</w:t>
            </w:r>
          </w:p>
        </w:tc>
      </w:tr>
      <w:tr w:rsidR="001E6988" w:rsidRPr="008558E1" w14:paraId="2BA1C7E1" w14:textId="77777777" w:rsidTr="001E6988">
        <w:trPr>
          <w:trHeight w:val="291"/>
        </w:trPr>
        <w:tc>
          <w:tcPr>
            <w:tcW w:w="0" w:type="auto"/>
          </w:tcPr>
          <w:p w14:paraId="19C48ABF" w14:textId="77777777" w:rsidR="001E6988" w:rsidRPr="001E6988" w:rsidRDefault="001E6988" w:rsidP="004F44BE">
            <w:pPr>
              <w:spacing w:line="276" w:lineRule="auto"/>
              <w:rPr>
                <w:b/>
                <w:bCs/>
                <w:sz w:val="18"/>
                <w:szCs w:val="18"/>
              </w:rPr>
            </w:pPr>
            <w:r w:rsidRPr="001E6988">
              <w:rPr>
                <w:b/>
                <w:bCs/>
                <w:sz w:val="18"/>
                <w:szCs w:val="18"/>
              </w:rPr>
              <w:t>kappa</w:t>
            </w:r>
          </w:p>
        </w:tc>
        <w:tc>
          <w:tcPr>
            <w:tcW w:w="0" w:type="auto"/>
          </w:tcPr>
          <w:p w14:paraId="240B8D5E" w14:textId="77777777" w:rsidR="001E6988" w:rsidRPr="008558E1" w:rsidRDefault="001E6988" w:rsidP="004F44BE">
            <w:pPr>
              <w:spacing w:line="276" w:lineRule="auto"/>
              <w:jc w:val="center"/>
              <w:rPr>
                <w:sz w:val="18"/>
                <w:szCs w:val="18"/>
              </w:rPr>
            </w:pPr>
            <w:r w:rsidRPr="008558E1">
              <w:rPr>
                <w:sz w:val="18"/>
                <w:szCs w:val="18"/>
              </w:rPr>
              <w:t>0.6396 +/- 0.1997</w:t>
            </w:r>
          </w:p>
        </w:tc>
        <w:tc>
          <w:tcPr>
            <w:tcW w:w="0" w:type="auto"/>
          </w:tcPr>
          <w:p w14:paraId="6A3B09AA" w14:textId="77777777" w:rsidR="001E6988" w:rsidRPr="008558E1" w:rsidRDefault="001E6988" w:rsidP="004F44BE">
            <w:pPr>
              <w:spacing w:line="276" w:lineRule="auto"/>
              <w:jc w:val="center"/>
              <w:rPr>
                <w:sz w:val="18"/>
                <w:szCs w:val="18"/>
              </w:rPr>
            </w:pPr>
            <w:r w:rsidRPr="008558E1">
              <w:rPr>
                <w:sz w:val="18"/>
                <w:szCs w:val="18"/>
              </w:rPr>
              <w:t>0.5931 +/- 0.1661</w:t>
            </w:r>
          </w:p>
        </w:tc>
        <w:tc>
          <w:tcPr>
            <w:tcW w:w="0" w:type="auto"/>
          </w:tcPr>
          <w:p w14:paraId="75EEB9A3" w14:textId="77777777" w:rsidR="001E6988" w:rsidRPr="008558E1" w:rsidRDefault="001E6988" w:rsidP="004F44BE">
            <w:pPr>
              <w:spacing w:line="276" w:lineRule="auto"/>
              <w:jc w:val="center"/>
              <w:rPr>
                <w:sz w:val="18"/>
                <w:szCs w:val="18"/>
              </w:rPr>
            </w:pPr>
            <w:r w:rsidRPr="008558E1">
              <w:rPr>
                <w:sz w:val="18"/>
                <w:szCs w:val="18"/>
              </w:rPr>
              <w:t>0.7123 +/- 0.1386</w:t>
            </w:r>
          </w:p>
        </w:tc>
        <w:tc>
          <w:tcPr>
            <w:tcW w:w="0" w:type="auto"/>
          </w:tcPr>
          <w:p w14:paraId="62549E38" w14:textId="77777777" w:rsidR="001E6988" w:rsidRPr="008558E1" w:rsidRDefault="001E6988" w:rsidP="004F44BE">
            <w:pPr>
              <w:spacing w:line="276" w:lineRule="auto"/>
              <w:jc w:val="center"/>
              <w:rPr>
                <w:sz w:val="18"/>
                <w:szCs w:val="18"/>
              </w:rPr>
            </w:pPr>
            <w:r w:rsidRPr="008558E1">
              <w:rPr>
                <w:sz w:val="18"/>
                <w:szCs w:val="18"/>
              </w:rPr>
              <w:t>0.6357 +/- 0.1651</w:t>
            </w:r>
          </w:p>
        </w:tc>
        <w:tc>
          <w:tcPr>
            <w:tcW w:w="0" w:type="auto"/>
          </w:tcPr>
          <w:p w14:paraId="6346BBDC" w14:textId="77777777" w:rsidR="001E6988" w:rsidRPr="008558E1" w:rsidRDefault="001E6988" w:rsidP="004F44BE">
            <w:pPr>
              <w:spacing w:line="276" w:lineRule="auto"/>
              <w:jc w:val="center"/>
              <w:rPr>
                <w:sz w:val="18"/>
                <w:szCs w:val="18"/>
              </w:rPr>
            </w:pPr>
            <w:r w:rsidRPr="008558E1">
              <w:rPr>
                <w:sz w:val="18"/>
                <w:szCs w:val="18"/>
              </w:rPr>
              <w:t>0.4810 +/- 0.2307</w:t>
            </w:r>
          </w:p>
        </w:tc>
      </w:tr>
    </w:tbl>
    <w:p w14:paraId="7C05EA0E" w14:textId="76164F80" w:rsidR="00EA5A69" w:rsidRDefault="001E6988" w:rsidP="001E6988">
      <w:pPr>
        <w:pStyle w:val="BodyText"/>
        <w:spacing w:before="240" w:after="240" w:line="360" w:lineRule="auto"/>
        <w:jc w:val="both"/>
      </w:pPr>
      <w:r w:rsidRPr="00DB1FE0">
        <w:t xml:space="preserve">The cross-validation results should be </w:t>
      </w:r>
      <w:r>
        <w:t>read</w:t>
      </w:r>
      <w:r w:rsidRPr="00DB1FE0">
        <w:t xml:space="preserve"> with an important methodological qualification. Within each fold, the reported model checkpoint is selected on the basis of the highest validation AUROC achieved on that same fold. </w:t>
      </w:r>
      <w:r>
        <w:t>So</w:t>
      </w:r>
      <w:r w:rsidRPr="00DB1FE0">
        <w:t xml:space="preserve">, the cross-validation metrics are subject to optimistic bias and are used </w:t>
      </w:r>
      <w:r>
        <w:t>only</w:t>
      </w:r>
      <w:r w:rsidRPr="00DB1FE0">
        <w:t xml:space="preserve"> for model selection. </w:t>
      </w:r>
      <w:r w:rsidRPr="00AE6C88">
        <w:t>They are never compared numerically against the sealed-test results of Table 4.1.</w:t>
      </w:r>
      <w:r>
        <w:t xml:space="preserve"> T</w:t>
      </w:r>
      <w:r w:rsidRPr="00AE6C88">
        <w:t xml:space="preserve">he </w:t>
      </w:r>
      <w:r>
        <w:t>main</w:t>
      </w:r>
      <w:r w:rsidRPr="00AE6C88">
        <w:t xml:space="preserve"> finding for RQ2 comes from the inferential layer</w:t>
      </w:r>
      <w:r>
        <w:t>, rather than the point estimates alone</w:t>
      </w:r>
      <w:r w:rsidRPr="00AE6C88">
        <w:t xml:space="preserve">. </w:t>
      </w:r>
      <w:r w:rsidRPr="00DB1FE0">
        <w:t>Table 4.10 summarizes the Family 1 comparisons between GraphSAGE and each of the four alternative graph neural network architectures.</w:t>
      </w:r>
      <w:r>
        <w:t xml:space="preserve"> </w:t>
      </w:r>
      <w:r w:rsidRPr="00DB1FE0">
        <w:t>For each comparison, McNemar's exact test, DeLong's test, a bootstrap confidence interval for the difference in MCC, and Holm-adjusted p-values are reported.</w:t>
      </w:r>
    </w:p>
    <w:p w14:paraId="5AF7CA7E" w14:textId="04F8B485" w:rsidR="001E6988" w:rsidRDefault="001E6988" w:rsidP="001E6988">
      <w:pPr>
        <w:spacing w:before="240" w:after="240" w:line="276" w:lineRule="auto"/>
        <w:jc w:val="center"/>
      </w:pPr>
      <w:r w:rsidRPr="00AE6C88">
        <w:rPr>
          <w:b/>
          <w:bCs/>
          <w:sz w:val="24"/>
          <w:szCs w:val="24"/>
        </w:rPr>
        <w:t>Table 4.10</w:t>
      </w:r>
      <w:r w:rsidRPr="00AE6C88">
        <w:rPr>
          <w:sz w:val="24"/>
          <w:szCs w:val="24"/>
        </w:rPr>
        <w:t xml:space="preserve"> Family 1 - GraphSAGE </w:t>
      </w:r>
      <w:r>
        <w:rPr>
          <w:sz w:val="24"/>
          <w:szCs w:val="24"/>
        </w:rPr>
        <w:t>A</w:t>
      </w:r>
      <w:r w:rsidRPr="00AE6C88">
        <w:rPr>
          <w:sz w:val="24"/>
          <w:szCs w:val="24"/>
        </w:rPr>
        <w:t xml:space="preserve">gainst the </w:t>
      </w:r>
      <w:r>
        <w:rPr>
          <w:sz w:val="24"/>
          <w:szCs w:val="24"/>
        </w:rPr>
        <w:t>A</w:t>
      </w:r>
      <w:r w:rsidRPr="00AE6C88">
        <w:rPr>
          <w:sz w:val="24"/>
          <w:szCs w:val="24"/>
        </w:rPr>
        <w:t xml:space="preserve">lternative </w:t>
      </w:r>
      <w:r>
        <w:rPr>
          <w:sz w:val="24"/>
          <w:szCs w:val="24"/>
        </w:rPr>
        <w:t>A</w:t>
      </w:r>
      <w:r w:rsidRPr="00AE6C88">
        <w:rPr>
          <w:sz w:val="24"/>
          <w:szCs w:val="24"/>
        </w:rPr>
        <w:t>rchitectures</w:t>
      </w:r>
    </w:p>
    <w:tbl>
      <w:tblPr>
        <w:tblW w:w="51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0 Family 1 - GraphSAGE against the alternative architectures (sealed test, n = 109). Holm-corrected p-values are the ones to quote."/>
      </w:tblPr>
      <w:tblGrid>
        <w:gridCol w:w="1960"/>
        <w:gridCol w:w="572"/>
        <w:gridCol w:w="1199"/>
        <w:gridCol w:w="766"/>
        <w:gridCol w:w="1011"/>
        <w:gridCol w:w="766"/>
        <w:gridCol w:w="1121"/>
        <w:gridCol w:w="1834"/>
      </w:tblGrid>
      <w:tr w:rsidR="001E6988" w:rsidRPr="008558E1" w14:paraId="2CFFFBD3" w14:textId="77777777" w:rsidTr="001E6988">
        <w:trPr>
          <w:trHeight w:val="659"/>
          <w:tblHeader/>
        </w:trPr>
        <w:tc>
          <w:tcPr>
            <w:tcW w:w="0" w:type="auto"/>
          </w:tcPr>
          <w:p w14:paraId="133DF857" w14:textId="77777777" w:rsidR="001E6988" w:rsidRPr="001E6988" w:rsidRDefault="001E6988" w:rsidP="004F44BE">
            <w:pPr>
              <w:spacing w:line="276" w:lineRule="auto"/>
              <w:rPr>
                <w:b/>
                <w:bCs/>
                <w:sz w:val="20"/>
                <w:szCs w:val="20"/>
              </w:rPr>
            </w:pPr>
            <w:r w:rsidRPr="001E6988">
              <w:rPr>
                <w:b/>
                <w:bCs/>
                <w:sz w:val="20"/>
                <w:szCs w:val="20"/>
              </w:rPr>
              <w:t>Comparison</w:t>
            </w:r>
          </w:p>
        </w:tc>
        <w:tc>
          <w:tcPr>
            <w:tcW w:w="0" w:type="auto"/>
          </w:tcPr>
          <w:p w14:paraId="4B6CDC46" w14:textId="77777777" w:rsidR="001E6988" w:rsidRPr="001E6988" w:rsidRDefault="001E6988" w:rsidP="004F44BE">
            <w:pPr>
              <w:spacing w:line="276" w:lineRule="auto"/>
              <w:jc w:val="center"/>
              <w:rPr>
                <w:b/>
                <w:bCs/>
                <w:sz w:val="20"/>
                <w:szCs w:val="20"/>
              </w:rPr>
            </w:pPr>
            <w:r w:rsidRPr="001E6988">
              <w:rPr>
                <w:b/>
                <w:bCs/>
                <w:sz w:val="20"/>
                <w:szCs w:val="20"/>
              </w:rPr>
              <w:t>b/c</w:t>
            </w:r>
          </w:p>
        </w:tc>
        <w:tc>
          <w:tcPr>
            <w:tcW w:w="0" w:type="auto"/>
          </w:tcPr>
          <w:p w14:paraId="2A4B4BE3" w14:textId="77777777" w:rsidR="001E6988" w:rsidRPr="001E6988" w:rsidRDefault="001E6988" w:rsidP="004F44BE">
            <w:pPr>
              <w:spacing w:line="276" w:lineRule="auto"/>
              <w:jc w:val="center"/>
              <w:rPr>
                <w:b/>
                <w:bCs/>
                <w:sz w:val="20"/>
                <w:szCs w:val="20"/>
              </w:rPr>
            </w:pPr>
            <w:r w:rsidRPr="001E6988">
              <w:rPr>
                <w:b/>
                <w:bCs/>
                <w:sz w:val="20"/>
                <w:szCs w:val="20"/>
              </w:rPr>
              <w:t>McNemar p</w:t>
            </w:r>
          </w:p>
        </w:tc>
        <w:tc>
          <w:tcPr>
            <w:tcW w:w="0" w:type="auto"/>
          </w:tcPr>
          <w:p w14:paraId="25AB10DE" w14:textId="77777777" w:rsidR="001E6988" w:rsidRPr="001E6988" w:rsidRDefault="001E6988" w:rsidP="004F44BE">
            <w:pPr>
              <w:spacing w:line="276" w:lineRule="auto"/>
              <w:jc w:val="center"/>
              <w:rPr>
                <w:b/>
                <w:bCs/>
                <w:sz w:val="20"/>
                <w:szCs w:val="20"/>
              </w:rPr>
            </w:pPr>
            <w:r w:rsidRPr="001E6988">
              <w:rPr>
                <w:b/>
                <w:bCs/>
                <w:sz w:val="20"/>
                <w:szCs w:val="20"/>
              </w:rPr>
              <w:t>Holm</w:t>
            </w:r>
          </w:p>
        </w:tc>
        <w:tc>
          <w:tcPr>
            <w:tcW w:w="0" w:type="auto"/>
          </w:tcPr>
          <w:p w14:paraId="2EB2E07A" w14:textId="77777777" w:rsidR="001E6988" w:rsidRPr="001E6988" w:rsidRDefault="001E6988" w:rsidP="004F44BE">
            <w:pPr>
              <w:spacing w:line="276" w:lineRule="auto"/>
              <w:jc w:val="center"/>
              <w:rPr>
                <w:b/>
                <w:bCs/>
                <w:sz w:val="20"/>
                <w:szCs w:val="20"/>
              </w:rPr>
            </w:pPr>
            <w:r w:rsidRPr="001E6988">
              <w:rPr>
                <w:b/>
                <w:bCs/>
                <w:sz w:val="20"/>
                <w:szCs w:val="20"/>
              </w:rPr>
              <w:t>DeLong p</w:t>
            </w:r>
          </w:p>
        </w:tc>
        <w:tc>
          <w:tcPr>
            <w:tcW w:w="0" w:type="auto"/>
          </w:tcPr>
          <w:p w14:paraId="1F5A7B45" w14:textId="77777777" w:rsidR="001E6988" w:rsidRPr="001E6988" w:rsidRDefault="001E6988" w:rsidP="004F44BE">
            <w:pPr>
              <w:spacing w:line="276" w:lineRule="auto"/>
              <w:jc w:val="center"/>
              <w:rPr>
                <w:b/>
                <w:bCs/>
                <w:sz w:val="20"/>
                <w:szCs w:val="20"/>
              </w:rPr>
            </w:pPr>
            <w:r w:rsidRPr="001E6988">
              <w:rPr>
                <w:b/>
                <w:bCs/>
                <w:sz w:val="20"/>
                <w:szCs w:val="20"/>
              </w:rPr>
              <w:t>Holm</w:t>
            </w:r>
          </w:p>
        </w:tc>
        <w:tc>
          <w:tcPr>
            <w:tcW w:w="0" w:type="auto"/>
          </w:tcPr>
          <w:p w14:paraId="6D37BC76" w14:textId="77777777" w:rsidR="001E6988" w:rsidRPr="001E6988" w:rsidRDefault="001E6988" w:rsidP="004F44BE">
            <w:pPr>
              <w:spacing w:line="276" w:lineRule="auto"/>
              <w:jc w:val="center"/>
              <w:rPr>
                <w:b/>
                <w:bCs/>
                <w:sz w:val="20"/>
                <w:szCs w:val="20"/>
              </w:rPr>
            </w:pPr>
            <w:r w:rsidRPr="001E6988">
              <w:rPr>
                <w:b/>
                <w:bCs/>
                <w:sz w:val="20"/>
                <w:szCs w:val="20"/>
              </w:rPr>
              <w:t>Delta-MCC</w:t>
            </w:r>
          </w:p>
        </w:tc>
        <w:tc>
          <w:tcPr>
            <w:tcW w:w="0" w:type="auto"/>
          </w:tcPr>
          <w:p w14:paraId="0E45F621" w14:textId="77777777" w:rsidR="001E6988" w:rsidRPr="001E6988" w:rsidRDefault="001E6988" w:rsidP="004F44BE">
            <w:pPr>
              <w:spacing w:line="276" w:lineRule="auto"/>
              <w:jc w:val="center"/>
              <w:rPr>
                <w:b/>
                <w:bCs/>
                <w:sz w:val="20"/>
                <w:szCs w:val="20"/>
              </w:rPr>
            </w:pPr>
            <w:r w:rsidRPr="001E6988">
              <w:rPr>
                <w:b/>
                <w:bCs/>
                <w:sz w:val="20"/>
                <w:szCs w:val="20"/>
              </w:rPr>
              <w:t>95% CI on Delta-MCC</w:t>
            </w:r>
          </w:p>
        </w:tc>
      </w:tr>
      <w:tr w:rsidR="001E6988" w:rsidRPr="008558E1" w14:paraId="190CF599" w14:textId="77777777" w:rsidTr="001E6988">
        <w:trPr>
          <w:trHeight w:val="676"/>
        </w:trPr>
        <w:tc>
          <w:tcPr>
            <w:tcW w:w="0" w:type="auto"/>
          </w:tcPr>
          <w:p w14:paraId="736C8B17" w14:textId="77777777" w:rsidR="001E6988" w:rsidRPr="001E6988" w:rsidRDefault="001E6988" w:rsidP="004F44BE">
            <w:pPr>
              <w:spacing w:line="276" w:lineRule="auto"/>
              <w:rPr>
                <w:b/>
                <w:bCs/>
                <w:sz w:val="20"/>
                <w:szCs w:val="20"/>
              </w:rPr>
            </w:pPr>
            <w:r w:rsidRPr="001E6988">
              <w:rPr>
                <w:b/>
                <w:bCs/>
                <w:sz w:val="20"/>
                <w:szCs w:val="20"/>
              </w:rPr>
              <w:t>GraphSAGE vs GCN</w:t>
            </w:r>
          </w:p>
        </w:tc>
        <w:tc>
          <w:tcPr>
            <w:tcW w:w="0" w:type="auto"/>
          </w:tcPr>
          <w:p w14:paraId="2620EF76" w14:textId="77777777" w:rsidR="001E6988" w:rsidRPr="008558E1" w:rsidRDefault="001E6988" w:rsidP="004F44BE">
            <w:pPr>
              <w:spacing w:line="276" w:lineRule="auto"/>
              <w:jc w:val="center"/>
              <w:rPr>
                <w:sz w:val="20"/>
                <w:szCs w:val="20"/>
              </w:rPr>
            </w:pPr>
            <w:r w:rsidRPr="008558E1">
              <w:rPr>
                <w:sz w:val="20"/>
                <w:szCs w:val="20"/>
              </w:rPr>
              <w:t>10/3</w:t>
            </w:r>
          </w:p>
        </w:tc>
        <w:tc>
          <w:tcPr>
            <w:tcW w:w="0" w:type="auto"/>
          </w:tcPr>
          <w:p w14:paraId="588F5051" w14:textId="77777777" w:rsidR="001E6988" w:rsidRPr="008558E1" w:rsidRDefault="001E6988" w:rsidP="004F44BE">
            <w:pPr>
              <w:spacing w:line="276" w:lineRule="auto"/>
              <w:jc w:val="center"/>
              <w:rPr>
                <w:sz w:val="20"/>
                <w:szCs w:val="20"/>
              </w:rPr>
            </w:pPr>
            <w:r w:rsidRPr="008558E1">
              <w:rPr>
                <w:sz w:val="20"/>
                <w:szCs w:val="20"/>
              </w:rPr>
              <w:t>0.0923</w:t>
            </w:r>
          </w:p>
        </w:tc>
        <w:tc>
          <w:tcPr>
            <w:tcW w:w="0" w:type="auto"/>
          </w:tcPr>
          <w:p w14:paraId="0D091416" w14:textId="77777777" w:rsidR="001E6988" w:rsidRPr="008558E1" w:rsidRDefault="001E6988" w:rsidP="004F44BE">
            <w:pPr>
              <w:spacing w:line="276" w:lineRule="auto"/>
              <w:jc w:val="center"/>
              <w:rPr>
                <w:sz w:val="20"/>
                <w:szCs w:val="20"/>
              </w:rPr>
            </w:pPr>
            <w:r w:rsidRPr="008558E1">
              <w:rPr>
                <w:sz w:val="20"/>
                <w:szCs w:val="20"/>
              </w:rPr>
              <w:t>0.1846</w:t>
            </w:r>
          </w:p>
        </w:tc>
        <w:tc>
          <w:tcPr>
            <w:tcW w:w="0" w:type="auto"/>
          </w:tcPr>
          <w:p w14:paraId="30544F9C" w14:textId="77777777" w:rsidR="001E6988" w:rsidRPr="008558E1" w:rsidRDefault="001E6988" w:rsidP="004F44BE">
            <w:pPr>
              <w:spacing w:line="276" w:lineRule="auto"/>
              <w:jc w:val="center"/>
              <w:rPr>
                <w:sz w:val="20"/>
                <w:szCs w:val="20"/>
              </w:rPr>
            </w:pPr>
            <w:r w:rsidRPr="008558E1">
              <w:rPr>
                <w:sz w:val="20"/>
                <w:szCs w:val="20"/>
              </w:rPr>
              <w:t>0.0243</w:t>
            </w:r>
          </w:p>
        </w:tc>
        <w:tc>
          <w:tcPr>
            <w:tcW w:w="0" w:type="auto"/>
          </w:tcPr>
          <w:p w14:paraId="2D7ECF51" w14:textId="77777777" w:rsidR="001E6988" w:rsidRPr="008558E1" w:rsidRDefault="001E6988" w:rsidP="004F44BE">
            <w:pPr>
              <w:spacing w:line="276" w:lineRule="auto"/>
              <w:jc w:val="center"/>
              <w:rPr>
                <w:sz w:val="20"/>
                <w:szCs w:val="20"/>
              </w:rPr>
            </w:pPr>
            <w:r w:rsidRPr="008558E1">
              <w:rPr>
                <w:sz w:val="20"/>
                <w:szCs w:val="20"/>
              </w:rPr>
              <w:t>0.0730</w:t>
            </w:r>
          </w:p>
        </w:tc>
        <w:tc>
          <w:tcPr>
            <w:tcW w:w="0" w:type="auto"/>
          </w:tcPr>
          <w:p w14:paraId="74E42061" w14:textId="77777777" w:rsidR="001E6988" w:rsidRPr="008558E1" w:rsidRDefault="001E6988" w:rsidP="004F44BE">
            <w:pPr>
              <w:spacing w:line="276" w:lineRule="auto"/>
              <w:jc w:val="center"/>
              <w:rPr>
                <w:sz w:val="20"/>
                <w:szCs w:val="20"/>
              </w:rPr>
            </w:pPr>
            <w:r w:rsidRPr="008558E1">
              <w:rPr>
                <w:sz w:val="20"/>
                <w:szCs w:val="20"/>
              </w:rPr>
              <w:t>+0.1469</w:t>
            </w:r>
          </w:p>
        </w:tc>
        <w:tc>
          <w:tcPr>
            <w:tcW w:w="0" w:type="auto"/>
          </w:tcPr>
          <w:p w14:paraId="6EBB0DCA" w14:textId="77777777" w:rsidR="001E6988" w:rsidRPr="008558E1" w:rsidRDefault="001E6988" w:rsidP="004F44BE">
            <w:pPr>
              <w:spacing w:line="276" w:lineRule="auto"/>
              <w:jc w:val="center"/>
              <w:rPr>
                <w:sz w:val="20"/>
                <w:szCs w:val="20"/>
              </w:rPr>
            </w:pPr>
            <w:r w:rsidRPr="008558E1">
              <w:rPr>
                <w:sz w:val="20"/>
                <w:szCs w:val="20"/>
              </w:rPr>
              <w:t>[+0.000, +0.300]</w:t>
            </w:r>
          </w:p>
        </w:tc>
      </w:tr>
      <w:tr w:rsidR="001E6988" w:rsidRPr="008558E1" w14:paraId="30E6C0AB" w14:textId="77777777" w:rsidTr="001E6988">
        <w:trPr>
          <w:trHeight w:val="659"/>
        </w:trPr>
        <w:tc>
          <w:tcPr>
            <w:tcW w:w="0" w:type="auto"/>
          </w:tcPr>
          <w:p w14:paraId="2136A1C3" w14:textId="77777777" w:rsidR="001E6988" w:rsidRPr="001E6988" w:rsidRDefault="001E6988" w:rsidP="004F44BE">
            <w:pPr>
              <w:spacing w:line="276" w:lineRule="auto"/>
              <w:rPr>
                <w:b/>
                <w:bCs/>
                <w:sz w:val="20"/>
                <w:szCs w:val="20"/>
              </w:rPr>
            </w:pPr>
            <w:r w:rsidRPr="001E6988">
              <w:rPr>
                <w:b/>
                <w:bCs/>
                <w:sz w:val="20"/>
                <w:szCs w:val="20"/>
              </w:rPr>
              <w:t>GraphSAGE vs GAT</w:t>
            </w:r>
          </w:p>
        </w:tc>
        <w:tc>
          <w:tcPr>
            <w:tcW w:w="0" w:type="auto"/>
          </w:tcPr>
          <w:p w14:paraId="47E86BA3" w14:textId="77777777" w:rsidR="001E6988" w:rsidRPr="008558E1" w:rsidRDefault="001E6988" w:rsidP="004F44BE">
            <w:pPr>
              <w:spacing w:line="276" w:lineRule="auto"/>
              <w:jc w:val="center"/>
              <w:rPr>
                <w:sz w:val="20"/>
                <w:szCs w:val="20"/>
              </w:rPr>
            </w:pPr>
            <w:r w:rsidRPr="008558E1">
              <w:rPr>
                <w:sz w:val="20"/>
                <w:szCs w:val="20"/>
              </w:rPr>
              <w:t>11/5</w:t>
            </w:r>
          </w:p>
        </w:tc>
        <w:tc>
          <w:tcPr>
            <w:tcW w:w="0" w:type="auto"/>
          </w:tcPr>
          <w:p w14:paraId="3A763617" w14:textId="77777777" w:rsidR="001E6988" w:rsidRPr="008558E1" w:rsidRDefault="001E6988" w:rsidP="004F44BE">
            <w:pPr>
              <w:spacing w:line="276" w:lineRule="auto"/>
              <w:jc w:val="center"/>
              <w:rPr>
                <w:sz w:val="20"/>
                <w:szCs w:val="20"/>
              </w:rPr>
            </w:pPr>
            <w:r w:rsidRPr="008558E1">
              <w:rPr>
                <w:sz w:val="20"/>
                <w:szCs w:val="20"/>
              </w:rPr>
              <w:t>0.2101</w:t>
            </w:r>
          </w:p>
        </w:tc>
        <w:tc>
          <w:tcPr>
            <w:tcW w:w="0" w:type="auto"/>
          </w:tcPr>
          <w:p w14:paraId="6405DD15" w14:textId="77777777" w:rsidR="001E6988" w:rsidRPr="008558E1" w:rsidRDefault="001E6988" w:rsidP="004F44BE">
            <w:pPr>
              <w:spacing w:line="276" w:lineRule="auto"/>
              <w:jc w:val="center"/>
              <w:rPr>
                <w:sz w:val="20"/>
                <w:szCs w:val="20"/>
              </w:rPr>
            </w:pPr>
            <w:r w:rsidRPr="008558E1">
              <w:rPr>
                <w:sz w:val="20"/>
                <w:szCs w:val="20"/>
              </w:rPr>
              <w:t>0.2101</w:t>
            </w:r>
          </w:p>
        </w:tc>
        <w:tc>
          <w:tcPr>
            <w:tcW w:w="0" w:type="auto"/>
          </w:tcPr>
          <w:p w14:paraId="4FFF4878" w14:textId="77777777" w:rsidR="001E6988" w:rsidRPr="008558E1" w:rsidRDefault="001E6988" w:rsidP="004F44BE">
            <w:pPr>
              <w:spacing w:line="276" w:lineRule="auto"/>
              <w:jc w:val="center"/>
              <w:rPr>
                <w:sz w:val="20"/>
                <w:szCs w:val="20"/>
              </w:rPr>
            </w:pPr>
            <w:r w:rsidRPr="008558E1">
              <w:rPr>
                <w:sz w:val="20"/>
                <w:szCs w:val="20"/>
              </w:rPr>
              <w:t>0.2831</w:t>
            </w:r>
          </w:p>
        </w:tc>
        <w:tc>
          <w:tcPr>
            <w:tcW w:w="0" w:type="auto"/>
          </w:tcPr>
          <w:p w14:paraId="0F8BF545" w14:textId="77777777" w:rsidR="001E6988" w:rsidRPr="008558E1" w:rsidRDefault="001E6988" w:rsidP="004F44BE">
            <w:pPr>
              <w:spacing w:line="276" w:lineRule="auto"/>
              <w:jc w:val="center"/>
              <w:rPr>
                <w:sz w:val="20"/>
                <w:szCs w:val="20"/>
              </w:rPr>
            </w:pPr>
            <w:r w:rsidRPr="008558E1">
              <w:rPr>
                <w:sz w:val="20"/>
                <w:szCs w:val="20"/>
              </w:rPr>
              <w:t>0.5662</w:t>
            </w:r>
          </w:p>
        </w:tc>
        <w:tc>
          <w:tcPr>
            <w:tcW w:w="0" w:type="auto"/>
          </w:tcPr>
          <w:p w14:paraId="074D0B19" w14:textId="77777777" w:rsidR="001E6988" w:rsidRPr="008558E1" w:rsidRDefault="001E6988" w:rsidP="004F44BE">
            <w:pPr>
              <w:spacing w:line="276" w:lineRule="auto"/>
              <w:jc w:val="center"/>
              <w:rPr>
                <w:sz w:val="20"/>
                <w:szCs w:val="20"/>
              </w:rPr>
            </w:pPr>
            <w:r w:rsidRPr="008558E1">
              <w:rPr>
                <w:sz w:val="20"/>
                <w:szCs w:val="20"/>
              </w:rPr>
              <w:t>+0.1197</w:t>
            </w:r>
          </w:p>
        </w:tc>
        <w:tc>
          <w:tcPr>
            <w:tcW w:w="0" w:type="auto"/>
          </w:tcPr>
          <w:p w14:paraId="31AF65F2" w14:textId="77777777" w:rsidR="001E6988" w:rsidRPr="008558E1" w:rsidRDefault="001E6988" w:rsidP="004F44BE">
            <w:pPr>
              <w:spacing w:line="276" w:lineRule="auto"/>
              <w:jc w:val="center"/>
              <w:rPr>
                <w:sz w:val="20"/>
                <w:szCs w:val="20"/>
              </w:rPr>
            </w:pPr>
            <w:r w:rsidRPr="008558E1">
              <w:rPr>
                <w:sz w:val="20"/>
                <w:szCs w:val="20"/>
              </w:rPr>
              <w:t>[-0.041, +0.286]</w:t>
            </w:r>
          </w:p>
        </w:tc>
      </w:tr>
      <w:tr w:rsidR="001E6988" w:rsidRPr="008558E1" w14:paraId="1E7B216E" w14:textId="77777777" w:rsidTr="001E6988">
        <w:trPr>
          <w:trHeight w:val="676"/>
        </w:trPr>
        <w:tc>
          <w:tcPr>
            <w:tcW w:w="0" w:type="auto"/>
          </w:tcPr>
          <w:p w14:paraId="1F7A2C1A" w14:textId="77777777" w:rsidR="001E6988" w:rsidRPr="001E6988" w:rsidRDefault="001E6988" w:rsidP="004F44BE">
            <w:pPr>
              <w:spacing w:line="276" w:lineRule="auto"/>
              <w:rPr>
                <w:b/>
                <w:bCs/>
                <w:sz w:val="20"/>
                <w:szCs w:val="20"/>
              </w:rPr>
            </w:pPr>
            <w:r w:rsidRPr="001E6988">
              <w:rPr>
                <w:b/>
                <w:bCs/>
                <w:sz w:val="20"/>
                <w:szCs w:val="20"/>
              </w:rPr>
              <w:t>GraphSAGE vs MPNN</w:t>
            </w:r>
          </w:p>
        </w:tc>
        <w:tc>
          <w:tcPr>
            <w:tcW w:w="0" w:type="auto"/>
          </w:tcPr>
          <w:p w14:paraId="2CFA9BF7" w14:textId="77777777" w:rsidR="001E6988" w:rsidRPr="008558E1" w:rsidRDefault="001E6988" w:rsidP="004F44BE">
            <w:pPr>
              <w:spacing w:line="276" w:lineRule="auto"/>
              <w:jc w:val="center"/>
              <w:rPr>
                <w:sz w:val="20"/>
                <w:szCs w:val="20"/>
              </w:rPr>
            </w:pPr>
            <w:r w:rsidRPr="008558E1">
              <w:rPr>
                <w:sz w:val="20"/>
                <w:szCs w:val="20"/>
              </w:rPr>
              <w:t>11/2</w:t>
            </w:r>
          </w:p>
        </w:tc>
        <w:tc>
          <w:tcPr>
            <w:tcW w:w="0" w:type="auto"/>
          </w:tcPr>
          <w:p w14:paraId="253E2740" w14:textId="77777777" w:rsidR="001E6988" w:rsidRPr="008558E1" w:rsidRDefault="001E6988" w:rsidP="004F44BE">
            <w:pPr>
              <w:spacing w:line="276" w:lineRule="auto"/>
              <w:jc w:val="center"/>
              <w:rPr>
                <w:sz w:val="20"/>
                <w:szCs w:val="20"/>
              </w:rPr>
            </w:pPr>
            <w:r w:rsidRPr="008558E1">
              <w:rPr>
                <w:sz w:val="20"/>
                <w:szCs w:val="20"/>
              </w:rPr>
              <w:t>0.0225</w:t>
            </w:r>
          </w:p>
        </w:tc>
        <w:tc>
          <w:tcPr>
            <w:tcW w:w="0" w:type="auto"/>
          </w:tcPr>
          <w:p w14:paraId="5C7497E4" w14:textId="77777777" w:rsidR="001E6988" w:rsidRPr="008558E1" w:rsidRDefault="001E6988" w:rsidP="004F44BE">
            <w:pPr>
              <w:spacing w:line="276" w:lineRule="auto"/>
              <w:jc w:val="center"/>
              <w:rPr>
                <w:sz w:val="20"/>
                <w:szCs w:val="20"/>
              </w:rPr>
            </w:pPr>
            <w:r w:rsidRPr="008558E1">
              <w:rPr>
                <w:sz w:val="20"/>
                <w:szCs w:val="20"/>
              </w:rPr>
              <w:t>0.0674</w:t>
            </w:r>
          </w:p>
        </w:tc>
        <w:tc>
          <w:tcPr>
            <w:tcW w:w="0" w:type="auto"/>
          </w:tcPr>
          <w:p w14:paraId="7FF3F744" w14:textId="77777777" w:rsidR="001E6988" w:rsidRPr="008558E1" w:rsidRDefault="001E6988" w:rsidP="004F44BE">
            <w:pPr>
              <w:spacing w:line="276" w:lineRule="auto"/>
              <w:jc w:val="center"/>
              <w:rPr>
                <w:sz w:val="20"/>
                <w:szCs w:val="20"/>
              </w:rPr>
            </w:pPr>
            <w:r w:rsidRPr="008558E1">
              <w:rPr>
                <w:sz w:val="20"/>
                <w:szCs w:val="20"/>
              </w:rPr>
              <w:t>0.3703</w:t>
            </w:r>
          </w:p>
        </w:tc>
        <w:tc>
          <w:tcPr>
            <w:tcW w:w="0" w:type="auto"/>
          </w:tcPr>
          <w:p w14:paraId="4D61EC0E" w14:textId="77777777" w:rsidR="001E6988" w:rsidRPr="008558E1" w:rsidRDefault="001E6988" w:rsidP="004F44BE">
            <w:pPr>
              <w:spacing w:line="276" w:lineRule="auto"/>
              <w:jc w:val="center"/>
              <w:rPr>
                <w:sz w:val="20"/>
                <w:szCs w:val="20"/>
              </w:rPr>
            </w:pPr>
            <w:r w:rsidRPr="008558E1">
              <w:rPr>
                <w:sz w:val="20"/>
                <w:szCs w:val="20"/>
              </w:rPr>
              <w:t>0.5662</w:t>
            </w:r>
          </w:p>
        </w:tc>
        <w:tc>
          <w:tcPr>
            <w:tcW w:w="0" w:type="auto"/>
          </w:tcPr>
          <w:p w14:paraId="40A9B4C5" w14:textId="77777777" w:rsidR="001E6988" w:rsidRPr="008558E1" w:rsidRDefault="001E6988" w:rsidP="004F44BE">
            <w:pPr>
              <w:spacing w:line="276" w:lineRule="auto"/>
              <w:jc w:val="center"/>
              <w:rPr>
                <w:sz w:val="20"/>
                <w:szCs w:val="20"/>
              </w:rPr>
            </w:pPr>
            <w:r w:rsidRPr="008558E1">
              <w:rPr>
                <w:sz w:val="20"/>
                <w:szCs w:val="20"/>
              </w:rPr>
              <w:t>+0.1928</w:t>
            </w:r>
          </w:p>
        </w:tc>
        <w:tc>
          <w:tcPr>
            <w:tcW w:w="0" w:type="auto"/>
          </w:tcPr>
          <w:p w14:paraId="4988C1AF" w14:textId="77777777" w:rsidR="001E6988" w:rsidRPr="008558E1" w:rsidRDefault="001E6988" w:rsidP="004F44BE">
            <w:pPr>
              <w:spacing w:line="276" w:lineRule="auto"/>
              <w:jc w:val="center"/>
              <w:rPr>
                <w:sz w:val="20"/>
                <w:szCs w:val="20"/>
              </w:rPr>
            </w:pPr>
            <w:r w:rsidRPr="008558E1">
              <w:rPr>
                <w:sz w:val="20"/>
                <w:szCs w:val="20"/>
              </w:rPr>
              <w:t>[+0.050, +0.346]</w:t>
            </w:r>
          </w:p>
        </w:tc>
      </w:tr>
      <w:tr w:rsidR="001E6988" w:rsidRPr="008558E1" w14:paraId="2A6EE982" w14:textId="77777777" w:rsidTr="001E6988">
        <w:trPr>
          <w:trHeight w:val="321"/>
        </w:trPr>
        <w:tc>
          <w:tcPr>
            <w:tcW w:w="0" w:type="auto"/>
          </w:tcPr>
          <w:p w14:paraId="74BE3E0B" w14:textId="77777777" w:rsidR="001E6988" w:rsidRPr="001E6988" w:rsidRDefault="001E6988" w:rsidP="004F44BE">
            <w:pPr>
              <w:spacing w:line="276" w:lineRule="auto"/>
              <w:rPr>
                <w:b/>
                <w:bCs/>
                <w:sz w:val="20"/>
                <w:szCs w:val="20"/>
              </w:rPr>
            </w:pPr>
            <w:r w:rsidRPr="001E6988">
              <w:rPr>
                <w:b/>
                <w:bCs/>
                <w:sz w:val="20"/>
                <w:szCs w:val="20"/>
              </w:rPr>
              <w:t>GraphSAGE vs GIN</w:t>
            </w:r>
          </w:p>
        </w:tc>
        <w:tc>
          <w:tcPr>
            <w:tcW w:w="0" w:type="auto"/>
          </w:tcPr>
          <w:p w14:paraId="415F17F8" w14:textId="77777777" w:rsidR="001E6988" w:rsidRPr="008558E1" w:rsidRDefault="001E6988" w:rsidP="004F44BE">
            <w:pPr>
              <w:spacing w:line="276" w:lineRule="auto"/>
              <w:jc w:val="center"/>
              <w:rPr>
                <w:sz w:val="20"/>
                <w:szCs w:val="20"/>
              </w:rPr>
            </w:pPr>
            <w:r w:rsidRPr="008558E1">
              <w:rPr>
                <w:sz w:val="20"/>
                <w:szCs w:val="20"/>
              </w:rPr>
              <w:t>19/4</w:t>
            </w:r>
          </w:p>
        </w:tc>
        <w:tc>
          <w:tcPr>
            <w:tcW w:w="0" w:type="auto"/>
          </w:tcPr>
          <w:p w14:paraId="78275530" w14:textId="77777777" w:rsidR="001E6988" w:rsidRPr="008558E1" w:rsidRDefault="001E6988" w:rsidP="004F44BE">
            <w:pPr>
              <w:spacing w:line="276" w:lineRule="auto"/>
              <w:jc w:val="center"/>
              <w:rPr>
                <w:sz w:val="20"/>
                <w:szCs w:val="20"/>
              </w:rPr>
            </w:pPr>
            <w:r w:rsidRPr="008558E1">
              <w:rPr>
                <w:sz w:val="20"/>
                <w:szCs w:val="20"/>
              </w:rPr>
              <w:t>0.0026</w:t>
            </w:r>
          </w:p>
        </w:tc>
        <w:tc>
          <w:tcPr>
            <w:tcW w:w="0" w:type="auto"/>
          </w:tcPr>
          <w:p w14:paraId="17FC1950" w14:textId="77777777" w:rsidR="001E6988" w:rsidRPr="008558E1" w:rsidRDefault="001E6988" w:rsidP="004F44BE">
            <w:pPr>
              <w:spacing w:line="276" w:lineRule="auto"/>
              <w:jc w:val="center"/>
              <w:rPr>
                <w:sz w:val="20"/>
                <w:szCs w:val="20"/>
              </w:rPr>
            </w:pPr>
            <w:r w:rsidRPr="008558E1">
              <w:rPr>
                <w:sz w:val="20"/>
                <w:szCs w:val="20"/>
              </w:rPr>
              <w:t>0.0104</w:t>
            </w:r>
          </w:p>
        </w:tc>
        <w:tc>
          <w:tcPr>
            <w:tcW w:w="0" w:type="auto"/>
          </w:tcPr>
          <w:p w14:paraId="3D63C3BE" w14:textId="77777777" w:rsidR="001E6988" w:rsidRPr="008558E1" w:rsidRDefault="001E6988" w:rsidP="004F44BE">
            <w:pPr>
              <w:spacing w:line="276" w:lineRule="auto"/>
              <w:jc w:val="center"/>
              <w:rPr>
                <w:sz w:val="20"/>
                <w:szCs w:val="20"/>
              </w:rPr>
            </w:pPr>
            <w:r w:rsidRPr="008558E1">
              <w:rPr>
                <w:sz w:val="20"/>
                <w:szCs w:val="20"/>
              </w:rPr>
              <w:t>0.0176</w:t>
            </w:r>
          </w:p>
        </w:tc>
        <w:tc>
          <w:tcPr>
            <w:tcW w:w="0" w:type="auto"/>
          </w:tcPr>
          <w:p w14:paraId="375913E9" w14:textId="77777777" w:rsidR="001E6988" w:rsidRPr="008558E1" w:rsidRDefault="001E6988" w:rsidP="004F44BE">
            <w:pPr>
              <w:spacing w:line="276" w:lineRule="auto"/>
              <w:jc w:val="center"/>
              <w:rPr>
                <w:sz w:val="20"/>
                <w:szCs w:val="20"/>
              </w:rPr>
            </w:pPr>
            <w:r w:rsidRPr="008558E1">
              <w:rPr>
                <w:sz w:val="20"/>
                <w:szCs w:val="20"/>
              </w:rPr>
              <w:t>0.0705</w:t>
            </w:r>
          </w:p>
        </w:tc>
        <w:tc>
          <w:tcPr>
            <w:tcW w:w="0" w:type="auto"/>
          </w:tcPr>
          <w:p w14:paraId="6F5D9AD9" w14:textId="77777777" w:rsidR="001E6988" w:rsidRPr="008558E1" w:rsidRDefault="001E6988" w:rsidP="004F44BE">
            <w:pPr>
              <w:spacing w:line="276" w:lineRule="auto"/>
              <w:jc w:val="center"/>
              <w:rPr>
                <w:sz w:val="20"/>
                <w:szCs w:val="20"/>
              </w:rPr>
            </w:pPr>
            <w:r w:rsidRPr="008558E1">
              <w:rPr>
                <w:sz w:val="20"/>
                <w:szCs w:val="20"/>
              </w:rPr>
              <w:t>+0.2439</w:t>
            </w:r>
          </w:p>
        </w:tc>
        <w:tc>
          <w:tcPr>
            <w:tcW w:w="0" w:type="auto"/>
          </w:tcPr>
          <w:p w14:paraId="750A626D" w14:textId="77777777" w:rsidR="001E6988" w:rsidRPr="008558E1" w:rsidRDefault="001E6988" w:rsidP="004F44BE">
            <w:pPr>
              <w:spacing w:line="276" w:lineRule="auto"/>
              <w:jc w:val="center"/>
              <w:rPr>
                <w:sz w:val="20"/>
                <w:szCs w:val="20"/>
              </w:rPr>
            </w:pPr>
            <w:r w:rsidRPr="008558E1">
              <w:rPr>
                <w:sz w:val="20"/>
                <w:szCs w:val="20"/>
              </w:rPr>
              <w:t>[+0.083, +0.409]</w:t>
            </w:r>
          </w:p>
        </w:tc>
      </w:tr>
    </w:tbl>
    <w:p w14:paraId="4E101CED" w14:textId="77777777" w:rsidR="001E6988" w:rsidRDefault="001E6988" w:rsidP="001E6988">
      <w:pPr>
        <w:pStyle w:val="BodyText"/>
        <w:spacing w:before="240" w:line="360" w:lineRule="auto"/>
        <w:jc w:val="both"/>
      </w:pPr>
      <w:r w:rsidRPr="00EE0C47">
        <w:t xml:space="preserve">After adjustment for multiple comparisons, only one difference remains statistically significant. GraphSAGE outperforms GIN, with a Holm-adjusted McNemar p-value of 0.0104 and an MCC improvement of +0.2439. The corresponding 95% confidence interval, [+0.083, +0.409], excludes zero, indicating a statistically reliable advantage. In contrast, the </w:t>
      </w:r>
      <w:r w:rsidRPr="00EE0C47">
        <w:lastRenderedPageBreak/>
        <w:t>performance differences between GraphSAGE and GCN, GAT, or MPNN are not statistically significant. The Holm-adjusted p-values range from 0.0674 to 0.2101, and the confidence interval for the MCC difference between GraphSAGE and GAT (+0.1197) includes zero.</w:t>
      </w:r>
    </w:p>
    <w:p w14:paraId="087E9B5B" w14:textId="62B17CDD" w:rsidR="001E6988" w:rsidRDefault="001E6988" w:rsidP="00D73FA9">
      <w:pPr>
        <w:pStyle w:val="BodyText"/>
        <w:spacing w:line="360" w:lineRule="auto"/>
        <w:jc w:val="both"/>
      </w:pPr>
      <w:r w:rsidRPr="001E6988">
        <w:t>This finding reflects the statistical power of the study and merits explicit consideration, as it shapes the interpretation of all subsequent results. An MCC difference of +0.1197 is a margin that might be presented as a meaningful improvement in many applied studies, but it cannot be distinguished from sampling variability in a test set of 109 patients. The conclusion for RQ2 is therefore twofold. First, GraphSAGE shows the strongest overall performance and is the appropriate architecture to be carried forward in the remainder of the study. Second, the available evidence does not support that GraphSAGE is statistically superior to GCN, GAT or MPNN on this cohort.</w:t>
      </w:r>
    </w:p>
    <w:p w14:paraId="69AF692B" w14:textId="5A86943A" w:rsidR="00D73FA9" w:rsidRDefault="00D73FA9" w:rsidP="00D73FA9">
      <w:pPr>
        <w:pStyle w:val="BodyText"/>
        <w:spacing w:line="360" w:lineRule="auto"/>
        <w:jc w:val="both"/>
      </w:pPr>
      <w:r w:rsidRPr="001535EB">
        <w:t xml:space="preserve">The behavior of GIN is particularly informative rather than merely </w:t>
      </w:r>
      <w:r>
        <w:t>incidental</w:t>
      </w:r>
      <w:r w:rsidRPr="001535EB">
        <w:t xml:space="preserve">. Because its aggregation function is based on an unnormalized sum, a node's representation increases with its degree. On the patient-similarity graph, where highly connected hub patients naturally acquire larger degrees, this property leads to unstable training dynamics. The effect </w:t>
      </w:r>
      <w:r>
        <w:t xml:space="preserve">can be seen </w:t>
      </w:r>
      <w:r w:rsidRPr="001535EB">
        <w:t>in the confusion matrix</w:t>
      </w:r>
      <w:r>
        <w:t xml:space="preserve">. </w:t>
      </w:r>
      <w:r w:rsidRPr="001535EB">
        <w:t>GIN achieves the highest sensitivity of all evaluated models (0.8611)</w:t>
      </w:r>
      <w:r>
        <w:t xml:space="preserve">. But it </w:t>
      </w:r>
      <w:r w:rsidRPr="001535EB">
        <w:t>does so by over-predicting the positive class</w:t>
      </w:r>
      <w:r>
        <w:t xml:space="preserve">. This </w:t>
      </w:r>
      <w:r w:rsidRPr="001535EB">
        <w:t>resul</w:t>
      </w:r>
      <w:r>
        <w:t xml:space="preserve">ts </w:t>
      </w:r>
      <w:r w:rsidRPr="001535EB">
        <w:t xml:space="preserve">in 19 false-positive predictions and the lowest specificity observed in the study. The same pattern </w:t>
      </w:r>
      <w:r>
        <w:t>can be seen</w:t>
      </w:r>
      <w:r w:rsidRPr="001535EB">
        <w:t xml:space="preserve"> during cross-validation, where </w:t>
      </w:r>
      <w:proofErr w:type="gramStart"/>
      <w:r w:rsidRPr="001535EB">
        <w:t>one</w:t>
      </w:r>
      <w:r>
        <w:t xml:space="preserve"> </w:t>
      </w:r>
      <w:r w:rsidRPr="001535EB">
        <w:t>fold</w:t>
      </w:r>
      <w:proofErr w:type="gramEnd"/>
      <w:r w:rsidRPr="001535EB">
        <w:t xml:space="preserve"> collapsed to predicting every patient as positive. The evidence therefore suggests that GIN's behavior arises from its aggregation mechanism rather than from the implementation, consistent with the behavior expected from message passing on an unnormalized similarity graph.</w:t>
      </w:r>
    </w:p>
    <w:p w14:paraId="3EAE541B" w14:textId="4D5D37BE" w:rsidR="00D73FA9" w:rsidRDefault="00D73FA9" w:rsidP="00D73FA9">
      <w:pPr>
        <w:pStyle w:val="BodyText"/>
        <w:spacing w:line="360" w:lineRule="auto"/>
        <w:jc w:val="both"/>
      </w:pPr>
      <w:r>
        <w:rPr>
          <w:noProof/>
        </w:rPr>
        <w:drawing>
          <wp:anchor distT="0" distB="0" distL="114300" distR="114300" simplePos="0" relativeHeight="251683840" behindDoc="1" locked="0" layoutInCell="1" allowOverlap="1" wp14:anchorId="0A8E4B3D" wp14:editId="2727A838">
            <wp:simplePos x="0" y="0"/>
            <wp:positionH relativeFrom="margin">
              <wp:align>center</wp:align>
            </wp:positionH>
            <wp:positionV relativeFrom="paragraph">
              <wp:posOffset>100965</wp:posOffset>
            </wp:positionV>
            <wp:extent cx="4267200" cy="2739390"/>
            <wp:effectExtent l="0" t="0" r="0" b="3810"/>
            <wp:wrapTight wrapText="bothSides">
              <wp:wrapPolygon edited="0">
                <wp:start x="0" y="0"/>
                <wp:lineTo x="0" y="21480"/>
                <wp:lineTo x="21504" y="21480"/>
                <wp:lineTo x="21504" y="0"/>
                <wp:lineTo x="0" y="0"/>
              </wp:wrapPolygon>
            </wp:wrapTight>
            <wp:docPr id="11065580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8054" name="Picture 11065580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7200" cy="2739390"/>
                    </a:xfrm>
                    <a:prstGeom prst="rect">
                      <a:avLst/>
                    </a:prstGeom>
                  </pic:spPr>
                </pic:pic>
              </a:graphicData>
            </a:graphic>
            <wp14:sizeRelH relativeFrom="margin">
              <wp14:pctWidth>0</wp14:pctWidth>
            </wp14:sizeRelH>
            <wp14:sizeRelV relativeFrom="margin">
              <wp14:pctHeight>0</wp14:pctHeight>
            </wp14:sizeRelV>
          </wp:anchor>
        </w:drawing>
      </w:r>
    </w:p>
    <w:p w14:paraId="0986D2D7" w14:textId="2540C277" w:rsidR="00D73FA9" w:rsidRDefault="00D73FA9" w:rsidP="00D73FA9">
      <w:pPr>
        <w:pStyle w:val="BodyText"/>
        <w:spacing w:line="360" w:lineRule="auto"/>
        <w:jc w:val="both"/>
      </w:pPr>
    </w:p>
    <w:p w14:paraId="5A660254" w14:textId="067737EE" w:rsidR="00D73FA9" w:rsidRDefault="00D73FA9" w:rsidP="00D73FA9">
      <w:pPr>
        <w:pStyle w:val="BodyText"/>
        <w:spacing w:line="360" w:lineRule="auto"/>
        <w:jc w:val="both"/>
      </w:pPr>
    </w:p>
    <w:p w14:paraId="058908B2" w14:textId="77777777" w:rsidR="00D73FA9" w:rsidRDefault="00D73FA9" w:rsidP="00D73FA9">
      <w:pPr>
        <w:pStyle w:val="BodyText"/>
        <w:spacing w:line="360" w:lineRule="auto"/>
        <w:jc w:val="both"/>
      </w:pPr>
    </w:p>
    <w:p w14:paraId="4AA9AF90" w14:textId="77777777" w:rsidR="00D73FA9" w:rsidRDefault="00D73FA9" w:rsidP="00D73FA9">
      <w:pPr>
        <w:pStyle w:val="BodyText"/>
        <w:spacing w:line="360" w:lineRule="auto"/>
        <w:jc w:val="both"/>
      </w:pPr>
    </w:p>
    <w:p w14:paraId="091109F3" w14:textId="6982D86C" w:rsidR="00D73FA9" w:rsidRDefault="00D73FA9" w:rsidP="00D73FA9">
      <w:pPr>
        <w:pStyle w:val="BodyText"/>
        <w:spacing w:line="360" w:lineRule="auto"/>
        <w:jc w:val="both"/>
      </w:pPr>
    </w:p>
    <w:p w14:paraId="2CD6347F" w14:textId="77777777" w:rsidR="00D73FA9" w:rsidRDefault="00D73FA9" w:rsidP="00D73FA9">
      <w:pPr>
        <w:pStyle w:val="BodyText"/>
        <w:spacing w:line="360" w:lineRule="auto"/>
        <w:jc w:val="both"/>
      </w:pPr>
    </w:p>
    <w:p w14:paraId="54CE645B" w14:textId="77777777" w:rsidR="00D73FA9" w:rsidRDefault="00D73FA9" w:rsidP="00D73FA9">
      <w:pPr>
        <w:pStyle w:val="BodyText"/>
        <w:spacing w:line="360" w:lineRule="auto"/>
        <w:jc w:val="both"/>
      </w:pPr>
    </w:p>
    <w:p w14:paraId="74281873" w14:textId="77777777" w:rsidR="00D73FA9" w:rsidRDefault="00D73FA9" w:rsidP="00D73FA9">
      <w:pPr>
        <w:pStyle w:val="BodyText"/>
        <w:spacing w:line="360" w:lineRule="auto"/>
        <w:jc w:val="both"/>
      </w:pPr>
    </w:p>
    <w:p w14:paraId="235CE163" w14:textId="77777777" w:rsidR="00D73FA9" w:rsidRDefault="00D73FA9" w:rsidP="00D73FA9">
      <w:pPr>
        <w:pStyle w:val="BodyText"/>
        <w:spacing w:line="360" w:lineRule="auto"/>
        <w:jc w:val="both"/>
      </w:pPr>
    </w:p>
    <w:p w14:paraId="33C5DAC4" w14:textId="77777777" w:rsidR="00D73FA9" w:rsidRDefault="00D73FA9" w:rsidP="00D73FA9">
      <w:pPr>
        <w:pStyle w:val="BodyText"/>
        <w:spacing w:line="360" w:lineRule="auto"/>
        <w:jc w:val="both"/>
      </w:pPr>
    </w:p>
    <w:p w14:paraId="41023D44" w14:textId="4405E95B" w:rsidR="00D73FA9" w:rsidRPr="001535EB" w:rsidRDefault="00D73FA9" w:rsidP="00D73FA9">
      <w:pPr>
        <w:pStyle w:val="BodyText"/>
        <w:spacing w:line="360" w:lineRule="auto"/>
        <w:jc w:val="center"/>
      </w:pPr>
      <w:r w:rsidRPr="00AE6C88">
        <w:rPr>
          <w:b/>
          <w:bCs/>
        </w:rPr>
        <w:t xml:space="preserve">Figure 4.9 </w:t>
      </w:r>
      <w:r w:rsidRPr="00D73FA9">
        <w:t xml:space="preserve">ROC </w:t>
      </w:r>
      <w:r>
        <w:t>O</w:t>
      </w:r>
      <w:r w:rsidRPr="00D73FA9">
        <w:t xml:space="preserve">verlay for the </w:t>
      </w:r>
      <w:r>
        <w:t>F</w:t>
      </w:r>
      <w:r w:rsidRPr="00D73FA9">
        <w:t xml:space="preserve">ive </w:t>
      </w:r>
      <w:r>
        <w:t>A</w:t>
      </w:r>
      <w:r w:rsidRPr="00D73FA9">
        <w:t>rchitectures</w:t>
      </w:r>
    </w:p>
    <w:p w14:paraId="5588519A" w14:textId="3B01321B" w:rsidR="00D73FA9" w:rsidRPr="00EE0C47" w:rsidRDefault="00D73FA9" w:rsidP="001E6988">
      <w:pPr>
        <w:pStyle w:val="BodyText"/>
        <w:spacing w:after="240" w:line="360" w:lineRule="auto"/>
        <w:jc w:val="both"/>
      </w:pPr>
      <w:r>
        <w:rPr>
          <w:noProof/>
        </w:rPr>
        <w:lastRenderedPageBreak/>
        <w:drawing>
          <wp:anchor distT="0" distB="0" distL="114300" distR="114300" simplePos="0" relativeHeight="251684864" behindDoc="1" locked="0" layoutInCell="1" allowOverlap="1" wp14:anchorId="1AFE99FA" wp14:editId="64C6513E">
            <wp:simplePos x="0" y="0"/>
            <wp:positionH relativeFrom="margin">
              <wp:align>center</wp:align>
            </wp:positionH>
            <wp:positionV relativeFrom="paragraph">
              <wp:posOffset>0</wp:posOffset>
            </wp:positionV>
            <wp:extent cx="3843655" cy="2429510"/>
            <wp:effectExtent l="0" t="0" r="4445" b="8890"/>
            <wp:wrapTight wrapText="bothSides">
              <wp:wrapPolygon edited="0">
                <wp:start x="0" y="0"/>
                <wp:lineTo x="0" y="21510"/>
                <wp:lineTo x="21518" y="21510"/>
                <wp:lineTo x="21518" y="0"/>
                <wp:lineTo x="0" y="0"/>
              </wp:wrapPolygon>
            </wp:wrapTight>
            <wp:docPr id="14849046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04602" name="Picture 14849046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43655" cy="2429510"/>
                    </a:xfrm>
                    <a:prstGeom prst="rect">
                      <a:avLst/>
                    </a:prstGeom>
                  </pic:spPr>
                </pic:pic>
              </a:graphicData>
            </a:graphic>
            <wp14:sizeRelH relativeFrom="margin">
              <wp14:pctWidth>0</wp14:pctWidth>
            </wp14:sizeRelH>
            <wp14:sizeRelV relativeFrom="margin">
              <wp14:pctHeight>0</wp14:pctHeight>
            </wp14:sizeRelV>
          </wp:anchor>
        </w:drawing>
      </w:r>
    </w:p>
    <w:p w14:paraId="675F4627" w14:textId="12073CE4" w:rsidR="001E6988" w:rsidRDefault="00D73FA9" w:rsidP="00D73FA9">
      <w:pPr>
        <w:pStyle w:val="BodyText"/>
        <w:tabs>
          <w:tab w:val="left" w:pos="2297"/>
        </w:tabs>
        <w:spacing w:after="240" w:line="360" w:lineRule="auto"/>
        <w:jc w:val="both"/>
      </w:pPr>
      <w:r>
        <w:tab/>
      </w:r>
    </w:p>
    <w:p w14:paraId="14B8656B" w14:textId="497452AD" w:rsidR="00EA5A69" w:rsidRDefault="00EA5A69" w:rsidP="007867BB">
      <w:pPr>
        <w:pStyle w:val="BodyText"/>
        <w:spacing w:after="240" w:line="360" w:lineRule="auto"/>
        <w:jc w:val="both"/>
      </w:pPr>
    </w:p>
    <w:p w14:paraId="7B603A47" w14:textId="77777777" w:rsidR="00EA5A69" w:rsidRDefault="00EA5A69" w:rsidP="007867BB">
      <w:pPr>
        <w:pStyle w:val="BodyText"/>
        <w:spacing w:after="240" w:line="360" w:lineRule="auto"/>
        <w:jc w:val="both"/>
      </w:pPr>
    </w:p>
    <w:p w14:paraId="20EB3C80" w14:textId="77777777" w:rsidR="00EA5A69" w:rsidRDefault="00EA5A69" w:rsidP="007867BB">
      <w:pPr>
        <w:pStyle w:val="BodyText"/>
        <w:spacing w:after="240" w:line="360" w:lineRule="auto"/>
        <w:jc w:val="both"/>
      </w:pPr>
    </w:p>
    <w:p w14:paraId="793F4095" w14:textId="54D361A2" w:rsidR="00EA5A69" w:rsidRDefault="00EA5A69" w:rsidP="007867BB">
      <w:pPr>
        <w:pStyle w:val="BodyText"/>
        <w:spacing w:after="240" w:line="360" w:lineRule="auto"/>
        <w:jc w:val="both"/>
      </w:pPr>
    </w:p>
    <w:p w14:paraId="43FECB8B" w14:textId="507E1FC6" w:rsidR="00D73FA9" w:rsidRPr="001535EB" w:rsidRDefault="00D73FA9" w:rsidP="00D73FA9">
      <w:pPr>
        <w:pStyle w:val="BodyText"/>
        <w:spacing w:line="360" w:lineRule="auto"/>
        <w:jc w:val="center"/>
      </w:pPr>
      <w:r>
        <w:rPr>
          <w:noProof/>
        </w:rPr>
        <w:drawing>
          <wp:anchor distT="0" distB="0" distL="114300" distR="114300" simplePos="0" relativeHeight="251685888" behindDoc="1" locked="0" layoutInCell="1" allowOverlap="1" wp14:anchorId="5F9A378C" wp14:editId="47C1014A">
            <wp:simplePos x="0" y="0"/>
            <wp:positionH relativeFrom="margin">
              <wp:align>right</wp:align>
            </wp:positionH>
            <wp:positionV relativeFrom="paragraph">
              <wp:posOffset>425450</wp:posOffset>
            </wp:positionV>
            <wp:extent cx="5725160" cy="2387600"/>
            <wp:effectExtent l="0" t="0" r="8890" b="0"/>
            <wp:wrapTight wrapText="bothSides">
              <wp:wrapPolygon edited="0">
                <wp:start x="0" y="0"/>
                <wp:lineTo x="0" y="21370"/>
                <wp:lineTo x="21562" y="21370"/>
                <wp:lineTo x="21562" y="0"/>
                <wp:lineTo x="0" y="0"/>
              </wp:wrapPolygon>
            </wp:wrapTight>
            <wp:docPr id="1274440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0746" name="Picture 12744407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5160" cy="2387600"/>
                    </a:xfrm>
                    <a:prstGeom prst="rect">
                      <a:avLst/>
                    </a:prstGeom>
                  </pic:spPr>
                </pic:pic>
              </a:graphicData>
            </a:graphic>
            <wp14:sizeRelH relativeFrom="margin">
              <wp14:pctWidth>0</wp14:pctWidth>
            </wp14:sizeRelH>
            <wp14:sizeRelV relativeFrom="margin">
              <wp14:pctHeight>0</wp14:pctHeight>
            </wp14:sizeRelV>
          </wp:anchor>
        </w:drawing>
      </w:r>
      <w:r w:rsidRPr="00AE6C88">
        <w:rPr>
          <w:b/>
          <w:bCs/>
        </w:rPr>
        <w:t>Figure 4.</w:t>
      </w:r>
      <w:r>
        <w:rPr>
          <w:b/>
          <w:bCs/>
        </w:rPr>
        <w:t>10</w:t>
      </w:r>
      <w:r w:rsidRPr="00AE6C88">
        <w:rPr>
          <w:b/>
          <w:bCs/>
        </w:rPr>
        <w:t xml:space="preserve"> </w:t>
      </w:r>
      <w:r>
        <w:t>Precision-Recall</w:t>
      </w:r>
      <w:r w:rsidRPr="00D73FA9">
        <w:t xml:space="preserve"> </w:t>
      </w:r>
      <w:r>
        <w:t>O</w:t>
      </w:r>
      <w:r w:rsidRPr="00D73FA9">
        <w:t xml:space="preserve">verlay for the </w:t>
      </w:r>
      <w:r>
        <w:t>F</w:t>
      </w:r>
      <w:r w:rsidRPr="00D73FA9">
        <w:t xml:space="preserve">ive </w:t>
      </w:r>
      <w:r>
        <w:t>A</w:t>
      </w:r>
      <w:r w:rsidRPr="00D73FA9">
        <w:t>rchitectures</w:t>
      </w:r>
    </w:p>
    <w:p w14:paraId="2C0F0E15" w14:textId="28B60C5A" w:rsidR="00D73FA9" w:rsidRPr="00D73FA9" w:rsidRDefault="00D73FA9" w:rsidP="00D73FA9">
      <w:pPr>
        <w:pStyle w:val="BodyText"/>
        <w:spacing w:line="276" w:lineRule="auto"/>
        <w:jc w:val="center"/>
      </w:pPr>
      <w:r w:rsidRPr="00AE6C88">
        <w:rPr>
          <w:b/>
          <w:bCs/>
        </w:rPr>
        <w:t xml:space="preserve">Figure 4.11 </w:t>
      </w:r>
      <w:r w:rsidRPr="00D73FA9">
        <w:t>Metric Comparison Across the Five Architectures</w:t>
      </w:r>
    </w:p>
    <w:p w14:paraId="5E812BFC" w14:textId="79B50D87" w:rsidR="007867BB" w:rsidRDefault="00D34F54" w:rsidP="007867BB">
      <w:pPr>
        <w:pStyle w:val="BodyText"/>
        <w:spacing w:after="240" w:line="360" w:lineRule="auto"/>
        <w:jc w:val="both"/>
      </w:pPr>
      <w:r>
        <w:rPr>
          <w:noProof/>
        </w:rPr>
        <w:drawing>
          <wp:anchor distT="0" distB="0" distL="114300" distR="114300" simplePos="0" relativeHeight="251686912" behindDoc="1" locked="0" layoutInCell="1" allowOverlap="1" wp14:anchorId="64F4DD25" wp14:editId="31D4FFA3">
            <wp:simplePos x="0" y="0"/>
            <wp:positionH relativeFrom="margin">
              <wp:align>center</wp:align>
            </wp:positionH>
            <wp:positionV relativeFrom="paragraph">
              <wp:posOffset>303893</wp:posOffset>
            </wp:positionV>
            <wp:extent cx="3223895" cy="2362200"/>
            <wp:effectExtent l="0" t="0" r="0" b="0"/>
            <wp:wrapTight wrapText="bothSides">
              <wp:wrapPolygon edited="0">
                <wp:start x="0" y="0"/>
                <wp:lineTo x="0" y="21426"/>
                <wp:lineTo x="21443" y="21426"/>
                <wp:lineTo x="21443" y="0"/>
                <wp:lineTo x="0" y="0"/>
              </wp:wrapPolygon>
            </wp:wrapTight>
            <wp:docPr id="828965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5431" name="Picture 828965431"/>
                    <pic:cNvPicPr/>
                  </pic:nvPicPr>
                  <pic:blipFill rotWithShape="1">
                    <a:blip r:embed="rId25">
                      <a:extLst>
                        <a:ext uri="{28A0092B-C50C-407E-A947-70E740481C1C}">
                          <a14:useLocalDpi xmlns:a14="http://schemas.microsoft.com/office/drawing/2010/main" val="0"/>
                        </a:ext>
                      </a:extLst>
                    </a:blip>
                    <a:srcRect t="11630"/>
                    <a:stretch>
                      <a:fillRect/>
                    </a:stretch>
                  </pic:blipFill>
                  <pic:spPr bwMode="auto">
                    <a:xfrm>
                      <a:off x="0" y="0"/>
                      <a:ext cx="3223895"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06748" w14:textId="76ECE90A" w:rsidR="007867BB" w:rsidRDefault="007867BB" w:rsidP="007867BB">
      <w:pPr>
        <w:pStyle w:val="BodyText"/>
        <w:spacing w:after="240" w:line="360" w:lineRule="auto"/>
        <w:jc w:val="both"/>
      </w:pPr>
    </w:p>
    <w:p w14:paraId="30B93715" w14:textId="151CBA01" w:rsidR="007867BB" w:rsidRDefault="007867BB" w:rsidP="007867BB">
      <w:pPr>
        <w:pStyle w:val="BodyText"/>
        <w:spacing w:after="240" w:line="360" w:lineRule="auto"/>
        <w:jc w:val="both"/>
      </w:pPr>
    </w:p>
    <w:p w14:paraId="58A73591" w14:textId="5D131CBF" w:rsidR="007867BB" w:rsidRDefault="007867BB" w:rsidP="007867BB">
      <w:pPr>
        <w:pStyle w:val="BodyText"/>
        <w:spacing w:after="240" w:line="360" w:lineRule="auto"/>
        <w:jc w:val="both"/>
      </w:pPr>
    </w:p>
    <w:p w14:paraId="30AD5F27" w14:textId="5390CFE4" w:rsidR="007867BB" w:rsidRDefault="007867BB" w:rsidP="007867BB">
      <w:pPr>
        <w:pStyle w:val="BodyText"/>
        <w:spacing w:after="240" w:line="360" w:lineRule="auto"/>
        <w:jc w:val="both"/>
      </w:pPr>
    </w:p>
    <w:p w14:paraId="4E139015" w14:textId="1A380583" w:rsidR="007867BB" w:rsidRDefault="007867BB" w:rsidP="007867BB">
      <w:pPr>
        <w:pStyle w:val="BodyText"/>
        <w:spacing w:after="240" w:line="360" w:lineRule="auto"/>
        <w:jc w:val="both"/>
      </w:pPr>
    </w:p>
    <w:p w14:paraId="7D916A7B" w14:textId="77777777" w:rsidR="007867BB" w:rsidRDefault="007867BB" w:rsidP="007867BB">
      <w:pPr>
        <w:pStyle w:val="BodyText"/>
        <w:spacing w:after="240" w:line="360" w:lineRule="auto"/>
        <w:jc w:val="both"/>
      </w:pPr>
    </w:p>
    <w:p w14:paraId="2D5E9ABE" w14:textId="12B2A048" w:rsidR="00D34F54" w:rsidRPr="00AE6C88" w:rsidRDefault="00D34F54" w:rsidP="00D34F54">
      <w:pPr>
        <w:pStyle w:val="BodyText"/>
        <w:spacing w:line="276" w:lineRule="auto"/>
        <w:jc w:val="center"/>
      </w:pPr>
      <w:r w:rsidRPr="00AE6C88">
        <w:rPr>
          <w:b/>
          <w:bCs/>
        </w:rPr>
        <w:t xml:space="preserve">Figure 4.12 </w:t>
      </w:r>
      <w:r w:rsidRPr="00D34F54">
        <w:t>GIN Confusion Matrix</w:t>
      </w:r>
    </w:p>
    <w:p w14:paraId="62EE6C49" w14:textId="7EA65386" w:rsidR="00D34F54" w:rsidRPr="00AE6C88" w:rsidRDefault="00D34F54" w:rsidP="00D34F54">
      <w:pPr>
        <w:pStyle w:val="BodyText"/>
        <w:spacing w:after="240" w:line="360" w:lineRule="auto"/>
        <w:jc w:val="center"/>
      </w:pPr>
      <w:r>
        <w:rPr>
          <w:noProof/>
        </w:rPr>
        <w:lastRenderedPageBreak/>
        <w:drawing>
          <wp:anchor distT="0" distB="0" distL="114300" distR="114300" simplePos="0" relativeHeight="251688960" behindDoc="1" locked="0" layoutInCell="1" allowOverlap="1" wp14:anchorId="0AA6C197" wp14:editId="1F04AE10">
            <wp:simplePos x="0" y="0"/>
            <wp:positionH relativeFrom="margin">
              <wp:align>right</wp:align>
            </wp:positionH>
            <wp:positionV relativeFrom="paragraph">
              <wp:posOffset>3263900</wp:posOffset>
            </wp:positionV>
            <wp:extent cx="5734050" cy="2273300"/>
            <wp:effectExtent l="0" t="0" r="0" b="0"/>
            <wp:wrapTight wrapText="bothSides">
              <wp:wrapPolygon edited="0">
                <wp:start x="0" y="0"/>
                <wp:lineTo x="0" y="21359"/>
                <wp:lineTo x="21528" y="21359"/>
                <wp:lineTo x="21528" y="0"/>
                <wp:lineTo x="0" y="0"/>
              </wp:wrapPolygon>
            </wp:wrapTight>
            <wp:docPr id="15527132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3201" name="Picture 15527132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4050" cy="227330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87936" behindDoc="1" locked="0" layoutInCell="1" allowOverlap="1" wp14:anchorId="1518C5C5" wp14:editId="1EAD973C">
            <wp:simplePos x="0" y="0"/>
            <wp:positionH relativeFrom="margin">
              <wp:align>right</wp:align>
            </wp:positionH>
            <wp:positionV relativeFrom="paragraph">
              <wp:posOffset>0</wp:posOffset>
            </wp:positionV>
            <wp:extent cx="5734050" cy="2324100"/>
            <wp:effectExtent l="0" t="0" r="0" b="0"/>
            <wp:wrapTight wrapText="bothSides">
              <wp:wrapPolygon edited="0">
                <wp:start x="0" y="0"/>
                <wp:lineTo x="0" y="21423"/>
                <wp:lineTo x="21528" y="21423"/>
                <wp:lineTo x="21528" y="0"/>
                <wp:lineTo x="0" y="0"/>
              </wp:wrapPolygon>
            </wp:wrapTight>
            <wp:docPr id="17519717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1754" name="Picture 17519717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4050" cy="2324100"/>
                    </a:xfrm>
                    <a:prstGeom prst="rect">
                      <a:avLst/>
                    </a:prstGeom>
                  </pic:spPr>
                </pic:pic>
              </a:graphicData>
            </a:graphic>
            <wp14:sizeRelV relativeFrom="margin">
              <wp14:pctHeight>0</wp14:pctHeight>
            </wp14:sizeRelV>
          </wp:anchor>
        </w:drawing>
      </w:r>
      <w:r w:rsidRPr="00AE6C88">
        <w:rPr>
          <w:b/>
          <w:bCs/>
        </w:rPr>
        <w:t xml:space="preserve">Figure 4.13 </w:t>
      </w:r>
      <w:r w:rsidRPr="00D34F54">
        <w:t>GraphSAGE training loss and validation AUROC across epochs</w:t>
      </w:r>
    </w:p>
    <w:p w14:paraId="4F2DCA42" w14:textId="77777777" w:rsidR="00CD43F1" w:rsidRDefault="00CD43F1" w:rsidP="00CD43F1">
      <w:pPr>
        <w:pStyle w:val="BodyText"/>
        <w:spacing w:line="360" w:lineRule="auto"/>
        <w:jc w:val="center"/>
        <w:rPr>
          <w:b/>
          <w:bCs/>
        </w:rPr>
      </w:pPr>
    </w:p>
    <w:p w14:paraId="6E2BE382" w14:textId="26741A9D" w:rsidR="00CD43F1" w:rsidRPr="00D34F54" w:rsidRDefault="00D34F54" w:rsidP="00CD43F1">
      <w:pPr>
        <w:pStyle w:val="BodyText"/>
        <w:spacing w:line="360" w:lineRule="auto"/>
        <w:jc w:val="center"/>
      </w:pPr>
      <w:r w:rsidRPr="00AE6C88">
        <w:rPr>
          <w:b/>
          <w:bCs/>
        </w:rPr>
        <w:t xml:space="preserve">Figure 4.14 </w:t>
      </w:r>
      <w:r w:rsidRPr="00D34F54">
        <w:t xml:space="preserve">Per-fold metric variation for GraphSAGE. </w:t>
      </w:r>
    </w:p>
    <w:p w14:paraId="04B54B79" w14:textId="77777777" w:rsidR="00D34F54" w:rsidRDefault="00D34F54" w:rsidP="007867BB">
      <w:pPr>
        <w:pStyle w:val="BodyText"/>
        <w:spacing w:after="240" w:line="360" w:lineRule="auto"/>
        <w:jc w:val="both"/>
      </w:pPr>
    </w:p>
    <w:p w14:paraId="743828D8" w14:textId="71021619" w:rsidR="00D34F54" w:rsidRPr="001E6988" w:rsidRDefault="00D34F54" w:rsidP="00D34F54">
      <w:pPr>
        <w:pStyle w:val="Heading3"/>
        <w:spacing w:after="240" w:line="360" w:lineRule="auto"/>
        <w:ind w:left="0"/>
        <w:jc w:val="both"/>
        <w:rPr>
          <w:sz w:val="24"/>
          <w:szCs w:val="24"/>
        </w:rPr>
      </w:pPr>
      <w:bookmarkStart w:id="117" w:name="_Toc235610054"/>
      <w:r w:rsidRPr="00AE6C88">
        <w:rPr>
          <w:sz w:val="24"/>
          <w:szCs w:val="24"/>
        </w:rPr>
        <w:t>4.5.2 RQ</w:t>
      </w:r>
      <w:r>
        <w:rPr>
          <w:sz w:val="24"/>
          <w:szCs w:val="24"/>
        </w:rPr>
        <w:t>3: Does Feature Selection Improve Detection, or Only Parsimony?</w:t>
      </w:r>
      <w:bookmarkEnd w:id="117"/>
    </w:p>
    <w:p w14:paraId="2646D31E" w14:textId="4623D7D6" w:rsidR="00D34F54" w:rsidRDefault="00D34F54" w:rsidP="00D34F54">
      <w:pPr>
        <w:spacing w:line="360" w:lineRule="auto"/>
        <w:jc w:val="both"/>
        <w:rPr>
          <w:sz w:val="24"/>
          <w:szCs w:val="24"/>
        </w:rPr>
      </w:pPr>
      <w:r w:rsidRPr="0063175D">
        <w:rPr>
          <w:sz w:val="24"/>
          <w:szCs w:val="24"/>
        </w:rPr>
        <w:t>Four feature subsets were evaluated on the sealed test set</w:t>
      </w:r>
      <w:r>
        <w:rPr>
          <w:sz w:val="24"/>
          <w:szCs w:val="24"/>
        </w:rPr>
        <w:t>. They are as follows: t</w:t>
      </w:r>
      <w:r w:rsidRPr="0063175D">
        <w:rPr>
          <w:sz w:val="24"/>
          <w:szCs w:val="24"/>
        </w:rPr>
        <w:t>he top 20 features ranked by mutual information, a 17-feature subset selected using Harris Hawks Optimization</w:t>
      </w:r>
      <w:r>
        <w:rPr>
          <w:sz w:val="24"/>
          <w:szCs w:val="24"/>
        </w:rPr>
        <w:t xml:space="preserve"> (HHO)</w:t>
      </w:r>
      <w:r w:rsidRPr="0063175D">
        <w:rPr>
          <w:sz w:val="24"/>
          <w:szCs w:val="24"/>
        </w:rPr>
        <w:t>, a 22-feature subset obtained through Particle Swarm Optimization</w:t>
      </w:r>
      <w:r>
        <w:rPr>
          <w:sz w:val="24"/>
          <w:szCs w:val="24"/>
        </w:rPr>
        <w:t xml:space="preserve"> (PSO)</w:t>
      </w:r>
      <w:r w:rsidRPr="0063175D">
        <w:rPr>
          <w:sz w:val="24"/>
          <w:szCs w:val="24"/>
        </w:rPr>
        <w:t>, and the complete set of 48 predictors. The composition of each subset is presented in Table 4.4</w:t>
      </w:r>
      <w:r>
        <w:rPr>
          <w:sz w:val="24"/>
          <w:szCs w:val="24"/>
        </w:rPr>
        <w:t>.</w:t>
      </w:r>
    </w:p>
    <w:p w14:paraId="3D5E2976" w14:textId="77777777" w:rsidR="00D34F54" w:rsidRDefault="00D34F54" w:rsidP="007867BB">
      <w:pPr>
        <w:pStyle w:val="BodyText"/>
        <w:spacing w:after="240" w:line="360" w:lineRule="auto"/>
        <w:jc w:val="both"/>
      </w:pPr>
    </w:p>
    <w:p w14:paraId="4AE2694E" w14:textId="77777777" w:rsidR="00CD43F1" w:rsidRDefault="00CD43F1" w:rsidP="007867BB">
      <w:pPr>
        <w:pStyle w:val="BodyText"/>
        <w:spacing w:after="240" w:line="360" w:lineRule="auto"/>
        <w:jc w:val="both"/>
      </w:pPr>
    </w:p>
    <w:p w14:paraId="2DD0C906" w14:textId="22DE4E11" w:rsidR="007867BB" w:rsidRPr="00565661" w:rsidRDefault="00565661" w:rsidP="00565661">
      <w:pPr>
        <w:spacing w:after="240" w:line="360" w:lineRule="auto"/>
        <w:jc w:val="center"/>
        <w:rPr>
          <w:sz w:val="24"/>
          <w:szCs w:val="24"/>
        </w:rPr>
      </w:pPr>
      <w:r w:rsidRPr="00AE6C88">
        <w:rPr>
          <w:b/>
          <w:bCs/>
          <w:sz w:val="24"/>
          <w:szCs w:val="24"/>
        </w:rPr>
        <w:lastRenderedPageBreak/>
        <w:t>Table 4.4</w:t>
      </w:r>
      <w:r w:rsidRPr="00AE6C88">
        <w:rPr>
          <w:sz w:val="24"/>
          <w:szCs w:val="24"/>
        </w:rPr>
        <w:t xml:space="preserve"> Feature </w:t>
      </w:r>
      <w:r>
        <w:rPr>
          <w:sz w:val="24"/>
          <w:szCs w:val="24"/>
        </w:rPr>
        <w:t>S</w:t>
      </w:r>
      <w:r w:rsidRPr="00AE6C88">
        <w:rPr>
          <w:sz w:val="24"/>
          <w:szCs w:val="24"/>
        </w:rPr>
        <w:t xml:space="preserve">ubsets </w:t>
      </w:r>
      <w:r>
        <w:rPr>
          <w:sz w:val="24"/>
          <w:szCs w:val="24"/>
        </w:rPr>
        <w:t>C</w:t>
      </w:r>
      <w:r w:rsidRPr="00AE6C88">
        <w:rPr>
          <w:sz w:val="24"/>
          <w:szCs w:val="24"/>
        </w:rPr>
        <w:t xml:space="preserve">arried into </w:t>
      </w:r>
      <w:r>
        <w:rPr>
          <w:sz w:val="24"/>
          <w:szCs w:val="24"/>
        </w:rPr>
        <w:t>S</w:t>
      </w:r>
      <w:r w:rsidRPr="00AE6C88">
        <w:rPr>
          <w:sz w:val="24"/>
          <w:szCs w:val="24"/>
        </w:rPr>
        <w:t>ealed-</w:t>
      </w:r>
      <w:r>
        <w:rPr>
          <w:sz w:val="24"/>
          <w:szCs w:val="24"/>
        </w:rPr>
        <w:t>T</w:t>
      </w:r>
      <w:r w:rsidRPr="00AE6C88">
        <w:rPr>
          <w:sz w:val="24"/>
          <w:szCs w:val="24"/>
        </w:rPr>
        <w:t xml:space="preserve">est </w:t>
      </w:r>
      <w:r>
        <w:rPr>
          <w:sz w:val="24"/>
          <w:szCs w:val="24"/>
        </w:rPr>
        <w:t>E</w:t>
      </w:r>
      <w:r w:rsidRPr="00AE6C88">
        <w:rPr>
          <w:sz w:val="24"/>
          <w:szCs w:val="24"/>
        </w:rPr>
        <w:t>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4 Feature subsets carried into sealed-test evaluation."/>
      </w:tblPr>
      <w:tblGrid>
        <w:gridCol w:w="857"/>
        <w:gridCol w:w="456"/>
        <w:gridCol w:w="7707"/>
      </w:tblGrid>
      <w:tr w:rsidR="00565661" w:rsidRPr="00AE6C88" w14:paraId="6512052F" w14:textId="77777777" w:rsidTr="004F44BE">
        <w:trPr>
          <w:tblHeader/>
        </w:trPr>
        <w:tc>
          <w:tcPr>
            <w:tcW w:w="0" w:type="auto"/>
          </w:tcPr>
          <w:p w14:paraId="29DBAB34" w14:textId="77777777" w:rsidR="00565661" w:rsidRPr="0047507A" w:rsidRDefault="00565661" w:rsidP="004F44BE">
            <w:pPr>
              <w:spacing w:line="276" w:lineRule="auto"/>
              <w:rPr>
                <w:sz w:val="24"/>
                <w:szCs w:val="24"/>
              </w:rPr>
            </w:pPr>
            <w:r w:rsidRPr="0047507A">
              <w:rPr>
                <w:sz w:val="24"/>
                <w:szCs w:val="24"/>
              </w:rPr>
              <w:t>Subset</w:t>
            </w:r>
          </w:p>
        </w:tc>
        <w:tc>
          <w:tcPr>
            <w:tcW w:w="0" w:type="auto"/>
          </w:tcPr>
          <w:p w14:paraId="6B43AF92" w14:textId="77777777" w:rsidR="00565661" w:rsidRPr="0047507A" w:rsidRDefault="00565661" w:rsidP="004F44BE">
            <w:pPr>
              <w:spacing w:line="276" w:lineRule="auto"/>
              <w:jc w:val="center"/>
              <w:rPr>
                <w:sz w:val="24"/>
                <w:szCs w:val="24"/>
              </w:rPr>
            </w:pPr>
            <w:r w:rsidRPr="0047507A">
              <w:rPr>
                <w:sz w:val="24"/>
                <w:szCs w:val="24"/>
              </w:rPr>
              <w:t>k</w:t>
            </w:r>
          </w:p>
        </w:tc>
        <w:tc>
          <w:tcPr>
            <w:tcW w:w="0" w:type="auto"/>
          </w:tcPr>
          <w:p w14:paraId="1EB37165" w14:textId="77777777" w:rsidR="00565661" w:rsidRPr="0047507A" w:rsidRDefault="00565661" w:rsidP="004F44BE">
            <w:pPr>
              <w:spacing w:line="276" w:lineRule="auto"/>
              <w:rPr>
                <w:sz w:val="24"/>
                <w:szCs w:val="24"/>
              </w:rPr>
            </w:pPr>
            <w:r w:rsidRPr="0047507A">
              <w:rPr>
                <w:sz w:val="24"/>
                <w:szCs w:val="24"/>
              </w:rPr>
              <w:t>Features</w:t>
            </w:r>
          </w:p>
        </w:tc>
      </w:tr>
      <w:tr w:rsidR="00565661" w:rsidRPr="00AE6C88" w14:paraId="1A75E333" w14:textId="77777777" w:rsidTr="004F44BE">
        <w:tc>
          <w:tcPr>
            <w:tcW w:w="0" w:type="auto"/>
          </w:tcPr>
          <w:p w14:paraId="7F5DBF93" w14:textId="77777777" w:rsidR="00565661" w:rsidRPr="0047507A" w:rsidRDefault="00565661" w:rsidP="004F44BE">
            <w:pPr>
              <w:spacing w:line="276" w:lineRule="auto"/>
              <w:rPr>
                <w:sz w:val="24"/>
                <w:szCs w:val="24"/>
              </w:rPr>
            </w:pPr>
            <w:r w:rsidRPr="0047507A">
              <w:rPr>
                <w:sz w:val="24"/>
                <w:szCs w:val="24"/>
              </w:rPr>
              <w:t>MI</w:t>
            </w:r>
          </w:p>
        </w:tc>
        <w:tc>
          <w:tcPr>
            <w:tcW w:w="0" w:type="auto"/>
          </w:tcPr>
          <w:p w14:paraId="4A8B72FF" w14:textId="77777777" w:rsidR="00565661" w:rsidRPr="0047507A" w:rsidRDefault="00565661" w:rsidP="004F44BE">
            <w:pPr>
              <w:spacing w:line="276" w:lineRule="auto"/>
              <w:jc w:val="center"/>
              <w:rPr>
                <w:sz w:val="24"/>
                <w:szCs w:val="24"/>
              </w:rPr>
            </w:pPr>
            <w:r w:rsidRPr="0047507A">
              <w:rPr>
                <w:sz w:val="24"/>
                <w:szCs w:val="24"/>
              </w:rPr>
              <w:t>20</w:t>
            </w:r>
          </w:p>
        </w:tc>
        <w:tc>
          <w:tcPr>
            <w:tcW w:w="0" w:type="auto"/>
          </w:tcPr>
          <w:p w14:paraId="62C77F92" w14:textId="77777777" w:rsidR="00565661" w:rsidRPr="0047507A" w:rsidRDefault="00565661" w:rsidP="004F44BE">
            <w:pPr>
              <w:spacing w:line="276" w:lineRule="auto"/>
              <w:rPr>
                <w:sz w:val="24"/>
                <w:szCs w:val="24"/>
              </w:rPr>
            </w:pPr>
            <w:proofErr w:type="spellStart"/>
            <w:r w:rsidRPr="0047507A">
              <w:rPr>
                <w:sz w:val="24"/>
                <w:szCs w:val="24"/>
              </w:rPr>
              <w:t>Weight_kg</w:t>
            </w:r>
            <w:proofErr w:type="spellEnd"/>
            <w:r w:rsidRPr="0047507A">
              <w:rPr>
                <w:sz w:val="24"/>
                <w:szCs w:val="24"/>
              </w:rPr>
              <w:t xml:space="preserve">, </w:t>
            </w:r>
            <w:proofErr w:type="spellStart"/>
            <w:r w:rsidRPr="0047507A">
              <w:rPr>
                <w:sz w:val="24"/>
                <w:szCs w:val="24"/>
              </w:rPr>
              <w:t>Cycle_RI</w:t>
            </w:r>
            <w:proofErr w:type="spellEnd"/>
            <w:r w:rsidRPr="0047507A">
              <w:rPr>
                <w:sz w:val="24"/>
                <w:szCs w:val="24"/>
              </w:rPr>
              <w:t xml:space="preserve">, </w:t>
            </w:r>
            <w:proofErr w:type="spellStart"/>
            <w:r w:rsidRPr="0047507A">
              <w:rPr>
                <w:sz w:val="24"/>
                <w:szCs w:val="24"/>
              </w:rPr>
              <w:t>Cycle_length_days</w:t>
            </w:r>
            <w:proofErr w:type="spellEnd"/>
            <w:r w:rsidRPr="0047507A">
              <w:rPr>
                <w:sz w:val="24"/>
                <w:szCs w:val="24"/>
              </w:rPr>
              <w:t xml:space="preserve">, </w:t>
            </w:r>
            <w:proofErr w:type="spellStart"/>
            <w:r w:rsidRPr="0047507A">
              <w:rPr>
                <w:sz w:val="24"/>
                <w:szCs w:val="24"/>
              </w:rPr>
              <w:t>Marriage_yrs</w:t>
            </w:r>
            <w:proofErr w:type="spellEnd"/>
            <w:r w:rsidRPr="0047507A">
              <w:rPr>
                <w:sz w:val="24"/>
                <w:szCs w:val="24"/>
              </w:rPr>
              <w:t xml:space="preserve">, FSH_LH_ratio, </w:t>
            </w:r>
            <w:proofErr w:type="spellStart"/>
            <w:r w:rsidRPr="0047507A">
              <w:rPr>
                <w:sz w:val="24"/>
                <w:szCs w:val="24"/>
              </w:rPr>
              <w:t>Hip_inch</w:t>
            </w:r>
            <w:proofErr w:type="spellEnd"/>
            <w:r w:rsidRPr="0047507A">
              <w:rPr>
                <w:sz w:val="24"/>
                <w:szCs w:val="24"/>
              </w:rPr>
              <w:t xml:space="preserve">, WHR, AMH, PRL, PRG, </w:t>
            </w:r>
            <w:proofErr w:type="spellStart"/>
            <w:r w:rsidRPr="0047507A">
              <w:rPr>
                <w:sz w:val="24"/>
                <w:szCs w:val="24"/>
              </w:rPr>
              <w:t>WeightGain</w:t>
            </w:r>
            <w:proofErr w:type="spellEnd"/>
            <w:r w:rsidRPr="0047507A">
              <w:rPr>
                <w:sz w:val="24"/>
                <w:szCs w:val="24"/>
              </w:rPr>
              <w:t xml:space="preserve">, </w:t>
            </w:r>
            <w:proofErr w:type="spellStart"/>
            <w:r w:rsidRPr="0047507A">
              <w:rPr>
                <w:sz w:val="24"/>
                <w:szCs w:val="24"/>
              </w:rPr>
              <w:t>HairGrowth</w:t>
            </w:r>
            <w:proofErr w:type="spellEnd"/>
            <w:r w:rsidRPr="0047507A">
              <w:rPr>
                <w:sz w:val="24"/>
                <w:szCs w:val="24"/>
              </w:rPr>
              <w:t xml:space="preserve">, </w:t>
            </w:r>
            <w:proofErr w:type="spellStart"/>
            <w:r w:rsidRPr="0047507A">
              <w:rPr>
                <w:sz w:val="24"/>
                <w:szCs w:val="24"/>
              </w:rPr>
              <w:t>SkinDarkening</w:t>
            </w:r>
            <w:proofErr w:type="spellEnd"/>
            <w:r w:rsidRPr="0047507A">
              <w:rPr>
                <w:sz w:val="24"/>
                <w:szCs w:val="24"/>
              </w:rPr>
              <w:t xml:space="preserve">, </w:t>
            </w:r>
            <w:proofErr w:type="spellStart"/>
            <w:r w:rsidRPr="0047507A">
              <w:rPr>
                <w:sz w:val="24"/>
                <w:szCs w:val="24"/>
              </w:rPr>
              <w:t>HairLoss</w:t>
            </w:r>
            <w:proofErr w:type="spellEnd"/>
            <w:r w:rsidRPr="0047507A">
              <w:rPr>
                <w:sz w:val="24"/>
                <w:szCs w:val="24"/>
              </w:rPr>
              <w:t xml:space="preserve">, Pimples, </w:t>
            </w:r>
            <w:proofErr w:type="spellStart"/>
            <w:r w:rsidRPr="0047507A">
              <w:rPr>
                <w:sz w:val="24"/>
                <w:szCs w:val="24"/>
              </w:rPr>
              <w:t>FastFood</w:t>
            </w:r>
            <w:proofErr w:type="spellEnd"/>
            <w:r w:rsidRPr="0047507A">
              <w:rPr>
                <w:sz w:val="24"/>
                <w:szCs w:val="24"/>
              </w:rPr>
              <w:t xml:space="preserve">, </w:t>
            </w:r>
            <w:proofErr w:type="spellStart"/>
            <w:r w:rsidRPr="0047507A">
              <w:rPr>
                <w:sz w:val="24"/>
                <w:szCs w:val="24"/>
              </w:rPr>
              <w:t>Follicle_L</w:t>
            </w:r>
            <w:proofErr w:type="spellEnd"/>
            <w:r w:rsidRPr="0047507A">
              <w:rPr>
                <w:sz w:val="24"/>
                <w:szCs w:val="24"/>
              </w:rPr>
              <w:t xml:space="preserve">, </w:t>
            </w:r>
            <w:proofErr w:type="spellStart"/>
            <w:r w:rsidRPr="0047507A">
              <w:rPr>
                <w:sz w:val="24"/>
                <w:szCs w:val="24"/>
              </w:rPr>
              <w:t>Follicle_R</w:t>
            </w:r>
            <w:proofErr w:type="spellEnd"/>
            <w:r w:rsidRPr="0047507A">
              <w:rPr>
                <w:sz w:val="24"/>
                <w:szCs w:val="24"/>
              </w:rPr>
              <w:t xml:space="preserve">, Endometrium, </w:t>
            </w:r>
            <w:proofErr w:type="spellStart"/>
            <w:r w:rsidRPr="0047507A">
              <w:rPr>
                <w:sz w:val="24"/>
                <w:szCs w:val="24"/>
              </w:rPr>
              <w:t>LH_FSH_ratio</w:t>
            </w:r>
            <w:proofErr w:type="spellEnd"/>
          </w:p>
        </w:tc>
      </w:tr>
      <w:tr w:rsidR="00565661" w:rsidRPr="00AE6C88" w14:paraId="420FB597" w14:textId="77777777" w:rsidTr="004F44BE">
        <w:tc>
          <w:tcPr>
            <w:tcW w:w="0" w:type="auto"/>
          </w:tcPr>
          <w:p w14:paraId="3799E93B" w14:textId="77777777" w:rsidR="00565661" w:rsidRPr="0047507A" w:rsidRDefault="00565661" w:rsidP="004F44BE">
            <w:pPr>
              <w:spacing w:line="276" w:lineRule="auto"/>
              <w:rPr>
                <w:sz w:val="24"/>
                <w:szCs w:val="24"/>
              </w:rPr>
            </w:pPr>
            <w:r w:rsidRPr="0047507A">
              <w:rPr>
                <w:sz w:val="24"/>
                <w:szCs w:val="24"/>
              </w:rPr>
              <w:t>HHO</w:t>
            </w:r>
          </w:p>
        </w:tc>
        <w:tc>
          <w:tcPr>
            <w:tcW w:w="0" w:type="auto"/>
          </w:tcPr>
          <w:p w14:paraId="26953DC6" w14:textId="77777777" w:rsidR="00565661" w:rsidRPr="0047507A" w:rsidRDefault="00565661" w:rsidP="004F44BE">
            <w:pPr>
              <w:spacing w:line="276" w:lineRule="auto"/>
              <w:jc w:val="center"/>
              <w:rPr>
                <w:sz w:val="24"/>
                <w:szCs w:val="24"/>
              </w:rPr>
            </w:pPr>
            <w:r w:rsidRPr="0047507A">
              <w:rPr>
                <w:sz w:val="24"/>
                <w:szCs w:val="24"/>
              </w:rPr>
              <w:t>17</w:t>
            </w:r>
          </w:p>
        </w:tc>
        <w:tc>
          <w:tcPr>
            <w:tcW w:w="0" w:type="auto"/>
          </w:tcPr>
          <w:p w14:paraId="466F9764" w14:textId="77777777" w:rsidR="00565661" w:rsidRPr="0047507A" w:rsidRDefault="00565661" w:rsidP="004F44BE">
            <w:pPr>
              <w:spacing w:line="276" w:lineRule="auto"/>
              <w:rPr>
                <w:sz w:val="24"/>
                <w:szCs w:val="24"/>
              </w:rPr>
            </w:pPr>
            <w:proofErr w:type="spellStart"/>
            <w:r w:rsidRPr="0047507A">
              <w:rPr>
                <w:sz w:val="24"/>
                <w:szCs w:val="24"/>
              </w:rPr>
              <w:t>Hb_gdl</w:t>
            </w:r>
            <w:proofErr w:type="spellEnd"/>
            <w:r w:rsidRPr="0047507A">
              <w:rPr>
                <w:sz w:val="24"/>
                <w:szCs w:val="24"/>
              </w:rPr>
              <w:t xml:space="preserve">, </w:t>
            </w:r>
            <w:proofErr w:type="spellStart"/>
            <w:r w:rsidRPr="0047507A">
              <w:rPr>
                <w:sz w:val="24"/>
                <w:szCs w:val="24"/>
              </w:rPr>
              <w:t>Cycle_RI</w:t>
            </w:r>
            <w:proofErr w:type="spellEnd"/>
            <w:r w:rsidRPr="0047507A">
              <w:rPr>
                <w:sz w:val="24"/>
                <w:szCs w:val="24"/>
              </w:rPr>
              <w:t xml:space="preserve">, </w:t>
            </w:r>
            <w:proofErr w:type="spellStart"/>
            <w:r w:rsidRPr="0047507A">
              <w:rPr>
                <w:sz w:val="24"/>
                <w:szCs w:val="24"/>
              </w:rPr>
              <w:t>Cycle_length_days</w:t>
            </w:r>
            <w:proofErr w:type="spellEnd"/>
            <w:r w:rsidRPr="0047507A">
              <w:rPr>
                <w:sz w:val="24"/>
                <w:szCs w:val="24"/>
              </w:rPr>
              <w:t xml:space="preserve">, </w:t>
            </w:r>
            <w:proofErr w:type="spellStart"/>
            <w:r w:rsidRPr="0047507A">
              <w:rPr>
                <w:sz w:val="24"/>
                <w:szCs w:val="24"/>
              </w:rPr>
              <w:t>Marriage_yrs</w:t>
            </w:r>
            <w:proofErr w:type="spellEnd"/>
            <w:r w:rsidRPr="0047507A">
              <w:rPr>
                <w:sz w:val="24"/>
                <w:szCs w:val="24"/>
              </w:rPr>
              <w:t xml:space="preserve">, Pregnant, Abortions, </w:t>
            </w:r>
            <w:proofErr w:type="spellStart"/>
            <w:r w:rsidRPr="0047507A">
              <w:rPr>
                <w:sz w:val="24"/>
                <w:szCs w:val="24"/>
              </w:rPr>
              <w:t>BetaHCG_I</w:t>
            </w:r>
            <w:proofErr w:type="spellEnd"/>
            <w:r w:rsidRPr="0047507A">
              <w:rPr>
                <w:sz w:val="24"/>
                <w:szCs w:val="24"/>
              </w:rPr>
              <w:t xml:space="preserve">, FSH, TSH, </w:t>
            </w:r>
            <w:proofErr w:type="spellStart"/>
            <w:r w:rsidRPr="0047507A">
              <w:rPr>
                <w:sz w:val="24"/>
                <w:szCs w:val="24"/>
              </w:rPr>
              <w:t>HairGrowth</w:t>
            </w:r>
            <w:proofErr w:type="spellEnd"/>
            <w:r w:rsidRPr="0047507A">
              <w:rPr>
                <w:sz w:val="24"/>
                <w:szCs w:val="24"/>
              </w:rPr>
              <w:t xml:space="preserve">, </w:t>
            </w:r>
            <w:proofErr w:type="spellStart"/>
            <w:r w:rsidRPr="0047507A">
              <w:rPr>
                <w:sz w:val="24"/>
                <w:szCs w:val="24"/>
              </w:rPr>
              <w:t>SkinDarkening</w:t>
            </w:r>
            <w:proofErr w:type="spellEnd"/>
            <w:r w:rsidRPr="0047507A">
              <w:rPr>
                <w:sz w:val="24"/>
                <w:szCs w:val="24"/>
              </w:rPr>
              <w:t xml:space="preserve">, </w:t>
            </w:r>
            <w:proofErr w:type="spellStart"/>
            <w:r w:rsidRPr="0047507A">
              <w:rPr>
                <w:sz w:val="24"/>
                <w:szCs w:val="24"/>
              </w:rPr>
              <w:t>HairLoss</w:t>
            </w:r>
            <w:proofErr w:type="spellEnd"/>
            <w:r w:rsidRPr="0047507A">
              <w:rPr>
                <w:sz w:val="24"/>
                <w:szCs w:val="24"/>
              </w:rPr>
              <w:t xml:space="preserve">, Pimples, </w:t>
            </w:r>
            <w:proofErr w:type="spellStart"/>
            <w:r w:rsidRPr="0047507A">
              <w:rPr>
                <w:sz w:val="24"/>
                <w:szCs w:val="24"/>
              </w:rPr>
              <w:t>RegExercise</w:t>
            </w:r>
            <w:proofErr w:type="spellEnd"/>
            <w:r w:rsidRPr="0047507A">
              <w:rPr>
                <w:sz w:val="24"/>
                <w:szCs w:val="24"/>
              </w:rPr>
              <w:t xml:space="preserve">, </w:t>
            </w:r>
            <w:proofErr w:type="spellStart"/>
            <w:r w:rsidRPr="0047507A">
              <w:rPr>
                <w:sz w:val="24"/>
                <w:szCs w:val="24"/>
              </w:rPr>
              <w:t>Follicle_R</w:t>
            </w:r>
            <w:proofErr w:type="spellEnd"/>
            <w:r w:rsidRPr="0047507A">
              <w:rPr>
                <w:sz w:val="24"/>
                <w:szCs w:val="24"/>
              </w:rPr>
              <w:t xml:space="preserve">, </w:t>
            </w:r>
            <w:proofErr w:type="spellStart"/>
            <w:r w:rsidRPr="0047507A">
              <w:rPr>
                <w:sz w:val="24"/>
                <w:szCs w:val="24"/>
              </w:rPr>
              <w:t>FSize_L</w:t>
            </w:r>
            <w:proofErr w:type="spellEnd"/>
            <w:r w:rsidRPr="0047507A">
              <w:rPr>
                <w:sz w:val="24"/>
                <w:szCs w:val="24"/>
              </w:rPr>
              <w:t>, BG_16</w:t>
            </w:r>
          </w:p>
        </w:tc>
      </w:tr>
      <w:tr w:rsidR="00565661" w:rsidRPr="00AE6C88" w14:paraId="6202D565" w14:textId="77777777" w:rsidTr="004F44BE">
        <w:tc>
          <w:tcPr>
            <w:tcW w:w="0" w:type="auto"/>
          </w:tcPr>
          <w:p w14:paraId="6FB628A9" w14:textId="77777777" w:rsidR="00565661" w:rsidRPr="0047507A" w:rsidRDefault="00565661" w:rsidP="004F44BE">
            <w:pPr>
              <w:spacing w:line="276" w:lineRule="auto"/>
              <w:rPr>
                <w:sz w:val="24"/>
                <w:szCs w:val="24"/>
              </w:rPr>
            </w:pPr>
            <w:r w:rsidRPr="0047507A">
              <w:rPr>
                <w:sz w:val="24"/>
                <w:szCs w:val="24"/>
              </w:rPr>
              <w:t>PSO</w:t>
            </w:r>
          </w:p>
        </w:tc>
        <w:tc>
          <w:tcPr>
            <w:tcW w:w="0" w:type="auto"/>
          </w:tcPr>
          <w:p w14:paraId="11C9F94C" w14:textId="77777777" w:rsidR="00565661" w:rsidRPr="0047507A" w:rsidRDefault="00565661" w:rsidP="004F44BE">
            <w:pPr>
              <w:spacing w:line="276" w:lineRule="auto"/>
              <w:jc w:val="center"/>
              <w:rPr>
                <w:sz w:val="24"/>
                <w:szCs w:val="24"/>
              </w:rPr>
            </w:pPr>
            <w:r w:rsidRPr="0047507A">
              <w:rPr>
                <w:sz w:val="24"/>
                <w:szCs w:val="24"/>
              </w:rPr>
              <w:t>22</w:t>
            </w:r>
          </w:p>
        </w:tc>
        <w:tc>
          <w:tcPr>
            <w:tcW w:w="0" w:type="auto"/>
          </w:tcPr>
          <w:p w14:paraId="0C6D8E90" w14:textId="77777777" w:rsidR="00565661" w:rsidRPr="0047507A" w:rsidRDefault="00565661" w:rsidP="004F44BE">
            <w:pPr>
              <w:spacing w:line="276" w:lineRule="auto"/>
              <w:rPr>
                <w:sz w:val="24"/>
                <w:szCs w:val="24"/>
              </w:rPr>
            </w:pPr>
            <w:proofErr w:type="spellStart"/>
            <w:r w:rsidRPr="0047507A">
              <w:rPr>
                <w:sz w:val="24"/>
                <w:szCs w:val="24"/>
              </w:rPr>
              <w:t>Pulse_bpm</w:t>
            </w:r>
            <w:proofErr w:type="spellEnd"/>
            <w:r w:rsidRPr="0047507A">
              <w:rPr>
                <w:sz w:val="24"/>
                <w:szCs w:val="24"/>
              </w:rPr>
              <w:t xml:space="preserve">, </w:t>
            </w:r>
            <w:proofErr w:type="spellStart"/>
            <w:r w:rsidRPr="0047507A">
              <w:rPr>
                <w:sz w:val="24"/>
                <w:szCs w:val="24"/>
              </w:rPr>
              <w:t>Hb_gdl</w:t>
            </w:r>
            <w:proofErr w:type="spellEnd"/>
            <w:r w:rsidRPr="0047507A">
              <w:rPr>
                <w:sz w:val="24"/>
                <w:szCs w:val="24"/>
              </w:rPr>
              <w:t xml:space="preserve">, </w:t>
            </w:r>
            <w:proofErr w:type="spellStart"/>
            <w:r w:rsidRPr="0047507A">
              <w:rPr>
                <w:sz w:val="24"/>
                <w:szCs w:val="24"/>
              </w:rPr>
              <w:t>Cycle_length_days</w:t>
            </w:r>
            <w:proofErr w:type="spellEnd"/>
            <w:r w:rsidRPr="0047507A">
              <w:rPr>
                <w:sz w:val="24"/>
                <w:szCs w:val="24"/>
              </w:rPr>
              <w:t xml:space="preserve">, Abortions, </w:t>
            </w:r>
            <w:proofErr w:type="spellStart"/>
            <w:r w:rsidRPr="0047507A">
              <w:rPr>
                <w:sz w:val="24"/>
                <w:szCs w:val="24"/>
              </w:rPr>
              <w:t>BetaHCG_I</w:t>
            </w:r>
            <w:proofErr w:type="spellEnd"/>
            <w:r w:rsidRPr="0047507A">
              <w:rPr>
                <w:sz w:val="24"/>
                <w:szCs w:val="24"/>
              </w:rPr>
              <w:t xml:space="preserve">, FSH, </w:t>
            </w:r>
            <w:proofErr w:type="spellStart"/>
            <w:r w:rsidRPr="0047507A">
              <w:rPr>
                <w:sz w:val="24"/>
                <w:szCs w:val="24"/>
              </w:rPr>
              <w:t>Waist_inch</w:t>
            </w:r>
            <w:proofErr w:type="spellEnd"/>
            <w:r w:rsidRPr="0047507A">
              <w:rPr>
                <w:sz w:val="24"/>
                <w:szCs w:val="24"/>
              </w:rPr>
              <w:t xml:space="preserve">, WHR, TSH, PRG, </w:t>
            </w:r>
            <w:proofErr w:type="spellStart"/>
            <w:r w:rsidRPr="0047507A">
              <w:rPr>
                <w:sz w:val="24"/>
                <w:szCs w:val="24"/>
              </w:rPr>
              <w:t>HairGrowth</w:t>
            </w:r>
            <w:proofErr w:type="spellEnd"/>
            <w:r w:rsidRPr="0047507A">
              <w:rPr>
                <w:sz w:val="24"/>
                <w:szCs w:val="24"/>
              </w:rPr>
              <w:t xml:space="preserve">, </w:t>
            </w:r>
            <w:proofErr w:type="spellStart"/>
            <w:r w:rsidRPr="0047507A">
              <w:rPr>
                <w:sz w:val="24"/>
                <w:szCs w:val="24"/>
              </w:rPr>
              <w:t>SkinDarkening</w:t>
            </w:r>
            <w:proofErr w:type="spellEnd"/>
            <w:r w:rsidRPr="0047507A">
              <w:rPr>
                <w:sz w:val="24"/>
                <w:szCs w:val="24"/>
              </w:rPr>
              <w:t xml:space="preserve">, </w:t>
            </w:r>
            <w:proofErr w:type="spellStart"/>
            <w:r w:rsidRPr="0047507A">
              <w:rPr>
                <w:sz w:val="24"/>
                <w:szCs w:val="24"/>
              </w:rPr>
              <w:t>HairLoss</w:t>
            </w:r>
            <w:proofErr w:type="spellEnd"/>
            <w:r w:rsidRPr="0047507A">
              <w:rPr>
                <w:sz w:val="24"/>
                <w:szCs w:val="24"/>
              </w:rPr>
              <w:t xml:space="preserve">, Pimples, </w:t>
            </w:r>
            <w:proofErr w:type="spellStart"/>
            <w:r w:rsidRPr="0047507A">
              <w:rPr>
                <w:sz w:val="24"/>
                <w:szCs w:val="24"/>
              </w:rPr>
              <w:t>FastFood</w:t>
            </w:r>
            <w:proofErr w:type="spellEnd"/>
            <w:r w:rsidRPr="0047507A">
              <w:rPr>
                <w:sz w:val="24"/>
                <w:szCs w:val="24"/>
              </w:rPr>
              <w:t xml:space="preserve">, </w:t>
            </w:r>
            <w:proofErr w:type="spellStart"/>
            <w:r w:rsidRPr="0047507A">
              <w:rPr>
                <w:sz w:val="24"/>
                <w:szCs w:val="24"/>
              </w:rPr>
              <w:t>RegExercise</w:t>
            </w:r>
            <w:proofErr w:type="spellEnd"/>
            <w:r w:rsidRPr="0047507A">
              <w:rPr>
                <w:sz w:val="24"/>
                <w:szCs w:val="24"/>
              </w:rPr>
              <w:t xml:space="preserve">, </w:t>
            </w:r>
            <w:proofErr w:type="spellStart"/>
            <w:r w:rsidRPr="0047507A">
              <w:rPr>
                <w:sz w:val="24"/>
                <w:szCs w:val="24"/>
              </w:rPr>
              <w:t>Follicle_L</w:t>
            </w:r>
            <w:proofErr w:type="spellEnd"/>
            <w:r w:rsidRPr="0047507A">
              <w:rPr>
                <w:sz w:val="24"/>
                <w:szCs w:val="24"/>
              </w:rPr>
              <w:t xml:space="preserve">, </w:t>
            </w:r>
            <w:proofErr w:type="spellStart"/>
            <w:r w:rsidRPr="0047507A">
              <w:rPr>
                <w:sz w:val="24"/>
                <w:szCs w:val="24"/>
              </w:rPr>
              <w:t>Follicle_R</w:t>
            </w:r>
            <w:proofErr w:type="spellEnd"/>
            <w:r w:rsidRPr="0047507A">
              <w:rPr>
                <w:sz w:val="24"/>
                <w:szCs w:val="24"/>
              </w:rPr>
              <w:t>, BG_12, BG_15, BG_16, BG_17</w:t>
            </w:r>
          </w:p>
        </w:tc>
      </w:tr>
      <w:tr w:rsidR="00565661" w:rsidRPr="00AE6C88" w14:paraId="73C96D48" w14:textId="77777777" w:rsidTr="004F44BE">
        <w:tc>
          <w:tcPr>
            <w:tcW w:w="0" w:type="auto"/>
          </w:tcPr>
          <w:p w14:paraId="21C16E8B" w14:textId="77777777" w:rsidR="00565661" w:rsidRPr="0047507A" w:rsidRDefault="00565661" w:rsidP="004F44BE">
            <w:pPr>
              <w:spacing w:line="276" w:lineRule="auto"/>
              <w:rPr>
                <w:sz w:val="24"/>
                <w:szCs w:val="24"/>
              </w:rPr>
            </w:pPr>
            <w:r w:rsidRPr="0047507A">
              <w:rPr>
                <w:sz w:val="24"/>
                <w:szCs w:val="24"/>
              </w:rPr>
              <w:t>ALL</w:t>
            </w:r>
          </w:p>
        </w:tc>
        <w:tc>
          <w:tcPr>
            <w:tcW w:w="0" w:type="auto"/>
          </w:tcPr>
          <w:p w14:paraId="14BA7EB9" w14:textId="77777777" w:rsidR="00565661" w:rsidRPr="0047507A" w:rsidRDefault="00565661" w:rsidP="004F44BE">
            <w:pPr>
              <w:spacing w:line="276" w:lineRule="auto"/>
              <w:jc w:val="center"/>
              <w:rPr>
                <w:sz w:val="24"/>
                <w:szCs w:val="24"/>
              </w:rPr>
            </w:pPr>
            <w:r w:rsidRPr="0047507A">
              <w:rPr>
                <w:sz w:val="24"/>
                <w:szCs w:val="24"/>
              </w:rPr>
              <w:t>48</w:t>
            </w:r>
          </w:p>
        </w:tc>
        <w:tc>
          <w:tcPr>
            <w:tcW w:w="0" w:type="auto"/>
          </w:tcPr>
          <w:p w14:paraId="519C49D6" w14:textId="77777777" w:rsidR="00565661" w:rsidRPr="0047507A" w:rsidRDefault="00565661" w:rsidP="004F44BE">
            <w:pPr>
              <w:spacing w:line="276" w:lineRule="auto"/>
              <w:rPr>
                <w:sz w:val="24"/>
                <w:szCs w:val="24"/>
              </w:rPr>
            </w:pPr>
            <w:r w:rsidRPr="0047507A">
              <w:rPr>
                <w:sz w:val="24"/>
                <w:szCs w:val="24"/>
              </w:rPr>
              <w:t>All predictors (Table 3.2)</w:t>
            </w:r>
          </w:p>
        </w:tc>
      </w:tr>
    </w:tbl>
    <w:p w14:paraId="0A55AB3B" w14:textId="77777777" w:rsidR="007867BB" w:rsidRDefault="007867BB" w:rsidP="007867BB">
      <w:pPr>
        <w:pStyle w:val="BodyText"/>
        <w:spacing w:after="240" w:line="360" w:lineRule="auto"/>
        <w:jc w:val="both"/>
      </w:pPr>
    </w:p>
    <w:p w14:paraId="15014CD4" w14:textId="4FAC7DAE" w:rsidR="007867BB" w:rsidRDefault="00565661" w:rsidP="00565661">
      <w:pPr>
        <w:pStyle w:val="BodyText"/>
        <w:spacing w:after="240" w:line="360" w:lineRule="auto"/>
        <w:jc w:val="center"/>
      </w:pPr>
      <w:r w:rsidRPr="00AE6C88">
        <w:rPr>
          <w:b/>
          <w:bCs/>
        </w:rPr>
        <w:t>Table 4.5</w:t>
      </w:r>
      <w:r w:rsidRPr="00AE6C88">
        <w:t xml:space="preserve"> Sealed-</w:t>
      </w:r>
      <w:r>
        <w:t>T</w:t>
      </w:r>
      <w:r w:rsidRPr="00AE6C88">
        <w:t xml:space="preserve">est </w:t>
      </w:r>
      <w:r>
        <w:t>R</w:t>
      </w:r>
      <w:r w:rsidRPr="00AE6C88">
        <w:t xml:space="preserve">esults for the </w:t>
      </w:r>
      <w:r>
        <w:t>N</w:t>
      </w:r>
      <w:r w:rsidRPr="00AE6C88">
        <w:t xml:space="preserve">ine </w:t>
      </w:r>
      <w:r>
        <w:t>C</w:t>
      </w:r>
      <w:r w:rsidRPr="00AE6C88">
        <w:t>onfigurati</w:t>
      </w:r>
      <w:r>
        <w:t>ons</w:t>
      </w:r>
    </w:p>
    <w:tbl>
      <w:tblPr>
        <w:tblW w:w="5231" w:type="pct"/>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5 Sealed-test results for the nine configurations."/>
      </w:tblPr>
      <w:tblGrid>
        <w:gridCol w:w="2077"/>
        <w:gridCol w:w="486"/>
        <w:gridCol w:w="933"/>
        <w:gridCol w:w="933"/>
        <w:gridCol w:w="933"/>
        <w:gridCol w:w="1126"/>
        <w:gridCol w:w="1083"/>
        <w:gridCol w:w="933"/>
        <w:gridCol w:w="933"/>
      </w:tblGrid>
      <w:tr w:rsidR="00565661" w:rsidRPr="0047507A" w14:paraId="0E88441B" w14:textId="77777777" w:rsidTr="00565661">
        <w:trPr>
          <w:trHeight w:val="364"/>
          <w:tblHeader/>
        </w:trPr>
        <w:tc>
          <w:tcPr>
            <w:tcW w:w="0" w:type="auto"/>
          </w:tcPr>
          <w:p w14:paraId="35AD89DD" w14:textId="77777777" w:rsidR="00565661" w:rsidRPr="0047507A" w:rsidRDefault="00565661" w:rsidP="004F44BE">
            <w:pPr>
              <w:spacing w:line="276" w:lineRule="auto"/>
              <w:rPr>
                <w:sz w:val="24"/>
                <w:szCs w:val="24"/>
              </w:rPr>
            </w:pPr>
            <w:r w:rsidRPr="0047507A">
              <w:rPr>
                <w:sz w:val="24"/>
                <w:szCs w:val="24"/>
              </w:rPr>
              <w:t>Configuration</w:t>
            </w:r>
          </w:p>
        </w:tc>
        <w:tc>
          <w:tcPr>
            <w:tcW w:w="0" w:type="auto"/>
          </w:tcPr>
          <w:p w14:paraId="5D8EB242" w14:textId="77777777" w:rsidR="00565661" w:rsidRPr="0047507A" w:rsidRDefault="00565661" w:rsidP="004F44BE">
            <w:pPr>
              <w:spacing w:line="276" w:lineRule="auto"/>
              <w:jc w:val="center"/>
              <w:rPr>
                <w:sz w:val="24"/>
                <w:szCs w:val="24"/>
              </w:rPr>
            </w:pPr>
            <w:r w:rsidRPr="0047507A">
              <w:rPr>
                <w:sz w:val="24"/>
                <w:szCs w:val="24"/>
              </w:rPr>
              <w:t>k</w:t>
            </w:r>
          </w:p>
        </w:tc>
        <w:tc>
          <w:tcPr>
            <w:tcW w:w="0" w:type="auto"/>
          </w:tcPr>
          <w:p w14:paraId="4659790D" w14:textId="77777777" w:rsidR="00565661" w:rsidRPr="0047507A" w:rsidRDefault="00565661" w:rsidP="004F44BE">
            <w:pPr>
              <w:spacing w:line="276" w:lineRule="auto"/>
              <w:jc w:val="center"/>
              <w:rPr>
                <w:sz w:val="24"/>
                <w:szCs w:val="24"/>
              </w:rPr>
            </w:pPr>
            <w:r w:rsidRPr="0047507A">
              <w:rPr>
                <w:sz w:val="24"/>
                <w:szCs w:val="24"/>
              </w:rPr>
              <w:t>Acc</w:t>
            </w:r>
          </w:p>
        </w:tc>
        <w:tc>
          <w:tcPr>
            <w:tcW w:w="0" w:type="auto"/>
          </w:tcPr>
          <w:p w14:paraId="7185B0DA" w14:textId="77777777" w:rsidR="00565661" w:rsidRPr="0047507A" w:rsidRDefault="00565661" w:rsidP="004F44BE">
            <w:pPr>
              <w:spacing w:line="276" w:lineRule="auto"/>
              <w:jc w:val="center"/>
              <w:rPr>
                <w:sz w:val="24"/>
                <w:szCs w:val="24"/>
              </w:rPr>
            </w:pPr>
            <w:r w:rsidRPr="0047507A">
              <w:rPr>
                <w:sz w:val="24"/>
                <w:szCs w:val="24"/>
              </w:rPr>
              <w:t>F1</w:t>
            </w:r>
          </w:p>
        </w:tc>
        <w:tc>
          <w:tcPr>
            <w:tcW w:w="0" w:type="auto"/>
          </w:tcPr>
          <w:p w14:paraId="30DE7FD3" w14:textId="77777777" w:rsidR="00565661" w:rsidRPr="0047507A" w:rsidRDefault="00565661" w:rsidP="004F44BE">
            <w:pPr>
              <w:spacing w:line="276" w:lineRule="auto"/>
              <w:jc w:val="center"/>
              <w:rPr>
                <w:sz w:val="24"/>
                <w:szCs w:val="24"/>
              </w:rPr>
            </w:pPr>
            <w:r w:rsidRPr="0047507A">
              <w:rPr>
                <w:sz w:val="24"/>
                <w:szCs w:val="24"/>
              </w:rPr>
              <w:t>MCC</w:t>
            </w:r>
          </w:p>
        </w:tc>
        <w:tc>
          <w:tcPr>
            <w:tcW w:w="0" w:type="auto"/>
          </w:tcPr>
          <w:p w14:paraId="62DA9964" w14:textId="77777777" w:rsidR="00565661" w:rsidRPr="0047507A" w:rsidRDefault="00565661" w:rsidP="004F44BE">
            <w:pPr>
              <w:spacing w:line="276" w:lineRule="auto"/>
              <w:jc w:val="center"/>
              <w:rPr>
                <w:sz w:val="24"/>
                <w:szCs w:val="24"/>
              </w:rPr>
            </w:pPr>
            <w:r w:rsidRPr="0047507A">
              <w:rPr>
                <w:sz w:val="24"/>
                <w:szCs w:val="24"/>
              </w:rPr>
              <w:t>AUROC</w:t>
            </w:r>
          </w:p>
        </w:tc>
        <w:tc>
          <w:tcPr>
            <w:tcW w:w="0" w:type="auto"/>
          </w:tcPr>
          <w:p w14:paraId="773B8610" w14:textId="77777777" w:rsidR="00565661" w:rsidRPr="0047507A" w:rsidRDefault="00565661" w:rsidP="004F44BE">
            <w:pPr>
              <w:spacing w:line="276" w:lineRule="auto"/>
              <w:jc w:val="center"/>
              <w:rPr>
                <w:sz w:val="24"/>
                <w:szCs w:val="24"/>
              </w:rPr>
            </w:pPr>
            <w:r w:rsidRPr="0047507A">
              <w:rPr>
                <w:sz w:val="24"/>
                <w:szCs w:val="24"/>
              </w:rPr>
              <w:t>AUPRC</w:t>
            </w:r>
          </w:p>
        </w:tc>
        <w:tc>
          <w:tcPr>
            <w:tcW w:w="0" w:type="auto"/>
          </w:tcPr>
          <w:p w14:paraId="419313DD" w14:textId="77777777" w:rsidR="00565661" w:rsidRPr="0047507A" w:rsidRDefault="00565661" w:rsidP="004F44BE">
            <w:pPr>
              <w:spacing w:line="276" w:lineRule="auto"/>
              <w:jc w:val="center"/>
              <w:rPr>
                <w:sz w:val="24"/>
                <w:szCs w:val="24"/>
              </w:rPr>
            </w:pPr>
            <w:r w:rsidRPr="0047507A">
              <w:rPr>
                <w:sz w:val="24"/>
                <w:szCs w:val="24"/>
              </w:rPr>
              <w:t>Sens</w:t>
            </w:r>
          </w:p>
        </w:tc>
        <w:tc>
          <w:tcPr>
            <w:tcW w:w="0" w:type="auto"/>
          </w:tcPr>
          <w:p w14:paraId="426DEF75" w14:textId="77777777" w:rsidR="00565661" w:rsidRPr="0047507A" w:rsidRDefault="00565661" w:rsidP="004F44BE">
            <w:pPr>
              <w:spacing w:line="276" w:lineRule="auto"/>
              <w:jc w:val="center"/>
              <w:rPr>
                <w:sz w:val="24"/>
                <w:szCs w:val="24"/>
              </w:rPr>
            </w:pPr>
            <w:r w:rsidRPr="0047507A">
              <w:rPr>
                <w:sz w:val="24"/>
                <w:szCs w:val="24"/>
              </w:rPr>
              <w:t>Spec</w:t>
            </w:r>
          </w:p>
        </w:tc>
      </w:tr>
      <w:tr w:rsidR="00565661" w:rsidRPr="0047507A" w14:paraId="62880982" w14:textId="77777777" w:rsidTr="00565661">
        <w:trPr>
          <w:trHeight w:val="364"/>
        </w:trPr>
        <w:tc>
          <w:tcPr>
            <w:tcW w:w="0" w:type="auto"/>
          </w:tcPr>
          <w:p w14:paraId="1CA9892A" w14:textId="77777777" w:rsidR="00565661" w:rsidRPr="0047507A" w:rsidRDefault="00565661" w:rsidP="004F44BE">
            <w:pPr>
              <w:spacing w:line="276" w:lineRule="auto"/>
              <w:rPr>
                <w:sz w:val="24"/>
                <w:szCs w:val="24"/>
              </w:rPr>
            </w:pPr>
            <w:r w:rsidRPr="0047507A">
              <w:rPr>
                <w:sz w:val="24"/>
                <w:szCs w:val="24"/>
              </w:rPr>
              <w:t>MI_DEFAULT</w:t>
            </w:r>
          </w:p>
        </w:tc>
        <w:tc>
          <w:tcPr>
            <w:tcW w:w="0" w:type="auto"/>
          </w:tcPr>
          <w:p w14:paraId="2EFFE36E" w14:textId="77777777" w:rsidR="00565661" w:rsidRPr="0047507A" w:rsidRDefault="00565661" w:rsidP="004F44BE">
            <w:pPr>
              <w:spacing w:line="276" w:lineRule="auto"/>
              <w:jc w:val="center"/>
              <w:rPr>
                <w:sz w:val="24"/>
                <w:szCs w:val="24"/>
              </w:rPr>
            </w:pPr>
            <w:r w:rsidRPr="0047507A">
              <w:rPr>
                <w:sz w:val="24"/>
                <w:szCs w:val="24"/>
              </w:rPr>
              <w:t>20</w:t>
            </w:r>
          </w:p>
        </w:tc>
        <w:tc>
          <w:tcPr>
            <w:tcW w:w="0" w:type="auto"/>
          </w:tcPr>
          <w:p w14:paraId="29C4BE44" w14:textId="77777777" w:rsidR="00565661" w:rsidRPr="0047507A" w:rsidRDefault="00565661" w:rsidP="004F44BE">
            <w:pPr>
              <w:spacing w:line="276" w:lineRule="auto"/>
              <w:jc w:val="center"/>
              <w:rPr>
                <w:sz w:val="24"/>
                <w:szCs w:val="24"/>
              </w:rPr>
            </w:pPr>
            <w:r w:rsidRPr="0047507A">
              <w:rPr>
                <w:sz w:val="24"/>
                <w:szCs w:val="24"/>
              </w:rPr>
              <w:t>0.9266</w:t>
            </w:r>
          </w:p>
        </w:tc>
        <w:tc>
          <w:tcPr>
            <w:tcW w:w="0" w:type="auto"/>
          </w:tcPr>
          <w:p w14:paraId="7BC3FF3B" w14:textId="77777777" w:rsidR="00565661" w:rsidRPr="0047507A" w:rsidRDefault="00565661" w:rsidP="004F44BE">
            <w:pPr>
              <w:spacing w:line="276" w:lineRule="auto"/>
              <w:jc w:val="center"/>
              <w:rPr>
                <w:sz w:val="24"/>
                <w:szCs w:val="24"/>
              </w:rPr>
            </w:pPr>
            <w:r w:rsidRPr="0047507A">
              <w:rPr>
                <w:sz w:val="24"/>
                <w:szCs w:val="24"/>
              </w:rPr>
              <w:t>0.8889</w:t>
            </w:r>
          </w:p>
        </w:tc>
        <w:tc>
          <w:tcPr>
            <w:tcW w:w="0" w:type="auto"/>
          </w:tcPr>
          <w:p w14:paraId="2923740B" w14:textId="77777777" w:rsidR="00565661" w:rsidRPr="0047507A" w:rsidRDefault="00565661" w:rsidP="004F44BE">
            <w:pPr>
              <w:spacing w:line="276" w:lineRule="auto"/>
              <w:jc w:val="center"/>
              <w:rPr>
                <w:sz w:val="24"/>
                <w:szCs w:val="24"/>
              </w:rPr>
            </w:pPr>
            <w:r w:rsidRPr="0047507A">
              <w:rPr>
                <w:sz w:val="24"/>
                <w:szCs w:val="24"/>
              </w:rPr>
              <w:t>0.8341</w:t>
            </w:r>
          </w:p>
        </w:tc>
        <w:tc>
          <w:tcPr>
            <w:tcW w:w="0" w:type="auto"/>
          </w:tcPr>
          <w:p w14:paraId="50279C57" w14:textId="77777777" w:rsidR="00565661" w:rsidRPr="0047507A" w:rsidRDefault="00565661" w:rsidP="004F44BE">
            <w:pPr>
              <w:spacing w:line="276" w:lineRule="auto"/>
              <w:jc w:val="center"/>
              <w:rPr>
                <w:sz w:val="24"/>
                <w:szCs w:val="24"/>
              </w:rPr>
            </w:pPr>
            <w:r w:rsidRPr="0047507A">
              <w:rPr>
                <w:sz w:val="24"/>
                <w:szCs w:val="24"/>
              </w:rPr>
              <w:t>0.9456</w:t>
            </w:r>
          </w:p>
        </w:tc>
        <w:tc>
          <w:tcPr>
            <w:tcW w:w="0" w:type="auto"/>
          </w:tcPr>
          <w:p w14:paraId="1AA5A759" w14:textId="77777777" w:rsidR="00565661" w:rsidRPr="0047507A" w:rsidRDefault="00565661" w:rsidP="004F44BE">
            <w:pPr>
              <w:spacing w:line="276" w:lineRule="auto"/>
              <w:jc w:val="center"/>
              <w:rPr>
                <w:sz w:val="24"/>
                <w:szCs w:val="24"/>
              </w:rPr>
            </w:pPr>
            <w:r w:rsidRPr="0047507A">
              <w:rPr>
                <w:sz w:val="24"/>
                <w:szCs w:val="24"/>
              </w:rPr>
              <w:t>0.9252</w:t>
            </w:r>
          </w:p>
        </w:tc>
        <w:tc>
          <w:tcPr>
            <w:tcW w:w="0" w:type="auto"/>
          </w:tcPr>
          <w:p w14:paraId="6011D0D4" w14:textId="77777777" w:rsidR="00565661" w:rsidRPr="0047507A" w:rsidRDefault="00565661" w:rsidP="004F44BE">
            <w:pPr>
              <w:spacing w:line="276" w:lineRule="auto"/>
              <w:jc w:val="center"/>
              <w:rPr>
                <w:sz w:val="24"/>
                <w:szCs w:val="24"/>
              </w:rPr>
            </w:pPr>
            <w:r w:rsidRPr="0047507A">
              <w:rPr>
                <w:sz w:val="24"/>
                <w:szCs w:val="24"/>
              </w:rPr>
              <w:t>0.8889</w:t>
            </w:r>
          </w:p>
        </w:tc>
        <w:tc>
          <w:tcPr>
            <w:tcW w:w="0" w:type="auto"/>
          </w:tcPr>
          <w:p w14:paraId="26854A81" w14:textId="77777777" w:rsidR="00565661" w:rsidRPr="0047507A" w:rsidRDefault="00565661" w:rsidP="004F44BE">
            <w:pPr>
              <w:spacing w:line="276" w:lineRule="auto"/>
              <w:jc w:val="center"/>
              <w:rPr>
                <w:sz w:val="24"/>
                <w:szCs w:val="24"/>
              </w:rPr>
            </w:pPr>
            <w:r w:rsidRPr="0047507A">
              <w:rPr>
                <w:sz w:val="24"/>
                <w:szCs w:val="24"/>
              </w:rPr>
              <w:t>0.9452</w:t>
            </w:r>
          </w:p>
        </w:tc>
      </w:tr>
      <w:tr w:rsidR="00565661" w:rsidRPr="0047507A" w14:paraId="51EE7FF2" w14:textId="77777777" w:rsidTr="00565661">
        <w:trPr>
          <w:trHeight w:val="346"/>
        </w:trPr>
        <w:tc>
          <w:tcPr>
            <w:tcW w:w="0" w:type="auto"/>
          </w:tcPr>
          <w:p w14:paraId="17E1A77B" w14:textId="77777777" w:rsidR="00565661" w:rsidRPr="0047507A" w:rsidRDefault="00565661" w:rsidP="004F44BE">
            <w:pPr>
              <w:spacing w:line="276" w:lineRule="auto"/>
              <w:rPr>
                <w:sz w:val="24"/>
                <w:szCs w:val="24"/>
              </w:rPr>
            </w:pPr>
            <w:r w:rsidRPr="0047507A">
              <w:rPr>
                <w:sz w:val="24"/>
                <w:szCs w:val="24"/>
              </w:rPr>
              <w:t>HHO_DEFAULT</w:t>
            </w:r>
          </w:p>
        </w:tc>
        <w:tc>
          <w:tcPr>
            <w:tcW w:w="0" w:type="auto"/>
          </w:tcPr>
          <w:p w14:paraId="46E2D8B3" w14:textId="77777777" w:rsidR="00565661" w:rsidRPr="0047507A" w:rsidRDefault="00565661" w:rsidP="004F44BE">
            <w:pPr>
              <w:spacing w:line="276" w:lineRule="auto"/>
              <w:jc w:val="center"/>
              <w:rPr>
                <w:sz w:val="24"/>
                <w:szCs w:val="24"/>
              </w:rPr>
            </w:pPr>
            <w:r w:rsidRPr="0047507A">
              <w:rPr>
                <w:sz w:val="24"/>
                <w:szCs w:val="24"/>
              </w:rPr>
              <w:t>17</w:t>
            </w:r>
          </w:p>
        </w:tc>
        <w:tc>
          <w:tcPr>
            <w:tcW w:w="0" w:type="auto"/>
          </w:tcPr>
          <w:p w14:paraId="07A01BA7" w14:textId="77777777" w:rsidR="00565661" w:rsidRPr="0047507A" w:rsidRDefault="00565661" w:rsidP="004F44BE">
            <w:pPr>
              <w:spacing w:line="276" w:lineRule="auto"/>
              <w:jc w:val="center"/>
              <w:rPr>
                <w:sz w:val="24"/>
                <w:szCs w:val="24"/>
              </w:rPr>
            </w:pPr>
            <w:r w:rsidRPr="0047507A">
              <w:rPr>
                <w:sz w:val="24"/>
                <w:szCs w:val="24"/>
              </w:rPr>
              <w:t>0.9174</w:t>
            </w:r>
          </w:p>
        </w:tc>
        <w:tc>
          <w:tcPr>
            <w:tcW w:w="0" w:type="auto"/>
          </w:tcPr>
          <w:p w14:paraId="24519A3B" w14:textId="77777777" w:rsidR="00565661" w:rsidRPr="0047507A" w:rsidRDefault="00565661" w:rsidP="004F44BE">
            <w:pPr>
              <w:spacing w:line="276" w:lineRule="auto"/>
              <w:jc w:val="center"/>
              <w:rPr>
                <w:sz w:val="24"/>
                <w:szCs w:val="24"/>
              </w:rPr>
            </w:pPr>
            <w:r w:rsidRPr="0047507A">
              <w:rPr>
                <w:sz w:val="24"/>
                <w:szCs w:val="24"/>
              </w:rPr>
              <w:t>0.8767</w:t>
            </w:r>
          </w:p>
        </w:tc>
        <w:tc>
          <w:tcPr>
            <w:tcW w:w="0" w:type="auto"/>
          </w:tcPr>
          <w:p w14:paraId="699684A0" w14:textId="77777777" w:rsidR="00565661" w:rsidRPr="0047507A" w:rsidRDefault="00565661" w:rsidP="004F44BE">
            <w:pPr>
              <w:spacing w:line="276" w:lineRule="auto"/>
              <w:jc w:val="center"/>
              <w:rPr>
                <w:sz w:val="24"/>
                <w:szCs w:val="24"/>
              </w:rPr>
            </w:pPr>
            <w:r w:rsidRPr="0047507A">
              <w:rPr>
                <w:sz w:val="24"/>
                <w:szCs w:val="24"/>
              </w:rPr>
              <w:t>0.8148</w:t>
            </w:r>
          </w:p>
        </w:tc>
        <w:tc>
          <w:tcPr>
            <w:tcW w:w="0" w:type="auto"/>
          </w:tcPr>
          <w:p w14:paraId="4E6ADAFF" w14:textId="77777777" w:rsidR="00565661" w:rsidRPr="0047507A" w:rsidRDefault="00565661" w:rsidP="004F44BE">
            <w:pPr>
              <w:spacing w:line="276" w:lineRule="auto"/>
              <w:jc w:val="center"/>
              <w:rPr>
                <w:sz w:val="24"/>
                <w:szCs w:val="24"/>
              </w:rPr>
            </w:pPr>
            <w:r w:rsidRPr="0047507A">
              <w:rPr>
                <w:sz w:val="24"/>
                <w:szCs w:val="24"/>
              </w:rPr>
              <w:t>0.9410</w:t>
            </w:r>
          </w:p>
        </w:tc>
        <w:tc>
          <w:tcPr>
            <w:tcW w:w="0" w:type="auto"/>
          </w:tcPr>
          <w:p w14:paraId="74603F8D" w14:textId="77777777" w:rsidR="00565661" w:rsidRPr="0047507A" w:rsidRDefault="00565661" w:rsidP="004F44BE">
            <w:pPr>
              <w:spacing w:line="276" w:lineRule="auto"/>
              <w:jc w:val="center"/>
              <w:rPr>
                <w:sz w:val="24"/>
                <w:szCs w:val="24"/>
              </w:rPr>
            </w:pPr>
            <w:r w:rsidRPr="0047507A">
              <w:rPr>
                <w:sz w:val="24"/>
                <w:szCs w:val="24"/>
              </w:rPr>
              <w:t>0.9325</w:t>
            </w:r>
          </w:p>
        </w:tc>
        <w:tc>
          <w:tcPr>
            <w:tcW w:w="0" w:type="auto"/>
          </w:tcPr>
          <w:p w14:paraId="2B72F90A" w14:textId="77777777" w:rsidR="00565661" w:rsidRPr="0047507A" w:rsidRDefault="00565661" w:rsidP="004F44BE">
            <w:pPr>
              <w:spacing w:line="276" w:lineRule="auto"/>
              <w:jc w:val="center"/>
              <w:rPr>
                <w:sz w:val="24"/>
                <w:szCs w:val="24"/>
              </w:rPr>
            </w:pPr>
            <w:r w:rsidRPr="0047507A">
              <w:rPr>
                <w:sz w:val="24"/>
                <w:szCs w:val="24"/>
              </w:rPr>
              <w:t>0.8889</w:t>
            </w:r>
          </w:p>
        </w:tc>
        <w:tc>
          <w:tcPr>
            <w:tcW w:w="0" w:type="auto"/>
          </w:tcPr>
          <w:p w14:paraId="74C8AF00" w14:textId="77777777" w:rsidR="00565661" w:rsidRPr="0047507A" w:rsidRDefault="00565661" w:rsidP="004F44BE">
            <w:pPr>
              <w:spacing w:line="276" w:lineRule="auto"/>
              <w:jc w:val="center"/>
              <w:rPr>
                <w:sz w:val="24"/>
                <w:szCs w:val="24"/>
              </w:rPr>
            </w:pPr>
            <w:r w:rsidRPr="0047507A">
              <w:rPr>
                <w:sz w:val="24"/>
                <w:szCs w:val="24"/>
              </w:rPr>
              <w:t>0.9315</w:t>
            </w:r>
          </w:p>
        </w:tc>
      </w:tr>
      <w:tr w:rsidR="00565661" w:rsidRPr="0047507A" w14:paraId="685805B0" w14:textId="77777777" w:rsidTr="00565661">
        <w:trPr>
          <w:trHeight w:val="364"/>
        </w:trPr>
        <w:tc>
          <w:tcPr>
            <w:tcW w:w="0" w:type="auto"/>
          </w:tcPr>
          <w:p w14:paraId="45AF44F3" w14:textId="77777777" w:rsidR="00565661" w:rsidRPr="0047507A" w:rsidRDefault="00565661" w:rsidP="004F44BE">
            <w:pPr>
              <w:spacing w:line="276" w:lineRule="auto"/>
              <w:rPr>
                <w:sz w:val="24"/>
                <w:szCs w:val="24"/>
              </w:rPr>
            </w:pPr>
            <w:r w:rsidRPr="0047507A">
              <w:rPr>
                <w:sz w:val="24"/>
                <w:szCs w:val="24"/>
              </w:rPr>
              <w:t>ALL_DEFAULT</w:t>
            </w:r>
          </w:p>
        </w:tc>
        <w:tc>
          <w:tcPr>
            <w:tcW w:w="0" w:type="auto"/>
          </w:tcPr>
          <w:p w14:paraId="6FF4F68A" w14:textId="77777777" w:rsidR="00565661" w:rsidRPr="0047507A" w:rsidRDefault="00565661" w:rsidP="004F44BE">
            <w:pPr>
              <w:spacing w:line="276" w:lineRule="auto"/>
              <w:jc w:val="center"/>
              <w:rPr>
                <w:sz w:val="24"/>
                <w:szCs w:val="24"/>
              </w:rPr>
            </w:pPr>
            <w:r w:rsidRPr="0047507A">
              <w:rPr>
                <w:sz w:val="24"/>
                <w:szCs w:val="24"/>
              </w:rPr>
              <w:t>48</w:t>
            </w:r>
          </w:p>
        </w:tc>
        <w:tc>
          <w:tcPr>
            <w:tcW w:w="0" w:type="auto"/>
          </w:tcPr>
          <w:p w14:paraId="23A30B4A" w14:textId="77777777" w:rsidR="00565661" w:rsidRPr="0047507A" w:rsidRDefault="00565661" w:rsidP="004F44BE">
            <w:pPr>
              <w:spacing w:line="276" w:lineRule="auto"/>
              <w:jc w:val="center"/>
              <w:rPr>
                <w:sz w:val="24"/>
                <w:szCs w:val="24"/>
              </w:rPr>
            </w:pPr>
            <w:r w:rsidRPr="0047507A">
              <w:rPr>
                <w:sz w:val="24"/>
                <w:szCs w:val="24"/>
              </w:rPr>
              <w:t>0.9174</w:t>
            </w:r>
          </w:p>
        </w:tc>
        <w:tc>
          <w:tcPr>
            <w:tcW w:w="0" w:type="auto"/>
          </w:tcPr>
          <w:p w14:paraId="40F4D2CD" w14:textId="77777777" w:rsidR="00565661" w:rsidRPr="0047507A" w:rsidRDefault="00565661" w:rsidP="004F44BE">
            <w:pPr>
              <w:spacing w:line="276" w:lineRule="auto"/>
              <w:jc w:val="center"/>
              <w:rPr>
                <w:sz w:val="24"/>
                <w:szCs w:val="24"/>
              </w:rPr>
            </w:pPr>
            <w:r w:rsidRPr="0047507A">
              <w:rPr>
                <w:sz w:val="24"/>
                <w:szCs w:val="24"/>
              </w:rPr>
              <w:t>0.8696</w:t>
            </w:r>
          </w:p>
        </w:tc>
        <w:tc>
          <w:tcPr>
            <w:tcW w:w="0" w:type="auto"/>
          </w:tcPr>
          <w:p w14:paraId="0B47CFCD" w14:textId="77777777" w:rsidR="00565661" w:rsidRPr="0047507A" w:rsidRDefault="00565661" w:rsidP="004F44BE">
            <w:pPr>
              <w:spacing w:line="276" w:lineRule="auto"/>
              <w:jc w:val="center"/>
              <w:rPr>
                <w:sz w:val="24"/>
                <w:szCs w:val="24"/>
              </w:rPr>
            </w:pPr>
            <w:r w:rsidRPr="0047507A">
              <w:rPr>
                <w:sz w:val="24"/>
                <w:szCs w:val="24"/>
              </w:rPr>
              <w:t>0.8110</w:t>
            </w:r>
          </w:p>
        </w:tc>
        <w:tc>
          <w:tcPr>
            <w:tcW w:w="0" w:type="auto"/>
          </w:tcPr>
          <w:p w14:paraId="5CFBB055" w14:textId="77777777" w:rsidR="00565661" w:rsidRPr="0047507A" w:rsidRDefault="00565661" w:rsidP="004F44BE">
            <w:pPr>
              <w:spacing w:line="276" w:lineRule="auto"/>
              <w:jc w:val="center"/>
              <w:rPr>
                <w:sz w:val="24"/>
                <w:szCs w:val="24"/>
              </w:rPr>
            </w:pPr>
            <w:r w:rsidRPr="0047507A">
              <w:rPr>
                <w:sz w:val="24"/>
                <w:szCs w:val="24"/>
              </w:rPr>
              <w:t>0.9486</w:t>
            </w:r>
          </w:p>
        </w:tc>
        <w:tc>
          <w:tcPr>
            <w:tcW w:w="0" w:type="auto"/>
          </w:tcPr>
          <w:p w14:paraId="3EA883F2" w14:textId="77777777" w:rsidR="00565661" w:rsidRPr="0047507A" w:rsidRDefault="00565661" w:rsidP="004F44BE">
            <w:pPr>
              <w:spacing w:line="276" w:lineRule="auto"/>
              <w:jc w:val="center"/>
              <w:rPr>
                <w:sz w:val="24"/>
                <w:szCs w:val="24"/>
              </w:rPr>
            </w:pPr>
            <w:r w:rsidRPr="0047507A">
              <w:rPr>
                <w:sz w:val="24"/>
                <w:szCs w:val="24"/>
              </w:rPr>
              <w:t>0.9309</w:t>
            </w:r>
          </w:p>
        </w:tc>
        <w:tc>
          <w:tcPr>
            <w:tcW w:w="0" w:type="auto"/>
          </w:tcPr>
          <w:p w14:paraId="61DAB74D" w14:textId="77777777" w:rsidR="00565661" w:rsidRPr="0047507A" w:rsidRDefault="00565661" w:rsidP="004F44BE">
            <w:pPr>
              <w:spacing w:line="276" w:lineRule="auto"/>
              <w:jc w:val="center"/>
              <w:rPr>
                <w:sz w:val="24"/>
                <w:szCs w:val="24"/>
              </w:rPr>
            </w:pPr>
            <w:r w:rsidRPr="0047507A">
              <w:rPr>
                <w:sz w:val="24"/>
                <w:szCs w:val="24"/>
              </w:rPr>
              <w:t>0.8333</w:t>
            </w:r>
          </w:p>
        </w:tc>
        <w:tc>
          <w:tcPr>
            <w:tcW w:w="0" w:type="auto"/>
          </w:tcPr>
          <w:p w14:paraId="1EB6DD64" w14:textId="77777777" w:rsidR="00565661" w:rsidRPr="0047507A" w:rsidRDefault="00565661" w:rsidP="004F44BE">
            <w:pPr>
              <w:spacing w:line="276" w:lineRule="auto"/>
              <w:jc w:val="center"/>
              <w:rPr>
                <w:sz w:val="24"/>
                <w:szCs w:val="24"/>
              </w:rPr>
            </w:pPr>
            <w:r w:rsidRPr="0047507A">
              <w:rPr>
                <w:sz w:val="24"/>
                <w:szCs w:val="24"/>
              </w:rPr>
              <w:t>0.9589</w:t>
            </w:r>
          </w:p>
        </w:tc>
      </w:tr>
      <w:tr w:rsidR="00565661" w:rsidRPr="0047507A" w14:paraId="6682310D" w14:textId="77777777" w:rsidTr="00565661">
        <w:trPr>
          <w:trHeight w:val="364"/>
        </w:trPr>
        <w:tc>
          <w:tcPr>
            <w:tcW w:w="0" w:type="auto"/>
          </w:tcPr>
          <w:p w14:paraId="13DF3244" w14:textId="77777777" w:rsidR="00565661" w:rsidRPr="0047507A" w:rsidRDefault="00565661" w:rsidP="004F44BE">
            <w:pPr>
              <w:spacing w:line="276" w:lineRule="auto"/>
              <w:rPr>
                <w:sz w:val="24"/>
                <w:szCs w:val="24"/>
              </w:rPr>
            </w:pPr>
            <w:r w:rsidRPr="0047507A">
              <w:rPr>
                <w:sz w:val="24"/>
                <w:szCs w:val="24"/>
              </w:rPr>
              <w:t>BASELINE</w:t>
            </w:r>
          </w:p>
        </w:tc>
        <w:tc>
          <w:tcPr>
            <w:tcW w:w="0" w:type="auto"/>
          </w:tcPr>
          <w:p w14:paraId="749821CF" w14:textId="77777777" w:rsidR="00565661" w:rsidRPr="0047507A" w:rsidRDefault="00565661" w:rsidP="004F44BE">
            <w:pPr>
              <w:spacing w:line="276" w:lineRule="auto"/>
              <w:jc w:val="center"/>
              <w:rPr>
                <w:sz w:val="24"/>
                <w:szCs w:val="24"/>
              </w:rPr>
            </w:pPr>
            <w:r w:rsidRPr="0047507A">
              <w:rPr>
                <w:sz w:val="24"/>
                <w:szCs w:val="24"/>
              </w:rPr>
              <w:t>48</w:t>
            </w:r>
          </w:p>
        </w:tc>
        <w:tc>
          <w:tcPr>
            <w:tcW w:w="0" w:type="auto"/>
          </w:tcPr>
          <w:p w14:paraId="0B55EA81" w14:textId="77777777" w:rsidR="00565661" w:rsidRPr="0047507A" w:rsidRDefault="00565661" w:rsidP="004F44BE">
            <w:pPr>
              <w:spacing w:line="276" w:lineRule="auto"/>
              <w:jc w:val="center"/>
              <w:rPr>
                <w:sz w:val="24"/>
                <w:szCs w:val="24"/>
              </w:rPr>
            </w:pPr>
            <w:r w:rsidRPr="0047507A">
              <w:rPr>
                <w:sz w:val="24"/>
                <w:szCs w:val="24"/>
              </w:rPr>
              <w:t>0.9174</w:t>
            </w:r>
          </w:p>
        </w:tc>
        <w:tc>
          <w:tcPr>
            <w:tcW w:w="0" w:type="auto"/>
          </w:tcPr>
          <w:p w14:paraId="7A120457" w14:textId="77777777" w:rsidR="00565661" w:rsidRPr="0047507A" w:rsidRDefault="00565661" w:rsidP="004F44BE">
            <w:pPr>
              <w:spacing w:line="276" w:lineRule="auto"/>
              <w:jc w:val="center"/>
              <w:rPr>
                <w:sz w:val="24"/>
                <w:szCs w:val="24"/>
              </w:rPr>
            </w:pPr>
            <w:r w:rsidRPr="0047507A">
              <w:rPr>
                <w:sz w:val="24"/>
                <w:szCs w:val="24"/>
              </w:rPr>
              <w:t>0.8696</w:t>
            </w:r>
          </w:p>
        </w:tc>
        <w:tc>
          <w:tcPr>
            <w:tcW w:w="0" w:type="auto"/>
          </w:tcPr>
          <w:p w14:paraId="203D87A0" w14:textId="77777777" w:rsidR="00565661" w:rsidRPr="0047507A" w:rsidRDefault="00565661" w:rsidP="004F44BE">
            <w:pPr>
              <w:spacing w:line="276" w:lineRule="auto"/>
              <w:jc w:val="center"/>
              <w:rPr>
                <w:sz w:val="24"/>
                <w:szCs w:val="24"/>
              </w:rPr>
            </w:pPr>
            <w:r w:rsidRPr="0047507A">
              <w:rPr>
                <w:sz w:val="24"/>
                <w:szCs w:val="24"/>
              </w:rPr>
              <w:t>0.8110</w:t>
            </w:r>
          </w:p>
        </w:tc>
        <w:tc>
          <w:tcPr>
            <w:tcW w:w="0" w:type="auto"/>
          </w:tcPr>
          <w:p w14:paraId="7388CF14" w14:textId="77777777" w:rsidR="00565661" w:rsidRPr="0047507A" w:rsidRDefault="00565661" w:rsidP="004F44BE">
            <w:pPr>
              <w:spacing w:line="276" w:lineRule="auto"/>
              <w:jc w:val="center"/>
              <w:rPr>
                <w:sz w:val="24"/>
                <w:szCs w:val="24"/>
              </w:rPr>
            </w:pPr>
            <w:r w:rsidRPr="0047507A">
              <w:rPr>
                <w:sz w:val="24"/>
                <w:szCs w:val="24"/>
              </w:rPr>
              <w:t>0.9486</w:t>
            </w:r>
          </w:p>
        </w:tc>
        <w:tc>
          <w:tcPr>
            <w:tcW w:w="0" w:type="auto"/>
          </w:tcPr>
          <w:p w14:paraId="627D16D1" w14:textId="77777777" w:rsidR="00565661" w:rsidRPr="0047507A" w:rsidRDefault="00565661" w:rsidP="004F44BE">
            <w:pPr>
              <w:spacing w:line="276" w:lineRule="auto"/>
              <w:jc w:val="center"/>
              <w:rPr>
                <w:sz w:val="24"/>
                <w:szCs w:val="24"/>
              </w:rPr>
            </w:pPr>
            <w:r w:rsidRPr="0047507A">
              <w:rPr>
                <w:sz w:val="24"/>
                <w:szCs w:val="24"/>
              </w:rPr>
              <w:t>0.9309</w:t>
            </w:r>
          </w:p>
        </w:tc>
        <w:tc>
          <w:tcPr>
            <w:tcW w:w="0" w:type="auto"/>
          </w:tcPr>
          <w:p w14:paraId="73E14722" w14:textId="77777777" w:rsidR="00565661" w:rsidRPr="0047507A" w:rsidRDefault="00565661" w:rsidP="004F44BE">
            <w:pPr>
              <w:spacing w:line="276" w:lineRule="auto"/>
              <w:jc w:val="center"/>
              <w:rPr>
                <w:sz w:val="24"/>
                <w:szCs w:val="24"/>
              </w:rPr>
            </w:pPr>
            <w:r w:rsidRPr="0047507A">
              <w:rPr>
                <w:sz w:val="24"/>
                <w:szCs w:val="24"/>
              </w:rPr>
              <w:t>0.8333</w:t>
            </w:r>
          </w:p>
        </w:tc>
        <w:tc>
          <w:tcPr>
            <w:tcW w:w="0" w:type="auto"/>
          </w:tcPr>
          <w:p w14:paraId="2472E32E" w14:textId="77777777" w:rsidR="00565661" w:rsidRPr="0047507A" w:rsidRDefault="00565661" w:rsidP="004F44BE">
            <w:pPr>
              <w:spacing w:line="276" w:lineRule="auto"/>
              <w:jc w:val="center"/>
              <w:rPr>
                <w:sz w:val="24"/>
                <w:szCs w:val="24"/>
              </w:rPr>
            </w:pPr>
            <w:r w:rsidRPr="0047507A">
              <w:rPr>
                <w:sz w:val="24"/>
                <w:szCs w:val="24"/>
              </w:rPr>
              <w:t>0.9589</w:t>
            </w:r>
          </w:p>
        </w:tc>
      </w:tr>
      <w:tr w:rsidR="00565661" w:rsidRPr="0047507A" w14:paraId="678F3C4C" w14:textId="77777777" w:rsidTr="00565661">
        <w:trPr>
          <w:trHeight w:val="364"/>
        </w:trPr>
        <w:tc>
          <w:tcPr>
            <w:tcW w:w="0" w:type="auto"/>
          </w:tcPr>
          <w:p w14:paraId="2BA0BBA8" w14:textId="77777777" w:rsidR="00565661" w:rsidRPr="0047507A" w:rsidRDefault="00565661" w:rsidP="004F44BE">
            <w:pPr>
              <w:spacing w:line="276" w:lineRule="auto"/>
              <w:rPr>
                <w:sz w:val="24"/>
                <w:szCs w:val="24"/>
              </w:rPr>
            </w:pPr>
            <w:r w:rsidRPr="0047507A">
              <w:rPr>
                <w:sz w:val="24"/>
                <w:szCs w:val="24"/>
              </w:rPr>
              <w:t>PSO_DEFAULT</w:t>
            </w:r>
          </w:p>
        </w:tc>
        <w:tc>
          <w:tcPr>
            <w:tcW w:w="0" w:type="auto"/>
          </w:tcPr>
          <w:p w14:paraId="504BE024" w14:textId="77777777" w:rsidR="00565661" w:rsidRPr="0047507A" w:rsidRDefault="00565661" w:rsidP="004F44BE">
            <w:pPr>
              <w:spacing w:line="276" w:lineRule="auto"/>
              <w:jc w:val="center"/>
              <w:rPr>
                <w:sz w:val="24"/>
                <w:szCs w:val="24"/>
              </w:rPr>
            </w:pPr>
            <w:r w:rsidRPr="0047507A">
              <w:rPr>
                <w:sz w:val="24"/>
                <w:szCs w:val="24"/>
              </w:rPr>
              <w:t>22</w:t>
            </w:r>
          </w:p>
        </w:tc>
        <w:tc>
          <w:tcPr>
            <w:tcW w:w="0" w:type="auto"/>
          </w:tcPr>
          <w:p w14:paraId="09E2A331" w14:textId="77777777" w:rsidR="00565661" w:rsidRPr="0047507A" w:rsidRDefault="00565661" w:rsidP="004F44BE">
            <w:pPr>
              <w:spacing w:line="276" w:lineRule="auto"/>
              <w:jc w:val="center"/>
              <w:rPr>
                <w:sz w:val="24"/>
                <w:szCs w:val="24"/>
              </w:rPr>
            </w:pPr>
            <w:r w:rsidRPr="0047507A">
              <w:rPr>
                <w:sz w:val="24"/>
                <w:szCs w:val="24"/>
              </w:rPr>
              <w:t>0.8440</w:t>
            </w:r>
          </w:p>
        </w:tc>
        <w:tc>
          <w:tcPr>
            <w:tcW w:w="0" w:type="auto"/>
          </w:tcPr>
          <w:p w14:paraId="569B47AC" w14:textId="77777777" w:rsidR="00565661" w:rsidRPr="0047507A" w:rsidRDefault="00565661" w:rsidP="004F44BE">
            <w:pPr>
              <w:spacing w:line="276" w:lineRule="auto"/>
              <w:jc w:val="center"/>
              <w:rPr>
                <w:sz w:val="24"/>
                <w:szCs w:val="24"/>
              </w:rPr>
            </w:pPr>
            <w:r w:rsidRPr="0047507A">
              <w:rPr>
                <w:sz w:val="24"/>
                <w:szCs w:val="24"/>
              </w:rPr>
              <w:t>0.7536</w:t>
            </w:r>
          </w:p>
        </w:tc>
        <w:tc>
          <w:tcPr>
            <w:tcW w:w="0" w:type="auto"/>
          </w:tcPr>
          <w:p w14:paraId="1E196628" w14:textId="77777777" w:rsidR="00565661" w:rsidRPr="0047507A" w:rsidRDefault="00565661" w:rsidP="004F44BE">
            <w:pPr>
              <w:spacing w:line="276" w:lineRule="auto"/>
              <w:jc w:val="center"/>
              <w:rPr>
                <w:sz w:val="24"/>
                <w:szCs w:val="24"/>
              </w:rPr>
            </w:pPr>
            <w:r w:rsidRPr="0047507A">
              <w:rPr>
                <w:sz w:val="24"/>
                <w:szCs w:val="24"/>
              </w:rPr>
              <w:t>0.6411</w:t>
            </w:r>
          </w:p>
        </w:tc>
        <w:tc>
          <w:tcPr>
            <w:tcW w:w="0" w:type="auto"/>
          </w:tcPr>
          <w:p w14:paraId="4F70C9BF" w14:textId="77777777" w:rsidR="00565661" w:rsidRPr="0047507A" w:rsidRDefault="00565661" w:rsidP="004F44BE">
            <w:pPr>
              <w:spacing w:line="276" w:lineRule="auto"/>
              <w:jc w:val="center"/>
              <w:rPr>
                <w:sz w:val="24"/>
                <w:szCs w:val="24"/>
              </w:rPr>
            </w:pPr>
            <w:r w:rsidRPr="0047507A">
              <w:rPr>
                <w:sz w:val="24"/>
                <w:szCs w:val="24"/>
              </w:rPr>
              <w:t>0.8988</w:t>
            </w:r>
          </w:p>
        </w:tc>
        <w:tc>
          <w:tcPr>
            <w:tcW w:w="0" w:type="auto"/>
          </w:tcPr>
          <w:p w14:paraId="34F88D96" w14:textId="77777777" w:rsidR="00565661" w:rsidRPr="0047507A" w:rsidRDefault="00565661" w:rsidP="004F44BE">
            <w:pPr>
              <w:spacing w:line="276" w:lineRule="auto"/>
              <w:jc w:val="center"/>
              <w:rPr>
                <w:sz w:val="24"/>
                <w:szCs w:val="24"/>
              </w:rPr>
            </w:pPr>
            <w:r w:rsidRPr="0047507A">
              <w:rPr>
                <w:sz w:val="24"/>
                <w:szCs w:val="24"/>
              </w:rPr>
              <w:t>0.8700</w:t>
            </w:r>
          </w:p>
        </w:tc>
        <w:tc>
          <w:tcPr>
            <w:tcW w:w="0" w:type="auto"/>
          </w:tcPr>
          <w:p w14:paraId="3E5C8E3B" w14:textId="77777777" w:rsidR="00565661" w:rsidRPr="0047507A" w:rsidRDefault="00565661" w:rsidP="004F44BE">
            <w:pPr>
              <w:spacing w:line="276" w:lineRule="auto"/>
              <w:jc w:val="center"/>
              <w:rPr>
                <w:sz w:val="24"/>
                <w:szCs w:val="24"/>
              </w:rPr>
            </w:pPr>
            <w:r w:rsidRPr="0047507A">
              <w:rPr>
                <w:sz w:val="24"/>
                <w:szCs w:val="24"/>
              </w:rPr>
              <w:t>0.7222</w:t>
            </w:r>
          </w:p>
        </w:tc>
        <w:tc>
          <w:tcPr>
            <w:tcW w:w="0" w:type="auto"/>
          </w:tcPr>
          <w:p w14:paraId="7FC945FF" w14:textId="77777777" w:rsidR="00565661" w:rsidRPr="0047507A" w:rsidRDefault="00565661" w:rsidP="004F44BE">
            <w:pPr>
              <w:spacing w:line="276" w:lineRule="auto"/>
              <w:jc w:val="center"/>
              <w:rPr>
                <w:sz w:val="24"/>
                <w:szCs w:val="24"/>
              </w:rPr>
            </w:pPr>
            <w:r w:rsidRPr="0047507A">
              <w:rPr>
                <w:sz w:val="24"/>
                <w:szCs w:val="24"/>
              </w:rPr>
              <w:t>0.9041</w:t>
            </w:r>
          </w:p>
        </w:tc>
      </w:tr>
      <w:tr w:rsidR="00565661" w:rsidRPr="0047507A" w14:paraId="3F39188D" w14:textId="77777777" w:rsidTr="00565661">
        <w:trPr>
          <w:trHeight w:val="364"/>
        </w:trPr>
        <w:tc>
          <w:tcPr>
            <w:tcW w:w="0" w:type="auto"/>
          </w:tcPr>
          <w:p w14:paraId="7D0928C4" w14:textId="77777777" w:rsidR="00565661" w:rsidRPr="0047507A" w:rsidRDefault="00565661" w:rsidP="004F44BE">
            <w:pPr>
              <w:spacing w:line="276" w:lineRule="auto"/>
              <w:rPr>
                <w:sz w:val="24"/>
                <w:szCs w:val="24"/>
              </w:rPr>
            </w:pPr>
            <w:r w:rsidRPr="0047507A">
              <w:rPr>
                <w:sz w:val="24"/>
                <w:szCs w:val="24"/>
              </w:rPr>
              <w:t>MI_TUNED</w:t>
            </w:r>
          </w:p>
        </w:tc>
        <w:tc>
          <w:tcPr>
            <w:tcW w:w="0" w:type="auto"/>
          </w:tcPr>
          <w:p w14:paraId="636DDC64" w14:textId="77777777" w:rsidR="00565661" w:rsidRPr="0047507A" w:rsidRDefault="00565661" w:rsidP="004F44BE">
            <w:pPr>
              <w:spacing w:line="276" w:lineRule="auto"/>
              <w:jc w:val="center"/>
              <w:rPr>
                <w:sz w:val="24"/>
                <w:szCs w:val="24"/>
              </w:rPr>
            </w:pPr>
            <w:r w:rsidRPr="0047507A">
              <w:rPr>
                <w:sz w:val="24"/>
                <w:szCs w:val="24"/>
              </w:rPr>
              <w:t>20</w:t>
            </w:r>
          </w:p>
        </w:tc>
        <w:tc>
          <w:tcPr>
            <w:tcW w:w="0" w:type="auto"/>
          </w:tcPr>
          <w:p w14:paraId="08ACC578" w14:textId="77777777" w:rsidR="00565661" w:rsidRPr="0047507A" w:rsidRDefault="00565661" w:rsidP="004F44BE">
            <w:pPr>
              <w:spacing w:line="276" w:lineRule="auto"/>
              <w:jc w:val="center"/>
              <w:rPr>
                <w:sz w:val="24"/>
                <w:szCs w:val="24"/>
              </w:rPr>
            </w:pPr>
            <w:r w:rsidRPr="0047507A">
              <w:rPr>
                <w:sz w:val="24"/>
                <w:szCs w:val="24"/>
              </w:rPr>
              <w:t>0.9083</w:t>
            </w:r>
          </w:p>
        </w:tc>
        <w:tc>
          <w:tcPr>
            <w:tcW w:w="0" w:type="auto"/>
          </w:tcPr>
          <w:p w14:paraId="6720379A" w14:textId="77777777" w:rsidR="00565661" w:rsidRPr="0047507A" w:rsidRDefault="00565661" w:rsidP="004F44BE">
            <w:pPr>
              <w:spacing w:line="276" w:lineRule="auto"/>
              <w:jc w:val="center"/>
              <w:rPr>
                <w:sz w:val="24"/>
                <w:szCs w:val="24"/>
              </w:rPr>
            </w:pPr>
            <w:r w:rsidRPr="0047507A">
              <w:rPr>
                <w:sz w:val="24"/>
                <w:szCs w:val="24"/>
              </w:rPr>
              <w:t>0.8649</w:t>
            </w:r>
          </w:p>
        </w:tc>
        <w:tc>
          <w:tcPr>
            <w:tcW w:w="0" w:type="auto"/>
          </w:tcPr>
          <w:p w14:paraId="5A01F2D3" w14:textId="77777777" w:rsidR="00565661" w:rsidRPr="0047507A" w:rsidRDefault="00565661" w:rsidP="004F44BE">
            <w:pPr>
              <w:spacing w:line="276" w:lineRule="auto"/>
              <w:jc w:val="center"/>
              <w:rPr>
                <w:sz w:val="24"/>
                <w:szCs w:val="24"/>
              </w:rPr>
            </w:pPr>
            <w:r w:rsidRPr="0047507A">
              <w:rPr>
                <w:sz w:val="24"/>
                <w:szCs w:val="24"/>
              </w:rPr>
              <w:t>0.7962</w:t>
            </w:r>
          </w:p>
        </w:tc>
        <w:tc>
          <w:tcPr>
            <w:tcW w:w="0" w:type="auto"/>
          </w:tcPr>
          <w:p w14:paraId="17CD675D" w14:textId="77777777" w:rsidR="00565661" w:rsidRPr="0047507A" w:rsidRDefault="00565661" w:rsidP="004F44BE">
            <w:pPr>
              <w:spacing w:line="276" w:lineRule="auto"/>
              <w:jc w:val="center"/>
              <w:rPr>
                <w:sz w:val="24"/>
                <w:szCs w:val="24"/>
              </w:rPr>
            </w:pPr>
            <w:r w:rsidRPr="0047507A">
              <w:rPr>
                <w:sz w:val="24"/>
                <w:szCs w:val="24"/>
              </w:rPr>
              <w:t>0.9437</w:t>
            </w:r>
          </w:p>
        </w:tc>
        <w:tc>
          <w:tcPr>
            <w:tcW w:w="0" w:type="auto"/>
          </w:tcPr>
          <w:p w14:paraId="3E03250A" w14:textId="77777777" w:rsidR="00565661" w:rsidRPr="0047507A" w:rsidRDefault="00565661" w:rsidP="004F44BE">
            <w:pPr>
              <w:spacing w:line="276" w:lineRule="auto"/>
              <w:jc w:val="center"/>
              <w:rPr>
                <w:sz w:val="24"/>
                <w:szCs w:val="24"/>
              </w:rPr>
            </w:pPr>
            <w:r w:rsidRPr="0047507A">
              <w:rPr>
                <w:sz w:val="24"/>
                <w:szCs w:val="24"/>
              </w:rPr>
              <w:t>0.9286</w:t>
            </w:r>
          </w:p>
        </w:tc>
        <w:tc>
          <w:tcPr>
            <w:tcW w:w="0" w:type="auto"/>
          </w:tcPr>
          <w:p w14:paraId="19B0CAB3" w14:textId="77777777" w:rsidR="00565661" w:rsidRPr="0047507A" w:rsidRDefault="00565661" w:rsidP="004F44BE">
            <w:pPr>
              <w:spacing w:line="276" w:lineRule="auto"/>
              <w:jc w:val="center"/>
              <w:rPr>
                <w:sz w:val="24"/>
                <w:szCs w:val="24"/>
              </w:rPr>
            </w:pPr>
            <w:r w:rsidRPr="0047507A">
              <w:rPr>
                <w:sz w:val="24"/>
                <w:szCs w:val="24"/>
              </w:rPr>
              <w:t>0.8889</w:t>
            </w:r>
          </w:p>
        </w:tc>
        <w:tc>
          <w:tcPr>
            <w:tcW w:w="0" w:type="auto"/>
          </w:tcPr>
          <w:p w14:paraId="2E5CF53E" w14:textId="77777777" w:rsidR="00565661" w:rsidRPr="0047507A" w:rsidRDefault="00565661" w:rsidP="004F44BE">
            <w:pPr>
              <w:spacing w:line="276" w:lineRule="auto"/>
              <w:jc w:val="center"/>
              <w:rPr>
                <w:sz w:val="24"/>
                <w:szCs w:val="24"/>
              </w:rPr>
            </w:pPr>
            <w:r w:rsidRPr="0047507A">
              <w:rPr>
                <w:sz w:val="24"/>
                <w:szCs w:val="24"/>
              </w:rPr>
              <w:t>0.9178</w:t>
            </w:r>
          </w:p>
        </w:tc>
      </w:tr>
      <w:tr w:rsidR="00565661" w:rsidRPr="0047507A" w14:paraId="42E76D5D" w14:textId="77777777" w:rsidTr="00565661">
        <w:trPr>
          <w:trHeight w:val="364"/>
        </w:trPr>
        <w:tc>
          <w:tcPr>
            <w:tcW w:w="0" w:type="auto"/>
          </w:tcPr>
          <w:p w14:paraId="0C6FA893" w14:textId="77777777" w:rsidR="00565661" w:rsidRPr="0047507A" w:rsidRDefault="00565661" w:rsidP="004F44BE">
            <w:pPr>
              <w:spacing w:line="276" w:lineRule="auto"/>
              <w:rPr>
                <w:sz w:val="24"/>
                <w:szCs w:val="24"/>
              </w:rPr>
            </w:pPr>
            <w:r w:rsidRPr="0047507A">
              <w:rPr>
                <w:sz w:val="24"/>
                <w:szCs w:val="24"/>
              </w:rPr>
              <w:t>HHO_TUNED</w:t>
            </w:r>
          </w:p>
        </w:tc>
        <w:tc>
          <w:tcPr>
            <w:tcW w:w="0" w:type="auto"/>
          </w:tcPr>
          <w:p w14:paraId="32A2D097" w14:textId="77777777" w:rsidR="00565661" w:rsidRPr="0047507A" w:rsidRDefault="00565661" w:rsidP="004F44BE">
            <w:pPr>
              <w:spacing w:line="276" w:lineRule="auto"/>
              <w:jc w:val="center"/>
              <w:rPr>
                <w:sz w:val="24"/>
                <w:szCs w:val="24"/>
              </w:rPr>
            </w:pPr>
            <w:r w:rsidRPr="0047507A">
              <w:rPr>
                <w:sz w:val="24"/>
                <w:szCs w:val="24"/>
              </w:rPr>
              <w:t>17</w:t>
            </w:r>
          </w:p>
        </w:tc>
        <w:tc>
          <w:tcPr>
            <w:tcW w:w="0" w:type="auto"/>
          </w:tcPr>
          <w:p w14:paraId="2B290BBF" w14:textId="77777777" w:rsidR="00565661" w:rsidRPr="0047507A" w:rsidRDefault="00565661" w:rsidP="004F44BE">
            <w:pPr>
              <w:spacing w:line="276" w:lineRule="auto"/>
              <w:jc w:val="center"/>
              <w:rPr>
                <w:sz w:val="24"/>
                <w:szCs w:val="24"/>
              </w:rPr>
            </w:pPr>
            <w:r w:rsidRPr="0047507A">
              <w:rPr>
                <w:sz w:val="24"/>
                <w:szCs w:val="24"/>
              </w:rPr>
              <w:t>0.8991</w:t>
            </w:r>
          </w:p>
        </w:tc>
        <w:tc>
          <w:tcPr>
            <w:tcW w:w="0" w:type="auto"/>
          </w:tcPr>
          <w:p w14:paraId="60B45E86" w14:textId="77777777" w:rsidR="00565661" w:rsidRPr="0047507A" w:rsidRDefault="00565661" w:rsidP="004F44BE">
            <w:pPr>
              <w:spacing w:line="276" w:lineRule="auto"/>
              <w:jc w:val="center"/>
              <w:rPr>
                <w:sz w:val="24"/>
                <w:szCs w:val="24"/>
              </w:rPr>
            </w:pPr>
            <w:r w:rsidRPr="0047507A">
              <w:rPr>
                <w:sz w:val="24"/>
                <w:szCs w:val="24"/>
              </w:rPr>
              <w:t>0.8493</w:t>
            </w:r>
          </w:p>
        </w:tc>
        <w:tc>
          <w:tcPr>
            <w:tcW w:w="0" w:type="auto"/>
          </w:tcPr>
          <w:p w14:paraId="029B271B" w14:textId="77777777" w:rsidR="00565661" w:rsidRPr="0047507A" w:rsidRDefault="00565661" w:rsidP="004F44BE">
            <w:pPr>
              <w:spacing w:line="276" w:lineRule="auto"/>
              <w:jc w:val="center"/>
              <w:rPr>
                <w:sz w:val="24"/>
                <w:szCs w:val="24"/>
              </w:rPr>
            </w:pPr>
            <w:r w:rsidRPr="0047507A">
              <w:rPr>
                <w:sz w:val="24"/>
                <w:szCs w:val="24"/>
              </w:rPr>
              <w:t>0.7736</w:t>
            </w:r>
          </w:p>
        </w:tc>
        <w:tc>
          <w:tcPr>
            <w:tcW w:w="0" w:type="auto"/>
          </w:tcPr>
          <w:p w14:paraId="1537E3EB" w14:textId="77777777" w:rsidR="00565661" w:rsidRPr="0047507A" w:rsidRDefault="00565661" w:rsidP="004F44BE">
            <w:pPr>
              <w:spacing w:line="276" w:lineRule="auto"/>
              <w:jc w:val="center"/>
              <w:rPr>
                <w:sz w:val="24"/>
                <w:szCs w:val="24"/>
              </w:rPr>
            </w:pPr>
            <w:r w:rsidRPr="0047507A">
              <w:rPr>
                <w:sz w:val="24"/>
                <w:szCs w:val="24"/>
              </w:rPr>
              <w:t>0.9368</w:t>
            </w:r>
          </w:p>
        </w:tc>
        <w:tc>
          <w:tcPr>
            <w:tcW w:w="0" w:type="auto"/>
          </w:tcPr>
          <w:p w14:paraId="1C2F6F30" w14:textId="77777777" w:rsidR="00565661" w:rsidRPr="0047507A" w:rsidRDefault="00565661" w:rsidP="004F44BE">
            <w:pPr>
              <w:spacing w:line="276" w:lineRule="auto"/>
              <w:jc w:val="center"/>
              <w:rPr>
                <w:sz w:val="24"/>
                <w:szCs w:val="24"/>
              </w:rPr>
            </w:pPr>
            <w:r w:rsidRPr="0047507A">
              <w:rPr>
                <w:sz w:val="24"/>
                <w:szCs w:val="24"/>
              </w:rPr>
              <w:t>0.9115</w:t>
            </w:r>
          </w:p>
        </w:tc>
        <w:tc>
          <w:tcPr>
            <w:tcW w:w="0" w:type="auto"/>
          </w:tcPr>
          <w:p w14:paraId="62C9537C" w14:textId="77777777" w:rsidR="00565661" w:rsidRPr="0047507A" w:rsidRDefault="00565661" w:rsidP="004F44BE">
            <w:pPr>
              <w:spacing w:line="276" w:lineRule="auto"/>
              <w:jc w:val="center"/>
              <w:rPr>
                <w:sz w:val="24"/>
                <w:szCs w:val="24"/>
              </w:rPr>
            </w:pPr>
            <w:r w:rsidRPr="0047507A">
              <w:rPr>
                <w:sz w:val="24"/>
                <w:szCs w:val="24"/>
              </w:rPr>
              <w:t>0.8611</w:t>
            </w:r>
          </w:p>
        </w:tc>
        <w:tc>
          <w:tcPr>
            <w:tcW w:w="0" w:type="auto"/>
          </w:tcPr>
          <w:p w14:paraId="6094AE16" w14:textId="77777777" w:rsidR="00565661" w:rsidRPr="0047507A" w:rsidRDefault="00565661" w:rsidP="004F44BE">
            <w:pPr>
              <w:spacing w:line="276" w:lineRule="auto"/>
              <w:jc w:val="center"/>
              <w:rPr>
                <w:sz w:val="24"/>
                <w:szCs w:val="24"/>
              </w:rPr>
            </w:pPr>
            <w:r w:rsidRPr="0047507A">
              <w:rPr>
                <w:sz w:val="24"/>
                <w:szCs w:val="24"/>
              </w:rPr>
              <w:t>0.9178</w:t>
            </w:r>
          </w:p>
        </w:tc>
      </w:tr>
      <w:tr w:rsidR="00565661" w:rsidRPr="0047507A" w14:paraId="081A7FA4" w14:textId="77777777" w:rsidTr="00565661">
        <w:trPr>
          <w:trHeight w:val="346"/>
        </w:trPr>
        <w:tc>
          <w:tcPr>
            <w:tcW w:w="0" w:type="auto"/>
          </w:tcPr>
          <w:p w14:paraId="435B6DCA" w14:textId="77777777" w:rsidR="00565661" w:rsidRPr="0047507A" w:rsidRDefault="00565661" w:rsidP="004F44BE">
            <w:pPr>
              <w:spacing w:line="276" w:lineRule="auto"/>
              <w:rPr>
                <w:sz w:val="24"/>
                <w:szCs w:val="24"/>
              </w:rPr>
            </w:pPr>
            <w:r w:rsidRPr="0047507A">
              <w:rPr>
                <w:sz w:val="24"/>
                <w:szCs w:val="24"/>
              </w:rPr>
              <w:t>ALL_TUNED</w:t>
            </w:r>
          </w:p>
        </w:tc>
        <w:tc>
          <w:tcPr>
            <w:tcW w:w="0" w:type="auto"/>
          </w:tcPr>
          <w:p w14:paraId="258FB287" w14:textId="77777777" w:rsidR="00565661" w:rsidRPr="0047507A" w:rsidRDefault="00565661" w:rsidP="004F44BE">
            <w:pPr>
              <w:spacing w:line="276" w:lineRule="auto"/>
              <w:jc w:val="center"/>
              <w:rPr>
                <w:sz w:val="24"/>
                <w:szCs w:val="24"/>
              </w:rPr>
            </w:pPr>
            <w:r w:rsidRPr="0047507A">
              <w:rPr>
                <w:sz w:val="24"/>
                <w:szCs w:val="24"/>
              </w:rPr>
              <w:t>48</w:t>
            </w:r>
          </w:p>
        </w:tc>
        <w:tc>
          <w:tcPr>
            <w:tcW w:w="0" w:type="auto"/>
          </w:tcPr>
          <w:p w14:paraId="14C0BE36" w14:textId="77777777" w:rsidR="00565661" w:rsidRPr="0047507A" w:rsidRDefault="00565661" w:rsidP="004F44BE">
            <w:pPr>
              <w:spacing w:line="276" w:lineRule="auto"/>
              <w:jc w:val="center"/>
              <w:rPr>
                <w:sz w:val="24"/>
                <w:szCs w:val="24"/>
              </w:rPr>
            </w:pPr>
            <w:r w:rsidRPr="0047507A">
              <w:rPr>
                <w:sz w:val="24"/>
                <w:szCs w:val="24"/>
              </w:rPr>
              <w:t>0.8807</w:t>
            </w:r>
          </w:p>
        </w:tc>
        <w:tc>
          <w:tcPr>
            <w:tcW w:w="0" w:type="auto"/>
          </w:tcPr>
          <w:p w14:paraId="414DD6F0" w14:textId="77777777" w:rsidR="00565661" w:rsidRPr="0047507A" w:rsidRDefault="00565661" w:rsidP="004F44BE">
            <w:pPr>
              <w:spacing w:line="276" w:lineRule="auto"/>
              <w:jc w:val="center"/>
              <w:rPr>
                <w:sz w:val="24"/>
                <w:szCs w:val="24"/>
              </w:rPr>
            </w:pPr>
            <w:r w:rsidRPr="0047507A">
              <w:rPr>
                <w:sz w:val="24"/>
                <w:szCs w:val="24"/>
              </w:rPr>
              <w:t>0.8219</w:t>
            </w:r>
          </w:p>
        </w:tc>
        <w:tc>
          <w:tcPr>
            <w:tcW w:w="0" w:type="auto"/>
          </w:tcPr>
          <w:p w14:paraId="623B8D4D" w14:textId="77777777" w:rsidR="00565661" w:rsidRPr="0047507A" w:rsidRDefault="00565661" w:rsidP="004F44BE">
            <w:pPr>
              <w:spacing w:line="276" w:lineRule="auto"/>
              <w:jc w:val="center"/>
              <w:rPr>
                <w:sz w:val="24"/>
                <w:szCs w:val="24"/>
              </w:rPr>
            </w:pPr>
            <w:r w:rsidRPr="0047507A">
              <w:rPr>
                <w:sz w:val="24"/>
                <w:szCs w:val="24"/>
              </w:rPr>
              <w:t>0.7324</w:t>
            </w:r>
          </w:p>
        </w:tc>
        <w:tc>
          <w:tcPr>
            <w:tcW w:w="0" w:type="auto"/>
          </w:tcPr>
          <w:p w14:paraId="21A8B431" w14:textId="77777777" w:rsidR="00565661" w:rsidRPr="0047507A" w:rsidRDefault="00565661" w:rsidP="004F44BE">
            <w:pPr>
              <w:spacing w:line="276" w:lineRule="auto"/>
              <w:jc w:val="center"/>
              <w:rPr>
                <w:sz w:val="24"/>
                <w:szCs w:val="24"/>
              </w:rPr>
            </w:pPr>
            <w:r w:rsidRPr="0047507A">
              <w:rPr>
                <w:sz w:val="24"/>
                <w:szCs w:val="24"/>
              </w:rPr>
              <w:t>0.9353</w:t>
            </w:r>
          </w:p>
        </w:tc>
        <w:tc>
          <w:tcPr>
            <w:tcW w:w="0" w:type="auto"/>
          </w:tcPr>
          <w:p w14:paraId="601580E2" w14:textId="77777777" w:rsidR="00565661" w:rsidRPr="0047507A" w:rsidRDefault="00565661" w:rsidP="004F44BE">
            <w:pPr>
              <w:spacing w:line="276" w:lineRule="auto"/>
              <w:jc w:val="center"/>
              <w:rPr>
                <w:sz w:val="24"/>
                <w:szCs w:val="24"/>
              </w:rPr>
            </w:pPr>
            <w:r w:rsidRPr="0047507A">
              <w:rPr>
                <w:sz w:val="24"/>
                <w:szCs w:val="24"/>
              </w:rPr>
              <w:t>0.8936</w:t>
            </w:r>
          </w:p>
        </w:tc>
        <w:tc>
          <w:tcPr>
            <w:tcW w:w="0" w:type="auto"/>
          </w:tcPr>
          <w:p w14:paraId="33FE4A13" w14:textId="77777777" w:rsidR="00565661" w:rsidRPr="0047507A" w:rsidRDefault="00565661" w:rsidP="004F44BE">
            <w:pPr>
              <w:spacing w:line="276" w:lineRule="auto"/>
              <w:jc w:val="center"/>
              <w:rPr>
                <w:sz w:val="24"/>
                <w:szCs w:val="24"/>
              </w:rPr>
            </w:pPr>
            <w:r w:rsidRPr="0047507A">
              <w:rPr>
                <w:sz w:val="24"/>
                <w:szCs w:val="24"/>
              </w:rPr>
              <w:t>0.8333</w:t>
            </w:r>
          </w:p>
        </w:tc>
        <w:tc>
          <w:tcPr>
            <w:tcW w:w="0" w:type="auto"/>
          </w:tcPr>
          <w:p w14:paraId="3D6C8AED" w14:textId="77777777" w:rsidR="00565661" w:rsidRPr="0047507A" w:rsidRDefault="00565661" w:rsidP="004F44BE">
            <w:pPr>
              <w:spacing w:line="276" w:lineRule="auto"/>
              <w:jc w:val="center"/>
              <w:rPr>
                <w:sz w:val="24"/>
                <w:szCs w:val="24"/>
              </w:rPr>
            </w:pPr>
            <w:r w:rsidRPr="0047507A">
              <w:rPr>
                <w:sz w:val="24"/>
                <w:szCs w:val="24"/>
              </w:rPr>
              <w:t>0.9041</w:t>
            </w:r>
          </w:p>
        </w:tc>
      </w:tr>
      <w:tr w:rsidR="00565661" w:rsidRPr="0047507A" w14:paraId="0BB4DD2D" w14:textId="77777777" w:rsidTr="00565661">
        <w:trPr>
          <w:trHeight w:val="364"/>
        </w:trPr>
        <w:tc>
          <w:tcPr>
            <w:tcW w:w="0" w:type="auto"/>
          </w:tcPr>
          <w:p w14:paraId="7B9F6C60" w14:textId="77777777" w:rsidR="00565661" w:rsidRPr="0047507A" w:rsidRDefault="00565661" w:rsidP="004F44BE">
            <w:pPr>
              <w:spacing w:line="276" w:lineRule="auto"/>
              <w:rPr>
                <w:sz w:val="24"/>
                <w:szCs w:val="24"/>
              </w:rPr>
            </w:pPr>
            <w:r w:rsidRPr="0047507A">
              <w:rPr>
                <w:sz w:val="24"/>
                <w:szCs w:val="24"/>
              </w:rPr>
              <w:t>PSO_TUNED</w:t>
            </w:r>
          </w:p>
        </w:tc>
        <w:tc>
          <w:tcPr>
            <w:tcW w:w="0" w:type="auto"/>
          </w:tcPr>
          <w:p w14:paraId="2E0D88C0" w14:textId="77777777" w:rsidR="00565661" w:rsidRPr="0047507A" w:rsidRDefault="00565661" w:rsidP="004F44BE">
            <w:pPr>
              <w:spacing w:line="276" w:lineRule="auto"/>
              <w:jc w:val="center"/>
              <w:rPr>
                <w:sz w:val="24"/>
                <w:szCs w:val="24"/>
              </w:rPr>
            </w:pPr>
            <w:r w:rsidRPr="0047507A">
              <w:rPr>
                <w:sz w:val="24"/>
                <w:szCs w:val="24"/>
              </w:rPr>
              <w:t>22</w:t>
            </w:r>
          </w:p>
        </w:tc>
        <w:tc>
          <w:tcPr>
            <w:tcW w:w="0" w:type="auto"/>
          </w:tcPr>
          <w:p w14:paraId="5843FA8D" w14:textId="77777777" w:rsidR="00565661" w:rsidRPr="0047507A" w:rsidRDefault="00565661" w:rsidP="004F44BE">
            <w:pPr>
              <w:spacing w:line="276" w:lineRule="auto"/>
              <w:jc w:val="center"/>
              <w:rPr>
                <w:sz w:val="24"/>
                <w:szCs w:val="24"/>
              </w:rPr>
            </w:pPr>
            <w:r w:rsidRPr="0047507A">
              <w:rPr>
                <w:sz w:val="24"/>
                <w:szCs w:val="24"/>
              </w:rPr>
              <w:t>0.8716</w:t>
            </w:r>
          </w:p>
        </w:tc>
        <w:tc>
          <w:tcPr>
            <w:tcW w:w="0" w:type="auto"/>
          </w:tcPr>
          <w:p w14:paraId="42EFD408" w14:textId="77777777" w:rsidR="00565661" w:rsidRPr="0047507A" w:rsidRDefault="00565661" w:rsidP="004F44BE">
            <w:pPr>
              <w:spacing w:line="276" w:lineRule="auto"/>
              <w:jc w:val="center"/>
              <w:rPr>
                <w:sz w:val="24"/>
                <w:szCs w:val="24"/>
              </w:rPr>
            </w:pPr>
            <w:r w:rsidRPr="0047507A">
              <w:rPr>
                <w:sz w:val="24"/>
                <w:szCs w:val="24"/>
              </w:rPr>
              <w:t>0.8108</w:t>
            </w:r>
          </w:p>
        </w:tc>
        <w:tc>
          <w:tcPr>
            <w:tcW w:w="0" w:type="auto"/>
          </w:tcPr>
          <w:p w14:paraId="05A60476" w14:textId="77777777" w:rsidR="00565661" w:rsidRPr="0047507A" w:rsidRDefault="00565661" w:rsidP="004F44BE">
            <w:pPr>
              <w:spacing w:line="276" w:lineRule="auto"/>
              <w:jc w:val="center"/>
              <w:rPr>
                <w:sz w:val="24"/>
                <w:szCs w:val="24"/>
              </w:rPr>
            </w:pPr>
            <w:r w:rsidRPr="0047507A">
              <w:rPr>
                <w:sz w:val="24"/>
                <w:szCs w:val="24"/>
              </w:rPr>
              <w:t>0.7143</w:t>
            </w:r>
          </w:p>
        </w:tc>
        <w:tc>
          <w:tcPr>
            <w:tcW w:w="0" w:type="auto"/>
          </w:tcPr>
          <w:p w14:paraId="4D05D644" w14:textId="77777777" w:rsidR="00565661" w:rsidRPr="0047507A" w:rsidRDefault="00565661" w:rsidP="004F44BE">
            <w:pPr>
              <w:spacing w:line="276" w:lineRule="auto"/>
              <w:jc w:val="center"/>
              <w:rPr>
                <w:sz w:val="24"/>
                <w:szCs w:val="24"/>
              </w:rPr>
            </w:pPr>
            <w:r w:rsidRPr="0047507A">
              <w:rPr>
                <w:sz w:val="24"/>
                <w:szCs w:val="24"/>
              </w:rPr>
              <w:t>0.9197</w:t>
            </w:r>
          </w:p>
        </w:tc>
        <w:tc>
          <w:tcPr>
            <w:tcW w:w="0" w:type="auto"/>
          </w:tcPr>
          <w:p w14:paraId="73F9DFC4" w14:textId="77777777" w:rsidR="00565661" w:rsidRPr="0047507A" w:rsidRDefault="00565661" w:rsidP="004F44BE">
            <w:pPr>
              <w:spacing w:line="276" w:lineRule="auto"/>
              <w:jc w:val="center"/>
              <w:rPr>
                <w:sz w:val="24"/>
                <w:szCs w:val="24"/>
              </w:rPr>
            </w:pPr>
            <w:r w:rsidRPr="0047507A">
              <w:rPr>
                <w:sz w:val="24"/>
                <w:szCs w:val="24"/>
              </w:rPr>
              <w:t>0.9017</w:t>
            </w:r>
          </w:p>
        </w:tc>
        <w:tc>
          <w:tcPr>
            <w:tcW w:w="0" w:type="auto"/>
          </w:tcPr>
          <w:p w14:paraId="540A6613" w14:textId="77777777" w:rsidR="00565661" w:rsidRPr="0047507A" w:rsidRDefault="00565661" w:rsidP="004F44BE">
            <w:pPr>
              <w:spacing w:line="276" w:lineRule="auto"/>
              <w:jc w:val="center"/>
              <w:rPr>
                <w:sz w:val="24"/>
                <w:szCs w:val="24"/>
              </w:rPr>
            </w:pPr>
            <w:r w:rsidRPr="0047507A">
              <w:rPr>
                <w:sz w:val="24"/>
                <w:szCs w:val="24"/>
              </w:rPr>
              <w:t>0.8333</w:t>
            </w:r>
          </w:p>
        </w:tc>
        <w:tc>
          <w:tcPr>
            <w:tcW w:w="0" w:type="auto"/>
          </w:tcPr>
          <w:p w14:paraId="2DFADB1E" w14:textId="77777777" w:rsidR="00565661" w:rsidRPr="0047507A" w:rsidRDefault="00565661" w:rsidP="004F44BE">
            <w:pPr>
              <w:spacing w:line="276" w:lineRule="auto"/>
              <w:jc w:val="center"/>
              <w:rPr>
                <w:sz w:val="24"/>
                <w:szCs w:val="24"/>
              </w:rPr>
            </w:pPr>
            <w:r w:rsidRPr="0047507A">
              <w:rPr>
                <w:sz w:val="24"/>
                <w:szCs w:val="24"/>
              </w:rPr>
              <w:t>0.8904</w:t>
            </w:r>
          </w:p>
        </w:tc>
      </w:tr>
    </w:tbl>
    <w:p w14:paraId="691DC222" w14:textId="77777777" w:rsidR="00565661" w:rsidRDefault="00565661" w:rsidP="007867BB">
      <w:pPr>
        <w:pStyle w:val="BodyText"/>
        <w:spacing w:after="240" w:line="360" w:lineRule="auto"/>
        <w:jc w:val="both"/>
      </w:pPr>
    </w:p>
    <w:p w14:paraId="2655CC71" w14:textId="77777777" w:rsidR="00565661" w:rsidRPr="00062396" w:rsidRDefault="00565661" w:rsidP="00565661">
      <w:pPr>
        <w:pStyle w:val="BodyText"/>
        <w:spacing w:line="360" w:lineRule="auto"/>
        <w:jc w:val="both"/>
      </w:pPr>
      <w:r w:rsidRPr="00062396">
        <w:t>ALL_DEFAULT and BASELINE are, by design, identical experimental configurations. Their agreement across every evaluation metric and every element of the confusion matrix confirms the determinism check described in Section 3.6.3. This successful consistency check provides confidence that the remaining comparisons in the table are free from unintended implementation variability.</w:t>
      </w:r>
      <w:r>
        <w:t xml:space="preserve"> Again</w:t>
      </w:r>
      <w:r w:rsidRPr="00062396">
        <w:t xml:space="preserve">, the highest MCC is achieved by the MI_DEFAULT configuration, which records a value of 0.8341 compared with 0.8110 for the baseline while using only 20 of the original 48 </w:t>
      </w:r>
      <w:r>
        <w:t>features</w:t>
      </w:r>
      <w:r w:rsidRPr="00062396">
        <w:t>. The descriptive differences between each configuration and the baseline are summarized in Table 4.6.</w:t>
      </w:r>
    </w:p>
    <w:p w14:paraId="2B736020" w14:textId="77777777" w:rsidR="00565661" w:rsidRDefault="00565661" w:rsidP="00565661">
      <w:pPr>
        <w:spacing w:line="276" w:lineRule="auto"/>
        <w:jc w:val="center"/>
        <w:rPr>
          <w:sz w:val="24"/>
          <w:szCs w:val="24"/>
        </w:rPr>
      </w:pPr>
      <w:r w:rsidRPr="00AE6C88">
        <w:rPr>
          <w:b/>
          <w:bCs/>
          <w:sz w:val="24"/>
          <w:szCs w:val="24"/>
        </w:rPr>
        <w:lastRenderedPageBreak/>
        <w:t>Table 4.6</w:t>
      </w:r>
      <w:r w:rsidRPr="00AE6C88">
        <w:rPr>
          <w:sz w:val="24"/>
          <w:szCs w:val="24"/>
        </w:rPr>
        <w:t xml:space="preserve"> Feature-selection effect relative to the 48-feature baseline (descriptive; see Table 4.11 for the inferential result).</w:t>
      </w:r>
    </w:p>
    <w:tbl>
      <w:tblPr>
        <w:tblpPr w:leftFromText="180" w:rightFromText="180" w:vertAnchor="text" w:horzAnchor="margin" w:tblpXSpec="center" w:tblpY="260"/>
        <w:tblW w:w="7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6 Feature-selection effect relative to the 48-feature baseline (descriptive; see Table 4.11 for the inferential result)."/>
      </w:tblPr>
      <w:tblGrid>
        <w:gridCol w:w="2310"/>
        <w:gridCol w:w="473"/>
        <w:gridCol w:w="908"/>
        <w:gridCol w:w="1399"/>
        <w:gridCol w:w="1095"/>
        <w:gridCol w:w="1716"/>
      </w:tblGrid>
      <w:tr w:rsidR="00565661" w:rsidRPr="0047507A" w14:paraId="138B6450" w14:textId="77777777" w:rsidTr="0047507A">
        <w:trPr>
          <w:trHeight w:val="450"/>
          <w:tblHeader/>
        </w:trPr>
        <w:tc>
          <w:tcPr>
            <w:tcW w:w="0" w:type="auto"/>
            <w:vAlign w:val="center"/>
          </w:tcPr>
          <w:p w14:paraId="7CF79D78" w14:textId="77777777" w:rsidR="00565661" w:rsidRPr="0047507A" w:rsidRDefault="00565661" w:rsidP="0047507A">
            <w:pPr>
              <w:spacing w:line="276" w:lineRule="auto"/>
              <w:jc w:val="center"/>
              <w:rPr>
                <w:sz w:val="24"/>
                <w:szCs w:val="24"/>
              </w:rPr>
            </w:pPr>
            <w:r w:rsidRPr="0047507A">
              <w:rPr>
                <w:sz w:val="24"/>
                <w:szCs w:val="24"/>
              </w:rPr>
              <w:t>Comparison</w:t>
            </w:r>
          </w:p>
        </w:tc>
        <w:tc>
          <w:tcPr>
            <w:tcW w:w="0" w:type="auto"/>
            <w:vAlign w:val="center"/>
          </w:tcPr>
          <w:p w14:paraId="42610A57" w14:textId="77777777" w:rsidR="00565661" w:rsidRPr="0047507A" w:rsidRDefault="00565661" w:rsidP="0047507A">
            <w:pPr>
              <w:spacing w:line="276" w:lineRule="auto"/>
              <w:jc w:val="center"/>
              <w:rPr>
                <w:sz w:val="24"/>
                <w:szCs w:val="24"/>
              </w:rPr>
            </w:pPr>
            <w:r w:rsidRPr="0047507A">
              <w:rPr>
                <w:sz w:val="24"/>
                <w:szCs w:val="24"/>
              </w:rPr>
              <w:t>k</w:t>
            </w:r>
          </w:p>
        </w:tc>
        <w:tc>
          <w:tcPr>
            <w:tcW w:w="0" w:type="auto"/>
            <w:vAlign w:val="center"/>
          </w:tcPr>
          <w:p w14:paraId="1FD68E4A" w14:textId="77777777" w:rsidR="00565661" w:rsidRPr="0047507A" w:rsidRDefault="00565661" w:rsidP="0047507A">
            <w:pPr>
              <w:spacing w:line="276" w:lineRule="auto"/>
              <w:jc w:val="center"/>
              <w:rPr>
                <w:sz w:val="24"/>
                <w:szCs w:val="24"/>
              </w:rPr>
            </w:pPr>
            <w:r w:rsidRPr="0047507A">
              <w:rPr>
                <w:sz w:val="24"/>
                <w:szCs w:val="24"/>
              </w:rPr>
              <w:t>MCC</w:t>
            </w:r>
          </w:p>
        </w:tc>
        <w:tc>
          <w:tcPr>
            <w:tcW w:w="0" w:type="auto"/>
            <w:vAlign w:val="center"/>
          </w:tcPr>
          <w:p w14:paraId="051D68D4" w14:textId="77777777" w:rsidR="00565661" w:rsidRPr="0047507A" w:rsidRDefault="00565661" w:rsidP="0047507A">
            <w:pPr>
              <w:spacing w:line="276" w:lineRule="auto"/>
              <w:jc w:val="center"/>
              <w:rPr>
                <w:sz w:val="24"/>
                <w:szCs w:val="24"/>
              </w:rPr>
            </w:pPr>
            <w:r w:rsidRPr="0047507A">
              <w:rPr>
                <w:sz w:val="24"/>
                <w:szCs w:val="24"/>
              </w:rPr>
              <w:t>Delta-MCC</w:t>
            </w:r>
          </w:p>
        </w:tc>
        <w:tc>
          <w:tcPr>
            <w:tcW w:w="0" w:type="auto"/>
            <w:vAlign w:val="center"/>
          </w:tcPr>
          <w:p w14:paraId="544B4C7B" w14:textId="77777777" w:rsidR="00565661" w:rsidRPr="0047507A" w:rsidRDefault="00565661" w:rsidP="0047507A">
            <w:pPr>
              <w:spacing w:line="276" w:lineRule="auto"/>
              <w:jc w:val="center"/>
              <w:rPr>
                <w:sz w:val="24"/>
                <w:szCs w:val="24"/>
              </w:rPr>
            </w:pPr>
            <w:r w:rsidRPr="0047507A">
              <w:rPr>
                <w:sz w:val="24"/>
                <w:szCs w:val="24"/>
              </w:rPr>
              <w:t>AUROC</w:t>
            </w:r>
          </w:p>
        </w:tc>
        <w:tc>
          <w:tcPr>
            <w:tcW w:w="0" w:type="auto"/>
            <w:vAlign w:val="center"/>
          </w:tcPr>
          <w:p w14:paraId="67C1DEC0" w14:textId="77777777" w:rsidR="00565661" w:rsidRPr="0047507A" w:rsidRDefault="00565661" w:rsidP="0047507A">
            <w:pPr>
              <w:spacing w:line="276" w:lineRule="auto"/>
              <w:jc w:val="center"/>
              <w:rPr>
                <w:sz w:val="24"/>
                <w:szCs w:val="24"/>
              </w:rPr>
            </w:pPr>
            <w:r w:rsidRPr="0047507A">
              <w:rPr>
                <w:sz w:val="24"/>
                <w:szCs w:val="24"/>
              </w:rPr>
              <w:t>Delta-AUROC</w:t>
            </w:r>
          </w:p>
        </w:tc>
      </w:tr>
      <w:tr w:rsidR="00565661" w:rsidRPr="0047507A" w14:paraId="270A0EAC" w14:textId="77777777" w:rsidTr="0047507A">
        <w:trPr>
          <w:trHeight w:val="432"/>
        </w:trPr>
        <w:tc>
          <w:tcPr>
            <w:tcW w:w="0" w:type="auto"/>
            <w:vAlign w:val="center"/>
          </w:tcPr>
          <w:p w14:paraId="65940E80" w14:textId="77777777" w:rsidR="00565661" w:rsidRPr="0047507A" w:rsidRDefault="00565661" w:rsidP="0047507A">
            <w:pPr>
              <w:spacing w:line="276" w:lineRule="auto"/>
              <w:jc w:val="center"/>
              <w:rPr>
                <w:sz w:val="24"/>
                <w:szCs w:val="24"/>
              </w:rPr>
            </w:pPr>
            <w:r w:rsidRPr="0047507A">
              <w:rPr>
                <w:sz w:val="24"/>
                <w:szCs w:val="24"/>
              </w:rPr>
              <w:t>MI vs BASELINE</w:t>
            </w:r>
          </w:p>
        </w:tc>
        <w:tc>
          <w:tcPr>
            <w:tcW w:w="0" w:type="auto"/>
            <w:vAlign w:val="center"/>
          </w:tcPr>
          <w:p w14:paraId="7BFD429A" w14:textId="77777777" w:rsidR="00565661" w:rsidRPr="0047507A" w:rsidRDefault="00565661" w:rsidP="0047507A">
            <w:pPr>
              <w:spacing w:line="276" w:lineRule="auto"/>
              <w:jc w:val="center"/>
              <w:rPr>
                <w:sz w:val="24"/>
                <w:szCs w:val="24"/>
              </w:rPr>
            </w:pPr>
            <w:r w:rsidRPr="0047507A">
              <w:rPr>
                <w:sz w:val="24"/>
                <w:szCs w:val="24"/>
              </w:rPr>
              <w:t>20</w:t>
            </w:r>
          </w:p>
        </w:tc>
        <w:tc>
          <w:tcPr>
            <w:tcW w:w="0" w:type="auto"/>
            <w:vAlign w:val="center"/>
          </w:tcPr>
          <w:p w14:paraId="3DF102AF" w14:textId="77777777" w:rsidR="00565661" w:rsidRPr="0047507A" w:rsidRDefault="00565661" w:rsidP="0047507A">
            <w:pPr>
              <w:spacing w:line="276" w:lineRule="auto"/>
              <w:jc w:val="center"/>
              <w:rPr>
                <w:sz w:val="24"/>
                <w:szCs w:val="24"/>
              </w:rPr>
            </w:pPr>
            <w:r w:rsidRPr="0047507A">
              <w:rPr>
                <w:sz w:val="24"/>
                <w:szCs w:val="24"/>
              </w:rPr>
              <w:t>0.8341</w:t>
            </w:r>
          </w:p>
        </w:tc>
        <w:tc>
          <w:tcPr>
            <w:tcW w:w="0" w:type="auto"/>
            <w:vAlign w:val="center"/>
          </w:tcPr>
          <w:p w14:paraId="6200CD69" w14:textId="77777777" w:rsidR="00565661" w:rsidRPr="0047507A" w:rsidRDefault="00565661" w:rsidP="0047507A">
            <w:pPr>
              <w:spacing w:line="276" w:lineRule="auto"/>
              <w:jc w:val="center"/>
              <w:rPr>
                <w:sz w:val="24"/>
                <w:szCs w:val="24"/>
              </w:rPr>
            </w:pPr>
            <w:r w:rsidRPr="0047507A">
              <w:rPr>
                <w:sz w:val="24"/>
                <w:szCs w:val="24"/>
              </w:rPr>
              <w:t>+0.0231</w:t>
            </w:r>
          </w:p>
        </w:tc>
        <w:tc>
          <w:tcPr>
            <w:tcW w:w="0" w:type="auto"/>
            <w:vAlign w:val="center"/>
          </w:tcPr>
          <w:p w14:paraId="53D52D2E" w14:textId="77777777" w:rsidR="00565661" w:rsidRPr="0047507A" w:rsidRDefault="00565661" w:rsidP="0047507A">
            <w:pPr>
              <w:spacing w:line="276" w:lineRule="auto"/>
              <w:jc w:val="center"/>
              <w:rPr>
                <w:sz w:val="24"/>
                <w:szCs w:val="24"/>
              </w:rPr>
            </w:pPr>
            <w:r w:rsidRPr="0047507A">
              <w:rPr>
                <w:sz w:val="24"/>
                <w:szCs w:val="24"/>
              </w:rPr>
              <w:t>0.9456</w:t>
            </w:r>
          </w:p>
        </w:tc>
        <w:tc>
          <w:tcPr>
            <w:tcW w:w="0" w:type="auto"/>
            <w:vAlign w:val="center"/>
          </w:tcPr>
          <w:p w14:paraId="3433171A" w14:textId="77777777" w:rsidR="00565661" w:rsidRPr="0047507A" w:rsidRDefault="00565661" w:rsidP="0047507A">
            <w:pPr>
              <w:spacing w:line="276" w:lineRule="auto"/>
              <w:jc w:val="center"/>
              <w:rPr>
                <w:sz w:val="24"/>
                <w:szCs w:val="24"/>
              </w:rPr>
            </w:pPr>
            <w:r w:rsidRPr="0047507A">
              <w:rPr>
                <w:sz w:val="24"/>
                <w:szCs w:val="24"/>
              </w:rPr>
              <w:t>-0.0030</w:t>
            </w:r>
          </w:p>
        </w:tc>
      </w:tr>
      <w:tr w:rsidR="00565661" w:rsidRPr="0047507A" w14:paraId="0EE32977" w14:textId="77777777" w:rsidTr="0047507A">
        <w:trPr>
          <w:trHeight w:val="450"/>
        </w:trPr>
        <w:tc>
          <w:tcPr>
            <w:tcW w:w="0" w:type="auto"/>
            <w:vAlign w:val="center"/>
          </w:tcPr>
          <w:p w14:paraId="47E1A83D" w14:textId="77777777" w:rsidR="00565661" w:rsidRPr="0047507A" w:rsidRDefault="00565661" w:rsidP="0047507A">
            <w:pPr>
              <w:spacing w:line="276" w:lineRule="auto"/>
              <w:jc w:val="center"/>
              <w:rPr>
                <w:sz w:val="24"/>
                <w:szCs w:val="24"/>
              </w:rPr>
            </w:pPr>
            <w:r w:rsidRPr="0047507A">
              <w:rPr>
                <w:sz w:val="24"/>
                <w:szCs w:val="24"/>
              </w:rPr>
              <w:t>HHO vs BASELINE</w:t>
            </w:r>
          </w:p>
        </w:tc>
        <w:tc>
          <w:tcPr>
            <w:tcW w:w="0" w:type="auto"/>
            <w:vAlign w:val="center"/>
          </w:tcPr>
          <w:p w14:paraId="36FFF823" w14:textId="77777777" w:rsidR="00565661" w:rsidRPr="0047507A" w:rsidRDefault="00565661" w:rsidP="0047507A">
            <w:pPr>
              <w:spacing w:line="276" w:lineRule="auto"/>
              <w:jc w:val="center"/>
              <w:rPr>
                <w:sz w:val="24"/>
                <w:szCs w:val="24"/>
              </w:rPr>
            </w:pPr>
            <w:r w:rsidRPr="0047507A">
              <w:rPr>
                <w:sz w:val="24"/>
                <w:szCs w:val="24"/>
              </w:rPr>
              <w:t>17</w:t>
            </w:r>
          </w:p>
        </w:tc>
        <w:tc>
          <w:tcPr>
            <w:tcW w:w="0" w:type="auto"/>
            <w:vAlign w:val="center"/>
          </w:tcPr>
          <w:p w14:paraId="14DF379A" w14:textId="77777777" w:rsidR="00565661" w:rsidRPr="0047507A" w:rsidRDefault="00565661" w:rsidP="0047507A">
            <w:pPr>
              <w:spacing w:line="276" w:lineRule="auto"/>
              <w:jc w:val="center"/>
              <w:rPr>
                <w:sz w:val="24"/>
                <w:szCs w:val="24"/>
              </w:rPr>
            </w:pPr>
            <w:r w:rsidRPr="0047507A">
              <w:rPr>
                <w:sz w:val="24"/>
                <w:szCs w:val="24"/>
              </w:rPr>
              <w:t>0.8148</w:t>
            </w:r>
          </w:p>
        </w:tc>
        <w:tc>
          <w:tcPr>
            <w:tcW w:w="0" w:type="auto"/>
            <w:vAlign w:val="center"/>
          </w:tcPr>
          <w:p w14:paraId="5264BD1A" w14:textId="77777777" w:rsidR="00565661" w:rsidRPr="0047507A" w:rsidRDefault="00565661" w:rsidP="0047507A">
            <w:pPr>
              <w:spacing w:line="276" w:lineRule="auto"/>
              <w:jc w:val="center"/>
              <w:rPr>
                <w:sz w:val="24"/>
                <w:szCs w:val="24"/>
              </w:rPr>
            </w:pPr>
            <w:r w:rsidRPr="0047507A">
              <w:rPr>
                <w:sz w:val="24"/>
                <w:szCs w:val="24"/>
              </w:rPr>
              <w:t>+0.0039</w:t>
            </w:r>
          </w:p>
        </w:tc>
        <w:tc>
          <w:tcPr>
            <w:tcW w:w="0" w:type="auto"/>
            <w:vAlign w:val="center"/>
          </w:tcPr>
          <w:p w14:paraId="7DB76416" w14:textId="77777777" w:rsidR="00565661" w:rsidRPr="0047507A" w:rsidRDefault="00565661" w:rsidP="0047507A">
            <w:pPr>
              <w:spacing w:line="276" w:lineRule="auto"/>
              <w:jc w:val="center"/>
              <w:rPr>
                <w:sz w:val="24"/>
                <w:szCs w:val="24"/>
              </w:rPr>
            </w:pPr>
            <w:r w:rsidRPr="0047507A">
              <w:rPr>
                <w:sz w:val="24"/>
                <w:szCs w:val="24"/>
              </w:rPr>
              <w:t>0.9410</w:t>
            </w:r>
          </w:p>
        </w:tc>
        <w:tc>
          <w:tcPr>
            <w:tcW w:w="0" w:type="auto"/>
            <w:vAlign w:val="center"/>
          </w:tcPr>
          <w:p w14:paraId="7F87916E" w14:textId="77777777" w:rsidR="00565661" w:rsidRPr="0047507A" w:rsidRDefault="00565661" w:rsidP="0047507A">
            <w:pPr>
              <w:spacing w:line="276" w:lineRule="auto"/>
              <w:jc w:val="center"/>
              <w:rPr>
                <w:sz w:val="24"/>
                <w:szCs w:val="24"/>
              </w:rPr>
            </w:pPr>
            <w:r w:rsidRPr="0047507A">
              <w:rPr>
                <w:sz w:val="24"/>
                <w:szCs w:val="24"/>
              </w:rPr>
              <w:t>-0.0076</w:t>
            </w:r>
          </w:p>
        </w:tc>
      </w:tr>
      <w:tr w:rsidR="00565661" w:rsidRPr="0047507A" w14:paraId="142F91AA" w14:textId="77777777" w:rsidTr="0047507A">
        <w:trPr>
          <w:trHeight w:val="432"/>
        </w:trPr>
        <w:tc>
          <w:tcPr>
            <w:tcW w:w="0" w:type="auto"/>
            <w:vAlign w:val="center"/>
          </w:tcPr>
          <w:p w14:paraId="3BBA817D" w14:textId="77777777" w:rsidR="00565661" w:rsidRPr="0047507A" w:rsidRDefault="00565661" w:rsidP="0047507A">
            <w:pPr>
              <w:spacing w:line="276" w:lineRule="auto"/>
              <w:jc w:val="center"/>
              <w:rPr>
                <w:sz w:val="24"/>
                <w:szCs w:val="24"/>
              </w:rPr>
            </w:pPr>
            <w:r w:rsidRPr="0047507A">
              <w:rPr>
                <w:sz w:val="24"/>
                <w:szCs w:val="24"/>
              </w:rPr>
              <w:t>PSO vs BASELINE</w:t>
            </w:r>
          </w:p>
        </w:tc>
        <w:tc>
          <w:tcPr>
            <w:tcW w:w="0" w:type="auto"/>
            <w:vAlign w:val="center"/>
          </w:tcPr>
          <w:p w14:paraId="7D066848" w14:textId="77777777" w:rsidR="00565661" w:rsidRPr="0047507A" w:rsidRDefault="00565661" w:rsidP="0047507A">
            <w:pPr>
              <w:spacing w:line="276" w:lineRule="auto"/>
              <w:jc w:val="center"/>
              <w:rPr>
                <w:sz w:val="24"/>
                <w:szCs w:val="24"/>
              </w:rPr>
            </w:pPr>
            <w:r w:rsidRPr="0047507A">
              <w:rPr>
                <w:sz w:val="24"/>
                <w:szCs w:val="24"/>
              </w:rPr>
              <w:t>22</w:t>
            </w:r>
          </w:p>
        </w:tc>
        <w:tc>
          <w:tcPr>
            <w:tcW w:w="0" w:type="auto"/>
            <w:vAlign w:val="center"/>
          </w:tcPr>
          <w:p w14:paraId="79DB841E" w14:textId="77777777" w:rsidR="00565661" w:rsidRPr="0047507A" w:rsidRDefault="00565661" w:rsidP="0047507A">
            <w:pPr>
              <w:spacing w:line="276" w:lineRule="auto"/>
              <w:jc w:val="center"/>
              <w:rPr>
                <w:sz w:val="24"/>
                <w:szCs w:val="24"/>
              </w:rPr>
            </w:pPr>
            <w:r w:rsidRPr="0047507A">
              <w:rPr>
                <w:sz w:val="24"/>
                <w:szCs w:val="24"/>
              </w:rPr>
              <w:t>0.6411</w:t>
            </w:r>
          </w:p>
        </w:tc>
        <w:tc>
          <w:tcPr>
            <w:tcW w:w="0" w:type="auto"/>
            <w:vAlign w:val="center"/>
          </w:tcPr>
          <w:p w14:paraId="75687DBD" w14:textId="77777777" w:rsidR="00565661" w:rsidRPr="0047507A" w:rsidRDefault="00565661" w:rsidP="0047507A">
            <w:pPr>
              <w:spacing w:line="276" w:lineRule="auto"/>
              <w:jc w:val="center"/>
              <w:rPr>
                <w:sz w:val="24"/>
                <w:szCs w:val="24"/>
              </w:rPr>
            </w:pPr>
            <w:r w:rsidRPr="0047507A">
              <w:rPr>
                <w:sz w:val="24"/>
                <w:szCs w:val="24"/>
              </w:rPr>
              <w:t>-0.1698</w:t>
            </w:r>
          </w:p>
        </w:tc>
        <w:tc>
          <w:tcPr>
            <w:tcW w:w="0" w:type="auto"/>
            <w:vAlign w:val="center"/>
          </w:tcPr>
          <w:p w14:paraId="44ACABD4" w14:textId="77777777" w:rsidR="00565661" w:rsidRPr="0047507A" w:rsidRDefault="00565661" w:rsidP="0047507A">
            <w:pPr>
              <w:spacing w:line="276" w:lineRule="auto"/>
              <w:jc w:val="center"/>
              <w:rPr>
                <w:sz w:val="24"/>
                <w:szCs w:val="24"/>
              </w:rPr>
            </w:pPr>
            <w:r w:rsidRPr="0047507A">
              <w:rPr>
                <w:sz w:val="24"/>
                <w:szCs w:val="24"/>
              </w:rPr>
              <w:t>0.8988</w:t>
            </w:r>
          </w:p>
        </w:tc>
        <w:tc>
          <w:tcPr>
            <w:tcW w:w="0" w:type="auto"/>
            <w:vAlign w:val="center"/>
          </w:tcPr>
          <w:p w14:paraId="2F48BAB6" w14:textId="77777777" w:rsidR="00565661" w:rsidRPr="0047507A" w:rsidRDefault="00565661" w:rsidP="0047507A">
            <w:pPr>
              <w:spacing w:line="276" w:lineRule="auto"/>
              <w:jc w:val="center"/>
              <w:rPr>
                <w:sz w:val="24"/>
                <w:szCs w:val="24"/>
              </w:rPr>
            </w:pPr>
            <w:r w:rsidRPr="0047507A">
              <w:rPr>
                <w:sz w:val="24"/>
                <w:szCs w:val="24"/>
              </w:rPr>
              <w:t>-0.0498</w:t>
            </w:r>
          </w:p>
        </w:tc>
      </w:tr>
    </w:tbl>
    <w:p w14:paraId="50F33658" w14:textId="77777777" w:rsidR="007867BB" w:rsidRPr="0047507A" w:rsidRDefault="007867BB" w:rsidP="007867BB">
      <w:pPr>
        <w:pStyle w:val="BodyText"/>
        <w:spacing w:after="240" w:line="360" w:lineRule="auto"/>
        <w:jc w:val="both"/>
      </w:pPr>
    </w:p>
    <w:p w14:paraId="3ACD0AB9" w14:textId="77777777" w:rsidR="007867BB" w:rsidRPr="0047507A" w:rsidRDefault="007867BB" w:rsidP="007867BB">
      <w:pPr>
        <w:pStyle w:val="BodyText"/>
        <w:spacing w:after="240" w:line="360" w:lineRule="auto"/>
        <w:jc w:val="both"/>
      </w:pPr>
    </w:p>
    <w:p w14:paraId="7E9B4EEF" w14:textId="77777777" w:rsidR="007867BB" w:rsidRPr="0047507A" w:rsidRDefault="007867BB" w:rsidP="007867BB">
      <w:pPr>
        <w:pStyle w:val="BodyText"/>
        <w:spacing w:after="240" w:line="360" w:lineRule="auto"/>
        <w:jc w:val="both"/>
      </w:pPr>
    </w:p>
    <w:p w14:paraId="7E7E1C0A" w14:textId="77777777" w:rsidR="007867BB" w:rsidRPr="0047507A" w:rsidRDefault="007867BB" w:rsidP="007867BB">
      <w:pPr>
        <w:pStyle w:val="BodyText"/>
        <w:spacing w:after="240" w:line="360" w:lineRule="auto"/>
        <w:jc w:val="both"/>
      </w:pPr>
    </w:p>
    <w:p w14:paraId="67A18F8D" w14:textId="07125D3B" w:rsidR="007867BB" w:rsidRPr="0047507A" w:rsidRDefault="00FA3D84" w:rsidP="00FA3D84">
      <w:pPr>
        <w:spacing w:after="240" w:line="276" w:lineRule="auto"/>
        <w:jc w:val="center"/>
        <w:rPr>
          <w:sz w:val="24"/>
          <w:szCs w:val="24"/>
        </w:rPr>
      </w:pPr>
      <w:r w:rsidRPr="0047507A">
        <w:rPr>
          <w:sz w:val="24"/>
          <w:szCs w:val="24"/>
        </w:rPr>
        <w:t>Table 4.11 Family 2 - the all-feature baseline against the feature-selected configurations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1 Family 2 - the all-feature baseline against the feature-selected configurations (sealed test, n = 109)."/>
      </w:tblPr>
      <w:tblGrid>
        <w:gridCol w:w="2385"/>
        <w:gridCol w:w="472"/>
        <w:gridCol w:w="1114"/>
        <w:gridCol w:w="766"/>
        <w:gridCol w:w="959"/>
        <w:gridCol w:w="766"/>
        <w:gridCol w:w="996"/>
        <w:gridCol w:w="1562"/>
      </w:tblGrid>
      <w:tr w:rsidR="00FA3D84" w:rsidRPr="0047507A" w14:paraId="041C3235" w14:textId="77777777" w:rsidTr="0047507A">
        <w:trPr>
          <w:tblHeader/>
        </w:trPr>
        <w:tc>
          <w:tcPr>
            <w:tcW w:w="0" w:type="auto"/>
            <w:vAlign w:val="center"/>
          </w:tcPr>
          <w:p w14:paraId="1B516216" w14:textId="77777777" w:rsidR="00FA3D84" w:rsidRPr="0047507A" w:rsidRDefault="00FA3D84" w:rsidP="0047507A">
            <w:pPr>
              <w:spacing w:line="276" w:lineRule="auto"/>
              <w:rPr>
                <w:sz w:val="20"/>
                <w:szCs w:val="20"/>
              </w:rPr>
            </w:pPr>
            <w:r w:rsidRPr="0047507A">
              <w:rPr>
                <w:sz w:val="20"/>
                <w:szCs w:val="20"/>
              </w:rPr>
              <w:t>Comparison</w:t>
            </w:r>
          </w:p>
        </w:tc>
        <w:tc>
          <w:tcPr>
            <w:tcW w:w="0" w:type="auto"/>
            <w:vAlign w:val="center"/>
          </w:tcPr>
          <w:p w14:paraId="1C2CA263" w14:textId="77777777" w:rsidR="00FA3D84" w:rsidRPr="0047507A" w:rsidRDefault="00FA3D84" w:rsidP="0047507A">
            <w:pPr>
              <w:spacing w:line="276" w:lineRule="auto"/>
              <w:jc w:val="center"/>
              <w:rPr>
                <w:sz w:val="20"/>
                <w:szCs w:val="20"/>
              </w:rPr>
            </w:pPr>
            <w:r w:rsidRPr="0047507A">
              <w:rPr>
                <w:sz w:val="20"/>
                <w:szCs w:val="20"/>
              </w:rPr>
              <w:t>b/c</w:t>
            </w:r>
          </w:p>
        </w:tc>
        <w:tc>
          <w:tcPr>
            <w:tcW w:w="0" w:type="auto"/>
            <w:vAlign w:val="center"/>
          </w:tcPr>
          <w:p w14:paraId="775E72DF" w14:textId="77777777" w:rsidR="00FA3D84" w:rsidRPr="0047507A" w:rsidRDefault="00FA3D84" w:rsidP="0047507A">
            <w:pPr>
              <w:spacing w:line="276" w:lineRule="auto"/>
              <w:jc w:val="center"/>
              <w:rPr>
                <w:sz w:val="20"/>
                <w:szCs w:val="20"/>
              </w:rPr>
            </w:pPr>
            <w:r w:rsidRPr="0047507A">
              <w:rPr>
                <w:sz w:val="20"/>
                <w:szCs w:val="20"/>
              </w:rPr>
              <w:t>McNemar p</w:t>
            </w:r>
          </w:p>
        </w:tc>
        <w:tc>
          <w:tcPr>
            <w:tcW w:w="0" w:type="auto"/>
            <w:vAlign w:val="center"/>
          </w:tcPr>
          <w:p w14:paraId="7D69DD14" w14:textId="77777777" w:rsidR="00FA3D84" w:rsidRPr="0047507A" w:rsidRDefault="00FA3D84" w:rsidP="0047507A">
            <w:pPr>
              <w:spacing w:line="276" w:lineRule="auto"/>
              <w:jc w:val="center"/>
              <w:rPr>
                <w:sz w:val="20"/>
                <w:szCs w:val="20"/>
              </w:rPr>
            </w:pPr>
            <w:r w:rsidRPr="0047507A">
              <w:rPr>
                <w:sz w:val="20"/>
                <w:szCs w:val="20"/>
              </w:rPr>
              <w:t>Holm</w:t>
            </w:r>
          </w:p>
        </w:tc>
        <w:tc>
          <w:tcPr>
            <w:tcW w:w="0" w:type="auto"/>
            <w:vAlign w:val="center"/>
          </w:tcPr>
          <w:p w14:paraId="61534312" w14:textId="77777777" w:rsidR="00FA3D84" w:rsidRPr="0047507A" w:rsidRDefault="00FA3D84" w:rsidP="0047507A">
            <w:pPr>
              <w:spacing w:line="276" w:lineRule="auto"/>
              <w:jc w:val="center"/>
              <w:rPr>
                <w:sz w:val="20"/>
                <w:szCs w:val="20"/>
              </w:rPr>
            </w:pPr>
            <w:r w:rsidRPr="0047507A">
              <w:rPr>
                <w:sz w:val="20"/>
                <w:szCs w:val="20"/>
              </w:rPr>
              <w:t>DeLong p</w:t>
            </w:r>
          </w:p>
        </w:tc>
        <w:tc>
          <w:tcPr>
            <w:tcW w:w="0" w:type="auto"/>
            <w:vAlign w:val="center"/>
          </w:tcPr>
          <w:p w14:paraId="5240FEA7" w14:textId="77777777" w:rsidR="00FA3D84" w:rsidRPr="0047507A" w:rsidRDefault="00FA3D84" w:rsidP="0047507A">
            <w:pPr>
              <w:spacing w:line="276" w:lineRule="auto"/>
              <w:jc w:val="center"/>
              <w:rPr>
                <w:sz w:val="20"/>
                <w:szCs w:val="20"/>
              </w:rPr>
            </w:pPr>
            <w:r w:rsidRPr="0047507A">
              <w:rPr>
                <w:sz w:val="20"/>
                <w:szCs w:val="20"/>
              </w:rPr>
              <w:t>Holm</w:t>
            </w:r>
          </w:p>
        </w:tc>
        <w:tc>
          <w:tcPr>
            <w:tcW w:w="0" w:type="auto"/>
            <w:vAlign w:val="center"/>
          </w:tcPr>
          <w:p w14:paraId="227622D6" w14:textId="77777777" w:rsidR="00FA3D84" w:rsidRPr="0047507A" w:rsidRDefault="00FA3D84" w:rsidP="0047507A">
            <w:pPr>
              <w:spacing w:line="276" w:lineRule="auto"/>
              <w:jc w:val="center"/>
              <w:rPr>
                <w:sz w:val="20"/>
                <w:szCs w:val="20"/>
              </w:rPr>
            </w:pPr>
            <w:r w:rsidRPr="0047507A">
              <w:rPr>
                <w:sz w:val="20"/>
                <w:szCs w:val="20"/>
              </w:rPr>
              <w:t>Delta-MCC</w:t>
            </w:r>
          </w:p>
        </w:tc>
        <w:tc>
          <w:tcPr>
            <w:tcW w:w="0" w:type="auto"/>
            <w:vAlign w:val="center"/>
          </w:tcPr>
          <w:p w14:paraId="2923413D" w14:textId="77777777" w:rsidR="00FA3D84" w:rsidRPr="0047507A" w:rsidRDefault="00FA3D84" w:rsidP="0047507A">
            <w:pPr>
              <w:spacing w:line="276" w:lineRule="auto"/>
              <w:jc w:val="center"/>
              <w:rPr>
                <w:sz w:val="20"/>
                <w:szCs w:val="20"/>
              </w:rPr>
            </w:pPr>
            <w:r w:rsidRPr="0047507A">
              <w:rPr>
                <w:sz w:val="20"/>
                <w:szCs w:val="20"/>
              </w:rPr>
              <w:t>95% CI on Delta-MCC</w:t>
            </w:r>
          </w:p>
        </w:tc>
      </w:tr>
      <w:tr w:rsidR="00FA3D84" w:rsidRPr="0047507A" w14:paraId="71DAB1B4" w14:textId="77777777" w:rsidTr="0047507A">
        <w:tc>
          <w:tcPr>
            <w:tcW w:w="0" w:type="auto"/>
            <w:vAlign w:val="center"/>
          </w:tcPr>
          <w:p w14:paraId="48BED3C0" w14:textId="77777777" w:rsidR="00FA3D84" w:rsidRPr="0047507A" w:rsidRDefault="00FA3D84" w:rsidP="0047507A">
            <w:pPr>
              <w:spacing w:line="276" w:lineRule="auto"/>
              <w:rPr>
                <w:sz w:val="20"/>
                <w:szCs w:val="20"/>
              </w:rPr>
            </w:pPr>
            <w:r w:rsidRPr="0047507A">
              <w:rPr>
                <w:sz w:val="20"/>
                <w:szCs w:val="20"/>
              </w:rPr>
              <w:t>BASELINE vs MI_DEFAULT</w:t>
            </w:r>
          </w:p>
        </w:tc>
        <w:tc>
          <w:tcPr>
            <w:tcW w:w="0" w:type="auto"/>
            <w:vAlign w:val="center"/>
          </w:tcPr>
          <w:p w14:paraId="1337A360" w14:textId="77777777" w:rsidR="00FA3D84" w:rsidRPr="0047507A" w:rsidRDefault="00FA3D84" w:rsidP="0047507A">
            <w:pPr>
              <w:spacing w:line="276" w:lineRule="auto"/>
              <w:jc w:val="center"/>
              <w:rPr>
                <w:sz w:val="20"/>
                <w:szCs w:val="20"/>
              </w:rPr>
            </w:pPr>
            <w:r w:rsidRPr="0047507A">
              <w:rPr>
                <w:sz w:val="20"/>
                <w:szCs w:val="20"/>
              </w:rPr>
              <w:t>4/5</w:t>
            </w:r>
          </w:p>
        </w:tc>
        <w:tc>
          <w:tcPr>
            <w:tcW w:w="0" w:type="auto"/>
            <w:vAlign w:val="center"/>
          </w:tcPr>
          <w:p w14:paraId="58835AD6"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4240B017"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46B02EDB" w14:textId="77777777" w:rsidR="00FA3D84" w:rsidRPr="0047507A" w:rsidRDefault="00FA3D84" w:rsidP="0047507A">
            <w:pPr>
              <w:spacing w:line="276" w:lineRule="auto"/>
              <w:jc w:val="center"/>
              <w:rPr>
                <w:sz w:val="20"/>
                <w:szCs w:val="20"/>
              </w:rPr>
            </w:pPr>
            <w:r w:rsidRPr="0047507A">
              <w:rPr>
                <w:sz w:val="20"/>
                <w:szCs w:val="20"/>
              </w:rPr>
              <w:t>0.8113</w:t>
            </w:r>
          </w:p>
        </w:tc>
        <w:tc>
          <w:tcPr>
            <w:tcW w:w="0" w:type="auto"/>
            <w:vAlign w:val="center"/>
          </w:tcPr>
          <w:p w14:paraId="700272DA"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28FD1998" w14:textId="77777777" w:rsidR="00FA3D84" w:rsidRPr="0047507A" w:rsidRDefault="00FA3D84" w:rsidP="0047507A">
            <w:pPr>
              <w:spacing w:line="276" w:lineRule="auto"/>
              <w:jc w:val="center"/>
              <w:rPr>
                <w:sz w:val="20"/>
                <w:szCs w:val="20"/>
              </w:rPr>
            </w:pPr>
            <w:r w:rsidRPr="0047507A">
              <w:rPr>
                <w:sz w:val="20"/>
                <w:szCs w:val="20"/>
              </w:rPr>
              <w:t>-0.0231</w:t>
            </w:r>
          </w:p>
        </w:tc>
        <w:tc>
          <w:tcPr>
            <w:tcW w:w="0" w:type="auto"/>
            <w:vAlign w:val="center"/>
          </w:tcPr>
          <w:p w14:paraId="10CBB490" w14:textId="77777777" w:rsidR="00FA3D84" w:rsidRPr="0047507A" w:rsidRDefault="00FA3D84" w:rsidP="0047507A">
            <w:pPr>
              <w:spacing w:line="276" w:lineRule="auto"/>
              <w:jc w:val="center"/>
              <w:rPr>
                <w:sz w:val="20"/>
                <w:szCs w:val="20"/>
              </w:rPr>
            </w:pPr>
            <w:r w:rsidRPr="0047507A">
              <w:rPr>
                <w:sz w:val="20"/>
                <w:szCs w:val="20"/>
              </w:rPr>
              <w:t>[-0.148, +0.095]</w:t>
            </w:r>
          </w:p>
        </w:tc>
      </w:tr>
      <w:tr w:rsidR="00FA3D84" w:rsidRPr="0047507A" w14:paraId="029988E6" w14:textId="77777777" w:rsidTr="0047507A">
        <w:tc>
          <w:tcPr>
            <w:tcW w:w="0" w:type="auto"/>
            <w:vAlign w:val="center"/>
          </w:tcPr>
          <w:p w14:paraId="6DE04BD6" w14:textId="77777777" w:rsidR="00FA3D84" w:rsidRPr="0047507A" w:rsidRDefault="00FA3D84" w:rsidP="0047507A">
            <w:pPr>
              <w:spacing w:line="276" w:lineRule="auto"/>
              <w:rPr>
                <w:sz w:val="20"/>
                <w:szCs w:val="20"/>
              </w:rPr>
            </w:pPr>
            <w:r w:rsidRPr="0047507A">
              <w:rPr>
                <w:sz w:val="20"/>
                <w:szCs w:val="20"/>
              </w:rPr>
              <w:t>BASELINE vs HHO_DEFAULT</w:t>
            </w:r>
          </w:p>
        </w:tc>
        <w:tc>
          <w:tcPr>
            <w:tcW w:w="0" w:type="auto"/>
            <w:vAlign w:val="center"/>
          </w:tcPr>
          <w:p w14:paraId="79B60682" w14:textId="77777777" w:rsidR="00FA3D84" w:rsidRPr="0047507A" w:rsidRDefault="00FA3D84" w:rsidP="0047507A">
            <w:pPr>
              <w:spacing w:line="276" w:lineRule="auto"/>
              <w:jc w:val="center"/>
              <w:rPr>
                <w:sz w:val="20"/>
                <w:szCs w:val="20"/>
              </w:rPr>
            </w:pPr>
            <w:r w:rsidRPr="0047507A">
              <w:rPr>
                <w:sz w:val="20"/>
                <w:szCs w:val="20"/>
              </w:rPr>
              <w:t>5/5</w:t>
            </w:r>
          </w:p>
        </w:tc>
        <w:tc>
          <w:tcPr>
            <w:tcW w:w="0" w:type="auto"/>
            <w:vAlign w:val="center"/>
          </w:tcPr>
          <w:p w14:paraId="57249486"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3162B6B7"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330862BF" w14:textId="77777777" w:rsidR="00FA3D84" w:rsidRPr="0047507A" w:rsidRDefault="00FA3D84" w:rsidP="0047507A">
            <w:pPr>
              <w:spacing w:line="276" w:lineRule="auto"/>
              <w:jc w:val="center"/>
              <w:rPr>
                <w:sz w:val="20"/>
                <w:szCs w:val="20"/>
              </w:rPr>
            </w:pPr>
            <w:r w:rsidRPr="0047507A">
              <w:rPr>
                <w:sz w:val="20"/>
                <w:szCs w:val="20"/>
              </w:rPr>
              <w:t>0.5886</w:t>
            </w:r>
          </w:p>
        </w:tc>
        <w:tc>
          <w:tcPr>
            <w:tcW w:w="0" w:type="auto"/>
            <w:vAlign w:val="center"/>
          </w:tcPr>
          <w:p w14:paraId="63C1122D" w14:textId="77777777" w:rsidR="00FA3D84" w:rsidRPr="0047507A" w:rsidRDefault="00FA3D84" w:rsidP="0047507A">
            <w:pPr>
              <w:spacing w:line="276" w:lineRule="auto"/>
              <w:jc w:val="center"/>
              <w:rPr>
                <w:sz w:val="20"/>
                <w:szCs w:val="20"/>
              </w:rPr>
            </w:pPr>
            <w:r w:rsidRPr="0047507A">
              <w:rPr>
                <w:sz w:val="20"/>
                <w:szCs w:val="20"/>
              </w:rPr>
              <w:t>1.0000</w:t>
            </w:r>
          </w:p>
        </w:tc>
        <w:tc>
          <w:tcPr>
            <w:tcW w:w="0" w:type="auto"/>
            <w:vAlign w:val="center"/>
          </w:tcPr>
          <w:p w14:paraId="00E32B8F" w14:textId="77777777" w:rsidR="00FA3D84" w:rsidRPr="0047507A" w:rsidRDefault="00FA3D84" w:rsidP="0047507A">
            <w:pPr>
              <w:spacing w:line="276" w:lineRule="auto"/>
              <w:jc w:val="center"/>
              <w:rPr>
                <w:sz w:val="20"/>
                <w:szCs w:val="20"/>
              </w:rPr>
            </w:pPr>
            <w:r w:rsidRPr="0047507A">
              <w:rPr>
                <w:sz w:val="20"/>
                <w:szCs w:val="20"/>
              </w:rPr>
              <w:t>-0.0039</w:t>
            </w:r>
          </w:p>
        </w:tc>
        <w:tc>
          <w:tcPr>
            <w:tcW w:w="0" w:type="auto"/>
            <w:vAlign w:val="center"/>
          </w:tcPr>
          <w:p w14:paraId="260AACF2" w14:textId="77777777" w:rsidR="00FA3D84" w:rsidRPr="0047507A" w:rsidRDefault="00FA3D84" w:rsidP="0047507A">
            <w:pPr>
              <w:spacing w:line="276" w:lineRule="auto"/>
              <w:jc w:val="center"/>
              <w:rPr>
                <w:sz w:val="20"/>
                <w:szCs w:val="20"/>
              </w:rPr>
            </w:pPr>
            <w:r w:rsidRPr="0047507A">
              <w:rPr>
                <w:sz w:val="20"/>
                <w:szCs w:val="20"/>
              </w:rPr>
              <w:t>[-0.133, +0.127]</w:t>
            </w:r>
          </w:p>
        </w:tc>
      </w:tr>
    </w:tbl>
    <w:p w14:paraId="5A4EA85E" w14:textId="77777777" w:rsidR="007867BB" w:rsidRDefault="007867BB" w:rsidP="007867BB">
      <w:pPr>
        <w:pStyle w:val="BodyText"/>
        <w:spacing w:after="240" w:line="360" w:lineRule="auto"/>
        <w:jc w:val="both"/>
      </w:pPr>
    </w:p>
    <w:p w14:paraId="128D7858" w14:textId="77777777" w:rsidR="00FA3D84" w:rsidRDefault="00FA3D84" w:rsidP="00FA3D84">
      <w:pPr>
        <w:pStyle w:val="BodyText"/>
        <w:spacing w:line="360" w:lineRule="auto"/>
        <w:jc w:val="both"/>
      </w:pPr>
      <w:r w:rsidRPr="00700A21">
        <w:t>The inferential analysis provides a clear answer to RQ3, one that differs from the impression conveyed by the descriptive results alone. Neither the</w:t>
      </w:r>
      <w:r>
        <w:t xml:space="preserve"> </w:t>
      </w:r>
      <w:r w:rsidRPr="00700A21">
        <w:t>MI nor the</w:t>
      </w:r>
      <w:r>
        <w:t xml:space="preserve"> </w:t>
      </w:r>
      <w:r w:rsidRPr="00700A21">
        <w:t xml:space="preserve">HHO feature subset performs significantly differently from the baseline. For the comparison between MI and the baseline, McNemar's exact test </w:t>
      </w:r>
      <w:r>
        <w:t>generates</w:t>
      </w:r>
      <w:r w:rsidRPr="00700A21">
        <w:t xml:space="preserve"> a p-value of 1.0000, with four and five discordant predictions, respectively. The corresponding 95% confidence interval for the difference in MCC, [-0.148, +0.095], includes zero by a substantial margin. Although MI achieves an improvement of +0.0231 MCC, this difference reflects the net reclassification of only a single patient and cannot be distinguished from sampling variability.</w:t>
      </w:r>
    </w:p>
    <w:p w14:paraId="7706B0EE" w14:textId="77777777" w:rsidR="00FA3D84" w:rsidRDefault="00FA3D84" w:rsidP="00FA3D84">
      <w:pPr>
        <w:pStyle w:val="BodyText"/>
        <w:spacing w:line="360" w:lineRule="auto"/>
        <w:jc w:val="both"/>
      </w:pPr>
      <w:r w:rsidRPr="00700A21">
        <w:t xml:space="preserve">The appropriate interpretation is </w:t>
      </w:r>
      <w:r w:rsidRPr="00AE6C88">
        <w:t>therefore a parsimony result, not a performance gain</w:t>
      </w:r>
      <w:r w:rsidRPr="00700A21">
        <w:t>. Mutual information feature selection reduces the input panel by 58%, from 48 predictors to 20, while maintaining detection performance within the level of resolution afforded by this cohort. From a deployment perspective, this represents a meaningful practical advantage</w:t>
      </w:r>
      <w:r>
        <w:t>. F</w:t>
      </w:r>
      <w:r w:rsidRPr="00700A21">
        <w:t>ewer input variables reduce the data collection burden</w:t>
      </w:r>
      <w:r>
        <w:t>,</w:t>
      </w:r>
      <w:r w:rsidRPr="00700A21">
        <w:t xml:space="preserve"> simplify </w:t>
      </w:r>
      <w:r>
        <w:t xml:space="preserve">the </w:t>
      </w:r>
      <w:r w:rsidRPr="00700A21">
        <w:t xml:space="preserve">clinical assessment, and lessen the </w:t>
      </w:r>
      <w:r>
        <w:t>chances</w:t>
      </w:r>
      <w:r w:rsidRPr="00700A21">
        <w:t xml:space="preserve"> of missing values during inference. However, the results do not support the conclusion that feature selection improves the model's ability to detect PCOS. For this reason, the configuration is referred to throughout this thesis as MI-guided rather than MI-enhanced.</w:t>
      </w:r>
      <w:r>
        <w:t xml:space="preserve"> </w:t>
      </w:r>
    </w:p>
    <w:p w14:paraId="56BE86E2" w14:textId="77777777" w:rsidR="00FA3D84" w:rsidRDefault="00FA3D84" w:rsidP="00FA3D84">
      <w:pPr>
        <w:pStyle w:val="BodyText"/>
        <w:spacing w:line="360" w:lineRule="auto"/>
        <w:jc w:val="both"/>
      </w:pPr>
      <w:r w:rsidRPr="00511D0F">
        <w:t xml:space="preserve">The composition of the retained features further supports the interpretation that the primary benefit is parsimony rather than improved predictive performance. The MI subset preserves clinically relevant variables, including ultrasound follicle counts, menstrual cycle regularity, </w:t>
      </w:r>
      <w:r w:rsidRPr="00511D0F">
        <w:lastRenderedPageBreak/>
        <w:t xml:space="preserve">AMH, the LH/FSH ratio, and the full symptom profile, all of which are recognized by the Rotterdam criteria and the wider clinical literature as important indicators of PCOS. </w:t>
      </w:r>
    </w:p>
    <w:p w14:paraId="66495FA5" w14:textId="6E071489" w:rsidR="00FA3D84" w:rsidRDefault="00FA3D84" w:rsidP="00FA3D84">
      <w:pPr>
        <w:pStyle w:val="BodyText"/>
        <w:spacing w:line="360" w:lineRule="auto"/>
        <w:jc w:val="both"/>
      </w:pPr>
      <w:r w:rsidRPr="00511D0F">
        <w:t xml:space="preserve">By contrast, the feature subsets selected by the metaheuristic methods are less clinically </w:t>
      </w:r>
      <w:r>
        <w:t>credible</w:t>
      </w:r>
      <w:r w:rsidRPr="00511D0F">
        <w:t>. The PSO subset retains four blood-group dummy variables while excluding AMH, whereas the HHO subset retains one blood-group dummy variable and likewise omits AMH. As blood group has no established association with PCOS, its selection is more plausibly explained by the optimizer exploiting incidental patterns within a relatively small training cohort than by the identification of a genuine clinical signal. This interpretation is supported by the sealed-test results, where PSO records the lowest performance of the four feature-selection strategies (MCC = 0.6411). Accordingly, although the metaheuristic subsets are reported for completeness, they are not recommended as the preferred feature-selection configuration.</w:t>
      </w:r>
    </w:p>
    <w:p w14:paraId="7EF551CF" w14:textId="19C5BF0E" w:rsidR="003241DB" w:rsidRDefault="003241DB" w:rsidP="00FA3D84">
      <w:pPr>
        <w:pStyle w:val="BodyText"/>
        <w:spacing w:line="360" w:lineRule="auto"/>
        <w:jc w:val="both"/>
      </w:pPr>
    </w:p>
    <w:p w14:paraId="46284C1B" w14:textId="523F2AD7" w:rsidR="007867BB" w:rsidRDefault="003241DB" w:rsidP="00FA3D84">
      <w:pPr>
        <w:pStyle w:val="BodyText"/>
        <w:spacing w:after="240" w:line="360" w:lineRule="auto"/>
        <w:jc w:val="both"/>
      </w:pPr>
      <w:r>
        <w:rPr>
          <w:noProof/>
        </w:rPr>
        <w:drawing>
          <wp:anchor distT="0" distB="0" distL="114300" distR="114300" simplePos="0" relativeHeight="251689984" behindDoc="1" locked="0" layoutInCell="1" allowOverlap="1" wp14:anchorId="03DCAAAE" wp14:editId="1AF75F03">
            <wp:simplePos x="0" y="0"/>
            <wp:positionH relativeFrom="margin">
              <wp:align>center</wp:align>
            </wp:positionH>
            <wp:positionV relativeFrom="paragraph">
              <wp:posOffset>315595</wp:posOffset>
            </wp:positionV>
            <wp:extent cx="4060190" cy="2828925"/>
            <wp:effectExtent l="0" t="0" r="0" b="9525"/>
            <wp:wrapTight wrapText="bothSides">
              <wp:wrapPolygon edited="0">
                <wp:start x="0" y="0"/>
                <wp:lineTo x="0" y="21527"/>
                <wp:lineTo x="21485" y="21527"/>
                <wp:lineTo x="21485" y="0"/>
                <wp:lineTo x="0" y="0"/>
              </wp:wrapPolygon>
            </wp:wrapTight>
            <wp:docPr id="2338490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49057" name="Picture 2338490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60190" cy="2828925"/>
                    </a:xfrm>
                    <a:prstGeom prst="rect">
                      <a:avLst/>
                    </a:prstGeom>
                  </pic:spPr>
                </pic:pic>
              </a:graphicData>
            </a:graphic>
            <wp14:sizeRelH relativeFrom="margin">
              <wp14:pctWidth>0</wp14:pctWidth>
            </wp14:sizeRelH>
            <wp14:sizeRelV relativeFrom="margin">
              <wp14:pctHeight>0</wp14:pctHeight>
            </wp14:sizeRelV>
          </wp:anchor>
        </w:drawing>
      </w:r>
    </w:p>
    <w:p w14:paraId="7DAD1BF6" w14:textId="23E04BD3" w:rsidR="007867BB" w:rsidRDefault="007867BB" w:rsidP="007867BB">
      <w:pPr>
        <w:pStyle w:val="BodyText"/>
        <w:spacing w:after="240" w:line="360" w:lineRule="auto"/>
        <w:jc w:val="both"/>
      </w:pPr>
    </w:p>
    <w:p w14:paraId="030981A7" w14:textId="77777777" w:rsidR="007867BB" w:rsidRDefault="007867BB" w:rsidP="007867BB">
      <w:pPr>
        <w:pStyle w:val="BodyText"/>
        <w:spacing w:after="240" w:line="360" w:lineRule="auto"/>
        <w:jc w:val="both"/>
      </w:pPr>
    </w:p>
    <w:p w14:paraId="37E52ECE" w14:textId="77777777" w:rsidR="007867BB" w:rsidRDefault="007867BB" w:rsidP="007867BB">
      <w:pPr>
        <w:pStyle w:val="BodyText"/>
        <w:spacing w:after="240" w:line="360" w:lineRule="auto"/>
        <w:jc w:val="both"/>
      </w:pPr>
    </w:p>
    <w:p w14:paraId="5E681E38" w14:textId="77777777" w:rsidR="007867BB" w:rsidRDefault="007867BB" w:rsidP="007867BB">
      <w:pPr>
        <w:pStyle w:val="BodyText"/>
        <w:spacing w:after="240" w:line="360" w:lineRule="auto"/>
        <w:jc w:val="both"/>
      </w:pPr>
    </w:p>
    <w:p w14:paraId="23F3220F" w14:textId="77777777" w:rsidR="003241DB" w:rsidRDefault="003241DB" w:rsidP="007867BB">
      <w:pPr>
        <w:pStyle w:val="BodyText"/>
        <w:spacing w:after="240" w:line="360" w:lineRule="auto"/>
        <w:jc w:val="both"/>
      </w:pPr>
    </w:p>
    <w:p w14:paraId="44413B74" w14:textId="77777777" w:rsidR="003241DB" w:rsidRDefault="003241DB" w:rsidP="007867BB">
      <w:pPr>
        <w:pStyle w:val="BodyText"/>
        <w:spacing w:after="240" w:line="360" w:lineRule="auto"/>
        <w:jc w:val="both"/>
      </w:pPr>
    </w:p>
    <w:p w14:paraId="57DCBEE4" w14:textId="77777777" w:rsidR="00FA3D84" w:rsidRDefault="00FA3D84" w:rsidP="007867BB">
      <w:pPr>
        <w:pStyle w:val="BodyText"/>
        <w:spacing w:after="240" w:line="360" w:lineRule="auto"/>
        <w:jc w:val="both"/>
      </w:pPr>
    </w:p>
    <w:p w14:paraId="6B712E88" w14:textId="1A1205D9" w:rsidR="00FA3D84" w:rsidRPr="00AE6C88" w:rsidRDefault="00FA3D84" w:rsidP="00FA3D84">
      <w:pPr>
        <w:pStyle w:val="BodyText"/>
        <w:spacing w:line="276" w:lineRule="auto"/>
        <w:jc w:val="center"/>
      </w:pPr>
      <w:r w:rsidRPr="00AE6C88">
        <w:rPr>
          <w:b/>
          <w:bCs/>
        </w:rPr>
        <w:t xml:space="preserve">Figure 4.15 </w:t>
      </w:r>
      <w:r w:rsidRPr="00FA3D84">
        <w:t xml:space="preserve">MCC </w:t>
      </w:r>
      <w:r>
        <w:t>R</w:t>
      </w:r>
      <w:r w:rsidRPr="00FA3D84">
        <w:t xml:space="preserve">anking of the </w:t>
      </w:r>
      <w:r>
        <w:t>N</w:t>
      </w:r>
      <w:r w:rsidRPr="00FA3D84">
        <w:t xml:space="preserve">ine </w:t>
      </w:r>
      <w:r>
        <w:t>S</w:t>
      </w:r>
      <w:r w:rsidRPr="00FA3D84">
        <w:t>ealed-</w:t>
      </w:r>
      <w:r>
        <w:t>T</w:t>
      </w:r>
      <w:r w:rsidRPr="00FA3D84">
        <w:t xml:space="preserve">est </w:t>
      </w:r>
      <w:r>
        <w:t>C</w:t>
      </w:r>
      <w:r w:rsidRPr="00FA3D84">
        <w:t>onfigurations</w:t>
      </w:r>
    </w:p>
    <w:p w14:paraId="2FC86CFF" w14:textId="77777777" w:rsidR="00FA3D84" w:rsidRDefault="00FA3D84" w:rsidP="007867BB">
      <w:pPr>
        <w:pStyle w:val="BodyText"/>
        <w:spacing w:after="240" w:line="360" w:lineRule="auto"/>
        <w:jc w:val="both"/>
      </w:pPr>
    </w:p>
    <w:p w14:paraId="1FC605C6" w14:textId="77777777" w:rsidR="00FA3D84" w:rsidRDefault="00FA3D84" w:rsidP="007867BB">
      <w:pPr>
        <w:pStyle w:val="BodyText"/>
        <w:spacing w:after="240" w:line="360" w:lineRule="auto"/>
        <w:jc w:val="both"/>
      </w:pPr>
    </w:p>
    <w:p w14:paraId="234FD13F" w14:textId="77777777" w:rsidR="00FA3D84" w:rsidRDefault="00FA3D84" w:rsidP="007867BB">
      <w:pPr>
        <w:pStyle w:val="BodyText"/>
        <w:spacing w:after="240" w:line="360" w:lineRule="auto"/>
        <w:jc w:val="both"/>
      </w:pPr>
    </w:p>
    <w:p w14:paraId="2E15BF79" w14:textId="63A7C12A" w:rsidR="003241DB" w:rsidRPr="00AE6C88" w:rsidRDefault="003241DB" w:rsidP="003241DB">
      <w:pPr>
        <w:pStyle w:val="BodyText"/>
        <w:spacing w:before="240" w:after="240" w:line="360" w:lineRule="auto"/>
        <w:jc w:val="center"/>
      </w:pPr>
      <w:r>
        <w:rPr>
          <w:noProof/>
        </w:rPr>
        <w:lastRenderedPageBreak/>
        <w:drawing>
          <wp:anchor distT="0" distB="0" distL="114300" distR="114300" simplePos="0" relativeHeight="251694080" behindDoc="1" locked="0" layoutInCell="1" allowOverlap="1" wp14:anchorId="36B3DADD" wp14:editId="0A051C04">
            <wp:simplePos x="0" y="0"/>
            <wp:positionH relativeFrom="margin">
              <wp:align>center</wp:align>
            </wp:positionH>
            <wp:positionV relativeFrom="paragraph">
              <wp:posOffset>5748443</wp:posOffset>
            </wp:positionV>
            <wp:extent cx="2827655" cy="2468245"/>
            <wp:effectExtent l="0" t="0" r="0" b="8255"/>
            <wp:wrapTight wrapText="bothSides">
              <wp:wrapPolygon edited="0">
                <wp:start x="0" y="0"/>
                <wp:lineTo x="0" y="21506"/>
                <wp:lineTo x="21391" y="21506"/>
                <wp:lineTo x="21391" y="0"/>
                <wp:lineTo x="0" y="0"/>
              </wp:wrapPolygon>
            </wp:wrapTight>
            <wp:docPr id="3143118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1899" name="Picture 3143118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7655" cy="2468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1" locked="0" layoutInCell="1" allowOverlap="1" wp14:anchorId="212EF5BC" wp14:editId="12E29EEB">
            <wp:simplePos x="0" y="0"/>
            <wp:positionH relativeFrom="column">
              <wp:posOffset>0</wp:posOffset>
            </wp:positionH>
            <wp:positionV relativeFrom="paragraph">
              <wp:posOffset>0</wp:posOffset>
            </wp:positionV>
            <wp:extent cx="5734050" cy="1771015"/>
            <wp:effectExtent l="0" t="0" r="0" b="0"/>
            <wp:wrapTight wrapText="bothSides">
              <wp:wrapPolygon edited="0">
                <wp:start x="0" y="0"/>
                <wp:lineTo x="0" y="21355"/>
                <wp:lineTo x="21524" y="21355"/>
                <wp:lineTo x="21524" y="0"/>
                <wp:lineTo x="0" y="0"/>
              </wp:wrapPolygon>
            </wp:wrapTight>
            <wp:docPr id="743184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4839" name="Picture 7431848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4050" cy="1771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1" locked="0" layoutInCell="1" allowOverlap="1" wp14:anchorId="333AC306" wp14:editId="083C7860">
            <wp:simplePos x="0" y="0"/>
            <wp:positionH relativeFrom="column">
              <wp:posOffset>0</wp:posOffset>
            </wp:positionH>
            <wp:positionV relativeFrom="paragraph">
              <wp:posOffset>1774190</wp:posOffset>
            </wp:positionV>
            <wp:extent cx="5734050" cy="1774190"/>
            <wp:effectExtent l="0" t="0" r="0" b="0"/>
            <wp:wrapTight wrapText="bothSides">
              <wp:wrapPolygon edited="0">
                <wp:start x="0" y="0"/>
                <wp:lineTo x="0" y="21337"/>
                <wp:lineTo x="21528" y="21337"/>
                <wp:lineTo x="21528" y="0"/>
                <wp:lineTo x="0" y="0"/>
              </wp:wrapPolygon>
            </wp:wrapTight>
            <wp:docPr id="220004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4955" name="Picture 2200049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4050" cy="1774190"/>
                    </a:xfrm>
                    <a:prstGeom prst="rect">
                      <a:avLst/>
                    </a:prstGeom>
                  </pic:spPr>
                </pic:pic>
              </a:graphicData>
            </a:graphic>
          </wp:anchor>
        </w:drawing>
      </w:r>
      <w:r>
        <w:rPr>
          <w:noProof/>
        </w:rPr>
        <w:drawing>
          <wp:anchor distT="0" distB="0" distL="114300" distR="114300" simplePos="0" relativeHeight="251693056" behindDoc="1" locked="0" layoutInCell="1" allowOverlap="1" wp14:anchorId="1EEA5344" wp14:editId="3511D59B">
            <wp:simplePos x="0" y="0"/>
            <wp:positionH relativeFrom="column">
              <wp:posOffset>0</wp:posOffset>
            </wp:positionH>
            <wp:positionV relativeFrom="paragraph">
              <wp:posOffset>3559175</wp:posOffset>
            </wp:positionV>
            <wp:extent cx="5734050" cy="1779905"/>
            <wp:effectExtent l="0" t="0" r="0" b="0"/>
            <wp:wrapTight wrapText="bothSides">
              <wp:wrapPolygon edited="0">
                <wp:start x="0" y="0"/>
                <wp:lineTo x="0" y="21269"/>
                <wp:lineTo x="21528" y="21269"/>
                <wp:lineTo x="21528" y="0"/>
                <wp:lineTo x="0" y="0"/>
              </wp:wrapPolygon>
            </wp:wrapTight>
            <wp:docPr id="12603584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8419" name="Picture 12603584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4050" cy="1779905"/>
                    </a:xfrm>
                    <a:prstGeom prst="rect">
                      <a:avLst/>
                    </a:prstGeom>
                  </pic:spPr>
                </pic:pic>
              </a:graphicData>
            </a:graphic>
          </wp:anchor>
        </w:drawing>
      </w:r>
      <w:r w:rsidRPr="00AE6C88">
        <w:rPr>
          <w:b/>
          <w:bCs/>
        </w:rPr>
        <w:t xml:space="preserve">Figure 4.16 </w:t>
      </w:r>
      <w:r w:rsidRPr="003241DB">
        <w:t xml:space="preserve">Confusion </w:t>
      </w:r>
      <w:r>
        <w:t>M</w:t>
      </w:r>
      <w:r w:rsidRPr="003241DB">
        <w:t xml:space="preserve">atrices for </w:t>
      </w:r>
      <w:r>
        <w:t>A</w:t>
      </w:r>
      <w:r w:rsidRPr="003241DB">
        <w:t xml:space="preserve">ll </w:t>
      </w:r>
      <w:r>
        <w:t>N</w:t>
      </w:r>
      <w:r w:rsidRPr="003241DB">
        <w:t xml:space="preserve">ine </w:t>
      </w:r>
      <w:r>
        <w:t>C</w:t>
      </w:r>
      <w:r w:rsidRPr="003241DB">
        <w:t xml:space="preserve">onfigurations </w:t>
      </w:r>
      <w:r>
        <w:t>(S</w:t>
      </w:r>
      <w:r w:rsidRPr="003241DB">
        <w:t xml:space="preserve">ealed </w:t>
      </w:r>
      <w:r>
        <w:t>T</w:t>
      </w:r>
      <w:r w:rsidRPr="003241DB">
        <w:t>e</w:t>
      </w:r>
      <w:r>
        <w:t>st)</w:t>
      </w:r>
    </w:p>
    <w:p w14:paraId="1A1A0E48" w14:textId="22B061E1" w:rsidR="00FA3D84" w:rsidRDefault="00FA3D84" w:rsidP="007867BB">
      <w:pPr>
        <w:pStyle w:val="BodyText"/>
        <w:spacing w:after="240" w:line="360" w:lineRule="auto"/>
        <w:jc w:val="both"/>
      </w:pPr>
    </w:p>
    <w:p w14:paraId="1B26499D" w14:textId="0465C50D" w:rsidR="00FA3D84" w:rsidRDefault="00FA3D84" w:rsidP="007867BB">
      <w:pPr>
        <w:pStyle w:val="BodyText"/>
        <w:spacing w:after="240" w:line="360" w:lineRule="auto"/>
        <w:jc w:val="both"/>
      </w:pPr>
    </w:p>
    <w:p w14:paraId="65F63DF2" w14:textId="77777777" w:rsidR="00FA3D84" w:rsidRDefault="00FA3D84" w:rsidP="007867BB">
      <w:pPr>
        <w:pStyle w:val="BodyText"/>
        <w:spacing w:after="240" w:line="360" w:lineRule="auto"/>
        <w:jc w:val="both"/>
      </w:pPr>
    </w:p>
    <w:p w14:paraId="273D3748" w14:textId="77777777" w:rsidR="00FA3D84" w:rsidRDefault="00FA3D84" w:rsidP="007867BB">
      <w:pPr>
        <w:pStyle w:val="BodyText"/>
        <w:spacing w:after="240" w:line="360" w:lineRule="auto"/>
        <w:jc w:val="both"/>
      </w:pPr>
    </w:p>
    <w:p w14:paraId="7B0E97B1" w14:textId="77777777" w:rsidR="00FA3D84" w:rsidRDefault="00FA3D84" w:rsidP="007867BB">
      <w:pPr>
        <w:pStyle w:val="BodyText"/>
        <w:spacing w:after="240" w:line="360" w:lineRule="auto"/>
        <w:jc w:val="both"/>
      </w:pPr>
    </w:p>
    <w:p w14:paraId="5FAC0D83" w14:textId="77777777" w:rsidR="00FA3D84" w:rsidRDefault="00FA3D84" w:rsidP="007867BB">
      <w:pPr>
        <w:pStyle w:val="BodyText"/>
        <w:spacing w:after="240" w:line="360" w:lineRule="auto"/>
        <w:jc w:val="both"/>
      </w:pPr>
    </w:p>
    <w:p w14:paraId="49649E48" w14:textId="152B3AE9" w:rsidR="003241DB" w:rsidRPr="003241DB" w:rsidRDefault="003241DB" w:rsidP="003241DB">
      <w:pPr>
        <w:pStyle w:val="BodyText"/>
        <w:spacing w:line="276" w:lineRule="auto"/>
        <w:jc w:val="center"/>
      </w:pPr>
      <w:r w:rsidRPr="00AE6C88">
        <w:rPr>
          <w:b/>
          <w:bCs/>
        </w:rPr>
        <w:t xml:space="preserve">Figure 4.17 </w:t>
      </w:r>
      <w:r w:rsidRPr="003241DB">
        <w:t>ROC Overlay Across the Nine Configurations</w:t>
      </w:r>
    </w:p>
    <w:p w14:paraId="1EB8B330" w14:textId="77777777" w:rsidR="00FA3D84" w:rsidRDefault="00FA3D84" w:rsidP="007867BB">
      <w:pPr>
        <w:pStyle w:val="BodyText"/>
        <w:spacing w:after="240" w:line="360" w:lineRule="auto"/>
        <w:jc w:val="both"/>
      </w:pPr>
    </w:p>
    <w:p w14:paraId="77DF5B1F" w14:textId="43A5F43F" w:rsidR="003241DB" w:rsidRPr="00AE6C88" w:rsidRDefault="003241DB" w:rsidP="003241DB">
      <w:pPr>
        <w:pStyle w:val="BodyText"/>
        <w:spacing w:before="240" w:after="240" w:line="360" w:lineRule="auto"/>
        <w:jc w:val="center"/>
      </w:pPr>
      <w:r>
        <w:rPr>
          <w:noProof/>
        </w:rPr>
        <w:lastRenderedPageBreak/>
        <w:drawing>
          <wp:anchor distT="0" distB="0" distL="114300" distR="114300" simplePos="0" relativeHeight="251696128" behindDoc="1" locked="0" layoutInCell="1" allowOverlap="1" wp14:anchorId="54FCA64B" wp14:editId="258CBAE6">
            <wp:simplePos x="0" y="0"/>
            <wp:positionH relativeFrom="margin">
              <wp:posOffset>1583055</wp:posOffset>
            </wp:positionH>
            <wp:positionV relativeFrom="paragraph">
              <wp:posOffset>2345055</wp:posOffset>
            </wp:positionV>
            <wp:extent cx="2576830" cy="2362200"/>
            <wp:effectExtent l="0" t="0" r="0" b="0"/>
            <wp:wrapTight wrapText="bothSides">
              <wp:wrapPolygon edited="0">
                <wp:start x="0" y="0"/>
                <wp:lineTo x="0" y="21426"/>
                <wp:lineTo x="21398" y="21426"/>
                <wp:lineTo x="21398" y="0"/>
                <wp:lineTo x="0" y="0"/>
              </wp:wrapPolygon>
            </wp:wrapTight>
            <wp:docPr id="20590680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8000" name="Picture 2059068000"/>
                    <pic:cNvPicPr/>
                  </pic:nvPicPr>
                  <pic:blipFill>
                    <a:blip r:embed="rId33">
                      <a:extLst>
                        <a:ext uri="{28A0092B-C50C-407E-A947-70E740481C1C}">
                          <a14:useLocalDpi xmlns:a14="http://schemas.microsoft.com/office/drawing/2010/main" val="0"/>
                        </a:ext>
                      </a:extLst>
                    </a:blip>
                    <a:stretch>
                      <a:fillRect/>
                    </a:stretch>
                  </pic:blipFill>
                  <pic:spPr>
                    <a:xfrm>
                      <a:off x="0" y="0"/>
                      <a:ext cx="2576830" cy="2362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1" locked="0" layoutInCell="1" allowOverlap="1" wp14:anchorId="5A7AEA79" wp14:editId="7481B6E8">
            <wp:simplePos x="0" y="0"/>
            <wp:positionH relativeFrom="margin">
              <wp:align>right</wp:align>
            </wp:positionH>
            <wp:positionV relativeFrom="paragraph">
              <wp:posOffset>423</wp:posOffset>
            </wp:positionV>
            <wp:extent cx="5734050" cy="1795780"/>
            <wp:effectExtent l="0" t="0" r="0" b="0"/>
            <wp:wrapTight wrapText="bothSides">
              <wp:wrapPolygon edited="0">
                <wp:start x="0" y="0"/>
                <wp:lineTo x="0" y="21310"/>
                <wp:lineTo x="21528" y="21310"/>
                <wp:lineTo x="21528" y="0"/>
                <wp:lineTo x="0" y="0"/>
              </wp:wrapPolygon>
            </wp:wrapTight>
            <wp:docPr id="1667100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0221" name="Picture 1667100221"/>
                    <pic:cNvPicPr/>
                  </pic:nvPicPr>
                  <pic:blipFill rotWithShape="1">
                    <a:blip r:embed="rId34" cstate="print">
                      <a:extLst>
                        <a:ext uri="{28A0092B-C50C-407E-A947-70E740481C1C}">
                          <a14:useLocalDpi xmlns:a14="http://schemas.microsoft.com/office/drawing/2010/main" val="0"/>
                        </a:ext>
                      </a:extLst>
                    </a:blip>
                    <a:srcRect t="12463"/>
                    <a:stretch>
                      <a:fillRect/>
                    </a:stretch>
                  </pic:blipFill>
                  <pic:spPr bwMode="auto">
                    <a:xfrm>
                      <a:off x="0" y="0"/>
                      <a:ext cx="5748071" cy="1800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E6C88">
        <w:rPr>
          <w:b/>
          <w:bCs/>
        </w:rPr>
        <w:t xml:space="preserve">Figure 4.18 </w:t>
      </w:r>
      <w:r w:rsidRPr="003241DB">
        <w:t>MI subset: ROC, precision-recall and DET curves</w:t>
      </w:r>
    </w:p>
    <w:p w14:paraId="6F056F50" w14:textId="7AAFC1AD" w:rsidR="00FA3D84" w:rsidRDefault="00FA3D84" w:rsidP="007867BB">
      <w:pPr>
        <w:pStyle w:val="BodyText"/>
        <w:spacing w:after="240" w:line="360" w:lineRule="auto"/>
        <w:jc w:val="both"/>
      </w:pPr>
    </w:p>
    <w:p w14:paraId="2669240A" w14:textId="77777777" w:rsidR="00FA3D84" w:rsidRDefault="00FA3D84" w:rsidP="007867BB">
      <w:pPr>
        <w:pStyle w:val="BodyText"/>
        <w:spacing w:after="240" w:line="360" w:lineRule="auto"/>
        <w:jc w:val="both"/>
      </w:pPr>
    </w:p>
    <w:p w14:paraId="3367BB3E" w14:textId="77777777" w:rsidR="00FA3D84" w:rsidRDefault="00FA3D84" w:rsidP="007867BB">
      <w:pPr>
        <w:pStyle w:val="BodyText"/>
        <w:spacing w:after="240" w:line="360" w:lineRule="auto"/>
        <w:jc w:val="both"/>
      </w:pPr>
    </w:p>
    <w:p w14:paraId="32B9800D" w14:textId="77777777" w:rsidR="00FA3D84" w:rsidRDefault="00FA3D84" w:rsidP="007867BB">
      <w:pPr>
        <w:pStyle w:val="BodyText"/>
        <w:spacing w:after="240" w:line="360" w:lineRule="auto"/>
        <w:jc w:val="both"/>
      </w:pPr>
    </w:p>
    <w:p w14:paraId="68F8A198" w14:textId="77777777" w:rsidR="00FA3D84" w:rsidRDefault="00FA3D84" w:rsidP="007867BB">
      <w:pPr>
        <w:pStyle w:val="BodyText"/>
        <w:spacing w:after="240" w:line="360" w:lineRule="auto"/>
        <w:jc w:val="both"/>
      </w:pPr>
    </w:p>
    <w:p w14:paraId="5DCE2B05" w14:textId="77777777" w:rsidR="00FA3D84" w:rsidRDefault="00FA3D84" w:rsidP="007867BB">
      <w:pPr>
        <w:pStyle w:val="BodyText"/>
        <w:spacing w:after="240" w:line="360" w:lineRule="auto"/>
        <w:jc w:val="both"/>
      </w:pPr>
    </w:p>
    <w:p w14:paraId="67795F09" w14:textId="07CF8991" w:rsidR="00FA3D84" w:rsidRDefault="00E33AE0" w:rsidP="00E33AE0">
      <w:pPr>
        <w:pStyle w:val="BodyText"/>
        <w:spacing w:line="276" w:lineRule="auto"/>
        <w:jc w:val="center"/>
      </w:pPr>
      <w:r w:rsidRPr="00AE6C88">
        <w:rPr>
          <w:b/>
          <w:bCs/>
        </w:rPr>
        <w:t xml:space="preserve">Figure 4.19 </w:t>
      </w:r>
      <w:r w:rsidRPr="00E33AE0">
        <w:t>Calibration curve for MI_DEFAULT on the sealed tes</w:t>
      </w:r>
      <w:r>
        <w:t>t</w:t>
      </w:r>
    </w:p>
    <w:p w14:paraId="471FEBFD" w14:textId="77777777" w:rsidR="00FA3D84" w:rsidRDefault="00FA3D84" w:rsidP="007867BB">
      <w:pPr>
        <w:pStyle w:val="BodyText"/>
        <w:spacing w:after="240" w:line="360" w:lineRule="auto"/>
        <w:jc w:val="both"/>
      </w:pPr>
    </w:p>
    <w:p w14:paraId="11F63F30" w14:textId="1FEF42BF" w:rsidR="00E33AE0" w:rsidRPr="00E33AE0" w:rsidRDefault="00E33AE0" w:rsidP="00E33AE0">
      <w:pPr>
        <w:pStyle w:val="Heading3"/>
        <w:spacing w:before="240" w:after="240" w:line="360" w:lineRule="auto"/>
        <w:ind w:left="0"/>
        <w:rPr>
          <w:sz w:val="24"/>
          <w:szCs w:val="24"/>
        </w:rPr>
      </w:pPr>
      <w:bookmarkStart w:id="118" w:name="_Toc234965863"/>
      <w:bookmarkStart w:id="119" w:name="_Toc235610055"/>
      <w:r w:rsidRPr="00AE6C88">
        <w:rPr>
          <w:sz w:val="24"/>
          <w:szCs w:val="24"/>
        </w:rPr>
        <w:t>4.5.4 RQ4</w:t>
      </w:r>
      <w:r>
        <w:rPr>
          <w:sz w:val="24"/>
          <w:szCs w:val="24"/>
        </w:rPr>
        <w:t>:</w:t>
      </w:r>
      <w:r w:rsidRPr="00AE6C88">
        <w:rPr>
          <w:sz w:val="24"/>
          <w:szCs w:val="24"/>
        </w:rPr>
        <w:t xml:space="preserve"> Does </w:t>
      </w:r>
      <w:r>
        <w:rPr>
          <w:sz w:val="24"/>
          <w:szCs w:val="24"/>
        </w:rPr>
        <w:t>H</w:t>
      </w:r>
      <w:r w:rsidRPr="00AE6C88">
        <w:rPr>
          <w:sz w:val="24"/>
          <w:szCs w:val="24"/>
        </w:rPr>
        <w:t xml:space="preserve">yperparameter </w:t>
      </w:r>
      <w:r>
        <w:rPr>
          <w:sz w:val="24"/>
          <w:szCs w:val="24"/>
        </w:rPr>
        <w:t>O</w:t>
      </w:r>
      <w:r w:rsidRPr="00AE6C88">
        <w:rPr>
          <w:sz w:val="24"/>
          <w:szCs w:val="24"/>
        </w:rPr>
        <w:t>ptimization</w:t>
      </w:r>
      <w:r>
        <w:rPr>
          <w:sz w:val="24"/>
          <w:szCs w:val="24"/>
        </w:rPr>
        <w:t xml:space="preserve"> I</w:t>
      </w:r>
      <w:r w:rsidRPr="00AE6C88">
        <w:rPr>
          <w:sz w:val="24"/>
          <w:szCs w:val="24"/>
        </w:rPr>
        <w:t xml:space="preserve">mprove on </w:t>
      </w:r>
      <w:r>
        <w:rPr>
          <w:sz w:val="24"/>
          <w:szCs w:val="24"/>
        </w:rPr>
        <w:t>W</w:t>
      </w:r>
      <w:r w:rsidRPr="00AE6C88">
        <w:rPr>
          <w:sz w:val="24"/>
          <w:szCs w:val="24"/>
        </w:rPr>
        <w:t>ell-</w:t>
      </w:r>
      <w:r>
        <w:rPr>
          <w:sz w:val="24"/>
          <w:szCs w:val="24"/>
        </w:rPr>
        <w:t>C</w:t>
      </w:r>
      <w:r w:rsidRPr="00AE6C88">
        <w:rPr>
          <w:sz w:val="24"/>
          <w:szCs w:val="24"/>
        </w:rPr>
        <w:t xml:space="preserve">hosen </w:t>
      </w:r>
      <w:r>
        <w:rPr>
          <w:sz w:val="24"/>
          <w:szCs w:val="24"/>
        </w:rPr>
        <w:t>D</w:t>
      </w:r>
      <w:r w:rsidRPr="00AE6C88">
        <w:rPr>
          <w:sz w:val="24"/>
          <w:szCs w:val="24"/>
        </w:rPr>
        <w:t>efaults?</w:t>
      </w:r>
      <w:bookmarkEnd w:id="118"/>
      <w:bookmarkEnd w:id="119"/>
    </w:p>
    <w:p w14:paraId="0E9E481E" w14:textId="02A9E857" w:rsidR="00FA3D84" w:rsidRDefault="00E33AE0" w:rsidP="006F50CE">
      <w:pPr>
        <w:spacing w:line="360" w:lineRule="auto"/>
        <w:jc w:val="both"/>
        <w:rPr>
          <w:sz w:val="24"/>
          <w:szCs w:val="24"/>
        </w:rPr>
      </w:pPr>
      <w:r>
        <w:rPr>
          <w:sz w:val="24"/>
          <w:szCs w:val="24"/>
        </w:rPr>
        <w:t>Hyperparameter Optimization</w:t>
      </w:r>
      <w:r w:rsidRPr="002F30B1">
        <w:rPr>
          <w:sz w:val="24"/>
          <w:szCs w:val="24"/>
        </w:rPr>
        <w:t xml:space="preserve"> does not</w:t>
      </w:r>
      <w:r>
        <w:rPr>
          <w:sz w:val="24"/>
          <w:szCs w:val="24"/>
        </w:rPr>
        <w:t xml:space="preserve"> improve on well-chosen defaults; t</w:t>
      </w:r>
      <w:r w:rsidRPr="002F30B1">
        <w:rPr>
          <w:sz w:val="24"/>
          <w:szCs w:val="24"/>
        </w:rPr>
        <w:t>his is a negative finding</w:t>
      </w:r>
      <w:r>
        <w:rPr>
          <w:sz w:val="24"/>
          <w:szCs w:val="24"/>
        </w:rPr>
        <w:t xml:space="preserve">. </w:t>
      </w:r>
      <w:r w:rsidRPr="002F30B1">
        <w:rPr>
          <w:sz w:val="24"/>
          <w:szCs w:val="24"/>
        </w:rPr>
        <w:t xml:space="preserve">The optimization procedure was </w:t>
      </w:r>
      <w:r>
        <w:rPr>
          <w:sz w:val="24"/>
          <w:szCs w:val="24"/>
        </w:rPr>
        <w:t>intentionally</w:t>
      </w:r>
      <w:r w:rsidRPr="002F30B1">
        <w:rPr>
          <w:sz w:val="24"/>
          <w:szCs w:val="24"/>
        </w:rPr>
        <w:t xml:space="preserve"> designed to maximize the </w:t>
      </w:r>
      <w:r>
        <w:rPr>
          <w:sz w:val="24"/>
          <w:szCs w:val="24"/>
        </w:rPr>
        <w:t>chances</w:t>
      </w:r>
      <w:r w:rsidRPr="002F30B1">
        <w:rPr>
          <w:sz w:val="24"/>
          <w:szCs w:val="24"/>
        </w:rPr>
        <w:t xml:space="preserve"> of identifying an improved configuration. Optuna's Tree-structured Parzen Estimator explored eight hyperparameters</w:t>
      </w:r>
      <w:r>
        <w:rPr>
          <w:sz w:val="24"/>
          <w:szCs w:val="24"/>
        </w:rPr>
        <w:t xml:space="preserve"> fo</w:t>
      </w:r>
      <w:r w:rsidRPr="002F30B1">
        <w:rPr>
          <w:sz w:val="24"/>
          <w:szCs w:val="24"/>
        </w:rPr>
        <w:t>r each feature subset independently, using 50 trials for the metaheuristic subsets and 30 trials for the remaining configurations</w:t>
      </w:r>
      <w:r>
        <w:rPr>
          <w:sz w:val="24"/>
          <w:szCs w:val="24"/>
        </w:rPr>
        <w:t xml:space="preserve">. The hyperparameters are </w:t>
      </w:r>
      <w:r w:rsidRPr="002F30B1">
        <w:rPr>
          <w:sz w:val="24"/>
          <w:szCs w:val="24"/>
        </w:rPr>
        <w:t>hidden dimension, dropout rate, learning rate, weight decay, neighborhood size, embedding dimension, optimizer and learning-rate scheduler. Importantly, the search strategy was aligned with the final evaluation protocol. Every trial was trained and evaluated under exactly the same conditions used for deployment: a fixed budget of 150 epochs, evaluation at the terminal epoch, and no early stopping.</w:t>
      </w:r>
      <w:r>
        <w:rPr>
          <w:sz w:val="24"/>
          <w:szCs w:val="24"/>
        </w:rPr>
        <w:t xml:space="preserve"> </w:t>
      </w:r>
      <w:r w:rsidRPr="002F30B1">
        <w:rPr>
          <w:sz w:val="24"/>
          <w:szCs w:val="24"/>
        </w:rPr>
        <w:t xml:space="preserve">Consequently, the optimization objective matched the final evaluation setting. In addition, the default hyperparameter configuration was enqueued as the first trial in </w:t>
      </w:r>
      <w:r w:rsidRPr="002F30B1">
        <w:rPr>
          <w:sz w:val="24"/>
          <w:szCs w:val="24"/>
        </w:rPr>
        <w:lastRenderedPageBreak/>
        <w:t>every Optuna study, ensuring that the optimization process could not identify a configuration performing worse than the defaults under its own objective function. The optimal hyperparameter settings identified by the search are summarized in Table 4.8.</w:t>
      </w:r>
    </w:p>
    <w:p w14:paraId="62B9E43C" w14:textId="77777777" w:rsidR="006F50CE" w:rsidRPr="006F50CE" w:rsidRDefault="006F50CE" w:rsidP="006F50CE">
      <w:pPr>
        <w:spacing w:line="360" w:lineRule="auto"/>
        <w:jc w:val="both"/>
        <w:rPr>
          <w:sz w:val="24"/>
          <w:szCs w:val="24"/>
        </w:rPr>
      </w:pPr>
    </w:p>
    <w:p w14:paraId="0F7D72A7" w14:textId="77777777" w:rsidR="00E33AE0" w:rsidRDefault="00E33AE0" w:rsidP="00E33AE0">
      <w:pPr>
        <w:spacing w:line="276" w:lineRule="auto"/>
        <w:jc w:val="center"/>
        <w:rPr>
          <w:sz w:val="24"/>
          <w:szCs w:val="24"/>
        </w:rPr>
      </w:pPr>
      <w:r w:rsidRPr="00AE6C88">
        <w:rPr>
          <w:b/>
          <w:bCs/>
          <w:sz w:val="24"/>
          <w:szCs w:val="24"/>
        </w:rPr>
        <w:t>Table 4.7</w:t>
      </w:r>
      <w:r w:rsidRPr="00AE6C88">
        <w:rPr>
          <w:sz w:val="24"/>
          <w:szCs w:val="24"/>
        </w:rPr>
        <w:t xml:space="preserve"> Effect of regime-aligned hyperparameter optimization on the sealed test</w:t>
      </w:r>
    </w:p>
    <w:p w14:paraId="4FA8DCB1" w14:textId="5CEBD6D6" w:rsidR="00FA3D84" w:rsidRPr="00E33AE0" w:rsidRDefault="00E33AE0" w:rsidP="00E33AE0">
      <w:pPr>
        <w:spacing w:after="240" w:line="276" w:lineRule="auto"/>
        <w:jc w:val="center"/>
        <w:rPr>
          <w:sz w:val="24"/>
          <w:szCs w:val="24"/>
        </w:rPr>
      </w:pPr>
      <w:r>
        <w:rPr>
          <w:sz w:val="24"/>
          <w:szCs w:val="24"/>
        </w:rPr>
        <w:t>(P</w:t>
      </w:r>
      <w:r w:rsidRPr="00AE6C88">
        <w:rPr>
          <w:sz w:val="24"/>
          <w:szCs w:val="24"/>
        </w:rPr>
        <w:t>ositive delta favors tuning</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7 Effect of regime-aligned hyperparameter optimisation on the sealed test. A positive delta favours tuning."/>
      </w:tblPr>
      <w:tblGrid>
        <w:gridCol w:w="1177"/>
        <w:gridCol w:w="1236"/>
        <w:gridCol w:w="1142"/>
        <w:gridCol w:w="1203"/>
        <w:gridCol w:w="1466"/>
        <w:gridCol w:w="1403"/>
        <w:gridCol w:w="1393"/>
      </w:tblGrid>
      <w:tr w:rsidR="00E33AE0" w:rsidRPr="00AE6C88" w14:paraId="6E73852C" w14:textId="77777777" w:rsidTr="004F44BE">
        <w:trPr>
          <w:tblHeader/>
        </w:trPr>
        <w:tc>
          <w:tcPr>
            <w:tcW w:w="0" w:type="auto"/>
          </w:tcPr>
          <w:p w14:paraId="0062D814" w14:textId="77777777" w:rsidR="00E33AE0" w:rsidRPr="00E33AE0" w:rsidRDefault="00E33AE0" w:rsidP="004F44BE">
            <w:pPr>
              <w:spacing w:line="276" w:lineRule="auto"/>
              <w:rPr>
                <w:b/>
                <w:bCs/>
                <w:sz w:val="24"/>
                <w:szCs w:val="24"/>
              </w:rPr>
            </w:pPr>
            <w:r w:rsidRPr="00E33AE0">
              <w:rPr>
                <w:b/>
                <w:bCs/>
                <w:sz w:val="24"/>
                <w:szCs w:val="24"/>
              </w:rPr>
              <w:t>Feature set</w:t>
            </w:r>
          </w:p>
        </w:tc>
        <w:tc>
          <w:tcPr>
            <w:tcW w:w="0" w:type="auto"/>
          </w:tcPr>
          <w:p w14:paraId="6B08171C" w14:textId="77777777" w:rsidR="00E33AE0" w:rsidRPr="00E33AE0" w:rsidRDefault="00E33AE0" w:rsidP="004F44BE">
            <w:pPr>
              <w:spacing w:line="276" w:lineRule="auto"/>
              <w:jc w:val="center"/>
              <w:rPr>
                <w:b/>
                <w:bCs/>
                <w:sz w:val="24"/>
                <w:szCs w:val="24"/>
              </w:rPr>
            </w:pPr>
            <w:r w:rsidRPr="00E33AE0">
              <w:rPr>
                <w:b/>
                <w:bCs/>
                <w:sz w:val="24"/>
                <w:szCs w:val="24"/>
              </w:rPr>
              <w:t>MCC default</w:t>
            </w:r>
          </w:p>
        </w:tc>
        <w:tc>
          <w:tcPr>
            <w:tcW w:w="0" w:type="auto"/>
          </w:tcPr>
          <w:p w14:paraId="306B6E95" w14:textId="77777777" w:rsidR="00E33AE0" w:rsidRPr="00E33AE0" w:rsidRDefault="00E33AE0" w:rsidP="004F44BE">
            <w:pPr>
              <w:spacing w:line="276" w:lineRule="auto"/>
              <w:jc w:val="center"/>
              <w:rPr>
                <w:b/>
                <w:bCs/>
                <w:sz w:val="24"/>
                <w:szCs w:val="24"/>
              </w:rPr>
            </w:pPr>
            <w:r w:rsidRPr="00E33AE0">
              <w:rPr>
                <w:b/>
                <w:bCs/>
                <w:sz w:val="24"/>
                <w:szCs w:val="24"/>
              </w:rPr>
              <w:t>MCC tuned</w:t>
            </w:r>
          </w:p>
        </w:tc>
        <w:tc>
          <w:tcPr>
            <w:tcW w:w="0" w:type="auto"/>
          </w:tcPr>
          <w:p w14:paraId="1362535C" w14:textId="77777777" w:rsidR="00E33AE0" w:rsidRPr="00E33AE0" w:rsidRDefault="00E33AE0" w:rsidP="004F44BE">
            <w:pPr>
              <w:spacing w:line="276" w:lineRule="auto"/>
              <w:jc w:val="center"/>
              <w:rPr>
                <w:b/>
                <w:bCs/>
                <w:sz w:val="24"/>
                <w:szCs w:val="24"/>
              </w:rPr>
            </w:pPr>
            <w:r w:rsidRPr="00E33AE0">
              <w:rPr>
                <w:b/>
                <w:bCs/>
                <w:sz w:val="24"/>
                <w:szCs w:val="24"/>
              </w:rPr>
              <w:t>Delta-MCC</w:t>
            </w:r>
          </w:p>
        </w:tc>
        <w:tc>
          <w:tcPr>
            <w:tcW w:w="0" w:type="auto"/>
          </w:tcPr>
          <w:p w14:paraId="3E24A625" w14:textId="77777777" w:rsidR="00E33AE0" w:rsidRPr="00E33AE0" w:rsidRDefault="00E33AE0" w:rsidP="004F44BE">
            <w:pPr>
              <w:spacing w:line="276" w:lineRule="auto"/>
              <w:jc w:val="center"/>
              <w:rPr>
                <w:b/>
                <w:bCs/>
                <w:sz w:val="24"/>
                <w:szCs w:val="24"/>
              </w:rPr>
            </w:pPr>
            <w:r w:rsidRPr="00E33AE0">
              <w:rPr>
                <w:b/>
                <w:bCs/>
                <w:sz w:val="24"/>
                <w:szCs w:val="24"/>
              </w:rPr>
              <w:t>AUROC default</w:t>
            </w:r>
          </w:p>
        </w:tc>
        <w:tc>
          <w:tcPr>
            <w:tcW w:w="0" w:type="auto"/>
          </w:tcPr>
          <w:p w14:paraId="1F06BC59" w14:textId="77777777" w:rsidR="00E33AE0" w:rsidRPr="00E33AE0" w:rsidRDefault="00E33AE0" w:rsidP="004F44BE">
            <w:pPr>
              <w:spacing w:line="276" w:lineRule="auto"/>
              <w:jc w:val="center"/>
              <w:rPr>
                <w:b/>
                <w:bCs/>
                <w:sz w:val="24"/>
                <w:szCs w:val="24"/>
              </w:rPr>
            </w:pPr>
            <w:r w:rsidRPr="00E33AE0">
              <w:rPr>
                <w:b/>
                <w:bCs/>
                <w:sz w:val="24"/>
                <w:szCs w:val="24"/>
              </w:rPr>
              <w:t>AUROC tuned</w:t>
            </w:r>
          </w:p>
        </w:tc>
        <w:tc>
          <w:tcPr>
            <w:tcW w:w="0" w:type="auto"/>
          </w:tcPr>
          <w:p w14:paraId="6074732E" w14:textId="77777777" w:rsidR="00E33AE0" w:rsidRPr="00E33AE0" w:rsidRDefault="00E33AE0" w:rsidP="004F44BE">
            <w:pPr>
              <w:spacing w:line="276" w:lineRule="auto"/>
              <w:jc w:val="center"/>
              <w:rPr>
                <w:b/>
                <w:bCs/>
                <w:sz w:val="24"/>
                <w:szCs w:val="24"/>
              </w:rPr>
            </w:pPr>
            <w:r w:rsidRPr="00E33AE0">
              <w:rPr>
                <w:b/>
                <w:bCs/>
                <w:sz w:val="24"/>
                <w:szCs w:val="24"/>
              </w:rPr>
              <w:t>Delta-AUROC</w:t>
            </w:r>
          </w:p>
        </w:tc>
      </w:tr>
      <w:tr w:rsidR="00E33AE0" w:rsidRPr="00AE6C88" w14:paraId="5FA9FD44" w14:textId="77777777" w:rsidTr="004F44BE">
        <w:tc>
          <w:tcPr>
            <w:tcW w:w="0" w:type="auto"/>
          </w:tcPr>
          <w:p w14:paraId="60C8E48A" w14:textId="77777777" w:rsidR="00E33AE0" w:rsidRPr="00E33AE0" w:rsidRDefault="00E33AE0" w:rsidP="004F44BE">
            <w:pPr>
              <w:spacing w:line="276" w:lineRule="auto"/>
              <w:rPr>
                <w:b/>
                <w:bCs/>
                <w:sz w:val="24"/>
                <w:szCs w:val="24"/>
              </w:rPr>
            </w:pPr>
            <w:r w:rsidRPr="00E33AE0">
              <w:rPr>
                <w:b/>
                <w:bCs/>
                <w:sz w:val="24"/>
                <w:szCs w:val="24"/>
              </w:rPr>
              <w:t>MI</w:t>
            </w:r>
          </w:p>
        </w:tc>
        <w:tc>
          <w:tcPr>
            <w:tcW w:w="0" w:type="auto"/>
          </w:tcPr>
          <w:p w14:paraId="15F47035" w14:textId="77777777" w:rsidR="00E33AE0" w:rsidRPr="00AE6C88" w:rsidRDefault="00E33AE0" w:rsidP="004F44BE">
            <w:pPr>
              <w:spacing w:line="276" w:lineRule="auto"/>
              <w:jc w:val="center"/>
              <w:rPr>
                <w:sz w:val="24"/>
                <w:szCs w:val="24"/>
              </w:rPr>
            </w:pPr>
            <w:r w:rsidRPr="00AE6C88">
              <w:rPr>
                <w:sz w:val="24"/>
                <w:szCs w:val="24"/>
              </w:rPr>
              <w:t>0.8341</w:t>
            </w:r>
          </w:p>
        </w:tc>
        <w:tc>
          <w:tcPr>
            <w:tcW w:w="0" w:type="auto"/>
          </w:tcPr>
          <w:p w14:paraId="5D814E36" w14:textId="77777777" w:rsidR="00E33AE0" w:rsidRPr="00AE6C88" w:rsidRDefault="00E33AE0" w:rsidP="004F44BE">
            <w:pPr>
              <w:spacing w:line="276" w:lineRule="auto"/>
              <w:jc w:val="center"/>
              <w:rPr>
                <w:sz w:val="24"/>
                <w:szCs w:val="24"/>
              </w:rPr>
            </w:pPr>
            <w:r w:rsidRPr="00AE6C88">
              <w:rPr>
                <w:sz w:val="24"/>
                <w:szCs w:val="24"/>
              </w:rPr>
              <w:t>0.7962</w:t>
            </w:r>
          </w:p>
        </w:tc>
        <w:tc>
          <w:tcPr>
            <w:tcW w:w="0" w:type="auto"/>
          </w:tcPr>
          <w:p w14:paraId="44A246DB" w14:textId="77777777" w:rsidR="00E33AE0" w:rsidRPr="00AE6C88" w:rsidRDefault="00E33AE0" w:rsidP="004F44BE">
            <w:pPr>
              <w:spacing w:line="276" w:lineRule="auto"/>
              <w:jc w:val="center"/>
              <w:rPr>
                <w:sz w:val="24"/>
                <w:szCs w:val="24"/>
              </w:rPr>
            </w:pPr>
            <w:r w:rsidRPr="00AE6C88">
              <w:rPr>
                <w:sz w:val="24"/>
                <w:szCs w:val="24"/>
              </w:rPr>
              <w:t>-0.0379</w:t>
            </w:r>
          </w:p>
        </w:tc>
        <w:tc>
          <w:tcPr>
            <w:tcW w:w="0" w:type="auto"/>
          </w:tcPr>
          <w:p w14:paraId="20852636" w14:textId="77777777" w:rsidR="00E33AE0" w:rsidRPr="00AE6C88" w:rsidRDefault="00E33AE0" w:rsidP="004F44BE">
            <w:pPr>
              <w:spacing w:line="276" w:lineRule="auto"/>
              <w:jc w:val="center"/>
              <w:rPr>
                <w:sz w:val="24"/>
                <w:szCs w:val="24"/>
              </w:rPr>
            </w:pPr>
            <w:r w:rsidRPr="00AE6C88">
              <w:rPr>
                <w:sz w:val="24"/>
                <w:szCs w:val="24"/>
              </w:rPr>
              <w:t>0.9456</w:t>
            </w:r>
          </w:p>
        </w:tc>
        <w:tc>
          <w:tcPr>
            <w:tcW w:w="0" w:type="auto"/>
          </w:tcPr>
          <w:p w14:paraId="2F17B99D" w14:textId="77777777" w:rsidR="00E33AE0" w:rsidRPr="00AE6C88" w:rsidRDefault="00E33AE0" w:rsidP="004F44BE">
            <w:pPr>
              <w:spacing w:line="276" w:lineRule="auto"/>
              <w:jc w:val="center"/>
              <w:rPr>
                <w:sz w:val="24"/>
                <w:szCs w:val="24"/>
              </w:rPr>
            </w:pPr>
            <w:r w:rsidRPr="00AE6C88">
              <w:rPr>
                <w:sz w:val="24"/>
                <w:szCs w:val="24"/>
              </w:rPr>
              <w:t>0.9437</w:t>
            </w:r>
          </w:p>
        </w:tc>
        <w:tc>
          <w:tcPr>
            <w:tcW w:w="0" w:type="auto"/>
          </w:tcPr>
          <w:p w14:paraId="3C388744" w14:textId="77777777" w:rsidR="00E33AE0" w:rsidRPr="00AE6C88" w:rsidRDefault="00E33AE0" w:rsidP="004F44BE">
            <w:pPr>
              <w:spacing w:line="276" w:lineRule="auto"/>
              <w:jc w:val="center"/>
              <w:rPr>
                <w:sz w:val="24"/>
                <w:szCs w:val="24"/>
              </w:rPr>
            </w:pPr>
            <w:r w:rsidRPr="00AE6C88">
              <w:rPr>
                <w:sz w:val="24"/>
                <w:szCs w:val="24"/>
              </w:rPr>
              <w:t>-0.0019</w:t>
            </w:r>
          </w:p>
        </w:tc>
      </w:tr>
      <w:tr w:rsidR="00E33AE0" w:rsidRPr="00AE6C88" w14:paraId="16EFC259" w14:textId="77777777" w:rsidTr="004F44BE">
        <w:tc>
          <w:tcPr>
            <w:tcW w:w="0" w:type="auto"/>
          </w:tcPr>
          <w:p w14:paraId="1765F113" w14:textId="77777777" w:rsidR="00E33AE0" w:rsidRPr="00E33AE0" w:rsidRDefault="00E33AE0" w:rsidP="004F44BE">
            <w:pPr>
              <w:spacing w:line="276" w:lineRule="auto"/>
              <w:rPr>
                <w:b/>
                <w:bCs/>
                <w:sz w:val="24"/>
                <w:szCs w:val="24"/>
              </w:rPr>
            </w:pPr>
            <w:r w:rsidRPr="00E33AE0">
              <w:rPr>
                <w:b/>
                <w:bCs/>
                <w:sz w:val="24"/>
                <w:szCs w:val="24"/>
              </w:rPr>
              <w:t>HHO</w:t>
            </w:r>
          </w:p>
        </w:tc>
        <w:tc>
          <w:tcPr>
            <w:tcW w:w="0" w:type="auto"/>
          </w:tcPr>
          <w:p w14:paraId="3CDE1170" w14:textId="77777777" w:rsidR="00E33AE0" w:rsidRPr="00AE6C88" w:rsidRDefault="00E33AE0" w:rsidP="004F44BE">
            <w:pPr>
              <w:spacing w:line="276" w:lineRule="auto"/>
              <w:jc w:val="center"/>
              <w:rPr>
                <w:sz w:val="24"/>
                <w:szCs w:val="24"/>
              </w:rPr>
            </w:pPr>
            <w:r w:rsidRPr="00AE6C88">
              <w:rPr>
                <w:sz w:val="24"/>
                <w:szCs w:val="24"/>
              </w:rPr>
              <w:t>0.8148</w:t>
            </w:r>
          </w:p>
        </w:tc>
        <w:tc>
          <w:tcPr>
            <w:tcW w:w="0" w:type="auto"/>
          </w:tcPr>
          <w:p w14:paraId="2E4FBD9F" w14:textId="77777777" w:rsidR="00E33AE0" w:rsidRPr="00AE6C88" w:rsidRDefault="00E33AE0" w:rsidP="004F44BE">
            <w:pPr>
              <w:spacing w:line="276" w:lineRule="auto"/>
              <w:jc w:val="center"/>
              <w:rPr>
                <w:sz w:val="24"/>
                <w:szCs w:val="24"/>
              </w:rPr>
            </w:pPr>
            <w:r w:rsidRPr="00AE6C88">
              <w:rPr>
                <w:sz w:val="24"/>
                <w:szCs w:val="24"/>
              </w:rPr>
              <w:t>0.7736</w:t>
            </w:r>
          </w:p>
        </w:tc>
        <w:tc>
          <w:tcPr>
            <w:tcW w:w="0" w:type="auto"/>
          </w:tcPr>
          <w:p w14:paraId="442A3EA0" w14:textId="77777777" w:rsidR="00E33AE0" w:rsidRPr="00AE6C88" w:rsidRDefault="00E33AE0" w:rsidP="004F44BE">
            <w:pPr>
              <w:spacing w:line="276" w:lineRule="auto"/>
              <w:jc w:val="center"/>
              <w:rPr>
                <w:sz w:val="24"/>
                <w:szCs w:val="24"/>
              </w:rPr>
            </w:pPr>
            <w:r w:rsidRPr="00AE6C88">
              <w:rPr>
                <w:sz w:val="24"/>
                <w:szCs w:val="24"/>
              </w:rPr>
              <w:t>-0.0412</w:t>
            </w:r>
          </w:p>
        </w:tc>
        <w:tc>
          <w:tcPr>
            <w:tcW w:w="0" w:type="auto"/>
          </w:tcPr>
          <w:p w14:paraId="23B14D01" w14:textId="77777777" w:rsidR="00E33AE0" w:rsidRPr="00AE6C88" w:rsidRDefault="00E33AE0" w:rsidP="004F44BE">
            <w:pPr>
              <w:spacing w:line="276" w:lineRule="auto"/>
              <w:jc w:val="center"/>
              <w:rPr>
                <w:sz w:val="24"/>
                <w:szCs w:val="24"/>
              </w:rPr>
            </w:pPr>
            <w:r w:rsidRPr="00AE6C88">
              <w:rPr>
                <w:sz w:val="24"/>
                <w:szCs w:val="24"/>
              </w:rPr>
              <w:t>0.9410</w:t>
            </w:r>
          </w:p>
        </w:tc>
        <w:tc>
          <w:tcPr>
            <w:tcW w:w="0" w:type="auto"/>
          </w:tcPr>
          <w:p w14:paraId="63E3E0C6" w14:textId="77777777" w:rsidR="00E33AE0" w:rsidRPr="00AE6C88" w:rsidRDefault="00E33AE0" w:rsidP="004F44BE">
            <w:pPr>
              <w:spacing w:line="276" w:lineRule="auto"/>
              <w:jc w:val="center"/>
              <w:rPr>
                <w:sz w:val="24"/>
                <w:szCs w:val="24"/>
              </w:rPr>
            </w:pPr>
            <w:r w:rsidRPr="00AE6C88">
              <w:rPr>
                <w:sz w:val="24"/>
                <w:szCs w:val="24"/>
              </w:rPr>
              <w:t>0.9368</w:t>
            </w:r>
          </w:p>
        </w:tc>
        <w:tc>
          <w:tcPr>
            <w:tcW w:w="0" w:type="auto"/>
          </w:tcPr>
          <w:p w14:paraId="3832FBB9" w14:textId="77777777" w:rsidR="00E33AE0" w:rsidRPr="00AE6C88" w:rsidRDefault="00E33AE0" w:rsidP="004F44BE">
            <w:pPr>
              <w:spacing w:line="276" w:lineRule="auto"/>
              <w:jc w:val="center"/>
              <w:rPr>
                <w:sz w:val="24"/>
                <w:szCs w:val="24"/>
              </w:rPr>
            </w:pPr>
            <w:r w:rsidRPr="00AE6C88">
              <w:rPr>
                <w:sz w:val="24"/>
                <w:szCs w:val="24"/>
              </w:rPr>
              <w:t>-0.0042</w:t>
            </w:r>
          </w:p>
        </w:tc>
      </w:tr>
      <w:tr w:rsidR="00E33AE0" w:rsidRPr="00AE6C88" w14:paraId="722D8529" w14:textId="77777777" w:rsidTr="004F44BE">
        <w:tc>
          <w:tcPr>
            <w:tcW w:w="0" w:type="auto"/>
          </w:tcPr>
          <w:p w14:paraId="06FF9785" w14:textId="77777777" w:rsidR="00E33AE0" w:rsidRPr="00E33AE0" w:rsidRDefault="00E33AE0" w:rsidP="004F44BE">
            <w:pPr>
              <w:spacing w:line="276" w:lineRule="auto"/>
              <w:rPr>
                <w:b/>
                <w:bCs/>
                <w:sz w:val="24"/>
                <w:szCs w:val="24"/>
              </w:rPr>
            </w:pPr>
            <w:r w:rsidRPr="00E33AE0">
              <w:rPr>
                <w:b/>
                <w:bCs/>
                <w:sz w:val="24"/>
                <w:szCs w:val="24"/>
              </w:rPr>
              <w:t>ALL</w:t>
            </w:r>
          </w:p>
        </w:tc>
        <w:tc>
          <w:tcPr>
            <w:tcW w:w="0" w:type="auto"/>
          </w:tcPr>
          <w:p w14:paraId="16646BDC" w14:textId="77777777" w:rsidR="00E33AE0" w:rsidRPr="00AE6C88" w:rsidRDefault="00E33AE0" w:rsidP="004F44BE">
            <w:pPr>
              <w:spacing w:line="276" w:lineRule="auto"/>
              <w:jc w:val="center"/>
              <w:rPr>
                <w:sz w:val="24"/>
                <w:szCs w:val="24"/>
              </w:rPr>
            </w:pPr>
            <w:r w:rsidRPr="00AE6C88">
              <w:rPr>
                <w:sz w:val="24"/>
                <w:szCs w:val="24"/>
              </w:rPr>
              <w:t>0.8110</w:t>
            </w:r>
          </w:p>
        </w:tc>
        <w:tc>
          <w:tcPr>
            <w:tcW w:w="0" w:type="auto"/>
          </w:tcPr>
          <w:p w14:paraId="258AA6A6" w14:textId="77777777" w:rsidR="00E33AE0" w:rsidRPr="00AE6C88" w:rsidRDefault="00E33AE0" w:rsidP="004F44BE">
            <w:pPr>
              <w:spacing w:line="276" w:lineRule="auto"/>
              <w:jc w:val="center"/>
              <w:rPr>
                <w:sz w:val="24"/>
                <w:szCs w:val="24"/>
              </w:rPr>
            </w:pPr>
            <w:r w:rsidRPr="00AE6C88">
              <w:rPr>
                <w:sz w:val="24"/>
                <w:szCs w:val="24"/>
              </w:rPr>
              <w:t>0.7324</w:t>
            </w:r>
          </w:p>
        </w:tc>
        <w:tc>
          <w:tcPr>
            <w:tcW w:w="0" w:type="auto"/>
          </w:tcPr>
          <w:p w14:paraId="5327EBF8" w14:textId="77777777" w:rsidR="00E33AE0" w:rsidRPr="00AE6C88" w:rsidRDefault="00E33AE0" w:rsidP="004F44BE">
            <w:pPr>
              <w:spacing w:line="276" w:lineRule="auto"/>
              <w:jc w:val="center"/>
              <w:rPr>
                <w:sz w:val="24"/>
                <w:szCs w:val="24"/>
              </w:rPr>
            </w:pPr>
            <w:r w:rsidRPr="00AE6C88">
              <w:rPr>
                <w:sz w:val="24"/>
                <w:szCs w:val="24"/>
              </w:rPr>
              <w:t>-0.0785</w:t>
            </w:r>
          </w:p>
        </w:tc>
        <w:tc>
          <w:tcPr>
            <w:tcW w:w="0" w:type="auto"/>
          </w:tcPr>
          <w:p w14:paraId="3D9475BE" w14:textId="77777777" w:rsidR="00E33AE0" w:rsidRPr="00AE6C88" w:rsidRDefault="00E33AE0" w:rsidP="004F44BE">
            <w:pPr>
              <w:spacing w:line="276" w:lineRule="auto"/>
              <w:jc w:val="center"/>
              <w:rPr>
                <w:sz w:val="24"/>
                <w:szCs w:val="24"/>
              </w:rPr>
            </w:pPr>
            <w:r w:rsidRPr="00AE6C88">
              <w:rPr>
                <w:sz w:val="24"/>
                <w:szCs w:val="24"/>
              </w:rPr>
              <w:t>0.9486</w:t>
            </w:r>
          </w:p>
        </w:tc>
        <w:tc>
          <w:tcPr>
            <w:tcW w:w="0" w:type="auto"/>
          </w:tcPr>
          <w:p w14:paraId="0375BC0A" w14:textId="77777777" w:rsidR="00E33AE0" w:rsidRPr="00AE6C88" w:rsidRDefault="00E33AE0" w:rsidP="004F44BE">
            <w:pPr>
              <w:spacing w:line="276" w:lineRule="auto"/>
              <w:jc w:val="center"/>
              <w:rPr>
                <w:sz w:val="24"/>
                <w:szCs w:val="24"/>
              </w:rPr>
            </w:pPr>
            <w:r w:rsidRPr="00AE6C88">
              <w:rPr>
                <w:sz w:val="24"/>
                <w:szCs w:val="24"/>
              </w:rPr>
              <w:t>0.9353</w:t>
            </w:r>
          </w:p>
        </w:tc>
        <w:tc>
          <w:tcPr>
            <w:tcW w:w="0" w:type="auto"/>
          </w:tcPr>
          <w:p w14:paraId="56BB8015" w14:textId="77777777" w:rsidR="00E33AE0" w:rsidRPr="00AE6C88" w:rsidRDefault="00E33AE0" w:rsidP="004F44BE">
            <w:pPr>
              <w:spacing w:line="276" w:lineRule="auto"/>
              <w:jc w:val="center"/>
              <w:rPr>
                <w:sz w:val="24"/>
                <w:szCs w:val="24"/>
              </w:rPr>
            </w:pPr>
            <w:r w:rsidRPr="00AE6C88">
              <w:rPr>
                <w:sz w:val="24"/>
                <w:szCs w:val="24"/>
              </w:rPr>
              <w:t>-0.0133</w:t>
            </w:r>
          </w:p>
        </w:tc>
      </w:tr>
      <w:tr w:rsidR="00E33AE0" w:rsidRPr="00AE6C88" w14:paraId="2AAAE7D7" w14:textId="77777777" w:rsidTr="004F44BE">
        <w:tc>
          <w:tcPr>
            <w:tcW w:w="0" w:type="auto"/>
          </w:tcPr>
          <w:p w14:paraId="575A6670" w14:textId="77777777" w:rsidR="00E33AE0" w:rsidRPr="00E33AE0" w:rsidRDefault="00E33AE0" w:rsidP="004F44BE">
            <w:pPr>
              <w:spacing w:line="276" w:lineRule="auto"/>
              <w:rPr>
                <w:b/>
                <w:bCs/>
                <w:sz w:val="24"/>
                <w:szCs w:val="24"/>
              </w:rPr>
            </w:pPr>
            <w:r w:rsidRPr="00E33AE0">
              <w:rPr>
                <w:b/>
                <w:bCs/>
                <w:sz w:val="24"/>
                <w:szCs w:val="24"/>
              </w:rPr>
              <w:t>PSO</w:t>
            </w:r>
          </w:p>
        </w:tc>
        <w:tc>
          <w:tcPr>
            <w:tcW w:w="0" w:type="auto"/>
          </w:tcPr>
          <w:p w14:paraId="4218A9EF" w14:textId="77777777" w:rsidR="00E33AE0" w:rsidRPr="00AE6C88" w:rsidRDefault="00E33AE0" w:rsidP="004F44BE">
            <w:pPr>
              <w:spacing w:line="276" w:lineRule="auto"/>
              <w:jc w:val="center"/>
              <w:rPr>
                <w:sz w:val="24"/>
                <w:szCs w:val="24"/>
              </w:rPr>
            </w:pPr>
            <w:r w:rsidRPr="00AE6C88">
              <w:rPr>
                <w:sz w:val="24"/>
                <w:szCs w:val="24"/>
              </w:rPr>
              <w:t>0.6411</w:t>
            </w:r>
          </w:p>
        </w:tc>
        <w:tc>
          <w:tcPr>
            <w:tcW w:w="0" w:type="auto"/>
          </w:tcPr>
          <w:p w14:paraId="473C0818" w14:textId="77777777" w:rsidR="00E33AE0" w:rsidRPr="00AE6C88" w:rsidRDefault="00E33AE0" w:rsidP="004F44BE">
            <w:pPr>
              <w:spacing w:line="276" w:lineRule="auto"/>
              <w:jc w:val="center"/>
              <w:rPr>
                <w:sz w:val="24"/>
                <w:szCs w:val="24"/>
              </w:rPr>
            </w:pPr>
            <w:r w:rsidRPr="00AE6C88">
              <w:rPr>
                <w:sz w:val="24"/>
                <w:szCs w:val="24"/>
              </w:rPr>
              <w:t>0.7143</w:t>
            </w:r>
          </w:p>
        </w:tc>
        <w:tc>
          <w:tcPr>
            <w:tcW w:w="0" w:type="auto"/>
          </w:tcPr>
          <w:p w14:paraId="650F6B7D" w14:textId="77777777" w:rsidR="00E33AE0" w:rsidRPr="00AE6C88" w:rsidRDefault="00E33AE0" w:rsidP="004F44BE">
            <w:pPr>
              <w:spacing w:line="276" w:lineRule="auto"/>
              <w:jc w:val="center"/>
              <w:rPr>
                <w:sz w:val="24"/>
                <w:szCs w:val="24"/>
              </w:rPr>
            </w:pPr>
            <w:r w:rsidRPr="00AE6C88">
              <w:rPr>
                <w:sz w:val="24"/>
                <w:szCs w:val="24"/>
              </w:rPr>
              <w:t>+0.0732</w:t>
            </w:r>
          </w:p>
        </w:tc>
        <w:tc>
          <w:tcPr>
            <w:tcW w:w="0" w:type="auto"/>
          </w:tcPr>
          <w:p w14:paraId="1B9B9465" w14:textId="77777777" w:rsidR="00E33AE0" w:rsidRPr="00AE6C88" w:rsidRDefault="00E33AE0" w:rsidP="004F44BE">
            <w:pPr>
              <w:spacing w:line="276" w:lineRule="auto"/>
              <w:jc w:val="center"/>
              <w:rPr>
                <w:sz w:val="24"/>
                <w:szCs w:val="24"/>
              </w:rPr>
            </w:pPr>
            <w:r w:rsidRPr="00AE6C88">
              <w:rPr>
                <w:sz w:val="24"/>
                <w:szCs w:val="24"/>
              </w:rPr>
              <w:t>0.8988</w:t>
            </w:r>
          </w:p>
        </w:tc>
        <w:tc>
          <w:tcPr>
            <w:tcW w:w="0" w:type="auto"/>
          </w:tcPr>
          <w:p w14:paraId="3A98B571" w14:textId="77777777" w:rsidR="00E33AE0" w:rsidRPr="00AE6C88" w:rsidRDefault="00E33AE0" w:rsidP="004F44BE">
            <w:pPr>
              <w:spacing w:line="276" w:lineRule="auto"/>
              <w:jc w:val="center"/>
              <w:rPr>
                <w:sz w:val="24"/>
                <w:szCs w:val="24"/>
              </w:rPr>
            </w:pPr>
            <w:r w:rsidRPr="00AE6C88">
              <w:rPr>
                <w:sz w:val="24"/>
                <w:szCs w:val="24"/>
              </w:rPr>
              <w:t>0.9197</w:t>
            </w:r>
          </w:p>
        </w:tc>
        <w:tc>
          <w:tcPr>
            <w:tcW w:w="0" w:type="auto"/>
          </w:tcPr>
          <w:p w14:paraId="0F758639" w14:textId="77777777" w:rsidR="00E33AE0" w:rsidRPr="00AE6C88" w:rsidRDefault="00E33AE0" w:rsidP="004F44BE">
            <w:pPr>
              <w:spacing w:line="276" w:lineRule="auto"/>
              <w:jc w:val="center"/>
              <w:rPr>
                <w:sz w:val="24"/>
                <w:szCs w:val="24"/>
              </w:rPr>
            </w:pPr>
            <w:r w:rsidRPr="00AE6C88">
              <w:rPr>
                <w:sz w:val="24"/>
                <w:szCs w:val="24"/>
              </w:rPr>
              <w:t>+0.0209</w:t>
            </w:r>
          </w:p>
        </w:tc>
      </w:tr>
    </w:tbl>
    <w:p w14:paraId="10AE83B8" w14:textId="77777777" w:rsidR="006F50CE" w:rsidRDefault="006F50CE" w:rsidP="007867BB">
      <w:pPr>
        <w:pStyle w:val="BodyText"/>
        <w:spacing w:after="240" w:line="360" w:lineRule="auto"/>
        <w:jc w:val="both"/>
      </w:pPr>
    </w:p>
    <w:tbl>
      <w:tblPr>
        <w:tblpPr w:leftFromText="180" w:rightFromText="180" w:vertAnchor="text" w:horzAnchor="margin" w:tblpY="881"/>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8 Optuna optima per feature subset. The inner CV-MCC column is the search fitness surface, not a performance estimate."/>
      </w:tblPr>
      <w:tblGrid>
        <w:gridCol w:w="840"/>
        <w:gridCol w:w="436"/>
        <w:gridCol w:w="832"/>
        <w:gridCol w:w="865"/>
        <w:gridCol w:w="974"/>
        <w:gridCol w:w="775"/>
        <w:gridCol w:w="847"/>
        <w:gridCol w:w="536"/>
        <w:gridCol w:w="840"/>
        <w:gridCol w:w="1109"/>
        <w:gridCol w:w="1121"/>
      </w:tblGrid>
      <w:tr w:rsidR="006F50CE" w:rsidRPr="003C78D3" w14:paraId="25BA8740" w14:textId="77777777" w:rsidTr="006F50CE">
        <w:trPr>
          <w:trHeight w:val="978"/>
          <w:tblHeader/>
        </w:trPr>
        <w:tc>
          <w:tcPr>
            <w:tcW w:w="0" w:type="auto"/>
          </w:tcPr>
          <w:p w14:paraId="1B27930F" w14:textId="77777777" w:rsidR="006F50CE" w:rsidRPr="00E33AE0" w:rsidRDefault="006F50CE" w:rsidP="001123D7">
            <w:pPr>
              <w:spacing w:line="276" w:lineRule="auto"/>
              <w:rPr>
                <w:b/>
                <w:bCs/>
              </w:rPr>
            </w:pPr>
            <w:r w:rsidRPr="00E33AE0">
              <w:rPr>
                <w:b/>
                <w:bCs/>
              </w:rPr>
              <w:t>Subset</w:t>
            </w:r>
          </w:p>
        </w:tc>
        <w:tc>
          <w:tcPr>
            <w:tcW w:w="0" w:type="auto"/>
          </w:tcPr>
          <w:p w14:paraId="58416CF5" w14:textId="77777777" w:rsidR="006F50CE" w:rsidRPr="00E33AE0" w:rsidRDefault="006F50CE" w:rsidP="001123D7">
            <w:pPr>
              <w:spacing w:line="276" w:lineRule="auto"/>
              <w:jc w:val="center"/>
              <w:rPr>
                <w:b/>
                <w:bCs/>
              </w:rPr>
            </w:pPr>
            <w:r w:rsidRPr="00E33AE0">
              <w:rPr>
                <w:b/>
                <w:bCs/>
              </w:rPr>
              <w:t>k</w:t>
            </w:r>
          </w:p>
        </w:tc>
        <w:tc>
          <w:tcPr>
            <w:tcW w:w="0" w:type="auto"/>
          </w:tcPr>
          <w:p w14:paraId="60FDC9EB" w14:textId="77777777" w:rsidR="006F50CE" w:rsidRPr="00E33AE0" w:rsidRDefault="006F50CE" w:rsidP="001123D7">
            <w:pPr>
              <w:spacing w:line="276" w:lineRule="auto"/>
              <w:jc w:val="center"/>
              <w:rPr>
                <w:b/>
                <w:bCs/>
              </w:rPr>
            </w:pPr>
            <w:r w:rsidRPr="00E33AE0">
              <w:rPr>
                <w:b/>
                <w:bCs/>
              </w:rPr>
              <w:t>Inner CV-MCC</w:t>
            </w:r>
          </w:p>
        </w:tc>
        <w:tc>
          <w:tcPr>
            <w:tcW w:w="0" w:type="auto"/>
          </w:tcPr>
          <w:p w14:paraId="03383130" w14:textId="77777777" w:rsidR="006F50CE" w:rsidRPr="00E33AE0" w:rsidRDefault="006F50CE" w:rsidP="001123D7">
            <w:pPr>
              <w:spacing w:line="276" w:lineRule="auto"/>
              <w:jc w:val="center"/>
              <w:rPr>
                <w:b/>
                <w:bCs/>
              </w:rPr>
            </w:pPr>
            <w:r w:rsidRPr="00E33AE0">
              <w:rPr>
                <w:b/>
                <w:bCs/>
              </w:rPr>
              <w:t>hidden</w:t>
            </w:r>
          </w:p>
        </w:tc>
        <w:tc>
          <w:tcPr>
            <w:tcW w:w="0" w:type="auto"/>
          </w:tcPr>
          <w:p w14:paraId="1DC3B8BC" w14:textId="77777777" w:rsidR="006F50CE" w:rsidRPr="00E33AE0" w:rsidRDefault="006F50CE" w:rsidP="001123D7">
            <w:pPr>
              <w:spacing w:line="276" w:lineRule="auto"/>
              <w:jc w:val="center"/>
              <w:rPr>
                <w:b/>
                <w:bCs/>
              </w:rPr>
            </w:pPr>
            <w:r w:rsidRPr="00E33AE0">
              <w:rPr>
                <w:b/>
                <w:bCs/>
              </w:rPr>
              <w:t>dropout</w:t>
            </w:r>
          </w:p>
        </w:tc>
        <w:tc>
          <w:tcPr>
            <w:tcW w:w="0" w:type="auto"/>
          </w:tcPr>
          <w:p w14:paraId="7892C3E9" w14:textId="77777777" w:rsidR="006F50CE" w:rsidRPr="00E33AE0" w:rsidRDefault="006F50CE" w:rsidP="001123D7">
            <w:pPr>
              <w:spacing w:line="276" w:lineRule="auto"/>
              <w:jc w:val="center"/>
              <w:rPr>
                <w:b/>
                <w:bCs/>
              </w:rPr>
            </w:pPr>
            <w:proofErr w:type="spellStart"/>
            <w:r w:rsidRPr="00E33AE0">
              <w:rPr>
                <w:b/>
                <w:bCs/>
              </w:rPr>
              <w:t>lr</w:t>
            </w:r>
            <w:proofErr w:type="spellEnd"/>
          </w:p>
        </w:tc>
        <w:tc>
          <w:tcPr>
            <w:tcW w:w="0" w:type="auto"/>
          </w:tcPr>
          <w:p w14:paraId="3172BAA8" w14:textId="77777777" w:rsidR="006F50CE" w:rsidRPr="00E33AE0" w:rsidRDefault="006F50CE" w:rsidP="001123D7">
            <w:pPr>
              <w:spacing w:line="276" w:lineRule="auto"/>
              <w:jc w:val="center"/>
              <w:rPr>
                <w:b/>
                <w:bCs/>
              </w:rPr>
            </w:pPr>
            <w:r w:rsidRPr="00E33AE0">
              <w:rPr>
                <w:b/>
                <w:bCs/>
              </w:rPr>
              <w:t>weight decay</w:t>
            </w:r>
          </w:p>
        </w:tc>
        <w:tc>
          <w:tcPr>
            <w:tcW w:w="0" w:type="auto"/>
          </w:tcPr>
          <w:p w14:paraId="196F7FFF" w14:textId="77777777" w:rsidR="006F50CE" w:rsidRPr="00E33AE0" w:rsidRDefault="006F50CE" w:rsidP="001123D7">
            <w:pPr>
              <w:spacing w:line="276" w:lineRule="auto"/>
              <w:jc w:val="center"/>
              <w:rPr>
                <w:b/>
                <w:bCs/>
              </w:rPr>
            </w:pPr>
            <w:r w:rsidRPr="00E33AE0">
              <w:rPr>
                <w:b/>
                <w:bCs/>
              </w:rPr>
              <w:t>k-NN</w:t>
            </w:r>
          </w:p>
        </w:tc>
        <w:tc>
          <w:tcPr>
            <w:tcW w:w="0" w:type="auto"/>
          </w:tcPr>
          <w:p w14:paraId="658E1F9E" w14:textId="77777777" w:rsidR="006F50CE" w:rsidRPr="00E33AE0" w:rsidRDefault="006F50CE" w:rsidP="001123D7">
            <w:pPr>
              <w:spacing w:line="276" w:lineRule="auto"/>
              <w:jc w:val="center"/>
              <w:rPr>
                <w:b/>
                <w:bCs/>
              </w:rPr>
            </w:pPr>
            <w:r w:rsidRPr="00E33AE0">
              <w:rPr>
                <w:b/>
                <w:bCs/>
              </w:rPr>
              <w:t>embed</w:t>
            </w:r>
          </w:p>
        </w:tc>
        <w:tc>
          <w:tcPr>
            <w:tcW w:w="0" w:type="auto"/>
          </w:tcPr>
          <w:p w14:paraId="185FE344" w14:textId="77777777" w:rsidR="006F50CE" w:rsidRPr="00E33AE0" w:rsidRDefault="006F50CE" w:rsidP="001123D7">
            <w:pPr>
              <w:spacing w:line="276" w:lineRule="auto"/>
              <w:jc w:val="center"/>
              <w:rPr>
                <w:b/>
                <w:bCs/>
              </w:rPr>
            </w:pPr>
            <w:proofErr w:type="spellStart"/>
            <w:r w:rsidRPr="00E33AE0">
              <w:rPr>
                <w:b/>
                <w:bCs/>
              </w:rPr>
              <w:t>optimiser</w:t>
            </w:r>
            <w:proofErr w:type="spellEnd"/>
          </w:p>
        </w:tc>
        <w:tc>
          <w:tcPr>
            <w:tcW w:w="611" w:type="pct"/>
          </w:tcPr>
          <w:p w14:paraId="319E6CA3" w14:textId="77777777" w:rsidR="006F50CE" w:rsidRPr="00E33AE0" w:rsidRDefault="006F50CE" w:rsidP="001123D7">
            <w:pPr>
              <w:spacing w:line="276" w:lineRule="auto"/>
              <w:jc w:val="center"/>
              <w:rPr>
                <w:b/>
                <w:bCs/>
              </w:rPr>
            </w:pPr>
            <w:r w:rsidRPr="00E33AE0">
              <w:rPr>
                <w:b/>
                <w:bCs/>
              </w:rPr>
              <w:t>scheduler</w:t>
            </w:r>
          </w:p>
        </w:tc>
      </w:tr>
      <w:tr w:rsidR="006F50CE" w:rsidRPr="003C78D3" w14:paraId="1D7CE87D" w14:textId="77777777" w:rsidTr="006F50CE">
        <w:trPr>
          <w:trHeight w:val="641"/>
        </w:trPr>
        <w:tc>
          <w:tcPr>
            <w:tcW w:w="0" w:type="auto"/>
          </w:tcPr>
          <w:p w14:paraId="7FE37A83" w14:textId="77777777" w:rsidR="006F50CE" w:rsidRPr="00E33AE0" w:rsidRDefault="006F50CE" w:rsidP="001123D7">
            <w:pPr>
              <w:spacing w:line="276" w:lineRule="auto"/>
              <w:rPr>
                <w:b/>
                <w:bCs/>
              </w:rPr>
            </w:pPr>
            <w:r w:rsidRPr="00E33AE0">
              <w:rPr>
                <w:b/>
                <w:bCs/>
              </w:rPr>
              <w:t>PSO</w:t>
            </w:r>
          </w:p>
        </w:tc>
        <w:tc>
          <w:tcPr>
            <w:tcW w:w="0" w:type="auto"/>
          </w:tcPr>
          <w:p w14:paraId="54DFF2BE" w14:textId="77777777" w:rsidR="006F50CE" w:rsidRPr="003C78D3" w:rsidRDefault="006F50CE" w:rsidP="001123D7">
            <w:pPr>
              <w:spacing w:line="276" w:lineRule="auto"/>
              <w:jc w:val="center"/>
            </w:pPr>
            <w:r w:rsidRPr="003C78D3">
              <w:t>22</w:t>
            </w:r>
          </w:p>
        </w:tc>
        <w:tc>
          <w:tcPr>
            <w:tcW w:w="0" w:type="auto"/>
          </w:tcPr>
          <w:p w14:paraId="2E70464E" w14:textId="77777777" w:rsidR="006F50CE" w:rsidRPr="003C78D3" w:rsidRDefault="006F50CE" w:rsidP="001123D7">
            <w:pPr>
              <w:spacing w:line="276" w:lineRule="auto"/>
              <w:jc w:val="center"/>
            </w:pPr>
            <w:r w:rsidRPr="003C78D3">
              <w:t>0.7829</w:t>
            </w:r>
          </w:p>
        </w:tc>
        <w:tc>
          <w:tcPr>
            <w:tcW w:w="0" w:type="auto"/>
          </w:tcPr>
          <w:p w14:paraId="2445EBAA" w14:textId="77777777" w:rsidR="006F50CE" w:rsidRPr="003C78D3" w:rsidRDefault="006F50CE" w:rsidP="001123D7">
            <w:pPr>
              <w:spacing w:line="276" w:lineRule="auto"/>
              <w:jc w:val="center"/>
            </w:pPr>
            <w:r w:rsidRPr="003C78D3">
              <w:t>32</w:t>
            </w:r>
          </w:p>
        </w:tc>
        <w:tc>
          <w:tcPr>
            <w:tcW w:w="0" w:type="auto"/>
          </w:tcPr>
          <w:p w14:paraId="296E9D9E" w14:textId="77777777" w:rsidR="006F50CE" w:rsidRPr="003C78D3" w:rsidRDefault="006F50CE" w:rsidP="001123D7">
            <w:pPr>
              <w:spacing w:line="276" w:lineRule="auto"/>
              <w:jc w:val="center"/>
            </w:pPr>
            <w:r w:rsidRPr="003C78D3">
              <w:t>0.404</w:t>
            </w:r>
          </w:p>
        </w:tc>
        <w:tc>
          <w:tcPr>
            <w:tcW w:w="0" w:type="auto"/>
          </w:tcPr>
          <w:p w14:paraId="13A18D78" w14:textId="77777777" w:rsidR="006F50CE" w:rsidRPr="003C78D3" w:rsidRDefault="006F50CE" w:rsidP="001123D7">
            <w:pPr>
              <w:spacing w:line="276" w:lineRule="auto"/>
              <w:jc w:val="center"/>
            </w:pPr>
            <w:r w:rsidRPr="003C78D3">
              <w:t>1.48e-03</w:t>
            </w:r>
          </w:p>
        </w:tc>
        <w:tc>
          <w:tcPr>
            <w:tcW w:w="0" w:type="auto"/>
          </w:tcPr>
          <w:p w14:paraId="37BCEA9E" w14:textId="77777777" w:rsidR="006F50CE" w:rsidRPr="003C78D3" w:rsidRDefault="006F50CE" w:rsidP="001123D7">
            <w:pPr>
              <w:spacing w:line="276" w:lineRule="auto"/>
              <w:jc w:val="center"/>
            </w:pPr>
            <w:r w:rsidRPr="003C78D3">
              <w:t>4.55e-04</w:t>
            </w:r>
          </w:p>
        </w:tc>
        <w:tc>
          <w:tcPr>
            <w:tcW w:w="0" w:type="auto"/>
          </w:tcPr>
          <w:p w14:paraId="658187D0" w14:textId="77777777" w:rsidR="006F50CE" w:rsidRPr="003C78D3" w:rsidRDefault="006F50CE" w:rsidP="001123D7">
            <w:pPr>
              <w:spacing w:line="276" w:lineRule="auto"/>
              <w:jc w:val="center"/>
            </w:pPr>
            <w:r w:rsidRPr="003C78D3">
              <w:t>12</w:t>
            </w:r>
          </w:p>
        </w:tc>
        <w:tc>
          <w:tcPr>
            <w:tcW w:w="0" w:type="auto"/>
          </w:tcPr>
          <w:p w14:paraId="35441D4A" w14:textId="77777777" w:rsidR="006F50CE" w:rsidRPr="003C78D3" w:rsidRDefault="006F50CE" w:rsidP="001123D7">
            <w:pPr>
              <w:spacing w:line="276" w:lineRule="auto"/>
              <w:jc w:val="center"/>
            </w:pPr>
            <w:r w:rsidRPr="003C78D3">
              <w:t>64</w:t>
            </w:r>
          </w:p>
        </w:tc>
        <w:tc>
          <w:tcPr>
            <w:tcW w:w="0" w:type="auto"/>
          </w:tcPr>
          <w:p w14:paraId="11247AD9" w14:textId="77777777" w:rsidR="006F50CE" w:rsidRPr="003C78D3" w:rsidRDefault="006F50CE" w:rsidP="001123D7">
            <w:pPr>
              <w:spacing w:line="276" w:lineRule="auto"/>
              <w:jc w:val="center"/>
            </w:pPr>
            <w:proofErr w:type="spellStart"/>
            <w:r w:rsidRPr="003C78D3">
              <w:t>adamw</w:t>
            </w:r>
            <w:proofErr w:type="spellEnd"/>
          </w:p>
        </w:tc>
        <w:tc>
          <w:tcPr>
            <w:tcW w:w="611" w:type="pct"/>
          </w:tcPr>
          <w:p w14:paraId="3F899DF0" w14:textId="77777777" w:rsidR="006F50CE" w:rsidRPr="003C78D3" w:rsidRDefault="006F50CE" w:rsidP="001123D7">
            <w:pPr>
              <w:spacing w:line="276" w:lineRule="auto"/>
              <w:jc w:val="center"/>
            </w:pPr>
            <w:r w:rsidRPr="003C78D3">
              <w:t>cosine</w:t>
            </w:r>
          </w:p>
        </w:tc>
      </w:tr>
      <w:tr w:rsidR="006F50CE" w:rsidRPr="003C78D3" w14:paraId="6A00244B" w14:textId="77777777" w:rsidTr="006F50CE">
        <w:trPr>
          <w:trHeight w:val="658"/>
        </w:trPr>
        <w:tc>
          <w:tcPr>
            <w:tcW w:w="0" w:type="auto"/>
          </w:tcPr>
          <w:p w14:paraId="5BEFD741" w14:textId="77777777" w:rsidR="006F50CE" w:rsidRPr="00E33AE0" w:rsidRDefault="006F50CE" w:rsidP="001123D7">
            <w:pPr>
              <w:spacing w:line="276" w:lineRule="auto"/>
              <w:rPr>
                <w:b/>
                <w:bCs/>
              </w:rPr>
            </w:pPr>
            <w:r w:rsidRPr="00E33AE0">
              <w:rPr>
                <w:b/>
                <w:bCs/>
              </w:rPr>
              <w:t>HHO</w:t>
            </w:r>
          </w:p>
        </w:tc>
        <w:tc>
          <w:tcPr>
            <w:tcW w:w="0" w:type="auto"/>
          </w:tcPr>
          <w:p w14:paraId="1B21BC45" w14:textId="77777777" w:rsidR="006F50CE" w:rsidRPr="003C78D3" w:rsidRDefault="006F50CE" w:rsidP="001123D7">
            <w:pPr>
              <w:spacing w:line="276" w:lineRule="auto"/>
              <w:jc w:val="center"/>
            </w:pPr>
            <w:r w:rsidRPr="003C78D3">
              <w:t>17</w:t>
            </w:r>
          </w:p>
        </w:tc>
        <w:tc>
          <w:tcPr>
            <w:tcW w:w="0" w:type="auto"/>
          </w:tcPr>
          <w:p w14:paraId="78406CDE" w14:textId="77777777" w:rsidR="006F50CE" w:rsidRPr="003C78D3" w:rsidRDefault="006F50CE" w:rsidP="001123D7">
            <w:pPr>
              <w:spacing w:line="276" w:lineRule="auto"/>
              <w:jc w:val="center"/>
            </w:pPr>
            <w:r w:rsidRPr="003C78D3">
              <w:t>0.7738</w:t>
            </w:r>
          </w:p>
        </w:tc>
        <w:tc>
          <w:tcPr>
            <w:tcW w:w="0" w:type="auto"/>
          </w:tcPr>
          <w:p w14:paraId="5A9D7DA1" w14:textId="77777777" w:rsidR="006F50CE" w:rsidRPr="003C78D3" w:rsidRDefault="006F50CE" w:rsidP="001123D7">
            <w:pPr>
              <w:spacing w:line="276" w:lineRule="auto"/>
              <w:jc w:val="center"/>
            </w:pPr>
            <w:r w:rsidRPr="003C78D3">
              <w:t>64</w:t>
            </w:r>
          </w:p>
        </w:tc>
        <w:tc>
          <w:tcPr>
            <w:tcW w:w="0" w:type="auto"/>
          </w:tcPr>
          <w:p w14:paraId="66E9626D" w14:textId="77777777" w:rsidR="006F50CE" w:rsidRPr="003C78D3" w:rsidRDefault="006F50CE" w:rsidP="001123D7">
            <w:pPr>
              <w:spacing w:line="276" w:lineRule="auto"/>
              <w:jc w:val="center"/>
            </w:pPr>
            <w:r w:rsidRPr="003C78D3">
              <w:t>0.351</w:t>
            </w:r>
          </w:p>
        </w:tc>
        <w:tc>
          <w:tcPr>
            <w:tcW w:w="0" w:type="auto"/>
          </w:tcPr>
          <w:p w14:paraId="2271E0BE" w14:textId="77777777" w:rsidR="006F50CE" w:rsidRPr="003C78D3" w:rsidRDefault="006F50CE" w:rsidP="001123D7">
            <w:pPr>
              <w:spacing w:line="276" w:lineRule="auto"/>
              <w:jc w:val="center"/>
            </w:pPr>
            <w:r w:rsidRPr="003C78D3">
              <w:t>2.45e-04</w:t>
            </w:r>
          </w:p>
        </w:tc>
        <w:tc>
          <w:tcPr>
            <w:tcW w:w="0" w:type="auto"/>
          </w:tcPr>
          <w:p w14:paraId="05C79725" w14:textId="77777777" w:rsidR="006F50CE" w:rsidRPr="003C78D3" w:rsidRDefault="006F50CE" w:rsidP="001123D7">
            <w:pPr>
              <w:spacing w:line="276" w:lineRule="auto"/>
              <w:jc w:val="center"/>
            </w:pPr>
            <w:r w:rsidRPr="003C78D3">
              <w:t>7.64e-05</w:t>
            </w:r>
          </w:p>
        </w:tc>
        <w:tc>
          <w:tcPr>
            <w:tcW w:w="0" w:type="auto"/>
          </w:tcPr>
          <w:p w14:paraId="54FE09CE" w14:textId="77777777" w:rsidR="006F50CE" w:rsidRPr="003C78D3" w:rsidRDefault="006F50CE" w:rsidP="001123D7">
            <w:pPr>
              <w:spacing w:line="276" w:lineRule="auto"/>
              <w:jc w:val="center"/>
            </w:pPr>
            <w:r w:rsidRPr="003C78D3">
              <w:t>10</w:t>
            </w:r>
          </w:p>
        </w:tc>
        <w:tc>
          <w:tcPr>
            <w:tcW w:w="0" w:type="auto"/>
          </w:tcPr>
          <w:p w14:paraId="30CB19D9" w14:textId="77777777" w:rsidR="006F50CE" w:rsidRPr="003C78D3" w:rsidRDefault="006F50CE" w:rsidP="001123D7">
            <w:pPr>
              <w:spacing w:line="276" w:lineRule="auto"/>
              <w:jc w:val="center"/>
            </w:pPr>
            <w:r w:rsidRPr="003C78D3">
              <w:t>64</w:t>
            </w:r>
          </w:p>
        </w:tc>
        <w:tc>
          <w:tcPr>
            <w:tcW w:w="0" w:type="auto"/>
          </w:tcPr>
          <w:p w14:paraId="7AAB76E4" w14:textId="77777777" w:rsidR="006F50CE" w:rsidRPr="003C78D3" w:rsidRDefault="006F50CE" w:rsidP="001123D7">
            <w:pPr>
              <w:spacing w:line="276" w:lineRule="auto"/>
              <w:jc w:val="center"/>
            </w:pPr>
            <w:proofErr w:type="spellStart"/>
            <w:r w:rsidRPr="003C78D3">
              <w:t>adam</w:t>
            </w:r>
            <w:proofErr w:type="spellEnd"/>
          </w:p>
        </w:tc>
        <w:tc>
          <w:tcPr>
            <w:tcW w:w="611" w:type="pct"/>
          </w:tcPr>
          <w:p w14:paraId="1EFCF999" w14:textId="77777777" w:rsidR="006F50CE" w:rsidRPr="003C78D3" w:rsidRDefault="006F50CE" w:rsidP="001123D7">
            <w:pPr>
              <w:spacing w:line="276" w:lineRule="auto"/>
              <w:jc w:val="center"/>
            </w:pPr>
            <w:r w:rsidRPr="003C78D3">
              <w:t>plateau</w:t>
            </w:r>
          </w:p>
        </w:tc>
      </w:tr>
      <w:tr w:rsidR="006F50CE" w:rsidRPr="003C78D3" w14:paraId="2CCE08F2" w14:textId="77777777" w:rsidTr="006F50CE">
        <w:trPr>
          <w:trHeight w:val="641"/>
        </w:trPr>
        <w:tc>
          <w:tcPr>
            <w:tcW w:w="0" w:type="auto"/>
          </w:tcPr>
          <w:p w14:paraId="227D368D" w14:textId="77777777" w:rsidR="006F50CE" w:rsidRPr="00E33AE0" w:rsidRDefault="006F50CE" w:rsidP="001123D7">
            <w:pPr>
              <w:spacing w:line="276" w:lineRule="auto"/>
              <w:rPr>
                <w:b/>
                <w:bCs/>
              </w:rPr>
            </w:pPr>
            <w:r w:rsidRPr="00E33AE0">
              <w:rPr>
                <w:b/>
                <w:bCs/>
              </w:rPr>
              <w:t>MI</w:t>
            </w:r>
          </w:p>
        </w:tc>
        <w:tc>
          <w:tcPr>
            <w:tcW w:w="0" w:type="auto"/>
          </w:tcPr>
          <w:p w14:paraId="38A288E1" w14:textId="77777777" w:rsidR="006F50CE" w:rsidRPr="003C78D3" w:rsidRDefault="006F50CE" w:rsidP="001123D7">
            <w:pPr>
              <w:spacing w:line="276" w:lineRule="auto"/>
              <w:jc w:val="center"/>
            </w:pPr>
            <w:r w:rsidRPr="003C78D3">
              <w:t>20</w:t>
            </w:r>
          </w:p>
        </w:tc>
        <w:tc>
          <w:tcPr>
            <w:tcW w:w="0" w:type="auto"/>
          </w:tcPr>
          <w:p w14:paraId="4E69E86B" w14:textId="77777777" w:rsidR="006F50CE" w:rsidRPr="003C78D3" w:rsidRDefault="006F50CE" w:rsidP="001123D7">
            <w:pPr>
              <w:spacing w:line="276" w:lineRule="auto"/>
              <w:jc w:val="center"/>
            </w:pPr>
            <w:r w:rsidRPr="003C78D3">
              <w:t>0.7712</w:t>
            </w:r>
          </w:p>
        </w:tc>
        <w:tc>
          <w:tcPr>
            <w:tcW w:w="0" w:type="auto"/>
          </w:tcPr>
          <w:p w14:paraId="5006320D" w14:textId="77777777" w:rsidR="006F50CE" w:rsidRPr="003C78D3" w:rsidRDefault="006F50CE" w:rsidP="001123D7">
            <w:pPr>
              <w:spacing w:line="276" w:lineRule="auto"/>
              <w:jc w:val="center"/>
            </w:pPr>
            <w:r w:rsidRPr="003C78D3">
              <w:t>32</w:t>
            </w:r>
          </w:p>
        </w:tc>
        <w:tc>
          <w:tcPr>
            <w:tcW w:w="0" w:type="auto"/>
          </w:tcPr>
          <w:p w14:paraId="18BB0D1E" w14:textId="77777777" w:rsidR="006F50CE" w:rsidRPr="003C78D3" w:rsidRDefault="006F50CE" w:rsidP="001123D7">
            <w:pPr>
              <w:spacing w:line="276" w:lineRule="auto"/>
              <w:jc w:val="center"/>
            </w:pPr>
            <w:r w:rsidRPr="003C78D3">
              <w:t>0.498</w:t>
            </w:r>
          </w:p>
        </w:tc>
        <w:tc>
          <w:tcPr>
            <w:tcW w:w="0" w:type="auto"/>
          </w:tcPr>
          <w:p w14:paraId="5AF2FD0E" w14:textId="77777777" w:rsidR="006F50CE" w:rsidRPr="003C78D3" w:rsidRDefault="006F50CE" w:rsidP="001123D7">
            <w:pPr>
              <w:spacing w:line="276" w:lineRule="auto"/>
              <w:jc w:val="center"/>
            </w:pPr>
            <w:r w:rsidRPr="003C78D3">
              <w:t>2.47e-03</w:t>
            </w:r>
          </w:p>
        </w:tc>
        <w:tc>
          <w:tcPr>
            <w:tcW w:w="0" w:type="auto"/>
          </w:tcPr>
          <w:p w14:paraId="36E2F507" w14:textId="77777777" w:rsidR="006F50CE" w:rsidRPr="003C78D3" w:rsidRDefault="006F50CE" w:rsidP="001123D7">
            <w:pPr>
              <w:spacing w:line="276" w:lineRule="auto"/>
              <w:jc w:val="center"/>
            </w:pPr>
            <w:r w:rsidRPr="003C78D3">
              <w:t>2.65e-04</w:t>
            </w:r>
          </w:p>
        </w:tc>
        <w:tc>
          <w:tcPr>
            <w:tcW w:w="0" w:type="auto"/>
          </w:tcPr>
          <w:p w14:paraId="3BDED972" w14:textId="77777777" w:rsidR="006F50CE" w:rsidRPr="003C78D3" w:rsidRDefault="006F50CE" w:rsidP="001123D7">
            <w:pPr>
              <w:spacing w:line="276" w:lineRule="auto"/>
              <w:jc w:val="center"/>
            </w:pPr>
            <w:r w:rsidRPr="003C78D3">
              <w:t>20</w:t>
            </w:r>
          </w:p>
        </w:tc>
        <w:tc>
          <w:tcPr>
            <w:tcW w:w="0" w:type="auto"/>
          </w:tcPr>
          <w:p w14:paraId="6F48C453" w14:textId="77777777" w:rsidR="006F50CE" w:rsidRPr="003C78D3" w:rsidRDefault="006F50CE" w:rsidP="001123D7">
            <w:pPr>
              <w:spacing w:line="276" w:lineRule="auto"/>
              <w:jc w:val="center"/>
            </w:pPr>
            <w:r w:rsidRPr="003C78D3">
              <w:t>64</w:t>
            </w:r>
          </w:p>
        </w:tc>
        <w:tc>
          <w:tcPr>
            <w:tcW w:w="0" w:type="auto"/>
          </w:tcPr>
          <w:p w14:paraId="55A0A328" w14:textId="77777777" w:rsidR="006F50CE" w:rsidRPr="003C78D3" w:rsidRDefault="006F50CE" w:rsidP="001123D7">
            <w:pPr>
              <w:spacing w:line="276" w:lineRule="auto"/>
              <w:jc w:val="center"/>
            </w:pPr>
            <w:proofErr w:type="spellStart"/>
            <w:r w:rsidRPr="003C78D3">
              <w:t>adam</w:t>
            </w:r>
            <w:proofErr w:type="spellEnd"/>
          </w:p>
        </w:tc>
        <w:tc>
          <w:tcPr>
            <w:tcW w:w="611" w:type="pct"/>
          </w:tcPr>
          <w:p w14:paraId="0EA00AE1" w14:textId="77777777" w:rsidR="006F50CE" w:rsidRPr="003C78D3" w:rsidRDefault="006F50CE" w:rsidP="001123D7">
            <w:pPr>
              <w:spacing w:line="276" w:lineRule="auto"/>
              <w:jc w:val="center"/>
            </w:pPr>
            <w:r w:rsidRPr="003C78D3">
              <w:t>cosine</w:t>
            </w:r>
          </w:p>
        </w:tc>
      </w:tr>
      <w:tr w:rsidR="006F50CE" w:rsidRPr="003C78D3" w14:paraId="430E2CE6" w14:textId="77777777" w:rsidTr="006F50CE">
        <w:trPr>
          <w:trHeight w:val="641"/>
        </w:trPr>
        <w:tc>
          <w:tcPr>
            <w:tcW w:w="0" w:type="auto"/>
          </w:tcPr>
          <w:p w14:paraId="7739F005" w14:textId="77777777" w:rsidR="006F50CE" w:rsidRPr="00E33AE0" w:rsidRDefault="006F50CE" w:rsidP="001123D7">
            <w:pPr>
              <w:spacing w:line="276" w:lineRule="auto"/>
              <w:rPr>
                <w:b/>
                <w:bCs/>
              </w:rPr>
            </w:pPr>
            <w:r w:rsidRPr="00E33AE0">
              <w:rPr>
                <w:b/>
                <w:bCs/>
              </w:rPr>
              <w:t>ALL</w:t>
            </w:r>
          </w:p>
        </w:tc>
        <w:tc>
          <w:tcPr>
            <w:tcW w:w="0" w:type="auto"/>
          </w:tcPr>
          <w:p w14:paraId="04B9F44B" w14:textId="77777777" w:rsidR="006F50CE" w:rsidRPr="003C78D3" w:rsidRDefault="006F50CE" w:rsidP="001123D7">
            <w:pPr>
              <w:spacing w:line="276" w:lineRule="auto"/>
              <w:jc w:val="center"/>
            </w:pPr>
            <w:r w:rsidRPr="003C78D3">
              <w:t>48</w:t>
            </w:r>
          </w:p>
        </w:tc>
        <w:tc>
          <w:tcPr>
            <w:tcW w:w="0" w:type="auto"/>
          </w:tcPr>
          <w:p w14:paraId="6CDD9A1D" w14:textId="77777777" w:rsidR="006F50CE" w:rsidRPr="003C78D3" w:rsidRDefault="006F50CE" w:rsidP="001123D7">
            <w:pPr>
              <w:spacing w:line="276" w:lineRule="auto"/>
              <w:jc w:val="center"/>
            </w:pPr>
            <w:r w:rsidRPr="003C78D3">
              <w:t>0.7296</w:t>
            </w:r>
          </w:p>
        </w:tc>
        <w:tc>
          <w:tcPr>
            <w:tcW w:w="0" w:type="auto"/>
          </w:tcPr>
          <w:p w14:paraId="0C6E4592" w14:textId="77777777" w:rsidR="006F50CE" w:rsidRPr="003C78D3" w:rsidRDefault="006F50CE" w:rsidP="001123D7">
            <w:pPr>
              <w:spacing w:line="276" w:lineRule="auto"/>
              <w:jc w:val="center"/>
            </w:pPr>
            <w:r w:rsidRPr="003C78D3">
              <w:t>128</w:t>
            </w:r>
          </w:p>
        </w:tc>
        <w:tc>
          <w:tcPr>
            <w:tcW w:w="0" w:type="auto"/>
          </w:tcPr>
          <w:p w14:paraId="7D6FAF67" w14:textId="77777777" w:rsidR="006F50CE" w:rsidRPr="003C78D3" w:rsidRDefault="006F50CE" w:rsidP="001123D7">
            <w:pPr>
              <w:spacing w:line="276" w:lineRule="auto"/>
              <w:jc w:val="center"/>
            </w:pPr>
            <w:r w:rsidRPr="003C78D3">
              <w:t>0.374</w:t>
            </w:r>
          </w:p>
        </w:tc>
        <w:tc>
          <w:tcPr>
            <w:tcW w:w="0" w:type="auto"/>
          </w:tcPr>
          <w:p w14:paraId="40A8F98E" w14:textId="77777777" w:rsidR="006F50CE" w:rsidRPr="003C78D3" w:rsidRDefault="006F50CE" w:rsidP="001123D7">
            <w:pPr>
              <w:spacing w:line="276" w:lineRule="auto"/>
              <w:jc w:val="center"/>
            </w:pPr>
            <w:r w:rsidRPr="003C78D3">
              <w:t>7.81e-04</w:t>
            </w:r>
          </w:p>
        </w:tc>
        <w:tc>
          <w:tcPr>
            <w:tcW w:w="0" w:type="auto"/>
          </w:tcPr>
          <w:p w14:paraId="2D7A8F3C" w14:textId="77777777" w:rsidR="006F50CE" w:rsidRPr="003C78D3" w:rsidRDefault="006F50CE" w:rsidP="001123D7">
            <w:pPr>
              <w:spacing w:line="276" w:lineRule="auto"/>
              <w:jc w:val="center"/>
            </w:pPr>
            <w:r w:rsidRPr="003C78D3">
              <w:t>1.39e-05</w:t>
            </w:r>
          </w:p>
        </w:tc>
        <w:tc>
          <w:tcPr>
            <w:tcW w:w="0" w:type="auto"/>
          </w:tcPr>
          <w:p w14:paraId="51D5B1AF" w14:textId="77777777" w:rsidR="006F50CE" w:rsidRPr="003C78D3" w:rsidRDefault="006F50CE" w:rsidP="001123D7">
            <w:pPr>
              <w:spacing w:line="276" w:lineRule="auto"/>
              <w:jc w:val="center"/>
            </w:pPr>
            <w:r w:rsidRPr="003C78D3">
              <w:t>8</w:t>
            </w:r>
          </w:p>
        </w:tc>
        <w:tc>
          <w:tcPr>
            <w:tcW w:w="0" w:type="auto"/>
          </w:tcPr>
          <w:p w14:paraId="0E0E6BF5" w14:textId="77777777" w:rsidR="006F50CE" w:rsidRPr="003C78D3" w:rsidRDefault="006F50CE" w:rsidP="001123D7">
            <w:pPr>
              <w:spacing w:line="276" w:lineRule="auto"/>
              <w:jc w:val="center"/>
            </w:pPr>
            <w:r w:rsidRPr="003C78D3">
              <w:t>64</w:t>
            </w:r>
          </w:p>
        </w:tc>
        <w:tc>
          <w:tcPr>
            <w:tcW w:w="0" w:type="auto"/>
          </w:tcPr>
          <w:p w14:paraId="5A504043" w14:textId="77777777" w:rsidR="006F50CE" w:rsidRPr="003C78D3" w:rsidRDefault="006F50CE" w:rsidP="001123D7">
            <w:pPr>
              <w:spacing w:line="276" w:lineRule="auto"/>
              <w:jc w:val="center"/>
            </w:pPr>
            <w:proofErr w:type="spellStart"/>
            <w:r w:rsidRPr="003C78D3">
              <w:t>adamw</w:t>
            </w:r>
            <w:proofErr w:type="spellEnd"/>
          </w:p>
        </w:tc>
        <w:tc>
          <w:tcPr>
            <w:tcW w:w="611" w:type="pct"/>
          </w:tcPr>
          <w:p w14:paraId="53BE3543" w14:textId="77777777" w:rsidR="006F50CE" w:rsidRPr="003C78D3" w:rsidRDefault="006F50CE" w:rsidP="001123D7">
            <w:pPr>
              <w:spacing w:line="276" w:lineRule="auto"/>
              <w:jc w:val="center"/>
            </w:pPr>
            <w:r w:rsidRPr="003C78D3">
              <w:t>cosine</w:t>
            </w:r>
          </w:p>
        </w:tc>
      </w:tr>
    </w:tbl>
    <w:p w14:paraId="730FD369" w14:textId="77777777" w:rsidR="006F50CE" w:rsidRDefault="006F50CE" w:rsidP="006F50CE">
      <w:pPr>
        <w:spacing w:line="276" w:lineRule="auto"/>
        <w:jc w:val="center"/>
        <w:rPr>
          <w:sz w:val="24"/>
          <w:szCs w:val="24"/>
        </w:rPr>
      </w:pPr>
      <w:r w:rsidRPr="00AE6C88">
        <w:rPr>
          <w:b/>
          <w:bCs/>
          <w:sz w:val="24"/>
          <w:szCs w:val="24"/>
        </w:rPr>
        <w:t>Table 4.8</w:t>
      </w:r>
      <w:r w:rsidRPr="00AE6C88">
        <w:rPr>
          <w:sz w:val="24"/>
          <w:szCs w:val="24"/>
        </w:rPr>
        <w:t xml:space="preserve"> Optuna optima per feature subset. The inner CV-MCC column is the search fitness surface, not a performance estimate.</w:t>
      </w:r>
    </w:p>
    <w:p w14:paraId="4777108C" w14:textId="77777777" w:rsidR="006F50CE" w:rsidRDefault="006F50CE" w:rsidP="00E33AE0">
      <w:pPr>
        <w:pStyle w:val="BodyText"/>
        <w:spacing w:line="360" w:lineRule="auto"/>
        <w:jc w:val="both"/>
      </w:pPr>
    </w:p>
    <w:p w14:paraId="62B9758B" w14:textId="38C3B803" w:rsidR="00E33AE0" w:rsidRDefault="00E33AE0" w:rsidP="00E33AE0">
      <w:pPr>
        <w:pStyle w:val="BodyText"/>
        <w:spacing w:line="360" w:lineRule="auto"/>
        <w:jc w:val="both"/>
      </w:pPr>
      <w:r w:rsidRPr="004272D8">
        <w:t>Hyperparameter optimization does not translate into improved performance on the sealed test set. Of the four feature subsets, tuning reduces performance in three, including the all-feature configuration, where the MCC decreases from 0.8110 to 0.7324. The only improvement is observed for the PSO subset, whose MCC increases by 0.0732. Notably, PSO is also the weakest-performing feature subset before optimization and therefore has the greatest scope for improvement. The highest-performing configuration in the study, MI_DEFAULT, achieves its results using the default hyperparameter settings rather than the optimized ones.</w:t>
      </w:r>
    </w:p>
    <w:p w14:paraId="7FDF4775" w14:textId="77777777" w:rsidR="00E33AE0" w:rsidRDefault="00E33AE0" w:rsidP="00E33AE0">
      <w:pPr>
        <w:pStyle w:val="BodyText"/>
        <w:spacing w:line="360" w:lineRule="auto"/>
        <w:jc w:val="both"/>
      </w:pPr>
      <w:r w:rsidRPr="009C522E">
        <w:t xml:space="preserve">The results do not suggest that the optimization procedure itself was unsuccessful. </w:t>
      </w:r>
      <w:r w:rsidRPr="00AE6C88">
        <w:t xml:space="preserve">On the inner cross-validation surface the search succeeded: the tuned configuration for the all-feature set </w:t>
      </w:r>
      <w:r w:rsidRPr="00AE6C88">
        <w:lastRenderedPageBreak/>
        <w:t>scores 0.7296 against 0.6696 for the defaults, a substantial improvement on the criterion being optimi</w:t>
      </w:r>
      <w:r>
        <w:t>z</w:t>
      </w:r>
      <w:r w:rsidRPr="00AE6C88">
        <w:t>ed</w:t>
      </w:r>
      <w:r w:rsidRPr="009C522E">
        <w:t>. The limitation arises when this improvement is evaluated on previously unseen data.</w:t>
      </w:r>
      <w:r>
        <w:t xml:space="preserve"> </w:t>
      </w:r>
      <w:r w:rsidRPr="009C522E">
        <w:t>With 432 patients in the training cohort, each fold of the inner five-fold cross-validation contains approximately 345 training patients and 87 validation patients. Under these conditions, an optimization procedure that maximizes performance on the validation fold has considerable opportunity to adapt to characteristics specific to that sample rather than to the underlying data-generating process. The improvement is therefore genuine within the optimization framework but does not generalize to the independent sealed test set of 109 patients.</w:t>
      </w:r>
    </w:p>
    <w:p w14:paraId="33C55E46" w14:textId="56674B24" w:rsidR="00E33AE0" w:rsidRDefault="00E33AE0" w:rsidP="00E33AE0">
      <w:pPr>
        <w:pStyle w:val="BodyText"/>
        <w:spacing w:line="360" w:lineRule="auto"/>
        <w:jc w:val="both"/>
      </w:pPr>
      <w:r w:rsidRPr="009C522E">
        <w:t>Two conclusions can be drawn from these findings. First, the default configuration</w:t>
      </w:r>
      <w:r>
        <w:t xml:space="preserve"> which </w:t>
      </w:r>
      <w:r w:rsidR="0047507A">
        <w:t>has</w:t>
      </w:r>
      <w:r>
        <w:t xml:space="preserve"> </w:t>
      </w:r>
      <w:r w:rsidRPr="009C522E">
        <w:t xml:space="preserve">hidden dimension of 64, dropout of 0.3, the Adam optimizer with a learning rate of </w:t>
      </w:r>
      <w:r w:rsidRPr="00AE6C88">
        <w:t>1e-3</w:t>
      </w:r>
      <w:r w:rsidRPr="009C522E">
        <w:t>, and k = 10</w:t>
      </w:r>
      <w:r>
        <w:t xml:space="preserve"> </w:t>
      </w:r>
      <w:r w:rsidRPr="009C522E">
        <w:t xml:space="preserve">is effectively near-optimal for the proposed pipeline. The observed performance appears to </w:t>
      </w:r>
      <w:r>
        <w:t xml:space="preserve">come </w:t>
      </w:r>
      <w:r w:rsidRPr="009C522E">
        <w:t>primarily from the underlying representation and evaluation protocol rather than from favorable</w:t>
      </w:r>
      <w:r>
        <w:t xml:space="preserve"> </w:t>
      </w:r>
      <w:r w:rsidRPr="009C522E">
        <w:t xml:space="preserve">hyperparameter selection. Second, for a cohort of this size, hyperparameter optimization is more likely to introduce optimistic bias than to deliver reproducible performance gains. </w:t>
      </w:r>
      <w:r w:rsidRPr="00AE6C88">
        <w:t>This is a cautionary finding for the wider literature, in which extensive metaheuristic tuning on small clinical cohorts is routinely reported as a performance gain without a sealed test to check whether the gain survives.</w:t>
      </w:r>
    </w:p>
    <w:p w14:paraId="19D7D923" w14:textId="627DE189" w:rsidR="00FA3D84" w:rsidRDefault="00E33AE0" w:rsidP="00E33AE0">
      <w:pPr>
        <w:pStyle w:val="BodyText"/>
        <w:spacing w:after="240" w:line="360" w:lineRule="auto"/>
        <w:jc w:val="center"/>
      </w:pPr>
      <w:r>
        <w:rPr>
          <w:noProof/>
        </w:rPr>
        <w:drawing>
          <wp:anchor distT="0" distB="0" distL="114300" distR="114300" simplePos="0" relativeHeight="251697152" behindDoc="1" locked="0" layoutInCell="1" allowOverlap="1" wp14:anchorId="34B8DC7C" wp14:editId="68483478">
            <wp:simplePos x="0" y="0"/>
            <wp:positionH relativeFrom="margin">
              <wp:align>right</wp:align>
            </wp:positionH>
            <wp:positionV relativeFrom="paragraph">
              <wp:posOffset>225425</wp:posOffset>
            </wp:positionV>
            <wp:extent cx="5734050" cy="3013710"/>
            <wp:effectExtent l="0" t="0" r="0" b="0"/>
            <wp:wrapTight wrapText="bothSides">
              <wp:wrapPolygon edited="0">
                <wp:start x="0" y="0"/>
                <wp:lineTo x="0" y="21436"/>
                <wp:lineTo x="21528" y="21436"/>
                <wp:lineTo x="21528" y="0"/>
                <wp:lineTo x="0" y="0"/>
              </wp:wrapPolygon>
            </wp:wrapTight>
            <wp:docPr id="11926036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3693" name="Picture 11926036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8506" cy="3016476"/>
                    </a:xfrm>
                    <a:prstGeom prst="rect">
                      <a:avLst/>
                    </a:prstGeom>
                  </pic:spPr>
                </pic:pic>
              </a:graphicData>
            </a:graphic>
            <wp14:sizeRelV relativeFrom="margin">
              <wp14:pctHeight>0</wp14:pctHeight>
            </wp14:sizeRelV>
          </wp:anchor>
        </w:drawing>
      </w:r>
    </w:p>
    <w:p w14:paraId="04225C86" w14:textId="4D132926" w:rsidR="00E33AE0" w:rsidRDefault="00E33AE0" w:rsidP="00E33AE0">
      <w:pPr>
        <w:pStyle w:val="BodyText"/>
        <w:spacing w:line="276" w:lineRule="auto"/>
        <w:jc w:val="center"/>
        <w:rPr>
          <w:b/>
          <w:bCs/>
        </w:rPr>
      </w:pPr>
      <w:r w:rsidRPr="00AE6C88">
        <w:rPr>
          <w:b/>
          <w:bCs/>
        </w:rPr>
        <w:t xml:space="preserve">Figure 4.20 </w:t>
      </w:r>
      <w:r w:rsidRPr="00E33AE0">
        <w:t>Training-</w:t>
      </w:r>
      <w:r>
        <w:t>L</w:t>
      </w:r>
      <w:r w:rsidRPr="00E33AE0">
        <w:t xml:space="preserve">oss </w:t>
      </w:r>
      <w:r>
        <w:t>C</w:t>
      </w:r>
      <w:r w:rsidRPr="00E33AE0">
        <w:t xml:space="preserve">urves for </w:t>
      </w:r>
      <w:r>
        <w:t>A</w:t>
      </w:r>
      <w:r w:rsidRPr="00E33AE0">
        <w:t xml:space="preserve">ll </w:t>
      </w:r>
      <w:r>
        <w:t>N</w:t>
      </w:r>
      <w:r w:rsidRPr="00E33AE0">
        <w:t xml:space="preserve">ine </w:t>
      </w:r>
      <w:r>
        <w:t>C</w:t>
      </w:r>
      <w:r w:rsidRPr="00E33AE0">
        <w:t>onfigurations</w:t>
      </w:r>
    </w:p>
    <w:p w14:paraId="27479392" w14:textId="2E3FD93E" w:rsidR="00FA3D84" w:rsidRDefault="00FA3D84" w:rsidP="007867BB">
      <w:pPr>
        <w:pStyle w:val="BodyText"/>
        <w:spacing w:after="240" w:line="360" w:lineRule="auto"/>
        <w:jc w:val="both"/>
      </w:pPr>
    </w:p>
    <w:p w14:paraId="7165BF7A" w14:textId="77777777" w:rsidR="006F50CE" w:rsidRDefault="006F50CE" w:rsidP="007867BB">
      <w:pPr>
        <w:pStyle w:val="BodyText"/>
        <w:spacing w:after="240" w:line="360" w:lineRule="auto"/>
        <w:jc w:val="both"/>
      </w:pPr>
    </w:p>
    <w:p w14:paraId="0BBF658B" w14:textId="324DFC1A" w:rsidR="00E33AE0" w:rsidRDefault="00E33AE0" w:rsidP="00E33AE0">
      <w:pPr>
        <w:pStyle w:val="Heading3"/>
        <w:spacing w:after="240" w:line="276" w:lineRule="auto"/>
        <w:ind w:left="0"/>
        <w:rPr>
          <w:sz w:val="24"/>
          <w:szCs w:val="24"/>
        </w:rPr>
      </w:pPr>
      <w:bookmarkStart w:id="120" w:name="_Toc235610056"/>
      <w:r w:rsidRPr="00AE6C88">
        <w:rPr>
          <w:sz w:val="24"/>
          <w:szCs w:val="24"/>
        </w:rPr>
        <w:lastRenderedPageBreak/>
        <w:t>4.5.5 RQ5</w:t>
      </w:r>
      <w:r w:rsidR="008D6DDF">
        <w:rPr>
          <w:sz w:val="24"/>
          <w:szCs w:val="24"/>
        </w:rPr>
        <w:t>:</w:t>
      </w:r>
      <w:r w:rsidRPr="00AE6C88">
        <w:rPr>
          <w:sz w:val="24"/>
          <w:szCs w:val="24"/>
        </w:rPr>
        <w:t xml:space="preserve"> What </w:t>
      </w:r>
      <w:r>
        <w:rPr>
          <w:sz w:val="24"/>
          <w:szCs w:val="24"/>
        </w:rPr>
        <w:t>D</w:t>
      </w:r>
      <w:r w:rsidRPr="00AE6C88">
        <w:rPr>
          <w:sz w:val="24"/>
          <w:szCs w:val="24"/>
        </w:rPr>
        <w:t xml:space="preserve">oes the </w:t>
      </w:r>
      <w:r>
        <w:rPr>
          <w:sz w:val="24"/>
          <w:szCs w:val="24"/>
        </w:rPr>
        <w:t>G</w:t>
      </w:r>
      <w:r w:rsidRPr="00AE6C88">
        <w:rPr>
          <w:sz w:val="24"/>
          <w:szCs w:val="24"/>
        </w:rPr>
        <w:t xml:space="preserve">raph </w:t>
      </w:r>
      <w:r>
        <w:rPr>
          <w:sz w:val="24"/>
          <w:szCs w:val="24"/>
        </w:rPr>
        <w:t>A</w:t>
      </w:r>
      <w:r w:rsidRPr="00AE6C88">
        <w:rPr>
          <w:sz w:val="24"/>
          <w:szCs w:val="24"/>
        </w:rPr>
        <w:t xml:space="preserve">dd </w:t>
      </w:r>
      <w:r>
        <w:rPr>
          <w:sz w:val="24"/>
          <w:szCs w:val="24"/>
        </w:rPr>
        <w:t>O</w:t>
      </w:r>
      <w:r w:rsidRPr="00AE6C88">
        <w:rPr>
          <w:sz w:val="24"/>
          <w:szCs w:val="24"/>
        </w:rPr>
        <w:t xml:space="preserve">ver </w:t>
      </w:r>
      <w:r>
        <w:rPr>
          <w:sz w:val="24"/>
          <w:szCs w:val="24"/>
        </w:rPr>
        <w:t>S</w:t>
      </w:r>
      <w:r w:rsidRPr="00AE6C88">
        <w:rPr>
          <w:sz w:val="24"/>
          <w:szCs w:val="24"/>
        </w:rPr>
        <w:t xml:space="preserve">tandard </w:t>
      </w:r>
      <w:r>
        <w:rPr>
          <w:sz w:val="24"/>
          <w:szCs w:val="24"/>
        </w:rPr>
        <w:t>Ta</w:t>
      </w:r>
      <w:r w:rsidRPr="00AE6C88">
        <w:rPr>
          <w:sz w:val="24"/>
          <w:szCs w:val="24"/>
        </w:rPr>
        <w:t xml:space="preserve">bular </w:t>
      </w:r>
      <w:r>
        <w:rPr>
          <w:sz w:val="24"/>
          <w:szCs w:val="24"/>
        </w:rPr>
        <w:t>C</w:t>
      </w:r>
      <w:r w:rsidRPr="00AE6C88">
        <w:rPr>
          <w:sz w:val="24"/>
          <w:szCs w:val="24"/>
        </w:rPr>
        <w:t>lassifiers?</w:t>
      </w:r>
      <w:bookmarkEnd w:id="120"/>
    </w:p>
    <w:p w14:paraId="75BD98F9" w14:textId="6519C0E8" w:rsidR="00FA3D84" w:rsidRDefault="00E33AE0" w:rsidP="008D6DDF">
      <w:pPr>
        <w:pStyle w:val="BodyText"/>
        <w:spacing w:after="240" w:line="360" w:lineRule="auto"/>
        <w:jc w:val="both"/>
      </w:pPr>
      <w:r w:rsidRPr="00723401">
        <w:t>The proposed graph-based framework performs competitively with strong tabular machine learning baselines but does not demonstrate statistically superior performance.</w:t>
      </w:r>
      <w:r>
        <w:t xml:space="preserve"> </w:t>
      </w:r>
      <w:r w:rsidRPr="00723401">
        <w:t>Six conventional tabular classifiers were evaluated using the identical sealed data partition. Feature scaling and SMOTE were fitted independently within the cross-validation folds, hyperparameters were selected through an inner five-fold grid search, the final models were refitted on the complete training cohort, and each classifier was evaluated exactly once on the sealed test set. The resulting performance of these baseline models is reported alongside GraphSAGE in Table 4.9.</w:t>
      </w:r>
    </w:p>
    <w:p w14:paraId="47560DA9" w14:textId="6D90BFC4" w:rsidR="00FA3D84" w:rsidRDefault="008D6DDF" w:rsidP="007867BB">
      <w:pPr>
        <w:pStyle w:val="BodyText"/>
        <w:spacing w:after="240" w:line="360" w:lineRule="auto"/>
        <w:jc w:val="both"/>
      </w:pPr>
      <w:r w:rsidRPr="00AE6C88">
        <w:rPr>
          <w:b/>
          <w:bCs/>
        </w:rPr>
        <w:t>Table 4.9</w:t>
      </w:r>
      <w:r w:rsidRPr="00AE6C88">
        <w:t xml:space="preserve"> Non-graph baselines on the identical sealed test, with GraphSAGE for reference</w:t>
      </w:r>
    </w:p>
    <w:tbl>
      <w:tblPr>
        <w:tblW w:w="5205"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9 Non-graph baselines on the identical sealed test, with GraphSAGE for reference."/>
      </w:tblPr>
      <w:tblGrid>
        <w:gridCol w:w="1518"/>
        <w:gridCol w:w="881"/>
        <w:gridCol w:w="766"/>
        <w:gridCol w:w="917"/>
        <w:gridCol w:w="883"/>
        <w:gridCol w:w="766"/>
        <w:gridCol w:w="766"/>
        <w:gridCol w:w="766"/>
        <w:gridCol w:w="766"/>
        <w:gridCol w:w="1361"/>
      </w:tblGrid>
      <w:tr w:rsidR="008D6DDF" w:rsidRPr="003C78D3" w14:paraId="3EC0B622" w14:textId="77777777" w:rsidTr="008D6DDF">
        <w:trPr>
          <w:trHeight w:val="818"/>
          <w:tblHeader/>
        </w:trPr>
        <w:tc>
          <w:tcPr>
            <w:tcW w:w="0" w:type="auto"/>
            <w:vAlign w:val="center"/>
          </w:tcPr>
          <w:p w14:paraId="6777B9AF" w14:textId="77777777" w:rsidR="008D6DDF" w:rsidRPr="003C78D3" w:rsidRDefault="008D6DDF" w:rsidP="008D6DDF">
            <w:pPr>
              <w:spacing w:line="276" w:lineRule="auto"/>
              <w:jc w:val="center"/>
              <w:rPr>
                <w:sz w:val="20"/>
                <w:szCs w:val="20"/>
              </w:rPr>
            </w:pPr>
            <w:r w:rsidRPr="003C78D3">
              <w:rPr>
                <w:sz w:val="20"/>
                <w:szCs w:val="20"/>
              </w:rPr>
              <w:t>Model</w:t>
            </w:r>
          </w:p>
        </w:tc>
        <w:tc>
          <w:tcPr>
            <w:tcW w:w="0" w:type="auto"/>
            <w:vAlign w:val="center"/>
          </w:tcPr>
          <w:p w14:paraId="771B64BC" w14:textId="77777777" w:rsidR="008D6DDF" w:rsidRPr="003C78D3" w:rsidRDefault="008D6DDF" w:rsidP="008D6DDF">
            <w:pPr>
              <w:spacing w:line="276" w:lineRule="auto"/>
              <w:jc w:val="center"/>
              <w:rPr>
                <w:sz w:val="20"/>
                <w:szCs w:val="20"/>
              </w:rPr>
            </w:pPr>
            <w:r w:rsidRPr="003C78D3">
              <w:rPr>
                <w:sz w:val="20"/>
                <w:szCs w:val="20"/>
              </w:rPr>
              <w:t>Inner CV-MCC</w:t>
            </w:r>
          </w:p>
        </w:tc>
        <w:tc>
          <w:tcPr>
            <w:tcW w:w="0" w:type="auto"/>
            <w:vAlign w:val="center"/>
          </w:tcPr>
          <w:p w14:paraId="70F46B4B" w14:textId="77777777" w:rsidR="008D6DDF" w:rsidRPr="003C78D3" w:rsidRDefault="008D6DDF" w:rsidP="008D6DDF">
            <w:pPr>
              <w:spacing w:line="276" w:lineRule="auto"/>
              <w:jc w:val="center"/>
              <w:rPr>
                <w:sz w:val="20"/>
                <w:szCs w:val="20"/>
              </w:rPr>
            </w:pPr>
            <w:r w:rsidRPr="003C78D3">
              <w:rPr>
                <w:sz w:val="20"/>
                <w:szCs w:val="20"/>
              </w:rPr>
              <w:t>MCC</w:t>
            </w:r>
          </w:p>
        </w:tc>
        <w:tc>
          <w:tcPr>
            <w:tcW w:w="0" w:type="auto"/>
            <w:vAlign w:val="center"/>
          </w:tcPr>
          <w:p w14:paraId="6BC504C5" w14:textId="77777777" w:rsidR="008D6DDF" w:rsidRPr="003C78D3" w:rsidRDefault="008D6DDF" w:rsidP="008D6DDF">
            <w:pPr>
              <w:spacing w:line="276" w:lineRule="auto"/>
              <w:jc w:val="center"/>
              <w:rPr>
                <w:sz w:val="20"/>
                <w:szCs w:val="20"/>
              </w:rPr>
            </w:pPr>
            <w:r w:rsidRPr="003C78D3">
              <w:rPr>
                <w:sz w:val="20"/>
                <w:szCs w:val="20"/>
              </w:rPr>
              <w:t>AUROC</w:t>
            </w:r>
          </w:p>
        </w:tc>
        <w:tc>
          <w:tcPr>
            <w:tcW w:w="0" w:type="auto"/>
            <w:vAlign w:val="center"/>
          </w:tcPr>
          <w:p w14:paraId="0054E265" w14:textId="77777777" w:rsidR="008D6DDF" w:rsidRPr="003C78D3" w:rsidRDefault="008D6DDF" w:rsidP="008D6DDF">
            <w:pPr>
              <w:spacing w:line="276" w:lineRule="auto"/>
              <w:jc w:val="center"/>
              <w:rPr>
                <w:sz w:val="20"/>
                <w:szCs w:val="20"/>
              </w:rPr>
            </w:pPr>
            <w:r w:rsidRPr="003C78D3">
              <w:rPr>
                <w:sz w:val="20"/>
                <w:szCs w:val="20"/>
              </w:rPr>
              <w:t>AUPRC</w:t>
            </w:r>
          </w:p>
        </w:tc>
        <w:tc>
          <w:tcPr>
            <w:tcW w:w="0" w:type="auto"/>
            <w:vAlign w:val="center"/>
          </w:tcPr>
          <w:p w14:paraId="537DF4A9" w14:textId="77777777" w:rsidR="008D6DDF" w:rsidRPr="003C78D3" w:rsidRDefault="008D6DDF" w:rsidP="008D6DDF">
            <w:pPr>
              <w:spacing w:line="276" w:lineRule="auto"/>
              <w:jc w:val="center"/>
              <w:rPr>
                <w:sz w:val="20"/>
                <w:szCs w:val="20"/>
              </w:rPr>
            </w:pPr>
            <w:r w:rsidRPr="003C78D3">
              <w:rPr>
                <w:sz w:val="20"/>
                <w:szCs w:val="20"/>
              </w:rPr>
              <w:t>F1</w:t>
            </w:r>
          </w:p>
        </w:tc>
        <w:tc>
          <w:tcPr>
            <w:tcW w:w="0" w:type="auto"/>
            <w:vAlign w:val="center"/>
          </w:tcPr>
          <w:p w14:paraId="221FEB89" w14:textId="77777777" w:rsidR="008D6DDF" w:rsidRPr="003C78D3" w:rsidRDefault="008D6DDF" w:rsidP="008D6DDF">
            <w:pPr>
              <w:spacing w:line="276" w:lineRule="auto"/>
              <w:jc w:val="center"/>
              <w:rPr>
                <w:sz w:val="20"/>
                <w:szCs w:val="20"/>
              </w:rPr>
            </w:pPr>
            <w:r w:rsidRPr="003C78D3">
              <w:rPr>
                <w:sz w:val="20"/>
                <w:szCs w:val="20"/>
              </w:rPr>
              <w:t>Acc</w:t>
            </w:r>
          </w:p>
        </w:tc>
        <w:tc>
          <w:tcPr>
            <w:tcW w:w="0" w:type="auto"/>
            <w:vAlign w:val="center"/>
          </w:tcPr>
          <w:p w14:paraId="3D9BBD76" w14:textId="77777777" w:rsidR="008D6DDF" w:rsidRPr="003C78D3" w:rsidRDefault="008D6DDF" w:rsidP="008D6DDF">
            <w:pPr>
              <w:spacing w:line="276" w:lineRule="auto"/>
              <w:jc w:val="center"/>
              <w:rPr>
                <w:sz w:val="20"/>
                <w:szCs w:val="20"/>
              </w:rPr>
            </w:pPr>
            <w:r w:rsidRPr="003C78D3">
              <w:rPr>
                <w:sz w:val="20"/>
                <w:szCs w:val="20"/>
              </w:rPr>
              <w:t>Sens</w:t>
            </w:r>
          </w:p>
        </w:tc>
        <w:tc>
          <w:tcPr>
            <w:tcW w:w="0" w:type="auto"/>
            <w:vAlign w:val="center"/>
          </w:tcPr>
          <w:p w14:paraId="1AC037C7" w14:textId="77777777" w:rsidR="008D6DDF" w:rsidRPr="003C78D3" w:rsidRDefault="008D6DDF" w:rsidP="008D6DDF">
            <w:pPr>
              <w:spacing w:line="276" w:lineRule="auto"/>
              <w:jc w:val="center"/>
              <w:rPr>
                <w:sz w:val="20"/>
                <w:szCs w:val="20"/>
              </w:rPr>
            </w:pPr>
            <w:r w:rsidRPr="003C78D3">
              <w:rPr>
                <w:sz w:val="20"/>
                <w:szCs w:val="20"/>
              </w:rPr>
              <w:t>Spec</w:t>
            </w:r>
          </w:p>
        </w:tc>
        <w:tc>
          <w:tcPr>
            <w:tcW w:w="0" w:type="auto"/>
            <w:vAlign w:val="center"/>
          </w:tcPr>
          <w:p w14:paraId="5B2893F3" w14:textId="77777777" w:rsidR="008D6DDF" w:rsidRPr="003C78D3" w:rsidRDefault="008D6DDF" w:rsidP="008D6DDF">
            <w:pPr>
              <w:spacing w:line="276" w:lineRule="auto"/>
              <w:jc w:val="center"/>
              <w:rPr>
                <w:sz w:val="20"/>
                <w:szCs w:val="20"/>
              </w:rPr>
            </w:pPr>
            <w:r w:rsidRPr="003C78D3">
              <w:rPr>
                <w:sz w:val="20"/>
                <w:szCs w:val="20"/>
              </w:rPr>
              <w:t>TP/FP/TN/FN</w:t>
            </w:r>
          </w:p>
        </w:tc>
      </w:tr>
      <w:tr w:rsidR="008D6DDF" w:rsidRPr="003C78D3" w14:paraId="63567417" w14:textId="77777777" w:rsidTr="008D6DDF">
        <w:trPr>
          <w:trHeight w:val="524"/>
        </w:trPr>
        <w:tc>
          <w:tcPr>
            <w:tcW w:w="0" w:type="auto"/>
            <w:vAlign w:val="center"/>
          </w:tcPr>
          <w:p w14:paraId="0217FC90" w14:textId="77777777" w:rsidR="008D6DDF" w:rsidRPr="003C78D3" w:rsidRDefault="008D6DDF" w:rsidP="008D6DDF">
            <w:pPr>
              <w:spacing w:line="276" w:lineRule="auto"/>
              <w:rPr>
                <w:sz w:val="20"/>
                <w:szCs w:val="20"/>
              </w:rPr>
            </w:pPr>
            <w:proofErr w:type="spellStart"/>
            <w:r w:rsidRPr="003C78D3">
              <w:rPr>
                <w:sz w:val="20"/>
                <w:szCs w:val="20"/>
              </w:rPr>
              <w:t>RandomForest</w:t>
            </w:r>
            <w:proofErr w:type="spellEnd"/>
          </w:p>
        </w:tc>
        <w:tc>
          <w:tcPr>
            <w:tcW w:w="0" w:type="auto"/>
            <w:vAlign w:val="center"/>
          </w:tcPr>
          <w:p w14:paraId="6D40DB5B" w14:textId="77777777" w:rsidR="008D6DDF" w:rsidRPr="003C78D3" w:rsidRDefault="008D6DDF" w:rsidP="008D6DDF">
            <w:pPr>
              <w:spacing w:line="276" w:lineRule="auto"/>
              <w:jc w:val="center"/>
              <w:rPr>
                <w:sz w:val="20"/>
                <w:szCs w:val="20"/>
              </w:rPr>
            </w:pPr>
            <w:r w:rsidRPr="003C78D3">
              <w:rPr>
                <w:sz w:val="20"/>
                <w:szCs w:val="20"/>
              </w:rPr>
              <w:t>0.7840</w:t>
            </w:r>
          </w:p>
        </w:tc>
        <w:tc>
          <w:tcPr>
            <w:tcW w:w="0" w:type="auto"/>
            <w:vAlign w:val="center"/>
          </w:tcPr>
          <w:p w14:paraId="6C2C10FE" w14:textId="77777777" w:rsidR="008D6DDF" w:rsidRPr="003C78D3" w:rsidRDefault="008D6DDF" w:rsidP="008D6DDF">
            <w:pPr>
              <w:spacing w:line="276" w:lineRule="auto"/>
              <w:jc w:val="center"/>
              <w:rPr>
                <w:sz w:val="20"/>
                <w:szCs w:val="20"/>
              </w:rPr>
            </w:pPr>
            <w:r w:rsidRPr="003C78D3">
              <w:rPr>
                <w:sz w:val="20"/>
                <w:szCs w:val="20"/>
              </w:rPr>
              <w:t>0.8323</w:t>
            </w:r>
          </w:p>
        </w:tc>
        <w:tc>
          <w:tcPr>
            <w:tcW w:w="0" w:type="auto"/>
            <w:vAlign w:val="center"/>
          </w:tcPr>
          <w:p w14:paraId="7194D66F" w14:textId="77777777" w:rsidR="008D6DDF" w:rsidRPr="003C78D3" w:rsidRDefault="008D6DDF" w:rsidP="008D6DDF">
            <w:pPr>
              <w:spacing w:line="276" w:lineRule="auto"/>
              <w:jc w:val="center"/>
              <w:rPr>
                <w:sz w:val="20"/>
                <w:szCs w:val="20"/>
              </w:rPr>
            </w:pPr>
            <w:r w:rsidRPr="003C78D3">
              <w:rPr>
                <w:sz w:val="20"/>
                <w:szCs w:val="20"/>
              </w:rPr>
              <w:t>0.9326</w:t>
            </w:r>
          </w:p>
        </w:tc>
        <w:tc>
          <w:tcPr>
            <w:tcW w:w="0" w:type="auto"/>
            <w:vAlign w:val="center"/>
          </w:tcPr>
          <w:p w14:paraId="75F34B65" w14:textId="77777777" w:rsidR="008D6DDF" w:rsidRPr="003C78D3" w:rsidRDefault="008D6DDF" w:rsidP="008D6DDF">
            <w:pPr>
              <w:spacing w:line="276" w:lineRule="auto"/>
              <w:jc w:val="center"/>
              <w:rPr>
                <w:sz w:val="20"/>
                <w:szCs w:val="20"/>
              </w:rPr>
            </w:pPr>
            <w:r w:rsidRPr="003C78D3">
              <w:rPr>
                <w:sz w:val="20"/>
                <w:szCs w:val="20"/>
              </w:rPr>
              <w:t>0.9208</w:t>
            </w:r>
          </w:p>
        </w:tc>
        <w:tc>
          <w:tcPr>
            <w:tcW w:w="0" w:type="auto"/>
            <w:vAlign w:val="center"/>
          </w:tcPr>
          <w:p w14:paraId="11A05143" w14:textId="77777777" w:rsidR="008D6DDF" w:rsidRPr="003C78D3" w:rsidRDefault="008D6DDF" w:rsidP="008D6DDF">
            <w:pPr>
              <w:spacing w:line="276" w:lineRule="auto"/>
              <w:jc w:val="center"/>
              <w:rPr>
                <w:sz w:val="20"/>
                <w:szCs w:val="20"/>
              </w:rPr>
            </w:pPr>
            <w:r w:rsidRPr="003C78D3">
              <w:rPr>
                <w:sz w:val="20"/>
                <w:szCs w:val="20"/>
              </w:rPr>
              <w:t>0.8824</w:t>
            </w:r>
          </w:p>
        </w:tc>
        <w:tc>
          <w:tcPr>
            <w:tcW w:w="0" w:type="auto"/>
            <w:vAlign w:val="center"/>
          </w:tcPr>
          <w:p w14:paraId="4E5A3CA6" w14:textId="77777777" w:rsidR="008D6DDF" w:rsidRPr="003C78D3" w:rsidRDefault="008D6DDF" w:rsidP="008D6DDF">
            <w:pPr>
              <w:spacing w:line="276" w:lineRule="auto"/>
              <w:jc w:val="center"/>
              <w:rPr>
                <w:sz w:val="20"/>
                <w:szCs w:val="20"/>
              </w:rPr>
            </w:pPr>
            <w:r w:rsidRPr="003C78D3">
              <w:rPr>
                <w:sz w:val="20"/>
                <w:szCs w:val="20"/>
              </w:rPr>
              <w:t>0.9266</w:t>
            </w:r>
          </w:p>
        </w:tc>
        <w:tc>
          <w:tcPr>
            <w:tcW w:w="0" w:type="auto"/>
            <w:vAlign w:val="center"/>
          </w:tcPr>
          <w:p w14:paraId="76D586D1" w14:textId="77777777" w:rsidR="008D6DDF" w:rsidRPr="003C78D3" w:rsidRDefault="008D6DDF" w:rsidP="008D6DDF">
            <w:pPr>
              <w:spacing w:line="276" w:lineRule="auto"/>
              <w:jc w:val="center"/>
              <w:rPr>
                <w:sz w:val="20"/>
                <w:szCs w:val="20"/>
              </w:rPr>
            </w:pPr>
            <w:r w:rsidRPr="003C78D3">
              <w:rPr>
                <w:sz w:val="20"/>
                <w:szCs w:val="20"/>
              </w:rPr>
              <w:t>0.8333</w:t>
            </w:r>
          </w:p>
        </w:tc>
        <w:tc>
          <w:tcPr>
            <w:tcW w:w="0" w:type="auto"/>
            <w:vAlign w:val="center"/>
          </w:tcPr>
          <w:p w14:paraId="78A1E9F2" w14:textId="77777777" w:rsidR="008D6DDF" w:rsidRPr="003C78D3" w:rsidRDefault="008D6DDF" w:rsidP="008D6DDF">
            <w:pPr>
              <w:spacing w:line="276" w:lineRule="auto"/>
              <w:jc w:val="center"/>
              <w:rPr>
                <w:sz w:val="20"/>
                <w:szCs w:val="20"/>
              </w:rPr>
            </w:pPr>
            <w:r w:rsidRPr="003C78D3">
              <w:rPr>
                <w:sz w:val="20"/>
                <w:szCs w:val="20"/>
              </w:rPr>
              <w:t>0.9726</w:t>
            </w:r>
          </w:p>
        </w:tc>
        <w:tc>
          <w:tcPr>
            <w:tcW w:w="0" w:type="auto"/>
            <w:vAlign w:val="center"/>
          </w:tcPr>
          <w:p w14:paraId="7698EA03" w14:textId="77777777" w:rsidR="008D6DDF" w:rsidRPr="003C78D3" w:rsidRDefault="008D6DDF" w:rsidP="008D6DDF">
            <w:pPr>
              <w:spacing w:line="276" w:lineRule="auto"/>
              <w:jc w:val="center"/>
              <w:rPr>
                <w:sz w:val="20"/>
                <w:szCs w:val="20"/>
              </w:rPr>
            </w:pPr>
            <w:r w:rsidRPr="003C78D3">
              <w:rPr>
                <w:sz w:val="20"/>
                <w:szCs w:val="20"/>
              </w:rPr>
              <w:t>30/2/71/6</w:t>
            </w:r>
          </w:p>
        </w:tc>
      </w:tr>
      <w:tr w:rsidR="008D6DDF" w:rsidRPr="003C78D3" w14:paraId="70402F06" w14:textId="77777777" w:rsidTr="008D6DDF">
        <w:trPr>
          <w:trHeight w:val="540"/>
        </w:trPr>
        <w:tc>
          <w:tcPr>
            <w:tcW w:w="0" w:type="auto"/>
            <w:vAlign w:val="center"/>
          </w:tcPr>
          <w:p w14:paraId="06B09211" w14:textId="77777777" w:rsidR="008D6DDF" w:rsidRPr="003C78D3" w:rsidRDefault="008D6DDF" w:rsidP="008D6DDF">
            <w:pPr>
              <w:spacing w:line="276" w:lineRule="auto"/>
              <w:rPr>
                <w:sz w:val="20"/>
                <w:szCs w:val="20"/>
              </w:rPr>
            </w:pPr>
            <w:proofErr w:type="spellStart"/>
            <w:r w:rsidRPr="003C78D3">
              <w:rPr>
                <w:sz w:val="20"/>
                <w:szCs w:val="20"/>
              </w:rPr>
              <w:t>LogReg</w:t>
            </w:r>
            <w:proofErr w:type="spellEnd"/>
          </w:p>
        </w:tc>
        <w:tc>
          <w:tcPr>
            <w:tcW w:w="0" w:type="auto"/>
            <w:vAlign w:val="center"/>
          </w:tcPr>
          <w:p w14:paraId="3EE04562" w14:textId="77777777" w:rsidR="008D6DDF" w:rsidRPr="003C78D3" w:rsidRDefault="008D6DDF" w:rsidP="008D6DDF">
            <w:pPr>
              <w:spacing w:line="276" w:lineRule="auto"/>
              <w:jc w:val="center"/>
              <w:rPr>
                <w:sz w:val="20"/>
                <w:szCs w:val="20"/>
              </w:rPr>
            </w:pPr>
            <w:r w:rsidRPr="003C78D3">
              <w:rPr>
                <w:sz w:val="20"/>
                <w:szCs w:val="20"/>
              </w:rPr>
              <w:t>0.7581</w:t>
            </w:r>
          </w:p>
        </w:tc>
        <w:tc>
          <w:tcPr>
            <w:tcW w:w="0" w:type="auto"/>
            <w:vAlign w:val="center"/>
          </w:tcPr>
          <w:p w14:paraId="3CD284B6" w14:textId="77777777" w:rsidR="008D6DDF" w:rsidRPr="003C78D3" w:rsidRDefault="008D6DDF" w:rsidP="008D6DDF">
            <w:pPr>
              <w:spacing w:line="276" w:lineRule="auto"/>
              <w:jc w:val="center"/>
              <w:rPr>
                <w:sz w:val="20"/>
                <w:szCs w:val="20"/>
              </w:rPr>
            </w:pPr>
            <w:r w:rsidRPr="003C78D3">
              <w:rPr>
                <w:sz w:val="20"/>
                <w:szCs w:val="20"/>
              </w:rPr>
              <w:t>0.8148</w:t>
            </w:r>
          </w:p>
        </w:tc>
        <w:tc>
          <w:tcPr>
            <w:tcW w:w="0" w:type="auto"/>
            <w:vAlign w:val="center"/>
          </w:tcPr>
          <w:p w14:paraId="733A1839" w14:textId="77777777" w:rsidR="008D6DDF" w:rsidRPr="003C78D3" w:rsidRDefault="008D6DDF" w:rsidP="008D6DDF">
            <w:pPr>
              <w:spacing w:line="276" w:lineRule="auto"/>
              <w:jc w:val="center"/>
              <w:rPr>
                <w:sz w:val="20"/>
                <w:szCs w:val="20"/>
              </w:rPr>
            </w:pPr>
            <w:r w:rsidRPr="003C78D3">
              <w:rPr>
                <w:sz w:val="20"/>
                <w:szCs w:val="20"/>
              </w:rPr>
              <w:t>0.9521</w:t>
            </w:r>
          </w:p>
        </w:tc>
        <w:tc>
          <w:tcPr>
            <w:tcW w:w="0" w:type="auto"/>
            <w:vAlign w:val="center"/>
          </w:tcPr>
          <w:p w14:paraId="16C0484F" w14:textId="77777777" w:rsidR="008D6DDF" w:rsidRPr="003C78D3" w:rsidRDefault="008D6DDF" w:rsidP="008D6DDF">
            <w:pPr>
              <w:spacing w:line="276" w:lineRule="auto"/>
              <w:jc w:val="center"/>
              <w:rPr>
                <w:sz w:val="20"/>
                <w:szCs w:val="20"/>
              </w:rPr>
            </w:pPr>
            <w:r w:rsidRPr="003C78D3">
              <w:rPr>
                <w:sz w:val="20"/>
                <w:szCs w:val="20"/>
              </w:rPr>
              <w:t>0.9499</w:t>
            </w:r>
          </w:p>
        </w:tc>
        <w:tc>
          <w:tcPr>
            <w:tcW w:w="0" w:type="auto"/>
            <w:vAlign w:val="center"/>
          </w:tcPr>
          <w:p w14:paraId="69A2AD14" w14:textId="77777777" w:rsidR="008D6DDF" w:rsidRPr="003C78D3" w:rsidRDefault="008D6DDF" w:rsidP="008D6DDF">
            <w:pPr>
              <w:spacing w:line="276" w:lineRule="auto"/>
              <w:jc w:val="center"/>
              <w:rPr>
                <w:sz w:val="20"/>
                <w:szCs w:val="20"/>
              </w:rPr>
            </w:pPr>
            <w:r w:rsidRPr="003C78D3">
              <w:rPr>
                <w:sz w:val="20"/>
                <w:szCs w:val="20"/>
              </w:rPr>
              <w:t>0.8767</w:t>
            </w:r>
          </w:p>
        </w:tc>
        <w:tc>
          <w:tcPr>
            <w:tcW w:w="0" w:type="auto"/>
            <w:vAlign w:val="center"/>
          </w:tcPr>
          <w:p w14:paraId="20D6C2D1" w14:textId="77777777" w:rsidR="008D6DDF" w:rsidRPr="003C78D3" w:rsidRDefault="008D6DDF" w:rsidP="008D6DDF">
            <w:pPr>
              <w:spacing w:line="276" w:lineRule="auto"/>
              <w:jc w:val="center"/>
              <w:rPr>
                <w:sz w:val="20"/>
                <w:szCs w:val="20"/>
              </w:rPr>
            </w:pPr>
            <w:r w:rsidRPr="003C78D3">
              <w:rPr>
                <w:sz w:val="20"/>
                <w:szCs w:val="20"/>
              </w:rPr>
              <w:t>0.9174</w:t>
            </w:r>
          </w:p>
        </w:tc>
        <w:tc>
          <w:tcPr>
            <w:tcW w:w="0" w:type="auto"/>
            <w:vAlign w:val="center"/>
          </w:tcPr>
          <w:p w14:paraId="69FC8AA3" w14:textId="77777777" w:rsidR="008D6DDF" w:rsidRPr="003C78D3" w:rsidRDefault="008D6DDF" w:rsidP="008D6DDF">
            <w:pPr>
              <w:spacing w:line="276" w:lineRule="auto"/>
              <w:jc w:val="center"/>
              <w:rPr>
                <w:sz w:val="20"/>
                <w:szCs w:val="20"/>
              </w:rPr>
            </w:pPr>
            <w:r w:rsidRPr="003C78D3">
              <w:rPr>
                <w:sz w:val="20"/>
                <w:szCs w:val="20"/>
              </w:rPr>
              <w:t>0.8889</w:t>
            </w:r>
          </w:p>
        </w:tc>
        <w:tc>
          <w:tcPr>
            <w:tcW w:w="0" w:type="auto"/>
            <w:vAlign w:val="center"/>
          </w:tcPr>
          <w:p w14:paraId="185F90B2" w14:textId="77777777" w:rsidR="008D6DDF" w:rsidRPr="003C78D3" w:rsidRDefault="008D6DDF" w:rsidP="008D6DDF">
            <w:pPr>
              <w:spacing w:line="276" w:lineRule="auto"/>
              <w:jc w:val="center"/>
              <w:rPr>
                <w:sz w:val="20"/>
                <w:szCs w:val="20"/>
              </w:rPr>
            </w:pPr>
            <w:r w:rsidRPr="003C78D3">
              <w:rPr>
                <w:sz w:val="20"/>
                <w:szCs w:val="20"/>
              </w:rPr>
              <w:t>0.9315</w:t>
            </w:r>
          </w:p>
        </w:tc>
        <w:tc>
          <w:tcPr>
            <w:tcW w:w="0" w:type="auto"/>
            <w:vAlign w:val="center"/>
          </w:tcPr>
          <w:p w14:paraId="253EAB59" w14:textId="77777777" w:rsidR="008D6DDF" w:rsidRPr="003C78D3" w:rsidRDefault="008D6DDF" w:rsidP="008D6DDF">
            <w:pPr>
              <w:spacing w:line="276" w:lineRule="auto"/>
              <w:jc w:val="center"/>
              <w:rPr>
                <w:sz w:val="20"/>
                <w:szCs w:val="20"/>
              </w:rPr>
            </w:pPr>
            <w:r w:rsidRPr="003C78D3">
              <w:rPr>
                <w:sz w:val="20"/>
                <w:szCs w:val="20"/>
              </w:rPr>
              <w:t>32/5/68/4</w:t>
            </w:r>
          </w:p>
        </w:tc>
      </w:tr>
      <w:tr w:rsidR="008D6DDF" w:rsidRPr="003C78D3" w14:paraId="12DB1028" w14:textId="77777777" w:rsidTr="008D6DDF">
        <w:trPr>
          <w:trHeight w:val="540"/>
        </w:trPr>
        <w:tc>
          <w:tcPr>
            <w:tcW w:w="0" w:type="auto"/>
            <w:vAlign w:val="center"/>
          </w:tcPr>
          <w:p w14:paraId="6958F423" w14:textId="77777777" w:rsidR="008D6DDF" w:rsidRPr="003C78D3" w:rsidRDefault="008D6DDF" w:rsidP="008D6DDF">
            <w:pPr>
              <w:spacing w:line="276" w:lineRule="auto"/>
              <w:rPr>
                <w:sz w:val="20"/>
                <w:szCs w:val="20"/>
              </w:rPr>
            </w:pPr>
            <w:r w:rsidRPr="003C78D3">
              <w:rPr>
                <w:sz w:val="20"/>
                <w:szCs w:val="20"/>
              </w:rPr>
              <w:t>XGBoost</w:t>
            </w:r>
          </w:p>
        </w:tc>
        <w:tc>
          <w:tcPr>
            <w:tcW w:w="0" w:type="auto"/>
            <w:vAlign w:val="center"/>
          </w:tcPr>
          <w:p w14:paraId="149ABF67" w14:textId="77777777" w:rsidR="008D6DDF" w:rsidRPr="003C78D3" w:rsidRDefault="008D6DDF" w:rsidP="008D6DDF">
            <w:pPr>
              <w:spacing w:line="276" w:lineRule="auto"/>
              <w:jc w:val="center"/>
              <w:rPr>
                <w:sz w:val="20"/>
                <w:szCs w:val="20"/>
              </w:rPr>
            </w:pPr>
            <w:r w:rsidRPr="003C78D3">
              <w:rPr>
                <w:sz w:val="20"/>
                <w:szCs w:val="20"/>
              </w:rPr>
              <w:t>0.7602</w:t>
            </w:r>
          </w:p>
        </w:tc>
        <w:tc>
          <w:tcPr>
            <w:tcW w:w="0" w:type="auto"/>
            <w:vAlign w:val="center"/>
          </w:tcPr>
          <w:p w14:paraId="0FADA059" w14:textId="77777777" w:rsidR="008D6DDF" w:rsidRPr="003C78D3" w:rsidRDefault="008D6DDF" w:rsidP="008D6DDF">
            <w:pPr>
              <w:spacing w:line="276" w:lineRule="auto"/>
              <w:jc w:val="center"/>
              <w:rPr>
                <w:sz w:val="20"/>
                <w:szCs w:val="20"/>
              </w:rPr>
            </w:pPr>
            <w:r w:rsidRPr="003C78D3">
              <w:rPr>
                <w:sz w:val="20"/>
                <w:szCs w:val="20"/>
              </w:rPr>
              <w:t>0.8122</w:t>
            </w:r>
          </w:p>
        </w:tc>
        <w:tc>
          <w:tcPr>
            <w:tcW w:w="0" w:type="auto"/>
            <w:vAlign w:val="center"/>
          </w:tcPr>
          <w:p w14:paraId="12ED2637" w14:textId="77777777" w:rsidR="008D6DDF" w:rsidRPr="003C78D3" w:rsidRDefault="008D6DDF" w:rsidP="008D6DDF">
            <w:pPr>
              <w:spacing w:line="276" w:lineRule="auto"/>
              <w:jc w:val="center"/>
              <w:rPr>
                <w:sz w:val="20"/>
                <w:szCs w:val="20"/>
              </w:rPr>
            </w:pPr>
            <w:r w:rsidRPr="003C78D3">
              <w:rPr>
                <w:sz w:val="20"/>
                <w:szCs w:val="20"/>
              </w:rPr>
              <w:t>0.9482</w:t>
            </w:r>
          </w:p>
        </w:tc>
        <w:tc>
          <w:tcPr>
            <w:tcW w:w="0" w:type="auto"/>
            <w:vAlign w:val="center"/>
          </w:tcPr>
          <w:p w14:paraId="2EDFC214" w14:textId="77777777" w:rsidR="008D6DDF" w:rsidRPr="003C78D3" w:rsidRDefault="008D6DDF" w:rsidP="008D6DDF">
            <w:pPr>
              <w:spacing w:line="276" w:lineRule="auto"/>
              <w:jc w:val="center"/>
              <w:rPr>
                <w:sz w:val="20"/>
                <w:szCs w:val="20"/>
              </w:rPr>
            </w:pPr>
            <w:r w:rsidRPr="003C78D3">
              <w:rPr>
                <w:sz w:val="20"/>
                <w:szCs w:val="20"/>
              </w:rPr>
              <w:t>0.9380</w:t>
            </w:r>
          </w:p>
        </w:tc>
        <w:tc>
          <w:tcPr>
            <w:tcW w:w="0" w:type="auto"/>
            <w:vAlign w:val="center"/>
          </w:tcPr>
          <w:p w14:paraId="592558A6" w14:textId="77777777" w:rsidR="008D6DDF" w:rsidRPr="003C78D3" w:rsidRDefault="008D6DDF" w:rsidP="008D6DDF">
            <w:pPr>
              <w:spacing w:line="276" w:lineRule="auto"/>
              <w:jc w:val="center"/>
              <w:rPr>
                <w:sz w:val="20"/>
                <w:szCs w:val="20"/>
              </w:rPr>
            </w:pPr>
            <w:r w:rsidRPr="003C78D3">
              <w:rPr>
                <w:sz w:val="20"/>
                <w:szCs w:val="20"/>
              </w:rPr>
              <w:t>0.8732</w:t>
            </w:r>
          </w:p>
        </w:tc>
        <w:tc>
          <w:tcPr>
            <w:tcW w:w="0" w:type="auto"/>
            <w:vAlign w:val="center"/>
          </w:tcPr>
          <w:p w14:paraId="08C6BAEA" w14:textId="77777777" w:rsidR="008D6DDF" w:rsidRPr="003C78D3" w:rsidRDefault="008D6DDF" w:rsidP="008D6DDF">
            <w:pPr>
              <w:spacing w:line="276" w:lineRule="auto"/>
              <w:jc w:val="center"/>
              <w:rPr>
                <w:sz w:val="20"/>
                <w:szCs w:val="20"/>
              </w:rPr>
            </w:pPr>
            <w:r w:rsidRPr="003C78D3">
              <w:rPr>
                <w:sz w:val="20"/>
                <w:szCs w:val="20"/>
              </w:rPr>
              <w:t>0.9174</w:t>
            </w:r>
          </w:p>
        </w:tc>
        <w:tc>
          <w:tcPr>
            <w:tcW w:w="0" w:type="auto"/>
            <w:vAlign w:val="center"/>
          </w:tcPr>
          <w:p w14:paraId="4AFD57FB" w14:textId="77777777" w:rsidR="008D6DDF" w:rsidRPr="003C78D3" w:rsidRDefault="008D6DDF" w:rsidP="008D6DDF">
            <w:pPr>
              <w:spacing w:line="276" w:lineRule="auto"/>
              <w:jc w:val="center"/>
              <w:rPr>
                <w:sz w:val="20"/>
                <w:szCs w:val="20"/>
              </w:rPr>
            </w:pPr>
            <w:r w:rsidRPr="003C78D3">
              <w:rPr>
                <w:sz w:val="20"/>
                <w:szCs w:val="20"/>
              </w:rPr>
              <w:t>0.8611</w:t>
            </w:r>
          </w:p>
        </w:tc>
        <w:tc>
          <w:tcPr>
            <w:tcW w:w="0" w:type="auto"/>
            <w:vAlign w:val="center"/>
          </w:tcPr>
          <w:p w14:paraId="74252221" w14:textId="77777777" w:rsidR="008D6DDF" w:rsidRPr="003C78D3" w:rsidRDefault="008D6DDF" w:rsidP="008D6DDF">
            <w:pPr>
              <w:spacing w:line="276" w:lineRule="auto"/>
              <w:jc w:val="center"/>
              <w:rPr>
                <w:sz w:val="20"/>
                <w:szCs w:val="20"/>
              </w:rPr>
            </w:pPr>
            <w:r w:rsidRPr="003C78D3">
              <w:rPr>
                <w:sz w:val="20"/>
                <w:szCs w:val="20"/>
              </w:rPr>
              <w:t>0.9452</w:t>
            </w:r>
          </w:p>
        </w:tc>
        <w:tc>
          <w:tcPr>
            <w:tcW w:w="0" w:type="auto"/>
            <w:vAlign w:val="center"/>
          </w:tcPr>
          <w:p w14:paraId="4F9B460C" w14:textId="77777777" w:rsidR="008D6DDF" w:rsidRPr="003C78D3" w:rsidRDefault="008D6DDF" w:rsidP="008D6DDF">
            <w:pPr>
              <w:spacing w:line="276" w:lineRule="auto"/>
              <w:jc w:val="center"/>
              <w:rPr>
                <w:sz w:val="20"/>
                <w:szCs w:val="20"/>
              </w:rPr>
            </w:pPr>
            <w:r w:rsidRPr="003C78D3">
              <w:rPr>
                <w:sz w:val="20"/>
                <w:szCs w:val="20"/>
              </w:rPr>
              <w:t>31/4/69/5</w:t>
            </w:r>
          </w:p>
        </w:tc>
      </w:tr>
      <w:tr w:rsidR="008D6DDF" w:rsidRPr="003C78D3" w14:paraId="06074A0B" w14:textId="77777777" w:rsidTr="008D6DDF">
        <w:trPr>
          <w:trHeight w:val="540"/>
        </w:trPr>
        <w:tc>
          <w:tcPr>
            <w:tcW w:w="0" w:type="auto"/>
            <w:vAlign w:val="center"/>
          </w:tcPr>
          <w:p w14:paraId="7907812E" w14:textId="77777777" w:rsidR="008D6DDF" w:rsidRPr="003C78D3" w:rsidRDefault="008D6DDF" w:rsidP="008D6DDF">
            <w:pPr>
              <w:spacing w:line="276" w:lineRule="auto"/>
              <w:rPr>
                <w:sz w:val="20"/>
                <w:szCs w:val="20"/>
              </w:rPr>
            </w:pPr>
            <w:r w:rsidRPr="003C78D3">
              <w:rPr>
                <w:sz w:val="20"/>
                <w:szCs w:val="20"/>
              </w:rPr>
              <w:t>SVM_RBF</w:t>
            </w:r>
          </w:p>
        </w:tc>
        <w:tc>
          <w:tcPr>
            <w:tcW w:w="0" w:type="auto"/>
            <w:vAlign w:val="center"/>
          </w:tcPr>
          <w:p w14:paraId="2FF3B9D3" w14:textId="77777777" w:rsidR="008D6DDF" w:rsidRPr="003C78D3" w:rsidRDefault="008D6DDF" w:rsidP="008D6DDF">
            <w:pPr>
              <w:spacing w:line="276" w:lineRule="auto"/>
              <w:jc w:val="center"/>
              <w:rPr>
                <w:sz w:val="20"/>
                <w:szCs w:val="20"/>
              </w:rPr>
            </w:pPr>
            <w:r w:rsidRPr="003C78D3">
              <w:rPr>
                <w:sz w:val="20"/>
                <w:szCs w:val="20"/>
              </w:rPr>
              <w:t>0.6994</w:t>
            </w:r>
          </w:p>
        </w:tc>
        <w:tc>
          <w:tcPr>
            <w:tcW w:w="0" w:type="auto"/>
            <w:vAlign w:val="center"/>
          </w:tcPr>
          <w:p w14:paraId="342C8DB9" w14:textId="77777777" w:rsidR="008D6DDF" w:rsidRPr="003C78D3" w:rsidRDefault="008D6DDF" w:rsidP="008D6DDF">
            <w:pPr>
              <w:spacing w:line="276" w:lineRule="auto"/>
              <w:jc w:val="center"/>
              <w:rPr>
                <w:sz w:val="20"/>
                <w:szCs w:val="20"/>
              </w:rPr>
            </w:pPr>
            <w:r w:rsidRPr="003C78D3">
              <w:rPr>
                <w:sz w:val="20"/>
                <w:szCs w:val="20"/>
              </w:rPr>
              <w:t>0.7685</w:t>
            </w:r>
          </w:p>
        </w:tc>
        <w:tc>
          <w:tcPr>
            <w:tcW w:w="0" w:type="auto"/>
            <w:vAlign w:val="center"/>
          </w:tcPr>
          <w:p w14:paraId="2C45C348" w14:textId="77777777" w:rsidR="008D6DDF" w:rsidRPr="003C78D3" w:rsidRDefault="008D6DDF" w:rsidP="008D6DDF">
            <w:pPr>
              <w:spacing w:line="276" w:lineRule="auto"/>
              <w:jc w:val="center"/>
              <w:rPr>
                <w:sz w:val="20"/>
                <w:szCs w:val="20"/>
              </w:rPr>
            </w:pPr>
            <w:r w:rsidRPr="003C78D3">
              <w:rPr>
                <w:sz w:val="20"/>
                <w:szCs w:val="20"/>
              </w:rPr>
              <w:t>0.9311</w:t>
            </w:r>
          </w:p>
        </w:tc>
        <w:tc>
          <w:tcPr>
            <w:tcW w:w="0" w:type="auto"/>
            <w:vAlign w:val="center"/>
          </w:tcPr>
          <w:p w14:paraId="0B61692A" w14:textId="77777777" w:rsidR="008D6DDF" w:rsidRPr="003C78D3" w:rsidRDefault="008D6DDF" w:rsidP="008D6DDF">
            <w:pPr>
              <w:spacing w:line="276" w:lineRule="auto"/>
              <w:jc w:val="center"/>
              <w:rPr>
                <w:sz w:val="20"/>
                <w:szCs w:val="20"/>
              </w:rPr>
            </w:pPr>
            <w:r w:rsidRPr="003C78D3">
              <w:rPr>
                <w:sz w:val="20"/>
                <w:szCs w:val="20"/>
              </w:rPr>
              <w:t>0.9130</w:t>
            </w:r>
          </w:p>
        </w:tc>
        <w:tc>
          <w:tcPr>
            <w:tcW w:w="0" w:type="auto"/>
            <w:vAlign w:val="center"/>
          </w:tcPr>
          <w:p w14:paraId="330C3917" w14:textId="77777777" w:rsidR="008D6DDF" w:rsidRPr="003C78D3" w:rsidRDefault="008D6DDF" w:rsidP="008D6DDF">
            <w:pPr>
              <w:spacing w:line="276" w:lineRule="auto"/>
              <w:jc w:val="center"/>
              <w:rPr>
                <w:sz w:val="20"/>
                <w:szCs w:val="20"/>
              </w:rPr>
            </w:pPr>
            <w:r w:rsidRPr="003C78D3">
              <w:rPr>
                <w:sz w:val="20"/>
                <w:szCs w:val="20"/>
              </w:rPr>
              <w:t>0.8406</w:t>
            </w:r>
          </w:p>
        </w:tc>
        <w:tc>
          <w:tcPr>
            <w:tcW w:w="0" w:type="auto"/>
            <w:vAlign w:val="center"/>
          </w:tcPr>
          <w:p w14:paraId="76F6F01C" w14:textId="77777777" w:rsidR="008D6DDF" w:rsidRPr="003C78D3" w:rsidRDefault="008D6DDF" w:rsidP="008D6DDF">
            <w:pPr>
              <w:spacing w:line="276" w:lineRule="auto"/>
              <w:jc w:val="center"/>
              <w:rPr>
                <w:sz w:val="20"/>
                <w:szCs w:val="20"/>
              </w:rPr>
            </w:pPr>
            <w:r w:rsidRPr="003C78D3">
              <w:rPr>
                <w:sz w:val="20"/>
                <w:szCs w:val="20"/>
              </w:rPr>
              <w:t>0.8991</w:t>
            </w:r>
          </w:p>
        </w:tc>
        <w:tc>
          <w:tcPr>
            <w:tcW w:w="0" w:type="auto"/>
            <w:vAlign w:val="center"/>
          </w:tcPr>
          <w:p w14:paraId="7A664A52" w14:textId="77777777" w:rsidR="008D6DDF" w:rsidRPr="003C78D3" w:rsidRDefault="008D6DDF" w:rsidP="008D6DDF">
            <w:pPr>
              <w:spacing w:line="276" w:lineRule="auto"/>
              <w:jc w:val="center"/>
              <w:rPr>
                <w:sz w:val="20"/>
                <w:szCs w:val="20"/>
              </w:rPr>
            </w:pPr>
            <w:r w:rsidRPr="003C78D3">
              <w:rPr>
                <w:sz w:val="20"/>
                <w:szCs w:val="20"/>
              </w:rPr>
              <w:t>0.8056</w:t>
            </w:r>
          </w:p>
        </w:tc>
        <w:tc>
          <w:tcPr>
            <w:tcW w:w="0" w:type="auto"/>
            <w:vAlign w:val="center"/>
          </w:tcPr>
          <w:p w14:paraId="413E1836" w14:textId="77777777" w:rsidR="008D6DDF" w:rsidRPr="003C78D3" w:rsidRDefault="008D6DDF" w:rsidP="008D6DDF">
            <w:pPr>
              <w:spacing w:line="276" w:lineRule="auto"/>
              <w:jc w:val="center"/>
              <w:rPr>
                <w:sz w:val="20"/>
                <w:szCs w:val="20"/>
              </w:rPr>
            </w:pPr>
            <w:r w:rsidRPr="003C78D3">
              <w:rPr>
                <w:sz w:val="20"/>
                <w:szCs w:val="20"/>
              </w:rPr>
              <w:t>0.9452</w:t>
            </w:r>
          </w:p>
        </w:tc>
        <w:tc>
          <w:tcPr>
            <w:tcW w:w="0" w:type="auto"/>
            <w:vAlign w:val="center"/>
          </w:tcPr>
          <w:p w14:paraId="0633A32B" w14:textId="77777777" w:rsidR="008D6DDF" w:rsidRPr="003C78D3" w:rsidRDefault="008D6DDF" w:rsidP="008D6DDF">
            <w:pPr>
              <w:spacing w:line="276" w:lineRule="auto"/>
              <w:jc w:val="center"/>
              <w:rPr>
                <w:sz w:val="20"/>
                <w:szCs w:val="20"/>
              </w:rPr>
            </w:pPr>
            <w:r w:rsidRPr="003C78D3">
              <w:rPr>
                <w:sz w:val="20"/>
                <w:szCs w:val="20"/>
              </w:rPr>
              <w:t>29/4/69/7</w:t>
            </w:r>
          </w:p>
        </w:tc>
      </w:tr>
      <w:tr w:rsidR="008D6DDF" w:rsidRPr="003C78D3" w14:paraId="0ADDBCCA" w14:textId="77777777" w:rsidTr="008D6DDF">
        <w:trPr>
          <w:trHeight w:val="540"/>
        </w:trPr>
        <w:tc>
          <w:tcPr>
            <w:tcW w:w="0" w:type="auto"/>
            <w:vAlign w:val="center"/>
          </w:tcPr>
          <w:p w14:paraId="60B03BEB" w14:textId="77777777" w:rsidR="008D6DDF" w:rsidRPr="003C78D3" w:rsidRDefault="008D6DDF" w:rsidP="008D6DDF">
            <w:pPr>
              <w:spacing w:line="276" w:lineRule="auto"/>
              <w:rPr>
                <w:sz w:val="20"/>
                <w:szCs w:val="20"/>
              </w:rPr>
            </w:pPr>
            <w:r w:rsidRPr="003C78D3">
              <w:rPr>
                <w:sz w:val="20"/>
                <w:szCs w:val="20"/>
              </w:rPr>
              <w:t>MLP</w:t>
            </w:r>
          </w:p>
        </w:tc>
        <w:tc>
          <w:tcPr>
            <w:tcW w:w="0" w:type="auto"/>
            <w:vAlign w:val="center"/>
          </w:tcPr>
          <w:p w14:paraId="63F7A1DA" w14:textId="77777777" w:rsidR="008D6DDF" w:rsidRPr="003C78D3" w:rsidRDefault="008D6DDF" w:rsidP="008D6DDF">
            <w:pPr>
              <w:spacing w:line="276" w:lineRule="auto"/>
              <w:jc w:val="center"/>
              <w:rPr>
                <w:sz w:val="20"/>
                <w:szCs w:val="20"/>
              </w:rPr>
            </w:pPr>
            <w:r w:rsidRPr="003C78D3">
              <w:rPr>
                <w:sz w:val="20"/>
                <w:szCs w:val="20"/>
              </w:rPr>
              <w:t>0.6891</w:t>
            </w:r>
          </w:p>
        </w:tc>
        <w:tc>
          <w:tcPr>
            <w:tcW w:w="0" w:type="auto"/>
            <w:vAlign w:val="center"/>
          </w:tcPr>
          <w:p w14:paraId="2E090F39" w14:textId="77777777" w:rsidR="008D6DDF" w:rsidRPr="003C78D3" w:rsidRDefault="008D6DDF" w:rsidP="008D6DDF">
            <w:pPr>
              <w:spacing w:line="276" w:lineRule="auto"/>
              <w:jc w:val="center"/>
              <w:rPr>
                <w:sz w:val="20"/>
                <w:szCs w:val="20"/>
              </w:rPr>
            </w:pPr>
            <w:r w:rsidRPr="003C78D3">
              <w:rPr>
                <w:sz w:val="20"/>
                <w:szCs w:val="20"/>
              </w:rPr>
              <w:t>0.6912</w:t>
            </w:r>
          </w:p>
        </w:tc>
        <w:tc>
          <w:tcPr>
            <w:tcW w:w="0" w:type="auto"/>
            <w:vAlign w:val="center"/>
          </w:tcPr>
          <w:p w14:paraId="2C99CE2E" w14:textId="77777777" w:rsidR="008D6DDF" w:rsidRPr="003C78D3" w:rsidRDefault="008D6DDF" w:rsidP="008D6DDF">
            <w:pPr>
              <w:spacing w:line="276" w:lineRule="auto"/>
              <w:jc w:val="center"/>
              <w:rPr>
                <w:sz w:val="20"/>
                <w:szCs w:val="20"/>
              </w:rPr>
            </w:pPr>
            <w:r w:rsidRPr="003C78D3">
              <w:rPr>
                <w:sz w:val="20"/>
                <w:szCs w:val="20"/>
              </w:rPr>
              <w:t>0.9148</w:t>
            </w:r>
          </w:p>
        </w:tc>
        <w:tc>
          <w:tcPr>
            <w:tcW w:w="0" w:type="auto"/>
            <w:vAlign w:val="center"/>
          </w:tcPr>
          <w:p w14:paraId="238797B3" w14:textId="77777777" w:rsidR="008D6DDF" w:rsidRPr="003C78D3" w:rsidRDefault="008D6DDF" w:rsidP="008D6DDF">
            <w:pPr>
              <w:spacing w:line="276" w:lineRule="auto"/>
              <w:jc w:val="center"/>
              <w:rPr>
                <w:sz w:val="20"/>
                <w:szCs w:val="20"/>
              </w:rPr>
            </w:pPr>
            <w:r w:rsidRPr="003C78D3">
              <w:rPr>
                <w:sz w:val="20"/>
                <w:szCs w:val="20"/>
              </w:rPr>
              <w:t>0.8737</w:t>
            </w:r>
          </w:p>
        </w:tc>
        <w:tc>
          <w:tcPr>
            <w:tcW w:w="0" w:type="auto"/>
            <w:vAlign w:val="center"/>
          </w:tcPr>
          <w:p w14:paraId="23D37177" w14:textId="77777777" w:rsidR="008D6DDF" w:rsidRPr="003C78D3" w:rsidRDefault="008D6DDF" w:rsidP="008D6DDF">
            <w:pPr>
              <w:spacing w:line="276" w:lineRule="auto"/>
              <w:jc w:val="center"/>
              <w:rPr>
                <w:sz w:val="20"/>
                <w:szCs w:val="20"/>
              </w:rPr>
            </w:pPr>
            <w:r w:rsidRPr="003C78D3">
              <w:rPr>
                <w:sz w:val="20"/>
                <w:szCs w:val="20"/>
              </w:rPr>
              <w:t>0.7945</w:t>
            </w:r>
          </w:p>
        </w:tc>
        <w:tc>
          <w:tcPr>
            <w:tcW w:w="0" w:type="auto"/>
            <w:vAlign w:val="center"/>
          </w:tcPr>
          <w:p w14:paraId="01B4A7FE" w14:textId="77777777" w:rsidR="008D6DDF" w:rsidRPr="003C78D3" w:rsidRDefault="008D6DDF" w:rsidP="008D6DDF">
            <w:pPr>
              <w:spacing w:line="276" w:lineRule="auto"/>
              <w:jc w:val="center"/>
              <w:rPr>
                <w:sz w:val="20"/>
                <w:szCs w:val="20"/>
              </w:rPr>
            </w:pPr>
            <w:r w:rsidRPr="003C78D3">
              <w:rPr>
                <w:sz w:val="20"/>
                <w:szCs w:val="20"/>
              </w:rPr>
              <w:t>0.8624</w:t>
            </w:r>
          </w:p>
        </w:tc>
        <w:tc>
          <w:tcPr>
            <w:tcW w:w="0" w:type="auto"/>
            <w:vAlign w:val="center"/>
          </w:tcPr>
          <w:p w14:paraId="0A9D72E0" w14:textId="77777777" w:rsidR="008D6DDF" w:rsidRPr="003C78D3" w:rsidRDefault="008D6DDF" w:rsidP="008D6DDF">
            <w:pPr>
              <w:spacing w:line="276" w:lineRule="auto"/>
              <w:jc w:val="center"/>
              <w:rPr>
                <w:sz w:val="20"/>
                <w:szCs w:val="20"/>
              </w:rPr>
            </w:pPr>
            <w:r w:rsidRPr="003C78D3">
              <w:rPr>
                <w:sz w:val="20"/>
                <w:szCs w:val="20"/>
              </w:rPr>
              <w:t>0.8056</w:t>
            </w:r>
          </w:p>
        </w:tc>
        <w:tc>
          <w:tcPr>
            <w:tcW w:w="0" w:type="auto"/>
            <w:vAlign w:val="center"/>
          </w:tcPr>
          <w:p w14:paraId="554CA64F" w14:textId="77777777" w:rsidR="008D6DDF" w:rsidRPr="003C78D3" w:rsidRDefault="008D6DDF" w:rsidP="008D6DDF">
            <w:pPr>
              <w:spacing w:line="276" w:lineRule="auto"/>
              <w:jc w:val="center"/>
              <w:rPr>
                <w:sz w:val="20"/>
                <w:szCs w:val="20"/>
              </w:rPr>
            </w:pPr>
            <w:r w:rsidRPr="003C78D3">
              <w:rPr>
                <w:sz w:val="20"/>
                <w:szCs w:val="20"/>
              </w:rPr>
              <w:t>0.8904</w:t>
            </w:r>
          </w:p>
        </w:tc>
        <w:tc>
          <w:tcPr>
            <w:tcW w:w="0" w:type="auto"/>
            <w:vAlign w:val="center"/>
          </w:tcPr>
          <w:p w14:paraId="7895189A" w14:textId="77777777" w:rsidR="008D6DDF" w:rsidRPr="003C78D3" w:rsidRDefault="008D6DDF" w:rsidP="008D6DDF">
            <w:pPr>
              <w:spacing w:line="276" w:lineRule="auto"/>
              <w:jc w:val="center"/>
              <w:rPr>
                <w:sz w:val="20"/>
                <w:szCs w:val="20"/>
              </w:rPr>
            </w:pPr>
            <w:r w:rsidRPr="003C78D3">
              <w:rPr>
                <w:sz w:val="20"/>
                <w:szCs w:val="20"/>
              </w:rPr>
              <w:t>29/8/65/7</w:t>
            </w:r>
          </w:p>
        </w:tc>
      </w:tr>
      <w:tr w:rsidR="008D6DDF" w:rsidRPr="003C78D3" w14:paraId="630CE669" w14:textId="77777777" w:rsidTr="008D6DDF">
        <w:trPr>
          <w:trHeight w:val="540"/>
        </w:trPr>
        <w:tc>
          <w:tcPr>
            <w:tcW w:w="0" w:type="auto"/>
            <w:vAlign w:val="center"/>
          </w:tcPr>
          <w:p w14:paraId="77A05A23" w14:textId="77777777" w:rsidR="008D6DDF" w:rsidRPr="003C78D3" w:rsidRDefault="008D6DDF" w:rsidP="008D6DDF">
            <w:pPr>
              <w:spacing w:line="276" w:lineRule="auto"/>
              <w:rPr>
                <w:sz w:val="20"/>
                <w:szCs w:val="20"/>
              </w:rPr>
            </w:pPr>
            <w:proofErr w:type="spellStart"/>
            <w:r w:rsidRPr="003C78D3">
              <w:rPr>
                <w:sz w:val="20"/>
                <w:szCs w:val="20"/>
              </w:rPr>
              <w:t>NaiveBayes</w:t>
            </w:r>
            <w:proofErr w:type="spellEnd"/>
          </w:p>
        </w:tc>
        <w:tc>
          <w:tcPr>
            <w:tcW w:w="0" w:type="auto"/>
            <w:vAlign w:val="center"/>
          </w:tcPr>
          <w:p w14:paraId="5DAED8DD" w14:textId="77777777" w:rsidR="008D6DDF" w:rsidRPr="003C78D3" w:rsidRDefault="008D6DDF" w:rsidP="008D6DDF">
            <w:pPr>
              <w:spacing w:line="276" w:lineRule="auto"/>
              <w:jc w:val="center"/>
              <w:rPr>
                <w:sz w:val="20"/>
                <w:szCs w:val="20"/>
              </w:rPr>
            </w:pPr>
            <w:r w:rsidRPr="003C78D3">
              <w:rPr>
                <w:sz w:val="20"/>
                <w:szCs w:val="20"/>
              </w:rPr>
              <w:t>0.4073</w:t>
            </w:r>
          </w:p>
        </w:tc>
        <w:tc>
          <w:tcPr>
            <w:tcW w:w="0" w:type="auto"/>
            <w:vAlign w:val="center"/>
          </w:tcPr>
          <w:p w14:paraId="17C282B6" w14:textId="77777777" w:rsidR="008D6DDF" w:rsidRPr="003C78D3" w:rsidRDefault="008D6DDF" w:rsidP="008D6DDF">
            <w:pPr>
              <w:spacing w:line="276" w:lineRule="auto"/>
              <w:jc w:val="center"/>
              <w:rPr>
                <w:sz w:val="20"/>
                <w:szCs w:val="20"/>
              </w:rPr>
            </w:pPr>
            <w:r w:rsidRPr="003C78D3">
              <w:rPr>
                <w:sz w:val="20"/>
                <w:szCs w:val="20"/>
              </w:rPr>
              <w:t>0.4358</w:t>
            </w:r>
          </w:p>
        </w:tc>
        <w:tc>
          <w:tcPr>
            <w:tcW w:w="0" w:type="auto"/>
            <w:vAlign w:val="center"/>
          </w:tcPr>
          <w:p w14:paraId="1C1D2D3A" w14:textId="77777777" w:rsidR="008D6DDF" w:rsidRPr="003C78D3" w:rsidRDefault="008D6DDF" w:rsidP="008D6DDF">
            <w:pPr>
              <w:spacing w:line="276" w:lineRule="auto"/>
              <w:jc w:val="center"/>
              <w:rPr>
                <w:sz w:val="20"/>
                <w:szCs w:val="20"/>
              </w:rPr>
            </w:pPr>
            <w:r w:rsidRPr="003C78D3">
              <w:rPr>
                <w:sz w:val="20"/>
                <w:szCs w:val="20"/>
              </w:rPr>
              <w:t>0.8640</w:t>
            </w:r>
          </w:p>
        </w:tc>
        <w:tc>
          <w:tcPr>
            <w:tcW w:w="0" w:type="auto"/>
            <w:vAlign w:val="center"/>
          </w:tcPr>
          <w:p w14:paraId="265CCAE3" w14:textId="77777777" w:rsidR="008D6DDF" w:rsidRPr="003C78D3" w:rsidRDefault="008D6DDF" w:rsidP="008D6DDF">
            <w:pPr>
              <w:spacing w:line="276" w:lineRule="auto"/>
              <w:jc w:val="center"/>
              <w:rPr>
                <w:sz w:val="20"/>
                <w:szCs w:val="20"/>
              </w:rPr>
            </w:pPr>
            <w:r w:rsidRPr="003C78D3">
              <w:rPr>
                <w:sz w:val="20"/>
                <w:szCs w:val="20"/>
              </w:rPr>
              <w:t>0.7335</w:t>
            </w:r>
          </w:p>
        </w:tc>
        <w:tc>
          <w:tcPr>
            <w:tcW w:w="0" w:type="auto"/>
            <w:vAlign w:val="center"/>
          </w:tcPr>
          <w:p w14:paraId="50E01E83" w14:textId="77777777" w:rsidR="008D6DDF" w:rsidRPr="003C78D3" w:rsidRDefault="008D6DDF" w:rsidP="008D6DDF">
            <w:pPr>
              <w:spacing w:line="276" w:lineRule="auto"/>
              <w:jc w:val="center"/>
              <w:rPr>
                <w:sz w:val="20"/>
                <w:szCs w:val="20"/>
              </w:rPr>
            </w:pPr>
            <w:r w:rsidRPr="003C78D3">
              <w:rPr>
                <w:sz w:val="20"/>
                <w:szCs w:val="20"/>
              </w:rPr>
              <w:t>0.6408</w:t>
            </w:r>
          </w:p>
        </w:tc>
        <w:tc>
          <w:tcPr>
            <w:tcW w:w="0" w:type="auto"/>
            <w:vAlign w:val="center"/>
          </w:tcPr>
          <w:p w14:paraId="40FF5C56" w14:textId="77777777" w:rsidR="008D6DDF" w:rsidRPr="003C78D3" w:rsidRDefault="008D6DDF" w:rsidP="008D6DDF">
            <w:pPr>
              <w:spacing w:line="276" w:lineRule="auto"/>
              <w:jc w:val="center"/>
              <w:rPr>
                <w:sz w:val="20"/>
                <w:szCs w:val="20"/>
              </w:rPr>
            </w:pPr>
            <w:r w:rsidRPr="003C78D3">
              <w:rPr>
                <w:sz w:val="20"/>
                <w:szCs w:val="20"/>
              </w:rPr>
              <w:t>0.6606</w:t>
            </w:r>
          </w:p>
        </w:tc>
        <w:tc>
          <w:tcPr>
            <w:tcW w:w="0" w:type="auto"/>
            <w:vAlign w:val="center"/>
          </w:tcPr>
          <w:p w14:paraId="1F86136E" w14:textId="77777777" w:rsidR="008D6DDF" w:rsidRPr="003C78D3" w:rsidRDefault="008D6DDF" w:rsidP="008D6DDF">
            <w:pPr>
              <w:spacing w:line="276" w:lineRule="auto"/>
              <w:jc w:val="center"/>
              <w:rPr>
                <w:sz w:val="20"/>
                <w:szCs w:val="20"/>
              </w:rPr>
            </w:pPr>
            <w:r w:rsidRPr="003C78D3">
              <w:rPr>
                <w:sz w:val="20"/>
                <w:szCs w:val="20"/>
              </w:rPr>
              <w:t>0.9167</w:t>
            </w:r>
          </w:p>
        </w:tc>
        <w:tc>
          <w:tcPr>
            <w:tcW w:w="0" w:type="auto"/>
            <w:vAlign w:val="center"/>
          </w:tcPr>
          <w:p w14:paraId="75A421AC" w14:textId="77777777" w:rsidR="008D6DDF" w:rsidRPr="003C78D3" w:rsidRDefault="008D6DDF" w:rsidP="008D6DDF">
            <w:pPr>
              <w:spacing w:line="276" w:lineRule="auto"/>
              <w:jc w:val="center"/>
              <w:rPr>
                <w:sz w:val="20"/>
                <w:szCs w:val="20"/>
              </w:rPr>
            </w:pPr>
            <w:r w:rsidRPr="003C78D3">
              <w:rPr>
                <w:sz w:val="20"/>
                <w:szCs w:val="20"/>
              </w:rPr>
              <w:t>0.5342</w:t>
            </w:r>
          </w:p>
        </w:tc>
        <w:tc>
          <w:tcPr>
            <w:tcW w:w="0" w:type="auto"/>
            <w:vAlign w:val="center"/>
          </w:tcPr>
          <w:p w14:paraId="34ACC4F6" w14:textId="77777777" w:rsidR="008D6DDF" w:rsidRPr="003C78D3" w:rsidRDefault="008D6DDF" w:rsidP="008D6DDF">
            <w:pPr>
              <w:spacing w:line="276" w:lineRule="auto"/>
              <w:jc w:val="center"/>
              <w:rPr>
                <w:sz w:val="20"/>
                <w:szCs w:val="20"/>
              </w:rPr>
            </w:pPr>
            <w:r w:rsidRPr="003C78D3">
              <w:rPr>
                <w:sz w:val="20"/>
                <w:szCs w:val="20"/>
              </w:rPr>
              <w:t>33/34/39/3</w:t>
            </w:r>
          </w:p>
        </w:tc>
      </w:tr>
      <w:tr w:rsidR="008D6DDF" w:rsidRPr="003C78D3" w14:paraId="304A1F1D" w14:textId="77777777" w:rsidTr="008D6DDF">
        <w:trPr>
          <w:trHeight w:val="647"/>
        </w:trPr>
        <w:tc>
          <w:tcPr>
            <w:tcW w:w="0" w:type="auto"/>
            <w:vAlign w:val="center"/>
          </w:tcPr>
          <w:p w14:paraId="00F02A35" w14:textId="77777777" w:rsidR="008D6DDF" w:rsidRPr="003C78D3" w:rsidRDefault="008D6DDF" w:rsidP="008D6DDF">
            <w:pPr>
              <w:spacing w:line="276" w:lineRule="auto"/>
              <w:rPr>
                <w:sz w:val="20"/>
                <w:szCs w:val="20"/>
              </w:rPr>
            </w:pPr>
            <w:r w:rsidRPr="003C78D3">
              <w:rPr>
                <w:sz w:val="20"/>
                <w:szCs w:val="20"/>
              </w:rPr>
              <w:t>GraphSAGE (reference)</w:t>
            </w:r>
          </w:p>
        </w:tc>
        <w:tc>
          <w:tcPr>
            <w:tcW w:w="0" w:type="auto"/>
            <w:vAlign w:val="center"/>
          </w:tcPr>
          <w:p w14:paraId="188FE17D" w14:textId="77777777" w:rsidR="008D6DDF" w:rsidRPr="003C78D3" w:rsidRDefault="008D6DDF" w:rsidP="008D6DDF">
            <w:pPr>
              <w:spacing w:line="276" w:lineRule="auto"/>
              <w:jc w:val="center"/>
              <w:rPr>
                <w:sz w:val="20"/>
                <w:szCs w:val="20"/>
              </w:rPr>
            </w:pPr>
            <w:r w:rsidRPr="003C78D3">
              <w:rPr>
                <w:sz w:val="20"/>
                <w:szCs w:val="20"/>
              </w:rPr>
              <w:t>0.6696 / 0.7296</w:t>
            </w:r>
          </w:p>
        </w:tc>
        <w:tc>
          <w:tcPr>
            <w:tcW w:w="0" w:type="auto"/>
            <w:vAlign w:val="center"/>
          </w:tcPr>
          <w:p w14:paraId="62CA2EA8" w14:textId="77777777" w:rsidR="008D6DDF" w:rsidRPr="003C78D3" w:rsidRDefault="008D6DDF" w:rsidP="008D6DDF">
            <w:pPr>
              <w:spacing w:line="276" w:lineRule="auto"/>
              <w:jc w:val="center"/>
              <w:rPr>
                <w:sz w:val="20"/>
                <w:szCs w:val="20"/>
              </w:rPr>
            </w:pPr>
            <w:r w:rsidRPr="003C78D3">
              <w:rPr>
                <w:sz w:val="20"/>
                <w:szCs w:val="20"/>
              </w:rPr>
              <w:t>0.8110</w:t>
            </w:r>
          </w:p>
        </w:tc>
        <w:tc>
          <w:tcPr>
            <w:tcW w:w="0" w:type="auto"/>
            <w:vAlign w:val="center"/>
          </w:tcPr>
          <w:p w14:paraId="016CDBDB" w14:textId="77777777" w:rsidR="008D6DDF" w:rsidRPr="003C78D3" w:rsidRDefault="008D6DDF" w:rsidP="008D6DDF">
            <w:pPr>
              <w:spacing w:line="276" w:lineRule="auto"/>
              <w:jc w:val="center"/>
              <w:rPr>
                <w:sz w:val="20"/>
                <w:szCs w:val="20"/>
              </w:rPr>
            </w:pPr>
            <w:r w:rsidRPr="003C78D3">
              <w:rPr>
                <w:sz w:val="20"/>
                <w:szCs w:val="20"/>
              </w:rPr>
              <w:t>0.9486</w:t>
            </w:r>
          </w:p>
        </w:tc>
        <w:tc>
          <w:tcPr>
            <w:tcW w:w="0" w:type="auto"/>
            <w:vAlign w:val="center"/>
          </w:tcPr>
          <w:p w14:paraId="483B233F" w14:textId="77777777" w:rsidR="008D6DDF" w:rsidRPr="003C78D3" w:rsidRDefault="008D6DDF" w:rsidP="008D6DDF">
            <w:pPr>
              <w:spacing w:line="276" w:lineRule="auto"/>
              <w:jc w:val="center"/>
              <w:rPr>
                <w:sz w:val="20"/>
                <w:szCs w:val="20"/>
              </w:rPr>
            </w:pPr>
            <w:r w:rsidRPr="003C78D3">
              <w:rPr>
                <w:sz w:val="20"/>
                <w:szCs w:val="20"/>
              </w:rPr>
              <w:t>0.9309</w:t>
            </w:r>
          </w:p>
        </w:tc>
        <w:tc>
          <w:tcPr>
            <w:tcW w:w="0" w:type="auto"/>
            <w:vAlign w:val="center"/>
          </w:tcPr>
          <w:p w14:paraId="1FC3F4B1" w14:textId="77777777" w:rsidR="008D6DDF" w:rsidRPr="003C78D3" w:rsidRDefault="008D6DDF" w:rsidP="008D6DDF">
            <w:pPr>
              <w:spacing w:line="276" w:lineRule="auto"/>
              <w:jc w:val="center"/>
              <w:rPr>
                <w:sz w:val="20"/>
                <w:szCs w:val="20"/>
              </w:rPr>
            </w:pPr>
            <w:r w:rsidRPr="003C78D3">
              <w:rPr>
                <w:sz w:val="20"/>
                <w:szCs w:val="20"/>
              </w:rPr>
              <w:t>0.8696</w:t>
            </w:r>
          </w:p>
        </w:tc>
        <w:tc>
          <w:tcPr>
            <w:tcW w:w="0" w:type="auto"/>
            <w:vAlign w:val="center"/>
          </w:tcPr>
          <w:p w14:paraId="3B8EF036" w14:textId="77777777" w:rsidR="008D6DDF" w:rsidRPr="003C78D3" w:rsidRDefault="008D6DDF" w:rsidP="008D6DDF">
            <w:pPr>
              <w:spacing w:line="276" w:lineRule="auto"/>
              <w:jc w:val="center"/>
              <w:rPr>
                <w:sz w:val="20"/>
                <w:szCs w:val="20"/>
              </w:rPr>
            </w:pPr>
            <w:r w:rsidRPr="003C78D3">
              <w:rPr>
                <w:sz w:val="20"/>
                <w:szCs w:val="20"/>
              </w:rPr>
              <w:t>0.9174</w:t>
            </w:r>
          </w:p>
        </w:tc>
        <w:tc>
          <w:tcPr>
            <w:tcW w:w="0" w:type="auto"/>
            <w:vAlign w:val="center"/>
          </w:tcPr>
          <w:p w14:paraId="75A20D26" w14:textId="77777777" w:rsidR="008D6DDF" w:rsidRPr="003C78D3" w:rsidRDefault="008D6DDF" w:rsidP="008D6DDF">
            <w:pPr>
              <w:spacing w:line="276" w:lineRule="auto"/>
              <w:jc w:val="center"/>
              <w:rPr>
                <w:sz w:val="20"/>
                <w:szCs w:val="20"/>
              </w:rPr>
            </w:pPr>
            <w:r w:rsidRPr="003C78D3">
              <w:rPr>
                <w:sz w:val="20"/>
                <w:szCs w:val="20"/>
              </w:rPr>
              <w:t>0.8333</w:t>
            </w:r>
          </w:p>
        </w:tc>
        <w:tc>
          <w:tcPr>
            <w:tcW w:w="0" w:type="auto"/>
            <w:vAlign w:val="center"/>
          </w:tcPr>
          <w:p w14:paraId="67951A71" w14:textId="77777777" w:rsidR="008D6DDF" w:rsidRPr="003C78D3" w:rsidRDefault="008D6DDF" w:rsidP="008D6DDF">
            <w:pPr>
              <w:spacing w:line="276" w:lineRule="auto"/>
              <w:jc w:val="center"/>
              <w:rPr>
                <w:sz w:val="20"/>
                <w:szCs w:val="20"/>
              </w:rPr>
            </w:pPr>
            <w:r w:rsidRPr="003C78D3">
              <w:rPr>
                <w:sz w:val="20"/>
                <w:szCs w:val="20"/>
              </w:rPr>
              <w:t>0.9589</w:t>
            </w:r>
          </w:p>
        </w:tc>
        <w:tc>
          <w:tcPr>
            <w:tcW w:w="0" w:type="auto"/>
            <w:vAlign w:val="center"/>
          </w:tcPr>
          <w:p w14:paraId="5E2443CE" w14:textId="77777777" w:rsidR="008D6DDF" w:rsidRPr="003C78D3" w:rsidRDefault="008D6DDF" w:rsidP="008D6DDF">
            <w:pPr>
              <w:spacing w:line="276" w:lineRule="auto"/>
              <w:jc w:val="center"/>
              <w:rPr>
                <w:sz w:val="20"/>
                <w:szCs w:val="20"/>
              </w:rPr>
            </w:pPr>
            <w:r w:rsidRPr="003C78D3">
              <w:rPr>
                <w:sz w:val="20"/>
                <w:szCs w:val="20"/>
              </w:rPr>
              <w:t>30/3/70/6</w:t>
            </w:r>
          </w:p>
        </w:tc>
      </w:tr>
    </w:tbl>
    <w:p w14:paraId="6BFD1767" w14:textId="77777777" w:rsidR="008D6DDF" w:rsidRDefault="008D6DDF" w:rsidP="007867BB">
      <w:pPr>
        <w:pStyle w:val="BodyText"/>
        <w:spacing w:after="240" w:line="360" w:lineRule="auto"/>
        <w:jc w:val="both"/>
      </w:pPr>
    </w:p>
    <w:p w14:paraId="1D00E646" w14:textId="77777777" w:rsidR="008D6DDF" w:rsidRDefault="008D6DDF" w:rsidP="008D6DDF">
      <w:pPr>
        <w:pStyle w:val="BodyText"/>
        <w:spacing w:line="360" w:lineRule="auto"/>
        <w:jc w:val="both"/>
      </w:pPr>
      <w:r w:rsidRPr="00723401">
        <w:t xml:space="preserve">Random Forest achieves an MCC of 0.8323, followed by Logistic Regression at 0.8148 and XGBoost at 0.8122, compared with 0.8110 for GraphSAGE. Logistic Regression also records the highest AUROC of any model evaluated in the study (0.9521), </w:t>
      </w:r>
      <w:r>
        <w:t xml:space="preserve">which </w:t>
      </w:r>
      <w:r w:rsidRPr="00723401">
        <w:t xml:space="preserve">marginally </w:t>
      </w:r>
      <w:r>
        <w:t xml:space="preserve">exceeds </w:t>
      </w:r>
      <w:r w:rsidRPr="00723401">
        <w:t>the GraphSAGE value of 0.9486.</w:t>
      </w:r>
      <w:r>
        <w:t xml:space="preserve"> </w:t>
      </w:r>
      <w:r w:rsidRPr="00723401">
        <w:t xml:space="preserve">No paired statistical comparison was performed between the graph-based models and the tabular baselines. Accordingly, this study makes no claim of statistical superiority in either direction. The conclusion that can be supported is more limited, but also more informative. Differences of approximately 0.02 MCC fall comfortably within the resolution of the present study. As demonstrated by the inferential analysis in Table 4.10, even an MCC difference of +0.12 between GraphSAGE and GAT could not be distinguished from </w:t>
      </w:r>
      <w:r w:rsidRPr="00723401">
        <w:lastRenderedPageBreak/>
        <w:t>sampling variability on the sealed test set. With only 109 patients available for final evaluation, the present cohort does not provide sufficient statistical power to resolve differences of this magnitude</w:t>
      </w:r>
      <w:r>
        <w:t>.</w:t>
      </w:r>
    </w:p>
    <w:p w14:paraId="468ED47C" w14:textId="77777777" w:rsidR="008D6DDF" w:rsidRDefault="008D6DDF" w:rsidP="008D6DDF">
      <w:pPr>
        <w:pStyle w:val="BodyText"/>
        <w:spacing w:line="360" w:lineRule="auto"/>
        <w:jc w:val="both"/>
      </w:pPr>
      <w:r w:rsidRPr="00D9532E">
        <w:t>The graph neural network operates in a transductive setting</w:t>
      </w:r>
      <w:r>
        <w:t>, and</w:t>
      </w:r>
      <w:r w:rsidRPr="00D9532E">
        <w:t xml:space="preserve"> the feature vectors of the sealed-test patients are present in the graph during training, and each patient is additionally represented by a structural embedding that captures its position within the patient-similarity graph. By contrast, the tabular classifiers are inductive and operate solely on the raw clinical features.</w:t>
      </w:r>
      <w:r>
        <w:t xml:space="preserve"> </w:t>
      </w:r>
      <w:r w:rsidRPr="00D9532E">
        <w:t>Consequently, the comparison is between the proposed graph-based framework and conventional tabular machine learning practice applied to the same dataset</w:t>
      </w:r>
      <w:r>
        <w:t xml:space="preserve">. </w:t>
      </w:r>
      <w:r w:rsidRPr="00D9532E">
        <w:t>It should not be interpreted as a controlled evaluation of the contribution of the graph representation itself. Such an ablation would require either an inductive graph neural network or a tabular classifier augmented with the same structural embeddings. Neither experiment was included in the present study.</w:t>
      </w:r>
    </w:p>
    <w:p w14:paraId="707A76B4" w14:textId="77777777" w:rsidR="008D6DDF" w:rsidRDefault="008D6DDF" w:rsidP="008D6DDF">
      <w:pPr>
        <w:pStyle w:val="BodyText"/>
        <w:spacing w:line="360" w:lineRule="auto"/>
        <w:jc w:val="both"/>
      </w:pPr>
      <w:r w:rsidRPr="002E7E3B">
        <w:t>A further asymmetry merits attention because it provides methodological insight rather than simply reflecting an experimental inconvenience. During inner cross-validation, GraphSAGE achieves an MCC ranging from 0.6696 under the default configuration to 0.7296 after hyperparameter optimization, both of which are lower than the corresponding values for Random Forest (0.7840), XGBoost (0.7602) and Logistic Regression (0.7581). On the sealed test set, however, GraphSAGE performs at a comparable level to these tabular models.</w:t>
      </w:r>
      <w:r>
        <w:t xml:space="preserve"> </w:t>
      </w:r>
      <w:r w:rsidRPr="002E7E3B">
        <w:t xml:space="preserve">The cross-validation estimate is lower than the corresponding sealed-test performance of the graph model. </w:t>
      </w:r>
      <w:r>
        <w:t xml:space="preserve"> </w:t>
      </w:r>
      <w:r w:rsidRPr="002E7E3B">
        <w:t xml:space="preserve">A plausible explanation </w:t>
      </w:r>
      <w:r>
        <w:t>is</w:t>
      </w:r>
      <w:r w:rsidRPr="002E7E3B">
        <w:t xml:space="preserve"> in the construction of the patient-similarity graph. Within each inner fold, the graph is built from approximately 345 training patients rather than the full cohort of 432, reducing the pool from which neighboring patients can be identified. Because the quality of a k-nearest-neighbor graph depends on the availability of suitable neighbors, this reduction is likely to affect the </w:t>
      </w:r>
      <w:r>
        <w:t>gnn</w:t>
      </w:r>
      <w:r w:rsidRPr="002E7E3B">
        <w:t xml:space="preserve"> more than the tabular models, which do not rely on graph topology. This observation reinforces the conclusion drawn for RQ2 that cross-validation should be regarded as a model-selection procedure rather than an estimate of final performance in the present study, and it provides further support for the use of a sealed-test evaluation protocol.</w:t>
      </w:r>
      <w:r>
        <w:t xml:space="preserve"> </w:t>
      </w:r>
    </w:p>
    <w:p w14:paraId="5D7E17FB" w14:textId="205B1C7F" w:rsidR="00FA3D84" w:rsidRDefault="008D6DDF" w:rsidP="008D6DDF">
      <w:pPr>
        <w:pStyle w:val="BodyText"/>
        <w:spacing w:after="240" w:line="360" w:lineRule="auto"/>
        <w:jc w:val="both"/>
      </w:pPr>
      <w:r w:rsidRPr="002E7E3B">
        <w:t xml:space="preserve">On the present cohort, </w:t>
      </w:r>
      <w:r>
        <w:t xml:space="preserve">the graph approach </w:t>
      </w:r>
      <w:r w:rsidRPr="002E7E3B">
        <w:t xml:space="preserve">does not improve predictive accuracy. Instead, its value lies in providing comparable detection performance through a different and clinically interpretable representation, in which the prediction for a new patient is informed by the diagnoses of clinically similar patients within the similarity graph. It achieves this without relying on the extensive feature engineering typically associated with gradient-boosted models. </w:t>
      </w:r>
      <w:r w:rsidRPr="002E7E3B">
        <w:lastRenderedPageBreak/>
        <w:t>Whether this patient-similarity representation offers a measurable advantage on a larger cohort, where neighborhood relationships are denser and more reliably estimated, remains an open question beyond the scope of the present study.</w:t>
      </w:r>
    </w:p>
    <w:p w14:paraId="5053EB7F" w14:textId="32B5ACAF" w:rsidR="008D6DDF" w:rsidRPr="008D6DDF" w:rsidRDefault="008D6DDF" w:rsidP="008D6DDF">
      <w:pPr>
        <w:pStyle w:val="Heading3"/>
        <w:spacing w:before="240" w:after="240" w:line="360" w:lineRule="auto"/>
        <w:ind w:left="0"/>
        <w:jc w:val="both"/>
        <w:rPr>
          <w:sz w:val="24"/>
          <w:szCs w:val="24"/>
        </w:rPr>
      </w:pPr>
      <w:bookmarkStart w:id="121" w:name="_Toc234965865"/>
      <w:bookmarkStart w:id="122" w:name="_Toc235610057"/>
      <w:r w:rsidRPr="00AE6C88">
        <w:rPr>
          <w:sz w:val="24"/>
          <w:szCs w:val="24"/>
        </w:rPr>
        <w:t xml:space="preserve">4.5.6 Discrimination </w:t>
      </w:r>
      <w:r>
        <w:rPr>
          <w:sz w:val="24"/>
          <w:szCs w:val="24"/>
        </w:rPr>
        <w:t>A</w:t>
      </w:r>
      <w:r w:rsidRPr="00AE6C88">
        <w:rPr>
          <w:sz w:val="24"/>
          <w:szCs w:val="24"/>
        </w:rPr>
        <w:t xml:space="preserve">gainst </w:t>
      </w:r>
      <w:r>
        <w:rPr>
          <w:sz w:val="24"/>
          <w:szCs w:val="24"/>
        </w:rPr>
        <w:t>C</w:t>
      </w:r>
      <w:r w:rsidRPr="00AE6C88">
        <w:rPr>
          <w:sz w:val="24"/>
          <w:szCs w:val="24"/>
        </w:rPr>
        <w:t>hance</w:t>
      </w:r>
      <w:bookmarkEnd w:id="121"/>
      <w:bookmarkEnd w:id="122"/>
    </w:p>
    <w:p w14:paraId="3E7E5A74" w14:textId="2B107DC5" w:rsidR="008D6DDF" w:rsidRDefault="008D6DDF" w:rsidP="008D6DDF">
      <w:pPr>
        <w:spacing w:after="240" w:line="276" w:lineRule="auto"/>
        <w:jc w:val="center"/>
        <w:rPr>
          <w:sz w:val="24"/>
          <w:szCs w:val="24"/>
        </w:rPr>
      </w:pPr>
      <w:r w:rsidRPr="00AE6C88">
        <w:rPr>
          <w:b/>
          <w:bCs/>
          <w:sz w:val="24"/>
          <w:szCs w:val="24"/>
        </w:rPr>
        <w:t>Table 4.12</w:t>
      </w:r>
      <w:r w:rsidRPr="00AE6C88">
        <w:rPr>
          <w:sz w:val="24"/>
          <w:szCs w:val="24"/>
        </w:rPr>
        <w:t xml:space="preserve"> Fisher’s </w:t>
      </w:r>
      <w:r>
        <w:rPr>
          <w:sz w:val="24"/>
          <w:szCs w:val="24"/>
        </w:rPr>
        <w:t>E</w:t>
      </w:r>
      <w:r w:rsidRPr="00AE6C88">
        <w:rPr>
          <w:sz w:val="24"/>
          <w:szCs w:val="24"/>
        </w:rPr>
        <w:t xml:space="preserve">xact </w:t>
      </w:r>
      <w:r>
        <w:rPr>
          <w:sz w:val="24"/>
          <w:szCs w:val="24"/>
        </w:rPr>
        <w:t>T</w:t>
      </w:r>
      <w:r w:rsidRPr="00AE6C88">
        <w:rPr>
          <w:sz w:val="24"/>
          <w:szCs w:val="24"/>
        </w:rPr>
        <w:t xml:space="preserve">est of </w:t>
      </w:r>
      <w:r>
        <w:rPr>
          <w:sz w:val="24"/>
          <w:szCs w:val="24"/>
        </w:rPr>
        <w:t>S</w:t>
      </w:r>
      <w:r w:rsidRPr="00AE6C88">
        <w:rPr>
          <w:sz w:val="24"/>
          <w:szCs w:val="24"/>
        </w:rPr>
        <w:t>ingle-</w:t>
      </w:r>
      <w:r>
        <w:rPr>
          <w:sz w:val="24"/>
          <w:szCs w:val="24"/>
        </w:rPr>
        <w:t>M</w:t>
      </w:r>
      <w:r w:rsidRPr="00AE6C88">
        <w:rPr>
          <w:sz w:val="24"/>
          <w:szCs w:val="24"/>
        </w:rPr>
        <w:t xml:space="preserve">odel </w:t>
      </w:r>
      <w:r>
        <w:rPr>
          <w:sz w:val="24"/>
          <w:szCs w:val="24"/>
        </w:rPr>
        <w:t>D</w:t>
      </w:r>
      <w:r w:rsidRPr="00AE6C88">
        <w:rPr>
          <w:sz w:val="24"/>
          <w:szCs w:val="24"/>
        </w:rPr>
        <w:t xml:space="preserve">iscrimination </w:t>
      </w:r>
      <w:r>
        <w:rPr>
          <w:sz w:val="24"/>
          <w:szCs w:val="24"/>
        </w:rPr>
        <w:t>A</w:t>
      </w:r>
      <w:r w:rsidRPr="00AE6C88">
        <w:rPr>
          <w:sz w:val="24"/>
          <w:szCs w:val="24"/>
        </w:rPr>
        <w:t xml:space="preserve">gainst </w:t>
      </w:r>
      <w:r>
        <w:rPr>
          <w:sz w:val="24"/>
          <w:szCs w:val="24"/>
        </w:rPr>
        <w:t>C</w:t>
      </w:r>
      <w:r w:rsidRPr="00AE6C88">
        <w:rPr>
          <w:sz w:val="24"/>
          <w:szCs w:val="24"/>
        </w:rPr>
        <w:t>hance</w:t>
      </w:r>
    </w:p>
    <w:tbl>
      <w:tblPr>
        <w:tblW w:w="9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2 Fisher’s exact test of single-model discrimination against chance. This is not a model-against-model comparison."/>
      </w:tblPr>
      <w:tblGrid>
        <w:gridCol w:w="2642"/>
        <w:gridCol w:w="4096"/>
        <w:gridCol w:w="2520"/>
      </w:tblGrid>
      <w:tr w:rsidR="008D6DDF" w:rsidRPr="00AE6C88" w14:paraId="5F0D5E9C" w14:textId="77777777" w:rsidTr="008D6DDF">
        <w:trPr>
          <w:trHeight w:val="381"/>
          <w:tblHeader/>
        </w:trPr>
        <w:tc>
          <w:tcPr>
            <w:tcW w:w="0" w:type="auto"/>
            <w:vAlign w:val="center"/>
          </w:tcPr>
          <w:p w14:paraId="4A99D7BF" w14:textId="77777777" w:rsidR="008D6DDF" w:rsidRPr="008D6DDF" w:rsidRDefault="008D6DDF" w:rsidP="008D6DDF">
            <w:pPr>
              <w:spacing w:line="276" w:lineRule="auto"/>
              <w:jc w:val="center"/>
              <w:rPr>
                <w:b/>
                <w:bCs/>
              </w:rPr>
            </w:pPr>
            <w:r w:rsidRPr="008D6DDF">
              <w:rPr>
                <w:b/>
                <w:bCs/>
              </w:rPr>
              <w:t>Model</w:t>
            </w:r>
          </w:p>
        </w:tc>
        <w:tc>
          <w:tcPr>
            <w:tcW w:w="0" w:type="auto"/>
            <w:vAlign w:val="center"/>
          </w:tcPr>
          <w:p w14:paraId="0AF6A5EA" w14:textId="77777777" w:rsidR="008D6DDF" w:rsidRPr="008D6DDF" w:rsidRDefault="008D6DDF" w:rsidP="008D6DDF">
            <w:pPr>
              <w:spacing w:line="276" w:lineRule="auto"/>
              <w:jc w:val="center"/>
              <w:rPr>
                <w:b/>
                <w:bCs/>
              </w:rPr>
            </w:pPr>
            <w:r w:rsidRPr="008D6DDF">
              <w:rPr>
                <w:b/>
                <w:bCs/>
              </w:rPr>
              <w:t>Confusion (</w:t>
            </w:r>
            <w:proofErr w:type="spellStart"/>
            <w:r w:rsidRPr="008D6DDF">
              <w:rPr>
                <w:b/>
                <w:bCs/>
              </w:rPr>
              <w:t>tn</w:t>
            </w:r>
            <w:proofErr w:type="spellEnd"/>
            <w:r w:rsidRPr="008D6DDF">
              <w:rPr>
                <w:b/>
                <w:bCs/>
              </w:rPr>
              <w:t xml:space="preserve">, </w:t>
            </w:r>
            <w:proofErr w:type="spellStart"/>
            <w:r w:rsidRPr="008D6DDF">
              <w:rPr>
                <w:b/>
                <w:bCs/>
              </w:rPr>
              <w:t>fp</w:t>
            </w:r>
            <w:proofErr w:type="spellEnd"/>
            <w:r w:rsidRPr="008D6DDF">
              <w:rPr>
                <w:b/>
                <w:bCs/>
              </w:rPr>
              <w:t xml:space="preserve">, </w:t>
            </w:r>
            <w:proofErr w:type="spellStart"/>
            <w:r w:rsidRPr="008D6DDF">
              <w:rPr>
                <w:b/>
                <w:bCs/>
              </w:rPr>
              <w:t>fn</w:t>
            </w:r>
            <w:proofErr w:type="spellEnd"/>
            <w:r w:rsidRPr="008D6DDF">
              <w:rPr>
                <w:b/>
                <w:bCs/>
              </w:rPr>
              <w:t>, tp)</w:t>
            </w:r>
          </w:p>
        </w:tc>
        <w:tc>
          <w:tcPr>
            <w:tcW w:w="0" w:type="auto"/>
            <w:vAlign w:val="center"/>
          </w:tcPr>
          <w:p w14:paraId="3347A839" w14:textId="77777777" w:rsidR="008D6DDF" w:rsidRPr="008D6DDF" w:rsidRDefault="008D6DDF" w:rsidP="008D6DDF">
            <w:pPr>
              <w:spacing w:line="276" w:lineRule="auto"/>
              <w:jc w:val="center"/>
              <w:rPr>
                <w:b/>
                <w:bCs/>
              </w:rPr>
            </w:pPr>
            <w:r w:rsidRPr="008D6DDF">
              <w:rPr>
                <w:b/>
                <w:bCs/>
              </w:rPr>
              <w:t>Fisher exact p</w:t>
            </w:r>
          </w:p>
        </w:tc>
      </w:tr>
      <w:tr w:rsidR="008D6DDF" w:rsidRPr="00AE6C88" w14:paraId="4799C683" w14:textId="77777777" w:rsidTr="008D6DDF">
        <w:trPr>
          <w:trHeight w:val="364"/>
        </w:trPr>
        <w:tc>
          <w:tcPr>
            <w:tcW w:w="0" w:type="auto"/>
            <w:vAlign w:val="center"/>
          </w:tcPr>
          <w:p w14:paraId="1EF36097" w14:textId="77777777" w:rsidR="008D6DDF" w:rsidRPr="008D6DDF" w:rsidRDefault="008D6DDF" w:rsidP="008D6DDF">
            <w:pPr>
              <w:spacing w:line="276" w:lineRule="auto"/>
              <w:rPr>
                <w:b/>
                <w:bCs/>
              </w:rPr>
            </w:pPr>
            <w:r w:rsidRPr="008D6DDF">
              <w:rPr>
                <w:b/>
                <w:bCs/>
              </w:rPr>
              <w:t>GCN</w:t>
            </w:r>
          </w:p>
        </w:tc>
        <w:tc>
          <w:tcPr>
            <w:tcW w:w="0" w:type="auto"/>
            <w:vAlign w:val="center"/>
          </w:tcPr>
          <w:p w14:paraId="79CD3321" w14:textId="77777777" w:rsidR="008D6DDF" w:rsidRPr="008D6DDF" w:rsidRDefault="008D6DDF" w:rsidP="008D6DDF">
            <w:pPr>
              <w:spacing w:line="276" w:lineRule="auto"/>
              <w:jc w:val="center"/>
            </w:pPr>
            <w:r w:rsidRPr="008D6DDF">
              <w:t>(66, 7, 9, 27)</w:t>
            </w:r>
          </w:p>
        </w:tc>
        <w:tc>
          <w:tcPr>
            <w:tcW w:w="0" w:type="auto"/>
            <w:vAlign w:val="center"/>
          </w:tcPr>
          <w:p w14:paraId="502F749F" w14:textId="77777777" w:rsidR="008D6DDF" w:rsidRPr="008D6DDF" w:rsidRDefault="008D6DDF" w:rsidP="008D6DDF">
            <w:pPr>
              <w:spacing w:line="276" w:lineRule="auto"/>
              <w:jc w:val="center"/>
            </w:pPr>
            <w:r w:rsidRPr="008D6DDF">
              <w:t>8.05e-12</w:t>
            </w:r>
          </w:p>
        </w:tc>
      </w:tr>
      <w:tr w:rsidR="008D6DDF" w:rsidRPr="00AE6C88" w14:paraId="1383C0B0" w14:textId="77777777" w:rsidTr="008D6DDF">
        <w:trPr>
          <w:trHeight w:val="381"/>
        </w:trPr>
        <w:tc>
          <w:tcPr>
            <w:tcW w:w="0" w:type="auto"/>
            <w:vAlign w:val="center"/>
          </w:tcPr>
          <w:p w14:paraId="716165C1" w14:textId="77777777" w:rsidR="008D6DDF" w:rsidRPr="008D6DDF" w:rsidRDefault="008D6DDF" w:rsidP="008D6DDF">
            <w:pPr>
              <w:spacing w:line="276" w:lineRule="auto"/>
              <w:rPr>
                <w:b/>
                <w:bCs/>
              </w:rPr>
            </w:pPr>
            <w:r w:rsidRPr="008D6DDF">
              <w:rPr>
                <w:b/>
                <w:bCs/>
              </w:rPr>
              <w:t>GAT</w:t>
            </w:r>
          </w:p>
        </w:tc>
        <w:tc>
          <w:tcPr>
            <w:tcW w:w="0" w:type="auto"/>
            <w:vAlign w:val="center"/>
          </w:tcPr>
          <w:p w14:paraId="408998F8" w14:textId="77777777" w:rsidR="008D6DDF" w:rsidRPr="008D6DDF" w:rsidRDefault="008D6DDF" w:rsidP="008D6DDF">
            <w:pPr>
              <w:spacing w:line="276" w:lineRule="auto"/>
              <w:jc w:val="center"/>
            </w:pPr>
            <w:r w:rsidRPr="008D6DDF">
              <w:t>(65, 8, 7, 29)</w:t>
            </w:r>
          </w:p>
        </w:tc>
        <w:tc>
          <w:tcPr>
            <w:tcW w:w="0" w:type="auto"/>
            <w:vAlign w:val="center"/>
          </w:tcPr>
          <w:p w14:paraId="79BE45AC" w14:textId="77777777" w:rsidR="008D6DDF" w:rsidRPr="008D6DDF" w:rsidRDefault="008D6DDF" w:rsidP="008D6DDF">
            <w:pPr>
              <w:spacing w:line="276" w:lineRule="auto"/>
              <w:jc w:val="center"/>
            </w:pPr>
            <w:r w:rsidRPr="008D6DDF">
              <w:t>6.74e-13</w:t>
            </w:r>
          </w:p>
        </w:tc>
      </w:tr>
      <w:tr w:rsidR="008D6DDF" w:rsidRPr="00AE6C88" w14:paraId="75DCEF1A" w14:textId="77777777" w:rsidTr="008D6DDF">
        <w:trPr>
          <w:trHeight w:val="364"/>
        </w:trPr>
        <w:tc>
          <w:tcPr>
            <w:tcW w:w="0" w:type="auto"/>
            <w:vAlign w:val="center"/>
          </w:tcPr>
          <w:p w14:paraId="4083D450" w14:textId="77777777" w:rsidR="008D6DDF" w:rsidRPr="008D6DDF" w:rsidRDefault="008D6DDF" w:rsidP="008D6DDF">
            <w:pPr>
              <w:spacing w:line="276" w:lineRule="auto"/>
              <w:rPr>
                <w:b/>
                <w:bCs/>
              </w:rPr>
            </w:pPr>
            <w:r w:rsidRPr="008D6DDF">
              <w:rPr>
                <w:b/>
                <w:bCs/>
              </w:rPr>
              <w:t>GRAPHSAGE</w:t>
            </w:r>
          </w:p>
        </w:tc>
        <w:tc>
          <w:tcPr>
            <w:tcW w:w="0" w:type="auto"/>
            <w:vAlign w:val="center"/>
          </w:tcPr>
          <w:p w14:paraId="1C74D9A1" w14:textId="77777777" w:rsidR="008D6DDF" w:rsidRPr="008D6DDF" w:rsidRDefault="008D6DDF" w:rsidP="008D6DDF">
            <w:pPr>
              <w:spacing w:line="276" w:lineRule="auto"/>
              <w:jc w:val="center"/>
            </w:pPr>
            <w:r w:rsidRPr="008D6DDF">
              <w:t>(70, 3, 6, 30)</w:t>
            </w:r>
          </w:p>
        </w:tc>
        <w:tc>
          <w:tcPr>
            <w:tcW w:w="0" w:type="auto"/>
            <w:vAlign w:val="center"/>
          </w:tcPr>
          <w:p w14:paraId="49CDC3CA" w14:textId="77777777" w:rsidR="008D6DDF" w:rsidRPr="008D6DDF" w:rsidRDefault="008D6DDF" w:rsidP="008D6DDF">
            <w:pPr>
              <w:spacing w:line="276" w:lineRule="auto"/>
              <w:jc w:val="center"/>
            </w:pPr>
            <w:r w:rsidRPr="008D6DDF">
              <w:t>1.38e-17</w:t>
            </w:r>
          </w:p>
        </w:tc>
      </w:tr>
      <w:tr w:rsidR="008D6DDF" w:rsidRPr="00AE6C88" w14:paraId="7500C011" w14:textId="77777777" w:rsidTr="008D6DDF">
        <w:trPr>
          <w:trHeight w:val="381"/>
        </w:trPr>
        <w:tc>
          <w:tcPr>
            <w:tcW w:w="0" w:type="auto"/>
            <w:vAlign w:val="center"/>
          </w:tcPr>
          <w:p w14:paraId="37CDA6AA" w14:textId="77777777" w:rsidR="008D6DDF" w:rsidRPr="008D6DDF" w:rsidRDefault="008D6DDF" w:rsidP="008D6DDF">
            <w:pPr>
              <w:spacing w:line="276" w:lineRule="auto"/>
              <w:rPr>
                <w:b/>
                <w:bCs/>
              </w:rPr>
            </w:pPr>
            <w:r w:rsidRPr="008D6DDF">
              <w:rPr>
                <w:b/>
                <w:bCs/>
              </w:rPr>
              <w:t>MPNN</w:t>
            </w:r>
          </w:p>
        </w:tc>
        <w:tc>
          <w:tcPr>
            <w:tcW w:w="0" w:type="auto"/>
            <w:vAlign w:val="center"/>
          </w:tcPr>
          <w:p w14:paraId="677FA916" w14:textId="77777777" w:rsidR="008D6DDF" w:rsidRPr="008D6DDF" w:rsidRDefault="008D6DDF" w:rsidP="008D6DDF">
            <w:pPr>
              <w:spacing w:line="276" w:lineRule="auto"/>
              <w:jc w:val="center"/>
            </w:pPr>
            <w:r w:rsidRPr="008D6DDF">
              <w:t>(66, 7, 11, 25)</w:t>
            </w:r>
          </w:p>
        </w:tc>
        <w:tc>
          <w:tcPr>
            <w:tcW w:w="0" w:type="auto"/>
            <w:vAlign w:val="center"/>
          </w:tcPr>
          <w:p w14:paraId="2786AF53" w14:textId="77777777" w:rsidR="008D6DDF" w:rsidRPr="008D6DDF" w:rsidRDefault="008D6DDF" w:rsidP="008D6DDF">
            <w:pPr>
              <w:spacing w:line="276" w:lineRule="auto"/>
              <w:jc w:val="center"/>
            </w:pPr>
            <w:r w:rsidRPr="008D6DDF">
              <w:t>2.71e-10</w:t>
            </w:r>
          </w:p>
        </w:tc>
      </w:tr>
      <w:tr w:rsidR="008D6DDF" w:rsidRPr="00AE6C88" w14:paraId="6F2E2FA1" w14:textId="77777777" w:rsidTr="008D6DDF">
        <w:trPr>
          <w:trHeight w:val="364"/>
        </w:trPr>
        <w:tc>
          <w:tcPr>
            <w:tcW w:w="0" w:type="auto"/>
            <w:vAlign w:val="center"/>
          </w:tcPr>
          <w:p w14:paraId="38D53FDE" w14:textId="77777777" w:rsidR="008D6DDF" w:rsidRPr="008D6DDF" w:rsidRDefault="008D6DDF" w:rsidP="008D6DDF">
            <w:pPr>
              <w:spacing w:line="276" w:lineRule="auto"/>
              <w:rPr>
                <w:b/>
                <w:bCs/>
              </w:rPr>
            </w:pPr>
            <w:r w:rsidRPr="008D6DDF">
              <w:rPr>
                <w:b/>
                <w:bCs/>
              </w:rPr>
              <w:t>GIN</w:t>
            </w:r>
          </w:p>
        </w:tc>
        <w:tc>
          <w:tcPr>
            <w:tcW w:w="0" w:type="auto"/>
            <w:vAlign w:val="center"/>
          </w:tcPr>
          <w:p w14:paraId="67FFEC81" w14:textId="77777777" w:rsidR="008D6DDF" w:rsidRPr="008D6DDF" w:rsidRDefault="008D6DDF" w:rsidP="008D6DDF">
            <w:pPr>
              <w:spacing w:line="276" w:lineRule="auto"/>
              <w:jc w:val="center"/>
            </w:pPr>
            <w:r w:rsidRPr="008D6DDF">
              <w:t>(54, 19, 5, 31)</w:t>
            </w:r>
          </w:p>
        </w:tc>
        <w:tc>
          <w:tcPr>
            <w:tcW w:w="0" w:type="auto"/>
            <w:vAlign w:val="center"/>
          </w:tcPr>
          <w:p w14:paraId="60210E4B" w14:textId="77777777" w:rsidR="008D6DDF" w:rsidRPr="008D6DDF" w:rsidRDefault="008D6DDF" w:rsidP="008D6DDF">
            <w:pPr>
              <w:spacing w:line="276" w:lineRule="auto"/>
              <w:jc w:val="center"/>
            </w:pPr>
            <w:r w:rsidRPr="008D6DDF">
              <w:t>2.29e-09</w:t>
            </w:r>
          </w:p>
        </w:tc>
      </w:tr>
    </w:tbl>
    <w:p w14:paraId="5D9B8CE0" w14:textId="77777777" w:rsidR="008D6DDF" w:rsidRPr="002E7E3B" w:rsidRDefault="008D6DDF" w:rsidP="008D6DDF">
      <w:pPr>
        <w:pStyle w:val="BodyText"/>
        <w:spacing w:before="240" w:line="360" w:lineRule="auto"/>
        <w:jc w:val="both"/>
      </w:pPr>
      <w:r w:rsidRPr="002E7E3B">
        <w:t>All five architectures discriminate significantly better than chance, including GIN. Its instability is reflected in an unfavorable operating point rather than an inability to distinguish between the two classes. The purpose of this analysis is to confirm that each architecture functions as a valid classifier. It is reported for completeness and not interpreted as evidence that any one model is superior to another.</w:t>
      </w:r>
    </w:p>
    <w:p w14:paraId="3FD32F40" w14:textId="77777777" w:rsidR="007867BB" w:rsidRPr="00794798" w:rsidRDefault="007867BB" w:rsidP="007867BB">
      <w:pPr>
        <w:pStyle w:val="BodyText"/>
        <w:spacing w:line="276" w:lineRule="auto"/>
        <w:jc w:val="both"/>
      </w:pPr>
    </w:p>
    <w:p w14:paraId="0DBC3E47" w14:textId="4671B436" w:rsidR="00794798" w:rsidRPr="008D6DDF" w:rsidRDefault="008F23CF" w:rsidP="008D6DDF">
      <w:pPr>
        <w:pStyle w:val="Heading1"/>
        <w:numPr>
          <w:ilvl w:val="0"/>
          <w:numId w:val="6"/>
        </w:numPr>
        <w:spacing w:after="240"/>
        <w:ind w:left="360"/>
        <w:jc w:val="both"/>
        <w:rPr>
          <w:sz w:val="28"/>
          <w:szCs w:val="28"/>
        </w:rPr>
      </w:pPr>
      <w:r>
        <w:rPr>
          <w:sz w:val="28"/>
          <w:szCs w:val="28"/>
        </w:rPr>
        <w:t xml:space="preserve"> </w:t>
      </w:r>
      <w:bookmarkStart w:id="123" w:name="_Toc235610058"/>
      <w:r w:rsidR="00580301" w:rsidRPr="00580301">
        <w:rPr>
          <w:sz w:val="28"/>
          <w:szCs w:val="28"/>
        </w:rPr>
        <w:t>Summary</w:t>
      </w:r>
      <w:bookmarkEnd w:id="123"/>
    </w:p>
    <w:p w14:paraId="059F330C" w14:textId="77777777" w:rsidR="008D6DDF" w:rsidRPr="009C2ECD" w:rsidRDefault="008D6DDF" w:rsidP="008D6DDF">
      <w:pPr>
        <w:pStyle w:val="BodyText"/>
        <w:spacing w:line="360" w:lineRule="auto"/>
        <w:jc w:val="both"/>
      </w:pPr>
      <w:r w:rsidRPr="009C2ECD">
        <w:t>This chapter has presented the sealed-test performance of the proposed framework together with the inferential analyses used to interpret the results. GraphSAGE detects PCOS from routine clinical data with an MCC of 0.8110 and an AUROC of 0.9486 on 109 previously unseen patients</w:t>
      </w:r>
      <w:r>
        <w:t xml:space="preserve">. It </w:t>
      </w:r>
      <w:r w:rsidRPr="009C2ECD">
        <w:t>correctly identif</w:t>
      </w:r>
      <w:r>
        <w:t>ied</w:t>
      </w:r>
      <w:r w:rsidRPr="009C2ECD">
        <w:t xml:space="preserve"> 30 of the 36 PCOS-positive cases while producing only three false-positive predictions (RQ1). It is the highest-performing of the five graph neural network architectures</w:t>
      </w:r>
      <w:r>
        <w:t xml:space="preserve">. GraphSAGE </w:t>
      </w:r>
      <w:r w:rsidRPr="009C2ECD">
        <w:t>significantly outperforms GIN after Holm correction, although it is not statistically distinguishable from GCN, GAT or MPNN, whose performance differences lie within the resolution of the present cohort (RQ2). Mutual information</w:t>
      </w:r>
      <w:r>
        <w:t xml:space="preserve"> (MI)</w:t>
      </w:r>
      <w:r w:rsidRPr="009C2ECD">
        <w:t xml:space="preserve"> feature selection matches the performance of the full-feature baseline using only 20 of the 48 predictors</w:t>
      </w:r>
      <w:r>
        <w:t xml:space="preserve">. This shows </w:t>
      </w:r>
      <w:r w:rsidRPr="009C2ECD">
        <w:t xml:space="preserve">improved parsimony rather than improved predictive performance (RQ3). </w:t>
      </w:r>
      <w:r>
        <w:t>Hyperparameter</w:t>
      </w:r>
      <w:r w:rsidRPr="009C2ECD">
        <w:t xml:space="preserve"> optimization does not improve</w:t>
      </w:r>
      <w:r>
        <w:t xml:space="preserve"> the results than </w:t>
      </w:r>
      <w:r w:rsidRPr="009C2ECD">
        <w:t>well-chosen default settings</w:t>
      </w:r>
      <w:r>
        <w:t xml:space="preserve">. Rather it </w:t>
      </w:r>
      <w:r w:rsidRPr="009C2ECD">
        <w:t xml:space="preserve">reduces performance for three of the four feature subsets, indicating that the effectiveness of the framework derives primarily from the representation and evaluation </w:t>
      </w:r>
      <w:r w:rsidRPr="009C2ECD">
        <w:lastRenderedPageBreak/>
        <w:t>protocol rather than from hyperparameter tuning (RQ4). Finally, the proposed framework performs competitively with Random Forest, Logistic Regression and XGBoost on the identical data partition, and no claim of superiority over conventional tabular machine learning models is made (RQ5).</w:t>
      </w:r>
    </w:p>
    <w:p w14:paraId="4775FD78" w14:textId="77777777" w:rsidR="008D6DDF" w:rsidRPr="009C2ECD" w:rsidRDefault="008D6DDF" w:rsidP="008D6DDF">
      <w:pPr>
        <w:pStyle w:val="BodyText"/>
        <w:spacing w:line="360" w:lineRule="auto"/>
        <w:jc w:val="both"/>
      </w:pPr>
      <w:r w:rsidRPr="009C2ECD">
        <w:t>Taken together, these findings support a measured conclusion. The principal contribution of this study is the development and rigorous evaluation of a graph-based framework for PCOS detection, together with a transparent assessment of what can and cannot be established from a cohort of this size. Rather than claiming state-of-the-art performance, the study provides evidence for the strengths, limitations and practical implications of the proposed approach. The limitations arising from these findings are discussed in Chapter 6.</w:t>
      </w:r>
    </w:p>
    <w:p w14:paraId="652633D4" w14:textId="77777777" w:rsidR="008D6DDF" w:rsidRDefault="008D6DDF" w:rsidP="008D6DDF">
      <w:pPr>
        <w:pStyle w:val="BodyText"/>
        <w:spacing w:line="360" w:lineRule="auto"/>
        <w:jc w:val="both"/>
      </w:pPr>
    </w:p>
    <w:p w14:paraId="6F61A27A" w14:textId="77777777" w:rsidR="00794798" w:rsidRDefault="00794798" w:rsidP="008D6DDF">
      <w:pPr>
        <w:pStyle w:val="BodyText"/>
        <w:spacing w:line="360" w:lineRule="auto"/>
        <w:jc w:val="both"/>
      </w:pPr>
    </w:p>
    <w:p w14:paraId="23D4FEDF" w14:textId="77777777" w:rsidR="00794798" w:rsidRDefault="00794798" w:rsidP="00794798">
      <w:pPr>
        <w:pStyle w:val="BodyText"/>
        <w:spacing w:line="276" w:lineRule="auto"/>
        <w:jc w:val="both"/>
      </w:pPr>
    </w:p>
    <w:p w14:paraId="64E178A1" w14:textId="77777777" w:rsidR="00794798" w:rsidRDefault="00794798" w:rsidP="00794798">
      <w:pPr>
        <w:pStyle w:val="BodyText"/>
        <w:spacing w:line="276" w:lineRule="auto"/>
        <w:jc w:val="both"/>
      </w:pPr>
    </w:p>
    <w:p w14:paraId="5BF3B562" w14:textId="77777777" w:rsidR="007867BB" w:rsidRDefault="007867BB" w:rsidP="00794798">
      <w:pPr>
        <w:pStyle w:val="BodyText"/>
        <w:spacing w:line="276" w:lineRule="auto"/>
        <w:jc w:val="both"/>
      </w:pPr>
    </w:p>
    <w:p w14:paraId="3693AA06" w14:textId="77777777" w:rsidR="007867BB" w:rsidRDefault="007867BB" w:rsidP="00794798">
      <w:pPr>
        <w:pStyle w:val="BodyText"/>
        <w:spacing w:line="276" w:lineRule="auto"/>
        <w:jc w:val="both"/>
      </w:pPr>
    </w:p>
    <w:p w14:paraId="2AF3CE8A" w14:textId="77777777" w:rsidR="007867BB" w:rsidRDefault="007867BB" w:rsidP="00794798">
      <w:pPr>
        <w:pStyle w:val="BodyText"/>
        <w:spacing w:line="276" w:lineRule="auto"/>
        <w:jc w:val="both"/>
      </w:pPr>
    </w:p>
    <w:p w14:paraId="55BFC6BF" w14:textId="77777777" w:rsidR="007867BB" w:rsidRDefault="007867BB" w:rsidP="00794798">
      <w:pPr>
        <w:pStyle w:val="BodyText"/>
        <w:spacing w:line="276" w:lineRule="auto"/>
        <w:jc w:val="both"/>
      </w:pPr>
    </w:p>
    <w:p w14:paraId="46CB2BFD" w14:textId="77777777" w:rsidR="007867BB" w:rsidRDefault="007867BB" w:rsidP="00794798">
      <w:pPr>
        <w:pStyle w:val="BodyText"/>
        <w:spacing w:line="276" w:lineRule="auto"/>
        <w:jc w:val="both"/>
      </w:pPr>
    </w:p>
    <w:p w14:paraId="2E8854A8" w14:textId="77777777" w:rsidR="007867BB" w:rsidRDefault="007867BB" w:rsidP="00794798">
      <w:pPr>
        <w:pStyle w:val="BodyText"/>
        <w:spacing w:line="276" w:lineRule="auto"/>
        <w:jc w:val="both"/>
      </w:pPr>
    </w:p>
    <w:p w14:paraId="76133426" w14:textId="77777777" w:rsidR="007867BB" w:rsidRDefault="007867BB" w:rsidP="00794798">
      <w:pPr>
        <w:pStyle w:val="BodyText"/>
        <w:spacing w:line="276" w:lineRule="auto"/>
        <w:jc w:val="both"/>
      </w:pPr>
    </w:p>
    <w:p w14:paraId="64B3285F" w14:textId="77777777" w:rsidR="007867BB" w:rsidRDefault="007867BB" w:rsidP="00794798">
      <w:pPr>
        <w:pStyle w:val="BodyText"/>
        <w:spacing w:line="276" w:lineRule="auto"/>
        <w:jc w:val="both"/>
      </w:pPr>
    </w:p>
    <w:p w14:paraId="26B550E1" w14:textId="77777777" w:rsidR="007867BB" w:rsidRDefault="007867BB" w:rsidP="00794798">
      <w:pPr>
        <w:pStyle w:val="BodyText"/>
        <w:spacing w:line="276" w:lineRule="auto"/>
        <w:jc w:val="both"/>
      </w:pPr>
    </w:p>
    <w:p w14:paraId="4FC118D5" w14:textId="77777777" w:rsidR="007867BB" w:rsidRDefault="007867BB" w:rsidP="00794798">
      <w:pPr>
        <w:pStyle w:val="BodyText"/>
        <w:spacing w:line="276" w:lineRule="auto"/>
        <w:jc w:val="both"/>
      </w:pPr>
    </w:p>
    <w:p w14:paraId="35CDB4CD" w14:textId="77777777" w:rsidR="007867BB" w:rsidRDefault="007867BB" w:rsidP="00794798">
      <w:pPr>
        <w:pStyle w:val="BodyText"/>
        <w:spacing w:line="276" w:lineRule="auto"/>
        <w:jc w:val="both"/>
      </w:pPr>
    </w:p>
    <w:p w14:paraId="57222DB6" w14:textId="77777777" w:rsidR="007867BB" w:rsidRDefault="007867BB" w:rsidP="00794798">
      <w:pPr>
        <w:pStyle w:val="BodyText"/>
        <w:spacing w:line="276" w:lineRule="auto"/>
        <w:jc w:val="both"/>
      </w:pPr>
    </w:p>
    <w:p w14:paraId="279DA776" w14:textId="77777777" w:rsidR="007867BB" w:rsidRDefault="007867BB" w:rsidP="00794798">
      <w:pPr>
        <w:pStyle w:val="BodyText"/>
        <w:spacing w:line="276" w:lineRule="auto"/>
        <w:jc w:val="both"/>
      </w:pPr>
    </w:p>
    <w:p w14:paraId="0FFF17EE" w14:textId="77777777" w:rsidR="007867BB" w:rsidRDefault="007867BB" w:rsidP="00794798">
      <w:pPr>
        <w:pStyle w:val="BodyText"/>
        <w:spacing w:line="276" w:lineRule="auto"/>
        <w:jc w:val="both"/>
      </w:pPr>
    </w:p>
    <w:p w14:paraId="344AD294" w14:textId="77777777" w:rsidR="007867BB" w:rsidRDefault="007867BB" w:rsidP="00794798">
      <w:pPr>
        <w:pStyle w:val="BodyText"/>
        <w:spacing w:line="276" w:lineRule="auto"/>
        <w:jc w:val="both"/>
      </w:pPr>
    </w:p>
    <w:p w14:paraId="21FE6C83" w14:textId="77777777" w:rsidR="007867BB" w:rsidRDefault="007867BB" w:rsidP="00794798">
      <w:pPr>
        <w:pStyle w:val="BodyText"/>
        <w:spacing w:line="276" w:lineRule="auto"/>
        <w:jc w:val="both"/>
      </w:pPr>
    </w:p>
    <w:p w14:paraId="5E1E9D02" w14:textId="77777777" w:rsidR="007867BB" w:rsidRDefault="007867BB" w:rsidP="00794798">
      <w:pPr>
        <w:pStyle w:val="BodyText"/>
        <w:spacing w:line="276" w:lineRule="auto"/>
        <w:jc w:val="both"/>
      </w:pPr>
    </w:p>
    <w:p w14:paraId="0856DEA2" w14:textId="77777777" w:rsidR="007867BB" w:rsidRDefault="007867BB" w:rsidP="00794798">
      <w:pPr>
        <w:pStyle w:val="BodyText"/>
        <w:spacing w:line="276" w:lineRule="auto"/>
        <w:jc w:val="both"/>
      </w:pPr>
    </w:p>
    <w:p w14:paraId="43A7B4BB" w14:textId="77777777" w:rsidR="007867BB" w:rsidRDefault="007867BB" w:rsidP="00794798">
      <w:pPr>
        <w:pStyle w:val="BodyText"/>
        <w:spacing w:line="276" w:lineRule="auto"/>
        <w:jc w:val="both"/>
      </w:pPr>
    </w:p>
    <w:p w14:paraId="47069993" w14:textId="77777777" w:rsidR="007867BB" w:rsidRDefault="007867BB" w:rsidP="00794798">
      <w:pPr>
        <w:pStyle w:val="BodyText"/>
        <w:spacing w:line="276" w:lineRule="auto"/>
        <w:jc w:val="both"/>
      </w:pPr>
    </w:p>
    <w:p w14:paraId="6BA1B8D8" w14:textId="77777777" w:rsidR="007867BB" w:rsidRDefault="007867BB" w:rsidP="00794798">
      <w:pPr>
        <w:pStyle w:val="BodyText"/>
        <w:spacing w:line="276" w:lineRule="auto"/>
        <w:jc w:val="both"/>
      </w:pPr>
    </w:p>
    <w:p w14:paraId="6239BAC1" w14:textId="77777777" w:rsidR="007867BB" w:rsidRDefault="007867BB" w:rsidP="00794798">
      <w:pPr>
        <w:pStyle w:val="BodyText"/>
        <w:spacing w:line="276" w:lineRule="auto"/>
        <w:jc w:val="both"/>
      </w:pPr>
    </w:p>
    <w:p w14:paraId="00FF0FB3" w14:textId="77777777" w:rsidR="007867BB" w:rsidRDefault="007867BB" w:rsidP="00794798">
      <w:pPr>
        <w:pStyle w:val="BodyText"/>
        <w:spacing w:line="276" w:lineRule="auto"/>
        <w:jc w:val="both"/>
      </w:pPr>
    </w:p>
    <w:p w14:paraId="197D0A07" w14:textId="77777777" w:rsidR="007867BB" w:rsidRDefault="007867BB" w:rsidP="00794798">
      <w:pPr>
        <w:pStyle w:val="BodyText"/>
        <w:spacing w:line="276" w:lineRule="auto"/>
        <w:jc w:val="both"/>
      </w:pPr>
    </w:p>
    <w:p w14:paraId="33B15B3A" w14:textId="77777777" w:rsidR="0047507A" w:rsidRDefault="0047507A" w:rsidP="00794798">
      <w:pPr>
        <w:pStyle w:val="BodyText"/>
        <w:spacing w:line="276" w:lineRule="auto"/>
        <w:jc w:val="both"/>
      </w:pPr>
    </w:p>
    <w:bookmarkStart w:id="124" w:name="_Toc235610059"/>
    <w:p w14:paraId="66F24F58" w14:textId="0B50C324"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7456" behindDoc="0" locked="0" layoutInCell="1" allowOverlap="1" wp14:anchorId="7CE8A794" wp14:editId="7878693D">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36F80"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124"/>
    </w:p>
    <w:p w14:paraId="78DACC9D" w14:textId="5D8762F7" w:rsidR="00580301" w:rsidRDefault="000E5B86" w:rsidP="00580301">
      <w:pPr>
        <w:pStyle w:val="Heading1"/>
        <w:ind w:left="0"/>
        <w:rPr>
          <w:sz w:val="40"/>
          <w:szCs w:val="40"/>
        </w:rPr>
      </w:pPr>
      <w:bookmarkStart w:id="125" w:name="_Toc235610060"/>
      <w:r w:rsidRPr="000E5B86">
        <w:rPr>
          <w:sz w:val="40"/>
          <w:szCs w:val="40"/>
        </w:rPr>
        <w:t>Standards, Constraints and Milestones</w:t>
      </w:r>
      <w:bookmarkEnd w:id="125"/>
    </w:p>
    <w:p w14:paraId="4087EEA1" w14:textId="76C54AE4" w:rsidR="0056602F" w:rsidRPr="00352152" w:rsidRDefault="00B2656A" w:rsidP="00352152">
      <w:pPr>
        <w:pStyle w:val="Heading1"/>
        <w:numPr>
          <w:ilvl w:val="0"/>
          <w:numId w:val="7"/>
        </w:numPr>
        <w:spacing w:after="240"/>
        <w:rPr>
          <w:sz w:val="28"/>
          <w:szCs w:val="28"/>
        </w:rPr>
      </w:pPr>
      <w:r w:rsidRPr="00352152">
        <w:rPr>
          <w:sz w:val="28"/>
          <w:szCs w:val="28"/>
        </w:rPr>
        <w:t xml:space="preserve"> </w:t>
      </w:r>
      <w:bookmarkStart w:id="126" w:name="_Toc235610061"/>
      <w:r w:rsidRPr="00352152">
        <w:rPr>
          <w:sz w:val="28"/>
          <w:szCs w:val="28"/>
        </w:rPr>
        <w:t>Standards and Compliance</w:t>
      </w:r>
      <w:bookmarkEnd w:id="126"/>
      <w:r w:rsidRPr="00352152">
        <w:rPr>
          <w:sz w:val="28"/>
          <w:szCs w:val="28"/>
        </w:rPr>
        <w:t xml:space="preserve"> </w:t>
      </w:r>
    </w:p>
    <w:p w14:paraId="314E1828" w14:textId="6DFDBB2D" w:rsidR="00352152" w:rsidRPr="00352152" w:rsidRDefault="00352152" w:rsidP="00352152">
      <w:pPr>
        <w:pStyle w:val="NormalWeb"/>
        <w:spacing w:line="360" w:lineRule="auto"/>
        <w:jc w:val="both"/>
      </w:pPr>
      <w:r>
        <w:t xml:space="preserve">This </w:t>
      </w:r>
      <w:r w:rsidR="00B00190" w:rsidRPr="00B00190">
        <w:t xml:space="preserve">study was conducted for academic research purposes rather than as the development of a medical device. It follows the standards of good research practice and reproducibility instead of the regulatory standards required for certified medical software. All references are presented in IEEE style, and the methodology and results are reported in a clear and well-structured manner. Reproducibility was considered as </w:t>
      </w:r>
      <w:r w:rsidR="00B00190">
        <w:t>a</w:t>
      </w:r>
      <w:r w:rsidR="00B00190" w:rsidRPr="00B00190">
        <w:t xml:space="preserve"> vital part of the study. A single global random seed was used, cuDNN was configured to operate in deterministic mode, and the embedding model was trained using a single thread. Using this setup, the best-performing configuration was successfully reproduced in two independently written notebooks, with a maximum difference of only 5.4 × 10⁻⁷ in the predicted probability for each patient. Standards such as ISO 13485 and IEC 62304 are not applicable because the model is intended solely for research and is not designed to support clinical decision making or patient care.</w:t>
      </w:r>
      <w:r w:rsidR="00B00190">
        <w:t xml:space="preserve"> </w:t>
      </w:r>
      <w:r>
        <w:t xml:space="preserve">If the framework is developed into a clinical application in the future, compliance with these standards would be </w:t>
      </w:r>
      <w:r w:rsidR="00B00190">
        <w:t>required,</w:t>
      </w:r>
      <w:r w:rsidR="00356F4D">
        <w:t xml:space="preserve"> which</w:t>
      </w:r>
      <w:r>
        <w:t xml:space="preserve"> is recognized as outside the scope of the present study.</w:t>
      </w:r>
    </w:p>
    <w:p w14:paraId="0E80FC42" w14:textId="525ABF87" w:rsidR="0056602F" w:rsidRPr="00352152" w:rsidRDefault="00B2656A" w:rsidP="00352152">
      <w:pPr>
        <w:pStyle w:val="Heading1"/>
        <w:numPr>
          <w:ilvl w:val="0"/>
          <w:numId w:val="7"/>
        </w:numPr>
        <w:spacing w:after="240" w:line="360" w:lineRule="auto"/>
        <w:rPr>
          <w:sz w:val="28"/>
          <w:szCs w:val="28"/>
        </w:rPr>
      </w:pPr>
      <w:r>
        <w:rPr>
          <w:sz w:val="28"/>
          <w:szCs w:val="28"/>
        </w:rPr>
        <w:t xml:space="preserve"> </w:t>
      </w:r>
      <w:bookmarkStart w:id="127" w:name="_Toc235610062"/>
      <w:r w:rsidRPr="00B2656A">
        <w:rPr>
          <w:sz w:val="28"/>
          <w:szCs w:val="28"/>
        </w:rPr>
        <w:t>Sustainability Considerations</w:t>
      </w:r>
      <w:bookmarkEnd w:id="127"/>
      <w:r w:rsidRPr="00B2656A">
        <w:rPr>
          <w:sz w:val="28"/>
          <w:szCs w:val="28"/>
        </w:rPr>
        <w:t xml:space="preserve"> </w:t>
      </w:r>
    </w:p>
    <w:p w14:paraId="57FD4EB0" w14:textId="0DD04AB1" w:rsidR="00352152" w:rsidRPr="00352152" w:rsidRDefault="00352152" w:rsidP="00352152">
      <w:pPr>
        <w:spacing w:after="240" w:line="360" w:lineRule="auto"/>
        <w:jc w:val="both"/>
      </w:pPr>
      <w:r>
        <w:rPr>
          <w:sz w:val="24"/>
          <w:szCs w:val="24"/>
        </w:rPr>
        <w:t>The</w:t>
      </w:r>
      <w:r w:rsidRPr="00352152">
        <w:rPr>
          <w:sz w:val="24"/>
          <w:szCs w:val="24"/>
        </w:rPr>
        <w:t xml:space="preserve"> computational requirements of this study are </w:t>
      </w:r>
      <w:r w:rsidR="00356F4D">
        <w:rPr>
          <w:sz w:val="24"/>
          <w:szCs w:val="24"/>
        </w:rPr>
        <w:t xml:space="preserve">comparatively </w:t>
      </w:r>
      <w:r w:rsidRPr="00352152">
        <w:rPr>
          <w:sz w:val="24"/>
          <w:szCs w:val="24"/>
        </w:rPr>
        <w:t>low. The dataset is small enough for the entire patient-similarity graph to fit into GPU memory, allowing the model to be trained in a single batch without neighborhood sampling. All experiments were performed on a single NVIDIA T4 GPU in a shared cloud environment with a twelve-hour session limit. No dedicated or continuously running hardware was required. The most time-consuming parts of the pipeline were the metaheuristic feature selection and Optuna hyperparameter tuning. In comparison, training the graph neural network required much less time and was completed within a single session.</w:t>
      </w:r>
      <w:r>
        <w:rPr>
          <w:sz w:val="24"/>
          <w:szCs w:val="24"/>
        </w:rPr>
        <w:t xml:space="preserve"> </w:t>
      </w:r>
      <w:r w:rsidRPr="00352152">
        <w:rPr>
          <w:sz w:val="24"/>
          <w:szCs w:val="24"/>
        </w:rPr>
        <w:t>The main computational limitation is the construction of the k-nearest-neighbor graph. Since the similarity between every pair of patients must be calculated, the computational cost increases as the dataset becomes larger. For larger cohorts, an approximate nearest-neighbor method would be a more suitable choice to reduce the time needed for graph construction. However, this is unlikely to be an issue for the type of clinical datasets considered in this study, which usually contain a few hundred to a few thousand patients.</w:t>
      </w:r>
      <w:r>
        <w:rPr>
          <w:b/>
          <w:bCs/>
          <w:sz w:val="24"/>
          <w:szCs w:val="24"/>
        </w:rPr>
        <w:t xml:space="preserve"> </w:t>
      </w:r>
    </w:p>
    <w:p w14:paraId="118110F0" w14:textId="07D533DF" w:rsidR="00352152" w:rsidRPr="00352152" w:rsidRDefault="00B2656A" w:rsidP="00FE202C">
      <w:pPr>
        <w:pStyle w:val="Heading1"/>
        <w:numPr>
          <w:ilvl w:val="0"/>
          <w:numId w:val="7"/>
        </w:numPr>
        <w:rPr>
          <w:sz w:val="28"/>
          <w:szCs w:val="28"/>
        </w:rPr>
      </w:pPr>
      <w:r>
        <w:rPr>
          <w:sz w:val="28"/>
          <w:szCs w:val="28"/>
        </w:rPr>
        <w:lastRenderedPageBreak/>
        <w:t xml:space="preserve"> </w:t>
      </w:r>
      <w:bookmarkStart w:id="128" w:name="_Toc235610063"/>
      <w:r w:rsidRPr="00B2656A">
        <w:rPr>
          <w:sz w:val="28"/>
          <w:szCs w:val="28"/>
        </w:rPr>
        <w:t>Societal Impact</w:t>
      </w:r>
      <w:bookmarkEnd w:id="128"/>
    </w:p>
    <w:p w14:paraId="02786646" w14:textId="77777777" w:rsidR="00352152" w:rsidRDefault="00352152" w:rsidP="00352152">
      <w:bookmarkStart w:id="129" w:name="_Toc226031598"/>
      <w:bookmarkStart w:id="130" w:name="_Toc226033402"/>
    </w:p>
    <w:bookmarkEnd w:id="129"/>
    <w:bookmarkEnd w:id="130"/>
    <w:p w14:paraId="4AB1081B" w14:textId="4D73CFD4" w:rsidR="0056602F" w:rsidRPr="00352152" w:rsidRDefault="00352152" w:rsidP="00FE202C">
      <w:pPr>
        <w:spacing w:after="240" w:line="360" w:lineRule="auto"/>
        <w:jc w:val="both"/>
        <w:rPr>
          <w:sz w:val="24"/>
          <w:szCs w:val="24"/>
        </w:rPr>
      </w:pPr>
      <w:r w:rsidRPr="00352152">
        <w:rPr>
          <w:sz w:val="24"/>
          <w:szCs w:val="24"/>
        </w:rPr>
        <w:t xml:space="preserve">The main aim of this work is to improve the detection of PCOS using the measurements that are routinely collected during a standard gynecological examination, without relying on specialized hormone tests that are often unavailable in resource-limited </w:t>
      </w:r>
      <w:r w:rsidR="00356F4D">
        <w:rPr>
          <w:sz w:val="24"/>
          <w:szCs w:val="24"/>
        </w:rPr>
        <w:t>environments</w:t>
      </w:r>
      <w:r w:rsidRPr="00352152">
        <w:rPr>
          <w:sz w:val="24"/>
          <w:szCs w:val="24"/>
        </w:rPr>
        <w:t>. A model based on these routine measurements could help identify women who might otherwise experience delays in diagnosis.</w:t>
      </w:r>
      <w:r>
        <w:rPr>
          <w:sz w:val="24"/>
          <w:szCs w:val="24"/>
        </w:rPr>
        <w:t xml:space="preserve"> </w:t>
      </w:r>
      <w:r w:rsidR="00835EE5" w:rsidRPr="00835EE5">
        <w:rPr>
          <w:sz w:val="24"/>
          <w:szCs w:val="24"/>
        </w:rPr>
        <w:t xml:space="preserve">At the same time, the potential risks should be recognized. A diagnostic support model may lead clinicians to rely heavily on its predictions instead of relying on their own clinical judgement. Moreover, as the model was developed using data from a single regional cohort, its performance may vary when applied to different populations. False-negative predictions may cause delay treatment, whereas false-positive predictions may cause unnecessary anxiety and lead to additional clinical investigations. For these reasons, the proposed framework is intended solely as a screening tool to support clinical decision-making and should not be regarded as a substitute for professional clinical judgement. </w:t>
      </w:r>
      <w:r w:rsidRPr="00352152">
        <w:rPr>
          <w:sz w:val="24"/>
          <w:szCs w:val="24"/>
        </w:rPr>
        <w:t xml:space="preserve"> Its development using a single cohort is stated clearly throughout the study to avoid implying that the findings are directly applicable to all populations.</w:t>
      </w:r>
      <w:r>
        <w:rPr>
          <w:sz w:val="24"/>
          <w:szCs w:val="24"/>
        </w:rPr>
        <w:t xml:space="preserve"> </w:t>
      </w:r>
    </w:p>
    <w:p w14:paraId="48F3EE56" w14:textId="5270D413" w:rsidR="0056602F" w:rsidRPr="00352152" w:rsidRDefault="00B2656A" w:rsidP="00352152">
      <w:pPr>
        <w:pStyle w:val="Heading1"/>
        <w:numPr>
          <w:ilvl w:val="0"/>
          <w:numId w:val="7"/>
        </w:numPr>
        <w:rPr>
          <w:sz w:val="28"/>
          <w:szCs w:val="28"/>
        </w:rPr>
      </w:pPr>
      <w:r>
        <w:rPr>
          <w:sz w:val="28"/>
          <w:szCs w:val="28"/>
        </w:rPr>
        <w:t xml:space="preserve"> </w:t>
      </w:r>
      <w:bookmarkStart w:id="131" w:name="_Toc235610064"/>
      <w:r w:rsidRPr="00B2656A">
        <w:rPr>
          <w:sz w:val="28"/>
          <w:szCs w:val="28"/>
        </w:rPr>
        <w:t>Ethical Considerations</w:t>
      </w:r>
      <w:bookmarkEnd w:id="131"/>
      <w:r w:rsidRPr="00B2656A">
        <w:rPr>
          <w:sz w:val="28"/>
          <w:szCs w:val="28"/>
        </w:rPr>
        <w:t xml:space="preserve"> </w:t>
      </w:r>
    </w:p>
    <w:p w14:paraId="3A0AAF4C" w14:textId="77777777" w:rsidR="00352152" w:rsidRDefault="00352152" w:rsidP="00352152">
      <w:bookmarkStart w:id="132" w:name="_Toc226031600"/>
      <w:bookmarkStart w:id="133" w:name="_Toc226033404"/>
    </w:p>
    <w:bookmarkEnd w:id="132"/>
    <w:bookmarkEnd w:id="133"/>
    <w:p w14:paraId="5B867ED6" w14:textId="5CB3883C" w:rsidR="00FE202C" w:rsidRDefault="00352152" w:rsidP="005A43D9">
      <w:pPr>
        <w:spacing w:after="240" w:line="360" w:lineRule="auto"/>
        <w:jc w:val="both"/>
        <w:rPr>
          <w:b/>
          <w:bCs/>
          <w:sz w:val="24"/>
          <w:szCs w:val="24"/>
        </w:rPr>
      </w:pPr>
      <w:r w:rsidRPr="00352152">
        <w:rPr>
          <w:sz w:val="24"/>
          <w:szCs w:val="24"/>
        </w:rPr>
        <w:t>This study raises several ethical considerations. The dataset is publicly available, fully de-identified, and contains no personal information. As a result, the privacy concerns associated with collecting primary patient data do not apply. The diagnostic labels were accepted as provided because the public dataset does not fully describe how they were assigned. This is recognized as a limitation of the study.</w:t>
      </w:r>
      <w:r>
        <w:rPr>
          <w:sz w:val="24"/>
          <w:szCs w:val="24"/>
        </w:rPr>
        <w:t xml:space="preserve"> </w:t>
      </w:r>
      <w:r w:rsidRPr="00352152">
        <w:rPr>
          <w:sz w:val="24"/>
          <w:szCs w:val="24"/>
        </w:rPr>
        <w:t>Another important consideration is fairness. Since the dataset represents patients from a single regional population, it cannot be assumed that the model will perform equally well in other populations. For this reason, external validation using datasets from different regions is identified as an important area for future work.</w:t>
      </w:r>
      <w:r>
        <w:rPr>
          <w:sz w:val="24"/>
          <w:szCs w:val="24"/>
        </w:rPr>
        <w:t xml:space="preserve"> </w:t>
      </w:r>
      <w:r w:rsidRPr="00352152">
        <w:rPr>
          <w:sz w:val="24"/>
          <w:szCs w:val="24"/>
        </w:rPr>
        <w:t xml:space="preserve">Research integrity was addressed throughout the study. Every reported result can be traced back to a stored output file rather than being entered manually or estimated. Both positive and negative findings are reported without omission. </w:t>
      </w:r>
    </w:p>
    <w:p w14:paraId="425F08C7" w14:textId="7495F350" w:rsidR="0056602F" w:rsidRPr="00352152" w:rsidRDefault="00B2656A" w:rsidP="00352152">
      <w:pPr>
        <w:pStyle w:val="Heading1"/>
        <w:numPr>
          <w:ilvl w:val="0"/>
          <w:numId w:val="7"/>
        </w:numPr>
        <w:rPr>
          <w:sz w:val="28"/>
          <w:szCs w:val="28"/>
        </w:rPr>
      </w:pPr>
      <w:r>
        <w:rPr>
          <w:sz w:val="28"/>
          <w:szCs w:val="28"/>
        </w:rPr>
        <w:t xml:space="preserve"> </w:t>
      </w:r>
      <w:bookmarkStart w:id="134" w:name="_Toc235610065"/>
      <w:r w:rsidRPr="00B2656A">
        <w:rPr>
          <w:sz w:val="28"/>
          <w:szCs w:val="28"/>
        </w:rPr>
        <w:t>Security and Privacy Considerations</w:t>
      </w:r>
      <w:bookmarkEnd w:id="134"/>
    </w:p>
    <w:p w14:paraId="6CCF31AA" w14:textId="77777777" w:rsidR="00352152" w:rsidRDefault="00352152" w:rsidP="00352152">
      <w:bookmarkStart w:id="135" w:name="_Toc226031602"/>
      <w:bookmarkStart w:id="136" w:name="_Toc226033406"/>
    </w:p>
    <w:p w14:paraId="3D6B7B1A" w14:textId="203DFB74" w:rsidR="000E5B86" w:rsidRPr="00ED4891" w:rsidRDefault="00ED4891" w:rsidP="00ED4891">
      <w:pPr>
        <w:spacing w:after="240" w:line="360" w:lineRule="auto"/>
        <w:jc w:val="both"/>
        <w:rPr>
          <w:b/>
          <w:bCs/>
          <w:sz w:val="24"/>
          <w:szCs w:val="24"/>
        </w:rPr>
      </w:pPr>
      <w:r w:rsidRPr="00ED4891">
        <w:rPr>
          <w:sz w:val="24"/>
          <w:szCs w:val="24"/>
        </w:rPr>
        <w:t xml:space="preserve">This study presents only limited security and privacy concerns because it is based on a publicly available, de-identified dataset and does not involve a deployed software system. No personal information, electronic health records, or live patient data are used at any stage of the research. </w:t>
      </w:r>
      <w:r w:rsidRPr="00ED4891">
        <w:rPr>
          <w:sz w:val="24"/>
          <w:szCs w:val="24"/>
        </w:rPr>
        <w:lastRenderedPageBreak/>
        <w:t xml:space="preserve">All analyses were performed in a controlled notebook environment using data that </w:t>
      </w:r>
      <w:proofErr w:type="gramStart"/>
      <w:r w:rsidRPr="00ED4891">
        <w:rPr>
          <w:sz w:val="24"/>
          <w:szCs w:val="24"/>
        </w:rPr>
        <w:t>are</w:t>
      </w:r>
      <w:proofErr w:type="gramEnd"/>
      <w:r w:rsidRPr="00ED4891">
        <w:rPr>
          <w:sz w:val="24"/>
          <w:szCs w:val="24"/>
        </w:rPr>
        <w:t xml:space="preserve"> already publicly available. As a result, the security issues commonly associated with clinical software do not apply. The study does not include a user authentication system, patient database, or online prediction service that could be exposed to external attacks.</w:t>
      </w:r>
      <w:r>
        <w:rPr>
          <w:sz w:val="24"/>
          <w:szCs w:val="24"/>
        </w:rPr>
        <w:t xml:space="preserve"> </w:t>
      </w:r>
      <w:r w:rsidRPr="00ED4891">
        <w:rPr>
          <w:sz w:val="24"/>
          <w:szCs w:val="24"/>
        </w:rPr>
        <w:t>The main security concerns would arise only if the proposed framework were deployed in a clinical setting. In that case, appropriate safeguards would be required, including secure data management, user authentication and access control, encrypted data storage, and protection against threats such as manipulated inputs and membership inference attacks. However, the framework developed in this study is intended solely for research and remains within a notebook environment. Therefore, these security risks are outside the scope of the present work.</w:t>
      </w:r>
      <w:bookmarkEnd w:id="135"/>
      <w:bookmarkEnd w:id="136"/>
    </w:p>
    <w:p w14:paraId="097276A2" w14:textId="74659708" w:rsidR="00352152" w:rsidRPr="00352152" w:rsidRDefault="00135B52" w:rsidP="00FE202C">
      <w:pPr>
        <w:pStyle w:val="Heading1"/>
        <w:numPr>
          <w:ilvl w:val="0"/>
          <w:numId w:val="7"/>
        </w:numPr>
        <w:spacing w:before="0"/>
        <w:rPr>
          <w:sz w:val="28"/>
          <w:szCs w:val="28"/>
        </w:rPr>
      </w:pPr>
      <w:r>
        <w:rPr>
          <w:sz w:val="28"/>
          <w:szCs w:val="28"/>
        </w:rPr>
        <w:t xml:space="preserve"> </w:t>
      </w:r>
      <w:bookmarkStart w:id="137" w:name="_Toc235610066"/>
      <w:r w:rsidRPr="00135B52">
        <w:rPr>
          <w:sz w:val="28"/>
          <w:szCs w:val="28"/>
        </w:rPr>
        <w:t xml:space="preserve">Design Constraints </w:t>
      </w:r>
      <w:r w:rsidR="00743BD0">
        <w:rPr>
          <w:sz w:val="28"/>
          <w:szCs w:val="28"/>
        </w:rPr>
        <w:t>and C</w:t>
      </w:r>
      <w:r w:rsidR="00743BD0" w:rsidRPr="00135B52">
        <w:rPr>
          <w:sz w:val="28"/>
          <w:szCs w:val="28"/>
        </w:rPr>
        <w:t>omponent Constraints</w:t>
      </w:r>
      <w:bookmarkEnd w:id="137"/>
    </w:p>
    <w:p w14:paraId="7C16C4AA" w14:textId="77777777" w:rsidR="00352152" w:rsidRDefault="00352152" w:rsidP="00352152">
      <w:bookmarkStart w:id="138" w:name="_Toc226031608"/>
      <w:bookmarkStart w:id="139" w:name="_Toc226033408"/>
    </w:p>
    <w:p w14:paraId="74FD0BF3" w14:textId="6C034267" w:rsidR="00135B52" w:rsidRPr="00FE202C" w:rsidRDefault="00BD55EB" w:rsidP="005A43D9">
      <w:pPr>
        <w:spacing w:after="240" w:line="360" w:lineRule="auto"/>
        <w:jc w:val="both"/>
        <w:rPr>
          <w:sz w:val="24"/>
          <w:szCs w:val="24"/>
        </w:rPr>
      </w:pPr>
      <w:bookmarkStart w:id="140" w:name="_Toc226031610"/>
      <w:bookmarkStart w:id="141" w:name="_Toc226033409"/>
      <w:bookmarkEnd w:id="138"/>
      <w:bookmarkEnd w:id="139"/>
      <w:r w:rsidRPr="00BD55EB">
        <w:rPr>
          <w:sz w:val="24"/>
          <w:szCs w:val="24"/>
        </w:rPr>
        <w:t>The framework was designed within the practical constraints of the available data and software. Clinical tabular data do not contain an inherent graph structure, so the patient-similarity graph was constructed from the clinical features. Cosine similarity, a fixed neighborhood size of ten, and a weighted symmetric graph were selected as part of the graph construction process. These are predefined design choices rather than parameters learned during training, and each represents an assumption about how relationships between patients should be modelled. A learned graph could remove some of these assumptions. Only two of the five graph neural network architectures, the graph convolutional network (GCN) and the message-passing neural network (MPNN), use the cosine edge weights. The GraphSAGE, graph attention network (GAT) and graph isomorphism network (GIN) models use only the graph connections and ignore the edge weights. This behavior comes from the implementation of these layers in PyTorch Geometric, where the standard GraphSAGE, GAT and GIN layers do not support weighted edges. The structural embeddings were generated by applying a general word-embedding model to random walks instead of using a dedicated graph-embedding library. This was done because the specialized library was not available in the execution environment. The framework therefore reflects the software and computational resources that were available during the study rather than an ideal implementation.</w:t>
      </w:r>
      <w:bookmarkEnd w:id="140"/>
      <w:bookmarkEnd w:id="141"/>
    </w:p>
    <w:p w14:paraId="4DAC1205" w14:textId="073271CB" w:rsidR="00135B52" w:rsidRDefault="00135B52">
      <w:pPr>
        <w:pStyle w:val="Heading1"/>
        <w:numPr>
          <w:ilvl w:val="0"/>
          <w:numId w:val="7"/>
        </w:numPr>
        <w:rPr>
          <w:sz w:val="28"/>
          <w:szCs w:val="28"/>
        </w:rPr>
      </w:pPr>
      <w:r>
        <w:rPr>
          <w:sz w:val="28"/>
          <w:szCs w:val="28"/>
        </w:rPr>
        <w:t xml:space="preserve"> </w:t>
      </w:r>
      <w:bookmarkStart w:id="142" w:name="_Toc235610067"/>
      <w:r w:rsidRPr="00135B52">
        <w:rPr>
          <w:sz w:val="28"/>
          <w:szCs w:val="28"/>
        </w:rPr>
        <w:t xml:space="preserve">Data Constraints </w:t>
      </w:r>
      <w:r w:rsidR="00743BD0">
        <w:rPr>
          <w:sz w:val="28"/>
          <w:szCs w:val="28"/>
        </w:rPr>
        <w:t>and C</w:t>
      </w:r>
      <w:r w:rsidR="00743BD0" w:rsidRPr="00135B52">
        <w:rPr>
          <w:sz w:val="28"/>
          <w:szCs w:val="28"/>
        </w:rPr>
        <w:t>omputational Constraints</w:t>
      </w:r>
      <w:bookmarkEnd w:id="142"/>
    </w:p>
    <w:p w14:paraId="07CCD90E" w14:textId="33251D14" w:rsidR="00BD55EB" w:rsidRPr="0056602F" w:rsidRDefault="00BD55EB" w:rsidP="00BD55EB">
      <w:bookmarkStart w:id="143" w:name="_Toc226031614"/>
      <w:bookmarkStart w:id="144" w:name="_Toc226033412"/>
    </w:p>
    <w:p w14:paraId="20A4E72D" w14:textId="1158BB47" w:rsidR="00743BD0" w:rsidRPr="00BD55EB" w:rsidRDefault="00BD55EB" w:rsidP="00BD55EB">
      <w:pPr>
        <w:spacing w:after="240" w:line="360" w:lineRule="auto"/>
        <w:jc w:val="both"/>
        <w:rPr>
          <w:sz w:val="24"/>
          <w:szCs w:val="24"/>
        </w:rPr>
      </w:pPr>
      <w:r w:rsidRPr="00BD55EB">
        <w:rPr>
          <w:sz w:val="24"/>
          <w:szCs w:val="24"/>
        </w:rPr>
        <w:t xml:space="preserve">The main limitation of this study is the dataset. All analyses were carried out using a single public cohort of 541 patients, with 109 patients reserved as a sealed test set. The limited sample size affects the reliability of model comparisons. For example, the study found that a difference </w:t>
      </w:r>
      <w:r w:rsidRPr="00BD55EB">
        <w:rPr>
          <w:sz w:val="24"/>
          <w:szCs w:val="24"/>
        </w:rPr>
        <w:lastRenderedPageBreak/>
        <w:t>of 0.12 in MCC between two architectures could not be distinguished from sampling variation at this sample size. As a result, several non-significant findings may indicate either that there is no real difference between the models or that any difference is too small to be detected with the available data.</w:t>
      </w:r>
      <w:r>
        <w:rPr>
          <w:sz w:val="24"/>
          <w:szCs w:val="24"/>
        </w:rPr>
        <w:t xml:space="preserve"> </w:t>
      </w:r>
      <w:r w:rsidRPr="00BD55EB">
        <w:rPr>
          <w:sz w:val="24"/>
          <w:szCs w:val="24"/>
        </w:rPr>
        <w:t>The dataset is also moderately imbalanced, with approximately one-third of the patients diagnosed with PCOS. This was addressed using in-fold oversampling together with a class-weighted loss function, although class imbalance remains a challenge. Another limitation is the absence of testosterone, sex hormone-binding globulin, DHEAS, fasting insulin and fasting glucose. These markers are commonly used for phenotypic subtyping, so the study is limited to PCOS detection using routinely collected clinical variables and cannot examine disease phenotypes. An external validation cohort was not available, and the ability of the models to generalize to other populations could therefore not be assessed. Computational resources also placed some limits on the study. All experiments were performed on a single NVIDIA T4 GPU with a maximum session time of twelve hours. This restricted the size of the Optuna hyperparameter search and the number of random seed repetitions that could be performed. The reported results are therefore based on a single random seed, while evaluation across multiple seeds has been left for future work. These limitations should be considered when interpreting the findings of this study.</w:t>
      </w:r>
      <w:bookmarkEnd w:id="143"/>
      <w:bookmarkEnd w:id="144"/>
    </w:p>
    <w:p w14:paraId="082FB1B2" w14:textId="27920699" w:rsidR="0056602F" w:rsidRPr="00743BD0" w:rsidRDefault="00135B52">
      <w:pPr>
        <w:pStyle w:val="Heading1"/>
        <w:numPr>
          <w:ilvl w:val="0"/>
          <w:numId w:val="7"/>
        </w:numPr>
        <w:rPr>
          <w:sz w:val="28"/>
          <w:szCs w:val="28"/>
        </w:rPr>
      </w:pPr>
      <w:r>
        <w:rPr>
          <w:sz w:val="28"/>
          <w:szCs w:val="28"/>
        </w:rPr>
        <w:t xml:space="preserve"> </w:t>
      </w:r>
      <w:bookmarkStart w:id="145" w:name="_Toc235610068"/>
      <w:r w:rsidRPr="00135B52">
        <w:rPr>
          <w:sz w:val="28"/>
          <w:szCs w:val="28"/>
        </w:rPr>
        <w:t>Budget Constraints</w:t>
      </w:r>
      <w:bookmarkEnd w:id="145"/>
    </w:p>
    <w:p w14:paraId="0E55512F" w14:textId="77777777" w:rsidR="00352152" w:rsidRDefault="00352152" w:rsidP="00352152">
      <w:bookmarkStart w:id="146" w:name="_Toc226031616"/>
      <w:bookmarkStart w:id="147" w:name="_Toc226033414"/>
    </w:p>
    <w:p w14:paraId="27E80B89" w14:textId="2C363791" w:rsidR="000E5B86" w:rsidRDefault="002A27AB" w:rsidP="00101D66">
      <w:pPr>
        <w:spacing w:after="240" w:line="360" w:lineRule="auto"/>
        <w:jc w:val="both"/>
        <w:rPr>
          <w:sz w:val="24"/>
          <w:szCs w:val="24"/>
        </w:rPr>
      </w:pPr>
      <w:r w:rsidRPr="002A27AB">
        <w:rPr>
          <w:sz w:val="24"/>
          <w:szCs w:val="24"/>
        </w:rPr>
        <w:t>This study was completed without external funding. The dataset is publicly available, all experiments were carried out on the free tier of a cloud notebook platform providing temporary access to a shared NVIDIA T4 GPU, and every software package used in the study, including PyTorch, PyTorch Geometric, scikit-learn, Optuna, Mealpy, imbalanced-learn and the supporting libraries, is open source. At no stage were paid computing resources, commercial software, proprietary datasets or deployment infrastructure required. Working without a budget did impose some practical limits. The free cloud environment provides a maximum session time of twelve hours, which restricted the size of the hyperparameter search and the number of repeated experiments that could be completed. Despite these constraints, the study demonstrates that a graph learning framework with appropriate reproducibility controls can be developed and evaluated using freely available data, software and computing resources. This is particularly relevant for researchers and healthcare settings where access to specialized computational resources is limited.</w:t>
      </w:r>
      <w:bookmarkEnd w:id="146"/>
      <w:bookmarkEnd w:id="147"/>
    </w:p>
    <w:p w14:paraId="7AAF3E9E" w14:textId="77777777" w:rsidR="005A43D9" w:rsidRPr="00101D66" w:rsidRDefault="005A43D9" w:rsidP="00101D66">
      <w:pPr>
        <w:spacing w:after="240" w:line="360" w:lineRule="auto"/>
        <w:jc w:val="both"/>
        <w:rPr>
          <w:sz w:val="24"/>
          <w:szCs w:val="24"/>
        </w:rPr>
      </w:pPr>
    </w:p>
    <w:p w14:paraId="22E736FB" w14:textId="36653012" w:rsidR="0056602F" w:rsidRPr="0056602F" w:rsidRDefault="00743BD0">
      <w:pPr>
        <w:pStyle w:val="Heading1"/>
        <w:numPr>
          <w:ilvl w:val="0"/>
          <w:numId w:val="7"/>
        </w:numPr>
        <w:spacing w:after="240"/>
        <w:jc w:val="both"/>
        <w:rPr>
          <w:sz w:val="28"/>
          <w:szCs w:val="28"/>
        </w:rPr>
      </w:pPr>
      <w:r>
        <w:rPr>
          <w:sz w:val="28"/>
          <w:szCs w:val="28"/>
        </w:rPr>
        <w:lastRenderedPageBreak/>
        <w:t xml:space="preserve"> </w:t>
      </w:r>
      <w:bookmarkStart w:id="148" w:name="_Toc235610069"/>
      <w:r w:rsidRPr="00135B52">
        <w:rPr>
          <w:sz w:val="28"/>
          <w:szCs w:val="28"/>
        </w:rPr>
        <w:t xml:space="preserve">Task Breakdown </w:t>
      </w:r>
      <w:r>
        <w:rPr>
          <w:sz w:val="28"/>
          <w:szCs w:val="28"/>
        </w:rPr>
        <w:t xml:space="preserve">and </w:t>
      </w:r>
      <w:r w:rsidR="00135B52" w:rsidRPr="00135B52">
        <w:rPr>
          <w:sz w:val="28"/>
          <w:szCs w:val="28"/>
        </w:rPr>
        <w:t>Project Timeline</w:t>
      </w:r>
      <w:bookmarkEnd w:id="148"/>
    </w:p>
    <w:p w14:paraId="37C89AF9" w14:textId="6B8F9B57" w:rsidR="00135B52" w:rsidRDefault="002A27AB" w:rsidP="002A27AB">
      <w:pPr>
        <w:spacing w:after="240" w:line="360" w:lineRule="auto"/>
        <w:jc w:val="both"/>
        <w:rPr>
          <w:sz w:val="24"/>
          <w:szCs w:val="24"/>
        </w:rPr>
      </w:pPr>
      <w:bookmarkStart w:id="149" w:name="_Toc226031626"/>
      <w:bookmarkStart w:id="150" w:name="_Toc226033417"/>
      <w:r w:rsidRPr="002A27AB">
        <w:rPr>
          <w:sz w:val="24"/>
          <w:szCs w:val="24"/>
        </w:rPr>
        <w:t>The project was carried out in five phases between January and July 2026. The first phase focused on topic selection, the literature review and the identification of the research gap. This was followed by data collection, preprocessing and cleaning, together with the design of the sealed-test protocol and data split. The next phase involved patient-similarity graph construction, node embedding generation, benchmarking of the five graph neural network architectures, and evaluation on the sealed test set. Feature selection, hyperparameter optimization, comparison with non-graph baselines and statistical testing were then completed before the final phase, which focused on analyzing the results and writing the thesis. The phases were completed in sequence. Each stage saved its outputs as versioned files, which were used as the input for the following stage. This made it possible to rerun any stage without repeating the entire pipeline. The same structure also suited the twelve-hour session limit and ensured that every reported result could be traced back to a stored output file. Table 5.1 shows the planned start and end dates for each phase.</w:t>
      </w:r>
      <w:bookmarkEnd w:id="149"/>
      <w:bookmarkEnd w:id="150"/>
    </w:p>
    <w:p w14:paraId="691200DA" w14:textId="4FFAD564" w:rsidR="00101D66" w:rsidRPr="005A43D9" w:rsidRDefault="00101D66" w:rsidP="00101D66">
      <w:pPr>
        <w:jc w:val="center"/>
        <w:rPr>
          <w:sz w:val="24"/>
          <w:szCs w:val="24"/>
        </w:rPr>
      </w:pPr>
      <w:r w:rsidRPr="005A43D9">
        <w:rPr>
          <w:b/>
          <w:bCs/>
          <w:sz w:val="24"/>
          <w:szCs w:val="24"/>
        </w:rPr>
        <w:t>Table 5.1</w:t>
      </w:r>
      <w:r w:rsidRPr="005A43D9">
        <w:rPr>
          <w:sz w:val="24"/>
          <w:szCs w:val="24"/>
        </w:rPr>
        <w:t xml:space="preserve"> Task Breakdown and Schedule</w:t>
      </w:r>
    </w:p>
    <w:p w14:paraId="0378F019" w14:textId="77777777" w:rsidR="00101D66" w:rsidRPr="00101D66" w:rsidRDefault="00101D66" w:rsidP="00101D66"/>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5.1 Task breakdown and schedule."/>
      </w:tblPr>
      <w:tblGrid>
        <w:gridCol w:w="5664"/>
        <w:gridCol w:w="1668"/>
        <w:gridCol w:w="1668"/>
      </w:tblGrid>
      <w:tr w:rsidR="002A27AB" w:rsidRPr="002A27AB" w14:paraId="60021334" w14:textId="77777777" w:rsidTr="005A43D9">
        <w:trPr>
          <w:trHeight w:val="434"/>
          <w:tblHeader/>
        </w:trPr>
        <w:tc>
          <w:tcPr>
            <w:tcW w:w="0" w:type="auto"/>
            <w:vAlign w:val="center"/>
          </w:tcPr>
          <w:p w14:paraId="57C15536" w14:textId="77777777" w:rsidR="002A27AB" w:rsidRPr="006F50CE" w:rsidRDefault="002A27AB" w:rsidP="006F50CE">
            <w:pPr>
              <w:rPr>
                <w:sz w:val="24"/>
                <w:szCs w:val="24"/>
              </w:rPr>
            </w:pPr>
            <w:r w:rsidRPr="006F50CE">
              <w:rPr>
                <w:sz w:val="24"/>
                <w:szCs w:val="24"/>
              </w:rPr>
              <w:t>Task</w:t>
            </w:r>
          </w:p>
        </w:tc>
        <w:tc>
          <w:tcPr>
            <w:tcW w:w="0" w:type="auto"/>
            <w:vAlign w:val="center"/>
          </w:tcPr>
          <w:p w14:paraId="2EEEEF9B" w14:textId="77777777" w:rsidR="002A27AB" w:rsidRPr="006F50CE" w:rsidRDefault="002A27AB" w:rsidP="00101D66">
            <w:pPr>
              <w:jc w:val="center"/>
              <w:rPr>
                <w:sz w:val="24"/>
                <w:szCs w:val="24"/>
              </w:rPr>
            </w:pPr>
            <w:r w:rsidRPr="006F50CE">
              <w:rPr>
                <w:sz w:val="24"/>
                <w:szCs w:val="24"/>
              </w:rPr>
              <w:t>Start Date</w:t>
            </w:r>
          </w:p>
        </w:tc>
        <w:tc>
          <w:tcPr>
            <w:tcW w:w="0" w:type="auto"/>
            <w:vAlign w:val="center"/>
          </w:tcPr>
          <w:p w14:paraId="1F6AD1DF" w14:textId="77777777" w:rsidR="002A27AB" w:rsidRPr="006F50CE" w:rsidRDefault="002A27AB" w:rsidP="00101D66">
            <w:pPr>
              <w:jc w:val="center"/>
              <w:rPr>
                <w:sz w:val="24"/>
                <w:szCs w:val="24"/>
              </w:rPr>
            </w:pPr>
            <w:r w:rsidRPr="006F50CE">
              <w:rPr>
                <w:sz w:val="24"/>
                <w:szCs w:val="24"/>
              </w:rPr>
              <w:t>End Date</w:t>
            </w:r>
          </w:p>
        </w:tc>
      </w:tr>
      <w:tr w:rsidR="002A27AB" w:rsidRPr="002A27AB" w14:paraId="6575A1C1" w14:textId="77777777" w:rsidTr="005A43D9">
        <w:trPr>
          <w:trHeight w:val="434"/>
        </w:trPr>
        <w:tc>
          <w:tcPr>
            <w:tcW w:w="0" w:type="auto"/>
            <w:vAlign w:val="center"/>
          </w:tcPr>
          <w:p w14:paraId="4AA79EC3" w14:textId="77777777" w:rsidR="002A27AB" w:rsidRPr="006F50CE" w:rsidRDefault="002A27AB" w:rsidP="00101D66">
            <w:pPr>
              <w:rPr>
                <w:sz w:val="24"/>
                <w:szCs w:val="24"/>
              </w:rPr>
            </w:pPr>
            <w:r w:rsidRPr="006F50CE">
              <w:rPr>
                <w:sz w:val="24"/>
                <w:szCs w:val="24"/>
              </w:rPr>
              <w:t>Topic Selection &amp; Proposal</w:t>
            </w:r>
          </w:p>
        </w:tc>
        <w:tc>
          <w:tcPr>
            <w:tcW w:w="0" w:type="auto"/>
            <w:vAlign w:val="center"/>
          </w:tcPr>
          <w:p w14:paraId="1B8275C2" w14:textId="77777777" w:rsidR="002A27AB" w:rsidRPr="002A27AB" w:rsidRDefault="002A27AB" w:rsidP="00101D66">
            <w:pPr>
              <w:jc w:val="center"/>
              <w:rPr>
                <w:sz w:val="24"/>
                <w:szCs w:val="24"/>
              </w:rPr>
            </w:pPr>
            <w:r w:rsidRPr="002A27AB">
              <w:rPr>
                <w:sz w:val="24"/>
                <w:szCs w:val="24"/>
              </w:rPr>
              <w:t>10-Jan-2026</w:t>
            </w:r>
          </w:p>
        </w:tc>
        <w:tc>
          <w:tcPr>
            <w:tcW w:w="0" w:type="auto"/>
            <w:vAlign w:val="center"/>
          </w:tcPr>
          <w:p w14:paraId="76EC61EC" w14:textId="77777777" w:rsidR="002A27AB" w:rsidRPr="002A27AB" w:rsidRDefault="002A27AB" w:rsidP="00101D66">
            <w:pPr>
              <w:jc w:val="center"/>
              <w:rPr>
                <w:sz w:val="24"/>
                <w:szCs w:val="24"/>
              </w:rPr>
            </w:pPr>
            <w:r w:rsidRPr="002A27AB">
              <w:rPr>
                <w:sz w:val="24"/>
                <w:szCs w:val="24"/>
              </w:rPr>
              <w:t>20-Jan-2026</w:t>
            </w:r>
          </w:p>
        </w:tc>
      </w:tr>
      <w:tr w:rsidR="002A27AB" w:rsidRPr="002A27AB" w14:paraId="7E794B5B" w14:textId="77777777" w:rsidTr="005A43D9">
        <w:trPr>
          <w:trHeight w:val="434"/>
        </w:trPr>
        <w:tc>
          <w:tcPr>
            <w:tcW w:w="0" w:type="auto"/>
            <w:vAlign w:val="center"/>
          </w:tcPr>
          <w:p w14:paraId="6CCB4F3D" w14:textId="77777777" w:rsidR="002A27AB" w:rsidRPr="006F50CE" w:rsidRDefault="002A27AB" w:rsidP="00101D66">
            <w:pPr>
              <w:rPr>
                <w:sz w:val="24"/>
                <w:szCs w:val="24"/>
              </w:rPr>
            </w:pPr>
            <w:r w:rsidRPr="006F50CE">
              <w:rPr>
                <w:sz w:val="24"/>
                <w:szCs w:val="24"/>
              </w:rPr>
              <w:t>Literature Review &amp; Research Gap Identification</w:t>
            </w:r>
          </w:p>
        </w:tc>
        <w:tc>
          <w:tcPr>
            <w:tcW w:w="0" w:type="auto"/>
            <w:vAlign w:val="center"/>
          </w:tcPr>
          <w:p w14:paraId="4EABC71A" w14:textId="77777777" w:rsidR="002A27AB" w:rsidRPr="002A27AB" w:rsidRDefault="002A27AB" w:rsidP="00101D66">
            <w:pPr>
              <w:jc w:val="center"/>
              <w:rPr>
                <w:sz w:val="24"/>
                <w:szCs w:val="24"/>
              </w:rPr>
            </w:pPr>
            <w:r w:rsidRPr="002A27AB">
              <w:rPr>
                <w:sz w:val="24"/>
                <w:szCs w:val="24"/>
              </w:rPr>
              <w:t>21-Jan-2026</w:t>
            </w:r>
          </w:p>
        </w:tc>
        <w:tc>
          <w:tcPr>
            <w:tcW w:w="0" w:type="auto"/>
            <w:vAlign w:val="center"/>
          </w:tcPr>
          <w:p w14:paraId="2F0218AC" w14:textId="77777777" w:rsidR="002A27AB" w:rsidRPr="002A27AB" w:rsidRDefault="002A27AB" w:rsidP="00101D66">
            <w:pPr>
              <w:jc w:val="center"/>
              <w:rPr>
                <w:sz w:val="24"/>
                <w:szCs w:val="24"/>
              </w:rPr>
            </w:pPr>
            <w:r w:rsidRPr="002A27AB">
              <w:rPr>
                <w:sz w:val="24"/>
                <w:szCs w:val="24"/>
              </w:rPr>
              <w:t>24-Feb-2026</w:t>
            </w:r>
          </w:p>
        </w:tc>
      </w:tr>
      <w:tr w:rsidR="002A27AB" w:rsidRPr="002A27AB" w14:paraId="2363AE84" w14:textId="77777777" w:rsidTr="005A43D9">
        <w:trPr>
          <w:trHeight w:val="434"/>
        </w:trPr>
        <w:tc>
          <w:tcPr>
            <w:tcW w:w="0" w:type="auto"/>
            <w:vAlign w:val="center"/>
          </w:tcPr>
          <w:p w14:paraId="0E4CF033" w14:textId="77777777" w:rsidR="002A27AB" w:rsidRPr="006F50CE" w:rsidRDefault="002A27AB" w:rsidP="00101D66">
            <w:pPr>
              <w:rPr>
                <w:sz w:val="24"/>
                <w:szCs w:val="24"/>
              </w:rPr>
            </w:pPr>
            <w:r w:rsidRPr="006F50CE">
              <w:rPr>
                <w:sz w:val="24"/>
                <w:szCs w:val="24"/>
              </w:rPr>
              <w:t>Data Collection</w:t>
            </w:r>
          </w:p>
        </w:tc>
        <w:tc>
          <w:tcPr>
            <w:tcW w:w="0" w:type="auto"/>
            <w:vAlign w:val="center"/>
          </w:tcPr>
          <w:p w14:paraId="38A79E08" w14:textId="77777777" w:rsidR="002A27AB" w:rsidRPr="002A27AB" w:rsidRDefault="002A27AB" w:rsidP="00101D66">
            <w:pPr>
              <w:jc w:val="center"/>
              <w:rPr>
                <w:sz w:val="24"/>
                <w:szCs w:val="24"/>
              </w:rPr>
            </w:pPr>
            <w:r w:rsidRPr="002A27AB">
              <w:rPr>
                <w:sz w:val="24"/>
                <w:szCs w:val="24"/>
              </w:rPr>
              <w:t>25-Feb-2026</w:t>
            </w:r>
          </w:p>
        </w:tc>
        <w:tc>
          <w:tcPr>
            <w:tcW w:w="0" w:type="auto"/>
            <w:vAlign w:val="center"/>
          </w:tcPr>
          <w:p w14:paraId="11667A04" w14:textId="77777777" w:rsidR="002A27AB" w:rsidRPr="002A27AB" w:rsidRDefault="002A27AB" w:rsidP="00101D66">
            <w:pPr>
              <w:jc w:val="center"/>
              <w:rPr>
                <w:sz w:val="24"/>
                <w:szCs w:val="24"/>
              </w:rPr>
            </w:pPr>
            <w:r w:rsidRPr="002A27AB">
              <w:rPr>
                <w:sz w:val="24"/>
                <w:szCs w:val="24"/>
              </w:rPr>
              <w:t>05-Mar-2026</w:t>
            </w:r>
          </w:p>
        </w:tc>
      </w:tr>
      <w:tr w:rsidR="002A27AB" w:rsidRPr="002A27AB" w14:paraId="2109CDC1" w14:textId="77777777" w:rsidTr="005A43D9">
        <w:trPr>
          <w:trHeight w:val="434"/>
        </w:trPr>
        <w:tc>
          <w:tcPr>
            <w:tcW w:w="0" w:type="auto"/>
            <w:vAlign w:val="center"/>
          </w:tcPr>
          <w:p w14:paraId="422AC73C" w14:textId="77777777" w:rsidR="002A27AB" w:rsidRPr="006F50CE" w:rsidRDefault="002A27AB" w:rsidP="00101D66">
            <w:pPr>
              <w:rPr>
                <w:sz w:val="24"/>
                <w:szCs w:val="24"/>
              </w:rPr>
            </w:pPr>
            <w:r w:rsidRPr="006F50CE">
              <w:rPr>
                <w:sz w:val="24"/>
                <w:szCs w:val="24"/>
              </w:rPr>
              <w:t>Dataset Preprocessing &amp; Cleaning</w:t>
            </w:r>
          </w:p>
        </w:tc>
        <w:tc>
          <w:tcPr>
            <w:tcW w:w="0" w:type="auto"/>
            <w:vAlign w:val="center"/>
          </w:tcPr>
          <w:p w14:paraId="7E2A14FF" w14:textId="77777777" w:rsidR="002A27AB" w:rsidRPr="002A27AB" w:rsidRDefault="002A27AB" w:rsidP="00101D66">
            <w:pPr>
              <w:jc w:val="center"/>
              <w:rPr>
                <w:sz w:val="24"/>
                <w:szCs w:val="24"/>
              </w:rPr>
            </w:pPr>
            <w:r w:rsidRPr="002A27AB">
              <w:rPr>
                <w:sz w:val="24"/>
                <w:szCs w:val="24"/>
              </w:rPr>
              <w:t>06-Mar-2026</w:t>
            </w:r>
          </w:p>
        </w:tc>
        <w:tc>
          <w:tcPr>
            <w:tcW w:w="0" w:type="auto"/>
            <w:vAlign w:val="center"/>
          </w:tcPr>
          <w:p w14:paraId="2F74706D" w14:textId="77777777" w:rsidR="002A27AB" w:rsidRPr="002A27AB" w:rsidRDefault="002A27AB" w:rsidP="00101D66">
            <w:pPr>
              <w:jc w:val="center"/>
              <w:rPr>
                <w:sz w:val="24"/>
                <w:szCs w:val="24"/>
              </w:rPr>
            </w:pPr>
            <w:r w:rsidRPr="002A27AB">
              <w:rPr>
                <w:sz w:val="24"/>
                <w:szCs w:val="24"/>
              </w:rPr>
              <w:t>20-Mar-2026</w:t>
            </w:r>
          </w:p>
        </w:tc>
      </w:tr>
      <w:tr w:rsidR="002A27AB" w:rsidRPr="002A27AB" w14:paraId="1C033E0E" w14:textId="77777777" w:rsidTr="005A43D9">
        <w:trPr>
          <w:trHeight w:val="434"/>
        </w:trPr>
        <w:tc>
          <w:tcPr>
            <w:tcW w:w="0" w:type="auto"/>
            <w:vAlign w:val="center"/>
          </w:tcPr>
          <w:p w14:paraId="10273BE2" w14:textId="77777777" w:rsidR="002A27AB" w:rsidRPr="006F50CE" w:rsidRDefault="002A27AB" w:rsidP="00101D66">
            <w:pPr>
              <w:rPr>
                <w:sz w:val="24"/>
                <w:szCs w:val="24"/>
              </w:rPr>
            </w:pPr>
            <w:r w:rsidRPr="006F50CE">
              <w:rPr>
                <w:sz w:val="24"/>
                <w:szCs w:val="24"/>
              </w:rPr>
              <w:t>Sealed Split &amp; Protocol Design</w:t>
            </w:r>
          </w:p>
        </w:tc>
        <w:tc>
          <w:tcPr>
            <w:tcW w:w="0" w:type="auto"/>
            <w:vAlign w:val="center"/>
          </w:tcPr>
          <w:p w14:paraId="4C310D9D" w14:textId="77777777" w:rsidR="002A27AB" w:rsidRPr="002A27AB" w:rsidRDefault="002A27AB" w:rsidP="00101D66">
            <w:pPr>
              <w:jc w:val="center"/>
              <w:rPr>
                <w:sz w:val="24"/>
                <w:szCs w:val="24"/>
              </w:rPr>
            </w:pPr>
            <w:r w:rsidRPr="002A27AB">
              <w:rPr>
                <w:sz w:val="24"/>
                <w:szCs w:val="24"/>
              </w:rPr>
              <w:t>21-Mar-2026</w:t>
            </w:r>
          </w:p>
        </w:tc>
        <w:tc>
          <w:tcPr>
            <w:tcW w:w="0" w:type="auto"/>
            <w:vAlign w:val="center"/>
          </w:tcPr>
          <w:p w14:paraId="10E428F0" w14:textId="77777777" w:rsidR="002A27AB" w:rsidRPr="002A27AB" w:rsidRDefault="002A27AB" w:rsidP="00101D66">
            <w:pPr>
              <w:jc w:val="center"/>
              <w:rPr>
                <w:sz w:val="24"/>
                <w:szCs w:val="24"/>
              </w:rPr>
            </w:pPr>
            <w:r w:rsidRPr="002A27AB">
              <w:rPr>
                <w:sz w:val="24"/>
                <w:szCs w:val="24"/>
              </w:rPr>
              <w:t>31-Mar-2026</w:t>
            </w:r>
          </w:p>
        </w:tc>
      </w:tr>
      <w:tr w:rsidR="002A27AB" w:rsidRPr="002A27AB" w14:paraId="5212F193" w14:textId="77777777" w:rsidTr="005A43D9">
        <w:trPr>
          <w:trHeight w:val="434"/>
        </w:trPr>
        <w:tc>
          <w:tcPr>
            <w:tcW w:w="0" w:type="auto"/>
            <w:vAlign w:val="center"/>
          </w:tcPr>
          <w:p w14:paraId="437061C6" w14:textId="77777777" w:rsidR="002A27AB" w:rsidRPr="006F50CE" w:rsidRDefault="002A27AB" w:rsidP="00101D66">
            <w:pPr>
              <w:rPr>
                <w:sz w:val="24"/>
                <w:szCs w:val="24"/>
              </w:rPr>
            </w:pPr>
            <w:r w:rsidRPr="006F50CE">
              <w:rPr>
                <w:sz w:val="24"/>
                <w:szCs w:val="24"/>
              </w:rPr>
              <w:t>Graph Construction &amp; Node Embeddings</w:t>
            </w:r>
          </w:p>
        </w:tc>
        <w:tc>
          <w:tcPr>
            <w:tcW w:w="0" w:type="auto"/>
            <w:vAlign w:val="center"/>
          </w:tcPr>
          <w:p w14:paraId="4963B5BB" w14:textId="77777777" w:rsidR="002A27AB" w:rsidRPr="002A27AB" w:rsidRDefault="002A27AB" w:rsidP="00101D66">
            <w:pPr>
              <w:jc w:val="center"/>
              <w:rPr>
                <w:sz w:val="24"/>
                <w:szCs w:val="24"/>
              </w:rPr>
            </w:pPr>
            <w:r w:rsidRPr="002A27AB">
              <w:rPr>
                <w:sz w:val="24"/>
                <w:szCs w:val="24"/>
              </w:rPr>
              <w:t>01-Apr-2026</w:t>
            </w:r>
          </w:p>
        </w:tc>
        <w:tc>
          <w:tcPr>
            <w:tcW w:w="0" w:type="auto"/>
            <w:vAlign w:val="center"/>
          </w:tcPr>
          <w:p w14:paraId="113FA7BE" w14:textId="77777777" w:rsidR="002A27AB" w:rsidRPr="002A27AB" w:rsidRDefault="002A27AB" w:rsidP="00101D66">
            <w:pPr>
              <w:jc w:val="center"/>
              <w:rPr>
                <w:sz w:val="24"/>
                <w:szCs w:val="24"/>
              </w:rPr>
            </w:pPr>
            <w:r w:rsidRPr="002A27AB">
              <w:rPr>
                <w:sz w:val="24"/>
                <w:szCs w:val="24"/>
              </w:rPr>
              <w:t>12-Apr-2026</w:t>
            </w:r>
          </w:p>
        </w:tc>
      </w:tr>
      <w:tr w:rsidR="002A27AB" w:rsidRPr="002A27AB" w14:paraId="690F829B" w14:textId="77777777" w:rsidTr="005A43D9">
        <w:trPr>
          <w:trHeight w:val="459"/>
        </w:trPr>
        <w:tc>
          <w:tcPr>
            <w:tcW w:w="0" w:type="auto"/>
            <w:vAlign w:val="center"/>
          </w:tcPr>
          <w:p w14:paraId="3BCA6E2B" w14:textId="77777777" w:rsidR="002A27AB" w:rsidRPr="006F50CE" w:rsidRDefault="002A27AB" w:rsidP="00101D66">
            <w:pPr>
              <w:rPr>
                <w:sz w:val="24"/>
                <w:szCs w:val="24"/>
              </w:rPr>
            </w:pPr>
            <w:r w:rsidRPr="006F50CE">
              <w:rPr>
                <w:sz w:val="24"/>
                <w:szCs w:val="24"/>
              </w:rPr>
              <w:t>Benchmarking Five GNN Architectures</w:t>
            </w:r>
          </w:p>
        </w:tc>
        <w:tc>
          <w:tcPr>
            <w:tcW w:w="0" w:type="auto"/>
            <w:vAlign w:val="center"/>
          </w:tcPr>
          <w:p w14:paraId="5FF13253" w14:textId="77777777" w:rsidR="002A27AB" w:rsidRPr="002A27AB" w:rsidRDefault="002A27AB" w:rsidP="00101D66">
            <w:pPr>
              <w:jc w:val="center"/>
              <w:rPr>
                <w:sz w:val="24"/>
                <w:szCs w:val="24"/>
              </w:rPr>
            </w:pPr>
            <w:r w:rsidRPr="002A27AB">
              <w:rPr>
                <w:sz w:val="24"/>
                <w:szCs w:val="24"/>
              </w:rPr>
              <w:t>13-Apr-2026</w:t>
            </w:r>
          </w:p>
        </w:tc>
        <w:tc>
          <w:tcPr>
            <w:tcW w:w="0" w:type="auto"/>
            <w:vAlign w:val="center"/>
          </w:tcPr>
          <w:p w14:paraId="432477AA" w14:textId="77777777" w:rsidR="002A27AB" w:rsidRPr="002A27AB" w:rsidRDefault="002A27AB" w:rsidP="00101D66">
            <w:pPr>
              <w:jc w:val="center"/>
              <w:rPr>
                <w:sz w:val="24"/>
                <w:szCs w:val="24"/>
              </w:rPr>
            </w:pPr>
            <w:r w:rsidRPr="002A27AB">
              <w:rPr>
                <w:sz w:val="24"/>
                <w:szCs w:val="24"/>
              </w:rPr>
              <w:t>03-May-2026</w:t>
            </w:r>
          </w:p>
        </w:tc>
      </w:tr>
      <w:tr w:rsidR="002A27AB" w:rsidRPr="002A27AB" w14:paraId="7B80AD91" w14:textId="77777777" w:rsidTr="005A43D9">
        <w:trPr>
          <w:trHeight w:val="434"/>
        </w:trPr>
        <w:tc>
          <w:tcPr>
            <w:tcW w:w="0" w:type="auto"/>
            <w:vAlign w:val="center"/>
          </w:tcPr>
          <w:p w14:paraId="131269F3" w14:textId="77777777" w:rsidR="002A27AB" w:rsidRPr="006F50CE" w:rsidRDefault="002A27AB" w:rsidP="00101D66">
            <w:pPr>
              <w:rPr>
                <w:sz w:val="24"/>
                <w:szCs w:val="24"/>
              </w:rPr>
            </w:pPr>
            <w:r w:rsidRPr="006F50CE">
              <w:rPr>
                <w:sz w:val="24"/>
                <w:szCs w:val="24"/>
              </w:rPr>
              <w:t>Sealed-Test Evaluation</w:t>
            </w:r>
          </w:p>
        </w:tc>
        <w:tc>
          <w:tcPr>
            <w:tcW w:w="0" w:type="auto"/>
            <w:vAlign w:val="center"/>
          </w:tcPr>
          <w:p w14:paraId="4477497F" w14:textId="77777777" w:rsidR="002A27AB" w:rsidRPr="002A27AB" w:rsidRDefault="002A27AB" w:rsidP="00101D66">
            <w:pPr>
              <w:jc w:val="center"/>
              <w:rPr>
                <w:sz w:val="24"/>
                <w:szCs w:val="24"/>
              </w:rPr>
            </w:pPr>
            <w:r w:rsidRPr="002A27AB">
              <w:rPr>
                <w:sz w:val="24"/>
                <w:szCs w:val="24"/>
              </w:rPr>
              <w:t>04-May-2026</w:t>
            </w:r>
          </w:p>
        </w:tc>
        <w:tc>
          <w:tcPr>
            <w:tcW w:w="0" w:type="auto"/>
            <w:vAlign w:val="center"/>
          </w:tcPr>
          <w:p w14:paraId="2F4B6C26" w14:textId="77777777" w:rsidR="002A27AB" w:rsidRPr="002A27AB" w:rsidRDefault="002A27AB" w:rsidP="00101D66">
            <w:pPr>
              <w:jc w:val="center"/>
              <w:rPr>
                <w:sz w:val="24"/>
                <w:szCs w:val="24"/>
              </w:rPr>
            </w:pPr>
            <w:r w:rsidRPr="002A27AB">
              <w:rPr>
                <w:sz w:val="24"/>
                <w:szCs w:val="24"/>
              </w:rPr>
              <w:t>15-May-2026</w:t>
            </w:r>
          </w:p>
        </w:tc>
      </w:tr>
      <w:tr w:rsidR="002A27AB" w:rsidRPr="002A27AB" w14:paraId="5DD2BEC6" w14:textId="77777777" w:rsidTr="005A43D9">
        <w:trPr>
          <w:trHeight w:val="434"/>
        </w:trPr>
        <w:tc>
          <w:tcPr>
            <w:tcW w:w="0" w:type="auto"/>
            <w:vAlign w:val="center"/>
          </w:tcPr>
          <w:p w14:paraId="128F839F" w14:textId="77777777" w:rsidR="002A27AB" w:rsidRPr="006F50CE" w:rsidRDefault="002A27AB" w:rsidP="00101D66">
            <w:pPr>
              <w:rPr>
                <w:sz w:val="24"/>
                <w:szCs w:val="24"/>
              </w:rPr>
            </w:pPr>
            <w:r w:rsidRPr="006F50CE">
              <w:rPr>
                <w:sz w:val="24"/>
                <w:szCs w:val="24"/>
              </w:rPr>
              <w:t>Feature Engineering &amp; Selection (MI / HHO / PSO)</w:t>
            </w:r>
          </w:p>
        </w:tc>
        <w:tc>
          <w:tcPr>
            <w:tcW w:w="0" w:type="auto"/>
            <w:vAlign w:val="center"/>
          </w:tcPr>
          <w:p w14:paraId="26B92CA0" w14:textId="77777777" w:rsidR="002A27AB" w:rsidRPr="002A27AB" w:rsidRDefault="002A27AB" w:rsidP="00101D66">
            <w:pPr>
              <w:jc w:val="center"/>
              <w:rPr>
                <w:sz w:val="24"/>
                <w:szCs w:val="24"/>
              </w:rPr>
            </w:pPr>
            <w:r w:rsidRPr="002A27AB">
              <w:rPr>
                <w:sz w:val="24"/>
                <w:szCs w:val="24"/>
              </w:rPr>
              <w:t>16-May-2026</w:t>
            </w:r>
          </w:p>
        </w:tc>
        <w:tc>
          <w:tcPr>
            <w:tcW w:w="0" w:type="auto"/>
            <w:vAlign w:val="center"/>
          </w:tcPr>
          <w:p w14:paraId="28F1C301" w14:textId="77777777" w:rsidR="002A27AB" w:rsidRPr="002A27AB" w:rsidRDefault="002A27AB" w:rsidP="00101D66">
            <w:pPr>
              <w:jc w:val="center"/>
              <w:rPr>
                <w:sz w:val="24"/>
                <w:szCs w:val="24"/>
              </w:rPr>
            </w:pPr>
            <w:r w:rsidRPr="002A27AB">
              <w:rPr>
                <w:sz w:val="24"/>
                <w:szCs w:val="24"/>
              </w:rPr>
              <w:t>24-May-2026</w:t>
            </w:r>
          </w:p>
        </w:tc>
      </w:tr>
      <w:tr w:rsidR="002A27AB" w:rsidRPr="002A27AB" w14:paraId="7DBC89BA" w14:textId="77777777" w:rsidTr="005A43D9">
        <w:trPr>
          <w:trHeight w:val="434"/>
        </w:trPr>
        <w:tc>
          <w:tcPr>
            <w:tcW w:w="0" w:type="auto"/>
            <w:vAlign w:val="center"/>
          </w:tcPr>
          <w:p w14:paraId="78EDA1B8" w14:textId="77777777" w:rsidR="002A27AB" w:rsidRPr="006F50CE" w:rsidRDefault="002A27AB" w:rsidP="00101D66">
            <w:pPr>
              <w:rPr>
                <w:sz w:val="24"/>
                <w:szCs w:val="24"/>
              </w:rPr>
            </w:pPr>
            <w:r w:rsidRPr="006F50CE">
              <w:rPr>
                <w:sz w:val="24"/>
                <w:szCs w:val="24"/>
              </w:rPr>
              <w:t>Hyperparameter Optimization</w:t>
            </w:r>
          </w:p>
        </w:tc>
        <w:tc>
          <w:tcPr>
            <w:tcW w:w="0" w:type="auto"/>
            <w:vAlign w:val="center"/>
          </w:tcPr>
          <w:p w14:paraId="4F621058" w14:textId="77777777" w:rsidR="002A27AB" w:rsidRPr="002A27AB" w:rsidRDefault="002A27AB" w:rsidP="00101D66">
            <w:pPr>
              <w:jc w:val="center"/>
              <w:rPr>
                <w:sz w:val="24"/>
                <w:szCs w:val="24"/>
              </w:rPr>
            </w:pPr>
            <w:r w:rsidRPr="002A27AB">
              <w:rPr>
                <w:sz w:val="24"/>
                <w:szCs w:val="24"/>
              </w:rPr>
              <w:t>25-May-2026</w:t>
            </w:r>
          </w:p>
        </w:tc>
        <w:tc>
          <w:tcPr>
            <w:tcW w:w="0" w:type="auto"/>
            <w:vAlign w:val="center"/>
          </w:tcPr>
          <w:p w14:paraId="0019ED98" w14:textId="77777777" w:rsidR="002A27AB" w:rsidRPr="002A27AB" w:rsidRDefault="002A27AB" w:rsidP="00101D66">
            <w:pPr>
              <w:jc w:val="center"/>
              <w:rPr>
                <w:sz w:val="24"/>
                <w:szCs w:val="24"/>
              </w:rPr>
            </w:pPr>
            <w:r w:rsidRPr="002A27AB">
              <w:rPr>
                <w:sz w:val="24"/>
                <w:szCs w:val="24"/>
              </w:rPr>
              <w:t>02-Jun-2026</w:t>
            </w:r>
          </w:p>
        </w:tc>
      </w:tr>
      <w:tr w:rsidR="002A27AB" w:rsidRPr="002A27AB" w14:paraId="08BB4EF0" w14:textId="77777777" w:rsidTr="005A43D9">
        <w:trPr>
          <w:trHeight w:val="434"/>
        </w:trPr>
        <w:tc>
          <w:tcPr>
            <w:tcW w:w="0" w:type="auto"/>
            <w:vAlign w:val="center"/>
          </w:tcPr>
          <w:p w14:paraId="44FC968A" w14:textId="77777777" w:rsidR="002A27AB" w:rsidRPr="006F50CE" w:rsidRDefault="002A27AB" w:rsidP="00101D66">
            <w:pPr>
              <w:rPr>
                <w:sz w:val="24"/>
                <w:szCs w:val="24"/>
              </w:rPr>
            </w:pPr>
            <w:r w:rsidRPr="006F50CE">
              <w:rPr>
                <w:sz w:val="24"/>
                <w:szCs w:val="24"/>
              </w:rPr>
              <w:t>Evaluation of Non-Graph Baselines</w:t>
            </w:r>
          </w:p>
        </w:tc>
        <w:tc>
          <w:tcPr>
            <w:tcW w:w="0" w:type="auto"/>
            <w:vAlign w:val="center"/>
          </w:tcPr>
          <w:p w14:paraId="2927F7E3" w14:textId="77777777" w:rsidR="002A27AB" w:rsidRPr="002A27AB" w:rsidRDefault="002A27AB" w:rsidP="00101D66">
            <w:pPr>
              <w:jc w:val="center"/>
              <w:rPr>
                <w:sz w:val="24"/>
                <w:szCs w:val="24"/>
              </w:rPr>
            </w:pPr>
            <w:r w:rsidRPr="002A27AB">
              <w:rPr>
                <w:sz w:val="24"/>
                <w:szCs w:val="24"/>
              </w:rPr>
              <w:t>03-Jun-2026</w:t>
            </w:r>
          </w:p>
        </w:tc>
        <w:tc>
          <w:tcPr>
            <w:tcW w:w="0" w:type="auto"/>
            <w:vAlign w:val="center"/>
          </w:tcPr>
          <w:p w14:paraId="7D5D8B70" w14:textId="77777777" w:rsidR="002A27AB" w:rsidRPr="002A27AB" w:rsidRDefault="002A27AB" w:rsidP="00101D66">
            <w:pPr>
              <w:jc w:val="center"/>
              <w:rPr>
                <w:sz w:val="24"/>
                <w:szCs w:val="24"/>
              </w:rPr>
            </w:pPr>
            <w:r w:rsidRPr="002A27AB">
              <w:rPr>
                <w:sz w:val="24"/>
                <w:szCs w:val="24"/>
              </w:rPr>
              <w:t>10-Jun-2026</w:t>
            </w:r>
          </w:p>
        </w:tc>
      </w:tr>
      <w:tr w:rsidR="002A27AB" w:rsidRPr="002A27AB" w14:paraId="5C0220BA" w14:textId="77777777" w:rsidTr="005A43D9">
        <w:trPr>
          <w:trHeight w:val="434"/>
        </w:trPr>
        <w:tc>
          <w:tcPr>
            <w:tcW w:w="0" w:type="auto"/>
            <w:vAlign w:val="center"/>
          </w:tcPr>
          <w:p w14:paraId="14CFFB6C" w14:textId="77777777" w:rsidR="002A27AB" w:rsidRPr="006F50CE" w:rsidRDefault="002A27AB" w:rsidP="00101D66">
            <w:pPr>
              <w:rPr>
                <w:sz w:val="24"/>
                <w:szCs w:val="24"/>
              </w:rPr>
            </w:pPr>
            <w:r w:rsidRPr="006F50CE">
              <w:rPr>
                <w:sz w:val="24"/>
                <w:szCs w:val="24"/>
              </w:rPr>
              <w:t>Statistical Significance Testing</w:t>
            </w:r>
          </w:p>
        </w:tc>
        <w:tc>
          <w:tcPr>
            <w:tcW w:w="0" w:type="auto"/>
            <w:vAlign w:val="center"/>
          </w:tcPr>
          <w:p w14:paraId="09ED147C" w14:textId="77777777" w:rsidR="002A27AB" w:rsidRPr="002A27AB" w:rsidRDefault="002A27AB" w:rsidP="00101D66">
            <w:pPr>
              <w:jc w:val="center"/>
              <w:rPr>
                <w:sz w:val="24"/>
                <w:szCs w:val="24"/>
              </w:rPr>
            </w:pPr>
            <w:r w:rsidRPr="002A27AB">
              <w:rPr>
                <w:sz w:val="24"/>
                <w:szCs w:val="24"/>
              </w:rPr>
              <w:t>11-Jun-2026</w:t>
            </w:r>
          </w:p>
        </w:tc>
        <w:tc>
          <w:tcPr>
            <w:tcW w:w="0" w:type="auto"/>
            <w:vAlign w:val="center"/>
          </w:tcPr>
          <w:p w14:paraId="6737A000" w14:textId="77777777" w:rsidR="002A27AB" w:rsidRPr="002A27AB" w:rsidRDefault="002A27AB" w:rsidP="00101D66">
            <w:pPr>
              <w:jc w:val="center"/>
              <w:rPr>
                <w:sz w:val="24"/>
                <w:szCs w:val="24"/>
              </w:rPr>
            </w:pPr>
            <w:r w:rsidRPr="002A27AB">
              <w:rPr>
                <w:sz w:val="24"/>
                <w:szCs w:val="24"/>
              </w:rPr>
              <w:t>18-Jun-2026</w:t>
            </w:r>
          </w:p>
        </w:tc>
      </w:tr>
      <w:tr w:rsidR="002A27AB" w:rsidRPr="002A27AB" w14:paraId="47EB68BC" w14:textId="77777777" w:rsidTr="005A43D9">
        <w:trPr>
          <w:trHeight w:val="434"/>
        </w:trPr>
        <w:tc>
          <w:tcPr>
            <w:tcW w:w="0" w:type="auto"/>
            <w:vAlign w:val="center"/>
          </w:tcPr>
          <w:p w14:paraId="58AE5BA8" w14:textId="77777777" w:rsidR="002A27AB" w:rsidRPr="006F50CE" w:rsidRDefault="002A27AB" w:rsidP="00101D66">
            <w:pPr>
              <w:rPr>
                <w:sz w:val="24"/>
                <w:szCs w:val="24"/>
              </w:rPr>
            </w:pPr>
            <w:r w:rsidRPr="006F50CE">
              <w:rPr>
                <w:sz w:val="24"/>
                <w:szCs w:val="24"/>
              </w:rPr>
              <w:t>Results Analysis &amp; Discussion</w:t>
            </w:r>
          </w:p>
        </w:tc>
        <w:tc>
          <w:tcPr>
            <w:tcW w:w="0" w:type="auto"/>
            <w:vAlign w:val="center"/>
          </w:tcPr>
          <w:p w14:paraId="33FF1EF0" w14:textId="77777777" w:rsidR="002A27AB" w:rsidRPr="002A27AB" w:rsidRDefault="002A27AB" w:rsidP="00101D66">
            <w:pPr>
              <w:jc w:val="center"/>
              <w:rPr>
                <w:sz w:val="24"/>
                <w:szCs w:val="24"/>
              </w:rPr>
            </w:pPr>
            <w:r w:rsidRPr="002A27AB">
              <w:rPr>
                <w:sz w:val="24"/>
                <w:szCs w:val="24"/>
              </w:rPr>
              <w:t>19-Jun-2026</w:t>
            </w:r>
          </w:p>
        </w:tc>
        <w:tc>
          <w:tcPr>
            <w:tcW w:w="0" w:type="auto"/>
            <w:vAlign w:val="center"/>
          </w:tcPr>
          <w:p w14:paraId="5D52AE09" w14:textId="77777777" w:rsidR="002A27AB" w:rsidRPr="002A27AB" w:rsidRDefault="002A27AB" w:rsidP="00101D66">
            <w:pPr>
              <w:jc w:val="center"/>
              <w:rPr>
                <w:sz w:val="24"/>
                <w:szCs w:val="24"/>
              </w:rPr>
            </w:pPr>
            <w:r w:rsidRPr="002A27AB">
              <w:rPr>
                <w:sz w:val="24"/>
                <w:szCs w:val="24"/>
              </w:rPr>
              <w:t>24-Jun-2026</w:t>
            </w:r>
          </w:p>
        </w:tc>
      </w:tr>
      <w:tr w:rsidR="002A27AB" w:rsidRPr="002A27AB" w14:paraId="3F2B2DCA" w14:textId="77777777" w:rsidTr="005A43D9">
        <w:trPr>
          <w:trHeight w:val="434"/>
        </w:trPr>
        <w:tc>
          <w:tcPr>
            <w:tcW w:w="0" w:type="auto"/>
            <w:vAlign w:val="center"/>
          </w:tcPr>
          <w:p w14:paraId="2D1DC97E" w14:textId="77777777" w:rsidR="002A27AB" w:rsidRPr="006F50CE" w:rsidRDefault="002A27AB" w:rsidP="00101D66">
            <w:pPr>
              <w:rPr>
                <w:sz w:val="24"/>
                <w:szCs w:val="24"/>
              </w:rPr>
            </w:pPr>
            <w:r w:rsidRPr="006F50CE">
              <w:rPr>
                <w:sz w:val="24"/>
                <w:szCs w:val="24"/>
              </w:rPr>
              <w:t>Final Thesis Writing &amp; Formatting</w:t>
            </w:r>
          </w:p>
        </w:tc>
        <w:tc>
          <w:tcPr>
            <w:tcW w:w="0" w:type="auto"/>
            <w:vAlign w:val="center"/>
          </w:tcPr>
          <w:p w14:paraId="6AC7AE67" w14:textId="77777777" w:rsidR="002A27AB" w:rsidRPr="002A27AB" w:rsidRDefault="002A27AB" w:rsidP="00101D66">
            <w:pPr>
              <w:jc w:val="center"/>
              <w:rPr>
                <w:sz w:val="24"/>
                <w:szCs w:val="24"/>
              </w:rPr>
            </w:pPr>
            <w:r w:rsidRPr="002A27AB">
              <w:rPr>
                <w:sz w:val="24"/>
                <w:szCs w:val="24"/>
              </w:rPr>
              <w:t>25-Jun-2026</w:t>
            </w:r>
          </w:p>
        </w:tc>
        <w:tc>
          <w:tcPr>
            <w:tcW w:w="0" w:type="auto"/>
            <w:vAlign w:val="center"/>
          </w:tcPr>
          <w:p w14:paraId="097A9823" w14:textId="77777777" w:rsidR="002A27AB" w:rsidRPr="002A27AB" w:rsidRDefault="002A27AB" w:rsidP="00101D66">
            <w:pPr>
              <w:jc w:val="center"/>
              <w:rPr>
                <w:sz w:val="24"/>
                <w:szCs w:val="24"/>
              </w:rPr>
            </w:pPr>
            <w:r w:rsidRPr="002A27AB">
              <w:rPr>
                <w:sz w:val="24"/>
                <w:szCs w:val="24"/>
              </w:rPr>
              <w:t>15-Jul-2026</w:t>
            </w:r>
          </w:p>
        </w:tc>
      </w:tr>
    </w:tbl>
    <w:p w14:paraId="3F84BD2B" w14:textId="77777777" w:rsidR="00101D66" w:rsidRDefault="00101D66" w:rsidP="002A27AB">
      <w:pPr>
        <w:spacing w:after="240" w:line="360" w:lineRule="auto"/>
        <w:jc w:val="both"/>
        <w:rPr>
          <w:sz w:val="24"/>
          <w:szCs w:val="24"/>
        </w:rPr>
      </w:pPr>
    </w:p>
    <w:p w14:paraId="3B501130" w14:textId="6019CD8F" w:rsidR="00352152" w:rsidRPr="00101D66" w:rsidRDefault="00135B52" w:rsidP="00352152">
      <w:pPr>
        <w:pStyle w:val="Heading1"/>
        <w:numPr>
          <w:ilvl w:val="0"/>
          <w:numId w:val="7"/>
        </w:numPr>
        <w:spacing w:after="240"/>
        <w:rPr>
          <w:sz w:val="28"/>
          <w:szCs w:val="28"/>
        </w:rPr>
      </w:pPr>
      <w:r>
        <w:rPr>
          <w:sz w:val="28"/>
          <w:szCs w:val="28"/>
        </w:rPr>
        <w:lastRenderedPageBreak/>
        <w:t xml:space="preserve"> </w:t>
      </w:r>
      <w:bookmarkStart w:id="151" w:name="_Toc235610070"/>
      <w:r w:rsidRPr="00135B52">
        <w:rPr>
          <w:sz w:val="28"/>
          <w:szCs w:val="28"/>
        </w:rPr>
        <w:t>Milestones and Deliverables</w:t>
      </w:r>
      <w:bookmarkStart w:id="152" w:name="_Toc226031628"/>
      <w:bookmarkStart w:id="153" w:name="_Toc226033419"/>
      <w:bookmarkEnd w:id="151"/>
    </w:p>
    <w:p w14:paraId="13B60831" w14:textId="556C394A" w:rsidR="00135B52" w:rsidRPr="00101D66" w:rsidRDefault="00101D66" w:rsidP="00101D66">
      <w:pPr>
        <w:spacing w:after="240" w:line="360" w:lineRule="auto"/>
        <w:jc w:val="both"/>
        <w:rPr>
          <w:sz w:val="24"/>
          <w:szCs w:val="24"/>
        </w:rPr>
      </w:pPr>
      <w:r w:rsidRPr="00101D66">
        <w:rPr>
          <w:sz w:val="24"/>
          <w:szCs w:val="24"/>
        </w:rPr>
        <w:t>Five milestones were defined for the project, with each one marking the completion of a major phase and producing a specific deliverable. The first milestone was the approval of the research proposal on 20 January 2026, which confirmed the topic and project scope. The second milestone, completed on 31 March 2026, was the completion of the data pipeline. This produced the cleaned dataset containing 48 predictors and the sealed test set of 109 patients, which remained untouched until the final evaluation. The third milestone was reached on 15 May 2026, when the anchor model was finalized. This produced the reference GraphSAGE model with an MCC of 0.8110 and an AUROC of 0.9486, which served as the benchmark for all subsequent experiments. Feature selection, hyperparameter tuning, baseline comparisons and statistical testing were completed by 18 June 2026, marking the fourth milestone. The final milestone was the submission of the completed thesis on 15 July 2026 following the analysis of results and final formatting. Progress was assessed using the completion of each deliverable. A milestone was considered complete only when its output had been saved as a versioned file, providing a clear record that the phase had been finished.</w:t>
      </w:r>
      <w:bookmarkEnd w:id="152"/>
      <w:bookmarkEnd w:id="153"/>
    </w:p>
    <w:p w14:paraId="766BC474" w14:textId="6C929E0C" w:rsidR="00580301" w:rsidRPr="00135B52" w:rsidRDefault="00135B52">
      <w:pPr>
        <w:pStyle w:val="Heading1"/>
        <w:numPr>
          <w:ilvl w:val="0"/>
          <w:numId w:val="7"/>
        </w:numPr>
        <w:spacing w:after="240"/>
        <w:rPr>
          <w:sz w:val="28"/>
          <w:szCs w:val="28"/>
        </w:rPr>
      </w:pPr>
      <w:bookmarkStart w:id="154" w:name="_Toc235610071"/>
      <w:r w:rsidRPr="00135B52">
        <w:rPr>
          <w:sz w:val="28"/>
          <w:szCs w:val="28"/>
        </w:rPr>
        <w:t>Gantt Chart</w:t>
      </w:r>
      <w:bookmarkEnd w:id="154"/>
    </w:p>
    <w:p w14:paraId="70BEB0C7" w14:textId="54D31134" w:rsidR="00C60766" w:rsidRDefault="00101D66" w:rsidP="00101D66">
      <w:pPr>
        <w:pStyle w:val="NormalWeb"/>
        <w:spacing w:line="360" w:lineRule="auto"/>
        <w:jc w:val="both"/>
      </w:pPr>
      <w:bookmarkStart w:id="155" w:name="_Toc226031630"/>
      <w:bookmarkStart w:id="156" w:name="_Toc226033421"/>
      <w:r w:rsidRPr="00101D66">
        <w:t>Figure 5.1 presents the Gantt chart based on the schedule in Table 5.1, with each task shown as a bar across a weekly timeline. The planning activities occupy January and February, followed by the data preparation and model development stages from late February to mid-May. This period ends with the sealed-test evaluation, where the anchor model was finalized. The experimental work, including feature selection, hyperparameter tuning and statistical analysis, continues from mid-May to mid-June. The remaining time was allocated to analyzing the results, writing the thesis and preparing the final submission in mid-July. The chart also shows the order in which the work was carried out. Each task began only after the previous one had been completed. For example, the experiments were not started until the sealed data split had been prepared, and the statistical analysis was carried out only after all models had been evaluated. Together with Table 5.1 and the milestones described in Section 5.10, the Gantt chart provides an overview of the project schedule from the proposal stage through to the final submission.</w:t>
      </w:r>
      <w:bookmarkEnd w:id="155"/>
      <w:bookmarkEnd w:id="156"/>
    </w:p>
    <w:p w14:paraId="7CE76B33" w14:textId="14C9DF9C" w:rsidR="005A43D9" w:rsidRPr="005A43D9" w:rsidRDefault="005A43D9" w:rsidP="005A43D9"/>
    <w:p w14:paraId="4330E8FD" w14:textId="39E998D4" w:rsidR="005A43D9" w:rsidRPr="005A43D9" w:rsidRDefault="005A43D9" w:rsidP="005A43D9"/>
    <w:p w14:paraId="7CC71910" w14:textId="2240471D" w:rsidR="005A43D9" w:rsidRDefault="005A43D9" w:rsidP="005A43D9">
      <w:pPr>
        <w:rPr>
          <w:sz w:val="24"/>
          <w:szCs w:val="24"/>
        </w:rPr>
      </w:pPr>
    </w:p>
    <w:p w14:paraId="427CA805" w14:textId="77777777" w:rsidR="005A43D9" w:rsidRDefault="005A43D9" w:rsidP="005A43D9">
      <w:pPr>
        <w:tabs>
          <w:tab w:val="left" w:pos="1860"/>
        </w:tabs>
      </w:pPr>
      <w:r>
        <w:tab/>
      </w:r>
    </w:p>
    <w:p w14:paraId="073BC123" w14:textId="3F88DE46" w:rsidR="005A43D9" w:rsidRDefault="005A43D9" w:rsidP="005A43D9">
      <w:pPr>
        <w:tabs>
          <w:tab w:val="left" w:pos="1860"/>
        </w:tabs>
      </w:pPr>
      <w:r>
        <w:rPr>
          <w:noProof/>
        </w:rPr>
        <w:lastRenderedPageBreak/>
        <w:drawing>
          <wp:anchor distT="0" distB="0" distL="114300" distR="114300" simplePos="0" relativeHeight="251698176" behindDoc="1" locked="0" layoutInCell="1" allowOverlap="1" wp14:anchorId="00A4AACA" wp14:editId="20012DD6">
            <wp:simplePos x="0" y="0"/>
            <wp:positionH relativeFrom="margin">
              <wp:align>right</wp:align>
            </wp:positionH>
            <wp:positionV relativeFrom="paragraph">
              <wp:posOffset>0</wp:posOffset>
            </wp:positionV>
            <wp:extent cx="5734050" cy="2530475"/>
            <wp:effectExtent l="0" t="0" r="0" b="3175"/>
            <wp:wrapTight wrapText="bothSides">
              <wp:wrapPolygon edited="0">
                <wp:start x="0" y="0"/>
                <wp:lineTo x="0" y="21464"/>
                <wp:lineTo x="21528" y="21464"/>
                <wp:lineTo x="21528" y="0"/>
                <wp:lineTo x="0" y="0"/>
              </wp:wrapPolygon>
            </wp:wrapTight>
            <wp:docPr id="515040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0857" name="Picture 5150408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4050" cy="2530475"/>
                    </a:xfrm>
                    <a:prstGeom prst="rect">
                      <a:avLst/>
                    </a:prstGeom>
                  </pic:spPr>
                </pic:pic>
              </a:graphicData>
            </a:graphic>
          </wp:anchor>
        </w:drawing>
      </w:r>
    </w:p>
    <w:p w14:paraId="0F0F279C" w14:textId="7679B888" w:rsidR="00FE202C" w:rsidRDefault="00FE202C" w:rsidP="005A43D9">
      <w:pPr>
        <w:tabs>
          <w:tab w:val="left" w:pos="1860"/>
        </w:tabs>
        <w:spacing w:after="240"/>
        <w:jc w:val="center"/>
      </w:pPr>
      <w:r>
        <w:rPr>
          <w:b/>
          <w:bCs/>
        </w:rPr>
        <w:t>Figure 5.1</w:t>
      </w:r>
      <w:r>
        <w:t xml:space="preserve"> Project Gantt chart</w:t>
      </w:r>
    </w:p>
    <w:p w14:paraId="11003D64" w14:textId="79F50015" w:rsidR="00352152" w:rsidRPr="00FE202C" w:rsidRDefault="000E5B86" w:rsidP="00352152">
      <w:pPr>
        <w:pStyle w:val="Heading1"/>
        <w:numPr>
          <w:ilvl w:val="0"/>
          <w:numId w:val="7"/>
        </w:numPr>
        <w:spacing w:after="240" w:line="360" w:lineRule="auto"/>
        <w:jc w:val="both"/>
        <w:rPr>
          <w:sz w:val="28"/>
          <w:szCs w:val="28"/>
        </w:rPr>
      </w:pPr>
      <w:bookmarkStart w:id="157" w:name="_Toc235610072"/>
      <w:r w:rsidRPr="000E5B86">
        <w:rPr>
          <w:sz w:val="28"/>
          <w:szCs w:val="28"/>
        </w:rPr>
        <w:t>Summary</w:t>
      </w:r>
      <w:bookmarkStart w:id="158" w:name="_Toc226033423"/>
      <w:bookmarkEnd w:id="157"/>
    </w:p>
    <w:bookmarkEnd w:id="158"/>
    <w:p w14:paraId="789E5262" w14:textId="7778492D" w:rsidR="00FE202C" w:rsidRPr="00FE202C" w:rsidRDefault="00FE202C" w:rsidP="00FE202C">
      <w:pPr>
        <w:pStyle w:val="NormalWeb"/>
        <w:spacing w:line="360" w:lineRule="auto"/>
        <w:jc w:val="both"/>
      </w:pPr>
      <w:r>
        <w:t xml:space="preserve">This chapter has described the standards, constraints and milestones that guided the study. The work follows established practice for reproducible machine learning and makes it clear that medical-device standards are not applicable because the proposed framework is intended for research and is not deployed in a clinical setting. The computational requirements are modest, and the entire study was completed using freely available computing resources. Graph construction is the only part of the pipeline that would require a different approach if much larger datasets were used. The potential of the framework to improve access to PCOS screening has been considered alongside its limitations. The risks of automation bias and limited generalizability from a single cohort are acknowledged. Ethical, privacy and security concerns are also limited because the dataset is publicly available, de-identified, and the framework was developed and evaluated entirely within a notebook environment. Any additional risks would arise only if the framework were developed for clinical use. The study is </w:t>
      </w:r>
      <w:proofErr w:type="gramStart"/>
      <w:r>
        <w:t>bounded</w:t>
      </w:r>
      <w:proofErr w:type="gramEnd"/>
      <w:r>
        <w:t xml:space="preserve"> by several practical constraints, including the use of a single cohort, the limited size of the dataset, the absence of five endocrine assays, and the use of a single-seed, session-limited computing environment. These constraints define the scope of the conclusions and have been addressed where possible or clearly stated where they </w:t>
      </w:r>
      <w:proofErr w:type="gramStart"/>
      <w:r>
        <w:t>could not</w:t>
      </w:r>
      <w:proofErr w:type="gramEnd"/>
      <w:r>
        <w:t xml:space="preserve"> be avoided. The project was completed in five phases between January and July 2026. Each stage produced versioned outputs, allowing individual parts of the pipeline to be rerun without repeating the entire workflow. Progress was measured against five defined milestones, ending with the submission of the completed thesis.</w:t>
      </w:r>
    </w:p>
    <w:bookmarkStart w:id="159" w:name="_Toc235610073"/>
    <w:bookmarkEnd w:id="105"/>
    <w:p w14:paraId="23603FF6" w14:textId="65CB55EB" w:rsidR="00135B52" w:rsidRPr="0051049A" w:rsidRDefault="00135B52" w:rsidP="00135B5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7CF2F2"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59"/>
    </w:p>
    <w:p w14:paraId="552ACC87" w14:textId="3913610C" w:rsidR="00135B52" w:rsidRPr="00135B52" w:rsidRDefault="00135B52" w:rsidP="00135B52">
      <w:pPr>
        <w:pStyle w:val="Heading1"/>
        <w:ind w:left="0"/>
        <w:rPr>
          <w:sz w:val="40"/>
          <w:szCs w:val="40"/>
        </w:rPr>
      </w:pPr>
      <w:bookmarkStart w:id="160" w:name="_Toc235610074"/>
      <w:r>
        <w:rPr>
          <w:sz w:val="40"/>
          <w:szCs w:val="40"/>
        </w:rPr>
        <w:t>Conclusion</w:t>
      </w:r>
      <w:bookmarkEnd w:id="160"/>
    </w:p>
    <w:p w14:paraId="0C7207FB" w14:textId="41418376" w:rsidR="00135B52" w:rsidRDefault="00135B52">
      <w:pPr>
        <w:pStyle w:val="Heading1"/>
        <w:numPr>
          <w:ilvl w:val="0"/>
          <w:numId w:val="8"/>
        </w:numPr>
        <w:spacing w:after="240"/>
        <w:rPr>
          <w:sz w:val="28"/>
          <w:szCs w:val="28"/>
        </w:rPr>
      </w:pPr>
      <w:r w:rsidRPr="00135B52">
        <w:rPr>
          <w:sz w:val="28"/>
          <w:szCs w:val="28"/>
        </w:rPr>
        <w:t xml:space="preserve"> </w:t>
      </w:r>
      <w:bookmarkStart w:id="161" w:name="_Toc235610075"/>
      <w:r w:rsidRPr="00135B52">
        <w:rPr>
          <w:sz w:val="28"/>
          <w:szCs w:val="28"/>
        </w:rPr>
        <w:t>Summary of the Work Done</w:t>
      </w:r>
      <w:bookmarkEnd w:id="161"/>
    </w:p>
    <w:p w14:paraId="37EFE768" w14:textId="22237D2F" w:rsidR="00135B52" w:rsidRPr="006B5A65" w:rsidRDefault="006B5A65" w:rsidP="000029CD">
      <w:pPr>
        <w:pStyle w:val="BodyText"/>
        <w:spacing w:before="240" w:after="240" w:line="360" w:lineRule="auto"/>
        <w:jc w:val="both"/>
      </w:pPr>
      <w:r w:rsidRPr="00452DDB">
        <w:t>This thesis investigated whether PCOS</w:t>
      </w:r>
      <w:r>
        <w:t xml:space="preserve"> </w:t>
      </w:r>
      <w:r w:rsidRPr="00452DDB">
        <w:t xml:space="preserve">can be detected from </w:t>
      </w:r>
      <w:r>
        <w:t xml:space="preserve">routine </w:t>
      </w:r>
      <w:r w:rsidRPr="00452DDB">
        <w:t xml:space="preserve">clinical data by representing a patient cohort as a similarity graph and applying graph neural networks to the resulting node-classification problem. The motivation is practical. PCOS is a common disorder that remains frequently undiagnosed, and definitive diagnosis typically relies on a combination of clinical, biochemical and ultrasound findings that may not all be available in resource-constrained </w:t>
      </w:r>
      <w:r>
        <w:t>environments</w:t>
      </w:r>
      <w:r w:rsidRPr="00452DDB">
        <w:t>. A model that operates using information already obtained during a standard gynecological assessment</w:t>
      </w:r>
      <w:r>
        <w:t xml:space="preserve">, </w:t>
      </w:r>
      <w:r w:rsidRPr="00452DDB">
        <w:t>including clinical history, anthropometric measurements, routine blood tests and ultrasound</w:t>
      </w:r>
      <w:r>
        <w:t xml:space="preserve"> </w:t>
      </w:r>
      <w:r w:rsidRPr="00452DDB">
        <w:t>offer greater potential for deployment than one requiring specialized endocrine assays.</w:t>
      </w:r>
      <w:r>
        <w:t xml:space="preserve"> </w:t>
      </w:r>
      <w:r w:rsidRPr="00452DDB">
        <w:t>The proposed framework constructs a patient-similarity graph from the 541-patient Kerala PCOS cohort by connecting each patient to her ten nearest neighbors according to cosine similarity computed on standardized clinical features.</w:t>
      </w:r>
      <w:r>
        <w:t xml:space="preserve"> </w:t>
      </w:r>
      <w:r w:rsidRPr="00452DDB">
        <w:t>Each node is represented by the concatenation of the patient's clinical feature vector and a 64-dimensional structural embedding learned from random walks on the graph</w:t>
      </w:r>
      <w:r>
        <w:t xml:space="preserve">. This </w:t>
      </w:r>
      <w:r w:rsidRPr="00452DDB">
        <w:t>allow</w:t>
      </w:r>
      <w:r>
        <w:t>s</w:t>
      </w:r>
      <w:r w:rsidRPr="00452DDB">
        <w:t xml:space="preserve"> both the individual's clinical presentation and her position within the patient network to contribute to the prediction.</w:t>
      </w:r>
      <w:r>
        <w:t xml:space="preserve"> </w:t>
      </w:r>
      <w:r w:rsidRPr="00452DDB">
        <w:t>Five graph neural network architectures</w:t>
      </w:r>
      <w:r>
        <w:t xml:space="preserve"> (</w:t>
      </w:r>
      <w:r w:rsidRPr="00452DDB">
        <w:t>GCN, GAT, GraphSAGE, MPNN and GIN</w:t>
      </w:r>
      <w:r>
        <w:t xml:space="preserve">) </w:t>
      </w:r>
      <w:r w:rsidRPr="00452DDB">
        <w:t>were evaluated using this common representation. The study also examined three related questions under the same experimental framework</w:t>
      </w:r>
      <w:r>
        <w:t>. Those are</w:t>
      </w:r>
      <w:r w:rsidRPr="00452DDB">
        <w:t xml:space="preserve"> whether feature selection improves detection performance, whether hyperparameter optimization offers an advantage over well-chosen default settings, and how the proposed graph-based representation compares with conventional tabular machine learning models.</w:t>
      </w:r>
      <w:r>
        <w:t xml:space="preserve"> </w:t>
      </w:r>
      <w:r w:rsidRPr="00084D34">
        <w:t>The principal contribution of this work is methodological rather than architectural. A test partition of 109 patients was sealed before any modelling decisions were made and opened only once for each reported configuration. Every data-dependent artefact</w:t>
      </w:r>
      <w:r>
        <w:t xml:space="preserve">, </w:t>
      </w:r>
      <w:r w:rsidRPr="00084D34">
        <w:t xml:space="preserve">including feature scaling, graph construction, structural embedding generation, synthetic minority </w:t>
      </w:r>
      <w:r>
        <w:t>o</w:t>
      </w:r>
      <w:r w:rsidRPr="00084D34">
        <w:t>versampling, feature selection and hyperparameter optimization</w:t>
      </w:r>
      <w:r>
        <w:t xml:space="preserve"> </w:t>
      </w:r>
      <w:r w:rsidRPr="00084D34">
        <w:t xml:space="preserve">was fitted </w:t>
      </w:r>
      <w:r>
        <w:t>only</w:t>
      </w:r>
      <w:r w:rsidRPr="00084D34">
        <w:t xml:space="preserve"> on the training data and regenerated independently within each cross-validation fold. An internal determinism check, in which an identical configuration was evaluated twice under different names, confirmed that the pipeline was free of hidden nondeterminism, with both executions producing identical results. Finally, every comparative claim was supported by paired statistical inference with appropriate correction for multiple </w:t>
      </w:r>
      <w:r w:rsidRPr="00084D34">
        <w:lastRenderedPageBreak/>
        <w:t>comparisons rather than being based solely on differences in point estimates.</w:t>
      </w:r>
      <w:r>
        <w:t xml:space="preserve"> </w:t>
      </w:r>
      <w:r w:rsidRPr="00D9453B">
        <w:t xml:space="preserve">The principal findings are summarized in Chapter 4. On the sealed test set, GraphSAGE detects PCOS with a </w:t>
      </w:r>
      <w:r>
        <w:t>MCC</w:t>
      </w:r>
      <w:r w:rsidRPr="00D9453B">
        <w:t xml:space="preserve"> of 0.8110, an AUROC of 0.9486 and an accuracy of 0.9174</w:t>
      </w:r>
      <w:r>
        <w:t>. It</w:t>
      </w:r>
      <w:r w:rsidRPr="00D9453B">
        <w:t xml:space="preserve"> correctly identifi</w:t>
      </w:r>
      <w:r>
        <w:t xml:space="preserve">es </w:t>
      </w:r>
      <w:r w:rsidRPr="00D9453B">
        <w:t>30 of the 36 PCOS-positive patients while producing only three false-positive predictions. Among the five graph neural network architectures, GraphSAGE achieves the strongest overall performance. After Holm correction, it significantly outperforms GIN, whose unnormalized sum aggregation leads to unstable behavior on the k-nearest-neighbor graph, where highly connected hub nodes accumulate large degrees. However, GraphSAGE is not statistically distinguishable from GCN, GAT or MPNN.</w:t>
      </w:r>
      <w:r>
        <w:t xml:space="preserve"> </w:t>
      </w:r>
      <w:r w:rsidRPr="00D9453B">
        <w:t>Mutual information feature selection reproduces the performance of the full-feature baseline using only 20 of the original 48 predictors. Inferential analysis indicates that the observed difference is consistent with sampling variabilit</w:t>
      </w:r>
      <w:r>
        <w:t>y. This</w:t>
      </w:r>
      <w:r w:rsidRPr="00D9453B">
        <w:t xml:space="preserve"> demonstrat</w:t>
      </w:r>
      <w:r>
        <w:t>es</w:t>
      </w:r>
      <w:r w:rsidRPr="00D9453B">
        <w:t xml:space="preserve"> improved parsimony rather than improved predictive performance. </w:t>
      </w:r>
      <w:r>
        <w:t>D</w:t>
      </w:r>
      <w:r w:rsidRPr="00D9453B">
        <w:t>espite being conducted under the same conditions used for deployment and initialized with the default configuration,</w:t>
      </w:r>
      <w:r>
        <w:t xml:space="preserve"> hyperparameter optimization</w:t>
      </w:r>
      <w:r w:rsidRPr="00D9453B">
        <w:t xml:space="preserve"> does not improve upon the default settings</w:t>
      </w:r>
      <w:r>
        <w:t xml:space="preserve">. Instead, it </w:t>
      </w:r>
      <w:r w:rsidRPr="00D9453B">
        <w:t>reduces performance for three of the four feature subsets. Finally, the proposed framework performs competitively with Random Forest, Logistic Regression and XGBoost on the identical data partition, but no evidence of superior performance over these conventional tabular models was found.</w:t>
      </w:r>
      <w:r w:rsidR="00AC31F7" w:rsidRPr="00AC31F7">
        <w:tab/>
      </w:r>
    </w:p>
    <w:p w14:paraId="4CFA8E42" w14:textId="2C37B0D5" w:rsidR="00135B52" w:rsidRDefault="00135B52">
      <w:pPr>
        <w:pStyle w:val="Heading1"/>
        <w:numPr>
          <w:ilvl w:val="0"/>
          <w:numId w:val="8"/>
        </w:numPr>
        <w:spacing w:after="240"/>
        <w:rPr>
          <w:sz w:val="28"/>
          <w:szCs w:val="28"/>
        </w:rPr>
      </w:pPr>
      <w:r w:rsidRPr="00135B52">
        <w:rPr>
          <w:sz w:val="28"/>
          <w:szCs w:val="28"/>
        </w:rPr>
        <w:t xml:space="preserve"> </w:t>
      </w:r>
      <w:bookmarkStart w:id="162" w:name="_Toc235610076"/>
      <w:r w:rsidRPr="00135B52">
        <w:rPr>
          <w:sz w:val="28"/>
          <w:szCs w:val="28"/>
        </w:rPr>
        <w:t>Key Contributions</w:t>
      </w:r>
      <w:bookmarkEnd w:id="162"/>
    </w:p>
    <w:p w14:paraId="3BE76A80" w14:textId="7C363C0D" w:rsidR="006B5A65" w:rsidRDefault="006B5A65" w:rsidP="006B5A65">
      <w:pPr>
        <w:pStyle w:val="ListParagraph"/>
        <w:numPr>
          <w:ilvl w:val="0"/>
          <w:numId w:val="10"/>
        </w:numPr>
        <w:spacing w:line="360" w:lineRule="auto"/>
        <w:jc w:val="both"/>
        <w:rPr>
          <w:sz w:val="24"/>
          <w:szCs w:val="24"/>
        </w:rPr>
      </w:pPr>
      <w:r w:rsidRPr="006B5A65">
        <w:rPr>
          <w:b/>
          <w:bCs/>
          <w:sz w:val="24"/>
          <w:szCs w:val="24"/>
        </w:rPr>
        <w:t>A validated graph-based detection framework for routine clinical data.</w:t>
      </w:r>
      <w:r w:rsidRPr="006B5A65">
        <w:rPr>
          <w:sz w:val="24"/>
          <w:szCs w:val="24"/>
        </w:rPr>
        <w:t xml:space="preserve"> The study shows that a patient-similarity graph can be constructed from routine clinical measurements despite the absence of an inherent relational structure in the data, and that message passing over this graph supports clinically useful detection of PCOS. The proposed framework achieves an MCC of 0.8110, an AUROC of 0.9486 and a sensitivity of 0.8333 on the sealed test set while relying only on markers obtainable through a standard gynecological assessment, without the need for specialized endocrine assays.</w:t>
      </w:r>
    </w:p>
    <w:p w14:paraId="455F6CC4" w14:textId="77777777" w:rsidR="006B5A65" w:rsidRPr="00CA5FD4" w:rsidRDefault="006B5A65" w:rsidP="006B5A65">
      <w:pPr>
        <w:pStyle w:val="BodyText"/>
        <w:numPr>
          <w:ilvl w:val="0"/>
          <w:numId w:val="10"/>
        </w:numPr>
        <w:spacing w:line="360" w:lineRule="auto"/>
        <w:jc w:val="both"/>
      </w:pPr>
      <w:r w:rsidRPr="00AE6C88">
        <w:rPr>
          <w:b/>
          <w:bCs/>
        </w:rPr>
        <w:t xml:space="preserve">A systematic architectural comparison, with the differences </w:t>
      </w:r>
      <w:r>
        <w:rPr>
          <w:b/>
          <w:bCs/>
        </w:rPr>
        <w:t>tested</w:t>
      </w:r>
      <w:r w:rsidRPr="00AE6C88">
        <w:rPr>
          <w:b/>
          <w:bCs/>
        </w:rPr>
        <w:t>.</w:t>
      </w:r>
      <w:r w:rsidRPr="00AE6C88">
        <w:t xml:space="preserve"> </w:t>
      </w:r>
      <w:r w:rsidRPr="00CA5FD4">
        <w:t xml:space="preserve">Five message-passing architectures were evaluated under an identical experimental pipeline, ensuring that any observed differences in performance were attributable to the architectures themselves rather than to differences in preprocessing or model development. GraphSAGE </w:t>
      </w:r>
      <w:r>
        <w:t>came out</w:t>
      </w:r>
      <w:r w:rsidRPr="00CA5FD4">
        <w:t xml:space="preserve"> as the preferred architecture, and the study provides a </w:t>
      </w:r>
      <w:r>
        <w:t xml:space="preserve">detailed </w:t>
      </w:r>
      <w:r w:rsidRPr="00CA5FD4">
        <w:t xml:space="preserve">explanation for this result. By maintaining separate representations for a node's own </w:t>
      </w:r>
      <w:r w:rsidRPr="00CA5FD4">
        <w:lastRenderedPageBreak/>
        <w:t>features and the aggregated neighborhood information, GraphSAGE preserves the patient's individual clinical presentation while still exploiting evidence from clinically similar patients. In contrast, GIN's unnormalized sum aggregation amplifies variation in node degree, leading to unstable behavior on the patient-similarity graph.</w:t>
      </w:r>
    </w:p>
    <w:p w14:paraId="08138CE8" w14:textId="77777777" w:rsidR="006B5A65" w:rsidRPr="00CA5FD4" w:rsidRDefault="006B5A65" w:rsidP="006B5A65">
      <w:pPr>
        <w:pStyle w:val="BodyText"/>
        <w:numPr>
          <w:ilvl w:val="0"/>
          <w:numId w:val="10"/>
        </w:numPr>
        <w:spacing w:line="360" w:lineRule="auto"/>
        <w:jc w:val="both"/>
      </w:pPr>
      <w:r w:rsidRPr="00AE6C88">
        <w:rPr>
          <w:b/>
          <w:bCs/>
        </w:rPr>
        <w:t>A leakage-controlled evaluation protocol, executed and verified.</w:t>
      </w:r>
      <w:r>
        <w:rPr>
          <w:b/>
          <w:bCs/>
        </w:rPr>
        <w:t xml:space="preserve"> </w:t>
      </w:r>
      <w:r w:rsidRPr="00CA5FD4">
        <w:t>The methodological protocol developed in this study extends beyond the specific application to PCOS detection. Its principal components</w:t>
      </w:r>
      <w:r>
        <w:t xml:space="preserve"> </w:t>
      </w:r>
      <w:r w:rsidRPr="00CA5FD4">
        <w:t>are readily applicable to other clinical machine learning studies. The reproducibility of the pipeline is demonstrated rather than assumed</w:t>
      </w:r>
      <w:r>
        <w:t>. T</w:t>
      </w:r>
      <w:r w:rsidRPr="00CA5FD4">
        <w:t>wo independently developed notebooks reproduced the headline configuration with a maximum per-patient predicted-probability difference of only 5.4 × 10⁻⁷.</w:t>
      </w:r>
    </w:p>
    <w:p w14:paraId="247E1117" w14:textId="77777777" w:rsidR="006B5A65" w:rsidRDefault="006B5A65" w:rsidP="006B5A65">
      <w:pPr>
        <w:pStyle w:val="BodyText"/>
        <w:numPr>
          <w:ilvl w:val="0"/>
          <w:numId w:val="10"/>
        </w:numPr>
        <w:spacing w:line="360" w:lineRule="auto"/>
        <w:jc w:val="both"/>
      </w:pPr>
      <w:r w:rsidRPr="00AE6C88">
        <w:rPr>
          <w:b/>
          <w:bCs/>
        </w:rPr>
        <w:t>Three negative and null results.</w:t>
      </w:r>
      <w:r w:rsidRPr="00AE6C88">
        <w:t xml:space="preserve"> </w:t>
      </w:r>
      <w:r w:rsidRPr="001B5661">
        <w:t>Feature selection improves parsimony rather than predictive performance. Hyperparameter optimization</w:t>
      </w:r>
      <w:r>
        <w:t xml:space="preserve"> </w:t>
      </w:r>
      <w:r w:rsidRPr="001B5661">
        <w:t>with the final deployment setting, does not improve upon well-chosen default configurations on a cohort of this size</w:t>
      </w:r>
      <w:r>
        <w:t>. T</w:t>
      </w:r>
      <w:r w:rsidRPr="001B5661">
        <w:t xml:space="preserve">he improvements observed during inner cross-validation do not extend to the independent sealed test. </w:t>
      </w:r>
      <w:r>
        <w:t>T</w:t>
      </w:r>
      <w:r w:rsidRPr="001B5661">
        <w:t xml:space="preserve">he proposed graph-based framework performs competitively with strong tabular machine learning models but does not demonstrate superior performance. </w:t>
      </w:r>
    </w:p>
    <w:p w14:paraId="414C9902" w14:textId="05D922BD" w:rsidR="006B5A65" w:rsidRPr="006B5A65" w:rsidRDefault="006B5A65" w:rsidP="000029CD">
      <w:pPr>
        <w:pStyle w:val="BodyText"/>
        <w:numPr>
          <w:ilvl w:val="0"/>
          <w:numId w:val="10"/>
        </w:numPr>
        <w:spacing w:before="240" w:after="240" w:line="360" w:lineRule="auto"/>
        <w:jc w:val="both"/>
      </w:pPr>
      <w:r w:rsidRPr="00AE6C88">
        <w:rPr>
          <w:b/>
          <w:bCs/>
        </w:rPr>
        <w:t>An explicit demonstration of the resolution limit of a small clinical cohort.</w:t>
      </w:r>
      <w:r w:rsidRPr="00AE6C88">
        <w:t xml:space="preserve"> </w:t>
      </w:r>
      <w:r w:rsidRPr="001B5661">
        <w:t>The study establishes empirically that an MCC difference of 0.1197 between two architectures cannot be distinguished from sampling variability on a sealed test set of 109 patients. This result underscores the need for caution when interpreting small performance differences on small clinical cohorts</w:t>
      </w:r>
      <w:r>
        <w:t>.</w:t>
      </w:r>
    </w:p>
    <w:p w14:paraId="4E6327CC" w14:textId="7C3E3FF7" w:rsidR="00135B52" w:rsidRPr="00135B52" w:rsidRDefault="00135B52">
      <w:pPr>
        <w:pStyle w:val="Heading1"/>
        <w:numPr>
          <w:ilvl w:val="0"/>
          <w:numId w:val="8"/>
        </w:numPr>
        <w:spacing w:after="240"/>
        <w:rPr>
          <w:sz w:val="28"/>
          <w:szCs w:val="28"/>
        </w:rPr>
      </w:pPr>
      <w:r w:rsidRPr="00135B52">
        <w:rPr>
          <w:sz w:val="28"/>
          <w:szCs w:val="28"/>
        </w:rPr>
        <w:t xml:space="preserve"> </w:t>
      </w:r>
      <w:bookmarkStart w:id="163" w:name="_Toc235610077"/>
      <w:r w:rsidRPr="00135B52">
        <w:rPr>
          <w:sz w:val="28"/>
          <w:szCs w:val="28"/>
        </w:rPr>
        <w:t>Limitations of the Study</w:t>
      </w:r>
      <w:bookmarkEnd w:id="163"/>
    </w:p>
    <w:p w14:paraId="13E80D85" w14:textId="39E72FC7" w:rsidR="00F123A9" w:rsidRPr="00F123A9" w:rsidRDefault="00F123A9" w:rsidP="000029CD">
      <w:pPr>
        <w:spacing w:before="240" w:after="240" w:line="360" w:lineRule="auto"/>
        <w:jc w:val="both"/>
        <w:rPr>
          <w:sz w:val="24"/>
          <w:szCs w:val="24"/>
        </w:rPr>
      </w:pPr>
      <w:r>
        <w:rPr>
          <w:sz w:val="24"/>
          <w:szCs w:val="24"/>
        </w:rPr>
        <w:t xml:space="preserve">Several limitations should be considered when interpreting these findings. </w:t>
      </w:r>
      <w:r w:rsidRPr="00F123A9">
        <w:rPr>
          <w:sz w:val="24"/>
          <w:szCs w:val="24"/>
        </w:rPr>
        <w:t xml:space="preserve">Some of the limitations were identified only during a post-hoc audit of the pipeline after the results had been finalized. The most important concern is statistical power. The sealed test set contains only 109 patients, including 36 positive cases. This means that the classification of a single patient changes the overall accuracy by approximately one percentage point. Moreover, the study's own analysis indicates that an MCC difference of up to 0.12 cannot be distinguished at this sample size. All reported findings are derived from a single Kerala cohort without external or prospective validation. The framework is therefore internally valid, but its generalizability to </w:t>
      </w:r>
      <w:r w:rsidRPr="00F123A9">
        <w:rPr>
          <w:sz w:val="24"/>
          <w:szCs w:val="24"/>
        </w:rPr>
        <w:lastRenderedPageBreak/>
        <w:t>other populations remains unknown. The analysis is transductive, so the reported performance does not estimate how the models would perform on a patient who is absent from the training graph. Again, the graph-versus-tabular comparison presented in Section 4.5.5 was not evaluated using paired statistical significance testing. Finally, the cohort does not include measurements of testosterone, SHBG, DHEAS, fasting insulin or fasting glucose. This limits the study to detection using routinely available clinical markers. In addition, the public dataset does not document the labelling protocol, and the ground-truth class labels are therefore accepted as</w:t>
      </w:r>
      <w:r w:rsidR="00AC31F7" w:rsidRPr="00F123A9">
        <w:rPr>
          <w:sz w:val="24"/>
          <w:szCs w:val="24"/>
        </w:rPr>
        <w:t xml:space="preserve"> </w:t>
      </w:r>
      <w:r>
        <w:rPr>
          <w:sz w:val="24"/>
          <w:szCs w:val="24"/>
        </w:rPr>
        <w:t>provided.</w:t>
      </w:r>
    </w:p>
    <w:p w14:paraId="56926914" w14:textId="0856F336" w:rsidR="0012109A" w:rsidRPr="00AC31F7" w:rsidRDefault="00135B52">
      <w:pPr>
        <w:pStyle w:val="Heading1"/>
        <w:numPr>
          <w:ilvl w:val="0"/>
          <w:numId w:val="8"/>
        </w:numPr>
        <w:spacing w:after="240"/>
        <w:rPr>
          <w:sz w:val="28"/>
          <w:szCs w:val="28"/>
        </w:rPr>
      </w:pPr>
      <w:r w:rsidRPr="00135B52">
        <w:rPr>
          <w:sz w:val="28"/>
          <w:szCs w:val="28"/>
        </w:rPr>
        <w:t xml:space="preserve"> </w:t>
      </w:r>
      <w:bookmarkStart w:id="164" w:name="_Toc235610078"/>
      <w:r w:rsidRPr="00135B52">
        <w:rPr>
          <w:sz w:val="28"/>
          <w:szCs w:val="28"/>
        </w:rPr>
        <w:t>Future Work</w:t>
      </w:r>
      <w:bookmarkEnd w:id="164"/>
    </w:p>
    <w:p w14:paraId="25259456" w14:textId="7567D3B0" w:rsidR="00F123A9" w:rsidRPr="00945802" w:rsidRDefault="00F123A9" w:rsidP="00F123A9">
      <w:pPr>
        <w:pStyle w:val="BodyText"/>
        <w:spacing w:line="360" w:lineRule="auto"/>
        <w:jc w:val="both"/>
      </w:pPr>
      <w:r w:rsidRPr="00945802">
        <w:t xml:space="preserve">Several extensions </w:t>
      </w:r>
      <w:r>
        <w:t>of this work can be done</w:t>
      </w:r>
      <w:r w:rsidRPr="00945802">
        <w:t xml:space="preserve"> directly from the limitations of this study. The most important is external validation on an independent cohort from a different institution and population</w:t>
      </w:r>
      <w:r>
        <w:t>. W</w:t>
      </w:r>
      <w:r w:rsidRPr="00945802">
        <w:t xml:space="preserve">ithout </w:t>
      </w:r>
      <w:r>
        <w:t>this,</w:t>
      </w:r>
      <w:r w:rsidRPr="00945802">
        <w:t xml:space="preserve"> the generalizability of the framework cannot be established. </w:t>
      </w:r>
      <w:r>
        <w:t>T</w:t>
      </w:r>
      <w:r w:rsidRPr="00945802">
        <w:t>he observation that cross-validation penalizes the graph model by constructing each fold's similarity graph from a reduced patient pool suggests a testable hypothesis</w:t>
      </w:r>
      <w:r>
        <w:t xml:space="preserve">, which is </w:t>
      </w:r>
      <w:r w:rsidRPr="00945802">
        <w:t xml:space="preserve">the benefit of a patient-similarity graph should increase with cohort size as each patient's neighborhood becomes denser and more accurately estimated. Testing this hypothesis on a larger cohort </w:t>
      </w:r>
      <w:r>
        <w:t xml:space="preserve">can be the </w:t>
      </w:r>
      <w:r w:rsidRPr="00945802">
        <w:t>next step arising from the present study.</w:t>
      </w:r>
    </w:p>
    <w:p w14:paraId="343CA40E" w14:textId="2DB878FE" w:rsidR="0012109A" w:rsidRPr="00F123A9" w:rsidRDefault="0012109A" w:rsidP="00F123A9">
      <w:pPr>
        <w:spacing w:line="360" w:lineRule="auto"/>
        <w:jc w:val="both"/>
        <w:rPr>
          <w:sz w:val="24"/>
          <w:szCs w:val="24"/>
        </w:rPr>
      </w:pPr>
    </w:p>
    <w:p w14:paraId="4B916B66" w14:textId="77777777" w:rsidR="0012109A" w:rsidRDefault="0012109A" w:rsidP="0012109A">
      <w:pPr>
        <w:rPr>
          <w:sz w:val="24"/>
          <w:szCs w:val="24"/>
        </w:rPr>
      </w:pPr>
    </w:p>
    <w:p w14:paraId="297F8A44" w14:textId="77777777" w:rsidR="0012109A" w:rsidRDefault="0012109A" w:rsidP="0012109A">
      <w:pPr>
        <w:rPr>
          <w:sz w:val="24"/>
          <w:szCs w:val="24"/>
        </w:rPr>
      </w:pPr>
    </w:p>
    <w:p w14:paraId="12497EF0" w14:textId="77777777" w:rsidR="0012109A" w:rsidRDefault="0012109A" w:rsidP="0012109A">
      <w:pPr>
        <w:rPr>
          <w:sz w:val="24"/>
          <w:szCs w:val="24"/>
        </w:rPr>
      </w:pPr>
    </w:p>
    <w:p w14:paraId="56878762" w14:textId="77777777" w:rsidR="0012109A" w:rsidRDefault="0012109A" w:rsidP="0012109A">
      <w:pPr>
        <w:rPr>
          <w:sz w:val="24"/>
          <w:szCs w:val="24"/>
        </w:rPr>
      </w:pPr>
    </w:p>
    <w:p w14:paraId="4479CE59" w14:textId="77777777" w:rsidR="0012109A" w:rsidRDefault="0012109A" w:rsidP="0012109A">
      <w:pPr>
        <w:rPr>
          <w:sz w:val="24"/>
          <w:szCs w:val="24"/>
        </w:rPr>
      </w:pPr>
    </w:p>
    <w:p w14:paraId="3BC29CE3" w14:textId="77777777" w:rsidR="0012109A" w:rsidRDefault="0012109A" w:rsidP="0012109A">
      <w:pPr>
        <w:rPr>
          <w:sz w:val="24"/>
          <w:szCs w:val="24"/>
        </w:rPr>
      </w:pPr>
    </w:p>
    <w:p w14:paraId="6B9E946E" w14:textId="77777777" w:rsidR="0012109A" w:rsidRDefault="0012109A" w:rsidP="0012109A">
      <w:pPr>
        <w:rPr>
          <w:sz w:val="24"/>
          <w:szCs w:val="24"/>
        </w:rPr>
      </w:pPr>
    </w:p>
    <w:p w14:paraId="51D81585" w14:textId="77777777" w:rsidR="0012109A" w:rsidRDefault="0012109A" w:rsidP="0012109A">
      <w:pPr>
        <w:rPr>
          <w:sz w:val="24"/>
          <w:szCs w:val="24"/>
        </w:rPr>
      </w:pPr>
    </w:p>
    <w:p w14:paraId="4C97E9E1" w14:textId="77777777" w:rsidR="0012109A" w:rsidRDefault="0012109A" w:rsidP="0012109A">
      <w:pPr>
        <w:rPr>
          <w:sz w:val="24"/>
          <w:szCs w:val="24"/>
        </w:rPr>
      </w:pPr>
    </w:p>
    <w:p w14:paraId="05E17D50" w14:textId="77777777" w:rsidR="0012109A" w:rsidRDefault="0012109A" w:rsidP="0012109A">
      <w:pPr>
        <w:rPr>
          <w:sz w:val="24"/>
          <w:szCs w:val="24"/>
        </w:rPr>
      </w:pPr>
    </w:p>
    <w:p w14:paraId="41090A36" w14:textId="77777777" w:rsidR="008D6DDF" w:rsidRDefault="008D6DDF" w:rsidP="0012109A">
      <w:pPr>
        <w:rPr>
          <w:sz w:val="24"/>
          <w:szCs w:val="24"/>
        </w:rPr>
      </w:pPr>
    </w:p>
    <w:p w14:paraId="68BD357B" w14:textId="77777777" w:rsidR="008D6DDF" w:rsidRDefault="008D6DDF" w:rsidP="0012109A">
      <w:pPr>
        <w:rPr>
          <w:sz w:val="24"/>
          <w:szCs w:val="24"/>
        </w:rPr>
      </w:pPr>
    </w:p>
    <w:p w14:paraId="1458EEC6" w14:textId="77777777" w:rsidR="008D6DDF" w:rsidRDefault="008D6DDF" w:rsidP="0012109A">
      <w:pPr>
        <w:rPr>
          <w:sz w:val="24"/>
          <w:szCs w:val="24"/>
        </w:rPr>
      </w:pPr>
    </w:p>
    <w:p w14:paraId="7890D807" w14:textId="77777777" w:rsidR="008D6DDF" w:rsidRDefault="008D6DDF" w:rsidP="0012109A">
      <w:pPr>
        <w:rPr>
          <w:sz w:val="24"/>
          <w:szCs w:val="24"/>
        </w:rPr>
      </w:pPr>
    </w:p>
    <w:p w14:paraId="427A7062" w14:textId="77777777" w:rsidR="008D6DDF" w:rsidRDefault="008D6DDF" w:rsidP="0012109A">
      <w:pPr>
        <w:rPr>
          <w:sz w:val="24"/>
          <w:szCs w:val="24"/>
        </w:rPr>
      </w:pPr>
    </w:p>
    <w:p w14:paraId="31211768" w14:textId="77777777" w:rsidR="008D6DDF" w:rsidRDefault="008D6DDF" w:rsidP="0012109A">
      <w:pPr>
        <w:rPr>
          <w:sz w:val="24"/>
          <w:szCs w:val="24"/>
        </w:rPr>
      </w:pPr>
    </w:p>
    <w:p w14:paraId="5362700B" w14:textId="77777777" w:rsidR="008D6DDF" w:rsidRDefault="008D6DDF" w:rsidP="0012109A">
      <w:pPr>
        <w:rPr>
          <w:sz w:val="24"/>
          <w:szCs w:val="24"/>
        </w:rPr>
      </w:pPr>
    </w:p>
    <w:p w14:paraId="49A70909" w14:textId="77777777" w:rsidR="008D6DDF" w:rsidRDefault="008D6DDF" w:rsidP="0012109A">
      <w:pPr>
        <w:rPr>
          <w:sz w:val="24"/>
          <w:szCs w:val="24"/>
        </w:rPr>
      </w:pPr>
    </w:p>
    <w:p w14:paraId="6A375495" w14:textId="77777777" w:rsidR="008D6DDF" w:rsidRDefault="008D6DDF" w:rsidP="0012109A">
      <w:pPr>
        <w:rPr>
          <w:sz w:val="24"/>
          <w:szCs w:val="24"/>
        </w:rPr>
      </w:pPr>
    </w:p>
    <w:p w14:paraId="1DA5C008" w14:textId="77777777" w:rsidR="008D6DDF" w:rsidRDefault="008D6DDF" w:rsidP="0012109A">
      <w:pPr>
        <w:rPr>
          <w:sz w:val="24"/>
          <w:szCs w:val="24"/>
        </w:rPr>
      </w:pPr>
    </w:p>
    <w:p w14:paraId="4B6D4963" w14:textId="77777777" w:rsidR="0012109A" w:rsidRDefault="0012109A" w:rsidP="0012109A">
      <w:pPr>
        <w:rPr>
          <w:sz w:val="24"/>
          <w:szCs w:val="24"/>
        </w:rPr>
      </w:pPr>
    </w:p>
    <w:p w14:paraId="6E6436FC" w14:textId="49843F58" w:rsidR="0012109A" w:rsidRPr="00C572CD" w:rsidRDefault="0012109A" w:rsidP="0012109A">
      <w:pPr>
        <w:pStyle w:val="Heading1"/>
        <w:ind w:left="0"/>
        <w:rPr>
          <w:sz w:val="40"/>
          <w:szCs w:val="40"/>
        </w:rPr>
      </w:pPr>
      <w:bookmarkStart w:id="165" w:name="_Toc151025057"/>
      <w:bookmarkStart w:id="166" w:name="_Toc235610079"/>
      <w:r w:rsidRPr="00C572CD">
        <w:rPr>
          <w:sz w:val="40"/>
          <w:szCs w:val="40"/>
        </w:rPr>
        <w:lastRenderedPageBreak/>
        <w:t>References</w:t>
      </w:r>
      <w:bookmarkEnd w:id="165"/>
      <w:bookmarkEnd w:id="166"/>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7F932DCD" w14:textId="1DE57CDC" w:rsidR="000A6B58" w:rsidRDefault="008B2D2E" w:rsidP="008B2D2E">
      <w:pPr>
        <w:pStyle w:val="BodyText"/>
        <w:numPr>
          <w:ilvl w:val="0"/>
          <w:numId w:val="15"/>
        </w:numPr>
        <w:spacing w:after="240" w:line="360" w:lineRule="auto"/>
        <w:jc w:val="both"/>
        <w:rPr>
          <w:szCs w:val="22"/>
        </w:rPr>
      </w:pPr>
      <w:r w:rsidRPr="008B2D2E">
        <w:rPr>
          <w:szCs w:val="22"/>
        </w:rPr>
        <w:t xml:space="preserve">H. J. Teede, C. T. Tay, J. J. E. Laven, A. </w:t>
      </w:r>
      <w:proofErr w:type="spellStart"/>
      <w:r w:rsidRPr="008B2D2E">
        <w:rPr>
          <w:szCs w:val="22"/>
        </w:rPr>
        <w:t>Dokras</w:t>
      </w:r>
      <w:proofErr w:type="spellEnd"/>
      <w:r w:rsidRPr="008B2D2E">
        <w:rPr>
          <w:szCs w:val="22"/>
        </w:rPr>
        <w:t xml:space="preserve">, L. J. Moran, T. T. </w:t>
      </w:r>
      <w:proofErr w:type="spellStart"/>
      <w:r w:rsidRPr="008B2D2E">
        <w:rPr>
          <w:szCs w:val="22"/>
        </w:rPr>
        <w:t>Piltonen</w:t>
      </w:r>
      <w:proofErr w:type="spellEnd"/>
      <w:r w:rsidRPr="008B2D2E">
        <w:rPr>
          <w:szCs w:val="22"/>
        </w:rPr>
        <w:t xml:space="preserve">, M. F. Costello, J. Boivin, L. M. Redman, J. A. Boyle, R. J. Norman, A. Mousa, and A. E. Joham, "Recommendations from the 2023 International Evidence-based Guideline for the Assessment and Management of Polycystic Ovary Syndrome," </w:t>
      </w:r>
      <w:r w:rsidRPr="008B2D2E">
        <w:rPr>
          <w:i/>
          <w:iCs/>
          <w:szCs w:val="22"/>
        </w:rPr>
        <w:t>Journal of Clinical Endocrinology &amp; Metabolism</w:t>
      </w:r>
      <w:r w:rsidRPr="008B2D2E">
        <w:rPr>
          <w:szCs w:val="22"/>
        </w:rPr>
        <w:t>, vol. 108, no. 10, pp. 2447–2469, 2023.</w:t>
      </w:r>
    </w:p>
    <w:p w14:paraId="15665691" w14:textId="7548F5DA" w:rsidR="008B2D2E" w:rsidRDefault="008B2D2E" w:rsidP="008B2D2E">
      <w:pPr>
        <w:pStyle w:val="BodyText"/>
        <w:numPr>
          <w:ilvl w:val="0"/>
          <w:numId w:val="15"/>
        </w:numPr>
        <w:spacing w:after="240" w:line="360" w:lineRule="auto"/>
        <w:jc w:val="both"/>
        <w:rPr>
          <w:szCs w:val="22"/>
        </w:rPr>
      </w:pPr>
      <w:r w:rsidRPr="008B2D2E">
        <w:rPr>
          <w:szCs w:val="22"/>
        </w:rPr>
        <w:t xml:space="preserve">E. Stener-Victorin, H. Teede, R. J. Norman, R. Legro, M. O. Goodarzi, A. </w:t>
      </w:r>
      <w:proofErr w:type="spellStart"/>
      <w:r w:rsidRPr="008B2D2E">
        <w:rPr>
          <w:szCs w:val="22"/>
        </w:rPr>
        <w:t>Dokras</w:t>
      </w:r>
      <w:proofErr w:type="spellEnd"/>
      <w:r w:rsidRPr="008B2D2E">
        <w:rPr>
          <w:szCs w:val="22"/>
        </w:rPr>
        <w:t xml:space="preserve">, J. Laven, K. Hoeger, and T. T. </w:t>
      </w:r>
      <w:proofErr w:type="spellStart"/>
      <w:r w:rsidRPr="008B2D2E">
        <w:rPr>
          <w:szCs w:val="22"/>
        </w:rPr>
        <w:t>Piltonen</w:t>
      </w:r>
      <w:proofErr w:type="spellEnd"/>
      <w:r w:rsidRPr="008B2D2E">
        <w:rPr>
          <w:szCs w:val="22"/>
        </w:rPr>
        <w:t xml:space="preserve">, "Polycystic ovary syndrome," </w:t>
      </w:r>
      <w:r w:rsidRPr="008B2D2E">
        <w:rPr>
          <w:i/>
          <w:iCs/>
          <w:szCs w:val="22"/>
        </w:rPr>
        <w:t>Nature Reviews Disease Primers</w:t>
      </w:r>
      <w:r w:rsidRPr="008B2D2E">
        <w:rPr>
          <w:szCs w:val="22"/>
        </w:rPr>
        <w:t xml:space="preserve">, vol. 10, no. 1, Art. no. 27, 2024, </w:t>
      </w:r>
      <w:proofErr w:type="spellStart"/>
      <w:r w:rsidRPr="008B2D2E">
        <w:rPr>
          <w:szCs w:val="22"/>
        </w:rPr>
        <w:t>doi</w:t>
      </w:r>
      <w:proofErr w:type="spellEnd"/>
      <w:r w:rsidRPr="008B2D2E">
        <w:rPr>
          <w:szCs w:val="22"/>
        </w:rPr>
        <w:t xml:space="preserve">: 10.1038/s41572-024-00511-3. </w:t>
      </w:r>
    </w:p>
    <w:p w14:paraId="6C040F74" w14:textId="4F2F7E61" w:rsidR="008B2D2E" w:rsidRDefault="008B2D2E" w:rsidP="008B2D2E">
      <w:pPr>
        <w:pStyle w:val="BodyText"/>
        <w:numPr>
          <w:ilvl w:val="0"/>
          <w:numId w:val="15"/>
        </w:numPr>
        <w:spacing w:after="240" w:line="360" w:lineRule="auto"/>
        <w:jc w:val="both"/>
        <w:rPr>
          <w:szCs w:val="22"/>
        </w:rPr>
      </w:pPr>
      <w:r w:rsidRPr="008B2D2E">
        <w:rPr>
          <w:szCs w:val="22"/>
        </w:rPr>
        <w:t xml:space="preserve">E. L. Silva, K. J. Lane, J. J. Cheng, Z. Popp, B. D. van Loenen, B. Coull, J. E. Hart, T. James-Todd, and S. Mahalingaiah, "Polycystic Ovary Syndrome Underdiagnosis Patterns by Individual-level and Spatial Social Vulnerability Measures," </w:t>
      </w:r>
      <w:r w:rsidRPr="008B2D2E">
        <w:rPr>
          <w:i/>
          <w:iCs/>
          <w:szCs w:val="22"/>
        </w:rPr>
        <w:t>Journal of Clinical Endocrinology &amp; Metabolism</w:t>
      </w:r>
      <w:r w:rsidRPr="008B2D2E">
        <w:rPr>
          <w:szCs w:val="22"/>
        </w:rPr>
        <w:t>, vol. 110, no. 6, pp. 1657–1666, 2025.</w:t>
      </w:r>
    </w:p>
    <w:p w14:paraId="3508A290" w14:textId="202A4D2A" w:rsidR="008B2D2E" w:rsidRDefault="008B2D2E" w:rsidP="008B2D2E">
      <w:pPr>
        <w:pStyle w:val="BodyText"/>
        <w:numPr>
          <w:ilvl w:val="0"/>
          <w:numId w:val="15"/>
        </w:numPr>
        <w:spacing w:after="240" w:line="360" w:lineRule="auto"/>
        <w:jc w:val="both"/>
        <w:rPr>
          <w:szCs w:val="22"/>
        </w:rPr>
      </w:pPr>
      <w:r w:rsidRPr="008B2D2E">
        <w:rPr>
          <w:szCs w:val="22"/>
        </w:rPr>
        <w:t xml:space="preserve">S. Palomba, C. Colombo, A. Busnelli, D. Caserta, and G. Vitale, "Polycystic ovary syndrome and thyroid disorder: A comprehensive narrative review of the literature," </w:t>
      </w:r>
      <w:r w:rsidRPr="008B2D2E">
        <w:rPr>
          <w:i/>
          <w:iCs/>
          <w:szCs w:val="22"/>
        </w:rPr>
        <w:t>Frontiers in Endocrinology</w:t>
      </w:r>
      <w:r w:rsidRPr="008B2D2E">
        <w:rPr>
          <w:szCs w:val="22"/>
        </w:rPr>
        <w:t>, vol. 14, Art. no. 1251866, 2023.</w:t>
      </w:r>
    </w:p>
    <w:p w14:paraId="70F0E2B5" w14:textId="186CE635" w:rsidR="008B2D2E" w:rsidRDefault="008B2D2E" w:rsidP="008B2D2E">
      <w:pPr>
        <w:pStyle w:val="BodyText"/>
        <w:numPr>
          <w:ilvl w:val="0"/>
          <w:numId w:val="15"/>
        </w:numPr>
        <w:spacing w:after="240" w:line="360" w:lineRule="auto"/>
        <w:jc w:val="both"/>
        <w:rPr>
          <w:szCs w:val="22"/>
        </w:rPr>
      </w:pPr>
      <w:r w:rsidRPr="008B2D2E">
        <w:rPr>
          <w:szCs w:val="22"/>
        </w:rPr>
        <w:t xml:space="preserve">J. Zhang, Y. Zhu, J. Wang, H. Hu, Y. Jin, X. Mao, H. Zhang, Y. Ye, X. Xin, and D. Li, "Global burden and epidemiological prediction of polycystic ovary syndrome from 1990 to 2019: A systematic analysis from the Global Burden of Disease Study 2019," </w:t>
      </w:r>
      <w:proofErr w:type="spellStart"/>
      <w:r w:rsidRPr="008B2D2E">
        <w:rPr>
          <w:i/>
          <w:iCs/>
          <w:szCs w:val="22"/>
        </w:rPr>
        <w:t>PLoS</w:t>
      </w:r>
      <w:proofErr w:type="spellEnd"/>
      <w:r w:rsidRPr="008B2D2E">
        <w:rPr>
          <w:i/>
          <w:iCs/>
          <w:szCs w:val="22"/>
        </w:rPr>
        <w:t xml:space="preserve"> ONE</w:t>
      </w:r>
      <w:r w:rsidRPr="008B2D2E">
        <w:rPr>
          <w:szCs w:val="22"/>
        </w:rPr>
        <w:t xml:space="preserve">, vol. 19, no. 7, Art. no. e0306991, 2024, </w:t>
      </w:r>
      <w:proofErr w:type="spellStart"/>
      <w:r w:rsidRPr="008B2D2E">
        <w:rPr>
          <w:szCs w:val="22"/>
        </w:rPr>
        <w:t>doi</w:t>
      </w:r>
      <w:proofErr w:type="spellEnd"/>
      <w:r w:rsidRPr="008B2D2E">
        <w:rPr>
          <w:szCs w:val="22"/>
        </w:rPr>
        <w:t>: 10.1371/journal.pone.0306991.</w:t>
      </w:r>
    </w:p>
    <w:p w14:paraId="2583E0CB" w14:textId="682FFA89" w:rsidR="008B2D2E" w:rsidRDefault="008B2D2E" w:rsidP="008B2D2E">
      <w:pPr>
        <w:pStyle w:val="BodyText"/>
        <w:numPr>
          <w:ilvl w:val="0"/>
          <w:numId w:val="15"/>
        </w:numPr>
        <w:spacing w:after="240" w:line="360" w:lineRule="auto"/>
        <w:jc w:val="both"/>
        <w:rPr>
          <w:szCs w:val="22"/>
        </w:rPr>
      </w:pPr>
      <w:r w:rsidRPr="008B2D2E">
        <w:rPr>
          <w:szCs w:val="22"/>
        </w:rPr>
        <w:t xml:space="preserve">P. L. Narayanan, S. Sugumar, R. Rushendran, and C. </w:t>
      </w:r>
      <w:proofErr w:type="spellStart"/>
      <w:r w:rsidRPr="008B2D2E">
        <w:rPr>
          <w:szCs w:val="22"/>
        </w:rPr>
        <w:t>Vellapandian</w:t>
      </w:r>
      <w:proofErr w:type="spellEnd"/>
      <w:r w:rsidRPr="008B2D2E">
        <w:rPr>
          <w:szCs w:val="22"/>
        </w:rPr>
        <w:t xml:space="preserve">, "Next-generation Approaches in Targeting Polycystic Ovarian Syndrome: Innovative Strategies," </w:t>
      </w:r>
      <w:r w:rsidRPr="008B2D2E">
        <w:rPr>
          <w:i/>
          <w:iCs/>
          <w:szCs w:val="22"/>
        </w:rPr>
        <w:t>Current Medicinal Chemistry</w:t>
      </w:r>
      <w:r w:rsidRPr="008B2D2E">
        <w:rPr>
          <w:szCs w:val="22"/>
        </w:rPr>
        <w:t xml:space="preserve">, vol. 33, pp. 57–75, 2026, </w:t>
      </w:r>
      <w:proofErr w:type="spellStart"/>
      <w:r w:rsidRPr="008B2D2E">
        <w:rPr>
          <w:szCs w:val="22"/>
        </w:rPr>
        <w:t>doi</w:t>
      </w:r>
      <w:proofErr w:type="spellEnd"/>
      <w:r w:rsidRPr="008B2D2E">
        <w:rPr>
          <w:szCs w:val="22"/>
        </w:rPr>
        <w:t>: 10.2174/0109298673368951250404170052.</w:t>
      </w:r>
    </w:p>
    <w:p w14:paraId="3FEDBB6C" w14:textId="4178D1A5" w:rsidR="008B2D2E" w:rsidRDefault="008B2D2E" w:rsidP="008B2D2E">
      <w:pPr>
        <w:pStyle w:val="BodyText"/>
        <w:numPr>
          <w:ilvl w:val="0"/>
          <w:numId w:val="15"/>
        </w:numPr>
        <w:spacing w:after="240" w:line="360" w:lineRule="auto"/>
        <w:jc w:val="both"/>
        <w:rPr>
          <w:szCs w:val="22"/>
        </w:rPr>
      </w:pPr>
      <w:r w:rsidRPr="008B2D2E">
        <w:rPr>
          <w:szCs w:val="22"/>
        </w:rPr>
        <w:t xml:space="preserve">M. Li, Z. He, L. Li, H. Shi, et al., "Intelligent detection of PCOS: A systematic review of ML/DL methods, datasets, and tools," </w:t>
      </w:r>
      <w:r w:rsidRPr="008B2D2E">
        <w:rPr>
          <w:i/>
          <w:iCs/>
          <w:szCs w:val="22"/>
        </w:rPr>
        <w:t>Computational and Structural Biotechnology Journal</w:t>
      </w:r>
      <w:r w:rsidRPr="008B2D2E">
        <w:rPr>
          <w:szCs w:val="22"/>
        </w:rPr>
        <w:t>, vol. 27, pp. 1578–1599, 2025.</w:t>
      </w:r>
    </w:p>
    <w:p w14:paraId="32CA332A" w14:textId="036F788D" w:rsidR="008B2D2E" w:rsidRDefault="008B2D2E" w:rsidP="008B2D2E">
      <w:pPr>
        <w:pStyle w:val="BodyText"/>
        <w:numPr>
          <w:ilvl w:val="0"/>
          <w:numId w:val="15"/>
        </w:numPr>
        <w:spacing w:after="240" w:line="360" w:lineRule="auto"/>
        <w:jc w:val="both"/>
        <w:rPr>
          <w:szCs w:val="22"/>
        </w:rPr>
      </w:pPr>
      <w:r w:rsidRPr="008B2D2E">
        <w:rPr>
          <w:szCs w:val="22"/>
        </w:rPr>
        <w:t xml:space="preserve">M. M. Rahman, A. Islam, F. Islam, M. Zaman, M. R. Islam, M. S. A. Sakib, and H. M. H. </w:t>
      </w:r>
      <w:r w:rsidRPr="008B2D2E">
        <w:rPr>
          <w:szCs w:val="22"/>
        </w:rPr>
        <w:lastRenderedPageBreak/>
        <w:t xml:space="preserve">Babu, "Empowering early detection: A web-based machine learning approach for PCOS prediction," </w:t>
      </w:r>
      <w:r w:rsidRPr="008B2D2E">
        <w:rPr>
          <w:i/>
          <w:iCs/>
          <w:szCs w:val="22"/>
        </w:rPr>
        <w:t>Informatics in Medicine Unlocked</w:t>
      </w:r>
      <w:r w:rsidRPr="008B2D2E">
        <w:rPr>
          <w:szCs w:val="22"/>
        </w:rPr>
        <w:t xml:space="preserve">, vol. 47, Art. no. 101500, 2024, </w:t>
      </w:r>
      <w:proofErr w:type="spellStart"/>
      <w:r w:rsidRPr="008B2D2E">
        <w:rPr>
          <w:szCs w:val="22"/>
        </w:rPr>
        <w:t>doi</w:t>
      </w:r>
      <w:proofErr w:type="spellEnd"/>
      <w:r w:rsidRPr="008B2D2E">
        <w:rPr>
          <w:szCs w:val="22"/>
        </w:rPr>
        <w:t>: 10.1016/j.imu.2024.101500.</w:t>
      </w:r>
    </w:p>
    <w:p w14:paraId="6611BAD3" w14:textId="3095E75E" w:rsidR="008B2D2E" w:rsidRDefault="008B2D2E" w:rsidP="008B2D2E">
      <w:pPr>
        <w:pStyle w:val="BodyText"/>
        <w:numPr>
          <w:ilvl w:val="0"/>
          <w:numId w:val="15"/>
        </w:numPr>
        <w:spacing w:after="240" w:line="360" w:lineRule="auto"/>
        <w:jc w:val="both"/>
        <w:rPr>
          <w:szCs w:val="22"/>
        </w:rPr>
      </w:pPr>
      <w:r w:rsidRPr="008B2D2E">
        <w:rPr>
          <w:szCs w:val="22"/>
        </w:rPr>
        <w:t xml:space="preserve">K. M. M. Uddin, M. T. A. Bhuiyan, M. M. Rahman, M. M. Islam, and M. A. Uddin, "Early PCOS Detection: A Comparative Analysis of Traditional and Ensemble Machine Learning Models With Advanced Feature Selection," </w:t>
      </w:r>
      <w:r w:rsidRPr="008B2D2E">
        <w:rPr>
          <w:i/>
          <w:iCs/>
          <w:szCs w:val="22"/>
        </w:rPr>
        <w:t>Engineering Reports</w:t>
      </w:r>
      <w:r w:rsidRPr="008B2D2E">
        <w:rPr>
          <w:szCs w:val="22"/>
        </w:rPr>
        <w:t xml:space="preserve">, vol. 7, Art. no. e70008, 2025, </w:t>
      </w:r>
      <w:proofErr w:type="spellStart"/>
      <w:r w:rsidRPr="008B2D2E">
        <w:rPr>
          <w:szCs w:val="22"/>
        </w:rPr>
        <w:t>doi</w:t>
      </w:r>
      <w:proofErr w:type="spellEnd"/>
      <w:r w:rsidRPr="008B2D2E">
        <w:rPr>
          <w:szCs w:val="22"/>
        </w:rPr>
        <w:t>: 10.1002/eng2.70008.</w:t>
      </w:r>
    </w:p>
    <w:p w14:paraId="7CB87F07" w14:textId="45CAFB59" w:rsidR="008B2D2E" w:rsidRDefault="008B2D2E" w:rsidP="008B2D2E">
      <w:pPr>
        <w:pStyle w:val="BodyText"/>
        <w:numPr>
          <w:ilvl w:val="0"/>
          <w:numId w:val="15"/>
        </w:numPr>
        <w:spacing w:after="240" w:line="360" w:lineRule="auto"/>
        <w:jc w:val="both"/>
        <w:rPr>
          <w:szCs w:val="22"/>
        </w:rPr>
      </w:pPr>
      <w:r w:rsidRPr="008B2D2E">
        <w:rPr>
          <w:szCs w:val="22"/>
        </w:rPr>
        <w:t xml:space="preserve">K. M. M. Uddin, A. Chowdhury, M. M. Rahman Druvo, M. T. Jaima, M. T. A. Bhuiyan, and M. </w:t>
      </w:r>
      <w:proofErr w:type="spellStart"/>
      <w:r w:rsidRPr="008B2D2E">
        <w:rPr>
          <w:szCs w:val="22"/>
        </w:rPr>
        <w:t>Manowarul</w:t>
      </w:r>
      <w:proofErr w:type="spellEnd"/>
      <w:r w:rsidRPr="008B2D2E">
        <w:rPr>
          <w:szCs w:val="22"/>
        </w:rPr>
        <w:t xml:space="preserve"> Islam, "Improving diagnostic accuracy for PCOS: A hybrid machine learning architecture with feature selection, data balancing, and explainable AI techniques," </w:t>
      </w:r>
      <w:r w:rsidRPr="008B2D2E">
        <w:rPr>
          <w:i/>
          <w:iCs/>
          <w:szCs w:val="22"/>
        </w:rPr>
        <w:t>Results in Control and Optimization</w:t>
      </w:r>
      <w:r w:rsidRPr="008B2D2E">
        <w:rPr>
          <w:szCs w:val="22"/>
        </w:rPr>
        <w:t xml:space="preserve">, vol. 22, Art. no. 100647, 2026, </w:t>
      </w:r>
      <w:proofErr w:type="spellStart"/>
      <w:r w:rsidRPr="008B2D2E">
        <w:rPr>
          <w:szCs w:val="22"/>
        </w:rPr>
        <w:t>doi</w:t>
      </w:r>
      <w:proofErr w:type="spellEnd"/>
      <w:r w:rsidRPr="008B2D2E">
        <w:rPr>
          <w:szCs w:val="22"/>
        </w:rPr>
        <w:t>: 10.1016/j.rico.2025.100647</w:t>
      </w:r>
      <w:r>
        <w:rPr>
          <w:szCs w:val="22"/>
        </w:rPr>
        <w:t>.</w:t>
      </w:r>
    </w:p>
    <w:p w14:paraId="43C6A842" w14:textId="0BE4DF3D" w:rsidR="008B2D2E" w:rsidRDefault="008B2D2E" w:rsidP="008B2D2E">
      <w:pPr>
        <w:pStyle w:val="BodyText"/>
        <w:numPr>
          <w:ilvl w:val="0"/>
          <w:numId w:val="15"/>
        </w:numPr>
        <w:spacing w:after="240" w:line="360" w:lineRule="auto"/>
        <w:jc w:val="both"/>
        <w:rPr>
          <w:szCs w:val="22"/>
        </w:rPr>
      </w:pPr>
      <w:r w:rsidRPr="008B2D2E">
        <w:rPr>
          <w:szCs w:val="22"/>
        </w:rPr>
        <w:t xml:space="preserve">P. B. Patil, M. Rashmi, B. V. Natesha, and R. D. Shetty, "Explainable ensemble-based machine learning model for polycystic ovary syndrome detection using hybrid feature selection," </w:t>
      </w:r>
      <w:r w:rsidRPr="008B2D2E">
        <w:rPr>
          <w:i/>
          <w:iCs/>
          <w:szCs w:val="22"/>
        </w:rPr>
        <w:t>International Journal of Information Technology</w:t>
      </w:r>
      <w:r w:rsidRPr="008B2D2E">
        <w:rPr>
          <w:szCs w:val="22"/>
        </w:rPr>
        <w:t xml:space="preserve">, 2025, </w:t>
      </w:r>
      <w:proofErr w:type="spellStart"/>
      <w:r w:rsidRPr="008B2D2E">
        <w:rPr>
          <w:szCs w:val="22"/>
        </w:rPr>
        <w:t>doi</w:t>
      </w:r>
      <w:proofErr w:type="spellEnd"/>
      <w:r w:rsidRPr="008B2D2E">
        <w:rPr>
          <w:szCs w:val="22"/>
        </w:rPr>
        <w:t>: 10.1007/s41870-025-03044-x.</w:t>
      </w:r>
    </w:p>
    <w:p w14:paraId="231B7DF4" w14:textId="7C3E708C" w:rsidR="008B2D2E" w:rsidRDefault="008B2D2E" w:rsidP="008B2D2E">
      <w:pPr>
        <w:pStyle w:val="BodyText"/>
        <w:numPr>
          <w:ilvl w:val="0"/>
          <w:numId w:val="15"/>
        </w:numPr>
        <w:spacing w:after="240" w:line="360" w:lineRule="auto"/>
        <w:jc w:val="both"/>
        <w:rPr>
          <w:szCs w:val="22"/>
        </w:rPr>
      </w:pPr>
      <w:r w:rsidRPr="008B2D2E">
        <w:rPr>
          <w:szCs w:val="22"/>
        </w:rPr>
        <w:t xml:space="preserve">S.-A. Sadegh-Zadeh, A. Behforouz, M. </w:t>
      </w:r>
      <w:proofErr w:type="spellStart"/>
      <w:r w:rsidRPr="008B2D2E">
        <w:rPr>
          <w:szCs w:val="22"/>
        </w:rPr>
        <w:t>Chaparnia</w:t>
      </w:r>
      <w:proofErr w:type="spellEnd"/>
      <w:r w:rsidRPr="008B2D2E">
        <w:rPr>
          <w:szCs w:val="22"/>
        </w:rPr>
        <w:t xml:space="preserve">, R. Sadri, A. M. </w:t>
      </w:r>
      <w:proofErr w:type="spellStart"/>
      <w:r w:rsidRPr="008B2D2E">
        <w:rPr>
          <w:szCs w:val="22"/>
        </w:rPr>
        <w:t>Hajiyavand</w:t>
      </w:r>
      <w:proofErr w:type="spellEnd"/>
      <w:r w:rsidRPr="008B2D2E">
        <w:rPr>
          <w:szCs w:val="22"/>
        </w:rPr>
        <w:t xml:space="preserve">, P. K. Damavandi, Z. Naderi, E. </w:t>
      </w:r>
      <w:proofErr w:type="spellStart"/>
      <w:r w:rsidRPr="008B2D2E">
        <w:rPr>
          <w:szCs w:val="22"/>
        </w:rPr>
        <w:t>Mobaser</w:t>
      </w:r>
      <w:proofErr w:type="spellEnd"/>
      <w:r w:rsidRPr="008B2D2E">
        <w:rPr>
          <w:szCs w:val="22"/>
        </w:rPr>
        <w:t xml:space="preserve">, K. </w:t>
      </w:r>
      <w:proofErr w:type="spellStart"/>
      <w:r w:rsidRPr="008B2D2E">
        <w:rPr>
          <w:szCs w:val="22"/>
        </w:rPr>
        <w:t>Kavianpour</w:t>
      </w:r>
      <w:proofErr w:type="spellEnd"/>
      <w:r w:rsidRPr="008B2D2E">
        <w:rPr>
          <w:szCs w:val="22"/>
        </w:rPr>
        <w:t xml:space="preserve">, A. S. </w:t>
      </w:r>
      <w:proofErr w:type="spellStart"/>
      <w:r w:rsidRPr="008B2D2E">
        <w:rPr>
          <w:szCs w:val="22"/>
        </w:rPr>
        <w:t>Mamalo</w:t>
      </w:r>
      <w:proofErr w:type="spellEnd"/>
      <w:r w:rsidRPr="008B2D2E">
        <w:rPr>
          <w:szCs w:val="22"/>
        </w:rPr>
        <w:t xml:space="preserve">, H. Abbasi, and F. Moshiri, "Advancing PCOS Diagnosis: Harnessing the Power of AI and Machine Learning for Enhanced Accuracy and Efficiency," </w:t>
      </w:r>
      <w:r w:rsidRPr="008B2D2E">
        <w:rPr>
          <w:i/>
          <w:iCs/>
          <w:szCs w:val="22"/>
        </w:rPr>
        <w:t>Frontiers in Biomedical Signal Processing</w:t>
      </w:r>
      <w:r w:rsidRPr="008B2D2E">
        <w:rPr>
          <w:szCs w:val="22"/>
        </w:rPr>
        <w:t xml:space="preserve">, vol. 1, no. 1, pp. 49–70, 2026, </w:t>
      </w:r>
      <w:proofErr w:type="spellStart"/>
      <w:r w:rsidRPr="008B2D2E">
        <w:rPr>
          <w:szCs w:val="22"/>
        </w:rPr>
        <w:t>doi</w:t>
      </w:r>
      <w:proofErr w:type="spellEnd"/>
      <w:r w:rsidRPr="008B2D2E">
        <w:rPr>
          <w:szCs w:val="22"/>
        </w:rPr>
        <w:t>: 10.62762/FBSP.2025.529389.</w:t>
      </w:r>
    </w:p>
    <w:p w14:paraId="168BEC05" w14:textId="046503AC" w:rsidR="008B2D2E" w:rsidRDefault="008B2D2E" w:rsidP="008B2D2E">
      <w:pPr>
        <w:pStyle w:val="BodyText"/>
        <w:numPr>
          <w:ilvl w:val="0"/>
          <w:numId w:val="15"/>
        </w:numPr>
        <w:spacing w:after="240" w:line="360" w:lineRule="auto"/>
        <w:jc w:val="both"/>
        <w:rPr>
          <w:szCs w:val="22"/>
        </w:rPr>
      </w:pPr>
      <w:r w:rsidRPr="008B2D2E">
        <w:rPr>
          <w:szCs w:val="22"/>
        </w:rPr>
        <w:t xml:space="preserve">S. Reka, T. Suriya Praba, K. K. </w:t>
      </w:r>
      <w:proofErr w:type="spellStart"/>
      <w:r w:rsidRPr="008B2D2E">
        <w:rPr>
          <w:szCs w:val="22"/>
        </w:rPr>
        <w:t>Manchala</w:t>
      </w:r>
      <w:proofErr w:type="spellEnd"/>
      <w:r w:rsidRPr="008B2D2E">
        <w:rPr>
          <w:szCs w:val="22"/>
        </w:rPr>
        <w:t xml:space="preserve">, and A. </w:t>
      </w:r>
      <w:proofErr w:type="spellStart"/>
      <w:r w:rsidRPr="008B2D2E">
        <w:rPr>
          <w:szCs w:val="22"/>
        </w:rPr>
        <w:t>Venkateswarlu</w:t>
      </w:r>
      <w:proofErr w:type="spellEnd"/>
      <w:r w:rsidRPr="008B2D2E">
        <w:rPr>
          <w:szCs w:val="22"/>
        </w:rPr>
        <w:t xml:space="preserve">, "Comprehensive Feature-Driven PCOS Predictor: A Reinforcement Learning-Based Binary Equilibrium Optimization Approach," </w:t>
      </w:r>
      <w:r w:rsidRPr="008B2D2E">
        <w:rPr>
          <w:i/>
          <w:iCs/>
          <w:szCs w:val="22"/>
        </w:rPr>
        <w:t>International Journal of Computational Intelligence Systems</w:t>
      </w:r>
      <w:r w:rsidRPr="008B2D2E">
        <w:rPr>
          <w:szCs w:val="22"/>
        </w:rPr>
        <w:t xml:space="preserve">, vol. 18, no. 1, Art. no. 188, 2025, </w:t>
      </w:r>
      <w:proofErr w:type="spellStart"/>
      <w:r w:rsidRPr="008B2D2E">
        <w:rPr>
          <w:szCs w:val="22"/>
        </w:rPr>
        <w:t>doi</w:t>
      </w:r>
      <w:proofErr w:type="spellEnd"/>
      <w:r w:rsidRPr="008B2D2E">
        <w:rPr>
          <w:szCs w:val="22"/>
        </w:rPr>
        <w:t>: 10.1007/s44196-025-00931-3.</w:t>
      </w:r>
    </w:p>
    <w:p w14:paraId="31230E89" w14:textId="3D30D505" w:rsidR="008B2D2E" w:rsidRDefault="008B2D2E" w:rsidP="008B2D2E">
      <w:pPr>
        <w:pStyle w:val="BodyText"/>
        <w:numPr>
          <w:ilvl w:val="0"/>
          <w:numId w:val="15"/>
        </w:numPr>
        <w:spacing w:after="240" w:line="360" w:lineRule="auto"/>
        <w:jc w:val="both"/>
        <w:rPr>
          <w:szCs w:val="22"/>
        </w:rPr>
      </w:pPr>
      <w:r w:rsidRPr="008B2D2E">
        <w:rPr>
          <w:szCs w:val="22"/>
        </w:rPr>
        <w:t>J. Hou, Y. Duan, W. Zhao, Q. Sun, and J. Wang, "</w:t>
      </w:r>
      <w:proofErr w:type="spellStart"/>
      <w:r w:rsidRPr="008B2D2E">
        <w:rPr>
          <w:szCs w:val="22"/>
        </w:rPr>
        <w:t>AutoPCOS</w:t>
      </w:r>
      <w:proofErr w:type="spellEnd"/>
      <w:r w:rsidRPr="008B2D2E">
        <w:rPr>
          <w:szCs w:val="22"/>
        </w:rPr>
        <w:t xml:space="preserve">: A Stepwise Multimodal Intelligent Framework for Polycystic Ovary Syndrome Risk Stratification and Diagnostic Support," </w:t>
      </w:r>
      <w:r w:rsidRPr="008B2D2E">
        <w:rPr>
          <w:i/>
          <w:iCs/>
          <w:szCs w:val="22"/>
        </w:rPr>
        <w:t>Frontiers in Endocrinology</w:t>
      </w:r>
      <w:r w:rsidRPr="008B2D2E">
        <w:rPr>
          <w:szCs w:val="22"/>
        </w:rPr>
        <w:t xml:space="preserve">, vol. 17, Art. no. 1760541, 2026, </w:t>
      </w:r>
      <w:proofErr w:type="spellStart"/>
      <w:r w:rsidRPr="008B2D2E">
        <w:rPr>
          <w:szCs w:val="22"/>
        </w:rPr>
        <w:t>doi</w:t>
      </w:r>
      <w:proofErr w:type="spellEnd"/>
      <w:r w:rsidRPr="008B2D2E">
        <w:rPr>
          <w:szCs w:val="22"/>
        </w:rPr>
        <w:t>: 10.3389/fendo.2026.1760541.</w:t>
      </w:r>
    </w:p>
    <w:p w14:paraId="3911D786" w14:textId="79D5ABAA" w:rsidR="008B2D2E" w:rsidRDefault="008B2D2E" w:rsidP="008B2D2E">
      <w:pPr>
        <w:pStyle w:val="BodyText"/>
        <w:numPr>
          <w:ilvl w:val="0"/>
          <w:numId w:val="15"/>
        </w:numPr>
        <w:spacing w:after="240" w:line="360" w:lineRule="auto"/>
        <w:jc w:val="both"/>
        <w:rPr>
          <w:szCs w:val="22"/>
        </w:rPr>
      </w:pPr>
      <w:r w:rsidRPr="008B2D2E">
        <w:rPr>
          <w:szCs w:val="22"/>
        </w:rPr>
        <w:lastRenderedPageBreak/>
        <w:t xml:space="preserve">C. Tong, Y. Wu, Z. Zhuang, and Y. Yu, "A diagnostic model for polycystic ovary syndrome based on machine learning," </w:t>
      </w:r>
      <w:r w:rsidRPr="008B2D2E">
        <w:rPr>
          <w:i/>
          <w:iCs/>
          <w:szCs w:val="22"/>
        </w:rPr>
        <w:t>Scientific Reports</w:t>
      </w:r>
      <w:r w:rsidRPr="008B2D2E">
        <w:rPr>
          <w:szCs w:val="22"/>
        </w:rPr>
        <w:t xml:space="preserve">, vol. 15, Art. no. 9821, 2025, </w:t>
      </w:r>
      <w:proofErr w:type="spellStart"/>
      <w:r w:rsidRPr="008B2D2E">
        <w:rPr>
          <w:szCs w:val="22"/>
        </w:rPr>
        <w:t>doi</w:t>
      </w:r>
      <w:proofErr w:type="spellEnd"/>
      <w:r w:rsidRPr="008B2D2E">
        <w:rPr>
          <w:szCs w:val="22"/>
        </w:rPr>
        <w:t>: 10.1038/s41598-025-92630-4.</w:t>
      </w:r>
    </w:p>
    <w:p w14:paraId="6D787491" w14:textId="7D012205" w:rsidR="008B2D2E" w:rsidRDefault="008B2D2E" w:rsidP="008B2D2E">
      <w:pPr>
        <w:pStyle w:val="BodyText"/>
        <w:numPr>
          <w:ilvl w:val="0"/>
          <w:numId w:val="15"/>
        </w:numPr>
        <w:spacing w:after="240" w:line="360" w:lineRule="auto"/>
        <w:jc w:val="both"/>
        <w:rPr>
          <w:szCs w:val="22"/>
        </w:rPr>
      </w:pPr>
      <w:r w:rsidRPr="008B2D2E">
        <w:rPr>
          <w:szCs w:val="22"/>
        </w:rPr>
        <w:t xml:space="preserve">C.-Y. Wang, D. Pei, C.-K. Wang, J.-C. Ke, S.-T. Lee, T.-W. Chu, and Y.-J. Liang, "Using machine learning to predict patients with polycystic ovary disease in Chinese women," </w:t>
      </w:r>
      <w:r w:rsidRPr="008B2D2E">
        <w:rPr>
          <w:i/>
          <w:iCs/>
          <w:szCs w:val="22"/>
        </w:rPr>
        <w:t>Taiwanese Journal of Obstetrics &amp; Gynecology</w:t>
      </w:r>
      <w:r w:rsidRPr="008B2D2E">
        <w:rPr>
          <w:szCs w:val="22"/>
        </w:rPr>
        <w:t xml:space="preserve">, vol. 64, no. 1, pp. 68–75, 2025, </w:t>
      </w:r>
      <w:proofErr w:type="spellStart"/>
      <w:r w:rsidRPr="008B2D2E">
        <w:rPr>
          <w:szCs w:val="22"/>
        </w:rPr>
        <w:t>doi</w:t>
      </w:r>
      <w:proofErr w:type="spellEnd"/>
      <w:r w:rsidRPr="008B2D2E">
        <w:rPr>
          <w:szCs w:val="22"/>
        </w:rPr>
        <w:t>: 10.1016/j.tjog.2024.09.019.</w:t>
      </w:r>
    </w:p>
    <w:p w14:paraId="16982248" w14:textId="05373EA0" w:rsidR="008B2D2E" w:rsidRDefault="008B2D2E" w:rsidP="008B2D2E">
      <w:pPr>
        <w:pStyle w:val="BodyText"/>
        <w:numPr>
          <w:ilvl w:val="0"/>
          <w:numId w:val="15"/>
        </w:numPr>
        <w:spacing w:after="240" w:line="360" w:lineRule="auto"/>
        <w:jc w:val="both"/>
        <w:rPr>
          <w:szCs w:val="22"/>
        </w:rPr>
      </w:pPr>
      <w:r w:rsidRPr="008B2D2E">
        <w:rPr>
          <w:szCs w:val="22"/>
        </w:rPr>
        <w:t xml:space="preserve">Z. Zad, V. S. Jiang, A. T. Wolf, T. Wang, J. J. Cheng, I. C. Paschalidis, and S. Mahalingaiah, "Predicting polycystic ovary syndrome with machine learning algorithms from electronic health records," </w:t>
      </w:r>
      <w:r w:rsidRPr="008B2D2E">
        <w:rPr>
          <w:i/>
          <w:iCs/>
          <w:szCs w:val="22"/>
        </w:rPr>
        <w:t>Frontiers in Endocrinology</w:t>
      </w:r>
      <w:r w:rsidRPr="008B2D2E">
        <w:rPr>
          <w:szCs w:val="22"/>
        </w:rPr>
        <w:t xml:space="preserve">, vol. 15, Art. no. 1298628, 2024, </w:t>
      </w:r>
      <w:proofErr w:type="spellStart"/>
      <w:r w:rsidRPr="008B2D2E">
        <w:rPr>
          <w:szCs w:val="22"/>
        </w:rPr>
        <w:t>doi</w:t>
      </w:r>
      <w:proofErr w:type="spellEnd"/>
      <w:r w:rsidRPr="008B2D2E">
        <w:rPr>
          <w:szCs w:val="22"/>
        </w:rPr>
        <w:t>: 10.3389/fendo.2024.1298628.</w:t>
      </w:r>
    </w:p>
    <w:p w14:paraId="3BA6932B" w14:textId="6A81DB3C" w:rsidR="008B2D2E" w:rsidRDefault="008B2D2E" w:rsidP="008B2D2E">
      <w:pPr>
        <w:pStyle w:val="BodyText"/>
        <w:numPr>
          <w:ilvl w:val="0"/>
          <w:numId w:val="15"/>
        </w:numPr>
        <w:spacing w:after="240" w:line="360" w:lineRule="auto"/>
        <w:jc w:val="both"/>
        <w:rPr>
          <w:szCs w:val="22"/>
        </w:rPr>
      </w:pPr>
      <w:r w:rsidRPr="008B2D2E">
        <w:rPr>
          <w:szCs w:val="22"/>
        </w:rPr>
        <w:t xml:space="preserve">S. J. Pulluparambil and S. Bhat, "Exploring the feature prioritization and data sampling of PCOS diagnosis via densely connected </w:t>
      </w:r>
      <w:proofErr w:type="gramStart"/>
      <w:r w:rsidRPr="008B2D2E">
        <w:rPr>
          <w:szCs w:val="22"/>
        </w:rPr>
        <w:t>attention based</w:t>
      </w:r>
      <w:proofErr w:type="gramEnd"/>
      <w:r w:rsidRPr="008B2D2E">
        <w:rPr>
          <w:szCs w:val="22"/>
        </w:rPr>
        <w:t xml:space="preserve"> squeeze deep learning detection model," </w:t>
      </w:r>
      <w:r w:rsidRPr="008B2D2E">
        <w:rPr>
          <w:i/>
          <w:iCs/>
          <w:szCs w:val="22"/>
        </w:rPr>
        <w:t>Journal of Steroid Biochemistry and Molecular Biology</w:t>
      </w:r>
      <w:r w:rsidRPr="008B2D2E">
        <w:rPr>
          <w:szCs w:val="22"/>
        </w:rPr>
        <w:t xml:space="preserve">, vol. 258, Art. no. 106933, 2026, </w:t>
      </w:r>
      <w:proofErr w:type="spellStart"/>
      <w:r w:rsidRPr="008B2D2E">
        <w:rPr>
          <w:szCs w:val="22"/>
        </w:rPr>
        <w:t>doi</w:t>
      </w:r>
      <w:proofErr w:type="spellEnd"/>
      <w:r w:rsidRPr="008B2D2E">
        <w:rPr>
          <w:szCs w:val="22"/>
        </w:rPr>
        <w:t>: 10.1016/j.jsbmb.2025.106933.</w:t>
      </w:r>
    </w:p>
    <w:p w14:paraId="09AF3ED8" w14:textId="4939D325" w:rsidR="008B2D2E" w:rsidRDefault="008B2D2E" w:rsidP="008B2D2E">
      <w:pPr>
        <w:pStyle w:val="BodyText"/>
        <w:numPr>
          <w:ilvl w:val="0"/>
          <w:numId w:val="15"/>
        </w:numPr>
        <w:spacing w:after="240" w:line="360" w:lineRule="auto"/>
        <w:jc w:val="both"/>
        <w:rPr>
          <w:szCs w:val="22"/>
        </w:rPr>
      </w:pPr>
      <w:r w:rsidRPr="008B2D2E">
        <w:rPr>
          <w:szCs w:val="22"/>
        </w:rPr>
        <w:t xml:space="preserve">A. Smithakranthi and D. Haritha, "An automated PCOS prediction model using hybrid text and gate network model using learning approaches," </w:t>
      </w:r>
      <w:r w:rsidRPr="008B2D2E">
        <w:rPr>
          <w:i/>
          <w:iCs/>
          <w:szCs w:val="22"/>
        </w:rPr>
        <w:t>International Journal of System Assurance Engineering and Management</w:t>
      </w:r>
      <w:r w:rsidRPr="008B2D2E">
        <w:rPr>
          <w:szCs w:val="22"/>
        </w:rPr>
        <w:t xml:space="preserve">, 2026, </w:t>
      </w:r>
      <w:proofErr w:type="spellStart"/>
      <w:r w:rsidRPr="008B2D2E">
        <w:rPr>
          <w:szCs w:val="22"/>
        </w:rPr>
        <w:t>doi</w:t>
      </w:r>
      <w:proofErr w:type="spellEnd"/>
      <w:r w:rsidRPr="008B2D2E">
        <w:rPr>
          <w:szCs w:val="22"/>
        </w:rPr>
        <w:t>: 10.1007/s13198-026-03255-3.</w:t>
      </w:r>
    </w:p>
    <w:p w14:paraId="34AA75C8" w14:textId="096FFFAE" w:rsidR="008B2D2E" w:rsidRDefault="008B2D2E" w:rsidP="008B2D2E">
      <w:pPr>
        <w:pStyle w:val="BodyText"/>
        <w:numPr>
          <w:ilvl w:val="0"/>
          <w:numId w:val="15"/>
        </w:numPr>
        <w:spacing w:after="240" w:line="360" w:lineRule="auto"/>
        <w:jc w:val="both"/>
        <w:rPr>
          <w:szCs w:val="22"/>
        </w:rPr>
      </w:pPr>
      <w:r w:rsidRPr="008B2D2E">
        <w:rPr>
          <w:szCs w:val="22"/>
        </w:rPr>
        <w:t xml:space="preserve">E. Silambarasan, G. Nirmala, and I. Mishra, "Polycystic ovary syndrome detection using optimized SVM and </w:t>
      </w:r>
      <w:proofErr w:type="spellStart"/>
      <w:r w:rsidRPr="008B2D2E">
        <w:rPr>
          <w:szCs w:val="22"/>
        </w:rPr>
        <w:t>DenseNet</w:t>
      </w:r>
      <w:proofErr w:type="spellEnd"/>
      <w:r w:rsidRPr="008B2D2E">
        <w:rPr>
          <w:szCs w:val="22"/>
        </w:rPr>
        <w:t xml:space="preserve">," </w:t>
      </w:r>
      <w:r w:rsidRPr="008B2D2E">
        <w:rPr>
          <w:i/>
          <w:iCs/>
          <w:szCs w:val="22"/>
        </w:rPr>
        <w:t>International Journal of Information Technology</w:t>
      </w:r>
      <w:r w:rsidRPr="008B2D2E">
        <w:rPr>
          <w:szCs w:val="22"/>
        </w:rPr>
        <w:t xml:space="preserve">, vol. 17, no. 2, pp. 1039–1047, 2025, </w:t>
      </w:r>
      <w:proofErr w:type="spellStart"/>
      <w:r w:rsidRPr="008B2D2E">
        <w:rPr>
          <w:szCs w:val="22"/>
        </w:rPr>
        <w:t>doi</w:t>
      </w:r>
      <w:proofErr w:type="spellEnd"/>
      <w:r w:rsidRPr="008B2D2E">
        <w:rPr>
          <w:szCs w:val="22"/>
        </w:rPr>
        <w:t>: 10.1007/s41870-024-02143-y.</w:t>
      </w:r>
    </w:p>
    <w:p w14:paraId="3EC3E58B" w14:textId="656D0809" w:rsidR="008B2D2E" w:rsidRDefault="008B2D2E" w:rsidP="008B2D2E">
      <w:pPr>
        <w:pStyle w:val="BodyText"/>
        <w:numPr>
          <w:ilvl w:val="0"/>
          <w:numId w:val="15"/>
        </w:numPr>
        <w:spacing w:after="240" w:line="360" w:lineRule="auto"/>
        <w:jc w:val="both"/>
        <w:rPr>
          <w:szCs w:val="22"/>
        </w:rPr>
      </w:pPr>
      <w:r w:rsidRPr="008B2D2E">
        <w:rPr>
          <w:szCs w:val="22"/>
        </w:rPr>
        <w:t xml:space="preserve">M. </w:t>
      </w:r>
      <w:proofErr w:type="spellStart"/>
      <w:r w:rsidRPr="008B2D2E">
        <w:rPr>
          <w:szCs w:val="22"/>
        </w:rPr>
        <w:t>Agirsoy</w:t>
      </w:r>
      <w:proofErr w:type="spellEnd"/>
      <w:r w:rsidRPr="008B2D2E">
        <w:rPr>
          <w:szCs w:val="22"/>
        </w:rPr>
        <w:t xml:space="preserve"> and M. A. </w:t>
      </w:r>
      <w:proofErr w:type="spellStart"/>
      <w:r w:rsidRPr="008B2D2E">
        <w:rPr>
          <w:szCs w:val="22"/>
        </w:rPr>
        <w:t>Oehlschlaeger</w:t>
      </w:r>
      <w:proofErr w:type="spellEnd"/>
      <w:r w:rsidRPr="008B2D2E">
        <w:rPr>
          <w:szCs w:val="22"/>
        </w:rPr>
        <w:t xml:space="preserve">, "A machine learning approach for non-invasive PCOS diagnosis from ultrasound and clinical features," </w:t>
      </w:r>
      <w:r w:rsidRPr="008B2D2E">
        <w:rPr>
          <w:i/>
          <w:iCs/>
          <w:szCs w:val="22"/>
        </w:rPr>
        <w:t>Scientific Reports</w:t>
      </w:r>
      <w:r w:rsidRPr="008B2D2E">
        <w:rPr>
          <w:szCs w:val="22"/>
        </w:rPr>
        <w:t xml:space="preserve">, vol. 15, Art. no. 33638, 2025, </w:t>
      </w:r>
      <w:proofErr w:type="spellStart"/>
      <w:r w:rsidRPr="008B2D2E">
        <w:rPr>
          <w:szCs w:val="22"/>
        </w:rPr>
        <w:t>doi</w:t>
      </w:r>
      <w:proofErr w:type="spellEnd"/>
      <w:r w:rsidRPr="008B2D2E">
        <w:rPr>
          <w:szCs w:val="22"/>
        </w:rPr>
        <w:t>: 10.1038/s41598-025-10453-9.</w:t>
      </w:r>
    </w:p>
    <w:p w14:paraId="084A5B02" w14:textId="1465AF25" w:rsidR="008B2D2E" w:rsidRDefault="008B2D2E" w:rsidP="008B2D2E">
      <w:pPr>
        <w:pStyle w:val="BodyText"/>
        <w:numPr>
          <w:ilvl w:val="0"/>
          <w:numId w:val="15"/>
        </w:numPr>
        <w:spacing w:after="240" w:line="360" w:lineRule="auto"/>
        <w:jc w:val="both"/>
        <w:rPr>
          <w:szCs w:val="22"/>
        </w:rPr>
      </w:pPr>
      <w:r w:rsidRPr="008B2D2E">
        <w:rPr>
          <w:szCs w:val="22"/>
        </w:rPr>
        <w:t xml:space="preserve">X. Gao, S. Zhao, Y. Du, et al., "Data-driven subtypes of polycystic ovary syndrome and their association with clinical outcomes," </w:t>
      </w:r>
      <w:r w:rsidRPr="008B2D2E">
        <w:rPr>
          <w:i/>
          <w:iCs/>
          <w:szCs w:val="22"/>
        </w:rPr>
        <w:t>Nature Medicine</w:t>
      </w:r>
      <w:r w:rsidRPr="008B2D2E">
        <w:rPr>
          <w:szCs w:val="22"/>
        </w:rPr>
        <w:t xml:space="preserve">, vol. 31, pp. 4214–4224, 2025, </w:t>
      </w:r>
      <w:proofErr w:type="spellStart"/>
      <w:r w:rsidRPr="008B2D2E">
        <w:rPr>
          <w:szCs w:val="22"/>
        </w:rPr>
        <w:t>doi</w:t>
      </w:r>
      <w:proofErr w:type="spellEnd"/>
      <w:r w:rsidRPr="008B2D2E">
        <w:rPr>
          <w:szCs w:val="22"/>
        </w:rPr>
        <w:t>: 10.1038/s41591-025-03984-1.</w:t>
      </w:r>
    </w:p>
    <w:p w14:paraId="3BA169E0" w14:textId="775BC8D7" w:rsidR="008B2D2E" w:rsidRDefault="008B2D2E" w:rsidP="008B2D2E">
      <w:pPr>
        <w:pStyle w:val="BodyText"/>
        <w:numPr>
          <w:ilvl w:val="0"/>
          <w:numId w:val="15"/>
        </w:numPr>
        <w:spacing w:after="240" w:line="360" w:lineRule="auto"/>
        <w:jc w:val="both"/>
        <w:rPr>
          <w:szCs w:val="22"/>
        </w:rPr>
      </w:pPr>
      <w:r w:rsidRPr="008B2D2E">
        <w:rPr>
          <w:szCs w:val="22"/>
        </w:rPr>
        <w:t xml:space="preserve">M. Dapas, F. T. J. Lin, G. N. Nadkarni, R. Sisk, R. S. Legro, M. Urbanek, et al., "Distinct subtypes of polycystic ovary syndrome with novel genetic associations: An </w:t>
      </w:r>
      <w:r w:rsidRPr="008B2D2E">
        <w:rPr>
          <w:szCs w:val="22"/>
        </w:rPr>
        <w:lastRenderedPageBreak/>
        <w:t xml:space="preserve">unsupervised, phenotypic clustering analysis," </w:t>
      </w:r>
      <w:proofErr w:type="spellStart"/>
      <w:r w:rsidRPr="008B2D2E">
        <w:rPr>
          <w:i/>
          <w:iCs/>
          <w:szCs w:val="22"/>
        </w:rPr>
        <w:t>PLoS</w:t>
      </w:r>
      <w:proofErr w:type="spellEnd"/>
      <w:r w:rsidRPr="008B2D2E">
        <w:rPr>
          <w:i/>
          <w:iCs/>
          <w:szCs w:val="22"/>
        </w:rPr>
        <w:t xml:space="preserve"> Medicine</w:t>
      </w:r>
      <w:r w:rsidRPr="008B2D2E">
        <w:rPr>
          <w:szCs w:val="22"/>
        </w:rPr>
        <w:t xml:space="preserve">, vol. 17, no. 6, Art. no. e1003132, 2020, </w:t>
      </w:r>
      <w:proofErr w:type="spellStart"/>
      <w:r w:rsidRPr="008B2D2E">
        <w:rPr>
          <w:szCs w:val="22"/>
        </w:rPr>
        <w:t>doi</w:t>
      </w:r>
      <w:proofErr w:type="spellEnd"/>
      <w:r w:rsidRPr="008B2D2E">
        <w:rPr>
          <w:szCs w:val="22"/>
        </w:rPr>
        <w:t>: 10.1371/journal.pmed.1003132.</w:t>
      </w:r>
    </w:p>
    <w:p w14:paraId="793B477C" w14:textId="7B559A73" w:rsidR="008B2D2E" w:rsidRDefault="008B2D2E" w:rsidP="008B2D2E">
      <w:pPr>
        <w:pStyle w:val="BodyText"/>
        <w:numPr>
          <w:ilvl w:val="0"/>
          <w:numId w:val="15"/>
        </w:numPr>
        <w:spacing w:after="240" w:line="360" w:lineRule="auto"/>
        <w:jc w:val="both"/>
        <w:rPr>
          <w:szCs w:val="22"/>
        </w:rPr>
      </w:pPr>
      <w:r w:rsidRPr="008B2D2E">
        <w:rPr>
          <w:szCs w:val="22"/>
        </w:rPr>
        <w:t xml:space="preserve">K. van der Ham, L. M. E. </w:t>
      </w:r>
      <w:proofErr w:type="spellStart"/>
      <w:r w:rsidRPr="008B2D2E">
        <w:rPr>
          <w:szCs w:val="22"/>
        </w:rPr>
        <w:t>Moolhuijsen</w:t>
      </w:r>
      <w:proofErr w:type="spellEnd"/>
      <w:r w:rsidRPr="008B2D2E">
        <w:rPr>
          <w:szCs w:val="22"/>
        </w:rPr>
        <w:t xml:space="preserve">, K. Brewer, R. Sisk, A. </w:t>
      </w:r>
      <w:proofErr w:type="spellStart"/>
      <w:r w:rsidRPr="008B2D2E">
        <w:rPr>
          <w:szCs w:val="22"/>
        </w:rPr>
        <w:t>Dunaif</w:t>
      </w:r>
      <w:proofErr w:type="spellEnd"/>
      <w:r w:rsidRPr="008B2D2E">
        <w:rPr>
          <w:szCs w:val="22"/>
        </w:rPr>
        <w:t xml:space="preserve">, J. S. E. Laven, Y. V. Louwers, and J. A. Visser, "Clustering Identifies Subtypes With Different Phenotypic Characteristics in Women With Polycystic Ovary Syndrome," </w:t>
      </w:r>
      <w:r w:rsidRPr="008B2D2E">
        <w:rPr>
          <w:i/>
          <w:iCs/>
          <w:szCs w:val="22"/>
        </w:rPr>
        <w:t>The Journal of Clinical Endocrinology &amp; Metabolism</w:t>
      </w:r>
      <w:r w:rsidRPr="008B2D2E">
        <w:rPr>
          <w:szCs w:val="22"/>
        </w:rPr>
        <w:t xml:space="preserve">, vol. 109, no. 12, pp. 3096–3107, 2024, </w:t>
      </w:r>
      <w:proofErr w:type="spellStart"/>
      <w:r w:rsidRPr="008B2D2E">
        <w:rPr>
          <w:szCs w:val="22"/>
        </w:rPr>
        <w:t>doi</w:t>
      </w:r>
      <w:proofErr w:type="spellEnd"/>
      <w:r w:rsidRPr="008B2D2E">
        <w:rPr>
          <w:szCs w:val="22"/>
        </w:rPr>
        <w:t>: 10.1210/</w:t>
      </w:r>
      <w:proofErr w:type="spellStart"/>
      <w:r w:rsidRPr="008B2D2E">
        <w:rPr>
          <w:szCs w:val="22"/>
        </w:rPr>
        <w:t>clinem</w:t>
      </w:r>
      <w:proofErr w:type="spellEnd"/>
      <w:r w:rsidRPr="008B2D2E">
        <w:rPr>
          <w:szCs w:val="22"/>
        </w:rPr>
        <w:t>/dgae298.</w:t>
      </w:r>
    </w:p>
    <w:p w14:paraId="4D9EE759" w14:textId="7264DAE1" w:rsidR="008B2D2E" w:rsidRDefault="008B2D2E" w:rsidP="008B2D2E">
      <w:pPr>
        <w:pStyle w:val="BodyText"/>
        <w:numPr>
          <w:ilvl w:val="0"/>
          <w:numId w:val="15"/>
        </w:numPr>
        <w:spacing w:after="240" w:line="360" w:lineRule="auto"/>
        <w:jc w:val="both"/>
        <w:rPr>
          <w:szCs w:val="22"/>
        </w:rPr>
      </w:pPr>
      <w:r w:rsidRPr="008B2D2E">
        <w:rPr>
          <w:szCs w:val="22"/>
        </w:rPr>
        <w:t xml:space="preserve">K. A. Burns, A. W. Stuckey, S. G. Wilson, G. F. Watts, and B. G. A. Stuckey, "Characterization of distinct polycystic ovary syndrome subtypes by cluster and principal component analyses," </w:t>
      </w:r>
      <w:r w:rsidRPr="008B2D2E">
        <w:rPr>
          <w:i/>
          <w:iCs/>
          <w:szCs w:val="22"/>
        </w:rPr>
        <w:t>Frontiers in Endocrinology</w:t>
      </w:r>
      <w:r w:rsidRPr="008B2D2E">
        <w:rPr>
          <w:szCs w:val="22"/>
        </w:rPr>
        <w:t xml:space="preserve">, vol. 16, Art. no. 1572427, 2025, </w:t>
      </w:r>
      <w:proofErr w:type="spellStart"/>
      <w:r w:rsidRPr="008B2D2E">
        <w:rPr>
          <w:szCs w:val="22"/>
        </w:rPr>
        <w:t>doi</w:t>
      </w:r>
      <w:proofErr w:type="spellEnd"/>
      <w:r w:rsidRPr="008B2D2E">
        <w:rPr>
          <w:szCs w:val="22"/>
        </w:rPr>
        <w:t>: 10.3389/fendo.2025.1572427.</w:t>
      </w:r>
    </w:p>
    <w:p w14:paraId="5DE3C322" w14:textId="09ECE305" w:rsidR="008B2D2E" w:rsidRDefault="008B2D2E" w:rsidP="008B2D2E">
      <w:pPr>
        <w:pStyle w:val="BodyText"/>
        <w:numPr>
          <w:ilvl w:val="0"/>
          <w:numId w:val="15"/>
        </w:numPr>
        <w:spacing w:after="240" w:line="360" w:lineRule="auto"/>
        <w:jc w:val="both"/>
        <w:rPr>
          <w:szCs w:val="22"/>
        </w:rPr>
      </w:pPr>
      <w:r w:rsidRPr="008B2D2E">
        <w:rPr>
          <w:szCs w:val="22"/>
        </w:rPr>
        <w:t xml:space="preserve">R. H. K. Emanuel, P. D. Docherty, H. Lunt, R. Murray, and R. E. Campbell, "Clustering polycystic ovary syndrome laboratory results extracted from a large internet forum with machine learning," </w:t>
      </w:r>
      <w:r w:rsidRPr="008B2D2E">
        <w:rPr>
          <w:i/>
          <w:iCs/>
          <w:szCs w:val="22"/>
        </w:rPr>
        <w:t>Intelligence-Based Medicine</w:t>
      </w:r>
      <w:r w:rsidRPr="008B2D2E">
        <w:rPr>
          <w:szCs w:val="22"/>
        </w:rPr>
        <w:t xml:space="preserve">, vol. 9, Art. no. 100135, 2024, </w:t>
      </w:r>
      <w:proofErr w:type="spellStart"/>
      <w:r w:rsidRPr="008B2D2E">
        <w:rPr>
          <w:szCs w:val="22"/>
        </w:rPr>
        <w:t>doi</w:t>
      </w:r>
      <w:proofErr w:type="spellEnd"/>
      <w:r w:rsidRPr="008B2D2E">
        <w:rPr>
          <w:szCs w:val="22"/>
        </w:rPr>
        <w:t>: 10.1016/j.ibmed.2024.100135.</w:t>
      </w:r>
    </w:p>
    <w:p w14:paraId="542359FC" w14:textId="1646EAEE" w:rsidR="008B2D2E" w:rsidRDefault="008B2D2E" w:rsidP="008B2D2E">
      <w:pPr>
        <w:pStyle w:val="BodyText"/>
        <w:numPr>
          <w:ilvl w:val="0"/>
          <w:numId w:val="15"/>
        </w:numPr>
        <w:spacing w:after="240" w:line="360" w:lineRule="auto"/>
        <w:jc w:val="both"/>
        <w:rPr>
          <w:szCs w:val="22"/>
        </w:rPr>
      </w:pPr>
      <w:r w:rsidRPr="008B2D2E">
        <w:rPr>
          <w:szCs w:val="22"/>
        </w:rPr>
        <w:t xml:space="preserve">J. Gilmer, S. S. Schoenholz, P. F. Riley, O. </w:t>
      </w:r>
      <w:proofErr w:type="spellStart"/>
      <w:r w:rsidRPr="008B2D2E">
        <w:rPr>
          <w:szCs w:val="22"/>
        </w:rPr>
        <w:t>Vinyals</w:t>
      </w:r>
      <w:proofErr w:type="spellEnd"/>
      <w:r w:rsidRPr="008B2D2E">
        <w:rPr>
          <w:szCs w:val="22"/>
        </w:rPr>
        <w:t xml:space="preserve">, and G. E. Dahl, "Neural Message Passing for Quantum Chemistry," in </w:t>
      </w:r>
      <w:r w:rsidRPr="008B2D2E">
        <w:rPr>
          <w:i/>
          <w:iCs/>
          <w:szCs w:val="22"/>
        </w:rPr>
        <w:t>Proc. 34th Int. Conf. Machine Learning (ICML)</w:t>
      </w:r>
      <w:r w:rsidRPr="008B2D2E">
        <w:rPr>
          <w:szCs w:val="22"/>
        </w:rPr>
        <w:t xml:space="preserve">, Sydney, Australia, vol. 70, 2017, pp. 1263–1272, </w:t>
      </w:r>
      <w:proofErr w:type="spellStart"/>
      <w:r w:rsidRPr="008B2D2E">
        <w:rPr>
          <w:szCs w:val="22"/>
        </w:rPr>
        <w:t>doi</w:t>
      </w:r>
      <w:proofErr w:type="spellEnd"/>
      <w:r w:rsidRPr="008B2D2E">
        <w:rPr>
          <w:szCs w:val="22"/>
        </w:rPr>
        <w:t>: 10.48550/arXiv.1704.01212.</w:t>
      </w:r>
    </w:p>
    <w:p w14:paraId="1765613F" w14:textId="7C5FACDC" w:rsidR="008B2D2E" w:rsidRDefault="008B2D2E" w:rsidP="008B2D2E">
      <w:pPr>
        <w:pStyle w:val="BodyText"/>
        <w:numPr>
          <w:ilvl w:val="0"/>
          <w:numId w:val="15"/>
        </w:numPr>
        <w:spacing w:after="240" w:line="360" w:lineRule="auto"/>
        <w:jc w:val="both"/>
        <w:rPr>
          <w:szCs w:val="22"/>
        </w:rPr>
      </w:pPr>
      <w:r w:rsidRPr="008B2D2E">
        <w:rPr>
          <w:szCs w:val="22"/>
        </w:rPr>
        <w:t xml:space="preserve">T. N. Kipf and M. Welling, "Semi-Supervised Classification with Graph Convolutional Networks," in </w:t>
      </w:r>
      <w:r w:rsidRPr="008B2D2E">
        <w:rPr>
          <w:i/>
          <w:iCs/>
          <w:szCs w:val="22"/>
        </w:rPr>
        <w:t>Proc. Int. Conf. Learning Representations (ICLR)</w:t>
      </w:r>
      <w:r w:rsidRPr="008B2D2E">
        <w:rPr>
          <w:szCs w:val="22"/>
        </w:rPr>
        <w:t xml:space="preserve">, Toulon, France, 2017, </w:t>
      </w:r>
      <w:proofErr w:type="spellStart"/>
      <w:r w:rsidRPr="008B2D2E">
        <w:rPr>
          <w:szCs w:val="22"/>
        </w:rPr>
        <w:t>doi</w:t>
      </w:r>
      <w:proofErr w:type="spellEnd"/>
      <w:r w:rsidRPr="008B2D2E">
        <w:rPr>
          <w:szCs w:val="22"/>
        </w:rPr>
        <w:t>: 10.48550/arXiv.1609.02907.</w:t>
      </w:r>
    </w:p>
    <w:p w14:paraId="0C9E1766" w14:textId="2F4B45A5" w:rsidR="008B2D2E" w:rsidRDefault="008B2D2E" w:rsidP="008B2D2E">
      <w:pPr>
        <w:pStyle w:val="BodyText"/>
        <w:numPr>
          <w:ilvl w:val="0"/>
          <w:numId w:val="15"/>
        </w:numPr>
        <w:spacing w:after="240" w:line="360" w:lineRule="auto"/>
        <w:jc w:val="both"/>
        <w:rPr>
          <w:szCs w:val="22"/>
        </w:rPr>
      </w:pPr>
      <w:r w:rsidRPr="008B2D2E">
        <w:rPr>
          <w:szCs w:val="22"/>
        </w:rPr>
        <w:t xml:space="preserve">P. Veličković, G. </w:t>
      </w:r>
      <w:proofErr w:type="spellStart"/>
      <w:r w:rsidRPr="008B2D2E">
        <w:rPr>
          <w:szCs w:val="22"/>
        </w:rPr>
        <w:t>Cucurull</w:t>
      </w:r>
      <w:proofErr w:type="spellEnd"/>
      <w:r w:rsidRPr="008B2D2E">
        <w:rPr>
          <w:szCs w:val="22"/>
        </w:rPr>
        <w:t xml:space="preserve">, A. Casanova, A. Romero, P. </w:t>
      </w:r>
      <w:proofErr w:type="spellStart"/>
      <w:r w:rsidRPr="008B2D2E">
        <w:rPr>
          <w:szCs w:val="22"/>
        </w:rPr>
        <w:t>Liò</w:t>
      </w:r>
      <w:proofErr w:type="spellEnd"/>
      <w:r w:rsidRPr="008B2D2E">
        <w:rPr>
          <w:szCs w:val="22"/>
        </w:rPr>
        <w:t xml:space="preserve">, and Y. Bengio, "Graph Attention Networks," in </w:t>
      </w:r>
      <w:r w:rsidRPr="008B2D2E">
        <w:rPr>
          <w:i/>
          <w:iCs/>
          <w:szCs w:val="22"/>
        </w:rPr>
        <w:t>Proc. Int. Conf. Learning Representations (ICLR)</w:t>
      </w:r>
      <w:r w:rsidRPr="008B2D2E">
        <w:rPr>
          <w:szCs w:val="22"/>
        </w:rPr>
        <w:t xml:space="preserve">, Vancouver, BC, Canada, 2018, </w:t>
      </w:r>
      <w:proofErr w:type="spellStart"/>
      <w:r w:rsidRPr="008B2D2E">
        <w:rPr>
          <w:szCs w:val="22"/>
        </w:rPr>
        <w:t>doi</w:t>
      </w:r>
      <w:proofErr w:type="spellEnd"/>
      <w:r w:rsidRPr="008B2D2E">
        <w:rPr>
          <w:szCs w:val="22"/>
        </w:rPr>
        <w:t>: 10.48550/arXiv.1710.10903.</w:t>
      </w:r>
    </w:p>
    <w:p w14:paraId="2D844E5B" w14:textId="743C4771" w:rsidR="008B2D2E" w:rsidRDefault="008B2D2E" w:rsidP="008B2D2E">
      <w:pPr>
        <w:pStyle w:val="BodyText"/>
        <w:numPr>
          <w:ilvl w:val="0"/>
          <w:numId w:val="15"/>
        </w:numPr>
        <w:spacing w:after="240" w:line="360" w:lineRule="auto"/>
        <w:jc w:val="both"/>
        <w:rPr>
          <w:szCs w:val="22"/>
        </w:rPr>
      </w:pPr>
      <w:r w:rsidRPr="008B2D2E">
        <w:rPr>
          <w:szCs w:val="22"/>
        </w:rPr>
        <w:t xml:space="preserve">W. L. Hamilton, R. Ying, and J. Leskovec, "Inductive Representation Learning on Large Graphs," in </w:t>
      </w:r>
      <w:r w:rsidRPr="008B2D2E">
        <w:rPr>
          <w:i/>
          <w:iCs/>
          <w:szCs w:val="22"/>
        </w:rPr>
        <w:t>Advances in Neural Information Processing Systems (</w:t>
      </w:r>
      <w:proofErr w:type="spellStart"/>
      <w:r w:rsidRPr="008B2D2E">
        <w:rPr>
          <w:i/>
          <w:iCs/>
          <w:szCs w:val="22"/>
        </w:rPr>
        <w:t>NeurIPS</w:t>
      </w:r>
      <w:proofErr w:type="spellEnd"/>
      <w:r w:rsidRPr="008B2D2E">
        <w:rPr>
          <w:i/>
          <w:iCs/>
          <w:szCs w:val="22"/>
        </w:rPr>
        <w:t xml:space="preserve"> 30)</w:t>
      </w:r>
      <w:r w:rsidRPr="008B2D2E">
        <w:rPr>
          <w:szCs w:val="22"/>
        </w:rPr>
        <w:t xml:space="preserve">, Long Beach, CA, USA, 2017, </w:t>
      </w:r>
      <w:proofErr w:type="spellStart"/>
      <w:r w:rsidRPr="008B2D2E">
        <w:rPr>
          <w:szCs w:val="22"/>
        </w:rPr>
        <w:t>doi</w:t>
      </w:r>
      <w:proofErr w:type="spellEnd"/>
      <w:r w:rsidRPr="008B2D2E">
        <w:rPr>
          <w:szCs w:val="22"/>
        </w:rPr>
        <w:t>: 10.48550/arXiv.1706.02216</w:t>
      </w:r>
      <w:r>
        <w:rPr>
          <w:szCs w:val="22"/>
        </w:rPr>
        <w:t>.</w:t>
      </w:r>
    </w:p>
    <w:p w14:paraId="235D1F4B" w14:textId="71531813" w:rsidR="008B2D2E" w:rsidRDefault="008B2D2E" w:rsidP="008B2D2E">
      <w:pPr>
        <w:pStyle w:val="BodyText"/>
        <w:numPr>
          <w:ilvl w:val="0"/>
          <w:numId w:val="15"/>
        </w:numPr>
        <w:spacing w:after="240" w:line="360" w:lineRule="auto"/>
        <w:jc w:val="both"/>
        <w:rPr>
          <w:szCs w:val="22"/>
        </w:rPr>
      </w:pPr>
      <w:r w:rsidRPr="008B2D2E">
        <w:rPr>
          <w:szCs w:val="22"/>
        </w:rPr>
        <w:t xml:space="preserve">K. Xu, W. Hu, J. Leskovec, and S. </w:t>
      </w:r>
      <w:proofErr w:type="spellStart"/>
      <w:r w:rsidRPr="008B2D2E">
        <w:rPr>
          <w:szCs w:val="22"/>
        </w:rPr>
        <w:t>Jegelka</w:t>
      </w:r>
      <w:proofErr w:type="spellEnd"/>
      <w:r w:rsidRPr="008B2D2E">
        <w:rPr>
          <w:szCs w:val="22"/>
        </w:rPr>
        <w:t xml:space="preserve">, "How Powerful are Graph Neural Networks?," in </w:t>
      </w:r>
      <w:r w:rsidRPr="008B2D2E">
        <w:rPr>
          <w:i/>
          <w:iCs/>
          <w:szCs w:val="22"/>
        </w:rPr>
        <w:t>Proc. Int. Conf. Learning Representations (ICLR)</w:t>
      </w:r>
      <w:r w:rsidRPr="008B2D2E">
        <w:rPr>
          <w:szCs w:val="22"/>
        </w:rPr>
        <w:t xml:space="preserve">, New Orleans, LA, USA, </w:t>
      </w:r>
      <w:r w:rsidRPr="008B2D2E">
        <w:rPr>
          <w:szCs w:val="22"/>
        </w:rPr>
        <w:lastRenderedPageBreak/>
        <w:t xml:space="preserve">2019, </w:t>
      </w:r>
      <w:proofErr w:type="spellStart"/>
      <w:r w:rsidRPr="008B2D2E">
        <w:rPr>
          <w:szCs w:val="22"/>
        </w:rPr>
        <w:t>doi</w:t>
      </w:r>
      <w:proofErr w:type="spellEnd"/>
      <w:r w:rsidRPr="008B2D2E">
        <w:rPr>
          <w:szCs w:val="22"/>
        </w:rPr>
        <w:t>: 10.48550/arXiv.1810.00826.</w:t>
      </w:r>
    </w:p>
    <w:p w14:paraId="235A09FC" w14:textId="29F0A70D" w:rsidR="008B2D2E" w:rsidRDefault="008B2D2E" w:rsidP="008B2D2E">
      <w:pPr>
        <w:pStyle w:val="BodyText"/>
        <w:numPr>
          <w:ilvl w:val="0"/>
          <w:numId w:val="15"/>
        </w:numPr>
        <w:spacing w:after="240" w:line="360" w:lineRule="auto"/>
        <w:jc w:val="both"/>
        <w:rPr>
          <w:szCs w:val="22"/>
        </w:rPr>
      </w:pPr>
      <w:r w:rsidRPr="008B2D2E">
        <w:rPr>
          <w:szCs w:val="22"/>
        </w:rPr>
        <w:t xml:space="preserve">C.-T. Li, Y.-C. Tsai, C.-Y. Chen, and J. C. Liao, "Graph Neural Networks for Tabular Data Learning: A Survey with Taxonomy and Directions," </w:t>
      </w:r>
      <w:r w:rsidRPr="008B2D2E">
        <w:rPr>
          <w:i/>
          <w:iCs/>
          <w:szCs w:val="22"/>
        </w:rPr>
        <w:t>ACM Computing Surveys</w:t>
      </w:r>
      <w:r w:rsidRPr="008B2D2E">
        <w:rPr>
          <w:szCs w:val="22"/>
        </w:rPr>
        <w:t xml:space="preserve">, vol. 58, no. 1, Art. no. 3744918, 2025, </w:t>
      </w:r>
      <w:proofErr w:type="spellStart"/>
      <w:r w:rsidRPr="008B2D2E">
        <w:rPr>
          <w:szCs w:val="22"/>
        </w:rPr>
        <w:t>doi</w:t>
      </w:r>
      <w:proofErr w:type="spellEnd"/>
      <w:r w:rsidRPr="008B2D2E">
        <w:rPr>
          <w:szCs w:val="22"/>
        </w:rPr>
        <w:t>: 10.1145/3744918</w:t>
      </w:r>
      <w:r>
        <w:rPr>
          <w:szCs w:val="22"/>
        </w:rPr>
        <w:t>.</w:t>
      </w:r>
    </w:p>
    <w:p w14:paraId="54114098" w14:textId="6CEC42F1" w:rsidR="008B2D2E" w:rsidRDefault="008B2D2E" w:rsidP="008B2D2E">
      <w:pPr>
        <w:pStyle w:val="BodyText"/>
        <w:numPr>
          <w:ilvl w:val="0"/>
          <w:numId w:val="15"/>
        </w:numPr>
        <w:spacing w:after="240" w:line="360" w:lineRule="auto"/>
        <w:jc w:val="both"/>
        <w:rPr>
          <w:szCs w:val="22"/>
        </w:rPr>
      </w:pPr>
      <w:r w:rsidRPr="008B2D2E">
        <w:rPr>
          <w:szCs w:val="22"/>
        </w:rPr>
        <w:t xml:space="preserve">L. Grinsztajn, E. </w:t>
      </w:r>
      <w:proofErr w:type="spellStart"/>
      <w:r w:rsidRPr="008B2D2E">
        <w:rPr>
          <w:szCs w:val="22"/>
        </w:rPr>
        <w:t>Oyallon</w:t>
      </w:r>
      <w:proofErr w:type="spellEnd"/>
      <w:r w:rsidRPr="008B2D2E">
        <w:rPr>
          <w:szCs w:val="22"/>
        </w:rPr>
        <w:t xml:space="preserve">, and G. </w:t>
      </w:r>
      <w:proofErr w:type="spellStart"/>
      <w:r w:rsidRPr="008B2D2E">
        <w:rPr>
          <w:szCs w:val="22"/>
        </w:rPr>
        <w:t>Varoquaux</w:t>
      </w:r>
      <w:proofErr w:type="spellEnd"/>
      <w:r w:rsidRPr="008B2D2E">
        <w:rPr>
          <w:szCs w:val="22"/>
        </w:rPr>
        <w:t xml:space="preserve">, "Why Do Tree-Based Models Still Outperform Deep Learning on Typical Tabular Data?," in </w:t>
      </w:r>
      <w:r w:rsidRPr="008B2D2E">
        <w:rPr>
          <w:i/>
          <w:iCs/>
          <w:szCs w:val="22"/>
        </w:rPr>
        <w:t>Advances in Neural Information Processing Systems</w:t>
      </w:r>
      <w:r w:rsidRPr="008B2D2E">
        <w:rPr>
          <w:szCs w:val="22"/>
        </w:rPr>
        <w:t xml:space="preserve">, vol. 35, 2022, </w:t>
      </w:r>
      <w:proofErr w:type="spellStart"/>
      <w:r w:rsidRPr="008B2D2E">
        <w:rPr>
          <w:szCs w:val="22"/>
        </w:rPr>
        <w:t>doi</w:t>
      </w:r>
      <w:proofErr w:type="spellEnd"/>
      <w:r w:rsidRPr="008B2D2E">
        <w:rPr>
          <w:szCs w:val="22"/>
        </w:rPr>
        <w:t>: 10.52202/068431-0037.</w:t>
      </w:r>
    </w:p>
    <w:p w14:paraId="4CC2EF9A" w14:textId="16A94FEA" w:rsidR="008B2D2E" w:rsidRDefault="008B2D2E" w:rsidP="008B2D2E">
      <w:pPr>
        <w:pStyle w:val="BodyText"/>
        <w:numPr>
          <w:ilvl w:val="0"/>
          <w:numId w:val="15"/>
        </w:numPr>
        <w:spacing w:after="240" w:line="360" w:lineRule="auto"/>
        <w:jc w:val="both"/>
        <w:rPr>
          <w:szCs w:val="22"/>
        </w:rPr>
      </w:pPr>
      <w:r w:rsidRPr="008B2D2E">
        <w:rPr>
          <w:szCs w:val="22"/>
        </w:rPr>
        <w:t xml:space="preserve">H. Oss Boll, A. </w:t>
      </w:r>
      <w:proofErr w:type="spellStart"/>
      <w:r w:rsidRPr="008B2D2E">
        <w:rPr>
          <w:szCs w:val="22"/>
        </w:rPr>
        <w:t>Amirahmadi</w:t>
      </w:r>
      <w:proofErr w:type="spellEnd"/>
      <w:r w:rsidRPr="008B2D2E">
        <w:rPr>
          <w:szCs w:val="22"/>
        </w:rPr>
        <w:t xml:space="preserve">, M. </w:t>
      </w:r>
      <w:proofErr w:type="spellStart"/>
      <w:r w:rsidRPr="008B2D2E">
        <w:rPr>
          <w:szCs w:val="22"/>
        </w:rPr>
        <w:t>Musavian</w:t>
      </w:r>
      <w:proofErr w:type="spellEnd"/>
      <w:r w:rsidRPr="008B2D2E">
        <w:rPr>
          <w:szCs w:val="22"/>
        </w:rPr>
        <w:t xml:space="preserve"> Ghazani, W. Ourique de Morais, E. </w:t>
      </w:r>
      <w:proofErr w:type="spellStart"/>
      <w:r w:rsidRPr="008B2D2E">
        <w:rPr>
          <w:szCs w:val="22"/>
        </w:rPr>
        <w:t>Pignaton</w:t>
      </w:r>
      <w:proofErr w:type="spellEnd"/>
      <w:r w:rsidRPr="008B2D2E">
        <w:rPr>
          <w:szCs w:val="22"/>
        </w:rPr>
        <w:t xml:space="preserve"> de Freitas, A. Soliman, F. </w:t>
      </w:r>
      <w:proofErr w:type="spellStart"/>
      <w:r w:rsidRPr="008B2D2E">
        <w:rPr>
          <w:szCs w:val="22"/>
        </w:rPr>
        <w:t>Etminani</w:t>
      </w:r>
      <w:proofErr w:type="spellEnd"/>
      <w:r w:rsidRPr="008B2D2E">
        <w:rPr>
          <w:szCs w:val="22"/>
        </w:rPr>
        <w:t xml:space="preserve">, S. </w:t>
      </w:r>
      <w:proofErr w:type="spellStart"/>
      <w:r w:rsidRPr="008B2D2E">
        <w:rPr>
          <w:szCs w:val="22"/>
        </w:rPr>
        <w:t>Byttner</w:t>
      </w:r>
      <w:proofErr w:type="spellEnd"/>
      <w:r w:rsidRPr="008B2D2E">
        <w:rPr>
          <w:szCs w:val="22"/>
        </w:rPr>
        <w:t xml:space="preserve">, and M. </w:t>
      </w:r>
      <w:proofErr w:type="spellStart"/>
      <w:r w:rsidRPr="008B2D2E">
        <w:rPr>
          <w:szCs w:val="22"/>
        </w:rPr>
        <w:t>Recamonde</w:t>
      </w:r>
      <w:proofErr w:type="spellEnd"/>
      <w:r w:rsidRPr="008B2D2E">
        <w:rPr>
          <w:szCs w:val="22"/>
        </w:rPr>
        <w:t xml:space="preserve">-Mendoza, "Graph neural networks for clinical risk prediction based on electronic health records: A survey," </w:t>
      </w:r>
      <w:r w:rsidRPr="008B2D2E">
        <w:rPr>
          <w:i/>
          <w:iCs/>
          <w:szCs w:val="22"/>
        </w:rPr>
        <w:t>Journal of Biomedical Informatics</w:t>
      </w:r>
      <w:r w:rsidRPr="008B2D2E">
        <w:rPr>
          <w:szCs w:val="22"/>
        </w:rPr>
        <w:t xml:space="preserve">, vol. 151, Art. no. 104616, 2024, </w:t>
      </w:r>
      <w:proofErr w:type="spellStart"/>
      <w:r w:rsidRPr="008B2D2E">
        <w:rPr>
          <w:szCs w:val="22"/>
        </w:rPr>
        <w:t>doi</w:t>
      </w:r>
      <w:proofErr w:type="spellEnd"/>
      <w:r w:rsidRPr="008B2D2E">
        <w:rPr>
          <w:szCs w:val="22"/>
        </w:rPr>
        <w:t>: 10.1016/j.jbi.2024.104616.</w:t>
      </w:r>
    </w:p>
    <w:p w14:paraId="2679949B" w14:textId="59ECBF57" w:rsidR="008B2D2E" w:rsidRDefault="008B2D2E" w:rsidP="008B2D2E">
      <w:pPr>
        <w:pStyle w:val="BodyText"/>
        <w:numPr>
          <w:ilvl w:val="0"/>
          <w:numId w:val="15"/>
        </w:numPr>
        <w:spacing w:after="240" w:line="360" w:lineRule="auto"/>
        <w:jc w:val="both"/>
        <w:rPr>
          <w:szCs w:val="22"/>
        </w:rPr>
      </w:pPr>
      <w:r w:rsidRPr="008B2D2E">
        <w:rPr>
          <w:szCs w:val="22"/>
        </w:rPr>
        <w:t xml:space="preserve">H. Lu and S. Uddin, "A weighted patient network-based framework for predicting chronic diseases using graph neural networks," </w:t>
      </w:r>
      <w:r w:rsidRPr="008B2D2E">
        <w:rPr>
          <w:i/>
          <w:iCs/>
          <w:szCs w:val="22"/>
        </w:rPr>
        <w:t>Scientific Reports</w:t>
      </w:r>
      <w:r w:rsidRPr="008B2D2E">
        <w:rPr>
          <w:szCs w:val="22"/>
        </w:rPr>
        <w:t xml:space="preserve">, vol. 11, no. 1, Art. no. 22607, 2021, </w:t>
      </w:r>
      <w:proofErr w:type="spellStart"/>
      <w:r w:rsidRPr="008B2D2E">
        <w:rPr>
          <w:szCs w:val="22"/>
        </w:rPr>
        <w:t>doi</w:t>
      </w:r>
      <w:proofErr w:type="spellEnd"/>
      <w:r w:rsidRPr="008B2D2E">
        <w:rPr>
          <w:szCs w:val="22"/>
        </w:rPr>
        <w:t>: 10.1038/s41598-021-01964-2.</w:t>
      </w:r>
    </w:p>
    <w:p w14:paraId="06B212A6" w14:textId="7DC08AB8" w:rsidR="008B2D2E" w:rsidRDefault="008B2D2E" w:rsidP="008B2D2E">
      <w:pPr>
        <w:pStyle w:val="BodyText"/>
        <w:numPr>
          <w:ilvl w:val="0"/>
          <w:numId w:val="15"/>
        </w:numPr>
        <w:spacing w:after="240" w:line="360" w:lineRule="auto"/>
        <w:jc w:val="both"/>
        <w:rPr>
          <w:szCs w:val="22"/>
        </w:rPr>
      </w:pPr>
      <w:r w:rsidRPr="008B2D2E">
        <w:rPr>
          <w:szCs w:val="22"/>
        </w:rPr>
        <w:t xml:space="preserve">H. Oss Boll, A. </w:t>
      </w:r>
      <w:proofErr w:type="spellStart"/>
      <w:r w:rsidRPr="008B2D2E">
        <w:rPr>
          <w:szCs w:val="22"/>
        </w:rPr>
        <w:t>Amirahmadi</w:t>
      </w:r>
      <w:proofErr w:type="spellEnd"/>
      <w:r w:rsidRPr="008B2D2E">
        <w:rPr>
          <w:szCs w:val="22"/>
        </w:rPr>
        <w:t xml:space="preserve">, A. Soliman, S. </w:t>
      </w:r>
      <w:proofErr w:type="spellStart"/>
      <w:r w:rsidRPr="008B2D2E">
        <w:rPr>
          <w:szCs w:val="22"/>
        </w:rPr>
        <w:t>Byttner</w:t>
      </w:r>
      <w:proofErr w:type="spellEnd"/>
      <w:r w:rsidRPr="008B2D2E">
        <w:rPr>
          <w:szCs w:val="22"/>
        </w:rPr>
        <w:t xml:space="preserve">, and M. </w:t>
      </w:r>
      <w:proofErr w:type="spellStart"/>
      <w:r w:rsidRPr="008B2D2E">
        <w:rPr>
          <w:szCs w:val="22"/>
        </w:rPr>
        <w:t>Recamonde</w:t>
      </w:r>
      <w:proofErr w:type="spellEnd"/>
      <w:r w:rsidRPr="008B2D2E">
        <w:rPr>
          <w:szCs w:val="22"/>
        </w:rPr>
        <w:t xml:space="preserve">-Mendoza, "Graph Neural Networks for Heart Failure Prediction on an EHR-Based Patient Similarity Graph," arXiv:2411.19742, 2024, </w:t>
      </w:r>
      <w:proofErr w:type="spellStart"/>
      <w:r w:rsidRPr="008B2D2E">
        <w:rPr>
          <w:szCs w:val="22"/>
        </w:rPr>
        <w:t>doi</w:t>
      </w:r>
      <w:proofErr w:type="spellEnd"/>
      <w:r w:rsidRPr="008B2D2E">
        <w:rPr>
          <w:szCs w:val="22"/>
        </w:rPr>
        <w:t>: 10.48550/arXiv.2411.19742.</w:t>
      </w:r>
    </w:p>
    <w:p w14:paraId="7E33E63C" w14:textId="564ECC58" w:rsidR="008B2D2E" w:rsidRDefault="008B2D2E" w:rsidP="008B2D2E">
      <w:pPr>
        <w:pStyle w:val="BodyText"/>
        <w:numPr>
          <w:ilvl w:val="0"/>
          <w:numId w:val="15"/>
        </w:numPr>
        <w:spacing w:after="240" w:line="360" w:lineRule="auto"/>
        <w:jc w:val="both"/>
        <w:rPr>
          <w:szCs w:val="22"/>
        </w:rPr>
      </w:pPr>
      <w:r w:rsidRPr="008B2D2E">
        <w:rPr>
          <w:szCs w:val="22"/>
        </w:rPr>
        <w:t xml:space="preserve">F. Abuhantash, M. K. Abu Hantash, and A. </w:t>
      </w:r>
      <w:proofErr w:type="spellStart"/>
      <w:r w:rsidRPr="008B2D2E">
        <w:rPr>
          <w:szCs w:val="22"/>
        </w:rPr>
        <w:t>AlShehhi</w:t>
      </w:r>
      <w:proofErr w:type="spellEnd"/>
      <w:r w:rsidRPr="008B2D2E">
        <w:rPr>
          <w:szCs w:val="22"/>
        </w:rPr>
        <w:t xml:space="preserve">, "Comorbidity-based framework for Alzheimer's disease classification using graph neural networks," </w:t>
      </w:r>
      <w:r w:rsidRPr="008B2D2E">
        <w:rPr>
          <w:i/>
          <w:iCs/>
          <w:szCs w:val="22"/>
        </w:rPr>
        <w:t>Scientific Reports</w:t>
      </w:r>
      <w:r w:rsidRPr="008B2D2E">
        <w:rPr>
          <w:szCs w:val="22"/>
        </w:rPr>
        <w:t xml:space="preserve">, vol. 14, no. 1, Art. no. 21061, 2024, </w:t>
      </w:r>
      <w:proofErr w:type="spellStart"/>
      <w:r w:rsidRPr="008B2D2E">
        <w:rPr>
          <w:szCs w:val="22"/>
        </w:rPr>
        <w:t>doi</w:t>
      </w:r>
      <w:proofErr w:type="spellEnd"/>
      <w:r w:rsidRPr="008B2D2E">
        <w:rPr>
          <w:szCs w:val="22"/>
        </w:rPr>
        <w:t>: 10.1038/s41598-024-72321-2.</w:t>
      </w:r>
    </w:p>
    <w:p w14:paraId="2DBB8501" w14:textId="623F67CE" w:rsidR="008B2D2E" w:rsidRDefault="008B2D2E" w:rsidP="008B2D2E">
      <w:pPr>
        <w:pStyle w:val="BodyText"/>
        <w:numPr>
          <w:ilvl w:val="0"/>
          <w:numId w:val="15"/>
        </w:numPr>
        <w:spacing w:after="240" w:line="360" w:lineRule="auto"/>
        <w:jc w:val="both"/>
        <w:rPr>
          <w:szCs w:val="22"/>
        </w:rPr>
      </w:pPr>
      <w:r w:rsidRPr="008B2D2E">
        <w:rPr>
          <w:szCs w:val="22"/>
        </w:rPr>
        <w:t xml:space="preserve">J. Li, F. Wang, J. Pan, and Z. Wen, "Identification of Autism Spectrum Disorder With Functional Graph Discriminative Network," </w:t>
      </w:r>
      <w:r w:rsidRPr="008B2D2E">
        <w:rPr>
          <w:i/>
          <w:iCs/>
          <w:szCs w:val="22"/>
        </w:rPr>
        <w:t>Frontiers in Neuroscience</w:t>
      </w:r>
      <w:r w:rsidRPr="008B2D2E">
        <w:rPr>
          <w:szCs w:val="22"/>
        </w:rPr>
        <w:t xml:space="preserve">, vol. 15, Art. no. 729937, 2021, </w:t>
      </w:r>
      <w:proofErr w:type="spellStart"/>
      <w:r w:rsidRPr="008B2D2E">
        <w:rPr>
          <w:szCs w:val="22"/>
        </w:rPr>
        <w:t>doi</w:t>
      </w:r>
      <w:proofErr w:type="spellEnd"/>
      <w:r w:rsidRPr="008B2D2E">
        <w:rPr>
          <w:szCs w:val="22"/>
        </w:rPr>
        <w:t>: 10.3389/fnins.2021.729937.</w:t>
      </w:r>
    </w:p>
    <w:p w14:paraId="4377FFD4" w14:textId="32EC58D5" w:rsidR="008B2D2E" w:rsidRDefault="008B2D2E" w:rsidP="008B2D2E">
      <w:pPr>
        <w:pStyle w:val="BodyText"/>
        <w:numPr>
          <w:ilvl w:val="0"/>
          <w:numId w:val="15"/>
        </w:numPr>
        <w:spacing w:after="240" w:line="360" w:lineRule="auto"/>
        <w:jc w:val="both"/>
        <w:rPr>
          <w:szCs w:val="22"/>
        </w:rPr>
      </w:pPr>
      <w:r w:rsidRPr="008B2D2E">
        <w:rPr>
          <w:szCs w:val="22"/>
        </w:rPr>
        <w:t xml:space="preserve">H. Senthilkumar and M. Arumugam, "Integrative bioinformatics and transcriptomic analysis identifies biomarkers in Polycystic Ovary Syndrome through machine learning approach," </w:t>
      </w:r>
      <w:r w:rsidRPr="008B2D2E">
        <w:rPr>
          <w:i/>
          <w:iCs/>
          <w:szCs w:val="22"/>
        </w:rPr>
        <w:t>Journal of Steroid Biochemistry and Molecular Biology</w:t>
      </w:r>
      <w:r w:rsidRPr="008B2D2E">
        <w:rPr>
          <w:szCs w:val="22"/>
        </w:rPr>
        <w:t xml:space="preserve">, vol. 255, Art. no. 106887, 2026, </w:t>
      </w:r>
      <w:proofErr w:type="spellStart"/>
      <w:r w:rsidRPr="008B2D2E">
        <w:rPr>
          <w:szCs w:val="22"/>
        </w:rPr>
        <w:t>doi</w:t>
      </w:r>
      <w:proofErr w:type="spellEnd"/>
      <w:r w:rsidRPr="008B2D2E">
        <w:rPr>
          <w:szCs w:val="22"/>
        </w:rPr>
        <w:t>: 10.1016/j.jsbmb.2025.106887.</w:t>
      </w:r>
    </w:p>
    <w:p w14:paraId="4B286B6A" w14:textId="54399449" w:rsidR="008B2D2E" w:rsidRDefault="008B2D2E" w:rsidP="008B2D2E">
      <w:pPr>
        <w:pStyle w:val="BodyText"/>
        <w:numPr>
          <w:ilvl w:val="0"/>
          <w:numId w:val="15"/>
        </w:numPr>
        <w:spacing w:after="240" w:line="360" w:lineRule="auto"/>
        <w:jc w:val="both"/>
        <w:rPr>
          <w:szCs w:val="22"/>
        </w:rPr>
      </w:pPr>
      <w:r w:rsidRPr="008B2D2E">
        <w:rPr>
          <w:szCs w:val="22"/>
        </w:rPr>
        <w:lastRenderedPageBreak/>
        <w:t xml:space="preserve">W. Chen, J. Miao, J. Chen, and J. Chen, "Development of machine learning models for diagnostic biomarker identification and immune cell infiltration analysis in PCOS," </w:t>
      </w:r>
      <w:r w:rsidRPr="008B2D2E">
        <w:rPr>
          <w:i/>
          <w:iCs/>
          <w:szCs w:val="22"/>
        </w:rPr>
        <w:t>Journal of Ovarian Research</w:t>
      </w:r>
      <w:r w:rsidRPr="008B2D2E">
        <w:rPr>
          <w:szCs w:val="22"/>
        </w:rPr>
        <w:t xml:space="preserve">, vol. 18, no. 1, Art. no. 1, 2025, </w:t>
      </w:r>
      <w:proofErr w:type="spellStart"/>
      <w:r w:rsidRPr="008B2D2E">
        <w:rPr>
          <w:szCs w:val="22"/>
        </w:rPr>
        <w:t>doi</w:t>
      </w:r>
      <w:proofErr w:type="spellEnd"/>
      <w:r w:rsidRPr="008B2D2E">
        <w:rPr>
          <w:szCs w:val="22"/>
        </w:rPr>
        <w:t>: 10.1186/s13048-024-01583-1.</w:t>
      </w:r>
    </w:p>
    <w:p w14:paraId="3B4C8336" w14:textId="7BF05B57" w:rsidR="008B2D2E" w:rsidRDefault="008B2D2E" w:rsidP="008B2D2E">
      <w:pPr>
        <w:pStyle w:val="BodyText"/>
        <w:numPr>
          <w:ilvl w:val="0"/>
          <w:numId w:val="15"/>
        </w:numPr>
        <w:spacing w:after="240" w:line="360" w:lineRule="auto"/>
        <w:jc w:val="both"/>
        <w:rPr>
          <w:szCs w:val="22"/>
        </w:rPr>
      </w:pPr>
      <w:r w:rsidRPr="008B2D2E">
        <w:rPr>
          <w:szCs w:val="22"/>
        </w:rPr>
        <w:t xml:space="preserve">K. Xu, S. Zhang, L. Guo, T. Liu, Y. Li, and Y. Zhang, "Interpreting the molecular and cellular landscape of PCOS through bulk transcriptomics, single-cell transcriptomics and machine learning," </w:t>
      </w:r>
      <w:r w:rsidRPr="008B2D2E">
        <w:rPr>
          <w:i/>
          <w:iCs/>
          <w:szCs w:val="22"/>
        </w:rPr>
        <w:t>Journal of Ovarian Research</w:t>
      </w:r>
      <w:r w:rsidRPr="008B2D2E">
        <w:rPr>
          <w:szCs w:val="22"/>
        </w:rPr>
        <w:t xml:space="preserve">, vol. 19, Art. no. 46, 2026, </w:t>
      </w:r>
      <w:proofErr w:type="spellStart"/>
      <w:r w:rsidRPr="008B2D2E">
        <w:rPr>
          <w:szCs w:val="22"/>
        </w:rPr>
        <w:t>doi</w:t>
      </w:r>
      <w:proofErr w:type="spellEnd"/>
      <w:r w:rsidRPr="008B2D2E">
        <w:rPr>
          <w:szCs w:val="22"/>
        </w:rPr>
        <w:t>: 10.1186/s13048-025-01956-0.</w:t>
      </w:r>
    </w:p>
    <w:p w14:paraId="3532947F" w14:textId="7C77847A" w:rsidR="008B2D2E" w:rsidRDefault="008B2D2E" w:rsidP="008B2D2E">
      <w:pPr>
        <w:pStyle w:val="BodyText"/>
        <w:numPr>
          <w:ilvl w:val="0"/>
          <w:numId w:val="15"/>
        </w:numPr>
        <w:spacing w:after="240" w:line="360" w:lineRule="auto"/>
        <w:jc w:val="both"/>
        <w:rPr>
          <w:szCs w:val="22"/>
        </w:rPr>
      </w:pPr>
      <w:r w:rsidRPr="008B2D2E">
        <w:rPr>
          <w:szCs w:val="22"/>
        </w:rPr>
        <w:t xml:space="preserve">Y. Xu, L. Ning, R. Wang, H. Ma, H. Zhao, Y. Si, X. Li, and Q. Ren, "Integrative metabolomics and machine learning reveal the toxic mechanisms of elaidic acid in polycystic ovary syndrome," </w:t>
      </w:r>
      <w:r w:rsidRPr="008B2D2E">
        <w:rPr>
          <w:i/>
          <w:iCs/>
          <w:szCs w:val="22"/>
        </w:rPr>
        <w:t>Reproductive Toxicology</w:t>
      </w:r>
      <w:r w:rsidRPr="008B2D2E">
        <w:rPr>
          <w:szCs w:val="22"/>
        </w:rPr>
        <w:t xml:space="preserve">, vol. 141, Art. no. 109200, 2026, </w:t>
      </w:r>
      <w:proofErr w:type="spellStart"/>
      <w:r w:rsidRPr="008B2D2E">
        <w:rPr>
          <w:szCs w:val="22"/>
        </w:rPr>
        <w:t>doi</w:t>
      </w:r>
      <w:proofErr w:type="spellEnd"/>
      <w:r w:rsidRPr="008B2D2E">
        <w:rPr>
          <w:szCs w:val="22"/>
        </w:rPr>
        <w:t>: 10.1016/j.reprotox.2026.109200.</w:t>
      </w:r>
    </w:p>
    <w:p w14:paraId="23453F29" w14:textId="3B9CFBC7" w:rsidR="008B2D2E" w:rsidRDefault="008B2D2E" w:rsidP="008B2D2E">
      <w:pPr>
        <w:pStyle w:val="BodyText"/>
        <w:numPr>
          <w:ilvl w:val="0"/>
          <w:numId w:val="15"/>
        </w:numPr>
        <w:spacing w:after="240" w:line="360" w:lineRule="auto"/>
        <w:jc w:val="both"/>
        <w:rPr>
          <w:szCs w:val="22"/>
        </w:rPr>
      </w:pPr>
      <w:r w:rsidRPr="008B2D2E">
        <w:rPr>
          <w:szCs w:val="22"/>
        </w:rPr>
        <w:t xml:space="preserve">W. Hou, J. Dong, Y. Yao, P. Zhang, G. Zhang, P. Mou, J. Guan, and Y. Wang, "Prediction of exposure to pollutants and hormones on the risk of polycystic ovarian syndrome," </w:t>
      </w:r>
      <w:r w:rsidRPr="008B2D2E">
        <w:rPr>
          <w:i/>
          <w:iCs/>
          <w:szCs w:val="22"/>
        </w:rPr>
        <w:t>Journal of Ovarian Research</w:t>
      </w:r>
      <w:r w:rsidRPr="008B2D2E">
        <w:rPr>
          <w:szCs w:val="22"/>
        </w:rPr>
        <w:t xml:space="preserve">, vol. 19, Art. no. 117, 2026, </w:t>
      </w:r>
      <w:proofErr w:type="spellStart"/>
      <w:r w:rsidRPr="008B2D2E">
        <w:rPr>
          <w:szCs w:val="22"/>
        </w:rPr>
        <w:t>doi</w:t>
      </w:r>
      <w:proofErr w:type="spellEnd"/>
      <w:r w:rsidRPr="008B2D2E">
        <w:rPr>
          <w:szCs w:val="22"/>
        </w:rPr>
        <w:t>: 10.1186/s13048-026-01981-7.</w:t>
      </w:r>
    </w:p>
    <w:p w14:paraId="025564B3" w14:textId="649ADBC9" w:rsidR="008B2D2E" w:rsidRDefault="008B2D2E" w:rsidP="008B2D2E">
      <w:pPr>
        <w:pStyle w:val="BodyText"/>
        <w:numPr>
          <w:ilvl w:val="0"/>
          <w:numId w:val="15"/>
        </w:numPr>
        <w:spacing w:after="240" w:line="360" w:lineRule="auto"/>
        <w:jc w:val="both"/>
        <w:rPr>
          <w:szCs w:val="22"/>
        </w:rPr>
      </w:pPr>
      <w:r w:rsidRPr="008B2D2E">
        <w:rPr>
          <w:szCs w:val="22"/>
        </w:rPr>
        <w:t xml:space="preserve">S. Hanassab, J. Southern, A. V. Olabode, I. Laponogov, M. Bronstein, A. N. </w:t>
      </w:r>
      <w:proofErr w:type="spellStart"/>
      <w:r w:rsidRPr="008B2D2E">
        <w:rPr>
          <w:szCs w:val="22"/>
        </w:rPr>
        <w:t>Comninos</w:t>
      </w:r>
      <w:proofErr w:type="spellEnd"/>
      <w:r w:rsidRPr="008B2D2E">
        <w:rPr>
          <w:szCs w:val="22"/>
        </w:rPr>
        <w:t xml:space="preserve">, T. Heinis, A. Abbara, C. Izzi-Engbeaya, K. Veselkov, and W. S. Dhillo, "Identifying nutraceutical targets to treat polycystic ovary syndrome using graph representation learning," </w:t>
      </w:r>
      <w:proofErr w:type="spellStart"/>
      <w:r w:rsidRPr="008B2D2E">
        <w:rPr>
          <w:i/>
          <w:iCs/>
          <w:szCs w:val="22"/>
        </w:rPr>
        <w:t>npj</w:t>
      </w:r>
      <w:proofErr w:type="spellEnd"/>
      <w:r w:rsidRPr="008B2D2E">
        <w:rPr>
          <w:i/>
          <w:iCs/>
          <w:szCs w:val="22"/>
        </w:rPr>
        <w:t xml:space="preserve"> Women's Health</w:t>
      </w:r>
      <w:r w:rsidRPr="008B2D2E">
        <w:rPr>
          <w:szCs w:val="22"/>
        </w:rPr>
        <w:t xml:space="preserve">, vol. 3, Art. no. 68, 2025, </w:t>
      </w:r>
      <w:proofErr w:type="spellStart"/>
      <w:r w:rsidRPr="008B2D2E">
        <w:rPr>
          <w:szCs w:val="22"/>
        </w:rPr>
        <w:t>doi</w:t>
      </w:r>
      <w:proofErr w:type="spellEnd"/>
      <w:r w:rsidRPr="008B2D2E">
        <w:rPr>
          <w:szCs w:val="22"/>
        </w:rPr>
        <w:t>: 10.1038/</w:t>
      </w:r>
      <w:proofErr w:type="gramStart"/>
      <w:r w:rsidRPr="008B2D2E">
        <w:rPr>
          <w:szCs w:val="22"/>
        </w:rPr>
        <w:t>s44294-</w:t>
      </w:r>
      <w:proofErr w:type="gramEnd"/>
      <w:r w:rsidRPr="008B2D2E">
        <w:rPr>
          <w:szCs w:val="22"/>
        </w:rPr>
        <w:t>025-00117-4.</w:t>
      </w:r>
    </w:p>
    <w:p w14:paraId="3A9D9764" w14:textId="05A20EB2" w:rsidR="008B2D2E" w:rsidRDefault="008B2D2E" w:rsidP="008B2D2E">
      <w:pPr>
        <w:pStyle w:val="BodyText"/>
        <w:numPr>
          <w:ilvl w:val="0"/>
          <w:numId w:val="15"/>
        </w:numPr>
        <w:spacing w:after="240" w:line="360" w:lineRule="auto"/>
        <w:jc w:val="both"/>
        <w:rPr>
          <w:szCs w:val="22"/>
        </w:rPr>
      </w:pPr>
      <w:r w:rsidRPr="008B2D2E">
        <w:rPr>
          <w:szCs w:val="22"/>
        </w:rPr>
        <w:t xml:space="preserve">P. Kottarathil, "Polycystic ovary syndrome (PCOS)," Kaggle, 2020. [Online]. Available: </w:t>
      </w:r>
      <w:hyperlink r:id="rId37" w:history="1">
        <w:r w:rsidRPr="008B2D2E">
          <w:rPr>
            <w:rStyle w:val="Hyperlink"/>
            <w:szCs w:val="22"/>
          </w:rPr>
          <w:t>https://www.kaggle.com/datasets/prasoonkottarathil/polycystic-ovary-syndrome-pcos</w:t>
        </w:r>
      </w:hyperlink>
    </w:p>
    <w:p w14:paraId="2F2CEDF5" w14:textId="222F5AA6" w:rsidR="008B2D2E" w:rsidRDefault="008B2D2E" w:rsidP="008B2D2E">
      <w:pPr>
        <w:pStyle w:val="BodyText"/>
        <w:numPr>
          <w:ilvl w:val="0"/>
          <w:numId w:val="15"/>
        </w:numPr>
        <w:spacing w:after="240" w:line="360" w:lineRule="auto"/>
        <w:jc w:val="both"/>
        <w:rPr>
          <w:szCs w:val="22"/>
        </w:rPr>
      </w:pPr>
      <w:r w:rsidRPr="008B2D2E">
        <w:rPr>
          <w:szCs w:val="22"/>
        </w:rPr>
        <w:t xml:space="preserve">T. Mikolov, I. </w:t>
      </w:r>
      <w:proofErr w:type="spellStart"/>
      <w:r w:rsidRPr="008B2D2E">
        <w:rPr>
          <w:szCs w:val="22"/>
        </w:rPr>
        <w:t>Sutskever</w:t>
      </w:r>
      <w:proofErr w:type="spellEnd"/>
      <w:r w:rsidRPr="008B2D2E">
        <w:rPr>
          <w:szCs w:val="22"/>
        </w:rPr>
        <w:t xml:space="preserve">, K. Chen, G. Corrado, and J. Dean, "Distributed Representations of Words and Phrases and Their Compositionality," in </w:t>
      </w:r>
      <w:r w:rsidRPr="008B2D2E">
        <w:rPr>
          <w:i/>
          <w:iCs/>
          <w:szCs w:val="22"/>
        </w:rPr>
        <w:t>Advances in Neural Information Processing Systems</w:t>
      </w:r>
      <w:r w:rsidRPr="008B2D2E">
        <w:rPr>
          <w:szCs w:val="22"/>
        </w:rPr>
        <w:t xml:space="preserve">, vol. 26, 2013, </w:t>
      </w:r>
      <w:proofErr w:type="spellStart"/>
      <w:r w:rsidRPr="008B2D2E">
        <w:rPr>
          <w:szCs w:val="22"/>
        </w:rPr>
        <w:t>doi</w:t>
      </w:r>
      <w:proofErr w:type="spellEnd"/>
      <w:r w:rsidRPr="008B2D2E">
        <w:rPr>
          <w:szCs w:val="22"/>
        </w:rPr>
        <w:t>: 10.48550/arXiv.1310.4546.</w:t>
      </w:r>
    </w:p>
    <w:p w14:paraId="7E642632" w14:textId="116D6C01" w:rsidR="008B2D2E" w:rsidRDefault="008B2D2E" w:rsidP="008B2D2E">
      <w:pPr>
        <w:pStyle w:val="BodyText"/>
        <w:numPr>
          <w:ilvl w:val="0"/>
          <w:numId w:val="15"/>
        </w:numPr>
        <w:spacing w:after="240" w:line="360" w:lineRule="auto"/>
        <w:jc w:val="both"/>
        <w:rPr>
          <w:szCs w:val="22"/>
        </w:rPr>
      </w:pPr>
      <w:r w:rsidRPr="008B2D2E">
        <w:rPr>
          <w:szCs w:val="22"/>
        </w:rPr>
        <w:t xml:space="preserve">A. Grover and J. Leskovec, "node2vec: Scalable Feature Learning for Networks," in </w:t>
      </w:r>
      <w:r w:rsidRPr="008B2D2E">
        <w:rPr>
          <w:i/>
          <w:iCs/>
          <w:szCs w:val="22"/>
        </w:rPr>
        <w:t>Proc. 22nd ACM SIGKDD Int. Conf. Knowledge Discovery and Data Mining (KDD)</w:t>
      </w:r>
      <w:r w:rsidRPr="008B2D2E">
        <w:rPr>
          <w:szCs w:val="22"/>
        </w:rPr>
        <w:t xml:space="preserve">, San </w:t>
      </w:r>
      <w:r w:rsidRPr="008B2D2E">
        <w:rPr>
          <w:szCs w:val="22"/>
        </w:rPr>
        <w:lastRenderedPageBreak/>
        <w:t xml:space="preserve">Francisco, CA, USA, 2016, pp. 855–864, </w:t>
      </w:r>
      <w:proofErr w:type="spellStart"/>
      <w:r w:rsidRPr="008B2D2E">
        <w:rPr>
          <w:szCs w:val="22"/>
        </w:rPr>
        <w:t>doi</w:t>
      </w:r>
      <w:proofErr w:type="spellEnd"/>
      <w:r w:rsidRPr="008B2D2E">
        <w:rPr>
          <w:szCs w:val="22"/>
        </w:rPr>
        <w:t>: 10.1145/2939672.2939754.</w:t>
      </w:r>
    </w:p>
    <w:p w14:paraId="67498380" w14:textId="33F840AB" w:rsidR="008B2D2E" w:rsidRDefault="000D2C10" w:rsidP="008B2D2E">
      <w:pPr>
        <w:pStyle w:val="BodyText"/>
        <w:numPr>
          <w:ilvl w:val="0"/>
          <w:numId w:val="15"/>
        </w:numPr>
        <w:spacing w:after="240" w:line="360" w:lineRule="auto"/>
        <w:jc w:val="both"/>
        <w:rPr>
          <w:szCs w:val="22"/>
        </w:rPr>
      </w:pPr>
      <w:r w:rsidRPr="000D2C10">
        <w:rPr>
          <w:szCs w:val="22"/>
        </w:rPr>
        <w:t>B. Perozzi, R. Al-</w:t>
      </w:r>
      <w:proofErr w:type="spellStart"/>
      <w:r w:rsidRPr="000D2C10">
        <w:rPr>
          <w:szCs w:val="22"/>
        </w:rPr>
        <w:t>Rfou</w:t>
      </w:r>
      <w:proofErr w:type="spellEnd"/>
      <w:r w:rsidRPr="000D2C10">
        <w:rPr>
          <w:szCs w:val="22"/>
        </w:rPr>
        <w:t xml:space="preserve">, and S. </w:t>
      </w:r>
      <w:proofErr w:type="spellStart"/>
      <w:r w:rsidRPr="000D2C10">
        <w:rPr>
          <w:szCs w:val="22"/>
        </w:rPr>
        <w:t>Skiena</w:t>
      </w:r>
      <w:proofErr w:type="spellEnd"/>
      <w:r w:rsidRPr="000D2C10">
        <w:rPr>
          <w:szCs w:val="22"/>
        </w:rPr>
        <w:t xml:space="preserve">, "DeepWalk: Online Learning of Social Representations," in </w:t>
      </w:r>
      <w:r w:rsidRPr="000D2C10">
        <w:rPr>
          <w:i/>
          <w:iCs/>
          <w:szCs w:val="22"/>
        </w:rPr>
        <w:t>Proc. 20th ACM SIGKDD Int. Conf. Knowledge Discovery and Data Mining (KDD)</w:t>
      </w:r>
      <w:r w:rsidRPr="000D2C10">
        <w:rPr>
          <w:szCs w:val="22"/>
        </w:rPr>
        <w:t xml:space="preserve">, New York, NY, USA, 2014, pp. 701–710, </w:t>
      </w:r>
      <w:proofErr w:type="spellStart"/>
      <w:r w:rsidRPr="000D2C10">
        <w:rPr>
          <w:szCs w:val="22"/>
        </w:rPr>
        <w:t>doi</w:t>
      </w:r>
      <w:proofErr w:type="spellEnd"/>
      <w:r w:rsidRPr="000D2C10">
        <w:rPr>
          <w:szCs w:val="22"/>
        </w:rPr>
        <w:t>: 10.1145/2623330.2623732.</w:t>
      </w:r>
    </w:p>
    <w:p w14:paraId="727DF529" w14:textId="2E288850" w:rsidR="000D2C10" w:rsidRDefault="000D2C10" w:rsidP="008B2D2E">
      <w:pPr>
        <w:pStyle w:val="BodyText"/>
        <w:numPr>
          <w:ilvl w:val="0"/>
          <w:numId w:val="15"/>
        </w:numPr>
        <w:spacing w:after="240" w:line="360" w:lineRule="auto"/>
        <w:jc w:val="both"/>
        <w:rPr>
          <w:szCs w:val="22"/>
        </w:rPr>
      </w:pPr>
      <w:r w:rsidRPr="000D2C10">
        <w:rPr>
          <w:szCs w:val="22"/>
        </w:rPr>
        <w:t xml:space="preserve">N. V. Chawla, K. W. Bowyer, L. O. Hall, and W. P. </w:t>
      </w:r>
      <w:proofErr w:type="spellStart"/>
      <w:r w:rsidRPr="000D2C10">
        <w:rPr>
          <w:szCs w:val="22"/>
        </w:rPr>
        <w:t>Kegelmeyer</w:t>
      </w:r>
      <w:proofErr w:type="spellEnd"/>
      <w:r w:rsidRPr="000D2C10">
        <w:rPr>
          <w:szCs w:val="22"/>
        </w:rPr>
        <w:t xml:space="preserve">, "SMOTE: Synthetic Minority Over-sampling Technique," </w:t>
      </w:r>
      <w:r w:rsidRPr="000D2C10">
        <w:rPr>
          <w:i/>
          <w:iCs/>
          <w:szCs w:val="22"/>
        </w:rPr>
        <w:t>Journal of Artificial Intelligence Research</w:t>
      </w:r>
      <w:r w:rsidRPr="000D2C10">
        <w:rPr>
          <w:szCs w:val="22"/>
        </w:rPr>
        <w:t xml:space="preserve">, vol. 16, pp. 321–357, 2002, </w:t>
      </w:r>
      <w:proofErr w:type="spellStart"/>
      <w:r w:rsidRPr="000D2C10">
        <w:rPr>
          <w:szCs w:val="22"/>
        </w:rPr>
        <w:t>doi</w:t>
      </w:r>
      <w:proofErr w:type="spellEnd"/>
      <w:r w:rsidRPr="000D2C10">
        <w:rPr>
          <w:szCs w:val="22"/>
        </w:rPr>
        <w:t>: 10.1613/jair.953.</w:t>
      </w:r>
    </w:p>
    <w:p w14:paraId="2029E3E3" w14:textId="2DEC2B74" w:rsidR="000D2C10" w:rsidRDefault="000D2C10" w:rsidP="008B2D2E">
      <w:pPr>
        <w:pStyle w:val="BodyText"/>
        <w:numPr>
          <w:ilvl w:val="0"/>
          <w:numId w:val="15"/>
        </w:numPr>
        <w:spacing w:after="240" w:line="360" w:lineRule="auto"/>
        <w:jc w:val="both"/>
        <w:rPr>
          <w:szCs w:val="22"/>
        </w:rPr>
      </w:pPr>
      <w:r w:rsidRPr="000D2C10">
        <w:rPr>
          <w:szCs w:val="22"/>
        </w:rPr>
        <w:t xml:space="preserve">T. Akiba, S. Sano, T. Yanase, T. Ohta, and M. Koyama, "Optuna: A Next-generation Hyperparameter Optimization Framework," in </w:t>
      </w:r>
      <w:r w:rsidRPr="000D2C10">
        <w:rPr>
          <w:i/>
          <w:iCs/>
          <w:szCs w:val="22"/>
        </w:rPr>
        <w:t>Proc. 25th ACM SIGKDD Int. Conf. Knowledge Discovery &amp; Data Mining (KDD)</w:t>
      </w:r>
      <w:r w:rsidRPr="000D2C10">
        <w:rPr>
          <w:szCs w:val="22"/>
        </w:rPr>
        <w:t xml:space="preserve">, Anchorage, AK, USA, 2019, pp. 2623–2631, </w:t>
      </w:r>
      <w:proofErr w:type="spellStart"/>
      <w:r w:rsidRPr="000D2C10">
        <w:rPr>
          <w:szCs w:val="22"/>
        </w:rPr>
        <w:t>doi</w:t>
      </w:r>
      <w:proofErr w:type="spellEnd"/>
      <w:r w:rsidRPr="000D2C10">
        <w:rPr>
          <w:szCs w:val="22"/>
        </w:rPr>
        <w:t>: 10.1145/3292500.3330701.</w:t>
      </w:r>
    </w:p>
    <w:p w14:paraId="600879A4" w14:textId="49BF979A" w:rsidR="000D2C10" w:rsidRPr="008B2D2E" w:rsidRDefault="000D2C10" w:rsidP="008B2D2E">
      <w:pPr>
        <w:pStyle w:val="BodyText"/>
        <w:numPr>
          <w:ilvl w:val="0"/>
          <w:numId w:val="15"/>
        </w:numPr>
        <w:spacing w:after="240" w:line="360" w:lineRule="auto"/>
        <w:jc w:val="both"/>
        <w:rPr>
          <w:szCs w:val="22"/>
        </w:rPr>
      </w:pPr>
      <w:r w:rsidRPr="000D2C10">
        <w:rPr>
          <w:szCs w:val="22"/>
        </w:rPr>
        <w:t xml:space="preserve">M. Fey and J. E. Lenssen, "Fast Graph Representation Learning with PyTorch Geometric," in </w:t>
      </w:r>
      <w:r w:rsidRPr="000D2C10">
        <w:rPr>
          <w:i/>
          <w:iCs/>
          <w:szCs w:val="22"/>
        </w:rPr>
        <w:t>Proc. Int. Conf. Learning Representations (ICLR) Workshop</w:t>
      </w:r>
      <w:r w:rsidRPr="000D2C10">
        <w:rPr>
          <w:szCs w:val="22"/>
        </w:rPr>
        <w:t xml:space="preserve">, New Orleans, LA, USA, 2019, </w:t>
      </w:r>
      <w:proofErr w:type="spellStart"/>
      <w:r w:rsidRPr="000D2C10">
        <w:rPr>
          <w:szCs w:val="22"/>
        </w:rPr>
        <w:t>doi</w:t>
      </w:r>
      <w:proofErr w:type="spellEnd"/>
      <w:r w:rsidRPr="000D2C10">
        <w:rPr>
          <w:szCs w:val="22"/>
        </w:rPr>
        <w:t>: 10.48550/arXiv.1903.02428.</w:t>
      </w:r>
    </w:p>
    <w:p w14:paraId="4C5100F7" w14:textId="77777777" w:rsidR="000A6B58" w:rsidRDefault="000A6B58">
      <w:pPr>
        <w:pStyle w:val="BodyText"/>
        <w:rPr>
          <w:sz w:val="28"/>
        </w:rPr>
      </w:pPr>
    </w:p>
    <w:p w14:paraId="5A9EE85C" w14:textId="77777777" w:rsidR="000A6B58" w:rsidRDefault="000A6B58">
      <w:pPr>
        <w:pStyle w:val="BodyText"/>
        <w:rPr>
          <w:sz w:val="28"/>
        </w:rPr>
      </w:pPr>
    </w:p>
    <w:p w14:paraId="1D44E917" w14:textId="77777777" w:rsidR="000A6B58" w:rsidRDefault="000A6B58">
      <w:pPr>
        <w:pStyle w:val="BodyText"/>
        <w:rPr>
          <w:sz w:val="28"/>
        </w:rPr>
      </w:pPr>
    </w:p>
    <w:p w14:paraId="77AEDEC2" w14:textId="77777777" w:rsidR="000A6B58" w:rsidRDefault="000A6B58">
      <w:pPr>
        <w:pStyle w:val="BodyText"/>
        <w:rPr>
          <w:sz w:val="28"/>
        </w:rPr>
      </w:pPr>
    </w:p>
    <w:p w14:paraId="0AA4BCA7" w14:textId="77777777" w:rsidR="000A6B58" w:rsidRDefault="000A6B58">
      <w:pPr>
        <w:pStyle w:val="BodyText"/>
        <w:rPr>
          <w:sz w:val="28"/>
        </w:rPr>
      </w:pPr>
    </w:p>
    <w:p w14:paraId="6CE61607" w14:textId="77777777" w:rsidR="000A6B58" w:rsidRDefault="000A6B58">
      <w:pPr>
        <w:pStyle w:val="BodyText"/>
        <w:rPr>
          <w:sz w:val="28"/>
        </w:rPr>
      </w:pPr>
    </w:p>
    <w:p w14:paraId="51E7EFB2" w14:textId="77777777" w:rsidR="000A6B58" w:rsidRDefault="000A6B58">
      <w:pPr>
        <w:pStyle w:val="BodyText"/>
        <w:rPr>
          <w:sz w:val="28"/>
        </w:rPr>
      </w:pPr>
    </w:p>
    <w:p w14:paraId="49E361E5" w14:textId="77777777" w:rsidR="000A6B58" w:rsidRDefault="000A6B58">
      <w:pPr>
        <w:pStyle w:val="BodyText"/>
        <w:rPr>
          <w:sz w:val="28"/>
        </w:rPr>
      </w:pPr>
    </w:p>
    <w:p w14:paraId="332F6D0D" w14:textId="77777777" w:rsidR="000A6B58" w:rsidRDefault="000A6B58">
      <w:pPr>
        <w:pStyle w:val="BodyText"/>
        <w:rPr>
          <w:sz w:val="28"/>
        </w:rPr>
      </w:pPr>
    </w:p>
    <w:p w14:paraId="3D7763EA" w14:textId="77777777" w:rsidR="000A6B58" w:rsidRDefault="000A6B58">
      <w:pPr>
        <w:pStyle w:val="BodyText"/>
        <w:rPr>
          <w:sz w:val="28"/>
        </w:rPr>
      </w:pPr>
    </w:p>
    <w:p w14:paraId="5AF18157"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20A5B0E7" w14:textId="5243FDD8" w:rsidR="000A6B58" w:rsidRPr="00CE256D" w:rsidRDefault="000610D0" w:rsidP="00F81484">
      <w:pPr>
        <w:pStyle w:val="Heading1"/>
        <w:ind w:left="0"/>
        <w:rPr>
          <w:sz w:val="48"/>
          <w:szCs w:val="48"/>
        </w:rPr>
      </w:pPr>
      <w:bookmarkStart w:id="167" w:name="Appendix"/>
      <w:bookmarkStart w:id="168" w:name="_bookmark22"/>
      <w:bookmarkStart w:id="169" w:name="_Toc151025058"/>
      <w:bookmarkStart w:id="170" w:name="_Toc235610080"/>
      <w:bookmarkEnd w:id="167"/>
      <w:bookmarkEnd w:id="168"/>
      <w:r w:rsidRPr="00CE256D">
        <w:rPr>
          <w:sz w:val="48"/>
          <w:szCs w:val="48"/>
        </w:rPr>
        <w:lastRenderedPageBreak/>
        <w:t>Appendix</w:t>
      </w:r>
      <w:bookmarkEnd w:id="169"/>
      <w:bookmarkEnd w:id="170"/>
    </w:p>
    <w:p w14:paraId="0F803FC0" w14:textId="77777777" w:rsidR="000A6B58" w:rsidRDefault="000A6B58">
      <w:pPr>
        <w:pStyle w:val="BodyText"/>
        <w:rPr>
          <w:b/>
          <w:sz w:val="20"/>
        </w:rPr>
      </w:pPr>
    </w:p>
    <w:p w14:paraId="5F00C40C" w14:textId="77777777" w:rsidR="003F6C0B" w:rsidRPr="009F0526" w:rsidRDefault="003F6C0B">
      <w:pPr>
        <w:pStyle w:val="ListParagraph"/>
        <w:numPr>
          <w:ilvl w:val="0"/>
          <w:numId w:val="5"/>
        </w:numPr>
        <w:suppressAutoHyphens/>
        <w:adjustRightInd w:val="0"/>
        <w:spacing w:before="240" w:line="276" w:lineRule="auto"/>
        <w:contextualSpacing/>
        <w:jc w:val="both"/>
        <w:textAlignment w:val="baseline"/>
        <w:rPr>
          <w:rFonts w:eastAsia="Arial Unicode MS"/>
        </w:rPr>
      </w:pPr>
      <w:r>
        <w:t>Provide any supplementary materials that you have used in your thesis such questionary of the interview and survey data collection, etc.</w:t>
      </w:r>
    </w:p>
    <w:p w14:paraId="461A5435" w14:textId="3A6C1224" w:rsidR="000A6B58" w:rsidRPr="00D82142" w:rsidRDefault="000A6B58" w:rsidP="003F6C0B">
      <w:pPr>
        <w:spacing w:after="120" w:line="360" w:lineRule="auto"/>
        <w:rPr>
          <w:b/>
          <w:sz w:val="24"/>
          <w:szCs w:val="24"/>
        </w:rPr>
      </w:pPr>
    </w:p>
    <w:sectPr w:rsidR="000A6B58" w:rsidRPr="00D82142"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1E29" w14:textId="77777777" w:rsidR="00A9715B" w:rsidRDefault="00A9715B" w:rsidP="00D46E5F">
      <w:r>
        <w:separator/>
      </w:r>
    </w:p>
  </w:endnote>
  <w:endnote w:type="continuationSeparator" w:id="0">
    <w:p w14:paraId="49EC20B6" w14:textId="77777777" w:rsidR="00A9715B" w:rsidRDefault="00A9715B"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auto"/>
    <w:pitch w:val="default"/>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2893419"/>
      <w:docPartObj>
        <w:docPartGallery w:val="Page Numbers (Bottom of Page)"/>
        <w:docPartUnique/>
      </w:docPartObj>
    </w:sdtPr>
    <w:sdtContent>
      <w:p w14:paraId="5172C948"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BAFB"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414931"/>
      <w:docPartObj>
        <w:docPartGallery w:val="Page Numbers (Bottom of Page)"/>
        <w:docPartUnique/>
      </w:docPartObj>
    </w:sdtPr>
    <w:sdtContent>
      <w:p w14:paraId="3701C5D9"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A0FF13E"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04071"/>
      <w:docPartObj>
        <w:docPartGallery w:val="Page Numbers (Bottom of Page)"/>
        <w:docPartUnique/>
      </w:docPartObj>
    </w:sdt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240034"/>
      <w:docPartObj>
        <w:docPartGallery w:val="Page Numbers (Bottom of Page)"/>
        <w:docPartUnique/>
      </w:docPartObj>
    </w:sdt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13561C40"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CA0E7" w14:textId="77777777" w:rsidR="00A9715B" w:rsidRDefault="00A9715B" w:rsidP="00D46E5F">
      <w:r>
        <w:separator/>
      </w:r>
    </w:p>
  </w:footnote>
  <w:footnote w:type="continuationSeparator" w:id="0">
    <w:p w14:paraId="1259B0DB" w14:textId="77777777" w:rsidR="00A9715B" w:rsidRDefault="00A9715B"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DAC"/>
    <w:multiLevelType w:val="hybridMultilevel"/>
    <w:tmpl w:val="BE0EDA0C"/>
    <w:lvl w:ilvl="0" w:tplc="886C2938">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E45467"/>
    <w:multiLevelType w:val="hybridMultilevel"/>
    <w:tmpl w:val="FA1A4A4E"/>
    <w:lvl w:ilvl="0" w:tplc="D9B8E0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E96735"/>
    <w:multiLevelType w:val="hybridMultilevel"/>
    <w:tmpl w:val="35149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CC1074"/>
    <w:multiLevelType w:val="hybridMultilevel"/>
    <w:tmpl w:val="DB6C3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095450"/>
    <w:multiLevelType w:val="hybridMultilevel"/>
    <w:tmpl w:val="B6DE1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5CB1A38"/>
    <w:multiLevelType w:val="hybridMultilevel"/>
    <w:tmpl w:val="3A8EC260"/>
    <w:lvl w:ilvl="0" w:tplc="D9B8E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C44EE6"/>
    <w:multiLevelType w:val="hybridMultilevel"/>
    <w:tmpl w:val="1974E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A6D277E"/>
    <w:multiLevelType w:val="hybridMultilevel"/>
    <w:tmpl w:val="ABAC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E3B8A"/>
    <w:multiLevelType w:val="hybridMultilevel"/>
    <w:tmpl w:val="8F009D32"/>
    <w:lvl w:ilvl="0" w:tplc="5A8AE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13084786">
    <w:abstractNumId w:val="6"/>
  </w:num>
  <w:num w:numId="2" w16cid:durableId="1019431104">
    <w:abstractNumId w:val="5"/>
  </w:num>
  <w:num w:numId="3" w16cid:durableId="1717657499">
    <w:abstractNumId w:val="11"/>
  </w:num>
  <w:num w:numId="4" w16cid:durableId="515265646">
    <w:abstractNumId w:val="0"/>
  </w:num>
  <w:num w:numId="5" w16cid:durableId="2077048394">
    <w:abstractNumId w:val="10"/>
  </w:num>
  <w:num w:numId="6" w16cid:durableId="724834978">
    <w:abstractNumId w:val="13"/>
  </w:num>
  <w:num w:numId="7" w16cid:durableId="1738161806">
    <w:abstractNumId w:val="14"/>
  </w:num>
  <w:num w:numId="8" w16cid:durableId="1054692279">
    <w:abstractNumId w:val="7"/>
  </w:num>
  <w:num w:numId="9" w16cid:durableId="1317999843">
    <w:abstractNumId w:val="12"/>
  </w:num>
  <w:num w:numId="10" w16cid:durableId="581840135">
    <w:abstractNumId w:val="3"/>
  </w:num>
  <w:num w:numId="11" w16cid:durableId="1725180695">
    <w:abstractNumId w:val="9"/>
  </w:num>
  <w:num w:numId="12" w16cid:durableId="891966060">
    <w:abstractNumId w:val="4"/>
  </w:num>
  <w:num w:numId="13" w16cid:durableId="202057500">
    <w:abstractNumId w:val="2"/>
  </w:num>
  <w:num w:numId="14" w16cid:durableId="1340735853">
    <w:abstractNumId w:val="8"/>
  </w:num>
  <w:num w:numId="15" w16cid:durableId="139909185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29CD"/>
    <w:rsid w:val="00003453"/>
    <w:rsid w:val="00003805"/>
    <w:rsid w:val="00013B10"/>
    <w:rsid w:val="00030509"/>
    <w:rsid w:val="000336EF"/>
    <w:rsid w:val="00033C5E"/>
    <w:rsid w:val="00035629"/>
    <w:rsid w:val="00035FE3"/>
    <w:rsid w:val="00047698"/>
    <w:rsid w:val="000610D0"/>
    <w:rsid w:val="000702A8"/>
    <w:rsid w:val="00071279"/>
    <w:rsid w:val="00082287"/>
    <w:rsid w:val="00082622"/>
    <w:rsid w:val="000846EC"/>
    <w:rsid w:val="00090198"/>
    <w:rsid w:val="00093467"/>
    <w:rsid w:val="000937FE"/>
    <w:rsid w:val="0009407F"/>
    <w:rsid w:val="0009436F"/>
    <w:rsid w:val="000A29F7"/>
    <w:rsid w:val="000A6B58"/>
    <w:rsid w:val="000B37E9"/>
    <w:rsid w:val="000B3B9E"/>
    <w:rsid w:val="000D2C10"/>
    <w:rsid w:val="000D3AD9"/>
    <w:rsid w:val="000D69D2"/>
    <w:rsid w:val="000E1345"/>
    <w:rsid w:val="000E21D9"/>
    <w:rsid w:val="000E2AD5"/>
    <w:rsid w:val="000E3D22"/>
    <w:rsid w:val="000E403B"/>
    <w:rsid w:val="000E5B86"/>
    <w:rsid w:val="000E711B"/>
    <w:rsid w:val="000F0DDE"/>
    <w:rsid w:val="00101D66"/>
    <w:rsid w:val="0012109A"/>
    <w:rsid w:val="001213B5"/>
    <w:rsid w:val="001268A0"/>
    <w:rsid w:val="00127F92"/>
    <w:rsid w:val="00135B52"/>
    <w:rsid w:val="00135F96"/>
    <w:rsid w:val="00137612"/>
    <w:rsid w:val="001418DA"/>
    <w:rsid w:val="00141F21"/>
    <w:rsid w:val="00143E3D"/>
    <w:rsid w:val="0014604A"/>
    <w:rsid w:val="00153C25"/>
    <w:rsid w:val="001562E3"/>
    <w:rsid w:val="00164622"/>
    <w:rsid w:val="001652CD"/>
    <w:rsid w:val="0016778F"/>
    <w:rsid w:val="00177590"/>
    <w:rsid w:val="001778C8"/>
    <w:rsid w:val="00182609"/>
    <w:rsid w:val="0019693D"/>
    <w:rsid w:val="00196D49"/>
    <w:rsid w:val="001A6043"/>
    <w:rsid w:val="001B1B86"/>
    <w:rsid w:val="001C0EDB"/>
    <w:rsid w:val="001C7918"/>
    <w:rsid w:val="001D4382"/>
    <w:rsid w:val="001D5E8B"/>
    <w:rsid w:val="001E6988"/>
    <w:rsid w:val="001F1283"/>
    <w:rsid w:val="001F706D"/>
    <w:rsid w:val="0020039F"/>
    <w:rsid w:val="002032C2"/>
    <w:rsid w:val="002046D0"/>
    <w:rsid w:val="00207665"/>
    <w:rsid w:val="00213E87"/>
    <w:rsid w:val="00215857"/>
    <w:rsid w:val="00215AAE"/>
    <w:rsid w:val="002203C1"/>
    <w:rsid w:val="00223C25"/>
    <w:rsid w:val="002352DA"/>
    <w:rsid w:val="002374C5"/>
    <w:rsid w:val="0024298C"/>
    <w:rsid w:val="00254295"/>
    <w:rsid w:val="002565A3"/>
    <w:rsid w:val="00264EA1"/>
    <w:rsid w:val="0026671F"/>
    <w:rsid w:val="00271CF9"/>
    <w:rsid w:val="00274EEB"/>
    <w:rsid w:val="00286CCC"/>
    <w:rsid w:val="00290467"/>
    <w:rsid w:val="00294508"/>
    <w:rsid w:val="002974B6"/>
    <w:rsid w:val="002A14E6"/>
    <w:rsid w:val="002A23D4"/>
    <w:rsid w:val="002A27AB"/>
    <w:rsid w:val="002A2B65"/>
    <w:rsid w:val="002A649B"/>
    <w:rsid w:val="002B0AF0"/>
    <w:rsid w:val="002B15FE"/>
    <w:rsid w:val="002B21C8"/>
    <w:rsid w:val="002B29E1"/>
    <w:rsid w:val="002B439C"/>
    <w:rsid w:val="002C3556"/>
    <w:rsid w:val="002D08FF"/>
    <w:rsid w:val="002D0ABB"/>
    <w:rsid w:val="002D2C44"/>
    <w:rsid w:val="002E38B0"/>
    <w:rsid w:val="002E50D6"/>
    <w:rsid w:val="002E5123"/>
    <w:rsid w:val="002E6794"/>
    <w:rsid w:val="002E75A8"/>
    <w:rsid w:val="002F7998"/>
    <w:rsid w:val="00300B7D"/>
    <w:rsid w:val="003164E4"/>
    <w:rsid w:val="00316B66"/>
    <w:rsid w:val="00317231"/>
    <w:rsid w:val="003217E5"/>
    <w:rsid w:val="0032207F"/>
    <w:rsid w:val="00323ABB"/>
    <w:rsid w:val="003241DB"/>
    <w:rsid w:val="00331188"/>
    <w:rsid w:val="00341E7E"/>
    <w:rsid w:val="003429E7"/>
    <w:rsid w:val="0034331C"/>
    <w:rsid w:val="00351645"/>
    <w:rsid w:val="00352152"/>
    <w:rsid w:val="00356F4D"/>
    <w:rsid w:val="00361D36"/>
    <w:rsid w:val="00367FB7"/>
    <w:rsid w:val="003736DC"/>
    <w:rsid w:val="00380309"/>
    <w:rsid w:val="00380597"/>
    <w:rsid w:val="003854F5"/>
    <w:rsid w:val="00394BC4"/>
    <w:rsid w:val="00396266"/>
    <w:rsid w:val="003971EA"/>
    <w:rsid w:val="003A119B"/>
    <w:rsid w:val="003A2496"/>
    <w:rsid w:val="003B2323"/>
    <w:rsid w:val="003B3F2E"/>
    <w:rsid w:val="003B5F42"/>
    <w:rsid w:val="003B66E2"/>
    <w:rsid w:val="003B7B95"/>
    <w:rsid w:val="003C2E97"/>
    <w:rsid w:val="003C320D"/>
    <w:rsid w:val="003C6958"/>
    <w:rsid w:val="003C73D1"/>
    <w:rsid w:val="003C7691"/>
    <w:rsid w:val="003D5B7E"/>
    <w:rsid w:val="003E1698"/>
    <w:rsid w:val="003E2F3D"/>
    <w:rsid w:val="003E4810"/>
    <w:rsid w:val="003E4953"/>
    <w:rsid w:val="003E6351"/>
    <w:rsid w:val="003E7B69"/>
    <w:rsid w:val="003F04F2"/>
    <w:rsid w:val="003F6C0B"/>
    <w:rsid w:val="00406907"/>
    <w:rsid w:val="00430249"/>
    <w:rsid w:val="004362F0"/>
    <w:rsid w:val="00441707"/>
    <w:rsid w:val="00446480"/>
    <w:rsid w:val="0044652D"/>
    <w:rsid w:val="00461494"/>
    <w:rsid w:val="0046566A"/>
    <w:rsid w:val="00470BAE"/>
    <w:rsid w:val="00471F8E"/>
    <w:rsid w:val="00473535"/>
    <w:rsid w:val="0047507A"/>
    <w:rsid w:val="00484CB7"/>
    <w:rsid w:val="004910E1"/>
    <w:rsid w:val="004953AF"/>
    <w:rsid w:val="0049693D"/>
    <w:rsid w:val="004A7803"/>
    <w:rsid w:val="004A7E6F"/>
    <w:rsid w:val="004B21CF"/>
    <w:rsid w:val="004B67AA"/>
    <w:rsid w:val="004B6BC3"/>
    <w:rsid w:val="004C40BE"/>
    <w:rsid w:val="004C5B38"/>
    <w:rsid w:val="004D027A"/>
    <w:rsid w:val="004D3695"/>
    <w:rsid w:val="004D4187"/>
    <w:rsid w:val="004D6BE8"/>
    <w:rsid w:val="004E10D0"/>
    <w:rsid w:val="004E33C9"/>
    <w:rsid w:val="004E4855"/>
    <w:rsid w:val="004E553E"/>
    <w:rsid w:val="004F22FA"/>
    <w:rsid w:val="004F44BE"/>
    <w:rsid w:val="005007BE"/>
    <w:rsid w:val="00503FD2"/>
    <w:rsid w:val="005056B3"/>
    <w:rsid w:val="00507677"/>
    <w:rsid w:val="0051049A"/>
    <w:rsid w:val="0051338C"/>
    <w:rsid w:val="005179D5"/>
    <w:rsid w:val="00517D02"/>
    <w:rsid w:val="00536F7A"/>
    <w:rsid w:val="00543F5D"/>
    <w:rsid w:val="0054464F"/>
    <w:rsid w:val="00551C4C"/>
    <w:rsid w:val="00553828"/>
    <w:rsid w:val="00554C4F"/>
    <w:rsid w:val="0056216A"/>
    <w:rsid w:val="005630F6"/>
    <w:rsid w:val="005647EC"/>
    <w:rsid w:val="00565661"/>
    <w:rsid w:val="0056602F"/>
    <w:rsid w:val="00566EBF"/>
    <w:rsid w:val="005676CB"/>
    <w:rsid w:val="0057244E"/>
    <w:rsid w:val="00574EA5"/>
    <w:rsid w:val="00577500"/>
    <w:rsid w:val="00580301"/>
    <w:rsid w:val="00582352"/>
    <w:rsid w:val="00583E19"/>
    <w:rsid w:val="005A36C9"/>
    <w:rsid w:val="005A43D9"/>
    <w:rsid w:val="005A4BE1"/>
    <w:rsid w:val="005B0FB0"/>
    <w:rsid w:val="005B33CC"/>
    <w:rsid w:val="005B5C24"/>
    <w:rsid w:val="005B6CC7"/>
    <w:rsid w:val="005C0E59"/>
    <w:rsid w:val="005C11EA"/>
    <w:rsid w:val="005C39EF"/>
    <w:rsid w:val="005C6C38"/>
    <w:rsid w:val="005D646B"/>
    <w:rsid w:val="005E0626"/>
    <w:rsid w:val="005E097A"/>
    <w:rsid w:val="005E6DD7"/>
    <w:rsid w:val="005F7866"/>
    <w:rsid w:val="00601DF5"/>
    <w:rsid w:val="00602114"/>
    <w:rsid w:val="00604D53"/>
    <w:rsid w:val="00607B9C"/>
    <w:rsid w:val="00616C19"/>
    <w:rsid w:val="006207BF"/>
    <w:rsid w:val="00621AE4"/>
    <w:rsid w:val="006225C0"/>
    <w:rsid w:val="00624E43"/>
    <w:rsid w:val="00625925"/>
    <w:rsid w:val="006274AD"/>
    <w:rsid w:val="00635622"/>
    <w:rsid w:val="00635EE0"/>
    <w:rsid w:val="00637F8B"/>
    <w:rsid w:val="00644477"/>
    <w:rsid w:val="006556D0"/>
    <w:rsid w:val="00656F16"/>
    <w:rsid w:val="00662CAC"/>
    <w:rsid w:val="0068256B"/>
    <w:rsid w:val="00682BF3"/>
    <w:rsid w:val="00684498"/>
    <w:rsid w:val="00687C07"/>
    <w:rsid w:val="006B218D"/>
    <w:rsid w:val="006B5A65"/>
    <w:rsid w:val="006B69AA"/>
    <w:rsid w:val="006C1426"/>
    <w:rsid w:val="006C792D"/>
    <w:rsid w:val="006D0324"/>
    <w:rsid w:val="006D6460"/>
    <w:rsid w:val="006E1083"/>
    <w:rsid w:val="006E7970"/>
    <w:rsid w:val="006F251B"/>
    <w:rsid w:val="006F2745"/>
    <w:rsid w:val="006F2D88"/>
    <w:rsid w:val="006F50CE"/>
    <w:rsid w:val="007020DC"/>
    <w:rsid w:val="00703C55"/>
    <w:rsid w:val="00704D39"/>
    <w:rsid w:val="0070569F"/>
    <w:rsid w:val="00717CBF"/>
    <w:rsid w:val="00721218"/>
    <w:rsid w:val="00723D01"/>
    <w:rsid w:val="00727B6D"/>
    <w:rsid w:val="007338CA"/>
    <w:rsid w:val="00735E32"/>
    <w:rsid w:val="00743BD0"/>
    <w:rsid w:val="00746B60"/>
    <w:rsid w:val="00754B05"/>
    <w:rsid w:val="00766C55"/>
    <w:rsid w:val="00771E55"/>
    <w:rsid w:val="00776C30"/>
    <w:rsid w:val="0078177B"/>
    <w:rsid w:val="007825AD"/>
    <w:rsid w:val="0078500A"/>
    <w:rsid w:val="0078541F"/>
    <w:rsid w:val="007855AB"/>
    <w:rsid w:val="007867BB"/>
    <w:rsid w:val="00794798"/>
    <w:rsid w:val="007A23A8"/>
    <w:rsid w:val="007A567D"/>
    <w:rsid w:val="007A6EFE"/>
    <w:rsid w:val="007C26C9"/>
    <w:rsid w:val="007C26E8"/>
    <w:rsid w:val="007C3783"/>
    <w:rsid w:val="007C6410"/>
    <w:rsid w:val="007C6A5A"/>
    <w:rsid w:val="007C6D27"/>
    <w:rsid w:val="007D28BC"/>
    <w:rsid w:val="007D3C39"/>
    <w:rsid w:val="007D6E24"/>
    <w:rsid w:val="007E1724"/>
    <w:rsid w:val="007E72F8"/>
    <w:rsid w:val="007E73E6"/>
    <w:rsid w:val="007F07AC"/>
    <w:rsid w:val="007F289A"/>
    <w:rsid w:val="00801314"/>
    <w:rsid w:val="00806395"/>
    <w:rsid w:val="008112D6"/>
    <w:rsid w:val="0081242B"/>
    <w:rsid w:val="00813CE7"/>
    <w:rsid w:val="00816003"/>
    <w:rsid w:val="0082015C"/>
    <w:rsid w:val="00825517"/>
    <w:rsid w:val="00826662"/>
    <w:rsid w:val="0083054C"/>
    <w:rsid w:val="008343A3"/>
    <w:rsid w:val="008345B8"/>
    <w:rsid w:val="00834A1B"/>
    <w:rsid w:val="00835EE5"/>
    <w:rsid w:val="0083634C"/>
    <w:rsid w:val="008418D6"/>
    <w:rsid w:val="0084191D"/>
    <w:rsid w:val="00861F43"/>
    <w:rsid w:val="00867F94"/>
    <w:rsid w:val="00881F5B"/>
    <w:rsid w:val="00882071"/>
    <w:rsid w:val="00883E1E"/>
    <w:rsid w:val="00896592"/>
    <w:rsid w:val="00897F98"/>
    <w:rsid w:val="008A2132"/>
    <w:rsid w:val="008A2863"/>
    <w:rsid w:val="008A4591"/>
    <w:rsid w:val="008A4DED"/>
    <w:rsid w:val="008A5420"/>
    <w:rsid w:val="008A74A6"/>
    <w:rsid w:val="008B22D5"/>
    <w:rsid w:val="008B2D2E"/>
    <w:rsid w:val="008C144E"/>
    <w:rsid w:val="008C4970"/>
    <w:rsid w:val="008C635E"/>
    <w:rsid w:val="008C7A3C"/>
    <w:rsid w:val="008C7D4E"/>
    <w:rsid w:val="008D09AF"/>
    <w:rsid w:val="008D2570"/>
    <w:rsid w:val="008D6DDF"/>
    <w:rsid w:val="008E7EB9"/>
    <w:rsid w:val="008F1AB3"/>
    <w:rsid w:val="008F23CF"/>
    <w:rsid w:val="00910C06"/>
    <w:rsid w:val="009127B8"/>
    <w:rsid w:val="00913D0F"/>
    <w:rsid w:val="00923A99"/>
    <w:rsid w:val="00925FB3"/>
    <w:rsid w:val="0093285B"/>
    <w:rsid w:val="009360BD"/>
    <w:rsid w:val="00936114"/>
    <w:rsid w:val="0093776F"/>
    <w:rsid w:val="0094168E"/>
    <w:rsid w:val="00941E42"/>
    <w:rsid w:val="00943F3D"/>
    <w:rsid w:val="009440CD"/>
    <w:rsid w:val="00944AAA"/>
    <w:rsid w:val="00945DCD"/>
    <w:rsid w:val="00945E62"/>
    <w:rsid w:val="00950576"/>
    <w:rsid w:val="00963F2C"/>
    <w:rsid w:val="00971D9D"/>
    <w:rsid w:val="0098027B"/>
    <w:rsid w:val="00981222"/>
    <w:rsid w:val="0098254E"/>
    <w:rsid w:val="00982F6E"/>
    <w:rsid w:val="00990925"/>
    <w:rsid w:val="00994A03"/>
    <w:rsid w:val="009A02F3"/>
    <w:rsid w:val="009A52AE"/>
    <w:rsid w:val="009A78F7"/>
    <w:rsid w:val="009B5952"/>
    <w:rsid w:val="009B6155"/>
    <w:rsid w:val="009B63D9"/>
    <w:rsid w:val="009C12D0"/>
    <w:rsid w:val="009C3FC2"/>
    <w:rsid w:val="009C61EB"/>
    <w:rsid w:val="009C7451"/>
    <w:rsid w:val="009D2CC5"/>
    <w:rsid w:val="009E0032"/>
    <w:rsid w:val="009E12AD"/>
    <w:rsid w:val="009E4DBF"/>
    <w:rsid w:val="00A037F2"/>
    <w:rsid w:val="00A04D24"/>
    <w:rsid w:val="00A0502F"/>
    <w:rsid w:val="00A11052"/>
    <w:rsid w:val="00A15119"/>
    <w:rsid w:val="00A1691B"/>
    <w:rsid w:val="00A169BA"/>
    <w:rsid w:val="00A17DF1"/>
    <w:rsid w:val="00A21816"/>
    <w:rsid w:val="00A236B7"/>
    <w:rsid w:val="00A3594F"/>
    <w:rsid w:val="00A373EF"/>
    <w:rsid w:val="00A40E1C"/>
    <w:rsid w:val="00A43F07"/>
    <w:rsid w:val="00A45D43"/>
    <w:rsid w:val="00A46594"/>
    <w:rsid w:val="00A4704C"/>
    <w:rsid w:val="00A54DC8"/>
    <w:rsid w:val="00A62C49"/>
    <w:rsid w:val="00A64CEB"/>
    <w:rsid w:val="00A651E8"/>
    <w:rsid w:val="00A653E2"/>
    <w:rsid w:val="00A70861"/>
    <w:rsid w:val="00A75526"/>
    <w:rsid w:val="00A75DE5"/>
    <w:rsid w:val="00A8062B"/>
    <w:rsid w:val="00A83CC8"/>
    <w:rsid w:val="00A931EC"/>
    <w:rsid w:val="00A9715B"/>
    <w:rsid w:val="00A97981"/>
    <w:rsid w:val="00AA0811"/>
    <w:rsid w:val="00AB248D"/>
    <w:rsid w:val="00AB63AC"/>
    <w:rsid w:val="00AC093F"/>
    <w:rsid w:val="00AC31F7"/>
    <w:rsid w:val="00AC3CC7"/>
    <w:rsid w:val="00AC62FC"/>
    <w:rsid w:val="00AD0D0A"/>
    <w:rsid w:val="00AD26F6"/>
    <w:rsid w:val="00AD304E"/>
    <w:rsid w:val="00AD5528"/>
    <w:rsid w:val="00AD6C7D"/>
    <w:rsid w:val="00AD732B"/>
    <w:rsid w:val="00AE030F"/>
    <w:rsid w:val="00AE0FC0"/>
    <w:rsid w:val="00AF1FDD"/>
    <w:rsid w:val="00AF731D"/>
    <w:rsid w:val="00B00190"/>
    <w:rsid w:val="00B00FFE"/>
    <w:rsid w:val="00B03E3C"/>
    <w:rsid w:val="00B0426B"/>
    <w:rsid w:val="00B04E72"/>
    <w:rsid w:val="00B1091A"/>
    <w:rsid w:val="00B1179F"/>
    <w:rsid w:val="00B1626A"/>
    <w:rsid w:val="00B220EF"/>
    <w:rsid w:val="00B2656A"/>
    <w:rsid w:val="00B3642F"/>
    <w:rsid w:val="00B4255F"/>
    <w:rsid w:val="00B4477C"/>
    <w:rsid w:val="00B54165"/>
    <w:rsid w:val="00B57978"/>
    <w:rsid w:val="00B62C3C"/>
    <w:rsid w:val="00B67E8F"/>
    <w:rsid w:val="00B736D5"/>
    <w:rsid w:val="00B7487E"/>
    <w:rsid w:val="00B83D31"/>
    <w:rsid w:val="00B90073"/>
    <w:rsid w:val="00BA2189"/>
    <w:rsid w:val="00BA2DB4"/>
    <w:rsid w:val="00BA3242"/>
    <w:rsid w:val="00BB0AFD"/>
    <w:rsid w:val="00BB3C23"/>
    <w:rsid w:val="00BB43B5"/>
    <w:rsid w:val="00BB4991"/>
    <w:rsid w:val="00BB5E63"/>
    <w:rsid w:val="00BC36D9"/>
    <w:rsid w:val="00BC4066"/>
    <w:rsid w:val="00BD2CBD"/>
    <w:rsid w:val="00BD2D09"/>
    <w:rsid w:val="00BD55EB"/>
    <w:rsid w:val="00BD77B2"/>
    <w:rsid w:val="00BE3FB0"/>
    <w:rsid w:val="00BE44A2"/>
    <w:rsid w:val="00BE4B41"/>
    <w:rsid w:val="00BE7982"/>
    <w:rsid w:val="00BF08FF"/>
    <w:rsid w:val="00C0171A"/>
    <w:rsid w:val="00C06A35"/>
    <w:rsid w:val="00C111FA"/>
    <w:rsid w:val="00C11D8A"/>
    <w:rsid w:val="00C21249"/>
    <w:rsid w:val="00C224AB"/>
    <w:rsid w:val="00C24AC8"/>
    <w:rsid w:val="00C3573C"/>
    <w:rsid w:val="00C36259"/>
    <w:rsid w:val="00C41AF5"/>
    <w:rsid w:val="00C470F6"/>
    <w:rsid w:val="00C47AEC"/>
    <w:rsid w:val="00C50DC1"/>
    <w:rsid w:val="00C5334A"/>
    <w:rsid w:val="00C572CD"/>
    <w:rsid w:val="00C60766"/>
    <w:rsid w:val="00C64779"/>
    <w:rsid w:val="00C7190B"/>
    <w:rsid w:val="00C726E0"/>
    <w:rsid w:val="00C750F9"/>
    <w:rsid w:val="00C82157"/>
    <w:rsid w:val="00C91A5E"/>
    <w:rsid w:val="00C96B84"/>
    <w:rsid w:val="00C97605"/>
    <w:rsid w:val="00CA0AA8"/>
    <w:rsid w:val="00CA7E27"/>
    <w:rsid w:val="00CB60C6"/>
    <w:rsid w:val="00CC3ED1"/>
    <w:rsid w:val="00CC5CD1"/>
    <w:rsid w:val="00CD2C98"/>
    <w:rsid w:val="00CD43F1"/>
    <w:rsid w:val="00CD4BE8"/>
    <w:rsid w:val="00CE07D9"/>
    <w:rsid w:val="00CE256D"/>
    <w:rsid w:val="00CE5192"/>
    <w:rsid w:val="00CF25E3"/>
    <w:rsid w:val="00D0073F"/>
    <w:rsid w:val="00D0074E"/>
    <w:rsid w:val="00D118F9"/>
    <w:rsid w:val="00D12B98"/>
    <w:rsid w:val="00D22033"/>
    <w:rsid w:val="00D23E88"/>
    <w:rsid w:val="00D34F54"/>
    <w:rsid w:val="00D35DA9"/>
    <w:rsid w:val="00D40BAE"/>
    <w:rsid w:val="00D42BC7"/>
    <w:rsid w:val="00D465E6"/>
    <w:rsid w:val="00D469CF"/>
    <w:rsid w:val="00D46E5F"/>
    <w:rsid w:val="00D62FC0"/>
    <w:rsid w:val="00D67D33"/>
    <w:rsid w:val="00D7213D"/>
    <w:rsid w:val="00D725C2"/>
    <w:rsid w:val="00D73FA9"/>
    <w:rsid w:val="00D76A79"/>
    <w:rsid w:val="00D82142"/>
    <w:rsid w:val="00D903B0"/>
    <w:rsid w:val="00D9216D"/>
    <w:rsid w:val="00D931DF"/>
    <w:rsid w:val="00DA79BC"/>
    <w:rsid w:val="00DB062B"/>
    <w:rsid w:val="00DB59E7"/>
    <w:rsid w:val="00DB5DFC"/>
    <w:rsid w:val="00DB633F"/>
    <w:rsid w:val="00DD138C"/>
    <w:rsid w:val="00DD13D7"/>
    <w:rsid w:val="00DE6731"/>
    <w:rsid w:val="00DF569E"/>
    <w:rsid w:val="00E01589"/>
    <w:rsid w:val="00E05BC1"/>
    <w:rsid w:val="00E060CB"/>
    <w:rsid w:val="00E0725E"/>
    <w:rsid w:val="00E10D56"/>
    <w:rsid w:val="00E16000"/>
    <w:rsid w:val="00E20087"/>
    <w:rsid w:val="00E24D4E"/>
    <w:rsid w:val="00E2583B"/>
    <w:rsid w:val="00E33AE0"/>
    <w:rsid w:val="00E43115"/>
    <w:rsid w:val="00E453B6"/>
    <w:rsid w:val="00E52212"/>
    <w:rsid w:val="00E54CD0"/>
    <w:rsid w:val="00E6408B"/>
    <w:rsid w:val="00E66C4D"/>
    <w:rsid w:val="00E706F9"/>
    <w:rsid w:val="00E75769"/>
    <w:rsid w:val="00E779FE"/>
    <w:rsid w:val="00E840D4"/>
    <w:rsid w:val="00E95A33"/>
    <w:rsid w:val="00E97904"/>
    <w:rsid w:val="00EA1DD8"/>
    <w:rsid w:val="00EA1EBE"/>
    <w:rsid w:val="00EA5A69"/>
    <w:rsid w:val="00EB19DA"/>
    <w:rsid w:val="00EB6764"/>
    <w:rsid w:val="00EB7515"/>
    <w:rsid w:val="00EC7266"/>
    <w:rsid w:val="00EC7AFD"/>
    <w:rsid w:val="00ED334E"/>
    <w:rsid w:val="00ED42EE"/>
    <w:rsid w:val="00ED4891"/>
    <w:rsid w:val="00ED55DE"/>
    <w:rsid w:val="00EE13F0"/>
    <w:rsid w:val="00EE45D7"/>
    <w:rsid w:val="00EF4266"/>
    <w:rsid w:val="00EF4B6C"/>
    <w:rsid w:val="00EF6924"/>
    <w:rsid w:val="00F01787"/>
    <w:rsid w:val="00F066F7"/>
    <w:rsid w:val="00F06D5D"/>
    <w:rsid w:val="00F106B4"/>
    <w:rsid w:val="00F123A9"/>
    <w:rsid w:val="00F16704"/>
    <w:rsid w:val="00F17185"/>
    <w:rsid w:val="00F21876"/>
    <w:rsid w:val="00F23B0D"/>
    <w:rsid w:val="00F25737"/>
    <w:rsid w:val="00F2696A"/>
    <w:rsid w:val="00F32283"/>
    <w:rsid w:val="00F34F61"/>
    <w:rsid w:val="00F37BF7"/>
    <w:rsid w:val="00F37C94"/>
    <w:rsid w:val="00F5364F"/>
    <w:rsid w:val="00F53AC5"/>
    <w:rsid w:val="00F6141A"/>
    <w:rsid w:val="00F67694"/>
    <w:rsid w:val="00F67998"/>
    <w:rsid w:val="00F67DCD"/>
    <w:rsid w:val="00F7450B"/>
    <w:rsid w:val="00F802E6"/>
    <w:rsid w:val="00F81484"/>
    <w:rsid w:val="00F83D93"/>
    <w:rsid w:val="00F85E27"/>
    <w:rsid w:val="00F9023E"/>
    <w:rsid w:val="00FA0968"/>
    <w:rsid w:val="00FA3D84"/>
    <w:rsid w:val="00FA4939"/>
    <w:rsid w:val="00FA553C"/>
    <w:rsid w:val="00FB270B"/>
    <w:rsid w:val="00FB29D4"/>
    <w:rsid w:val="00FB5085"/>
    <w:rsid w:val="00FB598E"/>
    <w:rsid w:val="00FB7F55"/>
    <w:rsid w:val="00FC1FBB"/>
    <w:rsid w:val="00FC23BC"/>
    <w:rsid w:val="00FC38E1"/>
    <w:rsid w:val="00FC45E5"/>
    <w:rsid w:val="00FC5978"/>
    <w:rsid w:val="00FD2859"/>
    <w:rsid w:val="00FD2F57"/>
    <w:rsid w:val="00FD3A52"/>
    <w:rsid w:val="00FD3FBD"/>
    <w:rsid w:val="00FE202C"/>
    <w:rsid w:val="00FE2EBD"/>
    <w:rsid w:val="00FE4C2A"/>
    <w:rsid w:val="00FF6CAF"/>
    <w:rsid w:val="00FF7196"/>
    <w:rsid w:val="348E7EDB"/>
    <w:rsid w:val="79B2F2F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30DA"/>
  <w15:docId w15:val="{24D33DCB-4551-420C-BE04-1908683F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594"/>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link w:val="Heading2Char"/>
    <w:uiPriority w:val="9"/>
    <w:unhideWhenUsed/>
    <w:qFormat/>
    <w:pPr>
      <w:spacing w:before="97"/>
      <w:ind w:left="161"/>
      <w:outlineLvl w:val="1"/>
    </w:pPr>
    <w:rPr>
      <w:b/>
      <w:bCs/>
      <w:sz w:val="34"/>
      <w:szCs w:val="34"/>
    </w:rPr>
  </w:style>
  <w:style w:type="paragraph" w:styleId="Heading3">
    <w:name w:val="heading 3"/>
    <w:basedOn w:val="Normal"/>
    <w:link w:val="Heading3Char"/>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 w:type="character" w:customStyle="1" w:styleId="BodyTextChar">
    <w:name w:val="Body Text Char"/>
    <w:basedOn w:val="DefaultParagraphFont"/>
    <w:link w:val="BodyText"/>
    <w:uiPriority w:val="1"/>
    <w:rsid w:val="002B21C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9659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A651E8"/>
    <w:rPr>
      <w:rFonts w:ascii="Times New Roman" w:eastAsia="Times New Roma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kaggle.com/datasets/prasoonkottarathil/polycystic-ovary-syndrome-pco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(2).dotx</Template>
  <TotalTime>2906</TotalTime>
  <Pages>89</Pages>
  <Words>26657</Words>
  <Characters>151945</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dkarm</dc:creator>
  <cp:keywords/>
  <dc:description/>
  <cp:lastModifiedBy>MOSTAFA GALIB</cp:lastModifiedBy>
  <cp:revision>24</cp:revision>
  <cp:lastPrinted>2026-07-22T04:32:00Z</cp:lastPrinted>
  <dcterms:created xsi:type="dcterms:W3CDTF">2026-07-14T06:23:00Z</dcterms:created>
  <dcterms:modified xsi:type="dcterms:W3CDTF">2026-07-22T04:57:00Z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