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Community Garden Management System</w:t>
      </w:r>
    </w:p>
    <w:p>
      <w:pPr>
        <w:jc w:val="center"/>
      </w:pPr>
      <w:r>
        <w:t>Project Architecture &amp; Implementation Guide</w:t>
      </w:r>
    </w:p>
    <w:p>
      <w:pPr>
        <w:pStyle w:val="Heading1"/>
      </w:pPr>
      <w:r>
        <w:t>1. Project Overview</w:t>
      </w:r>
    </w:p>
    <w:p>
      <w:r>
        <w:t>The Community Garden Management System is a web application designed to fulfill the requirements of the CS251 Software Engineering – 1 module. It provides an intuitive portal for garden members, volunteers, and administrators to manage land plots, resources, and community activities.</w:t>
      </w:r>
    </w:p>
    <w:p>
      <w:r>
        <w:t>The core functionality includes:</w:t>
      </w:r>
    </w:p>
    <w:p>
      <w:pPr>
        <w:pStyle w:val="ListBullet"/>
      </w:pPr>
      <w:r>
        <w:t>Land Module: Plot grid, lease management, soil health, and compost tracking.</w:t>
      </w:r>
    </w:p>
    <w:p>
      <w:pPr>
        <w:pStyle w:val="ListBullet"/>
      </w:pPr>
      <w:r>
        <w:t>Resource Module: Tool library with check-in/out, consumable inventory, and seed bank.</w:t>
      </w:r>
    </w:p>
    <w:p>
      <w:pPr>
        <w:pStyle w:val="ListBullet"/>
      </w:pPr>
      <w:r>
        <w:t>Volunteer Module: Task and shift scheduling, voting/polling, and incident reporting.</w:t>
      </w:r>
    </w:p>
    <w:p>
      <w:pPr>
        <w:pStyle w:val="ListBullet"/>
      </w:pPr>
      <w:r>
        <w:t>Communication &amp; Reporting: Custom email broadcasts, pest alerts, waitlist notifications, and data exporting (CSV/PDF).</w:t>
      </w:r>
    </w:p>
    <w:p>
      <w:pPr>
        <w:pStyle w:val="Heading1"/>
      </w:pPr>
      <w:r>
        <w:t>2. Technology Stack</w:t>
      </w:r>
    </w:p>
    <w:p>
      <w:r>
        <w:t>The project is built entirely from scratch using native web technologies to ensure a strong understanding of fundamental programming concepts:</w:t>
      </w:r>
    </w:p>
    <w:p>
      <w:pPr>
        <w:pStyle w:val="ListBullet"/>
      </w:pPr>
      <w:r>
        <w:t>Backend: PHP 8+ (No external frameworks like Laravel are used).</w:t>
      </w:r>
    </w:p>
    <w:p>
      <w:pPr>
        <w:pStyle w:val="ListBullet"/>
      </w:pPr>
      <w:r>
        <w:t>Frontend: HTML5, CSS3 (Vanilla CSS with CSS variables/tokens), Vanilla JavaScript (AJAX/Fetch API).</w:t>
      </w:r>
    </w:p>
    <w:p>
      <w:pPr>
        <w:pStyle w:val="ListBullet"/>
      </w:pPr>
      <w:r>
        <w:t>Database: MySQL / MariaDB via XAMPP.</w:t>
      </w:r>
    </w:p>
    <w:p>
      <w:pPr>
        <w:pStyle w:val="ListBullet"/>
      </w:pPr>
      <w:r>
        <w:t>Development Server: Local Apache Server via XAMPP.</w:t>
      </w:r>
    </w:p>
    <w:p>
      <w:pPr>
        <w:pStyle w:val="Heading1"/>
      </w:pPr>
      <w:r>
        <w:t>3. Object-Oriented Programming (OOP)</w:t>
      </w:r>
    </w:p>
    <w:p>
      <w:r>
        <w:t>The project strictly adheres to Object-Oriented Programming principles and the Model-View-Controller (MVC) architectural pattern. This separation of concerns improves maintainability, scalability, and code readability.</w:t>
      </w:r>
    </w:p>
    <w:p>
      <w:pPr>
        <w:pStyle w:val="Heading2"/>
      </w:pPr>
      <w:r>
        <w:t>A. Singleton Pattern (Database)</w:t>
      </w:r>
    </w:p>
    <w:p>
      <w:r>
        <w:t>The database connection is managed using the Singleton Design Pattern. This guarantees that only one PDO connection to the MySQL database is open at any time, reducing memory overhead and preventing duplicate connections.</w:t>
      </w:r>
    </w:p>
    <w:p>
      <w:pPr>
        <w:pStyle w:val="Heading2"/>
      </w:pPr>
      <w:r>
        <w:t>B. Model-View-Controller (MVC) Architecture</w:t>
      </w:r>
    </w:p>
    <w:p>
      <w:r>
        <w:t>The codebase is divided into three distinct layers. Base classes in the `core/` folder (`Model.php` and `Controller.php`) provide the foundation.</w:t>
      </w:r>
    </w:p>
    <w:p>
      <w:pPr>
        <w:pStyle w:val="Heading3"/>
      </w:pPr>
      <w:r>
        <w:t>The Model Layer</w:t>
      </w:r>
    </w:p>
    <w:p>
      <w:r>
        <w:t>Models (e.g., `ToolModel`, `NotificationModel`) live in the `models/` folder. They inherit from the base `Model` class, which gives them direct access to the database. Models are exclusively responsible for data access: performing SQL queries, inserting records, and formatting database results.</w:t>
      </w:r>
    </w:p>
    <w:p>
      <w:pPr>
        <w:pStyle w:val="Heading3"/>
      </w:pPr>
      <w:r>
        <w:t>The Controller Layer</w:t>
      </w:r>
    </w:p>
    <w:p>
      <w:r>
        <w:t>Controllers (e.g., `ToolController`, `NotificationController`) live in the `controllers/` folder. They act as the bridge between the View and the Model. They receive POST requests, validate form data, call the necessary methods on the Model, handle business logic (like checking permissions or generating alerts), and then render the correct View.</w:t>
      </w:r>
    </w:p>
    <w:p>
      <w:pPr>
        <w:pStyle w:val="Heading3"/>
      </w:pPr>
      <w:r>
        <w:t>The View Layer</w:t>
      </w:r>
    </w:p>
    <w:p>
      <w:r>
        <w:t>Views (e.g., `tools_index.php`) live in the `views/` folder. They contain NO direct database queries. They receive data arrays from their Controller and use minimal PHP to iterate over that data, outputting clean, secure HTML markup.</w:t>
      </w:r>
    </w:p>
    <w:p>
      <w:pPr>
        <w:pStyle w:val="Heading1"/>
      </w:pPr>
      <w:r>
        <w:t>4. Request Lifecycle (How it works)</w:t>
      </w:r>
    </w:p>
    <w:p>
      <w:r>
        <w:t>When a user clicks a link or submits a form, the system follows a predictable path (Routing):</w:t>
      </w:r>
    </w:p>
    <w:p>
      <w:r>
        <w:t>1. Router Execution: The user visits a URL like `/modules/resources/tools.php`.</w:t>
      </w:r>
    </w:p>
    <w:p>
      <w:r>
        <w:t>2. Controller Instantiation: The router file simply requires the `ToolController` and instantiates it.</w:t>
      </w:r>
    </w:p>
    <w:p>
      <w:r>
        <w:t>3. Logic &amp; Validation: The Controller takes over, checking if the request was a form submission (POST) or a page load (GET).</w:t>
      </w:r>
    </w:p>
    <w:p>
      <w:r>
        <w:t>4. Data Fetching: The Controller asks the `ToolModel` for the required data (e.g., 'give me all available tools').</w:t>
      </w:r>
    </w:p>
    <w:p>
      <w:r>
        <w:t>5. View Rendering: The Controller passes the fetched data into the View, which renders the final webpage sent back to the browser.</w:t>
      </w:r>
    </w:p>
    <w:p>
      <w:pPr>
        <w:pStyle w:val="Heading1"/>
      </w:pPr>
      <w:r>
        <w:t>5. Advanced Technical Implementations</w:t>
      </w:r>
    </w:p>
    <w:p>
      <w:pPr>
        <w:pStyle w:val="ListBullet"/>
      </w:pPr>
      <w:r>
        <w:t>File Uploading: Uses `multipart/form-data` and strict MIME-type checking for the Media Manager and Tool Images.</w:t>
      </w:r>
    </w:p>
    <w:p>
      <w:pPr>
        <w:pStyle w:val="ListBullet"/>
      </w:pPr>
      <w:r>
        <w:t>AJAX/Fetch APIs: The Plot Map uses JavaScript `fetch()` calls to ping database sensors in real-time without reloading the page.</w:t>
      </w:r>
    </w:p>
    <w:p>
      <w:pPr>
        <w:pStyle w:val="ListBullet"/>
      </w:pPr>
      <w:r>
        <w:t>Role-Based Access Control (RBAC): Every controller method verifies if the user is an 'admin', 'warden', or regular member before executing.</w:t>
      </w:r>
    </w:p>
    <w:p>
      <w:pPr>
        <w:pStyle w:val="ListBullet"/>
      </w:pPr>
      <w:r>
        <w:t>XSS &amp; Security: Output is passed through a custom `e()` function which utilizes `htmlspecialchars()` to prevent Cross-Site Scripting.</w:t>
      </w:r>
    </w:p>
    <w:p>
      <w:pPr>
        <w:pStyle w:val="Heading1"/>
      </w:pPr>
      <w:r>
        <w:t>6. Installation &amp; Setup Instructions</w:t>
      </w:r>
    </w:p>
    <w:p>
      <w:r>
        <w:t>To run this project locally, you will need XAMPP (or a similar AMP stack) installed on your machine. Follow these steps to get the application up and running:</w:t>
      </w:r>
    </w:p>
    <w:p>
      <w:r>
        <w:t>1. Install XAMPP: Download and install XAMPP for Windows/Mac/Linux.</w:t>
      </w:r>
    </w:p>
    <w:p>
      <w:r>
        <w:t>2. Start Services: Open the XAMPP Control Panel and start the 'Apache' and 'MySQL' modules.</w:t>
      </w:r>
    </w:p>
    <w:p>
      <w:r>
        <w:t>3. Clone the Repository: Copy the entire project folder (named 'garden') into the XAMPP htdocs directory. On Windows, this is typically located at 'C:\xampp\htdocs\garden'.</w:t>
      </w:r>
    </w:p>
    <w:p>
      <w:r>
        <w:t>4. Setup the Database: Open your web browser and go to 'http://localhost/phpmyadmin'. Create a new database named 'garden_db'.</w:t>
      </w:r>
    </w:p>
    <w:p>
      <w:r>
        <w:t>5. Import Database Schema: In phpMyAdmin, select the 'garden_db' database, click the 'Import' tab, and upload the provided 'database.sql' (or similar SQL dump) file to structure the tables.</w:t>
      </w:r>
    </w:p>
    <w:p>
      <w:r>
        <w:t>6. Configure Connection: Open the project code in your IDE and navigate to 'config/constants.php' or 'config/db.php' to ensure the database credentials match your local setup (usually root as username and empty password).</w:t>
      </w:r>
    </w:p>
    <w:p>
      <w:r>
        <w:t>7. Access the Application: Open your web browser and navigate to 'http://localhost/garden'. You should see the login screen.</w:t>
      </w:r>
    </w:p>
    <w:p>
      <w:r>
        <w:t>8. Default Admin Login: Use the default administrator credentials provided by the team to log in and access the full system.</w:t>
      </w:r>
    </w:p>
    <w:p>
      <w:r>
        <w:br/>
        <w:br/>
        <w:t>This architecture ensures the application is highly modular, easily testable, and satisfies the CS251 software engineering rubrics for structured system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