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37573" w14:textId="77777777" w:rsidR="000E72B2" w:rsidRPr="000D2F18" w:rsidRDefault="000E72B2" w:rsidP="000D2F18">
      <w:pPr>
        <w:pStyle w:val="HTMLPreformatted"/>
        <w:bidi/>
        <w:spacing w:line="25" w:lineRule="atLeast"/>
        <w:rPr>
          <w:rFonts w:asciiTheme="majorBidi" w:hAnsiTheme="majorBidi" w:cstheme="majorBidi"/>
          <w:sz w:val="28"/>
          <w:szCs w:val="28"/>
        </w:rPr>
      </w:pP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/ </w:t>
      </w:r>
      <w:r w:rsidRPr="000D2F18">
        <w:rPr>
          <w:rFonts w:asciiTheme="majorBidi" w:hAnsiTheme="majorBidi" w:cstheme="majorBidi"/>
          <w:sz w:val="28"/>
          <w:szCs w:val="28"/>
          <w:lang w:bidi="fa-IR"/>
        </w:rPr>
        <w:t>bin</w:t>
      </w: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- راه اندازی ، خاموش کردن و سایر اسکریپت ها. پرونده های * .</w:t>
      </w:r>
      <w:proofErr w:type="spellStart"/>
      <w:r w:rsidRPr="000D2F18">
        <w:rPr>
          <w:rFonts w:asciiTheme="majorBidi" w:hAnsiTheme="majorBidi" w:cstheme="majorBidi"/>
          <w:sz w:val="28"/>
          <w:szCs w:val="28"/>
          <w:lang w:bidi="fa-IR"/>
        </w:rPr>
        <w:t>sh</w:t>
      </w:r>
      <w:proofErr w:type="spellEnd"/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(برای سیستم های </w:t>
      </w:r>
      <w:r w:rsidRPr="000D2F18">
        <w:rPr>
          <w:rFonts w:asciiTheme="majorBidi" w:hAnsiTheme="majorBidi" w:cstheme="majorBidi"/>
          <w:sz w:val="28"/>
          <w:szCs w:val="28"/>
          <w:lang w:bidi="fa-IR"/>
        </w:rPr>
        <w:t>Unix</w:t>
      </w: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>) کپی های کاربردی فایل های * .</w:t>
      </w:r>
      <w:r w:rsidRPr="000D2F18">
        <w:rPr>
          <w:rFonts w:asciiTheme="majorBidi" w:hAnsiTheme="majorBidi" w:cstheme="majorBidi"/>
          <w:sz w:val="28"/>
          <w:szCs w:val="28"/>
          <w:lang w:bidi="fa-IR"/>
        </w:rPr>
        <w:t>bat</w:t>
      </w: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(برای سیستم های ویندوز) هستند. از آنجا که خط فرمان </w:t>
      </w:r>
      <w:r w:rsidRPr="000D2F18">
        <w:rPr>
          <w:rFonts w:asciiTheme="majorBidi" w:hAnsiTheme="majorBidi" w:cstheme="majorBidi"/>
          <w:sz w:val="28"/>
          <w:szCs w:val="28"/>
          <w:lang w:bidi="fa-IR"/>
        </w:rPr>
        <w:t>Win32</w:t>
      </w: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فاقد قابلیت خاصی است ، برخی از فایلهای اضافی در اینجا وجود دارد.</w:t>
      </w:r>
    </w:p>
    <w:p w14:paraId="44220E04" w14:textId="77777777" w:rsidR="000E72B2" w:rsidRPr="000D2F18" w:rsidRDefault="000E72B2" w:rsidP="000D2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03595156" w14:textId="77777777" w:rsidR="000E72B2" w:rsidRPr="000D2F18" w:rsidRDefault="000E72B2" w:rsidP="000D2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60C39DC6" w14:textId="77777777" w:rsidR="000E72B2" w:rsidRPr="000D2F18" w:rsidRDefault="000E72B2" w:rsidP="000D2F18">
      <w:pPr>
        <w:pStyle w:val="HTMLPreformatted"/>
        <w:bidi/>
        <w:spacing w:line="25" w:lineRule="atLeast"/>
        <w:rPr>
          <w:rFonts w:asciiTheme="majorBidi" w:hAnsiTheme="majorBidi" w:cstheme="majorBidi"/>
          <w:sz w:val="28"/>
          <w:szCs w:val="28"/>
        </w:rPr>
      </w:pP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/ </w:t>
      </w:r>
      <w:r w:rsidRPr="000D2F18">
        <w:rPr>
          <w:rFonts w:asciiTheme="majorBidi" w:hAnsiTheme="majorBidi" w:cstheme="majorBidi"/>
          <w:sz w:val="28"/>
          <w:szCs w:val="28"/>
          <w:lang w:bidi="fa-IR"/>
        </w:rPr>
        <w:t>conf</w:t>
      </w: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- پرونده های پیکربندی و </w:t>
      </w:r>
      <w:r w:rsidRPr="000D2F18">
        <w:rPr>
          <w:rFonts w:asciiTheme="majorBidi" w:hAnsiTheme="majorBidi" w:cstheme="majorBidi"/>
          <w:sz w:val="28"/>
          <w:szCs w:val="28"/>
          <w:lang w:bidi="fa-IR"/>
        </w:rPr>
        <w:t>DTD</w:t>
      </w: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های مربوطه. مهمترین پرونده در اینجا </w:t>
      </w:r>
      <w:r w:rsidRPr="000D2F18">
        <w:rPr>
          <w:rFonts w:asciiTheme="majorBidi" w:hAnsiTheme="majorBidi" w:cstheme="majorBidi"/>
          <w:sz w:val="28"/>
          <w:szCs w:val="28"/>
          <w:lang w:bidi="fa-IR"/>
        </w:rPr>
        <w:t>server.xml</w:t>
      </w:r>
      <w:r w:rsidRPr="000D2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است. این پرونده اصلی پیکربندی ظرف است.</w:t>
      </w:r>
    </w:p>
    <w:p w14:paraId="3FB9C61F" w14:textId="77777777" w:rsidR="000E72B2" w:rsidRPr="000D2F18" w:rsidRDefault="000E72B2" w:rsidP="000D2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72255D90" w14:textId="77777777" w:rsidR="000E72B2" w:rsidRPr="000D2F18" w:rsidRDefault="000E72B2" w:rsidP="000D2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0B09DBA6" w14:textId="54F2654F" w:rsidR="000E72B2" w:rsidRPr="000E72B2" w:rsidRDefault="000E72B2" w:rsidP="000D2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0E72B2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/ </w:t>
      </w:r>
      <w:r w:rsidRPr="000E72B2">
        <w:rPr>
          <w:rFonts w:asciiTheme="majorBidi" w:eastAsia="Times New Roman" w:hAnsiTheme="majorBidi" w:cstheme="majorBidi"/>
          <w:sz w:val="28"/>
          <w:szCs w:val="28"/>
          <w:lang w:bidi="fa-IR"/>
        </w:rPr>
        <w:t>logs</w:t>
      </w:r>
      <w:r w:rsidRPr="000E72B2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- پرونده های گزارش به طور پیش فرض در اینجا هستند</w:t>
      </w:r>
    </w:p>
    <w:p w14:paraId="593BEC8D" w14:textId="77777777" w:rsidR="002C17BE" w:rsidRPr="000D2F18" w:rsidRDefault="002C17BE" w:rsidP="000D2F18">
      <w:pPr>
        <w:bidi/>
        <w:spacing w:line="25" w:lineRule="atLeast"/>
        <w:rPr>
          <w:rFonts w:asciiTheme="majorBidi" w:hAnsiTheme="majorBidi" w:cstheme="majorBidi"/>
          <w:sz w:val="28"/>
          <w:szCs w:val="28"/>
        </w:rPr>
      </w:pPr>
    </w:p>
    <w:sectPr w:rsidR="002C17BE" w:rsidRPr="000D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BE"/>
    <w:rsid w:val="000D2F18"/>
    <w:rsid w:val="000E72B2"/>
    <w:rsid w:val="002C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BEF4"/>
  <w15:chartTrackingRefBased/>
  <w15:docId w15:val="{BB7F5C38-F202-454B-B64B-B0978F05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2020-11-21T06:55:00Z</dcterms:created>
  <dcterms:modified xsi:type="dcterms:W3CDTF">2020-11-21T06:57:00Z</dcterms:modified>
</cp:coreProperties>
</file>