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97" w:rsidRPr="0022726F" w:rsidRDefault="00630997" w:rsidP="006309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2726F">
        <w:rPr>
          <w:rFonts w:asciiTheme="majorBidi" w:hAnsiTheme="majorBidi" w:cstheme="majorBidi"/>
          <w:b/>
          <w:bCs/>
          <w:sz w:val="28"/>
          <w:szCs w:val="28"/>
        </w:rPr>
        <w:t>TD N°6</w:t>
      </w:r>
    </w:p>
    <w:p w:rsidR="00630997" w:rsidRPr="0022726F" w:rsidRDefault="00630997" w:rsidP="0063099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30997" w:rsidRPr="0022726F" w:rsidRDefault="00630997" w:rsidP="0063099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726F">
        <w:rPr>
          <w:rFonts w:asciiTheme="majorBidi" w:hAnsiTheme="majorBidi" w:cstheme="majorBidi"/>
          <w:b/>
          <w:bCs/>
          <w:sz w:val="28"/>
          <w:szCs w:val="28"/>
        </w:rPr>
        <w:t>Exercice 1</w:t>
      </w:r>
    </w:p>
    <w:p w:rsidR="00630997" w:rsidRPr="0022726F" w:rsidRDefault="00630997" w:rsidP="00F26E82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Dans le cas de d</w:t>
      </w:r>
      <w:r w:rsidR="00F26E82">
        <w:rPr>
          <w:rFonts w:asciiTheme="majorBidi" w:hAnsiTheme="majorBidi" w:cstheme="majorBidi"/>
          <w:sz w:val="28"/>
          <w:szCs w:val="28"/>
        </w:rPr>
        <w:t>é</w:t>
      </w:r>
      <w:r w:rsidRPr="0022726F">
        <w:rPr>
          <w:rFonts w:asciiTheme="majorBidi" w:hAnsiTheme="majorBidi" w:cstheme="majorBidi"/>
          <w:sz w:val="28"/>
          <w:szCs w:val="28"/>
        </w:rPr>
        <w:t>veloppement du jeu à deux dés.</w:t>
      </w:r>
    </w:p>
    <w:p w:rsidR="00630997" w:rsidRPr="0022726F" w:rsidRDefault="00630997" w:rsidP="00311D6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A quelle classe on doit affecter les </w:t>
      </w:r>
      <w:r w:rsidR="00224E4D" w:rsidRPr="0022726F">
        <w:rPr>
          <w:rFonts w:asciiTheme="majorBidi" w:hAnsiTheme="majorBidi" w:cstheme="majorBidi"/>
          <w:sz w:val="28"/>
          <w:szCs w:val="28"/>
        </w:rPr>
        <w:t>responsabilités</w:t>
      </w:r>
      <w:r w:rsidRPr="0022726F">
        <w:rPr>
          <w:rFonts w:asciiTheme="majorBidi" w:hAnsiTheme="majorBidi" w:cstheme="majorBidi"/>
          <w:sz w:val="28"/>
          <w:szCs w:val="28"/>
        </w:rPr>
        <w:t xml:space="preserve"> suivantes :</w:t>
      </w:r>
    </w:p>
    <w:p w:rsidR="00630997" w:rsidRPr="0022726F" w:rsidRDefault="00630997" w:rsidP="00311D63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Lancer un dé, calculer le score  ; </w:t>
      </w:r>
      <w:r w:rsidR="00224E4D" w:rsidRPr="0022726F">
        <w:rPr>
          <w:rFonts w:asciiTheme="majorBidi" w:hAnsiTheme="majorBidi" w:cstheme="majorBidi"/>
          <w:sz w:val="28"/>
          <w:szCs w:val="28"/>
        </w:rPr>
        <w:t>incrémenter</w:t>
      </w:r>
      <w:bookmarkStart w:id="0" w:name="_GoBack"/>
      <w:bookmarkEnd w:id="0"/>
      <w:r w:rsidRPr="0022726F">
        <w:rPr>
          <w:rFonts w:asciiTheme="majorBidi" w:hAnsiTheme="majorBidi" w:cstheme="majorBidi"/>
          <w:sz w:val="28"/>
          <w:szCs w:val="28"/>
        </w:rPr>
        <w:t xml:space="preserve"> le  nombre</w:t>
      </w:r>
      <w:r w:rsidR="00F26E82">
        <w:rPr>
          <w:rFonts w:asciiTheme="majorBidi" w:hAnsiTheme="majorBidi" w:cstheme="majorBidi"/>
          <w:sz w:val="28"/>
          <w:szCs w:val="28"/>
        </w:rPr>
        <w:t xml:space="preserve"> de lancement </w:t>
      </w:r>
      <w:r w:rsidR="00FD4B34" w:rsidRPr="0022726F">
        <w:rPr>
          <w:rFonts w:asciiTheme="majorBidi" w:hAnsiTheme="majorBidi" w:cstheme="majorBidi"/>
          <w:sz w:val="28"/>
          <w:szCs w:val="28"/>
        </w:rPr>
        <w:t xml:space="preserve"> de deux dés</w:t>
      </w:r>
      <w:r w:rsidRPr="0022726F">
        <w:rPr>
          <w:rFonts w:asciiTheme="majorBidi" w:hAnsiTheme="majorBidi" w:cstheme="majorBidi"/>
          <w:sz w:val="28"/>
          <w:szCs w:val="28"/>
        </w:rPr>
        <w:t xml:space="preserve"> ; ajouter </w:t>
      </w:r>
      <w:r w:rsidR="00311D63" w:rsidRPr="0022726F">
        <w:rPr>
          <w:rFonts w:asciiTheme="majorBidi" w:hAnsiTheme="majorBidi" w:cstheme="majorBidi"/>
          <w:sz w:val="28"/>
          <w:szCs w:val="28"/>
        </w:rPr>
        <w:t xml:space="preserve">le </w:t>
      </w:r>
      <w:r w:rsidR="008A29E0" w:rsidRPr="0022726F">
        <w:rPr>
          <w:rFonts w:asciiTheme="majorBidi" w:hAnsiTheme="majorBidi" w:cstheme="majorBidi"/>
          <w:sz w:val="28"/>
          <w:szCs w:val="28"/>
        </w:rPr>
        <w:t>résultat</w:t>
      </w:r>
      <w:r w:rsidRPr="0022726F">
        <w:rPr>
          <w:rFonts w:asciiTheme="majorBidi" w:hAnsiTheme="majorBidi" w:cstheme="majorBidi"/>
          <w:sz w:val="28"/>
          <w:szCs w:val="28"/>
        </w:rPr>
        <w:t xml:space="preserve"> à la liste des  </w:t>
      </w:r>
      <w:r w:rsidR="008A29E0" w:rsidRPr="0022726F">
        <w:rPr>
          <w:rFonts w:asciiTheme="majorBidi" w:hAnsiTheme="majorBidi" w:cstheme="majorBidi"/>
          <w:sz w:val="28"/>
          <w:szCs w:val="28"/>
        </w:rPr>
        <w:t>résultats</w:t>
      </w:r>
      <w:r w:rsidR="00311D63" w:rsidRPr="0022726F">
        <w:rPr>
          <w:rFonts w:asciiTheme="majorBidi" w:hAnsiTheme="majorBidi" w:cstheme="majorBidi"/>
          <w:sz w:val="28"/>
          <w:szCs w:val="28"/>
        </w:rPr>
        <w:t> ; mo</w:t>
      </w:r>
      <w:r w:rsidRPr="0022726F">
        <w:rPr>
          <w:rFonts w:asciiTheme="majorBidi" w:hAnsiTheme="majorBidi" w:cstheme="majorBidi"/>
          <w:sz w:val="28"/>
          <w:szCs w:val="28"/>
        </w:rPr>
        <w:t>difier le</w:t>
      </w:r>
      <w:r w:rsidR="00311D63" w:rsidRPr="0022726F">
        <w:rPr>
          <w:rFonts w:asciiTheme="majorBidi" w:hAnsiTheme="majorBidi" w:cstheme="majorBidi"/>
          <w:sz w:val="28"/>
          <w:szCs w:val="28"/>
        </w:rPr>
        <w:t xml:space="preserve"> </w:t>
      </w:r>
      <w:r w:rsidRPr="0022726F">
        <w:rPr>
          <w:rFonts w:asciiTheme="majorBidi" w:hAnsiTheme="majorBidi" w:cstheme="majorBidi"/>
          <w:sz w:val="28"/>
          <w:szCs w:val="28"/>
        </w:rPr>
        <w:t>nom du joueur.</w:t>
      </w:r>
    </w:p>
    <w:p w:rsidR="00630997" w:rsidRPr="0022726F" w:rsidRDefault="00536252" w:rsidP="00311D6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Qui aura la </w:t>
      </w:r>
      <w:r w:rsidR="008A29E0" w:rsidRPr="0022726F">
        <w:rPr>
          <w:rFonts w:asciiTheme="majorBidi" w:hAnsiTheme="majorBidi" w:cstheme="majorBidi"/>
          <w:sz w:val="28"/>
          <w:szCs w:val="28"/>
        </w:rPr>
        <w:t>responsabilité</w:t>
      </w:r>
      <w:r w:rsidR="00630997" w:rsidRPr="0022726F">
        <w:rPr>
          <w:rFonts w:asciiTheme="majorBidi" w:hAnsiTheme="majorBidi" w:cstheme="majorBidi"/>
          <w:sz w:val="28"/>
          <w:szCs w:val="28"/>
        </w:rPr>
        <w:t xml:space="preserve"> de</w:t>
      </w:r>
      <w:r w:rsidR="00C74E5F">
        <w:rPr>
          <w:rFonts w:asciiTheme="majorBidi" w:hAnsiTheme="majorBidi" w:cstheme="majorBidi"/>
          <w:sz w:val="28"/>
          <w:szCs w:val="28"/>
        </w:rPr>
        <w:t xml:space="preserve"> </w:t>
      </w:r>
      <w:r w:rsidR="00630997" w:rsidRPr="0022726F">
        <w:rPr>
          <w:rFonts w:asciiTheme="majorBidi" w:hAnsiTheme="majorBidi" w:cstheme="majorBidi"/>
          <w:sz w:val="28"/>
          <w:szCs w:val="28"/>
        </w:rPr>
        <w:t xml:space="preserve"> </w:t>
      </w:r>
      <w:r w:rsidR="008A29E0" w:rsidRPr="0022726F">
        <w:rPr>
          <w:rFonts w:asciiTheme="majorBidi" w:hAnsiTheme="majorBidi" w:cstheme="majorBidi"/>
          <w:sz w:val="28"/>
          <w:szCs w:val="28"/>
        </w:rPr>
        <w:t>création</w:t>
      </w:r>
      <w:r w:rsidR="00630997" w:rsidRPr="0022726F">
        <w:rPr>
          <w:rFonts w:asciiTheme="majorBidi" w:hAnsiTheme="majorBidi" w:cstheme="majorBidi"/>
          <w:sz w:val="28"/>
          <w:szCs w:val="28"/>
        </w:rPr>
        <w:t xml:space="preserve"> d’un dé.</w:t>
      </w:r>
    </w:p>
    <w:p w:rsidR="00630997" w:rsidRPr="0022726F" w:rsidRDefault="00630997" w:rsidP="0063099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726F">
        <w:rPr>
          <w:rFonts w:asciiTheme="majorBidi" w:hAnsiTheme="majorBidi" w:cstheme="majorBidi"/>
          <w:b/>
          <w:bCs/>
          <w:sz w:val="28"/>
          <w:szCs w:val="28"/>
        </w:rPr>
        <w:t>Exercice 2</w:t>
      </w:r>
    </w:p>
    <w:p w:rsidR="00144530" w:rsidRDefault="00630997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On considère le système informatique pour la location de vélo dont voici les principales caractéristiques :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 1. Deux types de vélo peuvent être loués : des vélos simples ou des tandems.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 2. Lors de la location d’un vélo, il est nécessaire de préciser le nombre de jours de location. </w:t>
      </w:r>
    </w:p>
    <w:p w:rsidR="00630997" w:rsidRPr="0022726F" w:rsidRDefault="00630997" w:rsidP="00B10FD9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3. Les prix </w:t>
      </w:r>
      <w:r w:rsidRPr="0022726F">
        <w:rPr>
          <w:rFonts w:asciiTheme="majorBidi" w:hAnsiTheme="majorBidi" w:cstheme="majorBidi"/>
          <w:sz w:val="28"/>
          <w:szCs w:val="28"/>
          <w:lang w:bidi="ar-DZ"/>
        </w:rPr>
        <w:t>sont</w:t>
      </w:r>
      <w:r w:rsidRPr="0022726F">
        <w:rPr>
          <w:rFonts w:asciiTheme="majorBidi" w:hAnsiTheme="majorBidi" w:cstheme="majorBidi"/>
          <w:sz w:val="28"/>
          <w:szCs w:val="28"/>
        </w:rPr>
        <w:t xml:space="preserve"> calculés en fonction du type de vélo loué et du nombre de jours de location : 50 DA par jour pour un vélo simple, 70DA </w:t>
      </w:r>
      <w:r w:rsidR="00B10FD9" w:rsidRPr="0022726F">
        <w:rPr>
          <w:rFonts w:asciiTheme="majorBidi" w:hAnsiTheme="majorBidi" w:cstheme="majorBidi"/>
          <w:sz w:val="28"/>
          <w:szCs w:val="28"/>
        </w:rPr>
        <w:t xml:space="preserve"> pour vélo de montagne</w:t>
      </w:r>
      <w:r w:rsidRPr="0022726F">
        <w:rPr>
          <w:rFonts w:asciiTheme="majorBidi" w:hAnsiTheme="majorBidi" w:cstheme="majorBidi"/>
          <w:sz w:val="28"/>
          <w:szCs w:val="28"/>
        </w:rPr>
        <w:t>.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4.A la fin de la location, les éventuelles journées de retard sont payées 50% plus cher qu’une journée de location normale.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</w:p>
    <w:p w:rsidR="00630997" w:rsidRPr="0022726F" w:rsidRDefault="00630997" w:rsidP="00A71BD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Dessiner les cartes CRC  </w:t>
      </w:r>
      <w:r w:rsidR="00D15612">
        <w:rPr>
          <w:rFonts w:asciiTheme="majorBidi" w:hAnsiTheme="majorBidi" w:cstheme="majorBidi"/>
          <w:sz w:val="28"/>
          <w:szCs w:val="28"/>
        </w:rPr>
        <w:t xml:space="preserve">et </w:t>
      </w:r>
      <w:r w:rsidR="00642EDA" w:rsidRPr="0022726F">
        <w:rPr>
          <w:rFonts w:asciiTheme="majorBidi" w:hAnsiTheme="majorBidi" w:cstheme="majorBidi"/>
          <w:sz w:val="28"/>
          <w:szCs w:val="28"/>
        </w:rPr>
        <w:t xml:space="preserve">le digramme de séquence détaillé  </w:t>
      </w:r>
      <w:r w:rsidR="008A29E0" w:rsidRPr="0022726F">
        <w:rPr>
          <w:rFonts w:asciiTheme="majorBidi" w:hAnsiTheme="majorBidi" w:cstheme="majorBidi"/>
          <w:sz w:val="28"/>
          <w:szCs w:val="28"/>
        </w:rPr>
        <w:t>après</w:t>
      </w:r>
      <w:r w:rsidR="002579DA" w:rsidRPr="0022726F">
        <w:rPr>
          <w:rFonts w:asciiTheme="majorBidi" w:hAnsiTheme="majorBidi" w:cstheme="majorBidi"/>
          <w:sz w:val="28"/>
          <w:szCs w:val="28"/>
        </w:rPr>
        <w:t xml:space="preserve"> </w:t>
      </w:r>
      <w:r w:rsidRPr="0022726F">
        <w:rPr>
          <w:rFonts w:asciiTheme="majorBidi" w:hAnsiTheme="majorBidi" w:cstheme="majorBidi"/>
          <w:sz w:val="28"/>
          <w:szCs w:val="28"/>
        </w:rPr>
        <w:t xml:space="preserve"> l’analyse du sc</w:t>
      </w:r>
      <w:r w:rsidR="00A71BDC">
        <w:rPr>
          <w:rFonts w:asciiTheme="majorBidi" w:hAnsiTheme="majorBidi" w:cstheme="majorBidi"/>
          <w:sz w:val="28"/>
          <w:szCs w:val="28"/>
        </w:rPr>
        <w:t>é</w:t>
      </w:r>
      <w:r w:rsidRPr="0022726F">
        <w:rPr>
          <w:rFonts w:asciiTheme="majorBidi" w:hAnsiTheme="majorBidi" w:cstheme="majorBidi"/>
          <w:sz w:val="28"/>
          <w:szCs w:val="28"/>
        </w:rPr>
        <w:t>nario suivant:</w:t>
      </w:r>
    </w:p>
    <w:p w:rsidR="00630997" w:rsidRPr="0022726F" w:rsidRDefault="0022726F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Scé</w:t>
      </w:r>
      <w:r w:rsidR="00630997" w:rsidRPr="0022726F">
        <w:rPr>
          <w:rFonts w:asciiTheme="majorBidi" w:hAnsiTheme="majorBidi" w:cstheme="majorBidi"/>
          <w:sz w:val="28"/>
          <w:szCs w:val="28"/>
        </w:rPr>
        <w:t>nario : louer un vélo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Omar arrive </w:t>
      </w:r>
      <w:r w:rsidR="00DA56F4" w:rsidRPr="0022726F">
        <w:rPr>
          <w:rFonts w:asciiTheme="majorBidi" w:hAnsiTheme="majorBidi" w:cstheme="majorBidi"/>
          <w:sz w:val="28"/>
          <w:szCs w:val="28"/>
        </w:rPr>
        <w:t>l</w:t>
      </w:r>
      <w:r w:rsidRPr="0022726F">
        <w:rPr>
          <w:rFonts w:asciiTheme="majorBidi" w:hAnsiTheme="majorBidi" w:cstheme="majorBidi"/>
          <w:sz w:val="28"/>
          <w:szCs w:val="28"/>
        </w:rPr>
        <w:t>e samedi à 8 :00  au magasin de location des vélos et choisi</w:t>
      </w:r>
      <w:r w:rsidR="00E84034" w:rsidRPr="0022726F">
        <w:rPr>
          <w:rFonts w:asciiTheme="majorBidi" w:hAnsiTheme="majorBidi" w:cstheme="majorBidi"/>
          <w:sz w:val="28"/>
          <w:szCs w:val="28"/>
        </w:rPr>
        <w:t>t</w:t>
      </w:r>
      <w:r w:rsidRPr="0022726F">
        <w:rPr>
          <w:rFonts w:asciiTheme="majorBidi" w:hAnsiTheme="majorBidi" w:cstheme="majorBidi"/>
          <w:sz w:val="28"/>
          <w:szCs w:val="28"/>
        </w:rPr>
        <w:t xml:space="preserve"> un vélo simple.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Amine  lit le code du vélo et l’entre dans le </w:t>
      </w:r>
      <w:r w:rsidR="008A29E0" w:rsidRPr="0022726F">
        <w:rPr>
          <w:rFonts w:asciiTheme="majorBidi" w:hAnsiTheme="majorBidi" w:cstheme="majorBidi"/>
          <w:sz w:val="28"/>
          <w:szCs w:val="28"/>
        </w:rPr>
        <w:t>système</w:t>
      </w:r>
      <w:r w:rsidRPr="0022726F">
        <w:rPr>
          <w:rFonts w:asciiTheme="majorBidi" w:hAnsiTheme="majorBidi" w:cstheme="majorBidi"/>
          <w:sz w:val="28"/>
          <w:szCs w:val="28"/>
        </w:rPr>
        <w:t>.</w:t>
      </w:r>
    </w:p>
    <w:p w:rsidR="00630997" w:rsidRPr="0022726F" w:rsidRDefault="00630997" w:rsidP="00B23A9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Le syst</w:t>
      </w:r>
      <w:r w:rsidR="00B23A9B">
        <w:rPr>
          <w:rFonts w:asciiTheme="majorBidi" w:hAnsiTheme="majorBidi" w:cstheme="majorBidi"/>
          <w:sz w:val="28"/>
          <w:szCs w:val="28"/>
        </w:rPr>
        <w:t>è</w:t>
      </w:r>
      <w:r w:rsidRPr="0022726F">
        <w:rPr>
          <w:rFonts w:asciiTheme="majorBidi" w:hAnsiTheme="majorBidi" w:cstheme="majorBidi"/>
          <w:sz w:val="28"/>
          <w:szCs w:val="28"/>
        </w:rPr>
        <w:t>me confirme que c’est un vélo simple  et affiche le  prix de location / jour.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Omar  dit que la location est pour une semaine.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lastRenderedPageBreak/>
        <w:t>Amine saisi</w:t>
      </w:r>
      <w:r w:rsidR="00E84034" w:rsidRPr="0022726F">
        <w:rPr>
          <w:rFonts w:asciiTheme="majorBidi" w:hAnsiTheme="majorBidi" w:cstheme="majorBidi"/>
          <w:sz w:val="28"/>
          <w:szCs w:val="28"/>
        </w:rPr>
        <w:t>t</w:t>
      </w:r>
      <w:r w:rsidRPr="0022726F">
        <w:rPr>
          <w:rFonts w:asciiTheme="majorBidi" w:hAnsiTheme="majorBidi" w:cstheme="majorBidi"/>
          <w:sz w:val="28"/>
          <w:szCs w:val="28"/>
        </w:rPr>
        <w:t xml:space="preserve"> cette information et l</w:t>
      </w:r>
      <w:r w:rsidR="00E84034" w:rsidRPr="0022726F">
        <w:rPr>
          <w:rFonts w:asciiTheme="majorBidi" w:hAnsiTheme="majorBidi" w:cstheme="majorBidi"/>
          <w:sz w:val="28"/>
          <w:szCs w:val="28"/>
        </w:rPr>
        <w:t>e systè</w:t>
      </w:r>
      <w:r w:rsidRPr="0022726F">
        <w:rPr>
          <w:rFonts w:asciiTheme="majorBidi" w:hAnsiTheme="majorBidi" w:cstheme="majorBidi"/>
          <w:sz w:val="28"/>
          <w:szCs w:val="28"/>
        </w:rPr>
        <w:t>me affiche le c</w:t>
      </w:r>
      <w:r w:rsidR="00E84034" w:rsidRPr="0022726F">
        <w:rPr>
          <w:rFonts w:asciiTheme="majorBidi" w:hAnsiTheme="majorBidi" w:cstheme="majorBidi"/>
          <w:sz w:val="28"/>
          <w:szCs w:val="28"/>
        </w:rPr>
        <w:t>o</w:t>
      </w:r>
      <w:r w:rsidRPr="0022726F">
        <w:rPr>
          <w:rFonts w:asciiTheme="majorBidi" w:hAnsiTheme="majorBidi" w:cstheme="majorBidi"/>
          <w:sz w:val="28"/>
          <w:szCs w:val="28"/>
        </w:rPr>
        <w:t>ut total  à payer (350DA)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Omar confirme la location.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Amine saisi</w:t>
      </w:r>
      <w:r w:rsidR="00E84034" w:rsidRPr="0022726F">
        <w:rPr>
          <w:rFonts w:asciiTheme="majorBidi" w:hAnsiTheme="majorBidi" w:cstheme="majorBidi"/>
          <w:sz w:val="28"/>
          <w:szCs w:val="28"/>
        </w:rPr>
        <w:t>t</w:t>
      </w:r>
      <w:r w:rsidRPr="0022726F">
        <w:rPr>
          <w:rFonts w:asciiTheme="majorBidi" w:hAnsiTheme="majorBidi" w:cstheme="majorBidi"/>
          <w:sz w:val="28"/>
          <w:szCs w:val="28"/>
        </w:rPr>
        <w:t xml:space="preserve">  le nom, l’ adresse  et le numéro de </w:t>
      </w:r>
      <w:r w:rsidR="008A29E0" w:rsidRPr="0022726F">
        <w:rPr>
          <w:rFonts w:asciiTheme="majorBidi" w:hAnsiTheme="majorBidi" w:cstheme="majorBidi"/>
          <w:sz w:val="28"/>
          <w:szCs w:val="28"/>
        </w:rPr>
        <w:t>téléphone</w:t>
      </w:r>
      <w:r w:rsidRPr="0022726F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22726F">
        <w:rPr>
          <w:rFonts w:asciiTheme="majorBidi" w:hAnsiTheme="majorBidi" w:cstheme="majorBidi"/>
          <w:sz w:val="28"/>
          <w:szCs w:val="28"/>
        </w:rPr>
        <w:t>omar</w:t>
      </w:r>
      <w:proofErr w:type="spellEnd"/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Omar paye 400 da.</w:t>
      </w:r>
    </w:p>
    <w:p w:rsidR="00630997" w:rsidRPr="0022726F" w:rsidRDefault="00630997" w:rsidP="00CA546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Amine saisi</w:t>
      </w:r>
      <w:r w:rsidR="00E84034" w:rsidRPr="0022726F">
        <w:rPr>
          <w:rFonts w:asciiTheme="majorBidi" w:hAnsiTheme="majorBidi" w:cstheme="majorBidi"/>
          <w:sz w:val="28"/>
          <w:szCs w:val="28"/>
        </w:rPr>
        <w:t>t cette infor</w:t>
      </w:r>
      <w:r w:rsidRPr="0022726F">
        <w:rPr>
          <w:rFonts w:asciiTheme="majorBidi" w:hAnsiTheme="majorBidi" w:cstheme="majorBidi"/>
          <w:sz w:val="28"/>
          <w:szCs w:val="28"/>
        </w:rPr>
        <w:t>mation et le syst</w:t>
      </w:r>
      <w:r w:rsidR="00CA5465">
        <w:rPr>
          <w:rFonts w:asciiTheme="majorBidi" w:hAnsiTheme="majorBidi" w:cstheme="majorBidi"/>
          <w:sz w:val="28"/>
          <w:szCs w:val="28"/>
        </w:rPr>
        <w:t>è</w:t>
      </w:r>
      <w:r w:rsidRPr="0022726F">
        <w:rPr>
          <w:rFonts w:asciiTheme="majorBidi" w:hAnsiTheme="majorBidi" w:cstheme="majorBidi"/>
          <w:sz w:val="28"/>
          <w:szCs w:val="28"/>
        </w:rPr>
        <w:t>me imprime le re</w:t>
      </w:r>
      <w:r w:rsidR="00CA5465">
        <w:rPr>
          <w:rFonts w:asciiTheme="majorBidi" w:hAnsiTheme="majorBidi" w:cstheme="majorBidi"/>
          <w:sz w:val="28"/>
          <w:szCs w:val="28"/>
        </w:rPr>
        <w:t>ç</w:t>
      </w:r>
      <w:r w:rsidRPr="0022726F">
        <w:rPr>
          <w:rFonts w:asciiTheme="majorBidi" w:hAnsiTheme="majorBidi" w:cstheme="majorBidi"/>
          <w:sz w:val="28"/>
          <w:szCs w:val="28"/>
        </w:rPr>
        <w:t>u de payement.</w:t>
      </w:r>
    </w:p>
    <w:p w:rsidR="00630997" w:rsidRPr="0022726F" w:rsidRDefault="00E84034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Omar confi</w:t>
      </w:r>
      <w:r w:rsidR="00630997" w:rsidRPr="0022726F">
        <w:rPr>
          <w:rFonts w:asciiTheme="majorBidi" w:hAnsiTheme="majorBidi" w:cstheme="majorBidi"/>
          <w:sz w:val="28"/>
          <w:szCs w:val="28"/>
        </w:rPr>
        <w:t>rme qu’il</w:t>
      </w:r>
      <w:r w:rsidRPr="0022726F">
        <w:rPr>
          <w:rFonts w:asciiTheme="majorBidi" w:hAnsiTheme="majorBidi" w:cstheme="majorBidi"/>
          <w:sz w:val="28"/>
          <w:szCs w:val="28"/>
        </w:rPr>
        <w:t xml:space="preserve"> va </w:t>
      </w:r>
      <w:r w:rsidR="00630997" w:rsidRPr="0022726F">
        <w:rPr>
          <w:rFonts w:asciiTheme="majorBidi" w:hAnsiTheme="majorBidi" w:cstheme="majorBidi"/>
          <w:sz w:val="28"/>
          <w:szCs w:val="28"/>
        </w:rPr>
        <w:t xml:space="preserve"> rend</w:t>
      </w:r>
      <w:r w:rsidRPr="0022726F">
        <w:rPr>
          <w:rFonts w:asciiTheme="majorBidi" w:hAnsiTheme="majorBidi" w:cstheme="majorBidi"/>
          <w:sz w:val="28"/>
          <w:szCs w:val="28"/>
        </w:rPr>
        <w:t xml:space="preserve">re </w:t>
      </w:r>
      <w:r w:rsidR="00630997" w:rsidRPr="0022726F">
        <w:rPr>
          <w:rFonts w:asciiTheme="majorBidi" w:hAnsiTheme="majorBidi" w:cstheme="majorBidi"/>
          <w:sz w:val="28"/>
          <w:szCs w:val="28"/>
        </w:rPr>
        <w:t xml:space="preserve"> le v</w:t>
      </w:r>
      <w:r w:rsidRPr="0022726F">
        <w:rPr>
          <w:rFonts w:asciiTheme="majorBidi" w:hAnsiTheme="majorBidi" w:cstheme="majorBidi"/>
          <w:sz w:val="28"/>
          <w:szCs w:val="28"/>
        </w:rPr>
        <w:t>é</w:t>
      </w:r>
      <w:r w:rsidR="00630997" w:rsidRPr="0022726F">
        <w:rPr>
          <w:rFonts w:asciiTheme="majorBidi" w:hAnsiTheme="majorBidi" w:cstheme="majorBidi"/>
          <w:sz w:val="28"/>
          <w:szCs w:val="28"/>
        </w:rPr>
        <w:t>lo  le samedi prochain  à 8 :00.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</w:p>
    <w:p w:rsidR="00630997" w:rsidRPr="0022726F" w:rsidRDefault="00630997" w:rsidP="0063099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 </w:t>
      </w:r>
      <w:r w:rsidRPr="0022726F">
        <w:rPr>
          <w:rFonts w:asciiTheme="majorBidi" w:hAnsiTheme="majorBidi" w:cstheme="majorBidi"/>
          <w:b/>
          <w:bCs/>
          <w:sz w:val="28"/>
          <w:szCs w:val="28"/>
        </w:rPr>
        <w:t>Exercice 3</w:t>
      </w:r>
    </w:p>
    <w:p w:rsidR="00630997" w:rsidRPr="0022726F" w:rsidRDefault="008A29E0" w:rsidP="006309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Dessiner  le di</w:t>
      </w:r>
      <w:r>
        <w:rPr>
          <w:rFonts w:asciiTheme="majorBidi" w:hAnsiTheme="majorBidi" w:cstheme="majorBidi"/>
          <w:sz w:val="28"/>
          <w:szCs w:val="28"/>
          <w:lang w:bidi="ar-DZ"/>
        </w:rPr>
        <w:t>ag</w:t>
      </w:r>
      <w:r w:rsidR="00630997" w:rsidRPr="0022726F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a</w:t>
      </w:r>
      <w:r w:rsidR="00630997" w:rsidRPr="0022726F">
        <w:rPr>
          <w:rFonts w:asciiTheme="majorBidi" w:hAnsiTheme="majorBidi" w:cstheme="majorBidi"/>
          <w:sz w:val="28"/>
          <w:szCs w:val="28"/>
        </w:rPr>
        <w:t>mme d’</w:t>
      </w:r>
      <w:r w:rsidRPr="0022726F">
        <w:rPr>
          <w:rFonts w:asciiTheme="majorBidi" w:hAnsiTheme="majorBidi" w:cstheme="majorBidi"/>
          <w:sz w:val="28"/>
          <w:szCs w:val="28"/>
        </w:rPr>
        <w:t>état</w:t>
      </w:r>
      <w:r w:rsidR="00630997" w:rsidRPr="0022726F">
        <w:rPr>
          <w:rFonts w:asciiTheme="majorBidi" w:hAnsiTheme="majorBidi" w:cstheme="majorBidi"/>
          <w:sz w:val="28"/>
          <w:szCs w:val="28"/>
        </w:rPr>
        <w:t xml:space="preserve"> transition </w:t>
      </w:r>
      <w:r w:rsidR="0022726F">
        <w:rPr>
          <w:rFonts w:asciiTheme="majorBidi" w:hAnsiTheme="majorBidi" w:cstheme="majorBidi"/>
          <w:sz w:val="28"/>
          <w:szCs w:val="28"/>
        </w:rPr>
        <w:t xml:space="preserve"> qui repré</w:t>
      </w:r>
      <w:r w:rsidR="00630997" w:rsidRPr="0022726F">
        <w:rPr>
          <w:rFonts w:asciiTheme="majorBidi" w:hAnsiTheme="majorBidi" w:cstheme="majorBidi"/>
          <w:sz w:val="28"/>
          <w:szCs w:val="28"/>
        </w:rPr>
        <w:t>sente les différent</w:t>
      </w:r>
      <w:r w:rsidR="00652343">
        <w:rPr>
          <w:rFonts w:asciiTheme="majorBidi" w:hAnsiTheme="majorBidi" w:cstheme="majorBidi"/>
          <w:sz w:val="28"/>
          <w:szCs w:val="28"/>
        </w:rPr>
        <w:t>s compor</w:t>
      </w:r>
      <w:r w:rsidR="00630997" w:rsidRPr="0022726F">
        <w:rPr>
          <w:rFonts w:asciiTheme="majorBidi" w:hAnsiTheme="majorBidi" w:cstheme="majorBidi"/>
          <w:sz w:val="28"/>
          <w:szCs w:val="28"/>
        </w:rPr>
        <w:t>tements  d’un objet de type compte bancaire.</w:t>
      </w:r>
    </w:p>
    <w:p w:rsidR="00630997" w:rsidRPr="0022726F" w:rsidRDefault="00630997" w:rsidP="003D7352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Un compte </w:t>
      </w:r>
      <w:r w:rsidR="00652343">
        <w:rPr>
          <w:rFonts w:asciiTheme="majorBidi" w:hAnsiTheme="majorBidi" w:cstheme="majorBidi"/>
          <w:sz w:val="28"/>
          <w:szCs w:val="28"/>
        </w:rPr>
        <w:t>est</w:t>
      </w:r>
      <w:r w:rsidRPr="0022726F">
        <w:rPr>
          <w:rFonts w:asciiTheme="majorBidi" w:hAnsiTheme="majorBidi" w:cstheme="majorBidi"/>
          <w:sz w:val="28"/>
          <w:szCs w:val="28"/>
        </w:rPr>
        <w:t xml:space="preserve"> crée avec un montant &gt; min . on doit avoir un montant  suffis</w:t>
      </w:r>
      <w:r w:rsidR="003D7352">
        <w:rPr>
          <w:rFonts w:asciiTheme="majorBidi" w:hAnsiTheme="majorBidi" w:cstheme="majorBidi"/>
          <w:sz w:val="28"/>
          <w:szCs w:val="28"/>
        </w:rPr>
        <w:t>an</w:t>
      </w:r>
      <w:r w:rsidRPr="0022726F">
        <w:rPr>
          <w:rFonts w:asciiTheme="majorBidi" w:hAnsiTheme="majorBidi" w:cstheme="majorBidi"/>
          <w:sz w:val="28"/>
          <w:szCs w:val="28"/>
        </w:rPr>
        <w:t xml:space="preserve">t pour  </w:t>
      </w:r>
      <w:r w:rsidR="008A29E0" w:rsidRPr="0022726F">
        <w:rPr>
          <w:rFonts w:asciiTheme="majorBidi" w:hAnsiTheme="majorBidi" w:cstheme="majorBidi"/>
          <w:sz w:val="28"/>
          <w:szCs w:val="28"/>
        </w:rPr>
        <w:t>débiter</w:t>
      </w:r>
      <w:r w:rsidRPr="0022726F">
        <w:rPr>
          <w:rFonts w:asciiTheme="majorBidi" w:hAnsiTheme="majorBidi" w:cstheme="majorBidi"/>
          <w:sz w:val="28"/>
          <w:szCs w:val="28"/>
        </w:rPr>
        <w:t xml:space="preserve"> un compte . si le  montant devient </w:t>
      </w:r>
      <w:r w:rsidR="00652343">
        <w:rPr>
          <w:rFonts w:asciiTheme="majorBidi" w:hAnsiTheme="majorBidi" w:cstheme="majorBidi"/>
          <w:sz w:val="28"/>
          <w:szCs w:val="28"/>
        </w:rPr>
        <w:t>&lt;</w:t>
      </w:r>
      <w:r w:rsidRPr="0022726F">
        <w:rPr>
          <w:rFonts w:asciiTheme="majorBidi" w:hAnsiTheme="majorBidi" w:cstheme="majorBidi"/>
          <w:sz w:val="28"/>
          <w:szCs w:val="28"/>
        </w:rPr>
        <w:t xml:space="preserve"> min alors le compte est suspendu jusqu’</w:t>
      </w:r>
      <w:r w:rsidR="00652343">
        <w:rPr>
          <w:rFonts w:asciiTheme="majorBidi" w:hAnsiTheme="majorBidi" w:cstheme="majorBidi"/>
          <w:sz w:val="28"/>
          <w:szCs w:val="28"/>
        </w:rPr>
        <w:t>à</w:t>
      </w:r>
      <w:r w:rsidRPr="0022726F">
        <w:rPr>
          <w:rFonts w:asciiTheme="majorBidi" w:hAnsiTheme="majorBidi" w:cstheme="majorBidi"/>
          <w:sz w:val="28"/>
          <w:szCs w:val="28"/>
        </w:rPr>
        <w:t xml:space="preserve"> ce qu’il sera alimenté.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1"/>
      </w:tblGrid>
      <w:tr w:rsidR="00630997" w:rsidRPr="0022726F" w:rsidTr="00FD4B34">
        <w:trPr>
          <w:trHeight w:val="266"/>
        </w:trPr>
        <w:tc>
          <w:tcPr>
            <w:tcW w:w="3111" w:type="dxa"/>
          </w:tcPr>
          <w:p w:rsidR="00630997" w:rsidRPr="0022726F" w:rsidRDefault="00630997" w:rsidP="009C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726F">
              <w:rPr>
                <w:rFonts w:asciiTheme="majorBidi" w:hAnsiTheme="majorBidi" w:cstheme="majorBidi"/>
                <w:sz w:val="28"/>
                <w:szCs w:val="28"/>
              </w:rPr>
              <w:t>Compte</w:t>
            </w:r>
          </w:p>
        </w:tc>
      </w:tr>
      <w:tr w:rsidR="00630997" w:rsidRPr="0022726F" w:rsidTr="00FD4B34">
        <w:trPr>
          <w:trHeight w:val="544"/>
        </w:trPr>
        <w:tc>
          <w:tcPr>
            <w:tcW w:w="3111" w:type="dxa"/>
          </w:tcPr>
          <w:p w:rsidR="00630997" w:rsidRPr="0022726F" w:rsidRDefault="00630997" w:rsidP="009C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726F">
              <w:rPr>
                <w:rFonts w:asciiTheme="majorBidi" w:hAnsiTheme="majorBidi" w:cstheme="majorBidi"/>
                <w:sz w:val="28"/>
                <w:szCs w:val="28"/>
              </w:rPr>
              <w:t>ID</w:t>
            </w:r>
          </w:p>
          <w:p w:rsidR="00630997" w:rsidRPr="0022726F" w:rsidRDefault="00630997" w:rsidP="009C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726F">
              <w:rPr>
                <w:rFonts w:asciiTheme="majorBidi" w:hAnsiTheme="majorBidi" w:cstheme="majorBidi"/>
                <w:sz w:val="28"/>
                <w:szCs w:val="28"/>
              </w:rPr>
              <w:t>Montant</w:t>
            </w:r>
          </w:p>
        </w:tc>
      </w:tr>
      <w:tr w:rsidR="00630997" w:rsidRPr="0022726F" w:rsidTr="00FD4B34">
        <w:trPr>
          <w:trHeight w:val="544"/>
        </w:trPr>
        <w:tc>
          <w:tcPr>
            <w:tcW w:w="3111" w:type="dxa"/>
          </w:tcPr>
          <w:p w:rsidR="00630997" w:rsidRPr="0022726F" w:rsidRDefault="00630997" w:rsidP="009C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726F">
              <w:rPr>
                <w:rFonts w:asciiTheme="majorBidi" w:hAnsiTheme="majorBidi" w:cstheme="majorBidi"/>
                <w:sz w:val="28"/>
                <w:szCs w:val="28"/>
              </w:rPr>
              <w:t>Débiter() ;</w:t>
            </w:r>
          </w:p>
          <w:p w:rsidR="00630997" w:rsidRPr="0022726F" w:rsidRDefault="00630997" w:rsidP="009C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726F">
              <w:rPr>
                <w:rFonts w:asciiTheme="majorBidi" w:hAnsiTheme="majorBidi" w:cstheme="majorBidi"/>
                <w:sz w:val="28"/>
                <w:szCs w:val="28"/>
              </w:rPr>
              <w:t>Créditer() ;</w:t>
            </w:r>
          </w:p>
        </w:tc>
      </w:tr>
    </w:tbl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</w:p>
    <w:p w:rsidR="00630997" w:rsidRPr="0022726F" w:rsidRDefault="00630997" w:rsidP="003D7352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Donnez  l’impl</w:t>
      </w:r>
      <w:r w:rsidR="003D7352">
        <w:rPr>
          <w:rFonts w:asciiTheme="majorBidi" w:hAnsiTheme="majorBidi" w:cstheme="majorBidi"/>
          <w:sz w:val="28"/>
          <w:szCs w:val="28"/>
        </w:rPr>
        <w:t>é</w:t>
      </w:r>
      <w:r w:rsidRPr="0022726F">
        <w:rPr>
          <w:rFonts w:asciiTheme="majorBidi" w:hAnsiTheme="majorBidi" w:cstheme="majorBidi"/>
          <w:sz w:val="28"/>
          <w:szCs w:val="28"/>
        </w:rPr>
        <w:t>menta</w:t>
      </w:r>
      <w:r w:rsidR="003D7352">
        <w:rPr>
          <w:rFonts w:asciiTheme="majorBidi" w:hAnsiTheme="majorBidi" w:cstheme="majorBidi"/>
          <w:sz w:val="28"/>
          <w:szCs w:val="28"/>
        </w:rPr>
        <w:t>t</w:t>
      </w:r>
      <w:r w:rsidRPr="0022726F">
        <w:rPr>
          <w:rFonts w:asciiTheme="majorBidi" w:hAnsiTheme="majorBidi" w:cstheme="majorBidi"/>
          <w:sz w:val="28"/>
          <w:szCs w:val="28"/>
        </w:rPr>
        <w:t>ion de ce digramme en JAVA.</w:t>
      </w:r>
    </w:p>
    <w:p w:rsidR="00032870" w:rsidRPr="0022726F" w:rsidRDefault="00032870">
      <w:pPr>
        <w:rPr>
          <w:rFonts w:asciiTheme="majorBidi" w:hAnsiTheme="majorBidi" w:cstheme="majorBidi"/>
          <w:sz w:val="28"/>
          <w:szCs w:val="28"/>
        </w:rPr>
      </w:pPr>
    </w:p>
    <w:sectPr w:rsidR="00032870" w:rsidRPr="0022726F" w:rsidSect="00936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D08"/>
    <w:multiLevelType w:val="hybridMultilevel"/>
    <w:tmpl w:val="D3969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428BA"/>
    <w:multiLevelType w:val="hybridMultilevel"/>
    <w:tmpl w:val="9B046A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51C2B"/>
    <w:multiLevelType w:val="hybridMultilevel"/>
    <w:tmpl w:val="669A7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97"/>
    <w:rsid w:val="00032870"/>
    <w:rsid w:val="00144530"/>
    <w:rsid w:val="00224E4D"/>
    <w:rsid w:val="0022726F"/>
    <w:rsid w:val="002579DA"/>
    <w:rsid w:val="00311D63"/>
    <w:rsid w:val="003D7352"/>
    <w:rsid w:val="00536252"/>
    <w:rsid w:val="00630997"/>
    <w:rsid w:val="00642EDA"/>
    <w:rsid w:val="00652343"/>
    <w:rsid w:val="008A29E0"/>
    <w:rsid w:val="00A71BDC"/>
    <w:rsid w:val="00B00113"/>
    <w:rsid w:val="00B10FD9"/>
    <w:rsid w:val="00B23A9B"/>
    <w:rsid w:val="00B23B08"/>
    <w:rsid w:val="00C74E5F"/>
    <w:rsid w:val="00CA5465"/>
    <w:rsid w:val="00D15612"/>
    <w:rsid w:val="00DA56F4"/>
    <w:rsid w:val="00E84034"/>
    <w:rsid w:val="00EB17A7"/>
    <w:rsid w:val="00F26E82"/>
    <w:rsid w:val="00FD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3CE935-930A-4133-9226-E62884CD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9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30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1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aek</dc:creator>
  <cp:lastModifiedBy>aek</cp:lastModifiedBy>
  <cp:revision>2</cp:revision>
  <dcterms:created xsi:type="dcterms:W3CDTF">2019-12-16T20:05:00Z</dcterms:created>
  <dcterms:modified xsi:type="dcterms:W3CDTF">2019-12-16T20:05:00Z</dcterms:modified>
</cp:coreProperties>
</file>