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4A94" w14:textId="22FDF412" w:rsidR="008625CA" w:rsidRDefault="007F3F32">
      <w:pPr>
        <w:rPr>
          <w:rFonts w:asciiTheme="majorBidi" w:hAnsiTheme="majorBidi" w:cstheme="majorBidi"/>
          <w:sz w:val="32"/>
          <w:szCs w:val="32"/>
        </w:rPr>
      </w:pPr>
      <w:r w:rsidRPr="007F3F32">
        <w:rPr>
          <w:rFonts w:asciiTheme="majorBidi" w:hAnsiTheme="majorBidi" w:cstheme="majorBidi"/>
          <w:sz w:val="32"/>
          <w:szCs w:val="32"/>
        </w:rPr>
        <w:t>SPI Communication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3892B96" w14:textId="1FB05E47" w:rsidR="007F3F32" w:rsidRPr="003F6133" w:rsidRDefault="007F3F32" w:rsidP="007F3F32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3F613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Serial Peripheral Interface (SPI) is a bus interface connection protocol originally started by Motorola Corp. It uses four pins for communication.</w:t>
      </w:r>
    </w:p>
    <w:p w14:paraId="4C1D96AB" w14:textId="05C6CAB1" w:rsidR="007F3F32" w:rsidRPr="003F6133" w:rsidRDefault="007F3F32" w:rsidP="007F3F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SDI (serial Data Input).</w:t>
      </w:r>
    </w:p>
    <w:p w14:paraId="365A9329" w14:textId="439D1115" w:rsidR="007F3F32" w:rsidRPr="003F6133" w:rsidRDefault="007F3F32" w:rsidP="007F3F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SDO (Serial Data output).</w:t>
      </w:r>
    </w:p>
    <w:p w14:paraId="5FF60D13" w14:textId="6F7055EB" w:rsidR="007F3F32" w:rsidRPr="003F6133" w:rsidRDefault="007F3F32" w:rsidP="007F3F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SCLK (Serial Clock).</w:t>
      </w:r>
    </w:p>
    <w:p w14:paraId="3F425980" w14:textId="503F276E" w:rsidR="007F3F32" w:rsidRPr="003F6133" w:rsidRDefault="007F3F32" w:rsidP="007F3F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CS (Chip Select).</w:t>
      </w:r>
    </w:p>
    <w:p w14:paraId="21D8799C" w14:textId="28344499" w:rsidR="007F3F32" w:rsidRPr="003F6133" w:rsidRDefault="007F3F32" w:rsidP="007F3F32">
      <w:p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ATMega32 SPI Communication:</w:t>
      </w:r>
    </w:p>
    <w:p w14:paraId="78385AE6" w14:textId="2EEA26E5" w:rsidR="007F3F32" w:rsidRPr="003F6133" w:rsidRDefault="007F3F32" w:rsidP="007F3F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MISO (Master </w:t>
      </w:r>
      <w:proofErr w:type="gramStart"/>
      <w:r w:rsidRPr="003F6133">
        <w:rPr>
          <w:rFonts w:asciiTheme="majorBidi" w:hAnsiTheme="majorBidi" w:cstheme="majorBidi"/>
          <w:sz w:val="24"/>
          <w:szCs w:val="24"/>
        </w:rPr>
        <w:t>In</w:t>
      </w:r>
      <w:proofErr w:type="gramEnd"/>
      <w:r w:rsidRPr="003F6133">
        <w:rPr>
          <w:rFonts w:asciiTheme="majorBidi" w:hAnsiTheme="majorBidi" w:cstheme="majorBidi"/>
          <w:sz w:val="24"/>
          <w:szCs w:val="24"/>
        </w:rPr>
        <w:t xml:space="preserve"> Slave Out)</w:t>
      </w:r>
    </w:p>
    <w:p w14:paraId="67E2D9EF" w14:textId="45F9C03A" w:rsidR="007F3F32" w:rsidRPr="003F6133" w:rsidRDefault="007F3F32" w:rsidP="007F3F3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The Master receives data and the slave transmits data.</w:t>
      </w:r>
    </w:p>
    <w:p w14:paraId="19504644" w14:textId="7B585792" w:rsidR="007F3F32" w:rsidRPr="003F6133" w:rsidRDefault="007F3F32" w:rsidP="007F3F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MOSI (Master Out Slave In)</w:t>
      </w:r>
    </w:p>
    <w:p w14:paraId="07247068" w14:textId="4703FE50" w:rsidR="007F3F32" w:rsidRPr="003F6133" w:rsidRDefault="007F3F32" w:rsidP="007F3F3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The master transmits data and the slave receives data.</w:t>
      </w:r>
    </w:p>
    <w:p w14:paraId="49B79764" w14:textId="0D77A7B4" w:rsidR="007F3F32" w:rsidRPr="003F6133" w:rsidRDefault="007F3F32" w:rsidP="007F3F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SCK (Shift Clock)</w:t>
      </w:r>
    </w:p>
    <w:p w14:paraId="42696AD3" w14:textId="027F3BF4" w:rsidR="007F3F32" w:rsidRPr="003F6133" w:rsidRDefault="007F3F32" w:rsidP="007F3F32">
      <w:pPr>
        <w:ind w:left="720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The Master generates this clock for the communication, which is used by the slave.</w:t>
      </w:r>
    </w:p>
    <w:p w14:paraId="1D1CA4CF" w14:textId="2AA3708A" w:rsidR="007F3F32" w:rsidRPr="003F6133" w:rsidRDefault="007F3F32" w:rsidP="007F3F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SS</w:t>
      </w:r>
      <w:r w:rsidR="00B05D3C" w:rsidRPr="003F6133">
        <w:rPr>
          <w:rFonts w:asciiTheme="majorBidi" w:hAnsiTheme="majorBidi" w:cstheme="majorBidi"/>
          <w:sz w:val="24"/>
          <w:szCs w:val="24"/>
        </w:rPr>
        <w:t xml:space="preserve"> </w:t>
      </w:r>
      <w:r w:rsidRPr="003F6133">
        <w:rPr>
          <w:rFonts w:asciiTheme="majorBidi" w:hAnsiTheme="majorBidi" w:cstheme="majorBidi"/>
          <w:sz w:val="24"/>
          <w:szCs w:val="24"/>
        </w:rPr>
        <w:t>(</w:t>
      </w:r>
      <w:r w:rsidR="00B05D3C" w:rsidRPr="003F6133">
        <w:rPr>
          <w:rFonts w:asciiTheme="majorBidi" w:hAnsiTheme="majorBidi" w:cstheme="majorBidi"/>
          <w:sz w:val="24"/>
          <w:szCs w:val="24"/>
        </w:rPr>
        <w:t>Slave Select</w:t>
      </w:r>
      <w:r w:rsidRPr="003F6133">
        <w:rPr>
          <w:rFonts w:asciiTheme="majorBidi" w:hAnsiTheme="majorBidi" w:cstheme="majorBidi"/>
          <w:sz w:val="24"/>
          <w:szCs w:val="24"/>
        </w:rPr>
        <w:t>)</w:t>
      </w:r>
    </w:p>
    <w:p w14:paraId="5B212A8F" w14:textId="0326F7D8" w:rsidR="00B05D3C" w:rsidRPr="003F6133" w:rsidRDefault="00B05D3C" w:rsidP="00B05D3C">
      <w:pPr>
        <w:ind w:left="720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Master can select slaves through this pin.</w:t>
      </w:r>
    </w:p>
    <w:p w14:paraId="08FEC54F" w14:textId="3AB0B90C" w:rsidR="00B05D3C" w:rsidRPr="003F6133" w:rsidRDefault="00B05D3C" w:rsidP="00B05D3C">
      <w:pPr>
        <w:rPr>
          <w:rFonts w:asciiTheme="majorBidi" w:hAnsiTheme="majorBidi" w:cstheme="majorBidi"/>
          <w:noProof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18B98A" wp14:editId="4D5E6E0D">
            <wp:extent cx="594360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B4C4" w14:textId="5D6413A2" w:rsidR="00B05D3C" w:rsidRPr="003F6133" w:rsidRDefault="00B05D3C" w:rsidP="00B05D3C">
      <w:pPr>
        <w:tabs>
          <w:tab w:val="left" w:pos="3060"/>
        </w:tabs>
        <w:rPr>
          <w:rFonts w:asciiTheme="majorBidi" w:hAnsiTheme="majorBidi" w:cstheme="majorBidi"/>
          <w:noProof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t>Pin Configurations: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5D3C" w:rsidRPr="003F6133" w14:paraId="3C0964A7" w14:textId="77777777" w:rsidTr="00B05D3C">
        <w:tc>
          <w:tcPr>
            <w:tcW w:w="2337" w:type="dxa"/>
          </w:tcPr>
          <w:p w14:paraId="20B124C8" w14:textId="790283E2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SPI Pins</w:t>
            </w:r>
          </w:p>
        </w:tc>
        <w:tc>
          <w:tcPr>
            <w:tcW w:w="2337" w:type="dxa"/>
          </w:tcPr>
          <w:p w14:paraId="46DCDAE2" w14:textId="1057E925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Pin on ATMega32</w:t>
            </w:r>
          </w:p>
        </w:tc>
        <w:tc>
          <w:tcPr>
            <w:tcW w:w="2338" w:type="dxa"/>
          </w:tcPr>
          <w:p w14:paraId="21C5DBDB" w14:textId="4BD1AFB5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Pin Direction (Master)</w:t>
            </w:r>
          </w:p>
        </w:tc>
        <w:tc>
          <w:tcPr>
            <w:tcW w:w="2338" w:type="dxa"/>
          </w:tcPr>
          <w:p w14:paraId="3E902C89" w14:textId="755A58F7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Pin Direction (Slave)</w:t>
            </w:r>
          </w:p>
        </w:tc>
      </w:tr>
      <w:tr w:rsidR="00B05D3C" w:rsidRPr="003F6133" w14:paraId="245ABFA3" w14:textId="77777777" w:rsidTr="00B05D3C">
        <w:tc>
          <w:tcPr>
            <w:tcW w:w="2337" w:type="dxa"/>
          </w:tcPr>
          <w:p w14:paraId="4F672F30" w14:textId="045C1510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MISO</w:t>
            </w:r>
          </w:p>
        </w:tc>
        <w:tc>
          <w:tcPr>
            <w:tcW w:w="2337" w:type="dxa"/>
          </w:tcPr>
          <w:p w14:paraId="448A1A15" w14:textId="64DEC555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B6</w:t>
            </w:r>
          </w:p>
        </w:tc>
        <w:tc>
          <w:tcPr>
            <w:tcW w:w="2338" w:type="dxa"/>
          </w:tcPr>
          <w:p w14:paraId="011762B6" w14:textId="45655B76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  <w:tc>
          <w:tcPr>
            <w:tcW w:w="2338" w:type="dxa"/>
          </w:tcPr>
          <w:p w14:paraId="793293BD" w14:textId="29AF76FC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B05D3C" w:rsidRPr="003F6133" w14:paraId="5A920139" w14:textId="77777777" w:rsidTr="00B05D3C">
        <w:tc>
          <w:tcPr>
            <w:tcW w:w="2337" w:type="dxa"/>
          </w:tcPr>
          <w:p w14:paraId="4876868A" w14:textId="1DC27DA1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MOSI</w:t>
            </w:r>
          </w:p>
        </w:tc>
        <w:tc>
          <w:tcPr>
            <w:tcW w:w="2337" w:type="dxa"/>
          </w:tcPr>
          <w:p w14:paraId="06142A10" w14:textId="09A4BBC2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B5</w:t>
            </w:r>
          </w:p>
        </w:tc>
        <w:tc>
          <w:tcPr>
            <w:tcW w:w="2338" w:type="dxa"/>
          </w:tcPr>
          <w:p w14:paraId="4E9E57B1" w14:textId="2D77CDA0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2338" w:type="dxa"/>
          </w:tcPr>
          <w:p w14:paraId="2B96FDC4" w14:textId="3D9584F4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B05D3C" w:rsidRPr="003F6133" w14:paraId="1729142C" w14:textId="77777777" w:rsidTr="00B05D3C">
        <w:tc>
          <w:tcPr>
            <w:tcW w:w="2337" w:type="dxa"/>
          </w:tcPr>
          <w:p w14:paraId="2E45CA50" w14:textId="3A7E1461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SCK</w:t>
            </w:r>
          </w:p>
        </w:tc>
        <w:tc>
          <w:tcPr>
            <w:tcW w:w="2337" w:type="dxa"/>
          </w:tcPr>
          <w:p w14:paraId="466F3A66" w14:textId="569D791B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B7</w:t>
            </w:r>
          </w:p>
        </w:tc>
        <w:tc>
          <w:tcPr>
            <w:tcW w:w="2338" w:type="dxa"/>
          </w:tcPr>
          <w:p w14:paraId="34204501" w14:textId="0FAA3F85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2338" w:type="dxa"/>
          </w:tcPr>
          <w:p w14:paraId="55040B0F" w14:textId="4A5AE937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B05D3C" w:rsidRPr="003F6133" w14:paraId="3A9169A9" w14:textId="77777777" w:rsidTr="00B05D3C">
        <w:tc>
          <w:tcPr>
            <w:tcW w:w="2337" w:type="dxa"/>
          </w:tcPr>
          <w:p w14:paraId="1DF787AC" w14:textId="71EC8224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SS</w:t>
            </w:r>
          </w:p>
        </w:tc>
        <w:tc>
          <w:tcPr>
            <w:tcW w:w="2337" w:type="dxa"/>
          </w:tcPr>
          <w:p w14:paraId="3C1C80FD" w14:textId="7EBE32C6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B4</w:t>
            </w:r>
          </w:p>
        </w:tc>
        <w:tc>
          <w:tcPr>
            <w:tcW w:w="2338" w:type="dxa"/>
          </w:tcPr>
          <w:p w14:paraId="2C8D49E5" w14:textId="7DD8BC31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2338" w:type="dxa"/>
          </w:tcPr>
          <w:p w14:paraId="4358A3D1" w14:textId="599A7E3D" w:rsidR="00B05D3C" w:rsidRPr="003F6133" w:rsidRDefault="00B05D3C" w:rsidP="00B05D3C">
            <w:pPr>
              <w:tabs>
                <w:tab w:val="left" w:pos="306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</w:tbl>
    <w:p w14:paraId="6352043E" w14:textId="673904F2" w:rsidR="00B05D3C" w:rsidRPr="003F6133" w:rsidRDefault="00B05D3C" w:rsidP="00B05D3C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AVR ATMega32 uses three registers to configure SPI communication that are SPI Control Register, SPI status Register and SPI Data Register.</w:t>
      </w:r>
    </w:p>
    <w:p w14:paraId="117FB2BA" w14:textId="4587A2AA" w:rsidR="00B05D3C" w:rsidRPr="008B6D34" w:rsidRDefault="00B05D3C" w:rsidP="00B05D3C">
      <w:pPr>
        <w:tabs>
          <w:tab w:val="left" w:pos="1164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8B6D3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SPCR: SPI Control Register:</w:t>
      </w:r>
    </w:p>
    <w:p w14:paraId="7F782128" w14:textId="063400BA" w:rsidR="00B05D3C" w:rsidRPr="003F6133" w:rsidRDefault="00B05D3C" w:rsidP="00B05D3C">
      <w:pPr>
        <w:tabs>
          <w:tab w:val="left" w:pos="1164"/>
        </w:tabs>
        <w:rPr>
          <w:rFonts w:asciiTheme="majorBidi" w:hAnsiTheme="majorBidi" w:cstheme="majorBidi"/>
          <w:noProof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C4A5EE" wp14:editId="10A4328D">
            <wp:extent cx="5943600" cy="56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8736" w14:textId="646BF318" w:rsidR="00B05D3C" w:rsidRPr="003F6133" w:rsidRDefault="00DE02B3" w:rsidP="00B05D3C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Bit 7 – SPIE: SPI interrupt Enable bit</w:t>
      </w:r>
    </w:p>
    <w:p w14:paraId="5AFD33E8" w14:textId="77777777" w:rsidR="00DE02B3" w:rsidRPr="003F6133" w:rsidRDefault="00DE02B3" w:rsidP="00DE02B3">
      <w:pPr>
        <w:pStyle w:val="ListParagraph"/>
        <w:numPr>
          <w:ilvl w:val="0"/>
          <w:numId w:val="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lastRenderedPageBreak/>
        <w:t xml:space="preserve">1 -&gt; Enable SPI interrupt </w:t>
      </w:r>
    </w:p>
    <w:p w14:paraId="1C59D25D" w14:textId="4F0DAEF1" w:rsidR="00DE02B3" w:rsidRPr="003F6133" w:rsidRDefault="00DE02B3" w:rsidP="00DE02B3">
      <w:pPr>
        <w:pStyle w:val="ListParagraph"/>
        <w:numPr>
          <w:ilvl w:val="0"/>
          <w:numId w:val="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0 -&gt; Disable SPI interrupt</w:t>
      </w:r>
    </w:p>
    <w:p w14:paraId="48906593" w14:textId="01D0CFD4" w:rsidR="00DE02B3" w:rsidRPr="003F6133" w:rsidRDefault="00DE02B3" w:rsidP="00B05D3C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Bit6-SPE: SPI Enable bit</w:t>
      </w:r>
    </w:p>
    <w:p w14:paraId="478AD006" w14:textId="41DF3395" w:rsidR="00DE02B3" w:rsidRPr="003F6133" w:rsidRDefault="00DE02B3" w:rsidP="00DE02B3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1 -&gt; Enable SPI </w:t>
      </w:r>
    </w:p>
    <w:p w14:paraId="42C1AFFD" w14:textId="049E4A08" w:rsidR="00DE02B3" w:rsidRPr="003F6133" w:rsidRDefault="00DE02B3" w:rsidP="00DE02B3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0 -&gt; Disable SPI</w:t>
      </w:r>
    </w:p>
    <w:p w14:paraId="1871E6DC" w14:textId="19CB5619" w:rsidR="00DE02B3" w:rsidRPr="003F6133" w:rsidRDefault="00DE02B3" w:rsidP="00B05D3C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Bit5-DORD: Data order bit</w:t>
      </w:r>
    </w:p>
    <w:p w14:paraId="36477B99" w14:textId="77777777" w:rsidR="00DE02B3" w:rsidRPr="003F6133" w:rsidRDefault="00DE02B3" w:rsidP="00DE02B3">
      <w:pPr>
        <w:pStyle w:val="ListParagraph"/>
        <w:numPr>
          <w:ilvl w:val="0"/>
          <w:numId w:val="4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1 -&gt; LSB transmitted first </w:t>
      </w:r>
    </w:p>
    <w:p w14:paraId="28B2BB46" w14:textId="0CD0833D" w:rsidR="00DE02B3" w:rsidRPr="003F6133" w:rsidRDefault="00DE02B3" w:rsidP="00DE02B3">
      <w:pPr>
        <w:pStyle w:val="ListParagraph"/>
        <w:numPr>
          <w:ilvl w:val="0"/>
          <w:numId w:val="4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0 -&gt; MSB transmitted first</w:t>
      </w:r>
    </w:p>
    <w:p w14:paraId="217618C4" w14:textId="7F2279C6" w:rsidR="00DE02B3" w:rsidRPr="003F6133" w:rsidRDefault="00DE02B3" w:rsidP="00B05D3C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Bit4 – MSTR: Master/Slave select bit</w:t>
      </w:r>
    </w:p>
    <w:p w14:paraId="69C14078" w14:textId="77777777" w:rsidR="00DE02B3" w:rsidRPr="003F6133" w:rsidRDefault="00DE02B3" w:rsidP="00DE02B3">
      <w:pPr>
        <w:pStyle w:val="ListParagraph"/>
        <w:numPr>
          <w:ilvl w:val="0"/>
          <w:numId w:val="5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1-&gt; Master Mode </w:t>
      </w:r>
    </w:p>
    <w:p w14:paraId="68A6AE78" w14:textId="50D4A994" w:rsidR="00DE02B3" w:rsidRPr="003F6133" w:rsidRDefault="00DE02B3" w:rsidP="00DE02B3">
      <w:pPr>
        <w:pStyle w:val="ListParagraph"/>
        <w:numPr>
          <w:ilvl w:val="0"/>
          <w:numId w:val="5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0-&gt; Slave mode</w:t>
      </w:r>
    </w:p>
    <w:p w14:paraId="097A6BC9" w14:textId="346B71A6" w:rsidR="00DE02B3" w:rsidRPr="003F6133" w:rsidRDefault="00DE02B3" w:rsidP="00DE02B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Bit3 – CPOL: Clock polarity Select bit</w:t>
      </w:r>
    </w:p>
    <w:p w14:paraId="18F3BE9B" w14:textId="244614C2" w:rsidR="00DE02B3" w:rsidRPr="003F6133" w:rsidRDefault="00DE02B3" w:rsidP="00DE02B3">
      <w:pPr>
        <w:pStyle w:val="ListParagraph"/>
        <w:numPr>
          <w:ilvl w:val="0"/>
          <w:numId w:val="6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1 -&gt; Clock start from logical one</w:t>
      </w:r>
    </w:p>
    <w:p w14:paraId="2F9729E0" w14:textId="35CDDB2E" w:rsidR="00DE02B3" w:rsidRPr="003F6133" w:rsidRDefault="00DE02B3" w:rsidP="00DE02B3">
      <w:pPr>
        <w:pStyle w:val="ListParagraph"/>
        <w:numPr>
          <w:ilvl w:val="0"/>
          <w:numId w:val="6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0 -&gt; Clock start from logical zero.</w:t>
      </w:r>
    </w:p>
    <w:p w14:paraId="355E4A8E" w14:textId="2C41A14F" w:rsidR="00DE02B3" w:rsidRPr="003F6133" w:rsidRDefault="00DE02B3" w:rsidP="00DE02B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Bit2 – CPHA: Clock phase Select bit</w:t>
      </w:r>
    </w:p>
    <w:p w14:paraId="6CD62FA2" w14:textId="1E61FB4F" w:rsidR="00DE02B3" w:rsidRPr="003F6133" w:rsidRDefault="00DE02B3" w:rsidP="00DE02B3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1 -&gt; Data Sample on training clock edge</w:t>
      </w:r>
    </w:p>
    <w:p w14:paraId="2FF2D473" w14:textId="5EA837C3" w:rsidR="00DE02B3" w:rsidRPr="003F6133" w:rsidRDefault="00DE02B3" w:rsidP="00DE02B3">
      <w:pPr>
        <w:pStyle w:val="ListParagraph"/>
        <w:numPr>
          <w:ilvl w:val="0"/>
          <w:numId w:val="7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0 -&gt; Data sample on the leading clock edge</w:t>
      </w:r>
    </w:p>
    <w:p w14:paraId="0B3FDB6A" w14:textId="768BB72D" w:rsidR="003F6133" w:rsidRPr="003F6133" w:rsidRDefault="00DE02B3" w:rsidP="008B6D34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Bit1:0 – SPR1:SPR0 SPI clock Rate Select bits</w:t>
      </w:r>
    </w:p>
    <w:p w14:paraId="2BAD3BAA" w14:textId="77777777" w:rsidR="003F6133" w:rsidRPr="003F6133" w:rsidRDefault="00DE02B3" w:rsidP="003F613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 </w:t>
      </w:r>
      <w:r w:rsidR="003F6133" w:rsidRPr="003F6133">
        <w:rPr>
          <w:rFonts w:asciiTheme="majorBidi" w:hAnsiTheme="majorBidi" w:cstheme="majorBidi"/>
          <w:b/>
          <w:bCs/>
          <w:sz w:val="24"/>
          <w:szCs w:val="24"/>
        </w:rPr>
        <w:t>SPSR: SPI Status Register</w:t>
      </w:r>
    </w:p>
    <w:p w14:paraId="2FD6B15D" w14:textId="61941CB6" w:rsidR="003F6133" w:rsidRPr="003F6133" w:rsidRDefault="003F6133" w:rsidP="003F613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F66F40B" wp14:editId="165BFA0A">
            <wp:extent cx="5943600" cy="475615"/>
            <wp:effectExtent l="0" t="0" r="0" b="635"/>
            <wp:docPr id="3" name="Picture 3" descr="SPS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SR Regi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16FF" w14:textId="77777777" w:rsidR="003F6133" w:rsidRPr="003F6133" w:rsidRDefault="003F6133" w:rsidP="003F613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7 – SPIF: </w:t>
      </w:r>
      <w:r w:rsidRPr="003F6133">
        <w:rPr>
          <w:rFonts w:asciiTheme="majorBidi" w:hAnsiTheme="majorBidi" w:cstheme="majorBidi"/>
          <w:sz w:val="24"/>
          <w:szCs w:val="24"/>
        </w:rPr>
        <w:t>SPI interrupt flag bit</w:t>
      </w:r>
    </w:p>
    <w:p w14:paraId="0D022927" w14:textId="77777777" w:rsidR="003F6133" w:rsidRPr="003F6133" w:rsidRDefault="003F6133" w:rsidP="003F6133">
      <w:pPr>
        <w:numPr>
          <w:ilvl w:val="0"/>
          <w:numId w:val="8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This flag gets set when the serial transfer is complete.</w:t>
      </w:r>
    </w:p>
    <w:p w14:paraId="26F181F4" w14:textId="77777777" w:rsidR="003F6133" w:rsidRPr="003F6133" w:rsidRDefault="003F6133" w:rsidP="003F6133">
      <w:pPr>
        <w:numPr>
          <w:ilvl w:val="0"/>
          <w:numId w:val="8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Also gets set when the SS pin is driven low in master mode.</w:t>
      </w:r>
    </w:p>
    <w:p w14:paraId="1A133DBE" w14:textId="77777777" w:rsidR="003F6133" w:rsidRPr="003F6133" w:rsidRDefault="003F6133" w:rsidP="003F6133">
      <w:pPr>
        <w:numPr>
          <w:ilvl w:val="0"/>
          <w:numId w:val="8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It can generate an interrupt when SPIE bit in SPCR and a global interrupt is enabled.</w:t>
      </w:r>
    </w:p>
    <w:p w14:paraId="6F345C2A" w14:textId="77777777" w:rsidR="003F6133" w:rsidRPr="003F6133" w:rsidRDefault="003F6133" w:rsidP="003F613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6 – WCOL: </w:t>
      </w:r>
      <w:r w:rsidRPr="003F6133">
        <w:rPr>
          <w:rFonts w:asciiTheme="majorBidi" w:hAnsiTheme="majorBidi" w:cstheme="majorBidi"/>
          <w:sz w:val="24"/>
          <w:szCs w:val="24"/>
        </w:rPr>
        <w:t>Write Collision Flag bit</w:t>
      </w:r>
    </w:p>
    <w:p w14:paraId="46C0B5A9" w14:textId="77777777" w:rsidR="003F6133" w:rsidRPr="003F6133" w:rsidRDefault="003F6133" w:rsidP="003F6133">
      <w:pPr>
        <w:numPr>
          <w:ilvl w:val="0"/>
          <w:numId w:val="9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This bit gets set when SPI data register writes </w:t>
      </w:r>
      <w:proofErr w:type="gramStart"/>
      <w:r w:rsidRPr="003F6133">
        <w:rPr>
          <w:rFonts w:asciiTheme="majorBidi" w:hAnsiTheme="majorBidi" w:cstheme="majorBidi"/>
          <w:sz w:val="24"/>
          <w:szCs w:val="24"/>
        </w:rPr>
        <w:t>occurs</w:t>
      </w:r>
      <w:proofErr w:type="gramEnd"/>
      <w:r w:rsidRPr="003F6133">
        <w:rPr>
          <w:rFonts w:asciiTheme="majorBidi" w:hAnsiTheme="majorBidi" w:cstheme="majorBidi"/>
          <w:sz w:val="24"/>
          <w:szCs w:val="24"/>
        </w:rPr>
        <w:t xml:space="preserve"> during previous data transfer.</w:t>
      </w:r>
    </w:p>
    <w:p w14:paraId="6A05FEB7" w14:textId="77777777" w:rsidR="003F6133" w:rsidRPr="003F6133" w:rsidRDefault="003F6133" w:rsidP="003F613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5:1 – Reserved Bits</w:t>
      </w:r>
    </w:p>
    <w:p w14:paraId="0309A905" w14:textId="77777777" w:rsidR="003F6133" w:rsidRPr="003F6133" w:rsidRDefault="003F6133" w:rsidP="003F6133">
      <w:p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0 – SPI2X: </w:t>
      </w:r>
      <w:r w:rsidRPr="003F6133">
        <w:rPr>
          <w:rFonts w:asciiTheme="majorBidi" w:hAnsiTheme="majorBidi" w:cstheme="majorBidi"/>
          <w:sz w:val="24"/>
          <w:szCs w:val="24"/>
        </w:rPr>
        <w:t>Double SPI Speed bit</w:t>
      </w:r>
    </w:p>
    <w:p w14:paraId="0B72AF63" w14:textId="2C9F7DE6" w:rsidR="003F6133" w:rsidRPr="003F6133" w:rsidRDefault="003F6133" w:rsidP="003F6133">
      <w:pPr>
        <w:numPr>
          <w:ilvl w:val="0"/>
          <w:numId w:val="10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When set, SPI speed (SCK Frequency) gets doubled.</w:t>
      </w:r>
    </w:p>
    <w:p w14:paraId="0FC31AC0" w14:textId="77777777" w:rsidR="008B6D34" w:rsidRPr="008B6D34" w:rsidRDefault="008B6D34" w:rsidP="008B6D34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SPDR: SPI Data Register</w:t>
      </w:r>
    </w:p>
    <w:p w14:paraId="4AE5E202" w14:textId="32A9CC24" w:rsidR="008B6D34" w:rsidRPr="008B6D34" w:rsidRDefault="008B6D34" w:rsidP="008B6D34">
      <w:pPr>
        <w:shd w:val="clear" w:color="auto" w:fill="FFFFFF"/>
        <w:spacing w:after="150" w:line="360" w:lineRule="atLeast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01138F6" wp14:editId="1C2E2E10">
            <wp:extent cx="5943600" cy="469265"/>
            <wp:effectExtent l="0" t="0" r="0" b="6985"/>
            <wp:docPr id="4" name="Picture 4" descr="SPD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DR Regi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51A6" w14:textId="77777777" w:rsidR="008B6D34" w:rsidRPr="008B6D34" w:rsidRDefault="008B6D34" w:rsidP="008B6D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SPI Data register used to transfer data between the Register file and SPI Shift Register.</w:t>
      </w:r>
    </w:p>
    <w:p w14:paraId="5F5F7C18" w14:textId="7981A855" w:rsidR="008B6D34" w:rsidRPr="008B6D34" w:rsidRDefault="008B6D34" w:rsidP="008B6D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Writing to the SPDR initiates data transmission.</w:t>
      </w:r>
    </w:p>
    <w:p w14:paraId="5321ADCA" w14:textId="3F6E33D2" w:rsidR="003F6133" w:rsidRPr="003F6133" w:rsidRDefault="003F6133" w:rsidP="003F61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3F6133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Programming For TC72</w:t>
      </w:r>
    </w:p>
    <w:p w14:paraId="7DADB106" w14:textId="5B31D265" w:rsidR="003F6133" w:rsidRDefault="003F6133" w:rsidP="003F6133">
      <w:pPr>
        <w:tabs>
          <w:tab w:val="left" w:pos="1164"/>
        </w:tabs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3F6133">
        <w:rPr>
          <w:rFonts w:asciiTheme="majorBidi" w:eastAsia="Times New Roman" w:hAnsiTheme="majorBidi" w:cstheme="majorBidi"/>
          <w:color w:val="222222"/>
          <w:sz w:val="24"/>
          <w:szCs w:val="24"/>
        </w:rPr>
        <w:t>The overall programming interface lists below:</w:t>
      </w:r>
    </w:p>
    <w:p w14:paraId="216160C2" w14:textId="1FEC8972" w:rsidR="003F6133" w:rsidRDefault="003F6133" w:rsidP="003F6133">
      <w:pPr>
        <w:pStyle w:val="ListParagraph"/>
        <w:numPr>
          <w:ilvl w:val="0"/>
          <w:numId w:val="1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the SPI to master mode</w:t>
      </w:r>
    </w:p>
    <w:p w14:paraId="5061AC03" w14:textId="4D646DD9" w:rsidR="003F6133" w:rsidRDefault="003F6133" w:rsidP="003F6133">
      <w:pPr>
        <w:pStyle w:val="ListParagraph"/>
        <w:numPr>
          <w:ilvl w:val="0"/>
          <w:numId w:val="1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SPI clock and data sampling mode</w:t>
      </w:r>
    </w:p>
    <w:p w14:paraId="6D525012" w14:textId="77777777" w:rsidR="003F6133" w:rsidRDefault="003F6133" w:rsidP="003F6133">
      <w:pPr>
        <w:pStyle w:val="ListParagraph"/>
        <w:numPr>
          <w:ilvl w:val="0"/>
          <w:numId w:val="1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digital output for display</w:t>
      </w:r>
    </w:p>
    <w:p w14:paraId="1C65A249" w14:textId="77777777" w:rsidR="003F6133" w:rsidRDefault="003F6133" w:rsidP="003F6133">
      <w:pPr>
        <w:pStyle w:val="ListParagraph"/>
        <w:numPr>
          <w:ilvl w:val="0"/>
          <w:numId w:val="1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 the command to TC72</w:t>
      </w:r>
    </w:p>
    <w:p w14:paraId="49B872EE" w14:textId="77777777" w:rsidR="003F6133" w:rsidRDefault="003F6133" w:rsidP="003F6133">
      <w:pPr>
        <w:pStyle w:val="ListParagraph"/>
        <w:numPr>
          <w:ilvl w:val="0"/>
          <w:numId w:val="1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temperature from TC72</w:t>
      </w:r>
    </w:p>
    <w:p w14:paraId="20D70B74" w14:textId="28DBCA5A" w:rsidR="003F6133" w:rsidRPr="003F6133" w:rsidRDefault="003F6133" w:rsidP="003F6133">
      <w:pPr>
        <w:pStyle w:val="ListParagraph"/>
        <w:numPr>
          <w:ilvl w:val="0"/>
          <w:numId w:val="12"/>
        </w:numPr>
        <w:tabs>
          <w:tab w:val="left" w:pos="116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the result </w:t>
      </w:r>
    </w:p>
    <w:p w14:paraId="7670286D" w14:textId="49BF1DDD" w:rsidR="00DE02B3" w:rsidRPr="00DE02B3" w:rsidRDefault="00DE02B3" w:rsidP="00DE02B3">
      <w:pPr>
        <w:tabs>
          <w:tab w:val="left" w:pos="1164"/>
        </w:tabs>
        <w:rPr>
          <w:rFonts w:asciiTheme="majorBidi" w:hAnsiTheme="majorBidi" w:cstheme="majorBidi"/>
          <w:sz w:val="28"/>
          <w:szCs w:val="28"/>
        </w:rPr>
      </w:pPr>
    </w:p>
    <w:sectPr w:rsidR="00DE02B3" w:rsidRPr="00DE02B3" w:rsidSect="00EA3DA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8CA"/>
    <w:multiLevelType w:val="multilevel"/>
    <w:tmpl w:val="BE9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B80"/>
    <w:multiLevelType w:val="hybridMultilevel"/>
    <w:tmpl w:val="E83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530"/>
    <w:multiLevelType w:val="hybridMultilevel"/>
    <w:tmpl w:val="6D16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2A7"/>
    <w:multiLevelType w:val="hybridMultilevel"/>
    <w:tmpl w:val="D9EE177C"/>
    <w:lvl w:ilvl="0" w:tplc="E2E615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023E1"/>
    <w:multiLevelType w:val="multilevel"/>
    <w:tmpl w:val="43D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A3BEE"/>
    <w:multiLevelType w:val="hybridMultilevel"/>
    <w:tmpl w:val="D80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71A2"/>
    <w:multiLevelType w:val="multilevel"/>
    <w:tmpl w:val="430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31981"/>
    <w:multiLevelType w:val="hybridMultilevel"/>
    <w:tmpl w:val="5C0E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97CFE"/>
    <w:multiLevelType w:val="multilevel"/>
    <w:tmpl w:val="DA6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C70CA"/>
    <w:multiLevelType w:val="hybridMultilevel"/>
    <w:tmpl w:val="85D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D2546"/>
    <w:multiLevelType w:val="hybridMultilevel"/>
    <w:tmpl w:val="4E1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B43A5"/>
    <w:multiLevelType w:val="multilevel"/>
    <w:tmpl w:val="90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1E71B5"/>
    <w:multiLevelType w:val="hybridMultilevel"/>
    <w:tmpl w:val="153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7C"/>
    <w:rsid w:val="003F6133"/>
    <w:rsid w:val="0059197C"/>
    <w:rsid w:val="007F3F32"/>
    <w:rsid w:val="008625CA"/>
    <w:rsid w:val="008B6D34"/>
    <w:rsid w:val="00B05D3C"/>
    <w:rsid w:val="00D35C1C"/>
    <w:rsid w:val="00DE02B3"/>
    <w:rsid w:val="00E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38CC"/>
  <w15:chartTrackingRefBased/>
  <w15:docId w15:val="{C2B8AE07-D01A-451E-8F82-39DC2C4A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32"/>
    <w:pPr>
      <w:ind w:left="720"/>
      <w:contextualSpacing/>
    </w:pPr>
  </w:style>
  <w:style w:type="table" w:styleId="TableGrid">
    <w:name w:val="Table Grid"/>
    <w:basedOn w:val="TableNormal"/>
    <w:uiPriority w:val="39"/>
    <w:rsid w:val="00B0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6133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61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D911D3-41F2-4477-941E-90F67CA3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2021-06-06T15:55:00Z</dcterms:created>
  <dcterms:modified xsi:type="dcterms:W3CDTF">2021-06-06T16:36:00Z</dcterms:modified>
</cp:coreProperties>
</file>