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stagram-post"/>
      <w:r>
        <w:t xml:space="preserve">Instagram Post</w:t>
      </w:r>
      <w:bookmarkEnd w:id="20"/>
    </w:p>
    <w:p>
      <w:pPr>
        <w:pStyle w:val="FirstParagraph"/>
      </w:pPr>
      <w:r>
        <w:rPr>
          <w:b/>
        </w:rPr>
        <w:t xml:space="preserve">Format:</w:t>
      </w:r>
      <w:r>
        <w:t xml:space="preserve"> </w:t>
      </w:r>
      <w:r>
        <w:t xml:space="preserve">3-image carousel (square 1080×1080). Post in this order: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ig_1_cover.png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ig_2_idea.png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ig_3_built.png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aption"/>
      <w:r>
        <w:t xml:space="preserve">Caption</w:t>
      </w:r>
      <w:bookmarkEnd w:id="21"/>
    </w:p>
    <w:p>
      <w:pPr>
        <w:pStyle w:val="FirstParagraph"/>
      </w:pPr>
      <w:r>
        <w:t xml:space="preserve">We built an AI</w:t>
      </w:r>
      <w:r>
        <w:t xml:space="preserve"> </w:t>
      </w:r>
      <w:r>
        <w:t xml:space="preserve">“</w:t>
      </w:r>
      <w:r>
        <w:t xml:space="preserve">software company</w:t>
      </w:r>
      <w:r>
        <w:t xml:space="preserve">”</w:t>
      </w:r>
      <w:r>
        <w:t xml:space="preserve"> </w:t>
      </w:r>
      <w:r>
        <w:t xml:space="preserve">— a team of AI agents that plan, build, and</w:t>
      </w:r>
      <w:r>
        <w:t xml:space="preserve"> </w:t>
      </w:r>
      <w:r>
        <w:t xml:space="preserve">ship code together. 🤖</w:t>
      </w:r>
    </w:p>
    <w:p>
      <w:pPr>
        <w:pStyle w:val="BodyText"/>
      </w:pPr>
      <w:r>
        <w:t xml:space="preserve">But the hard part wasn’t making them smart. It was making them</w:t>
      </w:r>
      <w:r>
        <w:t xml:space="preserve"> </w:t>
      </w:r>
      <w:r>
        <w:rPr>
          <w:b/>
        </w:rPr>
        <w:t xml:space="preserve">honest</w:t>
      </w:r>
      <w:r>
        <w:t xml:space="preserve">.</w:t>
      </w:r>
    </w:p>
    <w:p>
      <w:pPr>
        <w:pStyle w:val="BodyText"/>
      </w:pPr>
      <w:r>
        <w:t xml:space="preserve">The biggest risk with AI agents isn’t a wrong answer — it’s a confident</w:t>
      </w:r>
      <w:r>
        <w:t xml:space="preserve"> </w:t>
      </w:r>
      <w:r>
        <w:t xml:space="preserve">“</w:t>
      </w:r>
      <w:r>
        <w:t xml:space="preserve">✅ done!</w:t>
      </w:r>
      <w:r>
        <w:t xml:space="preserve">”</w:t>
      </w:r>
      <w:r>
        <w:t xml:space="preserve"> </w:t>
      </w:r>
      <w:r>
        <w:t xml:space="preserve">for work that never happened. So we built the whole system around one</w:t>
      </w:r>
      <w:r>
        <w:t xml:space="preserve"> </w:t>
      </w:r>
      <w:r>
        <w:t xml:space="preserve">rule:</w:t>
      </w:r>
    </w:p>
    <w:p>
      <w:pPr>
        <w:pStyle w:val="BodyText"/>
      </w:pPr>
      <w:r>
        <w:rPr>
          <w:b/>
        </w:rPr>
        <w:t xml:space="preserve">Never fake success.</w:t>
      </w:r>
      <w:r>
        <w:t xml:space="preserve"> </w:t>
      </w:r>
      <w:r>
        <w:t xml:space="preserve">A green checkmark that was massaged is a lie. A red test</w:t>
      </w:r>
      <w:r>
        <w:t xml:space="preserve"> </w:t>
      </w:r>
      <w:r>
        <w:t xml:space="preserve">that finds a real bug is the win. 🟢❌</w:t>
      </w:r>
    </w:p>
    <w:p>
      <w:pPr>
        <w:pStyle w:val="BodyText"/>
      </w:pPr>
      <w:r>
        <w:t xml:space="preserve">How? We make our tests</w:t>
      </w:r>
      <w:r>
        <w:t xml:space="preserve"> </w:t>
      </w:r>
      <w:r>
        <w:rPr>
          <w:i/>
        </w:rPr>
        <w:t xml:space="preserve">un-gameable</w:t>
      </w:r>
      <w:r>
        <w:t xml:space="preserve">: a random code is minted at runtime and has</w:t>
      </w:r>
      <w:r>
        <w:t xml:space="preserve"> </w:t>
      </w:r>
      <w:r>
        <w:t xml:space="preserve">to travel, untouched, between agents. No pre-written answer can fake it. If it</w:t>
      </w:r>
      <w:r>
        <w:t xml:space="preserve"> </w:t>
      </w:r>
      <w:r>
        <w:t xml:space="preserve">shows up on the other side, the agents really did share context. If it doesn’t,</w:t>
      </w:r>
      <w:r>
        <w:t xml:space="preserve"> </w:t>
      </w:r>
      <w:r>
        <w:t xml:space="preserve">the test fails — on purpose. 🔐</w:t>
      </w:r>
    </w:p>
    <w:p>
      <w:pPr>
        <w:pStyle w:val="BodyText"/>
      </w:pPr>
      <w:r>
        <w:t xml:space="preserve">Add to that: production-safe automation (we once took our own site down and</w:t>
      </w:r>
      <w:r>
        <w:t xml:space="preserve"> </w:t>
      </w:r>
      <w:r>
        <w:t xml:space="preserve">turned that scar into a hard rule 😅), and a memory that only reuses work that</w:t>
      </w:r>
      <w:r>
        <w:t xml:space="preserve"> </w:t>
      </w:r>
      <w:r>
        <w:t xml:space="preserve">truly worked before.</w:t>
      </w:r>
    </w:p>
    <w:p>
      <w:pPr>
        <w:pStyle w:val="BodyText"/>
      </w:pPr>
      <w:r>
        <w:t xml:space="preserve">Honesty, by design. Swipe to see how it fits together. 👉</w:t>
      </w:r>
    </w:p>
    <w:p>
      <w:pPr>
        <w:pStyle w:val="BodyText"/>
      </w:pPr>
      <w:r>
        <w:t xml:space="preserve">What would</w:t>
      </w:r>
      <w:r>
        <w:t xml:space="preserve"> </w:t>
      </w:r>
      <w:r>
        <w:rPr>
          <w:i/>
        </w:rPr>
        <w:t xml:space="preserve">you</w:t>
      </w:r>
      <w:r>
        <w:t xml:space="preserve"> </w:t>
      </w:r>
      <w:r>
        <w:t xml:space="preserve">want an AI dev team to never lie about? 👇</w:t>
      </w:r>
    </w:p>
    <w:p>
      <w:pPr>
        <w:pStyle w:val="BodyText"/>
      </w:pPr>
      <w:r>
        <w:t xml:space="preserve">—</w:t>
      </w:r>
    </w:p>
    <w:p>
      <w:pPr>
        <w:pStyle w:val="BodyText"/>
      </w:pPr>
      <w:r>
        <w:t xml:space="preserve">#AI #ArtificialIntelligence #AIagents #MachineLearning #SoftwareEngineering</w:t>
      </w:r>
      <w:r>
        <w:t xml:space="preserve"> </w:t>
      </w:r>
      <w:r>
        <w:t xml:space="preserve">#LLM #DevTools #BuildInPublic #Coding #Programming #TechInnovation #AItools</w:t>
      </w:r>
      <w:r>
        <w:t xml:space="preserve"> </w:t>
      </w:r>
      <w:r>
        <w:t xml:space="preserve">#Automation #StartupLife #EngineeringCulture #FutureOfWork #DeepTech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bee0b633c6e67ba8590e7cf248d7bfeda4b07d0"/>
      <w:r>
        <w:t xml:space="preserve">Alt text (accessibility — paste into IG’s</w:t>
      </w:r>
      <w:r>
        <w:t xml:space="preserve"> </w:t>
      </w:r>
      <w:r>
        <w:t xml:space="preserve">“</w:t>
      </w:r>
      <w:r>
        <w:t xml:space="preserve">Advanced settings → Alt text</w:t>
      </w:r>
      <w:r>
        <w:t xml:space="preserve">”</w:t>
      </w:r>
      <w:r>
        <w:t xml:space="preserve">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Image 1:</w:t>
      </w:r>
      <w:r>
        <w:t xml:space="preserve"> </w:t>
      </w:r>
      <w:r>
        <w:t xml:space="preserve">“</w:t>
      </w:r>
      <w:r>
        <w:t xml:space="preserve">Dark tech graphic. Title: The AI software company that refuses to lie to itself. Subtitle: built on one rule — never fake success.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Image 2:</w:t>
      </w:r>
      <w:r>
        <w:t xml:space="preserve"> </w:t>
      </w:r>
      <w:r>
        <w:t xml:space="preserve">“</w:t>
      </w:r>
      <w:r>
        <w:t xml:space="preserve">Diagram of a random token ODIN-7M4WJ9 passing between Agent A and Agent B, illustrating un-gameable tests.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Image 3:</w:t>
      </w:r>
      <w:r>
        <w:t xml:space="preserve"> </w:t>
      </w:r>
      <w:r>
        <w:t xml:space="preserve">“</w:t>
      </w:r>
      <w:r>
        <w:t xml:space="preserve">List of what we built: shared context pool, un-gameable evaluation, production-safe automation, earned cache and periodic gate.</w:t>
      </w:r>
      <w:r>
        <w:t xml:space="preserve">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2026-06-25T16:47:11Z</dcterms:created>
  <dcterms:modified xsi:type="dcterms:W3CDTF">2026-06-25T16:47:11Z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