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Building</w:t>
      </w:r>
      <w:r>
        <w:t xml:space="preserve"> </w:t>
      </w:r>
      <w:r>
        <w:t xml:space="preserve">Odin-Orchestrator:</w:t>
      </w:r>
      <w:r>
        <w:t xml:space="preserve"> </w:t>
      </w:r>
      <w:r>
        <w:t xml:space="preserve">An</w:t>
      </w:r>
      <w:r>
        <w:t xml:space="preserve"> </w:t>
      </w:r>
      <w:r>
        <w:t xml:space="preserve">Engineering</w:t>
      </w:r>
      <w:r>
        <w:t xml:space="preserve"> </w:t>
      </w:r>
      <w:r>
        <w:t xml:space="preserve">Journey</w:t>
      </w:r>
    </w:p>
    <w:p>
      <w:pPr>
        <w:pStyle w:val="Author"/>
      </w:pPr>
      <w:r>
        <w:t xml:space="preserve">From</w:t>
      </w:r>
      <w:r>
        <w:t xml:space="preserve"> </w:t>
      </w:r>
      <w:r>
        <w:t xml:space="preserve">a</w:t>
      </w:r>
      <w:r>
        <w:t xml:space="preserve"> </w:t>
      </w:r>
      <w:r>
        <w:t xml:space="preserve">Fragile</w:t>
      </w:r>
      <w:r>
        <w:t xml:space="preserve"> </w:t>
      </w:r>
      <w:r>
        <w:t xml:space="preserve">Multi-Agent</w:t>
      </w:r>
      <w:r>
        <w:t xml:space="preserve"> </w:t>
      </w:r>
      <w:r>
        <w:t xml:space="preserve">Idea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Trustworthy,</w:t>
      </w:r>
      <w:r>
        <w:t xml:space="preserve"> </w:t>
      </w:r>
      <w:r>
        <w:t xml:space="preserve">Self-Verifying</w:t>
      </w:r>
      <w:r>
        <w:t xml:space="preserve"> </w:t>
      </w:r>
      <w:r>
        <w:t xml:space="preserve">AI</w:t>
      </w:r>
      <w:r>
        <w:t xml:space="preserve"> </w:t>
      </w:r>
      <w:r>
        <w:t xml:space="preserve">Software</w:t>
      </w:r>
      <w:r>
        <w:t xml:space="preserve"> </w:t>
      </w:r>
      <w:r>
        <w:t xml:space="preserve">Company</w:t>
      </w:r>
    </w:p>
    <w:p>
      <w:pPr>
        <w:pStyle w:val="Date"/>
      </w:pPr>
      <w:r>
        <w:t xml:space="preserve">Mostafa</w:t>
      </w:r>
      <w:r>
        <w:t xml:space="preserve"> </w:t>
      </w:r>
      <w:r>
        <w:t xml:space="preserve">Adawy</w:t>
      </w:r>
      <w:r>
        <w:t xml:space="preserve"> </w:t>
      </w:r>
      <w:r>
        <w:t xml:space="preserve">(Odin</w:t>
      </w:r>
      <w:r>
        <w:t xml:space="preserve"> </w:t>
      </w:r>
      <w:r>
        <w:t xml:space="preserve">Markets)</w:t>
      </w:r>
      <w:r>
        <w:t xml:space="preserve"> </w:t>
      </w:r>
      <w:r>
        <w:t xml:space="preserve">—</w:t>
      </w:r>
      <w:r>
        <w:t xml:space="preserve"> </w:t>
      </w:r>
      <w:r>
        <w:t xml:space="preserve">June</w:t>
      </w:r>
      <w:r>
        <w:t xml:space="preserve"> </w:t>
      </w:r>
      <w:r>
        <w:t xml:space="preserve">2026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0" w:name="executive-summary"/>
      <w:r>
        <w:t xml:space="preserve">1. Executive summary</w:t>
      </w:r>
      <w:bookmarkEnd w:id="20"/>
    </w:p>
    <w:p>
      <w:pPr>
        <w:pStyle w:val="FirstParagraph"/>
      </w:pPr>
      <w:r>
        <w:t xml:space="preserve">This document is the honest, technical story of how we built</w:t>
      </w:r>
      <w:r>
        <w:t xml:space="preserve"> </w:t>
      </w:r>
      <w:r>
        <w:rPr>
          <w:b/>
        </w:rPr>
        <w:t xml:space="preserve">Odin-Orchestrator</w:t>
      </w:r>
      <w:r>
        <w:t xml:space="preserve">: a desktop application that runs an</w:t>
      </w:r>
      <w:r>
        <w:t xml:space="preserve"> </w:t>
      </w:r>
      <w:r>
        <w:t xml:space="preserve">“</w:t>
      </w:r>
      <w:r>
        <w:t xml:space="preserve">AI software company</w:t>
      </w:r>
      <w:r>
        <w:t xml:space="preserve">”</w:t>
      </w:r>
      <w:r>
        <w:t xml:space="preserve"> </w:t>
      </w:r>
      <w:r>
        <w:t xml:space="preserve">— a planning agent (the</w:t>
      </w:r>
      <w:r>
        <w:t xml:space="preserve"> </w:t>
      </w:r>
      <w:r>
        <w:rPr>
          <w:i/>
        </w:rPr>
        <w:t xml:space="preserve">CTO</w:t>
      </w:r>
      <w:r>
        <w:t xml:space="preserve">) that breaks a goal into tasks, specialist agents</w:t>
      </w:r>
      <w:r>
        <w:t xml:space="preserve"> </w:t>
      </w:r>
      <w:r>
        <w:t xml:space="preserve">(Frontend, Backend, DevOps, …) that do the work, and a verification layer that</w:t>
      </w:r>
      <w:r>
        <w:t xml:space="preserve"> </w:t>
      </w:r>
      <w:r>
        <w:t xml:space="preserve">refuses to believe anyone — including itself — without proof.</w:t>
      </w:r>
    </w:p>
    <w:p>
      <w:pPr>
        <w:pStyle w:val="BodyText"/>
      </w:pPr>
      <w:r>
        <w:t xml:space="preserve">It is written so that reading it top-to-bottom teaches you both</w:t>
      </w:r>
      <w:r>
        <w:t xml:space="preserve"> </w:t>
      </w:r>
      <w:r>
        <w:rPr>
          <w:i/>
        </w:rPr>
        <w:t xml:space="preserve">what we</w:t>
      </w:r>
      <w:r>
        <w:rPr>
          <w:i/>
        </w:rPr>
        <w:t xml:space="preserve"> </w:t>
      </w:r>
      <w:r>
        <w:rPr>
          <w:i/>
        </w:rPr>
        <w:t xml:space="preserve">decided and why</w:t>
      </w:r>
      <w:r>
        <w:t xml:space="preserve">, and</w:t>
      </w:r>
      <w:r>
        <w:t xml:space="preserve"> </w:t>
      </w:r>
      <w:r>
        <w:rPr>
          <w:i/>
        </w:rPr>
        <w:t xml:space="preserve">how the code actually works</w:t>
      </w:r>
      <w:r>
        <w:t xml:space="preserve">. Every major mechanism has a</w:t>
      </w:r>
      <w:r>
        <w:t xml:space="preserve"> </w:t>
      </w:r>
      <w:r>
        <w:t xml:space="preserve">matching, explained snippet in the</w:t>
      </w:r>
      <w:r>
        <w:t xml:space="preserve"> </w:t>
      </w:r>
      <w:r>
        <w:rPr>
          <w:b/>
        </w:rPr>
        <w:t xml:space="preserve">Appendix</w:t>
      </w:r>
      <w:r>
        <w:t xml:space="preserve"> </w:t>
      </w:r>
      <w:r>
        <w:t xml:space="preserve">(§10). The guiding value</w:t>
      </w:r>
      <w:r>
        <w:t xml:space="preserve"> </w:t>
      </w:r>
      <w:r>
        <w:t xml:space="preserve">throughout was a single rule the owner set on day one and repeated often:</w:t>
      </w:r>
    </w:p>
    <w:p>
      <w:pPr>
        <w:pStyle w:val="BlockText"/>
      </w:pPr>
      <w:r>
        <w:rPr>
          <w:b/>
        </w:rPr>
        <w:t xml:space="preserve">Never fake success. Never tweak a test to make it pass. A green test that</w:t>
      </w:r>
      <w:r>
        <w:rPr>
          <w:b/>
        </w:rPr>
        <w:t xml:space="preserve"> </w:t>
      </w:r>
      <w:r>
        <w:rPr>
          <w:b/>
        </w:rPr>
        <w:t xml:space="preserve">was massaged is a lie; a red test that finds a real bug is the win.</w:t>
      </w:r>
    </w:p>
    <w:p>
      <w:pPr>
        <w:pStyle w:val="FirstParagraph"/>
      </w:pPr>
      <w:r>
        <w:t xml:space="preserve">Everything below is downstream of that rule.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1" w:name="main-requirements-the-non-negotiables"/>
      <w:r>
        <w:t xml:space="preserve">2. Main requirements (the non-negotiables)</w:t>
      </w:r>
      <w:bookmarkEnd w:id="21"/>
    </w:p>
    <w:p>
      <w:pPr>
        <w:pStyle w:val="FirstParagraph"/>
      </w:pPr>
      <w:r>
        <w:t xml:space="preserve">These are the constraints we committed to before writing the orchestration. They</w:t>
      </w:r>
      <w:r>
        <w:t xml:space="preserve"> </w:t>
      </w:r>
      <w:r>
        <w:t xml:space="preserve">shaped every later decision.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Genuine intelligence, no hallucination.</w:t>
      </w:r>
      <w:r>
        <w:t xml:space="preserve"> </w:t>
      </w:r>
      <w:r>
        <w:t xml:space="preserve">The agent must reason, search,</w:t>
      </w:r>
      <w:r>
        <w:t xml:space="preserve"> </w:t>
      </w:r>
      <w:r>
        <w:t xml:space="preserve">persist, and self-correct — and must never</w:t>
      </w:r>
      <w:r>
        <w:t xml:space="preserve"> </w:t>
      </w:r>
      <w:r>
        <w:rPr>
          <w:i/>
        </w:rPr>
        <w:t xml:space="preserve">claim</w:t>
      </w:r>
      <w:r>
        <w:t xml:space="preserve"> </w:t>
      </w:r>
      <w:r>
        <w:t xml:space="preserve">a result it did not</w:t>
      </w:r>
      <w:r>
        <w:t xml:space="preserve"> </w:t>
      </w:r>
      <w:r>
        <w:t xml:space="preserve">actually produce.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Truth in measurement.</w:t>
      </w:r>
      <w:r>
        <w:t xml:space="preserve"> </w:t>
      </w:r>
      <w:r>
        <w:t xml:space="preserve">Tests must be</w:t>
      </w:r>
      <w:r>
        <w:t xml:space="preserve"> </w:t>
      </w:r>
      <w:r>
        <w:rPr>
          <w:i/>
        </w:rPr>
        <w:t xml:space="preserve">real</w:t>
      </w:r>
      <w:r>
        <w:t xml:space="preserve"> </w:t>
      </w:r>
      <w:r>
        <w:t xml:space="preserve">and</w:t>
      </w:r>
      <w:r>
        <w:t xml:space="preserve"> </w:t>
      </w:r>
      <w:r>
        <w:rPr>
          <w:i/>
        </w:rPr>
        <w:t xml:space="preserve">un-gameable</w:t>
      </w:r>
      <w:r>
        <w:t xml:space="preserve">. We fix</w:t>
      </w:r>
      <w:r>
        <w:t xml:space="preserve"> </w:t>
      </w:r>
      <w:r>
        <w:t xml:space="preserve">measurement bugs; we never weaken a test to get a green.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One shared context.</w:t>
      </w:r>
      <w:r>
        <w:t xml:space="preserve"> </w:t>
      </w:r>
      <w:r>
        <w:t xml:space="preserve">When a job is split, every agent must see the whole</w:t>
      </w:r>
      <w:r>
        <w:t xml:space="preserve"> </w:t>
      </w:r>
      <w:r>
        <w:t xml:space="preserve">picture (the verbatim goal + the plan + everyone’s work so far), not just its</w:t>
      </w:r>
      <w:r>
        <w:t xml:space="preserve"> </w:t>
      </w:r>
      <w:r>
        <w:t xml:space="preserve">slice. Each new top-level prompt is treated as a</w:t>
      </w:r>
      <w:r>
        <w:t xml:space="preserve"> </w:t>
      </w:r>
      <w:r>
        <w:rPr>
          <w:b/>
        </w:rPr>
        <w:t xml:space="preserve">Main Task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Production safety is sacred.</w:t>
      </w:r>
      <w:r>
        <w:t xml:space="preserve"> </w:t>
      </w:r>
      <w:r>
        <w:t xml:space="preserve">Tests run in isolated sandboxes, never on</w:t>
      </w:r>
      <w:r>
        <w:t xml:space="preserve"> </w:t>
      </w:r>
      <w:r>
        <w:t xml:space="preserve">production data or paths. Public web ports (80/443) must never be taken down.</w:t>
      </w:r>
      <w:r>
        <w:t xml:space="preserve"> </w:t>
      </w:r>
      <w:r>
        <w:t xml:space="preserve">Real production deploys are gated behind an explicit flag.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Human in the loop where it matters.</w:t>
      </w:r>
      <w:r>
        <w:t xml:space="preserve"> </w:t>
      </w:r>
      <w:r>
        <w:t xml:space="preserve">Anything that changes files or</w:t>
      </w:r>
      <w:r>
        <w:t xml:space="preserve"> </w:t>
      </w:r>
      <w:r>
        <w:t xml:space="preserve">infrastructure is proposed and approved; recurring work asks before running.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The cache is earned.</w:t>
      </w:r>
      <w:r>
        <w:t xml:space="preserve"> </w:t>
      </w:r>
      <w:r>
        <w:t xml:space="preserve">Reusable scripts may be added to the library</w:t>
      </w:r>
      <w:r>
        <w:t xml:space="preserve"> </w:t>
      </w:r>
      <w:r>
        <w:rPr>
          <w:i/>
        </w:rPr>
        <w:t xml:space="preserve">only</w:t>
      </w:r>
      <w:r>
        <w:rPr>
          <w:i/>
        </w:rPr>
        <w:t xml:space="preserve"> </w:t>
      </w:r>
      <w:r>
        <w:rPr>
          <w:i/>
        </w:rPr>
        <w:t xml:space="preserve">after</w:t>
      </w:r>
      <w:r>
        <w:t xml:space="preserve"> </w:t>
      </w:r>
      <w:r>
        <w:t xml:space="preserve">a real task proves them — never pre-filled with untested filler.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2" w:name="system-overview-what-we-built"/>
      <w:r>
        <w:t xml:space="preserve">3. System overview (what we built)</w:t>
      </w:r>
      <w:bookmarkEnd w:id="22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Frontend:</w:t>
      </w:r>
      <w:r>
        <w:t xml:space="preserve"> </w:t>
      </w:r>
      <w:r>
        <w:t xml:space="preserve">Electron + React desktop app (</w:t>
      </w:r>
      <w:r>
        <w:rPr>
          <w:rStyle w:val="VerbatimChar"/>
        </w:rPr>
        <w:t xml:space="preserve">desktop/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Backend:</w:t>
      </w:r>
      <w:r>
        <w:t xml:space="preserve"> </w:t>
      </w:r>
      <w:r>
        <w:t xml:space="preserve">FastAPI + Python (</w:t>
      </w:r>
      <w:r>
        <w:rPr>
          <w:rStyle w:val="VerbatimChar"/>
        </w:rPr>
        <w:t xml:space="preserve">server/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Engine:</w:t>
      </w:r>
      <w:r>
        <w:t xml:space="preserve"> </w:t>
      </w:r>
      <w:r>
        <w:t xml:space="preserve">an LLM command-line tool, invoked one-shot per turn. The model was</w:t>
      </w:r>
      <w:r>
        <w:t xml:space="preserve"> </w:t>
      </w:r>
      <w:r>
        <w:t xml:space="preserve">never the bottleneck — the</w:t>
      </w:r>
      <w:r>
        <w:t xml:space="preserve"> </w:t>
      </w:r>
      <w:r>
        <w:rPr>
          <w:i/>
        </w:rPr>
        <w:t xml:space="preserve">harness around it</w:t>
      </w:r>
      <w:r>
        <w:t xml:space="preserve"> </w:t>
      </w:r>
      <w:r>
        <w:t xml:space="preserve">was.</w:t>
      </w:r>
    </w:p>
    <w:p>
      <w:pPr>
        <w:pStyle w:val="FirstParagraph"/>
      </w:pPr>
      <w:r>
        <w:t xml:space="preserve">Core subsystems, each detailed later: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Main Task / shared context pool</w:t>
      </w:r>
      <w:r>
        <w:t xml:space="preserve"> </w:t>
      </w:r>
      <w:r>
        <w:t xml:space="preserve">(</w:t>
      </w:r>
      <w:r>
        <w:rPr>
          <w:rStyle w:val="VerbatimChar"/>
        </w:rPr>
        <w:t xml:space="preserve">main_task.py</w:t>
      </w:r>
      <w:r>
        <w:t xml:space="preserve">) — the single growing</w:t>
      </w:r>
      <w:r>
        <w:t xml:space="preserve"> </w:t>
      </w:r>
      <w:r>
        <w:t xml:space="preserve">history all agents read and append to.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Audit layer</w:t>
      </w:r>
      <w:r>
        <w:t xml:space="preserve"> </w:t>
      </w:r>
      <w:r>
        <w:t xml:space="preserve">(</w:t>
      </w:r>
      <w:r>
        <w:rPr>
          <w:rStyle w:val="VerbatimChar"/>
        </w:rPr>
        <w:t xml:space="preserve">audit.py</w:t>
      </w:r>
      <w:r>
        <w:t xml:space="preserve">) — anti-fake-success gate +</w:t>
      </w:r>
      <w:r>
        <w:t xml:space="preserve"> </w:t>
      </w:r>
      <w:r>
        <w:t xml:space="preserve">“</w:t>
      </w:r>
      <w:r>
        <w:t xml:space="preserve">snake-hunter</w:t>
      </w:r>
      <w:r>
        <w:t xml:space="preserve">”</w:t>
      </w:r>
      <w:r>
        <w:t xml:space="preserve"> </w:t>
      </w:r>
      <w:r>
        <w:t xml:space="preserve">that</w:t>
      </w:r>
      <w:r>
        <w:t xml:space="preserve"> </w:t>
      </w:r>
      <w:r>
        <w:t xml:space="preserve">scans green runs for hidden faults.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Infrastructure rotation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infra_rotate.py</w:t>
      </w:r>
      <w:r>
        <w:t xml:space="preserve">) — firewall changes that can</w:t>
      </w:r>
      <w:r>
        <w:t xml:space="preserve"> </w:t>
      </w:r>
      <w:r>
        <w:t xml:space="preserve">never lock out the public web ports.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Cached modules pool</w:t>
      </w:r>
      <w:r>
        <w:t xml:space="preserve"> </w:t>
      </w:r>
      <w:r>
        <w:t xml:space="preserve">(</w:t>
      </w:r>
      <w:r>
        <w:rPr>
          <w:rStyle w:val="VerbatimChar"/>
        </w:rPr>
        <w:t xml:space="preserve">cached_modules.py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cached_modules/</w:t>
      </w:r>
      <w:r>
        <w:t xml:space="preserve">) — a</w:t>
      </w:r>
      <w:r>
        <w:t xml:space="preserve"> </w:t>
      </w:r>
      <w:r>
        <w:t xml:space="preserve">provenance-gated library of reusable, parameterised scripts.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Scheduler</w:t>
      </w:r>
      <w:r>
        <w:t xml:space="preserve"> </w:t>
      </w:r>
      <w:r>
        <w:t xml:space="preserve">(</w:t>
      </w:r>
      <w:r>
        <w:rPr>
          <w:rStyle w:val="VerbatimChar"/>
        </w:rPr>
        <w:t xml:space="preserve">scheduler.py</w:t>
      </w:r>
      <w:r>
        <w:t xml:space="preserve">) — periodic projects with an approval gate.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Phased acceptance gate</w:t>
      </w:r>
      <w:r>
        <w:t xml:space="preserve"> </w:t>
      </w:r>
      <w:r>
        <w:t xml:space="preserve">(</w:t>
      </w:r>
      <w:r>
        <w:rPr>
          <w:rStyle w:val="VerbatimChar"/>
        </w:rPr>
        <w:t xml:space="preserve">e2e_phase2_gate.py</w:t>
      </w:r>
      <w:r>
        <w:t xml:space="preserve">) — one test, three phases,</w:t>
      </w:r>
      <w:r>
        <w:t xml:space="preserve"> </w:t>
      </w:r>
      <w:r>
        <w:t xml:space="preserve">that must pass before promotion.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3" w:name="Xbaa7db44fc843665adeaf1525c42c8e2a950e00"/>
      <w:r>
        <w:t xml:space="preserve">4. The architecture decision: one strong agent, not many</w:t>
      </w:r>
      <w:bookmarkEnd w:id="23"/>
    </w:p>
    <w:p>
      <w:pPr>
        <w:pStyle w:val="FirstParagraph"/>
      </w:pPr>
      <w:r>
        <w:rPr>
          <w:b/>
        </w:rPr>
        <w:t xml:space="preserve">What we faced.</w:t>
      </w:r>
      <w:r>
        <w:t xml:space="preserve"> </w:t>
      </w:r>
      <w:r>
        <w:t xml:space="preserve">The obvious design is many independent agents passing</w:t>
      </w:r>
      <w:r>
        <w:t xml:space="preserve"> </w:t>
      </w:r>
      <w:r>
        <w:t xml:space="preserve">messages. But the literature and our own early trials agreed: most multi-agent</w:t>
      </w:r>
      <w:r>
        <w:t xml:space="preserve"> </w:t>
      </w:r>
      <w:r>
        <w:t xml:space="preserve">failures are not model failures — they are</w:t>
      </w:r>
      <w:r>
        <w:t xml:space="preserve"> </w:t>
      </w:r>
      <w:r>
        <w:rPr>
          <w:i/>
        </w:rPr>
        <w:t xml:space="preserve">coordination and context-loss</w:t>
      </w:r>
      <w:r>
        <w:t xml:space="preserve"> </w:t>
      </w:r>
      <w:r>
        <w:t xml:space="preserve">failures. Passing summaries between agents loses detail; the parts stop</w:t>
      </w:r>
      <w:r>
        <w:t xml:space="preserve"> </w:t>
      </w:r>
      <w:r>
        <w:t xml:space="preserve">composing.</w:t>
      </w:r>
    </w:p>
    <w:p>
      <w:pPr>
        <w:pStyle w:val="BodyText"/>
      </w:pPr>
      <w:r>
        <w:rPr>
          <w:b/>
        </w:rPr>
        <w:t xml:space="preserve">What we decided in between.</w:t>
      </w:r>
      <w:r>
        <w:t xml:space="preserve"> </w:t>
      </w:r>
      <w:r>
        <w:t xml:space="preserve">We researched the field (Cognition’s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Don’t</w:t>
      </w:r>
      <w:r>
        <w:rPr>
          <w:i/>
        </w:rPr>
        <w:t xml:space="preserve"> </w:t>
      </w:r>
      <w:r>
        <w:rPr>
          <w:i/>
        </w:rPr>
        <w:t xml:space="preserve">build multi-agents</w:t>
      </w:r>
      <w:r>
        <w:rPr>
          <w:i/>
        </w:rPr>
        <w:t xml:space="preserve">”</w:t>
      </w:r>
      <w:r>
        <w:t xml:space="preserve">, Anthropic’s orchestrator-workers / evaluator-optimizer,</w:t>
      </w:r>
      <w:r>
        <w:t xml:space="preserve"> </w:t>
      </w:r>
      <w:r>
        <w:t xml:space="preserve">and the MAST failure taxonomy) and concluded: for</w:t>
      </w:r>
      <w:r>
        <w:t xml:space="preserve"> </w:t>
      </w:r>
      <w:r>
        <w:rPr>
          <w:i/>
        </w:rPr>
        <w:t xml:space="preserve">sequential, context-heavy</w:t>
      </w:r>
      <w:r>
        <w:t xml:space="preserve"> </w:t>
      </w:r>
      <w:r>
        <w:t xml:space="preserve">engineering, a</w:t>
      </w:r>
      <w:r>
        <w:t xml:space="preserve"> </w:t>
      </w:r>
      <w:r>
        <w:rPr>
          <w:b/>
        </w:rPr>
        <w:t xml:space="preserve">single strong agent over one shared context pool</w:t>
      </w:r>
      <w:r>
        <w:t xml:space="preserve"> </w:t>
      </w:r>
      <w:r>
        <w:t xml:space="preserve">beats naive</w:t>
      </w:r>
      <w:r>
        <w:t xml:space="preserve"> </w:t>
      </w:r>
      <w:r>
        <w:t xml:space="preserve">fan-out. The</w:t>
      </w:r>
      <w:r>
        <w:t xml:space="preserve"> </w:t>
      </w:r>
      <w:r>
        <w:t xml:space="preserve">“</w:t>
      </w:r>
      <w:r>
        <w:t xml:space="preserve">role</w:t>
      </w:r>
      <w:r>
        <w:t xml:space="preserve">”</w:t>
      </w:r>
      <w:r>
        <w:t xml:space="preserve"> </w:t>
      </w:r>
      <w:r>
        <w:t xml:space="preserve">stops being a separate brain and becomes a</w:t>
      </w:r>
      <w:r>
        <w:t xml:space="preserve"> </w:t>
      </w:r>
      <w:r>
        <w:rPr>
          <w:b/>
        </w:rPr>
        <w:t xml:space="preserve">task tag</w:t>
      </w:r>
      <w:r>
        <w:t xml:space="preserve"> </w:t>
      </w:r>
      <w:r>
        <w:t xml:space="preserve">on</w:t>
      </w:r>
      <w:r>
        <w:t xml:space="preserve"> </w:t>
      </w:r>
      <w:r>
        <w:t xml:space="preserve">the same agent.</w:t>
      </w:r>
    </w:p>
    <w:p>
      <w:pPr>
        <w:pStyle w:val="BodyText"/>
      </w:pPr>
      <w:r>
        <w:rPr>
          <w:b/>
        </w:rPr>
        <w:t xml:space="preserve">How it evolved.</w:t>
      </w:r>
      <w:r>
        <w:t xml:space="preserve"> </w:t>
      </w:r>
      <w:r>
        <w:t xml:space="preserve">We built</w:t>
      </w:r>
      <w:r>
        <w:t xml:space="preserve"> </w:t>
      </w:r>
      <w:r>
        <w:rPr>
          <w:rStyle w:val="VerbatimChar"/>
        </w:rPr>
        <w:t xml:space="preserve">main_task.py</w:t>
      </w:r>
      <w:r>
        <w:t xml:space="preserve">: a durable object seeded with the</w:t>
      </w:r>
      <w:r>
        <w:t xml:space="preserve"> </w:t>
      </w:r>
      <w:r>
        <w:t xml:space="preserve">owner’s verbatim prompt and the CTO’s breakdown. Every step appends its result;</w:t>
      </w:r>
      <w:r>
        <w:t xml:space="preserve"> </w:t>
      </w:r>
      <w:r>
        <w:t xml:space="preserve">every agent’s prompt</w:t>
      </w:r>
      <w:r>
        <w:t xml:space="preserve"> </w:t>
      </w:r>
      <w:r>
        <w:rPr>
          <w:i/>
        </w:rPr>
        <w:t xml:space="preserve">leads</w:t>
      </w:r>
      <w:r>
        <w:t xml:space="preserve"> </w:t>
      </w:r>
      <w:r>
        <w:t xml:space="preserve">with the full pool. We added an</w:t>
      </w:r>
      <w:r>
        <w:t xml:space="preserve"> </w:t>
      </w:r>
      <w:r>
        <w:rPr>
          <w:b/>
        </w:rPr>
        <w:t xml:space="preserve">omission guard</w:t>
      </w:r>
      <w:r>
        <w:t xml:space="preserve"> </w:t>
      </w:r>
      <w:r>
        <w:t xml:space="preserve">(</w:t>
      </w:r>
      <w:r>
        <w:rPr>
          <w:rStyle w:val="VerbatimChar"/>
        </w:rPr>
        <w:t xml:space="preserve">reconcile</w:t>
      </w:r>
      <w:r>
        <w:t xml:space="preserve">) that checks each extracted requirement against what was actually</w:t>
      </w:r>
      <w:r>
        <w:t xml:space="preserve"> </w:t>
      </w:r>
      <w:r>
        <w:t xml:space="preserve">delivered, so</w:t>
      </w:r>
      <w:r>
        <w:t xml:space="preserve"> </w:t>
      </w:r>
      <w:r>
        <w:t xml:space="preserve">“</w:t>
      </w:r>
      <w:r>
        <w:t xml:space="preserve">done</w:t>
      </w:r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w:r>
        <w:rPr>
          <w:i/>
        </w:rPr>
        <w:t xml:space="preserve">all</w:t>
      </w:r>
      <w:r>
        <w:t xml:space="preserve"> </w:t>
      </w:r>
      <w:r>
        <w:t xml:space="preserve">of it, not most. (Appendix A, B.)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4" w:name="X679ba72b868afca9de1874eb6a1b4418fb7a447"/>
      <w:r>
        <w:t xml:space="preserve">5. The central challenge: fake success, and how we made tests un-gameable</w:t>
      </w:r>
      <w:bookmarkEnd w:id="24"/>
    </w:p>
    <w:p>
      <w:pPr>
        <w:pStyle w:val="FirstParagraph"/>
      </w:pPr>
      <w:r>
        <w:t xml:space="preserve">This is the heart of the project.</w:t>
      </w:r>
    </w:p>
    <w:p>
      <w:pPr>
        <w:pStyle w:val="BodyText"/>
      </w:pPr>
      <w:r>
        <w:rPr>
          <w:b/>
        </w:rPr>
        <w:t xml:space="preserve">What we faced.</w:t>
      </w:r>
      <w:r>
        <w:t xml:space="preserve"> </w:t>
      </w:r>
      <w:r>
        <w:t xml:space="preserve">An agent can write</w:t>
      </w:r>
      <w:r>
        <w:t xml:space="preserve"> </w:t>
      </w:r>
      <w:r>
        <w:t xml:space="preserve">“</w:t>
      </w:r>
      <w:r>
        <w:t xml:space="preserve">✅ the API returns 200 and context was</w:t>
      </w:r>
      <w:r>
        <w:t xml:space="preserve"> </w:t>
      </w:r>
      <w:r>
        <w:t xml:space="preserve">shared</w:t>
      </w:r>
      <w:r>
        <w:t xml:space="preserve">”</w:t>
      </w:r>
      <w:r>
        <w:t xml:space="preserve"> </w:t>
      </w:r>
      <w:r>
        <w:t xml:space="preserve">without having done either. Worse —</w:t>
      </w:r>
      <w:r>
        <w:t xml:space="preserve"> </w:t>
      </w:r>
      <w:r>
        <w:rPr>
          <w:i/>
        </w:rPr>
        <w:t xml:space="preserve">we ourselves</w:t>
      </w:r>
      <w:r>
        <w:t xml:space="preserve"> </w:t>
      </w:r>
      <w:r>
        <w:t xml:space="preserve">can make a test pass</w:t>
      </w:r>
      <w:r>
        <w:t xml:space="preserve"> </w:t>
      </w:r>
      <w:r>
        <w:t xml:space="preserve">by tuning the agent to emit whatever string the test scans for. Both are the</w:t>
      </w:r>
      <w:r>
        <w:t xml:space="preserve"> </w:t>
      </w:r>
      <w:r>
        <w:t xml:space="preserve">same disease: a check you can satisfy without doing the work.</w:t>
      </w:r>
    </w:p>
    <w:p>
      <w:pPr>
        <w:pStyle w:val="BodyText"/>
      </w:pPr>
      <w:r>
        <w:rPr>
          <w:b/>
        </w:rPr>
        <w:t xml:space="preserve">A real confession.</w:t>
      </w:r>
      <w:r>
        <w:t xml:space="preserve"> </w:t>
      </w:r>
      <w:r>
        <w:t xml:space="preserve">Early on, a</w:t>
      </w:r>
      <w:r>
        <w:t xml:space="preserve"> </w:t>
      </w:r>
      <w:r>
        <w:t xml:space="preserve">“</w:t>
      </w:r>
      <w:r>
        <w:t xml:space="preserve">detail-propagation</w:t>
      </w:r>
      <w:r>
        <w:t xml:space="preserve">”</w:t>
      </w:r>
      <w:r>
        <w:t xml:space="preserve"> </w:t>
      </w:r>
      <w:r>
        <w:t xml:space="preserve">test scanned the</w:t>
      </w:r>
      <w:r>
        <w:t xml:space="preserve"> </w:t>
      </w:r>
      <w:r>
        <w:t xml:space="preserve">transcript for specific expected strings, and we made it pass by instructing the</w:t>
      </w:r>
      <w:r>
        <w:t xml:space="preserve"> </w:t>
      </w:r>
      <w:r>
        <w:t xml:space="preserve">agent to echo those exact strings. That is a gamed pass. We recorded it as a</w:t>
      </w:r>
      <w:r>
        <w:t xml:space="preserve"> </w:t>
      </w:r>
      <w:r>
        <w:t xml:space="preserve">failure of</w:t>
      </w:r>
      <w:r>
        <w:t xml:space="preserve"> </w:t>
      </w:r>
      <w:r>
        <w:rPr>
          <w:i/>
        </w:rPr>
        <w:t xml:space="preserve">our</w:t>
      </w:r>
      <w:r>
        <w:t xml:space="preserve"> </w:t>
      </w:r>
      <w:r>
        <w:t xml:space="preserve">integrity, not a success, and threw the measurement away.</w:t>
      </w:r>
    </w:p>
    <w:p>
      <w:pPr>
        <w:pStyle w:val="BodyText"/>
      </w:pPr>
      <w:r>
        <w:rPr>
          <w:b/>
        </w:rPr>
        <w:t xml:space="preserve">What we decided.</w:t>
      </w:r>
      <w:r>
        <w:t xml:space="preserve"> </w:t>
      </w:r>
      <w:r>
        <w:t xml:space="preserve">Acceptance must satisfy two properties: it accepts only</w:t>
      </w:r>
      <w:r>
        <w:t xml:space="preserve"> </w:t>
      </w:r>
      <w:r>
        <w:t xml:space="preserve">when the world effect is real (</w:t>
      </w:r>
      <w:r>
        <w:rPr>
          <w:i/>
        </w:rPr>
        <w:t xml:space="preserve">soundness</w:t>
      </w:r>
      <w:r>
        <w:t xml:space="preserve">), and there must be</w:t>
      </w:r>
      <w:r>
        <w:t xml:space="preserve"> </w:t>
      </w:r>
      <w:r>
        <w:rPr>
          <w:b/>
        </w:rPr>
        <w:t xml:space="preserve">no fixed output</w:t>
      </w:r>
      <w:r>
        <w:rPr>
          <w:b/>
        </w:rPr>
        <w:t xml:space="preserve"> </w:t>
      </w:r>
      <w:r>
        <w:rPr>
          <w:b/>
        </w:rPr>
        <w:t xml:space="preserve">the agent could emit, without doing the work, that makes the test pass</w:t>
      </w:r>
      <w:r>
        <w:t xml:space="preserve"> </w:t>
      </w:r>
      <w:r>
        <w:t xml:space="preserve">(</w:t>
      </w:r>
      <w:r>
        <w:rPr>
          <w:i/>
        </w:rPr>
        <w:t xml:space="preserve">un-gameability</w:t>
      </w:r>
      <w:r>
        <w:t xml:space="preserve">).</w:t>
      </w:r>
    </w:p>
    <w:p>
      <w:pPr>
        <w:pStyle w:val="BodyText"/>
      </w:pPr>
      <w:r>
        <w:rPr>
          <w:b/>
        </w:rPr>
        <w:t xml:space="preserve">How it evolved — three mechanisms:</w:t>
      </w:r>
    </w:p>
    <w:p>
      <w:pPr>
        <w:numPr>
          <w:ilvl w:val="0"/>
          <w:numId w:val="1004"/>
        </w:numPr>
      </w:pPr>
      <w:r>
        <w:rPr>
          <w:b/>
        </w:rPr>
        <w:t xml:space="preserve">Runtime-minted random tokens.</w:t>
      </w:r>
      <w:r>
        <w:t xml:space="preserve"> </w:t>
      </w:r>
      <w:r>
        <w:t xml:space="preserve">At the start of a run we mint a random</w:t>
      </w:r>
      <w:r>
        <w:t xml:space="preserve"> </w:t>
      </w:r>
      <w:r>
        <w:t xml:space="preserve">token like</w:t>
      </w:r>
      <w:r>
        <w:t xml:space="preserve"> </w:t>
      </w:r>
      <w:r>
        <w:rPr>
          <w:rStyle w:val="VerbatimChar"/>
        </w:rPr>
        <w:t xml:space="preserve">ODIN-7M4WJ9</w:t>
      </w:r>
      <w:r>
        <w:t xml:space="preserve"> </w:t>
      </w:r>
      <w:r>
        <w:t xml:space="preserve">(≈ 2 billion possibilities). It is introduced at one</w:t>
      </w:r>
      <w:r>
        <w:t xml:space="preserve"> </w:t>
      </w:r>
      <w:r>
        <w:t xml:space="preserve">agent and must reappear, unchanged, in a</w:t>
      </w:r>
      <w:r>
        <w:t xml:space="preserve"> </w:t>
      </w:r>
      <w:r>
        <w:rPr>
          <w:i/>
        </w:rPr>
        <w:t xml:space="preserve">downstream</w:t>
      </w:r>
      <w:r>
        <w:t xml:space="preserve"> </w:t>
      </w:r>
      <w:r>
        <w:t xml:space="preserve">agent’s output — which</w:t>
      </w:r>
      <w:r>
        <w:t xml:space="preserve"> </w:t>
      </w:r>
      <w:r>
        <w:t xml:space="preserve">only receives it</w:t>
      </w:r>
      <w:r>
        <w:t xml:space="preserve"> </w:t>
      </w:r>
      <w:r>
        <w:rPr>
          <w:i/>
        </w:rPr>
        <w:t xml:space="preserve">through the shared pool</w:t>
      </w:r>
      <w:r>
        <w:t xml:space="preserve">. Because the token is random at</w:t>
      </w:r>
      <w:r>
        <w:t xml:space="preserve"> </w:t>
      </w:r>
      <w:r>
        <w:t xml:space="preserve">runtime, no pre-written transcript can contain it; reuse is possible only if</w:t>
      </w:r>
      <w:r>
        <w:t xml:space="preserve"> </w:t>
      </w:r>
      <w:r>
        <w:t xml:space="preserve">context genuinely carried it. We extract by</w:t>
      </w:r>
      <w:r>
        <w:t xml:space="preserve"> </w:t>
      </w:r>
      <w:r>
        <w:rPr>
          <w:b/>
        </w:rPr>
        <w:t xml:space="preserve">label</w:t>
      </w:r>
      <w:r>
        <w:t xml:space="preserve"> </w:t>
      </w:r>
      <w:r>
        <w:t xml:space="preserve">(not by matching any</w:t>
      </w:r>
      <w:r>
        <w:t xml:space="preserve"> </w:t>
      </w:r>
      <w:r>
        <w:rPr>
          <w:rStyle w:val="VerbatimChar"/>
        </w:rPr>
        <w:t xml:space="preserve">ODIN-</w:t>
      </w:r>
      <w:r>
        <w:t xml:space="preserve"> </w:t>
      </w:r>
      <w:r>
        <w:t xml:space="preserve">substring), so a quoted instruction can’t be mistaken for the minted</w:t>
      </w:r>
      <w:r>
        <w:t xml:space="preserve"> </w:t>
      </w:r>
      <w:r>
        <w:t xml:space="preserve">value — a subtlety that caused a real false positive (see §6). (Appendix C.)</w:t>
      </w:r>
    </w:p>
    <w:p>
      <w:pPr>
        <w:numPr>
          <w:ilvl w:val="0"/>
          <w:numId w:val="1004"/>
        </w:numPr>
      </w:pPr>
      <w:r>
        <w:rPr>
          <w:b/>
        </w:rPr>
        <w:t xml:space="preserve">The snake-hunter.</w:t>
      </w:r>
      <w:r>
        <w:t xml:space="preserve"> </w:t>
      </w:r>
      <w:r>
        <w:t xml:space="preserve">A run can be</w:t>
      </w:r>
      <w:r>
        <w:t xml:space="preserve"> </w:t>
      </w:r>
      <w:r>
        <w:t xml:space="preserve">“</w:t>
      </w:r>
      <w:r>
        <w:t xml:space="preserve">green</w:t>
      </w:r>
      <w:r>
        <w:t xml:space="preserve">”</w:t>
      </w:r>
      <w:r>
        <w:t xml:space="preserve"> </w:t>
      </w:r>
      <w:r>
        <w:t xml:space="preserve">at the top while hiding a</w:t>
      </w:r>
      <w:r>
        <w:t xml:space="preserve"> </w:t>
      </w:r>
      <w:r>
        <w:t xml:space="preserve">swallowed error, a</w:t>
      </w:r>
      <w:r>
        <w:t xml:space="preserve"> </w:t>
      </w:r>
      <w:r>
        <w:rPr>
          <w:rStyle w:val="VerbatimChar"/>
        </w:rPr>
        <w:t xml:space="preserve">command not found</w:t>
      </w:r>
      <w:r>
        <w:t xml:space="preserve">, or a silent timeout. The snake-hunter</w:t>
      </w:r>
      <w:r>
        <w:t xml:space="preserve"> </w:t>
      </w:r>
      <w:r>
        <w:t xml:space="preserve">scans the</w:t>
      </w:r>
      <w:r>
        <w:t xml:space="preserve"> </w:t>
      </w:r>
      <w:r>
        <w:rPr>
          <w:i/>
        </w:rPr>
        <w:t xml:space="preserve">full</w:t>
      </w:r>
      <w:r>
        <w:t xml:space="preserve"> </w:t>
      </w:r>
      <w:r>
        <w:t xml:space="preserve">transcript for danger signatures and flags them even when the</w:t>
      </w:r>
      <w:r>
        <w:t xml:space="preserve"> </w:t>
      </w:r>
      <w:r>
        <w:t xml:space="preserve">run claims success — with a small benign allow-list to avoid false alarms</w:t>
      </w:r>
      <w:r>
        <w:t xml:space="preserve"> </w:t>
      </w:r>
      <w:r>
        <w:t xml:space="preserve">(e.g. the literal</w:t>
      </w:r>
      <w:r>
        <w:t xml:space="preserve"> </w:t>
      </w:r>
      <w:r>
        <w:t xml:space="preserve">“</w:t>
      </w:r>
      <w:r>
        <w:t xml:space="preserve">0 failed</w:t>
      </w:r>
      <w:r>
        <w:t xml:space="preserve">”</w:t>
      </w:r>
      <w:r>
        <w:t xml:space="preserve"> </w:t>
      </w:r>
      <w:r>
        <w:t xml:space="preserve">in a summary line). Fake success is flagged</w:t>
      </w:r>
      <w:r>
        <w:t xml:space="preserve"> </w:t>
      </w:r>
      <w:r>
        <w:t xml:space="preserve">precisely when a success</w:t>
      </w:r>
      <w:r>
        <w:t xml:space="preserve"> </w:t>
      </w:r>
      <w:r>
        <w:rPr>
          <w:i/>
        </w:rPr>
        <w:t xml:space="preserve">claim</w:t>
      </w:r>
      <w:r>
        <w:t xml:space="preserve"> </w:t>
      </w:r>
      <w:r>
        <w:t xml:space="preserve">coexists with a non-empty snake list.</w:t>
      </w:r>
      <w:r>
        <w:t xml:space="preserve"> </w:t>
      </w:r>
      <w:r>
        <w:t xml:space="preserve">(Appendix D.)</w:t>
      </w:r>
    </w:p>
    <w:p>
      <w:pPr>
        <w:numPr>
          <w:ilvl w:val="0"/>
          <w:numId w:val="1004"/>
        </w:numPr>
      </w:pPr>
      <w:r>
        <w:rPr>
          <w:b/>
        </w:rPr>
        <w:t xml:space="preserve">Actions, not mentions.</w:t>
      </w:r>
      <w:r>
        <w:t xml:space="preserve"> </w:t>
      </w:r>
      <w:r>
        <w:t xml:space="preserve">We score whether an operation was</w:t>
      </w:r>
      <w:r>
        <w:t xml:space="preserve"> </w:t>
      </w:r>
      <w:r>
        <w:rPr>
          <w:i/>
        </w:rPr>
        <w:t xml:space="preserve">invoked and</w:t>
      </w:r>
      <w:r>
        <w:rPr>
          <w:i/>
        </w:rPr>
        <w:t xml:space="preserve"> </w:t>
      </w:r>
      <w:r>
        <w:rPr>
          <w:i/>
        </w:rPr>
        <w:t xml:space="preserve">produced its effect</w:t>
      </w:r>
      <w:r>
        <w:t xml:space="preserve">, never whether the transcript</w:t>
      </w:r>
      <w:r>
        <w:t xml:space="preserve"> </w:t>
      </w:r>
      <w:r>
        <w:rPr>
          <w:i/>
        </w:rPr>
        <w:t xml:space="preserve">talks about</w:t>
      </w:r>
      <w:r>
        <w:t xml:space="preserve"> </w:t>
      </w:r>
      <w:r>
        <w:t xml:space="preserve">it.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5" w:name="X4744f82aaf9d4a35f04d2ebb569101b66a8688b"/>
      <w:r>
        <w:t xml:space="preserve">6. Infrastructure challenges (where theory met a live server)</w:t>
      </w:r>
      <w:bookmarkEnd w:id="25"/>
    </w:p>
    <w:p>
      <w:pPr>
        <w:pStyle w:val="FirstParagraph"/>
      </w:pPr>
      <w:r>
        <w:rPr>
          <w:b/>
        </w:rPr>
        <w:t xml:space="preserve">The production outage (the hard lesson).</w:t>
      </w:r>
      <w:r>
        <w:t xml:space="preserve"> </w:t>
      </w:r>
      <w:r>
        <w:t xml:space="preserve">While hardening SSH firewall</w:t>
      </w:r>
      <w:r>
        <w:t xml:space="preserve"> </w:t>
      </w:r>
      <w:r>
        <w:t xml:space="preserve">rotation, a rule set defaulted to</w:t>
      </w:r>
      <w:r>
        <w:t xml:space="preserve"> </w:t>
      </w:r>
      <w:r>
        <w:rPr>
          <w:i/>
        </w:rPr>
        <w:t xml:space="preserve">deny</w:t>
      </w:r>
      <w:r>
        <w:t xml:space="preserve"> </w:t>
      </w:r>
      <w:r>
        <w:t xml:space="preserve">and left only port 22 open — taking the</w:t>
      </w:r>
      <w:r>
        <w:t xml:space="preserve"> </w:t>
      </w:r>
      <w:r>
        <w:t xml:space="preserve">public websites (80/443) offline. The owner’s diagnostic confirmed it: local</w:t>
      </w:r>
      <w:r>
        <w:t xml:space="preserve"> </w:t>
      </w:r>
      <w:r>
        <w:t xml:space="preserve">services healthy, externally blocked (</w:t>
      </w:r>
      <w:r>
        <w:rPr>
          <w:rStyle w:val="VerbatimChar"/>
        </w:rPr>
        <w:t xml:space="preserve">UFW BLOCK … DPT=443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rPr>
          <w:i/>
        </w:rPr>
        <w:t xml:space="preserve">What we decided:</w:t>
      </w:r>
      <w:r>
        <w:t xml:space="preserve"> </w:t>
      </w:r>
      <w:r>
        <w:t xml:space="preserve">the public web ports are</w:t>
      </w:r>
      <w:r>
        <w:t xml:space="preserve"> </w:t>
      </w:r>
      <w:r>
        <w:rPr>
          <w:b/>
        </w:rPr>
        <w:t xml:space="preserve">sacred</w:t>
      </w:r>
      <w:r>
        <w:t xml:space="preserve">. The fix had three</w:t>
      </w:r>
      <w:r>
        <w:t xml:space="preserve"> </w:t>
      </w:r>
      <w:r>
        <w:t xml:space="preserve">parts: (i) restore 80/443 immediately; (ii) rewrite rotation to open 80/443</w:t>
      </w:r>
      <w:r>
        <w:t xml:space="preserve"> </w:t>
      </w:r>
      <w:r>
        <w:rPr>
          <w:b/>
        </w:rPr>
        <w:t xml:space="preserve">first</w:t>
      </w:r>
      <w:r>
        <w:t xml:space="preserve"> </w:t>
      </w:r>
      <w:r>
        <w:t xml:space="preserve">and idempotently, then touch</w:t>
      </w:r>
      <w:r>
        <w:t xml:space="preserve"> </w:t>
      </w:r>
      <w:r>
        <w:rPr>
          <w:b/>
        </w:rPr>
        <w:t xml:space="preserve">only</w:t>
      </w:r>
      <w:r>
        <w:t xml:space="preserve"> </w:t>
      </w:r>
      <w:r>
        <w:t xml:space="preserve">port 22; (iii) codify the</w:t>
      </w:r>
      <w:r>
        <w:t xml:space="preserve"> </w:t>
      </w:r>
      <w:r>
        <w:t xml:space="preserve">invariant in the code and an additive-only recovery script. (Appendix F.)</w:t>
      </w:r>
    </w:p>
    <w:p>
      <w:pPr>
        <w:numPr>
          <w:ilvl w:val="0"/>
          <w:numId w:val="1005"/>
        </w:numPr>
        <w:pStyle w:val="Compact"/>
      </w:pPr>
      <w:r>
        <w:rPr>
          <w:i/>
        </w:rPr>
        <w:t xml:space="preserve">Why it matters:</w:t>
      </w:r>
      <w:r>
        <w:t xml:space="preserve"> </w:t>
      </w:r>
      <w:r>
        <w:t xml:space="preserve">this is why our definition of</w:t>
      </w:r>
      <w:r>
        <w:t xml:space="preserve"> </w:t>
      </w:r>
      <w:r>
        <w:t xml:space="preserve">“</w:t>
      </w:r>
      <w:r>
        <w:t xml:space="preserve">safe</w:t>
      </w:r>
      <w:r>
        <w:t xml:space="preserve">”</w:t>
      </w:r>
      <w:r>
        <w:t xml:space="preserve"> </w:t>
      </w:r>
      <w:r>
        <w:t xml:space="preserve">includes</w:t>
      </w:r>
      <w:r>
        <w:t xml:space="preserve"> </w:t>
      </w:r>
      <w:r>
        <w:rPr>
          <w:i/>
        </w:rPr>
        <w:t xml:space="preserve">continuous</w:t>
      </w:r>
      <w:r>
        <w:rPr>
          <w:i/>
        </w:rPr>
        <w:t xml:space="preserve"> </w:t>
      </w:r>
      <w:r>
        <w:rPr>
          <w:i/>
        </w:rPr>
        <w:t xml:space="preserve">port reachability</w:t>
      </w:r>
      <w:r>
        <w:t xml:space="preserve">, not just data integrity.</w:t>
      </w:r>
    </w:p>
    <w:p>
      <w:pPr>
        <w:pStyle w:val="FirstParagraph"/>
      </w:pPr>
      <w:r>
        <w:rPr>
          <w:b/>
        </w:rPr>
        <w:t xml:space="preserve">Database migrations.</w:t>
      </w:r>
      <w:r>
        <w:t xml:space="preserve"> </w:t>
      </w:r>
      <w:r>
        <w:rPr>
          <w:rStyle w:val="VerbatimChar"/>
        </w:rPr>
        <w:t xml:space="preserve">prisma migrate dev</w:t>
      </w:r>
      <w:r>
        <w:t xml:space="preserve"> </w:t>
      </w:r>
      <w:r>
        <w:t xml:space="preserve">is interactive and can</w:t>
      </w:r>
      <w:r>
        <w:t xml:space="preserve"> </w:t>
      </w:r>
      <w:r>
        <w:rPr>
          <w:i/>
        </w:rPr>
        <w:t xml:space="preserve">reset</w:t>
      </w:r>
      <w:r>
        <w:t xml:space="preserve"> </w:t>
      </w:r>
      <w:r>
        <w:t xml:space="preserve">data on drift — fatal over SSH. We switched to</w:t>
      </w:r>
      <w:r>
        <w:t xml:space="preserve"> </w:t>
      </w:r>
      <w:r>
        <w:rPr>
          <w:rStyle w:val="VerbatimChar"/>
        </w:rPr>
        <w:t xml:space="preserve">prisma migrate deploy</w:t>
      </w:r>
      <w:r>
        <w:t xml:space="preserve"> </w:t>
      </w:r>
      <w:r>
        <w:t xml:space="preserve">(additive, non-interactive) for new migrations, and learned to resolve stuck</w:t>
      </w:r>
      <w:r>
        <w:t xml:space="preserve"> </w:t>
      </w:r>
      <w:r>
        <w:t xml:space="preserve">states (</w:t>
      </w:r>
      <w:r>
        <w:rPr>
          <w:rStyle w:val="VerbatimChar"/>
        </w:rPr>
        <w:t xml:space="preserve">P3009</w:t>
      </w:r>
      <w:r>
        <w:t xml:space="preserve">) with</w:t>
      </w:r>
      <w:r>
        <w:t xml:space="preserve"> </w:t>
      </w:r>
      <w:r>
        <w:rPr>
          <w:rStyle w:val="VerbatimChar"/>
        </w:rPr>
        <w:t xml:space="preserve">migrate resolve --applied</w:t>
      </w:r>
      <w:r>
        <w:t xml:space="preserve">.</w:t>
      </w:r>
    </w:p>
    <w:p>
      <w:pPr>
        <w:pStyle w:val="BodyText"/>
      </w:pPr>
      <w:r>
        <w:rPr>
          <w:b/>
        </w:rPr>
        <w:t xml:space="preserve">Shell portability.</w:t>
      </w:r>
      <w:r>
        <w:t xml:space="preserve"> </w:t>
      </w:r>
      <w:r>
        <w:t xml:space="preserve">macOS ships bash 3.2 —</w:t>
      </w:r>
      <w:r>
        <w:t xml:space="preserve"> </w:t>
      </w:r>
      <w:r>
        <w:rPr>
          <w:rStyle w:val="VerbatimChar"/>
        </w:rPr>
        <w:t xml:space="preserve">declare -A</w:t>
      </w:r>
      <w:r>
        <w:t xml:space="preserve"> </w:t>
      </w:r>
      <w:r>
        <w:t xml:space="preserve">(associative arrays)</w:t>
      </w:r>
      <w:r>
        <w:t xml:space="preserve"> </w:t>
      </w:r>
      <w:r>
        <w:t xml:space="preserve">fails. We rewrote the deploy script with case-function config instead. An old</w:t>
      </w:r>
      <w:r>
        <w:t xml:space="preserve"> </w:t>
      </w:r>
      <w:r>
        <w:rPr>
          <w:rStyle w:val="VerbatimChar"/>
        </w:rPr>
        <w:t xml:space="preserve">rsync --info=stats1</w:t>
      </w:r>
      <w:r>
        <w:t xml:space="preserve"> </w:t>
      </w:r>
      <w:r>
        <w:t xml:space="preserve">flag also broke; we removed it.</w:t>
      </w:r>
    </w:p>
    <w:p>
      <w:pPr>
        <w:pStyle w:val="BodyText"/>
      </w:pPr>
      <w:r>
        <w:rPr>
          <w:b/>
        </w:rPr>
        <w:t xml:space="preserve">The token false-positive.</w:t>
      </w:r>
      <w:r>
        <w:t xml:space="preserve"> </w:t>
      </w:r>
      <w:r>
        <w:t xml:space="preserve">A placeholder of the same shape as a real token</w:t>
      </w:r>
      <w:r>
        <w:t xml:space="preserve"> </w:t>
      </w:r>
      <w:r>
        <w:t xml:space="preserve">(</w:t>
      </w:r>
      <w:r>
        <w:rPr>
          <w:rStyle w:val="VerbatimChar"/>
        </w:rPr>
        <w:t xml:space="preserve">ODIN-XXXXXX</w:t>
      </w:r>
      <w:r>
        <w:t xml:space="preserve">) was matched by a permissive regex, so the test read the</w:t>
      </w:r>
      <w:r>
        <w:t xml:space="preserve"> </w:t>
      </w:r>
      <w:r>
        <w:t xml:space="preserve">placeholder and reported</w:t>
      </w:r>
      <w:r>
        <w:t xml:space="preserve"> </w:t>
      </w:r>
      <w:r>
        <w:rPr>
          <w:i/>
        </w:rPr>
        <w:t xml:space="preserve">no</w:t>
      </w:r>
      <w:r>
        <w:t xml:space="preserve"> </w:t>
      </w:r>
      <w:r>
        <w:t xml:space="preserve">reuse when reuse had occurred. Fixing it</w:t>
      </w:r>
      <w:r>
        <w:t xml:space="preserve"> </w:t>
      </w:r>
      <w:r>
        <w:t xml:space="preserve">(label-bound extraction) taught us that an un-gameable test must also be</w:t>
      </w:r>
      <w:r>
        <w:t xml:space="preserve"> </w:t>
      </w:r>
      <w:r>
        <w:rPr>
          <w:i/>
        </w:rPr>
        <w:t xml:space="preserve">precise</w:t>
      </w:r>
      <w:r>
        <w:t xml:space="preserve">: a sound idea with a sloppy matcher yields both false negatives and</w:t>
      </w:r>
      <w:r>
        <w:t xml:space="preserve"> </w:t>
      </w:r>
      <w:r>
        <w:t xml:space="preserve">exploitable false positives.</w:t>
      </w:r>
    </w:p>
    <w:p>
      <w:pPr>
        <w:pStyle w:val="BodyText"/>
      </w:pPr>
      <w:r>
        <w:rPr>
          <w:b/>
        </w:rPr>
        <w:t xml:space="preserve">Database sandbox isolation.</w:t>
      </w:r>
      <w:r>
        <w:t xml:space="preserve"> </w:t>
      </w:r>
      <w:r>
        <w:t xml:space="preserve">DB tests must never touch production. We create a</w:t>
      </w:r>
      <w:r>
        <w:t xml:space="preserve"> </w:t>
      </w:r>
      <w:r>
        <w:t xml:space="preserve">dedicated throwaway role and database via the Postgres superuser, fingerprint</w:t>
      </w:r>
      <w:r>
        <w:t xml:space="preserve"> </w:t>
      </w:r>
      <w:r>
        <w:t xml:space="preserve">production before and after, and a guard aborts unless the connection string</w:t>
      </w:r>
      <w:r>
        <w:t xml:space="preserve"> </w:t>
      </w:r>
      <w:r>
        <w:t xml:space="preserve">targets the sandbox. (Appendix E.)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6" w:name="X7b72623b7c78161580b541a50a0e672e3f0e662"/>
      <w:r>
        <w:t xml:space="preserve">7. Phase 2: making the agent faster without lying about it</w:t>
      </w:r>
      <w:bookmarkEnd w:id="26"/>
    </w:p>
    <w:p>
      <w:pPr>
        <w:pStyle w:val="FirstParagraph"/>
      </w:pPr>
      <w:r>
        <w:rPr>
          <w:b/>
        </w:rPr>
        <w:t xml:space="preserve">What we faced.</w:t>
      </w:r>
      <w:r>
        <w:t xml:space="preserve"> </w:t>
      </w:r>
      <w:r>
        <w:t xml:space="preserve">A senior engineer reuses proven solutions instead of</w:t>
      </w:r>
      <w:r>
        <w:t xml:space="preserve"> </w:t>
      </w:r>
      <w:r>
        <w:t xml:space="preserve">rebuilding from scratch. We wanted that — without polluting the system with</w:t>
      </w:r>
      <w:r>
        <w:t xml:space="preserve"> </w:t>
      </w:r>
      <w:r>
        <w:t xml:space="preserve">untested</w:t>
      </w:r>
      <w:r>
        <w:t xml:space="preserve"> </w:t>
      </w:r>
      <w:r>
        <w:t xml:space="preserve">“</w:t>
      </w:r>
      <w:r>
        <w:t xml:space="preserve">filler</w:t>
      </w:r>
      <w:r>
        <w:t xml:space="preserve">”</w:t>
      </w:r>
      <w:r>
        <w:t xml:space="preserve"> </w:t>
      </w:r>
      <w:r>
        <w:t xml:space="preserve">scripts.</w:t>
      </w:r>
    </w:p>
    <w:p>
      <w:pPr>
        <w:pStyle w:val="BodyText"/>
      </w:pPr>
      <w:r>
        <w:rPr>
          <w:b/>
        </w:rPr>
        <w:t xml:space="preserve">What we decided.</w:t>
      </w:r>
      <w:r>
        <w:t xml:space="preserve"> </w:t>
      </w:r>
      <w:r>
        <w:t xml:space="preserve">A</w:t>
      </w:r>
      <w:r>
        <w:t xml:space="preserve"> </w:t>
      </w:r>
      <w:r>
        <w:rPr>
          <w:b/>
        </w:rPr>
        <w:t xml:space="preserve">provenance-gated cache</w:t>
      </w:r>
      <w:r>
        <w:t xml:space="preserve"> </w:t>
      </w:r>
      <w:r>
        <w:t xml:space="preserve">(the</w:t>
      </w:r>
      <w:r>
        <w:t xml:space="preserve"> </w:t>
      </w:r>
      <w:r>
        <w:rPr>
          <w:i/>
        </w:rPr>
        <w:t xml:space="preserve">Fast-Actions Library</w:t>
      </w:r>
      <w:r>
        <w:t xml:space="preserve">):</w:t>
      </w:r>
      <w:r>
        <w:t xml:space="preserve"> </w:t>
      </w:r>
      <w:r>
        <w:t xml:space="preserve">per-role folders of parameterised scripts with sidecar metadata</w:t>
      </w:r>
      <w:r>
        <w:t xml:space="preserve"> </w:t>
      </w:r>
      <w:r>
        <w:t xml:space="preserve">(</w:t>
      </w:r>
      <w:r>
        <w:rPr>
          <w:rStyle w:val="VerbatimChar"/>
        </w:rPr>
        <w:t xml:space="preserve">summary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inputs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provenance</w:t>
      </w:r>
      <w:r>
        <w:t xml:space="preserve">). On a new task the</w:t>
      </w:r>
      <w:r>
        <w:t xml:space="preserve"> </w:t>
      </w:r>
      <w:r>
        <w:rPr>
          <w:b/>
        </w:rPr>
        <w:t xml:space="preserve">role agent</w:t>
      </w:r>
      <w:r>
        <w:t xml:space="preserve"> </w:t>
      </w:r>
      <w:r>
        <w:t xml:space="preserve">(not the CTO) fetches its folder, reads the metadata, and</w:t>
      </w:r>
      <w:r>
        <w:t xml:space="preserve"> </w:t>
      </w:r>
      <w:r>
        <w:rPr>
          <w:b/>
        </w:rPr>
        <w:t xml:space="preserve">decides</w:t>
      </w:r>
      <w:r>
        <w:t xml:space="preserve"> </w:t>
      </w:r>
      <w:r>
        <w:t xml:space="preserve">whether a</w:t>
      </w:r>
      <w:r>
        <w:t xml:space="preserve"> </w:t>
      </w:r>
      <w:r>
        <w:t xml:space="preserve">module fits — configuring and reusing it, or working from scratch. The rule:</w:t>
      </w:r>
      <w:r>
        <w:t xml:space="preserve"> </w:t>
      </w:r>
      <w:r>
        <w:rPr>
          <w:b/>
        </w:rPr>
        <w:t xml:space="preserve">a module is added only after it succeeds on a real task.</w:t>
      </w:r>
      <w:r>
        <w:t xml:space="preserve"> </w:t>
      </w:r>
      <w:r>
        <w:t xml:space="preserve">(Appendix G, H.)</w:t>
      </w:r>
    </w:p>
    <w:p>
      <w:pPr>
        <w:pStyle w:val="BodyText"/>
      </w:pPr>
      <w:r>
        <w:rPr>
          <w:b/>
        </w:rPr>
        <w:t xml:space="preserve">How we proved it.</w:t>
      </w:r>
      <w:r>
        <w:t xml:space="preserve"> </w:t>
      </w:r>
      <w:r>
        <w:t xml:space="preserve">An</w:t>
      </w:r>
      <w:r>
        <w:t xml:space="preserve"> </w:t>
      </w:r>
      <w:r>
        <w:rPr>
          <w:b/>
        </w:rPr>
        <w:t xml:space="preserve">E2E timer</w:t>
      </w:r>
      <w:r>
        <w:t xml:space="preserve"> </w:t>
      </w:r>
      <w:r>
        <w:t xml:space="preserve">records each run’s wall-clock seconds and</w:t>
      </w:r>
      <w:r>
        <w:t xml:space="preserve"> </w:t>
      </w:r>
      <w:r>
        <w:t xml:space="preserve">whether the cache was used; a toggle (</w:t>
      </w:r>
      <w:r>
        <w:rPr>
          <w:rStyle w:val="VerbatimChar"/>
        </w:rPr>
        <w:t xml:space="preserve">ODIN_DISABLE_CACHE</w:t>
      </w:r>
      <w:r>
        <w:t xml:space="preserve">) lets us run a</w:t>
      </w:r>
      <w:r>
        <w:t xml:space="preserve"> </w:t>
      </w:r>
      <w:r>
        <w:t xml:space="preserve">no-cache baseline, and a comparison reports the measured speedup —</w:t>
      </w:r>
      <w:r>
        <w:t xml:space="preserve"> </w:t>
      </w:r>
      <w:r>
        <w:rPr>
          <w:i/>
        </w:rPr>
        <w:t xml:space="preserve">from real</w:t>
      </w:r>
      <w:r>
        <w:rPr>
          <w:i/>
        </w:rPr>
        <w:t xml:space="preserve"> </w:t>
      </w:r>
      <w:r>
        <w:rPr>
          <w:i/>
        </w:rPr>
        <w:t xml:space="preserve">runs only, never fabricated</w:t>
      </w:r>
      <w:r>
        <w:t xml:space="preserve">. (Appendix I.)</w:t>
      </w:r>
    </w:p>
    <w:p>
      <w:pPr>
        <w:pStyle w:val="BodyText"/>
      </w:pPr>
      <w:r>
        <w:rPr>
          <w:b/>
        </w:rPr>
        <w:t xml:space="preserve">Telling the story to the user.</w:t>
      </w:r>
      <w:r>
        <w:t xml:space="preserve"> </w:t>
      </w:r>
      <w:r>
        <w:t xml:space="preserve">A top-bar</w:t>
      </w:r>
      <w:r>
        <w:t xml:space="preserve"> </w:t>
      </w:r>
      <w:r>
        <w:rPr>
          <w:b/>
        </w:rPr>
        <w:t xml:space="preserve">notification bell</w:t>
      </w:r>
      <w:r>
        <w:t xml:space="preserve"> </w:t>
      </w:r>
      <w:r>
        <w:t xml:space="preserve">opens two</w:t>
      </w:r>
      <w:r>
        <w:t xml:space="preserve"> </w:t>
      </w:r>
      <w:r>
        <w:t xml:space="preserve">animated tabs —</w:t>
      </w:r>
      <w:r>
        <w:t xml:space="preserve"> </w:t>
      </w:r>
      <w:r>
        <w:t xml:space="preserve">“</w:t>
      </w:r>
      <w:r>
        <w:t xml:space="preserve">The Story</w:t>
      </w:r>
      <w:r>
        <w:t xml:space="preserve">”</w:t>
      </w:r>
      <w:r>
        <w:t xml:space="preserve"> </w:t>
      </w:r>
      <w:r>
        <w:t xml:space="preserve">(how the shared pool fixed cross-agent</w:t>
      </w:r>
      <w:r>
        <w:t xml:space="preserve"> </w:t>
      </w:r>
      <w:r>
        <w:t xml:space="preserve">inconsistency) and</w:t>
      </w:r>
      <w:r>
        <w:t xml:space="preserve"> </w:t>
      </w:r>
      <w:r>
        <w:t xml:space="preserve">“</w:t>
      </w:r>
      <w:r>
        <w:t xml:space="preserve">Caching</w:t>
      </w:r>
      <w:r>
        <w:t xml:space="preserve">”</w:t>
      </w:r>
      <w:r>
        <w:t xml:space="preserve"> </w:t>
      </w:r>
      <w:r>
        <w:t xml:space="preserve">(what the pool is, the exact folder path, the</w:t>
      </w:r>
      <w:r>
        <w:t xml:space="preserve"> </w:t>
      </w:r>
      <w:r>
        <w:t xml:space="preserve">fetch→decide→reuse flow). (Appendix N.)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7" w:name="X8dae8e81e22b49df83de1cba6735e29c48b2790"/>
      <w:r>
        <w:t xml:space="preserve">8. Phase 3: the product layer (types, periodicity, operational agents)</w:t>
      </w:r>
      <w:bookmarkEnd w:id="27"/>
    </w:p>
    <w:p>
      <w:pPr>
        <w:pStyle w:val="FirstParagraph"/>
      </w:pPr>
      <w:r>
        <w:rPr>
          <w:b/>
        </w:rPr>
        <w:t xml:space="preserve">What we faced.</w:t>
      </w:r>
      <w:r>
        <w:t xml:space="preserve"> </w:t>
      </w:r>
      <w:r>
        <w:t xml:space="preserve">The owner wanted the system to feel like a real company:</w:t>
      </w:r>
      <w:r>
        <w:t xml:space="preserve"> </w:t>
      </w:r>
      <w:r>
        <w:t xml:space="preserve">projects organised by kind, recurring work, and</w:t>
      </w:r>
      <w:r>
        <w:t xml:space="preserve"> </w:t>
      </w:r>
      <w:r>
        <w:rPr>
          <w:i/>
        </w:rPr>
        <w:t xml:space="preserve">non-technical</w:t>
      </w:r>
      <w:r>
        <w:t xml:space="preserve"> </w:t>
      </w:r>
      <w:r>
        <w:t xml:space="preserve">“</w:t>
      </w:r>
      <w:r>
        <w:t xml:space="preserve">people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/>
        </w:rPr>
        <w:t xml:space="preserve">What we decided &amp; built: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Project types</w:t>
      </w:r>
      <w:r>
        <w:t xml:space="preserve"> </w:t>
      </w:r>
      <w:r>
        <w:t xml:space="preserve">— a category/recommendation at creation (Web, Mobile,</w:t>
      </w:r>
      <w:r>
        <w:t xml:space="preserve"> </w:t>
      </w:r>
      <w:r>
        <w:t xml:space="preserve">Integration, Deployment, Security, Operational), with a heuristic</w:t>
      </w:r>
      <w:r>
        <w:t xml:space="preserve"> </w:t>
      </w:r>
      <w:r>
        <w:rPr>
          <w:rStyle w:val="VerbatimChar"/>
        </w:rPr>
        <w:t xml:space="preserve">recommend_type</w:t>
      </w:r>
      <w:r>
        <w:t xml:space="preserve"> </w:t>
      </w:r>
      <w:r>
        <w:t xml:space="preserve">default; the dashboard groups projects under these headings.</w:t>
      </w:r>
      <w:r>
        <w:t xml:space="preserve"> </w:t>
      </w:r>
      <w:r>
        <w:t xml:space="preserve">It classifies; it does not change the brief. (Appendix K.)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Operational (non-technical) agents</w:t>
      </w:r>
      <w:r>
        <w:t xml:space="preserve"> </w:t>
      </w:r>
      <w:r>
        <w:t xml:space="preserve">— Marketing, Email, Content, Support —</w:t>
      </w:r>
      <w:r>
        <w:t xml:space="preserve"> </w:t>
      </w:r>
      <w:r>
        <w:t xml:space="preserve">each with a</w:t>
      </w:r>
      <w:r>
        <w:t xml:space="preserve"> </w:t>
      </w:r>
      <w:r>
        <w:rPr>
          <w:i/>
        </w:rPr>
        <w:t xml:space="preserve">normal</w:t>
      </w:r>
      <w:r>
        <w:t xml:space="preserve"> </w:t>
      </w:r>
      <w:r>
        <w:t xml:space="preserve">mode (acts, still approval-gated) or</w:t>
      </w:r>
      <w:r>
        <w:t xml:space="preserve"> </w:t>
      </w:r>
      <w:r>
        <w:rPr>
          <w:i/>
        </w:rPr>
        <w:t xml:space="preserve">theoretical</w:t>
      </w:r>
      <w:r>
        <w:t xml:space="preserve"> </w:t>
      </w:r>
      <w:r>
        <w:t xml:space="preserve">mode</w:t>
      </w:r>
      <w:r>
        <w:t xml:space="preserve"> </w:t>
      </w:r>
      <w:r>
        <w:t xml:space="preserve">(plans/drafts only). Stored on the agent as</w:t>
      </w:r>
      <w:r>
        <w:t xml:space="preserve"> </w:t>
      </w:r>
      <w:r>
        <w:rPr>
          <w:rStyle w:val="VerbatimChar"/>
        </w:rPr>
        <w:t xml:space="preserve">nature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mode</w:t>
      </w:r>
      <w:r>
        <w:t xml:space="preserve">. (Appendix L.)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Periodical projects + the run gate</w:t>
      </w:r>
      <w:r>
        <w:t xml:space="preserve"> </w:t>
      </w:r>
      <w:r>
        <w:t xml:space="preserve">— a project can run on a schedule, but</w:t>
      </w:r>
      <w:r>
        <w:t xml:space="preserve"> </w:t>
      </w:r>
      <w:r>
        <w:t xml:space="preserve">recurring runs are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unattended: when due</w:t>
      </w:r>
      <w:r>
        <w:t xml:space="preserve"> </w:t>
      </w:r>
      <w:r>
        <w:rPr>
          <w:i/>
        </w:rPr>
        <w:t xml:space="preserve">and the device is online</w:t>
      </w:r>
      <w:r>
        <w:t xml:space="preserve">, the</w:t>
      </w:r>
      <w:r>
        <w:t xml:space="preserve"> </w:t>
      </w:r>
      <w:r>
        <w:t xml:space="preserve">system asks the operator to approve (run) or skip; a missed slot (device off)</w:t>
      </w:r>
      <w:r>
        <w:t xml:space="preserve"> </w:t>
      </w:r>
      <w:r>
        <w:t xml:space="preserve">rolls forward silently —</w:t>
      </w:r>
      <w:r>
        <w:t xml:space="preserve"> </w:t>
      </w:r>
      <w:r>
        <w:t xml:space="preserve">“</w:t>
      </w:r>
      <w:r>
        <w:t xml:space="preserve">no problem</w:t>
      </w:r>
      <w:r>
        <w:t xml:space="preserve">”</w:t>
      </w:r>
      <w:r>
        <w:t xml:space="preserve">. (Appendix J.)</w:t>
      </w:r>
    </w:p>
    <w:p>
      <w:pPr>
        <w:pStyle w:val="FirstParagraph"/>
      </w:pPr>
      <w:r>
        <w:rPr>
          <w:b/>
        </w:rPr>
        <w:t xml:space="preserve">How we verified it.</w:t>
      </w:r>
      <w:r>
        <w:t xml:space="preserve"> </w:t>
      </w:r>
      <w:r>
        <w:t xml:space="preserve">We extended the acceptance gate with</w:t>
      </w:r>
      <w:r>
        <w:t xml:space="preserve"> </w:t>
      </w:r>
      <w:r>
        <w:rPr>
          <w:b/>
        </w:rPr>
        <w:t xml:space="preserve">Phase 3</w:t>
      </w:r>
      <w:r>
        <w:t xml:space="preserve">, which</w:t>
      </w:r>
      <w:r>
        <w:t xml:space="preserve"> </w:t>
      </w:r>
      <w:r>
        <w:t xml:space="preserve">checks all of the above</w:t>
      </w:r>
      <w:r>
        <w:t xml:space="preserve"> </w:t>
      </w:r>
      <w:r>
        <w:rPr>
          <w:i/>
        </w:rPr>
        <w:t xml:space="preserve">by construction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without weakening Phases 1–2</w:t>
      </w:r>
      <w:r>
        <w:t xml:space="preserve"> </w:t>
      </w:r>
      <w:r>
        <w:t xml:space="preserve">(it is an added requirement, never a relaxation), and it self-cleans — creating</w:t>
      </w:r>
      <w:r>
        <w:t xml:space="preserve"> </w:t>
      </w:r>
      <w:r>
        <w:t xml:space="preserve">throwaway data and deleting it. (Appendix M.)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8" w:name="the-final-state"/>
      <w:r>
        <w:t xml:space="preserve">9. The final state</w:t>
      </w:r>
      <w:bookmarkEnd w:id="28"/>
    </w:p>
    <w:p>
      <w:pPr>
        <w:pStyle w:val="FirstParagraph"/>
      </w:pPr>
      <w:r>
        <w:t xml:space="preserve">What exists now, all compiled / parse-checked and verified:</w:t>
      </w:r>
    </w:p>
    <w:p>
      <w:pPr>
        <w:numPr>
          <w:ilvl w:val="0"/>
          <w:numId w:val="1007"/>
        </w:numPr>
        <w:pStyle w:val="Compact"/>
      </w:pPr>
      <w:r>
        <w:t xml:space="preserve">A</w:t>
      </w:r>
      <w:r>
        <w:t xml:space="preserve"> </w:t>
      </w:r>
      <w:r>
        <w:rPr>
          <w:b/>
        </w:rPr>
        <w:t xml:space="preserve">shared-context single-agent</w:t>
      </w:r>
      <w:r>
        <w:t xml:space="preserve"> </w:t>
      </w:r>
      <w:r>
        <w:t xml:space="preserve">orchestration with an omission guard.</w:t>
      </w:r>
    </w:p>
    <w:p>
      <w:pPr>
        <w:numPr>
          <w:ilvl w:val="0"/>
          <w:numId w:val="1007"/>
        </w:numPr>
        <w:pStyle w:val="Compact"/>
      </w:pPr>
      <w:r>
        <w:t xml:space="preserve">An</w:t>
      </w:r>
      <w:r>
        <w:t xml:space="preserve"> </w:t>
      </w:r>
      <w:r>
        <w:rPr>
          <w:b/>
        </w:rPr>
        <w:t xml:space="preserve">audit layer</w:t>
      </w:r>
      <w:r>
        <w:t xml:space="preserve"> </w:t>
      </w:r>
      <w:r>
        <w:t xml:space="preserve">that catches fake success and hidden faults.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Firewall-safe</w:t>
      </w:r>
      <w:r>
        <w:t xml:space="preserve"> </w:t>
      </w:r>
      <w:r>
        <w:t xml:space="preserve">infrastructure rotation (80/443 can never be dropped) and a</w:t>
      </w:r>
      <w:r>
        <w:t xml:space="preserve"> </w:t>
      </w:r>
      <w:r>
        <w:t xml:space="preserve">sandbox-isolated DB test path.</w:t>
      </w:r>
    </w:p>
    <w:p>
      <w:pPr>
        <w:numPr>
          <w:ilvl w:val="0"/>
          <w:numId w:val="1007"/>
        </w:numPr>
        <w:pStyle w:val="Compact"/>
      </w:pPr>
      <w:r>
        <w:t xml:space="preserve">A</w:t>
      </w:r>
      <w:r>
        <w:t xml:space="preserve"> </w:t>
      </w:r>
      <w:r>
        <w:rPr>
          <w:b/>
        </w:rPr>
        <w:t xml:space="preserve">provenance-gated cache</w:t>
      </w:r>
      <w:r>
        <w:t xml:space="preserve"> </w:t>
      </w:r>
      <w:r>
        <w:t xml:space="preserve">with one proven, generic deploy/ops module, and a</w:t>
      </w:r>
      <w:r>
        <w:t xml:space="preserve"> </w:t>
      </w:r>
      <w:r>
        <w:t xml:space="preserve">role-agent</w:t>
      </w:r>
      <w:r>
        <w:t xml:space="preserve"> </w:t>
      </w:r>
      <w:r>
        <w:rPr>
          <w:i/>
        </w:rPr>
        <w:t xml:space="preserve">fetch-and-decide</w:t>
      </w:r>
      <w:r>
        <w:t xml:space="preserve"> </w:t>
      </w:r>
      <w:r>
        <w:t xml:space="preserve">integration.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E2E timing</w:t>
      </w:r>
      <w:r>
        <w:t xml:space="preserve"> </w:t>
      </w:r>
      <w:r>
        <w:t xml:space="preserve">(cache vs no-cache) with honest, run-derived numbers.</w:t>
      </w:r>
    </w:p>
    <w:p>
      <w:pPr>
        <w:numPr>
          <w:ilvl w:val="0"/>
          <w:numId w:val="1007"/>
        </w:numPr>
        <w:pStyle w:val="Compact"/>
      </w:pPr>
      <w:r>
        <w:t xml:space="preserve">A</w:t>
      </w:r>
      <w:r>
        <w:t xml:space="preserve"> </w:t>
      </w:r>
      <w:r>
        <w:rPr>
          <w:b/>
        </w:rPr>
        <w:t xml:space="preserve">notification bell</w:t>
      </w:r>
      <w:r>
        <w:t xml:space="preserve"> </w:t>
      </w:r>
      <w:r>
        <w:t xml:space="preserve">with two animated explainer tabs.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Project types + dashboard grouping</w:t>
      </w:r>
      <w:r>
        <w:t xml:space="preserve">,</w:t>
      </w:r>
      <w:r>
        <w:t xml:space="preserve"> </w:t>
      </w:r>
      <w:r>
        <w:rPr>
          <w:b/>
        </w:rPr>
        <w:t xml:space="preserve">operational agents</w:t>
      </w:r>
      <w:r>
        <w:t xml:space="preserve">, and</w:t>
      </w:r>
      <w:r>
        <w:t xml:space="preserve"> </w:t>
      </w:r>
      <w:r>
        <w:rPr>
          <w:b/>
        </w:rPr>
        <w:t xml:space="preserve">periodical projects with an approval gate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A single</w:t>
      </w:r>
      <w:r>
        <w:t xml:space="preserve"> </w:t>
      </w:r>
      <w:r>
        <w:rPr>
          <w:b/>
        </w:rPr>
        <w:t xml:space="preserve">phased acceptance gate</w:t>
      </w:r>
      <w:r>
        <w:t xml:space="preserve"> </w:t>
      </w:r>
      <w:r>
        <w:t xml:space="preserve">(Phase 1 context, Phase 2 DB-safety,</w:t>
      </w:r>
      <w:r>
        <w:t xml:space="preserve"> </w:t>
      </w:r>
      <w:r>
        <w:t xml:space="preserve">Phase 3 features) where later phases never relax earlier ones.</w:t>
      </w:r>
    </w:p>
    <w:p>
      <w:pPr>
        <w:pStyle w:val="FirstParagraph"/>
      </w:pPr>
      <w:r>
        <w:rPr>
          <w:b/>
        </w:rPr>
        <w:t xml:space="preserve">Verified Phase-3 result (self-cleaning, real run):</w:t>
      </w:r>
    </w:p>
    <w:p>
      <w:pPr>
        <w:pStyle w:val="SourceCode"/>
      </w:pPr>
      <w:r>
        <w:rPr>
          <w:rStyle w:val="VerbatimChar"/>
        </w:rPr>
        <w:t xml:space="preserve">PHASE 3 PASS = True</w:t>
      </w:r>
      <w:r>
        <w:br/>
      </w:r>
      <w:r>
        <w:rPr>
          <w:rStyle w:val="VerbatimChar"/>
        </w:rPr>
        <w:t xml:space="preserve">types ✓  type_persisted ✓  periodic_persisted ✓  operational_agent ✓</w:t>
      </w:r>
      <w:r>
        <w:br/>
      </w:r>
      <w:r>
        <w:rPr>
          <w:rStyle w:val="VerbatimChar"/>
        </w:rPr>
        <w:t xml:space="preserve">periodic_task ✓  gate{pending ✓ skip ✓ missed ✓}</w:t>
      </w:r>
      <w:r>
        <w:br/>
      </w:r>
      <w:r>
        <w:rPr>
          <w:rStyle w:val="VerbatimChar"/>
        </w:rPr>
        <w:t xml:space="preserve">leftover projects: 0 | leftover tasks: 0</w:t>
      </w:r>
    </w:p>
    <w:p>
      <w:pPr>
        <w:pStyle w:val="FirstParagraph"/>
      </w:pPr>
      <w:r>
        <w:t xml:space="preserve">The Phase-1/2 parts of the full gate still require the live engine + the VM to</w:t>
      </w:r>
      <w:r>
        <w:t xml:space="preserve"> </w:t>
      </w:r>
      <w:r>
        <w:t xml:space="preserve">run (unchanged); Phase 3 runs standalone.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9" w:name="appendix-the-important-code-explained"/>
      <w:r>
        <w:t xml:space="preserve">10. Appendix — the important code, explained</w:t>
      </w:r>
      <w:bookmarkEnd w:id="29"/>
    </w:p>
    <w:p>
      <w:pPr>
        <w:pStyle w:val="FirstParagraph"/>
      </w:pPr>
      <w:r>
        <w:t xml:space="preserve">Each snippet is real code from the system, with a short note on</w:t>
      </w:r>
      <w:r>
        <w:t xml:space="preserve"> </w:t>
      </w:r>
      <w:r>
        <w:rPr>
          <w:i/>
        </w:rPr>
        <w:t xml:space="preserve">what it does</w:t>
      </w:r>
      <w:r>
        <w:rPr>
          <w:i/>
        </w:rPr>
        <w:t xml:space="preserve"> </w:t>
      </w:r>
      <w:r>
        <w:rPr>
          <w:i/>
        </w:rPr>
        <w:t xml:space="preserve">and why it is written that way</w:t>
      </w:r>
      <w:r>
        <w:t xml:space="preserve">.</w:t>
      </w:r>
    </w:p>
    <w:p>
      <w:pPr>
        <w:pStyle w:val="Heading2"/>
      </w:pPr>
      <w:bookmarkStart w:id="30" w:name="X6b120f96a77c32856bd1b88c97d684571e611d5"/>
      <w:r>
        <w:t xml:space="preserve">Appendix A — The shared context pool (</w:t>
      </w:r>
      <w:r>
        <w:rPr>
          <w:rStyle w:val="VerbatimChar"/>
        </w:rPr>
        <w:t xml:space="preserve">server/main_task.py</w:t>
      </w:r>
      <w:r>
        <w:t xml:space="preserve">)</w:t>
      </w:r>
      <w:bookmarkEnd w:id="30"/>
    </w:p>
    <w:p>
      <w:pPr>
        <w:pStyle w:val="FirstParagraph"/>
      </w:pPr>
      <w:r>
        <w:t xml:space="preserve">The single growing history all agents read and append to.</w:t>
      </w:r>
      <w:r>
        <w:t xml:space="preserve"> </w:t>
      </w:r>
      <w:r>
        <w:rPr>
          <w:rStyle w:val="VerbatimChar"/>
        </w:rPr>
        <w:t xml:space="preserve">reconcile</w:t>
      </w:r>
      <w:r>
        <w:t xml:space="preserve"> </w:t>
      </w:r>
      <w:r>
        <w:t xml:space="preserve">is the</w:t>
      </w:r>
      <w:r>
        <w:t xml:space="preserve"> </w:t>
      </w:r>
      <w:r>
        <w:t xml:space="preserve">omission guard: it only lets a requirement count as</w:t>
      </w:r>
      <w:r>
        <w:t xml:space="preserve"> </w:t>
      </w:r>
      <w:r>
        <w:t xml:space="preserve">“</w:t>
      </w:r>
      <w:r>
        <w:t xml:space="preserve">done</w:t>
      </w:r>
      <w:r>
        <w:t xml:space="preserve">”</w:t>
      </w:r>
      <w:r>
        <w:t xml:space="preserve"> </w:t>
      </w:r>
      <w:r>
        <w:t xml:space="preserve">if enough of its key</w:t>
      </w:r>
      <w:r>
        <w:t xml:space="preserve"> </w:t>
      </w:r>
      <w:r>
        <w:t xml:space="preserve">terms actually appear in the delivered work.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append(pid, who, text):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"""Append to the ONE growing shared context pool — every CTO decision,</w:t>
      </w:r>
      <w:r>
        <w:br/>
      </w:r>
      <w:r>
        <w:rPr>
          <w:rStyle w:val="CommentTok"/>
        </w:rPr>
        <w:t xml:space="preserve">    member work, and result lands here, in order, so the whole team works from</w:t>
      </w:r>
      <w:r>
        <w:br/>
      </w:r>
      <w:r>
        <w:rPr>
          <w:rStyle w:val="CommentTok"/>
        </w:rPr>
        <w:t xml:space="preserve">    one continuous history (Cognition's rule)."""</w:t>
      </w:r>
      <w:r>
        <w:br/>
      </w:r>
      <w:r>
        <w:rPr>
          <w:rStyle w:val="NormalTok"/>
        </w:rPr>
        <w:t xml:space="preserve">    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get(pid)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mt: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mt[</w:t>
      </w:r>
      <w:r>
        <w:rPr>
          <w:rStyle w:val="StringTok"/>
        </w:rPr>
        <w:t xml:space="preserve">"pool"</w:t>
      </w:r>
      <w:r>
        <w:rPr>
          <w:rStyle w:val="NormalTok"/>
        </w:rPr>
        <w:t xml:space="preserve">].append({</w:t>
      </w:r>
      <w:r>
        <w:rPr>
          <w:rStyle w:val="StringTok"/>
        </w:rPr>
        <w:t xml:space="preserve">"who"</w:t>
      </w:r>
      <w:r>
        <w:rPr>
          <w:rStyle w:val="NormalTok"/>
        </w:rPr>
        <w:t xml:space="preserve">: who,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text, </w:t>
      </w:r>
      <w:r>
        <w:rPr>
          <w:rStyle w:val="StringTok"/>
        </w:rPr>
        <w:t xml:space="preserve">"ts"</w:t>
      </w:r>
      <w:r>
        <w:rPr>
          <w:rStyle w:val="NormalTok"/>
        </w:rPr>
        <w:t xml:space="preserve">: store.now()})</w:t>
      </w:r>
      <w:r>
        <w:br/>
      </w:r>
      <w:r>
        <w:rPr>
          <w:rStyle w:val="NormalTok"/>
        </w:rPr>
        <w:t xml:space="preserve">    _put(mt)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pool_text(pid, 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14000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"""Render the full running pool — the team's single shared chat — for</w:t>
      </w:r>
      <w:r>
        <w:br/>
      </w:r>
      <w:r>
        <w:rPr>
          <w:rStyle w:val="CommentTok"/>
        </w:rPr>
        <w:t xml:space="preserve">    whoever is active now."""</w:t>
      </w:r>
      <w:r>
        <w:br/>
      </w:r>
      <w:r>
        <w:rPr>
          <w:rStyle w:val="NormalTok"/>
        </w:rPr>
        <w:t xml:space="preserve">    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get(pid)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mt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mt.get(</w:t>
      </w:r>
      <w:r>
        <w:rPr>
          <w:rStyle w:val="StringTok"/>
        </w:rPr>
        <w:t xml:space="preserve">"pool"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… renders [who] text blocks up to `limit` chars …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reconcile(pid, delivered_text):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"""Mark requirements addressed only if enough of their key terms appear in</w:t>
      </w:r>
      <w:r>
        <w:br/>
      </w:r>
      <w:r>
        <w:rPr>
          <w:rStyle w:val="CommentTok"/>
        </w:rPr>
        <w:t xml:space="preserve">    the delivered work; return the ones STILL open (the omission guard's teeth)."""</w:t>
      </w:r>
      <w:r>
        <w:br/>
      </w:r>
      <w:r>
        <w:rPr>
          <w:rStyle w:val="NormalTok"/>
        </w:rPr>
        <w:t xml:space="preserve">    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get(pid)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(delivered_text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).lower()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mt.get(</w:t>
      </w:r>
      <w:r>
        <w:rPr>
          <w:rStyle w:val="StringTok"/>
        </w:rPr>
        <w:t xml:space="preserve">"requirements"</w:t>
      </w:r>
      <w:r>
        <w:rPr>
          <w:rStyle w:val="NormalTok"/>
        </w:rPr>
        <w:t xml:space="preserve">, []):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"done"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terms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[w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re.findall(</w:t>
      </w:r>
      <w:r>
        <w:rPr>
          <w:rStyle w:val="VerbatimStringTok"/>
        </w:rPr>
        <w:t xml:space="preserve">r"[a-zA-Z0-9_./-]{4,}"</w:t>
      </w:r>
      <w:r>
        <w:rPr>
          <w:rStyle w:val="NormalTok"/>
        </w:rPr>
        <w:t xml:space="preserve">, r[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].lower())</w:t>
      </w:r>
      <w:r>
        <w:br/>
      </w:r>
      <w:r>
        <w:rPr>
          <w:rStyle w:val="NormalTok"/>
        </w:rPr>
        <w:t xml:space="preserve">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"the"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"and"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"for"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"with"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"that"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"this"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"from"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"into"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"must"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"should"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terms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terms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low)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(terms)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r[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"done"</w:t>
      </w:r>
      <w:r>
        <w:br/>
      </w:r>
      <w:r>
        <w:rPr>
          <w:rStyle w:val="NormalTok"/>
        </w:rPr>
        <w:t xml:space="preserve">    _put(mt)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mt.get(</w:t>
      </w:r>
      <w:r>
        <w:rPr>
          <w:rStyle w:val="StringTok"/>
        </w:rPr>
        <w:t xml:space="preserve">"requirements"</w:t>
      </w:r>
      <w:r>
        <w:rPr>
          <w:rStyle w:val="NormalTok"/>
        </w:rPr>
        <w:t xml:space="preserve">, [])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"done"</w:t>
      </w:r>
      <w:r>
        <w:rPr>
          <w:rStyle w:val="NormalTok"/>
        </w:rPr>
        <w:t xml:space="preserve">]</w:t>
      </w:r>
    </w:p>
    <w:p>
      <w:pPr>
        <w:pStyle w:val="Heading2"/>
      </w:pPr>
      <w:bookmarkStart w:id="31" w:name="X8b8bc9d9f05e26e43b63ddbff286047eef1713f"/>
      <w:r>
        <w:t xml:space="preserve">Appendix B — Wiring the pool + cache into each agent (</w:t>
      </w:r>
      <w:r>
        <w:rPr>
          <w:rStyle w:val="VerbatimChar"/>
        </w:rPr>
        <w:t xml:space="preserve">server/api_v2.py</w:t>
      </w:r>
      <w:r>
        <w:t xml:space="preserve">)</w:t>
      </w:r>
      <w:bookmarkEnd w:id="31"/>
    </w:p>
    <w:p>
      <w:pPr>
        <w:pStyle w:val="FirstParagraph"/>
      </w:pPr>
      <w:r>
        <w:t xml:space="preserve">Every active agent’s prompt</w:t>
      </w:r>
      <w:r>
        <w:t xml:space="preserve"> </w:t>
      </w:r>
      <w:r>
        <w:rPr>
          <w:i/>
        </w:rPr>
        <w:t xml:space="preserve">leads</w:t>
      </w:r>
      <w:r>
        <w:t xml:space="preserve"> </w:t>
      </w:r>
      <w:r>
        <w:t xml:space="preserve">with the shared pool and its role’s cache</w:t>
      </w:r>
      <w:r>
        <w:t xml:space="preserve"> </w:t>
      </w:r>
      <w:r>
        <w:t xml:space="preserve">catalog, so it always has the big picture and a chance to reuse proven work.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main_task</w:t>
      </w:r>
      <w:r>
        <w:br/>
      </w:r>
      <w:r>
        <w:rPr>
          <w:rStyle w:val="NormalTok"/>
        </w:rPr>
        <w:t xml:space="preserve">_checklist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main_task.checklist_text(pid)</w:t>
      </w:r>
      <w:r>
        <w:br/>
      </w:r>
      <w:r>
        <w:rPr>
          <w:rStyle w:val="NormalTok"/>
        </w:rPr>
        <w:t xml:space="preserve">_pool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main_task.pool_text(pid)          </w:t>
      </w:r>
      <w:r>
        <w:rPr>
          <w:rStyle w:val="CommentTok"/>
        </w:rPr>
        <w:t xml:space="preserve"># the ONE growing shared context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cached_modules</w:t>
      </w:r>
      <w:r>
        <w:br/>
      </w:r>
      <w:r>
        <w:rPr>
          <w:rStyle w:val="NormalTok"/>
        </w:rPr>
        <w:t xml:space="preserve">_cached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cached_modules.index_text(member)   </w:t>
      </w:r>
      <w:r>
        <w:rPr>
          <w:rStyle w:val="CommentTok"/>
        </w:rPr>
        <w:t xml:space="preserve"># this role's pool — fetch + decide</w:t>
      </w:r>
      <w:r>
        <w:br/>
      </w:r>
      <w:r>
        <w:br/>
      </w:r>
      <w:r>
        <w:rPr>
          <w:rStyle w:val="NormalTok"/>
        </w:rPr>
        <w:t xml:space="preserve">work_prompt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SpecialStringTok"/>
        </w:rPr>
        <w:t xml:space="preserve">f"You are the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member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agent on project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'.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loc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_pool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_checklist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_cached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</w:t>
      </w:r>
      <w:r>
        <w:rPr>
          <w:rStyle w:val="SpecialStringTok"/>
        </w:rPr>
        <w:t xml:space="preserve">f"YOUR MANDATE — the working spec, own EXACTLY this: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_mandate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...)</w:t>
      </w:r>
    </w:p>
    <w:p>
      <w:pPr>
        <w:pStyle w:val="Heading2"/>
      </w:pPr>
      <w:bookmarkStart w:id="32" w:name="Xccf63cc76d289be6f4c6f37e4bc4eedf375d019"/>
      <w:r>
        <w:t xml:space="preserve">Appendix C — Un-gameable token extraction (</w:t>
      </w:r>
      <w:r>
        <w:rPr>
          <w:rStyle w:val="VerbatimChar"/>
        </w:rPr>
        <w:t xml:space="preserve">server/e2e_phase2_gate.py</w:t>
      </w:r>
      <w:r>
        <w:t xml:space="preserve">)</w:t>
      </w:r>
      <w:bookmarkEnd w:id="32"/>
    </w:p>
    <w:p>
      <w:pPr>
        <w:pStyle w:val="FirstParagraph"/>
      </w:pPr>
      <w:r>
        <w:t xml:space="preserve">Tokens are minted at runtime and extracted</w:t>
      </w:r>
      <w:r>
        <w:t xml:space="preserve"> </w:t>
      </w:r>
      <w:r>
        <w:rPr>
          <w:b/>
        </w:rPr>
        <w:t xml:space="preserve">by label</w:t>
      </w:r>
      <w:r>
        <w:t xml:space="preserve">, so a quoted</w:t>
      </w:r>
      <w:r>
        <w:t xml:space="preserve"> </w:t>
      </w:r>
      <w:r>
        <w:t xml:space="preserve">instruction can’t be mistaken for the real value, and no pre-written transcript</w:t>
      </w:r>
      <w:r>
        <w:t xml:space="preserve"> </w:t>
      </w:r>
      <w:r>
        <w:t xml:space="preserve">can contain the value.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after(text, label):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the minted token that follows an EXPLICIT label, not just any ODIN- string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re.search(label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r"[^\n]{0,40}?(ODIN-[A-Z0-9]</w:t>
      </w:r>
      <w:r>
        <w:rPr>
          <w:rStyle w:val="SpecialCharTok"/>
        </w:rPr>
        <w:t xml:space="preserve">{6}</w:t>
      </w:r>
      <w:r>
        <w:rPr>
          <w:rStyle w:val="VerbatimStringTok"/>
        </w:rPr>
        <w:t xml:space="preserve">)"</w:t>
      </w:r>
      <w:r>
        <w:rPr>
          <w:rStyle w:val="NormalTok"/>
        </w:rPr>
        <w:t xml:space="preserve">, text, re.I)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m.group(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A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after(be, </w:t>
      </w:r>
      <w:r>
        <w:rPr>
          <w:rStyle w:val="StringTok"/>
        </w:rPr>
        <w:t xml:space="preserve">"TOKEN_A"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Backend mints it</w:t>
      </w:r>
      <w:r>
        <w:br/>
      </w:r>
      <w:r>
        <w:rPr>
          <w:rStyle w:val="NormalTok"/>
        </w:rPr>
        <w:t xml:space="preserve">A_in_fe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after(fe, </w:t>
      </w:r>
      <w:r>
        <w:rPr>
          <w:rStyle w:val="StringTok"/>
        </w:rPr>
        <w:t xml:space="preserve">"USES_A"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Frontend must echo the SAME value</w:t>
      </w:r>
      <w:r>
        <w:br/>
      </w:r>
      <w:r>
        <w:rPr>
          <w:rStyle w:val="NormalTok"/>
        </w:rPr>
        <w:t xml:space="preserve">reuse_A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(A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A_in_fe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A_in_fe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A)   </w:t>
      </w:r>
      <w:r>
        <w:rPr>
          <w:rStyle w:val="CommentTok"/>
        </w:rPr>
        <w:t xml:space="preserve"># true only if context carried it</w:t>
      </w:r>
    </w:p>
    <w:p>
      <w:pPr>
        <w:pStyle w:val="Heading2"/>
      </w:pPr>
      <w:bookmarkStart w:id="33" w:name="X9341a06a35d00aaa0cf579cd2f708128304c223"/>
      <w:r>
        <w:t xml:space="preserve">Appendix D — The snake-hunter (</w:t>
      </w:r>
      <w:r>
        <w:rPr>
          <w:rStyle w:val="VerbatimChar"/>
        </w:rPr>
        <w:t xml:space="preserve">server/audit.py</w:t>
      </w:r>
      <w:r>
        <w:t xml:space="preserve">)</w:t>
      </w:r>
      <w:bookmarkEnd w:id="33"/>
    </w:p>
    <w:p>
      <w:pPr>
        <w:pStyle w:val="FirstParagraph"/>
      </w:pPr>
      <w:r>
        <w:t xml:space="preserve">Scans the full output for danger signatures an exit-0 can hide; a non-empty</w:t>
      </w:r>
      <w:r>
        <w:t xml:space="preserve"> </w:t>
      </w:r>
      <w:r>
        <w:t xml:space="preserve">result means</w:t>
      </w:r>
      <w:r>
        <w:t xml:space="preserve"> </w:t>
      </w:r>
      <w:r>
        <w:t xml:space="preserve">“</w:t>
      </w:r>
      <w:r>
        <w:t xml:space="preserve">do NOT call this clean-green,</w:t>
      </w:r>
      <w:r>
        <w:t xml:space="preserve">”</w:t>
      </w:r>
      <w:r>
        <w:t xml:space="preserve"> </w:t>
      </w:r>
      <w:r>
        <w:t xml:space="preserve">even if the claim says success.</w:t>
      </w:r>
    </w:p>
    <w:p>
      <w:pPr>
        <w:pStyle w:val="SourceCode"/>
      </w:pPr>
      <w:r>
        <w:rPr>
          <w:rStyle w:val="NormalTok"/>
        </w:rPr>
        <w:t xml:space="preserve">_DANGER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(</w:t>
      </w:r>
      <w:r>
        <w:rPr>
          <w:rStyle w:val="VerbatimStringTok"/>
        </w:rPr>
        <w:t xml:space="preserve">r"\bP\d</w:t>
      </w:r>
      <w:r>
        <w:rPr>
          <w:rStyle w:val="SpecialCharTok"/>
        </w:rPr>
        <w:t xml:space="preserve">{4}</w:t>
      </w:r>
      <w:r>
        <w:rPr>
          <w:rStyle w:val="VerbatimStringTok"/>
        </w:rPr>
        <w:t xml:space="preserve">\b"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"Prisma migration error"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VerbatimStringTok"/>
        </w:rPr>
        <w:t xml:space="preserve">r"error TS\d+"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"TypeScript compile error"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VerbatimStringTok"/>
        </w:rPr>
        <w:t xml:space="preserve">r"command not found|not installed|: not found"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"missing tool/command"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VerbatimStringTok"/>
        </w:rPr>
        <w:t xml:space="preserve">r"timed out|could not connect|connection refused"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"connection failure"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VerbatimStringTok"/>
        </w:rPr>
        <w:t xml:space="preserve">r"permission denied|\bEACCES\b"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"permission error"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VerbatimStringTok"/>
        </w:rPr>
        <w:t xml:space="preserve">r"✗|\bFAILED\b|\bFAIL:"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 step reported FAIL"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… disk full, OOM, fatal/crash, unhandled rejection, etc. …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scan_hidden_faults(text):</w:t>
      </w:r>
      <w:r>
        <w:br/>
      </w:r>
      <w:r>
        <w:rPr>
          <w:rStyle w:val="NormalTok"/>
        </w:rPr>
        <w:t xml:space="preserve">    out, seen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[],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(text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).splitlines():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_BENIGN.search(line):       </w:t>
      </w:r>
      <w:r>
        <w:rPr>
          <w:rStyle w:val="CommentTok"/>
        </w:rPr>
        <w:t xml:space="preserve"># e.g. "0 failed" in a summary line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pat, label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_DANGER: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re.search(pat, line, re.I):</w:t>
      </w:r>
      <w:r>
        <w:br/>
      </w:r>
      <w:r>
        <w:rPr>
          <w:rStyle w:val="NormalTok"/>
        </w:rPr>
        <w:t xml:space="preserve">            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(label, line.strip()[: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key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seen:</w:t>
      </w:r>
      <w:r>
        <w:br/>
      </w:r>
      <w:r>
        <w:rPr>
          <w:rStyle w:val="NormalTok"/>
        </w:rPr>
        <w:t xml:space="preserve">                    seen.add(key)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out.append({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: label, </w:t>
      </w:r>
      <w:r>
        <w:rPr>
          <w:rStyle w:val="StringTok"/>
        </w:rPr>
        <w:t xml:space="preserve">"line"</w:t>
      </w:r>
      <w:r>
        <w:rPr>
          <w:rStyle w:val="NormalTok"/>
        </w:rPr>
        <w:t xml:space="preserve">: line.strip()[: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]})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claims_success(text):     </w:t>
      </w:r>
      <w:r>
        <w:rPr>
          <w:rStyle w:val="CommentTok"/>
        </w:rPr>
        <w:t xml:space="preserve"># did the agent ASSERT success?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(_SUCCESS.search(text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fake success  ==  claims_success(text) AND scan_hidden_faults(text) is non-empty</w:t>
      </w:r>
    </w:p>
    <w:p>
      <w:pPr>
        <w:pStyle w:val="Heading2"/>
      </w:pPr>
      <w:bookmarkStart w:id="34" w:name="Xb22a067d93dde859155a201596895d6601c68f0"/>
      <w:r>
        <w:t xml:space="preserve">Appendix E — Production safety: sandbox DB + fingerprint (</w:t>
      </w:r>
      <w:r>
        <w:rPr>
          <w:rStyle w:val="VerbatimChar"/>
        </w:rPr>
        <w:t xml:space="preserve">e2e_phase2_gate.py</w:t>
      </w:r>
      <w:r>
        <w:t xml:space="preserve">)</w:t>
      </w:r>
      <w:bookmarkEnd w:id="34"/>
    </w:p>
    <w:p>
      <w:pPr>
        <w:pStyle w:val="FirstParagraph"/>
      </w:pPr>
      <w:r>
        <w:t xml:space="preserve">A throwaway role+database is created via the Postgres superuser; a guard aborts</w:t>
      </w:r>
      <w:r>
        <w:t xml:space="preserve"> </w:t>
      </w:r>
      <w:r>
        <w:t xml:space="preserve">unless Prisma targets the sandbox; production is fingerprinted before and after.</w:t>
      </w:r>
    </w:p>
    <w:p>
      <w:pPr>
        <w:pStyle w:val="SourceCode"/>
      </w:pPr>
      <w:r>
        <w:rPr>
          <w:rStyle w:val="NormalTok"/>
        </w:rPr>
        <w:t xml:space="preserve">SBX_DB, SBX_ROLE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"organics_e2e_sandbox"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"odin_e2e_sbx"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db_guard():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_ssh(</w:t>
      </w:r>
      <w:r>
        <w:rPr>
          <w:rStyle w:val="SpecialStringTok"/>
        </w:rPr>
        <w:t xml:space="preserve">f"... npx prisma migrate status ..."</w:t>
      </w:r>
      <w:r>
        <w:rPr>
          <w:rStyle w:val="NormalTok"/>
        </w:rPr>
        <w:t xml:space="preserve">).get(</w:t>
      </w:r>
      <w:r>
        <w:rPr>
          <w:rStyle w:val="StringTok"/>
        </w:rPr>
        <w:t xml:space="preserve">"out"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safe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'"organics_e2e_sandbox"'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out)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'"organics"'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out)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safe, out               </w:t>
      </w:r>
      <w:r>
        <w:rPr>
          <w:rStyle w:val="CommentTok"/>
        </w:rPr>
        <w:t xml:space="preserve"># only proceed if we target the sandbox, NOT production</w:t>
      </w:r>
      <w:r>
        <w:br/>
      </w:r>
      <w:r>
        <w:br/>
      </w:r>
      <w:r>
        <w:rPr>
          <w:rStyle w:val="CommentTok"/>
        </w:rPr>
        <w:t xml:space="preserve"># before/after fingerprints must match, else it's a safety FAILURE</w:t>
      </w:r>
      <w:r>
        <w:br/>
      </w:r>
      <w:r>
        <w:rPr>
          <w:rStyle w:val="NormalTok"/>
        </w:rPr>
        <w:t xml:space="preserve">prod_before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prod_fingerprint()</w:t>
      </w:r>
      <w:r>
        <w:br/>
      </w:r>
      <w:r>
        <w:rPr>
          <w:rStyle w:val="CommentTok"/>
        </w:rPr>
        <w:t xml:space="preserve"># … run migrate deploy + reset on the throwaway db, then drop it …</w:t>
      </w:r>
      <w:r>
        <w:br/>
      </w:r>
      <w:r>
        <w:rPr>
          <w:rStyle w:val="NormalTok"/>
        </w:rPr>
        <w:t xml:space="preserve">prod_after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prod_fingerprint()</w:t>
      </w:r>
      <w:r>
        <w:br/>
      </w:r>
      <w:r>
        <w:rPr>
          <w:rStyle w:val="NormalTok"/>
        </w:rPr>
        <w:t xml:space="preserve">prod_safe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(prod_before)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(prod_before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prod_after)</w:t>
      </w:r>
    </w:p>
    <w:p>
      <w:pPr>
        <w:pStyle w:val="Heading2"/>
      </w:pPr>
      <w:bookmarkStart w:id="35" w:name="X5982b8bc9dc6512690beaf418b759f418f9c74d"/>
      <w:r>
        <w:t xml:space="preserve">Appendix F — Firewall rotation that can’t drop the websites (</w:t>
      </w:r>
      <w:r>
        <w:rPr>
          <w:rStyle w:val="VerbatimChar"/>
        </w:rPr>
        <w:t xml:space="preserve">infra_rotate.py</w:t>
      </w:r>
      <w:r>
        <w:t xml:space="preserve">)</w:t>
      </w:r>
      <w:bookmarkEnd w:id="35"/>
    </w:p>
    <w:p>
      <w:pPr>
        <w:pStyle w:val="FirstParagraph"/>
      </w:pPr>
      <w:r>
        <w:t xml:space="preserve">Open 80/443</w:t>
      </w:r>
      <w:r>
        <w:t xml:space="preserve"> </w:t>
      </w:r>
      <w:r>
        <w:rPr>
          <w:b/>
        </w:rPr>
        <w:t xml:space="preserve">first</w:t>
      </w:r>
      <w:r>
        <w:t xml:space="preserve"> </w:t>
      </w:r>
      <w:r>
        <w:t xml:space="preserve">and idempotently; then touch</w:t>
      </w:r>
      <w:r>
        <w:t xml:space="preserve"> </w:t>
      </w:r>
      <w:r>
        <w:rPr>
          <w:b/>
        </w:rPr>
        <w:t xml:space="preserve">only</w:t>
      </w:r>
      <w:r>
        <w:t xml:space="preserve"> </w:t>
      </w:r>
      <w:r>
        <w:t xml:space="preserve">port-22 rules; then</w:t>
      </w:r>
      <w:r>
        <w:t xml:space="preserve"> </w:t>
      </w:r>
      <w:r>
        <w:t xml:space="preserve">re-confirm 80/443. Never flush other rules, never change the default policy in a</w:t>
      </w:r>
      <w:r>
        <w:t xml:space="preserve"> </w:t>
      </w:r>
      <w:r>
        <w:t xml:space="preserve">way that drops web traffic.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_ufw_script(ip):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'set -e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f'new_ip="</w:t>
      </w:r>
      <w:r>
        <w:rPr>
          <w:rStyle w:val="SpecialCharTok"/>
        </w:rPr>
        <w:t xml:space="preserve">{ip}</w:t>
      </w:r>
      <w:r>
        <w:rPr>
          <w:rStyle w:val="Special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'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'# 1) PUBLIC WEB PORTS — always allowed (idempotent).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'sudo ufw allow 80/tcp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'sudo ufw allow 443/tcp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'# 2) SSH (22) — restrict to the single current IP, deny the rest.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"sudo ufw status numbered | awk '/22</w:t>
      </w:r>
      <w:r>
        <w:rPr>
          <w:rStyle w:val="CharTok"/>
        </w:rPr>
        <w:t xml:space="preserve">\\</w:t>
      </w:r>
      <w:r>
        <w:rPr>
          <w:rStyle w:val="StringTok"/>
        </w:rPr>
        <w:t xml:space="preserve">/tcp/ &amp;&amp; (/ALLOW IN/ || /DENY IN/) 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'{gsub(/</w:t>
      </w:r>
      <w:r>
        <w:rPr>
          <w:rStyle w:val="CharTok"/>
        </w:rPr>
        <w:t xml:space="preserve">\\</w:t>
      </w:r>
      <w:r>
        <w:rPr>
          <w:rStyle w:val="StringTok"/>
        </w:rPr>
        <w:t xml:space="preserve">[|</w:t>
      </w:r>
      <w:r>
        <w:rPr>
          <w:rStyle w:val="CharTok"/>
        </w:rPr>
        <w:t xml:space="preserve">\\</w:t>
      </w:r>
      <w:r>
        <w:rPr>
          <w:rStyle w:val="StringTok"/>
        </w:rPr>
        <w:t xml:space="preserve">]/,"",$2); print $2}</w:t>
      </w:r>
      <w:r>
        <w:rPr>
          <w:rStyle w:val="CharTok"/>
        </w:rPr>
        <w:t xml:space="preserve">\'</w:t>
      </w:r>
      <w:r>
        <w:rPr>
          <w:rStyle w:val="StringTok"/>
        </w:rPr>
        <w:t xml:space="preserve"> | sort -rn | '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'while read -r n; do sudo ufw --force delete "$n"; done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'sudo ufw allow from "$new_ip" to any port 22 proto tcp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'sudo ufw deny 22/tcp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'# 3) safety net: confirm 80/443 are still allowed.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'sudo ufw allow 80/tcp &gt;/dev/null 2&gt;&amp;1 || true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'sudo ufw allow 443/tcp &gt;/dev/null 2&gt;&amp;1 || true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'sudo ufw status numbered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br/>
      </w:r>
      <w:r>
        <w:rPr>
          <w:rStyle w:val="NormalTok"/>
        </w:rPr>
        <w:t xml:space="preserve">    )</w:t>
      </w:r>
    </w:p>
    <w:p>
      <w:pPr>
        <w:pStyle w:val="Heading2"/>
      </w:pPr>
      <w:bookmarkStart w:id="36" w:name="Xfa53acb4c678501b09f75b5ae14210595084f1e"/>
      <w:r>
        <w:t xml:space="preserve">Appendix G — The provenance-gated cache (</w:t>
      </w:r>
      <w:r>
        <w:rPr>
          <w:rStyle w:val="VerbatimChar"/>
        </w:rPr>
        <w:t xml:space="preserve">server/cached_modules.py</w:t>
      </w:r>
      <w:r>
        <w:t xml:space="preserve">)</w:t>
      </w:r>
      <w:bookmarkEnd w:id="36"/>
    </w:p>
    <w:p>
      <w:pPr>
        <w:pStyle w:val="FirstParagraph"/>
      </w:pPr>
      <w:r>
        <w:t xml:space="preserve">The role agent fetches its own folder + Miscellaneous and is told to</w:t>
      </w:r>
      <w:r>
        <w:t xml:space="preserve"> </w:t>
      </w:r>
      <w:r>
        <w:rPr>
          <w:i/>
        </w:rPr>
        <w:t xml:space="preserve">decide</w:t>
      </w:r>
      <w:r>
        <w:t xml:space="preserve">.</w:t>
      </w:r>
      <w:r>
        <w:t xml:space="preserve"> </w:t>
      </w:r>
      <w:r>
        <w:t xml:space="preserve">The cache can be turned off for the no-cache timing baseline.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cache_enabled():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os.environ.get(</w:t>
      </w:r>
      <w:r>
        <w:rPr>
          <w:rStyle w:val="StringTok"/>
        </w:rPr>
        <w:t xml:space="preserve">"ODIN_DISABLE_CACHE"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list_for_role(role):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"""Modules available to this role: its own folder + Miscellaneous."""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folder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(_role_dir(role), </w:t>
      </w:r>
      <w:r>
        <w:rPr>
          <w:rStyle w:val="StringTok"/>
        </w:rPr>
        <w:t xml:space="preserve">"Miscellaneous"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((POOL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folder).glob(</w:t>
      </w:r>
      <w:r>
        <w:rPr>
          <w:rStyle w:val="StringTok"/>
        </w:rPr>
        <w:t xml:space="preserve">"*.meta.json"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    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json.loads(meta.read_text())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m[</w:t>
      </w:r>
      <w:r>
        <w:rPr>
          <w:rStyle w:val="StringTok"/>
        </w:rPr>
        <w:t xml:space="preserve">"folder"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folder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out.append(m)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index_text(role):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cache_enabled():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baseline run: hide the pool, work from scratch</w:t>
      </w:r>
      <w:r>
        <w:br/>
      </w:r>
      <w:r>
        <w:rPr>
          <w:rStyle w:val="NormalTok"/>
        </w:rPr>
        <w:t xml:space="preserve">    mods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list_for_role(role)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mods: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… renders a catalog ending with the instruction: …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"DECIDE: if one MATCHES your task, adapt its inputs and RUN it (faster,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proven); if nothing fits, work normally. Only use status == 'working'."</w:t>
      </w:r>
    </w:p>
    <w:p>
      <w:pPr>
        <w:pStyle w:val="Heading2"/>
      </w:pPr>
      <w:bookmarkStart w:id="37" w:name="X6eadddef767716054f67099448231cf1200af28"/>
      <w:r>
        <w:t xml:space="preserve">Appendix H — The one proven module: generic deploy/ops (</w:t>
      </w:r>
      <w:r>
        <w:rPr>
          <w:rStyle w:val="VerbatimChar"/>
        </w:rPr>
        <w:t xml:space="preserve">cached_modules/DevOps/cloud_deploy.sh</w:t>
      </w:r>
      <w:r>
        <w:t xml:space="preserve">)</w:t>
      </w:r>
      <w:bookmarkEnd w:id="37"/>
    </w:p>
    <w:p>
      <w:pPr>
        <w:pStyle w:val="FirstParagraph"/>
      </w:pPr>
      <w:r>
        <w:t xml:space="preserve">Configured entirely by environment variables, with the safe defaults we earned.</w:t>
      </w:r>
    </w:p>
    <w:p>
      <w:pPr>
        <w:pStyle w:val="SourceCode"/>
      </w:pPr>
      <w:r>
        <w:rPr>
          <w:rStyle w:val="CommentTok"/>
        </w:rPr>
        <w:t xml:space="preserve"># SAFE DEFAULTS baked in: password SSH (no key prompt), secrets NEVER synced,</w:t>
      </w:r>
      <w:r>
        <w:br/>
      </w:r>
      <w:r>
        <w:rPr>
          <w:rStyle w:val="CommentTok"/>
        </w:rPr>
        <w:t xml:space="preserve"># firewall refresh ALWAYS preserves 80/443, migrations additive (migrate deploy</w:t>
      </w:r>
      <w:r>
        <w:br/>
      </w:r>
      <w:r>
        <w:rPr>
          <w:rStyle w:val="CommentTok"/>
        </w:rPr>
        <w:t xml:space="preserve"># not migrate dev), and it NEVER reboots unless REBOOT=1.</w:t>
      </w:r>
      <w:r>
        <w:br/>
      </w:r>
      <w:r>
        <w:rPr>
          <w:rStyle w:val="VariableTok"/>
        </w:rPr>
        <w:t xml:space="preserve">SECRET_EXCLUDES=(</w:t>
      </w:r>
      <w:r>
        <w:rPr>
          <w:rStyle w:val="StringTok"/>
        </w:rPr>
        <w:t xml:space="preserve">".env*"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".backup-env"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"*.pem"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"*.key"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"config/google-oauth-client.json"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"node_modules"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".next"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"logs"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"prisma/migrations"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"package-lock.json"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"uploads"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$MIGRATE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 in</w:t>
      </w:r>
      <w:r>
        <w:br/>
      </w:r>
      <w:r>
        <w:rPr>
          <w:rStyle w:val="NormalTok"/>
        </w:rPr>
        <w:t xml:space="preserve">  deploy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CMDS=</w:t>
      </w:r>
      <w:r>
        <w:rPr>
          <w:rStyle w:val="StringTok"/>
        </w:rPr>
        <w:t xml:space="preserve">"npx prisma generate &amp;&amp; npx prisma migrate deploy"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;;</w:t>
      </w:r>
      <w:r>
        <w:rPr>
          <w:rStyle w:val="NormalTok"/>
        </w:rPr>
        <w:t xml:space="preserve">   # additive</w:t>
      </w:r>
      <w:r>
        <w:br/>
      </w:r>
      <w:r>
        <w:rPr>
          <w:rStyle w:val="NormalTok"/>
        </w:rPr>
        <w:t xml:space="preserve">  reset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CMDS=</w:t>
      </w:r>
      <w:r>
        <w:rPr>
          <w:rStyle w:val="StringTok"/>
        </w:rPr>
        <w:t xml:space="preserve">"npx prisma migrate reset --force --skip-seed"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;;</w:t>
      </w:r>
      <w:r>
        <w:rPr>
          <w:rStyle w:val="NormalTok"/>
        </w:rPr>
        <w:t xml:space="preserve">        # explicit only</w:t>
      </w:r>
      <w:r>
        <w:br/>
      </w:r>
      <w:r>
        <w:rPr>
          <w:rStyle w:val="KeywordTok"/>
        </w:rPr>
        <w:t xml:space="preserve">esac</w:t>
      </w:r>
      <w:r>
        <w:br/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$REBOOT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BuiltInTok"/>
        </w:rPr>
        <w:t xml:space="preserve"> 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SSH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"sudo reboot"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40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rPr>
          <w:rStyle w:val="NormalTok"/>
        </w:rPr>
        <w:t xml:space="preserve">                 # </w:t>
      </w:r>
      <w:r>
        <w:rPr>
          <w:rStyle w:val="ExtensionTok"/>
        </w:rPr>
        <w:t xml:space="preserve">never</w:t>
      </w:r>
      <w:r>
        <w:rPr>
          <w:rStyle w:val="NormalTok"/>
        </w:rPr>
        <w:t xml:space="preserve"> by default</w:t>
      </w:r>
    </w:p>
    <w:p>
      <w:pPr>
        <w:pStyle w:val="Heading2"/>
      </w:pPr>
      <w:bookmarkStart w:id="38" w:name="X0fe3a7494c5c04b38c30095fb0d4d8b7edb7a1c"/>
      <w:r>
        <w:t xml:space="preserve">Appendix I — E2E timing, cache vs no-cache (</w:t>
      </w:r>
      <w:r>
        <w:rPr>
          <w:rStyle w:val="VerbatimChar"/>
        </w:rPr>
        <w:t xml:space="preserve">server/run_timer.py</w:t>
      </w:r>
      <w:r>
        <w:t xml:space="preserve">)</w:t>
      </w:r>
      <w:bookmarkEnd w:id="38"/>
    </w:p>
    <w:p>
      <w:pPr>
        <w:pStyle w:val="FirstParagraph"/>
      </w:pPr>
      <w:r>
        <w:t xml:space="preserve">Start at task begin, stop at completion; persist; compute speedup from</w:t>
      </w:r>
      <w:r>
        <w:t xml:space="preserve"> </w:t>
      </w:r>
      <w:r>
        <w:rPr>
          <w:i/>
        </w:rPr>
        <w:t xml:space="preserve">real</w:t>
      </w:r>
      <w:r>
        <w:t xml:space="preserve"> </w:t>
      </w:r>
      <w:r>
        <w:t xml:space="preserve">recorded rows only.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Timer: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pid, task, cached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(os.environ.get(</w:t>
      </w:r>
      <w:r>
        <w:rPr>
          <w:rStyle w:val="StringTok"/>
        </w:rPr>
        <w:t xml:space="preserve">"ODIN_DISABLE_CACHE"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cached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cached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stop(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secs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.t0,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_load()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rows.append({</w:t>
      </w:r>
      <w:r>
        <w:rPr>
          <w:rStyle w:val="StringTok"/>
        </w:rPr>
        <w:t xml:space="preserve">"pid"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.pid, </w:t>
      </w:r>
      <w:r>
        <w:rPr>
          <w:rStyle w:val="StringTok"/>
        </w:rPr>
        <w:t xml:space="preserve">"task"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.task,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"cached"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.cached,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: ok, </w:t>
      </w:r>
      <w:r>
        <w:rPr>
          <w:rStyle w:val="StringTok"/>
        </w:rPr>
        <w:t xml:space="preserve">"seconds"</w:t>
      </w:r>
      <w:r>
        <w:rPr>
          <w:rStyle w:val="NormalTok"/>
        </w:rPr>
        <w:t xml:space="preserve">: secs})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_save(rows)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secs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compare(task_contains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rows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_load()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r.get(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task_contains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r.get(</w:t>
      </w:r>
      <w:r>
        <w:rPr>
          <w:rStyle w:val="StringTok"/>
        </w:rPr>
        <w:t xml:space="preserve">"task"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cached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((r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reversed</w:t>
      </w:r>
      <w:r>
        <w:rPr>
          <w:rStyle w:val="NormalTok"/>
        </w:rPr>
        <w:t xml:space="preserve">(rows)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"cached"</w:t>
      </w:r>
      <w:r>
        <w:rPr>
          <w:rStyle w:val="NormalTok"/>
        </w:rPr>
        <w:t xml:space="preserve">]),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plain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((r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reversed</w:t>
      </w:r>
      <w:r>
        <w:rPr>
          <w:rStyle w:val="NormalTok"/>
        </w:rPr>
        <w:t xml:space="preserve">(rows)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"cached"</w:t>
      </w:r>
      <w:r>
        <w:rPr>
          <w:rStyle w:val="NormalTok"/>
        </w:rPr>
        <w:t xml:space="preserve">]),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cached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plain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cached[</w:t>
      </w:r>
      <w:r>
        <w:rPr>
          <w:rStyle w:val="StringTok"/>
        </w:rPr>
        <w:t xml:space="preserve">"seconds"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"speedup"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(plain[</w:t>
      </w:r>
      <w:r>
        <w:rPr>
          <w:rStyle w:val="StringTok"/>
        </w:rPr>
        <w:t xml:space="preserve">"seconds"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cached[</w:t>
      </w:r>
      <w:r>
        <w:rPr>
          <w:rStyle w:val="StringTok"/>
        </w:rPr>
        <w:t xml:space="preserve">"seconds"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)}</w:t>
      </w:r>
    </w:p>
    <w:p>
      <w:pPr>
        <w:pStyle w:val="Heading2"/>
      </w:pPr>
      <w:bookmarkStart w:id="39" w:name="Xbde92be968fa1f32eddffd7524fb093ff361989"/>
      <w:r>
        <w:t xml:space="preserve">Appendix J — The periodic run gate (</w:t>
      </w:r>
      <w:r>
        <w:rPr>
          <w:rStyle w:val="VerbatimChar"/>
        </w:rPr>
        <w:t xml:space="preserve">server/scheduler.py</w:t>
      </w:r>
      <w:r>
        <w:t xml:space="preserve">)</w:t>
      </w:r>
      <w:bookmarkEnd w:id="39"/>
    </w:p>
    <w:p>
      <w:pPr>
        <w:pStyle w:val="FirstParagraph"/>
      </w:pPr>
      <w:r>
        <w:t xml:space="preserve">Due + device-online + approval-required ⇒ go</w:t>
      </w:r>
      <w:r>
        <w:t xml:space="preserve"> </w:t>
      </w:r>
      <w:r>
        <w:rPr>
          <w:i/>
        </w:rPr>
        <w:t xml:space="preserve">pending</w:t>
      </w:r>
      <w:r>
        <w:t xml:space="preserve"> </w:t>
      </w:r>
      <w:r>
        <w:t xml:space="preserve">(don’t run). Missed while</w:t>
      </w:r>
      <w:r>
        <w:t xml:space="preserve"> </w:t>
      </w:r>
      <w:r>
        <w:t xml:space="preserve">offline (overdue beyond a grace window) ⇒ roll forward silently.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_grace(schedule):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schedule.get(</w:t>
      </w:r>
      <w:r>
        <w:rPr>
          <w:rStyle w:val="StringTok"/>
        </w:rPr>
        <w:t xml:space="preserve">"kind"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"daily"</w:t>
      </w:r>
      <w:r>
        <w:rPr>
          <w:rStyle w:val="NormalTok"/>
        </w:rPr>
        <w:t xml:space="preserve">: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3600.0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act within 2h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schedule.get(</w:t>
      </w:r>
      <w:r>
        <w:rPr>
          <w:rStyle w:val="StringTok"/>
        </w:rPr>
        <w:t xml:space="preserve">"kind"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"interval"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FloatTok"/>
        </w:rPr>
        <w:t xml:space="preserve">60.0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1800.0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"inf"</w:t>
      </w:r>
      <w:r>
        <w:rPr>
          <w:rStyle w:val="NormalTok"/>
        </w:rPr>
        <w:t xml:space="preserve">)                                            </w:t>
      </w:r>
      <w:r>
        <w:rPr>
          <w:rStyle w:val="CommentTok"/>
        </w:rPr>
        <w:t xml:space="preserve"># 'once' fires even if late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_tick():</w:t>
      </w:r>
      <w:r>
        <w:br/>
      </w:r>
      <w:r>
        <w:rPr>
          <w:rStyle w:val="NormalTok"/>
        </w:rPr>
        <w:t xml:space="preserve">   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_all():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t.get(</w:t>
      </w:r>
      <w:r>
        <w:rPr>
          <w:rStyle w:val="StringTok"/>
        </w:rPr>
        <w:t xml:space="preserve">"enabled"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t.get(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"pending_approval"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nr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t.get(</w:t>
      </w:r>
      <w:r>
        <w:rPr>
          <w:rStyle w:val="StringTok"/>
        </w:rPr>
        <w:t xml:space="preserve">"nextRun"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nr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nr: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t[</w:t>
      </w:r>
      <w:r>
        <w:rPr>
          <w:rStyle w:val="StringTok"/>
        </w:rPr>
        <w:t xml:space="preserve">"schedule"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"kind"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"interval"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"daily"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_grace(t[</w:t>
      </w:r>
      <w:r>
        <w:rPr>
          <w:rStyle w:val="StringTok"/>
        </w:rPr>
        <w:t xml:space="preserve">"schedule"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    t[</w:t>
      </w:r>
      <w:r>
        <w:rPr>
          <w:rStyle w:val="StringTok"/>
        </w:rPr>
        <w:t xml:space="preserve">"nextRun"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_next_future(t[</w:t>
      </w:r>
      <w:r>
        <w:rPr>
          <w:rStyle w:val="StringTok"/>
        </w:rPr>
        <w:t xml:space="preserve">"schedule"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MISSED -&gt; roll forward, no run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t.get(</w:t>
      </w:r>
      <w:r>
        <w:rPr>
          <w:rStyle w:val="StringTok"/>
        </w:rPr>
        <w:t xml:space="preserve">"requireApproval"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t[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"pending_approval"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t[</w:t>
      </w:r>
      <w:r>
        <w:rPr>
          <w:rStyle w:val="StringTok"/>
        </w:rPr>
        <w:t xml:space="preserve">"pendingSince"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ALERT</w:t>
      </w:r>
      <w:r>
        <w:rPr>
          <w:rStyle w:val="CommentTok"/>
        </w:rPr>
        <w:t xml:space="preserve">, don't run</w:t>
      </w:r>
      <w:r>
        <w:br/>
      </w:r>
      <w:r>
        <w:rPr>
          <w:rStyle w:val="NormalTok"/>
        </w:rPr>
        <w:t xml:space="preserve">        _run_task(t)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t[</w:t>
      </w:r>
      <w:r>
        <w:rPr>
          <w:rStyle w:val="StringTok"/>
        </w:rPr>
        <w:t xml:space="preserve">"nextRun"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_next_run(t[</w:t>
      </w:r>
      <w:r>
        <w:rPr>
          <w:rStyle w:val="StringTok"/>
        </w:rPr>
        <w:t xml:space="preserve">"schedule"</w:t>
      </w:r>
      <w:r>
        <w:rPr>
          <w:rStyle w:val="NormalTok"/>
        </w:rPr>
        <w:t xml:space="preserve">], now) </w:t>
      </w:r>
      <w:r>
        <w:rPr>
          <w:rStyle w:val="CommentTok"/>
        </w:rPr>
        <w:t xml:space="preserve"># legacy auto-run path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approve(tid):   </w:t>
      </w:r>
      <w:r>
        <w:rPr>
          <w:rStyle w:val="CommentTok"/>
        </w:rPr>
        <w:t xml:space="preserve"># owner said go: run now, then reschedule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get_task(tid)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_run_task(t)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… set status idle, advance nextRun …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skip(tid):      </w:t>
      </w:r>
      <w:r>
        <w:rPr>
          <w:rStyle w:val="CommentTok"/>
        </w:rPr>
        <w:t xml:space="preserve"># owner said skip: advance to next slot, no run ("no problem")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… status idle, nextRun = next future slot …</w:t>
      </w:r>
    </w:p>
    <w:p>
      <w:pPr>
        <w:pStyle w:val="Heading2"/>
      </w:pPr>
      <w:bookmarkStart w:id="40" w:name="X42abd18a182330f4e8f6e8e2e7db4c27fa6e0b5"/>
      <w:r>
        <w:t xml:space="preserve">Appendix K — Project types + recommendation (</w:t>
      </w:r>
      <w:r>
        <w:rPr>
          <w:rStyle w:val="VerbatimChar"/>
        </w:rPr>
        <w:t xml:space="preserve">server/projects.py</w:t>
      </w:r>
      <w:r>
        <w:t xml:space="preserve">)</w:t>
      </w:r>
      <w:bookmarkEnd w:id="40"/>
    </w:p>
    <w:p>
      <w:pPr>
        <w:pStyle w:val="FirstParagraph"/>
      </w:pPr>
      <w:r>
        <w:t xml:space="preserve">A category/recommendation, not a second brief.</w:t>
      </w:r>
      <w:r>
        <w:t xml:space="preserve"> </w:t>
      </w:r>
      <w:r>
        <w:rPr>
          <w:rStyle w:val="VerbatimChar"/>
        </w:rPr>
        <w:t xml:space="preserve">recommend_type</w:t>
      </w:r>
      <w:r>
        <w:t xml:space="preserve"> </w:t>
      </w:r>
      <w:r>
        <w:t xml:space="preserve">is the smart</w:t>
      </w:r>
      <w:r>
        <w:t xml:space="preserve"> </w:t>
      </w:r>
      <w:r>
        <w:t xml:space="preserve">default the picker shows.</w:t>
      </w:r>
    </w:p>
    <w:p>
      <w:pPr>
        <w:pStyle w:val="SourceCode"/>
      </w:pPr>
      <w:r>
        <w:rPr>
          <w:rStyle w:val="NormalTok"/>
        </w:rPr>
        <w:t xml:space="preserve">PROJECT_TYPES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"key"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"web"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"Web application"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"icon"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"🌐"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"suggests"</w:t>
      </w:r>
      <w:r>
        <w:rPr>
          <w:rStyle w:val="NormalTok"/>
        </w:rPr>
        <w:t xml:space="preserve">:[</w:t>
      </w:r>
      <w:r>
        <w:rPr>
          <w:rStyle w:val="StringTok"/>
        </w:rPr>
        <w:t xml:space="preserve">"Frontend"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"Backend"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"QA"</w:t>
      </w:r>
      <w:r>
        <w:rPr>
          <w:rStyle w:val="NormalTok"/>
        </w:rPr>
        <w:t xml:space="preserve">]},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"key"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"mobile"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"Mobile application"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"icon"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"📱"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"suggests"</w:t>
      </w:r>
      <w:r>
        <w:rPr>
          <w:rStyle w:val="NormalTok"/>
        </w:rPr>
        <w:t xml:space="preserve">:[</w:t>
      </w:r>
      <w:r>
        <w:rPr>
          <w:rStyle w:val="StringTok"/>
        </w:rPr>
        <w:t xml:space="preserve">"Frontend"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"Backend"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"QA"</w:t>
      </w:r>
      <w:r>
        <w:rPr>
          <w:rStyle w:val="NormalTok"/>
        </w:rPr>
        <w:t xml:space="preserve">]},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"key"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"integration"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"Integration / Scripts"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"icon"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"🔌"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"suggests"</w:t>
      </w:r>
      <w:r>
        <w:rPr>
          <w:rStyle w:val="NormalTok"/>
        </w:rPr>
        <w:t xml:space="preserve">:[</w:t>
      </w:r>
      <w:r>
        <w:rPr>
          <w:rStyle w:val="StringTok"/>
        </w:rPr>
        <w:t xml:space="preserve">"Backend"</w:t>
      </w:r>
      <w:r>
        <w:rPr>
          <w:rStyle w:val="NormalTok"/>
        </w:rPr>
        <w:t xml:space="preserve">]},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"key"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"deployment"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"Deployment"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"icon"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"🚀"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"suggests"</w:t>
      </w:r>
      <w:r>
        <w:rPr>
          <w:rStyle w:val="NormalTok"/>
        </w:rPr>
        <w:t xml:space="preserve">:[</w:t>
      </w:r>
      <w:r>
        <w:rPr>
          <w:rStyle w:val="StringTok"/>
        </w:rPr>
        <w:t xml:space="preserve">"DevOps"</w:t>
      </w:r>
      <w:r>
        <w:rPr>
          <w:rStyle w:val="NormalTok"/>
        </w:rPr>
        <w:t xml:space="preserve">]},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"key"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"security"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"Security"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"icon"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"🛡️"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"suggests"</w:t>
      </w:r>
      <w:r>
        <w:rPr>
          <w:rStyle w:val="NormalTok"/>
        </w:rPr>
        <w:t xml:space="preserve">:[</w:t>
      </w:r>
      <w:r>
        <w:rPr>
          <w:rStyle w:val="StringTok"/>
        </w:rPr>
        <w:t xml:space="preserve">"Security"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"DevOps"</w:t>
      </w:r>
      <w:r>
        <w:rPr>
          <w:rStyle w:val="NormalTok"/>
        </w:rPr>
        <w:t xml:space="preserve">]},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"key"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"operational"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"Operational"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"icon"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"📈"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"suggests"</w:t>
      </w:r>
      <w:r>
        <w:rPr>
          <w:rStyle w:val="NormalTok"/>
        </w:rPr>
        <w:t xml:space="preserve">:[</w:t>
      </w:r>
      <w:r>
        <w:rPr>
          <w:rStyle w:val="StringTok"/>
        </w:rPr>
        <w:t xml:space="preserve">"Marketing"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]},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recommend_type(description):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(description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).lower()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"market"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"campaign"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"newsletter"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"outreach"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"seo "</w:t>
      </w:r>
      <w:r>
        <w:rPr>
          <w:rStyle w:val="NormalTok"/>
        </w:rPr>
        <w:t xml:space="preserve">)):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"operational"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"mobile"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"ios"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"android"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"flutter"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"swift"</w:t>
      </w:r>
      <w:r>
        <w:rPr>
          <w:rStyle w:val="NormalTok"/>
        </w:rPr>
        <w:t xml:space="preserve">)):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"mobile"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"deploy"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"vm"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"nginx"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"azure"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"hosting"</w:t>
      </w:r>
      <w:r>
        <w:rPr>
          <w:rStyle w:val="NormalTok"/>
        </w:rPr>
        <w:t xml:space="preserve">)):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"deployment"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"security"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"audit"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"harden"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"vulnerab"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"cve"</w:t>
      </w:r>
      <w:r>
        <w:rPr>
          <w:rStyle w:val="NormalTok"/>
        </w:rPr>
        <w:t xml:space="preserve">)):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"security"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"integration"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"webhook"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"etl"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"cron"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"glue "</w:t>
      </w:r>
      <w:r>
        <w:rPr>
          <w:rStyle w:val="NormalTok"/>
        </w:rPr>
        <w:t xml:space="preserve">)):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"integration"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"web"</w:t>
      </w:r>
    </w:p>
    <w:p>
      <w:pPr>
        <w:pStyle w:val="Heading2"/>
      </w:pPr>
      <w:bookmarkStart w:id="41" w:name="X392c907a9bd129b80d12fb1e261d38f8032bf2e"/>
      <w:r>
        <w:t xml:space="preserve">Appendix L — Operational (non-technical) agents (</w:t>
      </w:r>
      <w:r>
        <w:rPr>
          <w:rStyle w:val="VerbatimChar"/>
        </w:rPr>
        <w:t xml:space="preserve">server/agents_registry.py</w:t>
      </w:r>
      <w:r>
        <w:t xml:space="preserve">)</w:t>
      </w:r>
      <w:bookmarkEnd w:id="41"/>
    </w:p>
    <w:p>
      <w:pPr>
        <w:pStyle w:val="FirstParagraph"/>
      </w:pPr>
      <w:r>
        <w:t xml:space="preserve">Agents now carry a</w:t>
      </w:r>
      <w:r>
        <w:t xml:space="preserve"> </w:t>
      </w:r>
      <w:r>
        <w:rPr>
          <w:rStyle w:val="VerbatimChar"/>
        </w:rPr>
        <w:t xml:space="preserve">nature</w:t>
      </w:r>
      <w:r>
        <w:t xml:space="preserve"> </w:t>
      </w:r>
      <w:r>
        <w:t xml:space="preserve">(technical/operational) and a</w:t>
      </w:r>
      <w:r>
        <w:t xml:space="preserve"> </w:t>
      </w:r>
      <w:r>
        <w:rPr>
          <w:rStyle w:val="VerbatimChar"/>
        </w:rPr>
        <w:t xml:space="preserve">mode</w:t>
      </w:r>
      <w:r>
        <w:t xml:space="preserve"> </w:t>
      </w:r>
      <w:r>
        <w:t xml:space="preserve">(normal = acts; theoretical = plans only).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register_agent(pid, name, 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avatar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"generic"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skills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restrictions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nature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"technical"</w:t>
      </w:r>
      <w:r>
        <w:rPr>
          <w:rStyle w:val="NormalTok"/>
        </w:rPr>
        <w:t xml:space="preserve">, 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name,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role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name, </w:t>
      </w:r>
      <w:r>
        <w:rPr>
          <w:rStyle w:val="StringTok"/>
        </w:rPr>
        <w:t xml:space="preserve">"avatar"</w:t>
      </w:r>
      <w:r>
        <w:rPr>
          <w:rStyle w:val="NormalTok"/>
        </w:rPr>
        <w:t xml:space="preserve">: ...,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"nature"</w:t>
      </w:r>
      <w:r>
        <w:rPr>
          <w:rStyle w:val="NormalTok"/>
        </w:rPr>
        <w:t xml:space="preserve">: nature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"technical"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"mode"</w:t>
      </w:r>
      <w:r>
        <w:rPr>
          <w:rStyle w:val="NormalTok"/>
        </w:rPr>
        <w:t xml:space="preserve">:   mode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nature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"operational"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... }</w:t>
      </w:r>
    </w:p>
    <w:p>
      <w:pPr>
        <w:pStyle w:val="Heading2"/>
      </w:pPr>
      <w:bookmarkStart w:id="42" w:name="X00b0acb69226ac56cb2ba5116d1271eb33e3d6a"/>
      <w:r>
        <w:t xml:space="preserve">Appendix M — Phase 3 acceptance check (</w:t>
      </w:r>
      <w:r>
        <w:rPr>
          <w:rStyle w:val="VerbatimChar"/>
        </w:rPr>
        <w:t xml:space="preserve">server/e2e_phase2_gate.py</w:t>
      </w:r>
      <w:r>
        <w:t xml:space="preserve">)</w:t>
      </w:r>
      <w:bookmarkEnd w:id="42"/>
    </w:p>
    <w:p>
      <w:pPr>
        <w:pStyle w:val="FirstParagraph"/>
      </w:pPr>
      <w:r>
        <w:t xml:space="preserve">Checks types, operational-agent registration, periodical registration, and the</w:t>
      </w:r>
      <w:r>
        <w:t xml:space="preserve"> </w:t>
      </w:r>
      <w:r>
        <w:t xml:space="preserve">full due→pending→approve/skip→missed gate — then deletes all test data.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phase3_check():</w:t>
      </w:r>
      <w:r>
        <w:br/>
      </w:r>
      <w:r>
        <w:rPr>
          <w:rStyle w:val="NormalTok"/>
        </w:rPr>
        <w:t xml:space="preserve">    proj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projects.create_project(name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nm,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"weekly marketing digest"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members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"Marketing"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"Marketing"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"nature"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"operational"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"mode"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"theoretical"</w:t>
      </w:r>
      <w:r>
        <w:rPr>
          <w:rStyle w:val="NormalTok"/>
        </w:rPr>
        <w:t xml:space="preserve">}],</w:t>
      </w:r>
      <w:r>
        <w:br/>
      </w:r>
      <w:r>
        <w:rPr>
          <w:rStyle w:val="NormalTok"/>
        </w:rPr>
        <w:t xml:space="preserve">        periodic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"enabled"</w:t>
      </w:r>
      <w:r>
        <w:rPr>
          <w:rStyle w:val="NormalTok"/>
        </w:rPr>
        <w:t xml:space="preserve">: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"schedule"</w:t>
      </w:r>
      <w:r>
        <w:rPr>
          <w:rStyle w:val="NormalTok"/>
        </w:rPr>
        <w:t xml:space="preserve">:{</w:t>
      </w:r>
      <w:r>
        <w:rPr>
          <w:rStyle w:val="StringTok"/>
        </w:rPr>
        <w:t xml:space="preserve">"kind"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"daily"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"hhmm"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"09:00"</w:t>
      </w:r>
      <w:r>
        <w:rPr>
          <w:rStyle w:val="NormalTok"/>
        </w:rPr>
        <w:t xml:space="preserve">},</w:t>
      </w:r>
      <w:r>
        <w:rPr>
          <w:rStyle w:val="StringTok"/>
        </w:rPr>
        <w:t xml:space="preserve">"requireApproval"</w:t>
      </w:r>
      <w:r>
        <w:rPr>
          <w:rStyle w:val="NormalTok"/>
        </w:rPr>
        <w:t xml:space="preserve">: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ag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(a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agents_registry.list_agents(proj[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"Marketing"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d[</w:t>
      </w:r>
      <w:r>
        <w:rPr>
          <w:rStyle w:val="StringTok"/>
        </w:rPr>
        <w:t xml:space="preserve">"operational_agent"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ag[</w:t>
      </w:r>
      <w:r>
        <w:rPr>
          <w:rStyle w:val="StringTok"/>
        </w:rPr>
        <w:t xml:space="preserve">"nature"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"operational"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ag[</w:t>
      </w:r>
      <w:r>
        <w:rPr>
          <w:rStyle w:val="StringTok"/>
        </w:rPr>
        <w:t xml:space="preserve">"mode"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"theoretical"</w:t>
      </w:r>
      <w:r>
        <w:br/>
      </w:r>
      <w:r>
        <w:rPr>
          <w:rStyle w:val="NormalTok"/>
        </w:rPr>
        <w:t xml:space="preserve">    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scheduler.list_tasks(proj[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t[</w:t>
      </w:r>
      <w:r>
        <w:rPr>
          <w:rStyle w:val="StringTok"/>
        </w:rPr>
        <w:t xml:space="preserve">"kindTag"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"project-periodic"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scheduler.update_task(task[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], nextRun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time.time()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scheduler._tick()</w:t>
      </w:r>
      <w:r>
        <w:br/>
      </w:r>
      <w:r>
        <w:rPr>
          <w:rStyle w:val="NormalTok"/>
        </w:rPr>
        <w:t xml:space="preserve">    pending_ok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scheduler.get_task(task[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])[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"pending_approval"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due -&gt; pending</w:t>
      </w:r>
      <w:r>
        <w:br/>
      </w:r>
      <w:r>
        <w:rPr>
          <w:rStyle w:val="NormalTok"/>
        </w:rPr>
        <w:t xml:space="preserve">    scheduler.skip(task[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skip_ok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...                               </w:t>
      </w:r>
      <w:r>
        <w:rPr>
          <w:rStyle w:val="CommentTok"/>
        </w:rPr>
        <w:t xml:space="preserve"># skip -&gt; rolls fwd</w:t>
      </w:r>
      <w:r>
        <w:br/>
      </w:r>
      <w:r>
        <w:rPr>
          <w:rStyle w:val="NormalTok"/>
        </w:rPr>
        <w:t xml:space="preserve">    scheduler.update_task(task[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], nextRun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time.time()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99999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scheduler._tick()</w:t>
      </w:r>
      <w:r>
        <w:br/>
      </w:r>
      <w:r>
        <w:rPr>
          <w:rStyle w:val="NormalTok"/>
        </w:rPr>
        <w:t xml:space="preserve">    missed_ok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...                                                            </w:t>
      </w:r>
      <w:r>
        <w:rPr>
          <w:rStyle w:val="CommentTok"/>
        </w:rPr>
        <w:t xml:space="preserve"># missed -&gt; silent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finally: delete tasks + project so the suite never pollutes real data</w:t>
      </w:r>
    </w:p>
    <w:p>
      <w:pPr>
        <w:pStyle w:val="Heading2"/>
      </w:pPr>
      <w:bookmarkStart w:id="43" w:name="X74b44b8f3e590d3759b2f9f4a3bcb5ec6263707"/>
      <w:r>
        <w:t xml:space="preserve">Appendix N — Frontend: the bell + the periodic approval alert (</w:t>
      </w:r>
      <w:r>
        <w:rPr>
          <w:rStyle w:val="VerbatimChar"/>
        </w:rPr>
        <w:t xml:space="preserve">desktop/src/views.jsx</w:t>
      </w:r>
      <w:r>
        <w:t xml:space="preserve">)</w:t>
      </w:r>
      <w:bookmarkEnd w:id="43"/>
    </w:p>
    <w:p>
      <w:pPr>
        <w:pStyle w:val="FirstParagraph"/>
      </w:pPr>
      <w:r>
        <w:t xml:space="preserve">The always-on</w:t>
      </w:r>
      <w:r>
        <w:t xml:space="preserve"> </w:t>
      </w:r>
      <w:r>
        <w:t xml:space="preserve">“</w:t>
      </w:r>
      <w:r>
        <w:t xml:space="preserve">1</w:t>
      </w:r>
      <w:r>
        <w:t xml:space="preserve">”</w:t>
      </w:r>
      <w:r>
        <w:t xml:space="preserve"> </w:t>
      </w:r>
      <w:r>
        <w:t xml:space="preserve">badge invites the user into two animated explainer tabs; the</w:t>
      </w:r>
      <w:r>
        <w:t xml:space="preserve"> </w:t>
      </w:r>
      <w:r>
        <w:t xml:space="preserve">global watcher surfaces due periodic tasks for approve/skip.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BellNotification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[open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setOpen]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[stage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setStage]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"invite"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invite | details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[tab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setTab]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"story"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story | caching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CommentTok"/>
        </w:rPr>
        <w:t xml:space="preserve">/* bell with a pulsing "1" badge → panel → ①The Story / ②Caching tabs */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PeriodicApprovalWatcher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[pending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setPending]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                                  </w:t>
      </w:r>
      <w:r>
        <w:rPr>
          <w:rStyle w:val="CommentTok"/>
        </w:rPr>
        <w:t xml:space="preserve">// poll for due periodic tasks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tick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setPending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pendingSchedules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tick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setInterval</w:t>
      </w:r>
      <w:r>
        <w:rPr>
          <w:rStyle w:val="NormalTok"/>
        </w:rPr>
        <w:t xml:space="preserve">(tick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clearInterval</w:t>
      </w:r>
      <w:r>
        <w:rPr>
          <w:rStyle w:val="NormalTok"/>
        </w:rPr>
        <w:t xml:space="preserve">(h)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renders a card per due task: "✓ Approve &amp; run"  /  "Skip this time"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4" w:name="closing-principle"/>
      <w:r>
        <w:t xml:space="preserve">11. Closing principle</w:t>
      </w:r>
      <w:bookmarkEnd w:id="44"/>
    </w:p>
    <w:p>
      <w:pPr>
        <w:pStyle w:val="FirstParagraph"/>
      </w:pPr>
      <w:r>
        <w:t xml:space="preserve">The thread that ties every chapter together:</w:t>
      </w:r>
      <w:r>
        <w:t xml:space="preserve"> </w:t>
      </w:r>
      <w:r>
        <w:rPr>
          <w:b/>
        </w:rPr>
        <w:t xml:space="preserve">the same scepticism that catches</w:t>
      </w:r>
      <w:r>
        <w:rPr>
          <w:b/>
        </w:rPr>
        <w:t xml:space="preserve"> </w:t>
      </w:r>
      <w:r>
        <w:rPr>
          <w:b/>
        </w:rPr>
        <w:t xml:space="preserve">a lying agent must be turned on your own tests.</w:t>
      </w:r>
      <w:r>
        <w:t xml:space="preserve"> </w:t>
      </w:r>
      <w:r>
        <w:t xml:space="preserve">We chose, repeatedly, the</w:t>
      </w:r>
      <w:r>
        <w:t xml:space="preserve"> </w:t>
      </w:r>
      <w:r>
        <w:t xml:space="preserve">harder truth — a red test that exposed a real bug, an admitted gamed pass, an</w:t>
      </w:r>
      <w:r>
        <w:t xml:space="preserve"> </w:t>
      </w:r>
      <w:r>
        <w:t xml:space="preserve">outage owned and fixed with an invariant — over a comfortable green. That choice</w:t>
      </w:r>
      <w:r>
        <w:t xml:space="preserve"> </w:t>
      </w:r>
      <w:r>
        <w:t xml:space="preserve">is the system’s real architecture.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Building Odin-Orchestrator: An Engineering Journey</dc:title>
  <dc:creator>From a Fragile Multi-Agent Idea to a Trustworthy, Self-Verifying AI Software Company</dc:creator>
  <cp:keywords/>
  <dcterms:created xsi:type="dcterms:W3CDTF">2026-06-25T16:44:33Z</dcterms:created>
  <dcterms:modified xsi:type="dcterms:W3CDTF">2026-06-25T16:44:33Z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Mostafa Adawy (Odin Markets) — June 2026</vt:lpwstr>
  </property>
</Properties>
</file>