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9C8" w:rsidRPr="006E59C8" w:rsidRDefault="006E59C8" w:rsidP="006E59C8">
      <w:pPr>
        <w:pStyle w:val="PlainText"/>
        <w:rPr>
          <w:rFonts w:asciiTheme="majorBidi" w:hAnsiTheme="majorBidi" w:cstheme="majorBidi"/>
          <w:b/>
          <w:bCs/>
          <w:color w:val="000000" w:themeColor="text1"/>
          <w:sz w:val="28"/>
          <w:szCs w:val="28"/>
        </w:rPr>
      </w:pPr>
      <w:r w:rsidRPr="006E59C8">
        <w:rPr>
          <w:rFonts w:asciiTheme="majorBidi" w:hAnsiTheme="majorBidi" w:cstheme="majorBidi"/>
          <w:b/>
          <w:bCs/>
          <w:color w:val="000000" w:themeColor="text1"/>
          <w:sz w:val="28"/>
          <w:szCs w:val="28"/>
        </w:rPr>
        <w:t>Scenarios:</w:t>
      </w:r>
    </w:p>
    <w:p w:rsidR="006E59C8" w:rsidRDefault="006E59C8" w:rsidP="006E59C8">
      <w:pPr>
        <w:pStyle w:val="PlainText"/>
        <w:rPr>
          <w:rFonts w:ascii="Courier New" w:hAnsi="Courier New" w:cs="Courier New"/>
        </w:rPr>
      </w:pPr>
    </w:p>
    <w:p w:rsidR="006E59C8" w:rsidRPr="006E59C8" w:rsidRDefault="006E59C8" w:rsidP="006E59C8">
      <w:pPr>
        <w:pStyle w:val="PlainText"/>
        <w:rPr>
          <w:rFonts w:asciiTheme="majorBidi" w:hAnsiTheme="majorBidi" w:cstheme="majorBidi"/>
          <w:color w:val="000000" w:themeColor="text1"/>
          <w:sz w:val="22"/>
          <w:szCs w:val="22"/>
        </w:rPr>
      </w:pPr>
      <w:r w:rsidRPr="006E59C8">
        <w:rPr>
          <w:rFonts w:asciiTheme="majorBidi" w:hAnsiTheme="majorBidi" w:cstheme="majorBidi"/>
          <w:color w:val="000000" w:themeColor="text1"/>
          <w:sz w:val="22"/>
          <w:szCs w:val="22"/>
        </w:rPr>
        <w:t>Scenarios describe the stories and context behind why a specific user or user group comes to your site/application.  They note the goals and questions to be achieved and sometimes define the possibilities of how the user(s) can achieve them on the site.</w:t>
      </w:r>
    </w:p>
    <w:p w:rsidR="006E59C8" w:rsidRPr="006E59C8" w:rsidRDefault="006E59C8" w:rsidP="006E59C8">
      <w:pPr>
        <w:pStyle w:val="PlainText"/>
        <w:rPr>
          <w:rFonts w:asciiTheme="majorBidi" w:hAnsiTheme="majorBidi" w:cstheme="majorBidi"/>
          <w:color w:val="000000" w:themeColor="text1"/>
          <w:sz w:val="22"/>
          <w:szCs w:val="22"/>
        </w:rPr>
      </w:pPr>
    </w:p>
    <w:p w:rsidR="006E59C8" w:rsidRPr="006E59C8" w:rsidRDefault="006E59C8" w:rsidP="006E59C8">
      <w:pPr>
        <w:pStyle w:val="PlainText"/>
        <w:rPr>
          <w:rFonts w:asciiTheme="majorBidi" w:hAnsiTheme="majorBidi" w:cstheme="majorBidi"/>
          <w:color w:val="000000" w:themeColor="text1"/>
          <w:sz w:val="22"/>
          <w:szCs w:val="22"/>
        </w:rPr>
      </w:pPr>
      <w:r w:rsidRPr="006E59C8">
        <w:rPr>
          <w:rFonts w:asciiTheme="majorBidi" w:hAnsiTheme="majorBidi" w:cstheme="majorBidi"/>
          <w:color w:val="000000" w:themeColor="text1"/>
          <w:sz w:val="22"/>
          <w:szCs w:val="22"/>
        </w:rPr>
        <w:t>Scenarios are critical both for designing an interface and for usability testing.</w:t>
      </w:r>
    </w:p>
    <w:p w:rsidR="006E59C8" w:rsidRPr="006E59C8" w:rsidRDefault="006E59C8" w:rsidP="006E59C8">
      <w:pPr>
        <w:pStyle w:val="PlainText"/>
        <w:rPr>
          <w:rFonts w:asciiTheme="majorBidi" w:hAnsiTheme="majorBidi" w:cstheme="majorBidi"/>
          <w:color w:val="000000" w:themeColor="text1"/>
          <w:sz w:val="22"/>
          <w:szCs w:val="22"/>
        </w:rPr>
      </w:pPr>
    </w:p>
    <w:p w:rsidR="006E59C8" w:rsidRPr="006E59C8" w:rsidRDefault="006E59C8" w:rsidP="006E59C8">
      <w:pPr>
        <w:pStyle w:val="PlainText"/>
        <w:rPr>
          <w:rFonts w:asciiTheme="majorBidi" w:hAnsiTheme="majorBidi" w:cstheme="majorBidi"/>
          <w:b/>
          <w:bCs/>
          <w:color w:val="000000" w:themeColor="text1"/>
          <w:sz w:val="24"/>
          <w:szCs w:val="24"/>
        </w:rPr>
      </w:pPr>
      <w:r w:rsidRPr="006E59C8">
        <w:rPr>
          <w:rFonts w:asciiTheme="majorBidi" w:hAnsiTheme="majorBidi" w:cstheme="majorBidi"/>
          <w:b/>
          <w:bCs/>
          <w:color w:val="000000" w:themeColor="text1"/>
          <w:sz w:val="24"/>
          <w:szCs w:val="24"/>
        </w:rPr>
        <w:t>There are three types of scenarios:</w:t>
      </w:r>
    </w:p>
    <w:p w:rsidR="006E59C8" w:rsidRPr="006E59C8" w:rsidRDefault="006E59C8" w:rsidP="006E59C8">
      <w:pPr>
        <w:pStyle w:val="PlainText"/>
        <w:tabs>
          <w:tab w:val="left" w:pos="1553"/>
        </w:tabs>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b/>
      </w:r>
    </w:p>
    <w:p w:rsidR="006E59C8" w:rsidRPr="006E59C8" w:rsidRDefault="006E59C8" w:rsidP="006E59C8">
      <w:pPr>
        <w:pStyle w:val="PlainText"/>
        <w:rPr>
          <w:rFonts w:asciiTheme="majorBidi" w:hAnsiTheme="majorBidi" w:cstheme="majorBidi"/>
          <w:color w:val="000000" w:themeColor="text1"/>
          <w:sz w:val="22"/>
          <w:szCs w:val="22"/>
        </w:rPr>
      </w:pPr>
      <w:r w:rsidRPr="006E59C8">
        <w:rPr>
          <w:rFonts w:asciiTheme="majorBidi" w:hAnsiTheme="majorBidi" w:cstheme="majorBidi"/>
          <w:color w:val="000000" w:themeColor="text1"/>
          <w:sz w:val="22"/>
          <w:szCs w:val="22"/>
        </w:rPr>
        <w:t>1- Goal</w:t>
      </w:r>
      <w:proofErr w:type="gramStart"/>
      <w:r w:rsidRPr="006E59C8">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 </w:t>
      </w:r>
      <w:r w:rsidRPr="006E59C8">
        <w:rPr>
          <w:rFonts w:asciiTheme="majorBidi" w:hAnsiTheme="majorBidi" w:cstheme="majorBidi"/>
          <w:color w:val="000000" w:themeColor="text1"/>
          <w:sz w:val="22"/>
          <w:szCs w:val="22"/>
        </w:rPr>
        <w:t>or</w:t>
      </w:r>
      <w:proofErr w:type="gramEnd"/>
      <w:r w:rsidRPr="006E59C8">
        <w:rPr>
          <w:rFonts w:asciiTheme="majorBidi" w:hAnsiTheme="majorBidi" w:cstheme="majorBidi"/>
          <w:color w:val="000000" w:themeColor="text1"/>
          <w:sz w:val="22"/>
          <w:szCs w:val="22"/>
        </w:rPr>
        <w:t xml:space="preserve"> Task-Based Scenarios. </w:t>
      </w:r>
    </w:p>
    <w:p w:rsidR="006E59C8" w:rsidRPr="006E59C8" w:rsidRDefault="006E59C8" w:rsidP="006E59C8">
      <w:pPr>
        <w:pStyle w:val="PlainText"/>
        <w:rPr>
          <w:rFonts w:asciiTheme="majorBidi" w:hAnsiTheme="majorBidi" w:cstheme="majorBidi"/>
          <w:color w:val="000000" w:themeColor="text1"/>
          <w:sz w:val="22"/>
          <w:szCs w:val="22"/>
        </w:rPr>
      </w:pPr>
      <w:r w:rsidRPr="006E59C8">
        <w:rPr>
          <w:rFonts w:asciiTheme="majorBidi" w:hAnsiTheme="majorBidi" w:cstheme="majorBidi"/>
          <w:color w:val="000000" w:themeColor="text1"/>
          <w:sz w:val="22"/>
          <w:szCs w:val="22"/>
        </w:rPr>
        <w:t>2- Elaborated Scenarios.</w:t>
      </w:r>
    </w:p>
    <w:p w:rsidR="006E59C8" w:rsidRPr="006E59C8" w:rsidRDefault="006E59C8" w:rsidP="006E59C8">
      <w:pPr>
        <w:pStyle w:val="PlainText"/>
        <w:rPr>
          <w:rFonts w:asciiTheme="majorBidi" w:hAnsiTheme="majorBidi" w:cstheme="majorBidi"/>
          <w:color w:val="000000" w:themeColor="text1"/>
          <w:sz w:val="22"/>
          <w:szCs w:val="22"/>
        </w:rPr>
      </w:pPr>
      <w:r w:rsidRPr="006E59C8">
        <w:rPr>
          <w:rFonts w:asciiTheme="majorBidi" w:hAnsiTheme="majorBidi" w:cstheme="majorBidi"/>
          <w:color w:val="000000" w:themeColor="text1"/>
          <w:sz w:val="22"/>
          <w:szCs w:val="22"/>
        </w:rPr>
        <w:t>3- Full Scale Task Scenarios.</w:t>
      </w:r>
    </w:p>
    <w:p w:rsidR="006E59C8" w:rsidRDefault="006E59C8" w:rsidP="006E59C8">
      <w:pPr>
        <w:pStyle w:val="PlainText"/>
        <w:rPr>
          <w:rFonts w:ascii="Courier New" w:hAnsi="Courier New" w:cs="Courier New"/>
        </w:rPr>
      </w:pPr>
    </w:p>
    <w:p w:rsidR="006E59C8" w:rsidRDefault="006E59C8" w:rsidP="006E59C8">
      <w:pPr>
        <w:pStyle w:val="PlainText"/>
        <w:rPr>
          <w:rFonts w:ascii="Courier New" w:hAnsi="Courier New" w:cs="Courier New"/>
        </w:rPr>
      </w:pPr>
    </w:p>
    <w:p w:rsidR="006E59C8" w:rsidRPr="006E59C8" w:rsidRDefault="006E59C8" w:rsidP="006E59C8">
      <w:pPr>
        <w:pStyle w:val="PlainText"/>
        <w:rPr>
          <w:rFonts w:asciiTheme="majorBidi" w:hAnsiTheme="majorBidi" w:cstheme="majorBidi"/>
          <w:b/>
          <w:bCs/>
          <w:color w:val="000000" w:themeColor="text1"/>
          <w:sz w:val="24"/>
          <w:szCs w:val="24"/>
        </w:rPr>
      </w:pPr>
      <w:r w:rsidRPr="006E59C8">
        <w:rPr>
          <w:rFonts w:asciiTheme="majorBidi" w:hAnsiTheme="majorBidi" w:cstheme="majorBidi"/>
          <w:b/>
          <w:bCs/>
          <w:color w:val="000000" w:themeColor="text1"/>
          <w:sz w:val="24"/>
          <w:szCs w:val="24"/>
        </w:rPr>
        <w:t>Elaborated scenario for a sign up function:</w:t>
      </w:r>
    </w:p>
    <w:p w:rsidR="006E59C8" w:rsidRPr="006E59C8" w:rsidRDefault="006E59C8" w:rsidP="006E59C8">
      <w:pPr>
        <w:pStyle w:val="PlainText"/>
        <w:rPr>
          <w:rFonts w:asciiTheme="majorBidi" w:hAnsiTheme="majorBidi" w:cstheme="majorBidi"/>
          <w:color w:val="000000" w:themeColor="text1"/>
          <w:sz w:val="22"/>
          <w:szCs w:val="22"/>
        </w:rPr>
      </w:pPr>
    </w:p>
    <w:p w:rsidR="006E59C8" w:rsidRPr="006E59C8" w:rsidRDefault="006E59C8" w:rsidP="006E59C8">
      <w:pPr>
        <w:pStyle w:val="PlainText"/>
        <w:rPr>
          <w:rFonts w:asciiTheme="majorBidi" w:hAnsiTheme="majorBidi" w:cstheme="majorBidi"/>
          <w:color w:val="000000" w:themeColor="text1"/>
          <w:sz w:val="22"/>
          <w:szCs w:val="22"/>
        </w:rPr>
      </w:pPr>
      <w:r w:rsidRPr="006E59C8">
        <w:rPr>
          <w:rFonts w:asciiTheme="majorBidi" w:hAnsiTheme="majorBidi" w:cstheme="majorBidi"/>
          <w:color w:val="000000" w:themeColor="text1"/>
          <w:sz w:val="22"/>
          <w:szCs w:val="22"/>
        </w:rPr>
        <w:t xml:space="preserve">Sara, who is half American half Egyptian and has lived most of her life away in Miami with her </w:t>
      </w:r>
      <w:proofErr w:type="gramStart"/>
      <w:r w:rsidRPr="006E59C8">
        <w:rPr>
          <w:rFonts w:asciiTheme="majorBidi" w:hAnsiTheme="majorBidi" w:cstheme="majorBidi"/>
          <w:color w:val="000000" w:themeColor="text1"/>
          <w:sz w:val="22"/>
          <w:szCs w:val="22"/>
        </w:rPr>
        <w:t>parents</w:t>
      </w:r>
      <w:proofErr w:type="gramEnd"/>
      <w:r w:rsidRPr="006E59C8">
        <w:rPr>
          <w:rFonts w:asciiTheme="majorBidi" w:hAnsiTheme="majorBidi" w:cstheme="majorBidi"/>
          <w:color w:val="000000" w:themeColor="text1"/>
          <w:sz w:val="22"/>
          <w:szCs w:val="22"/>
        </w:rPr>
        <w:t xml:space="preserve">. Her parents made a decision to settle down in Egypt and live in Cairo were </w:t>
      </w:r>
      <w:proofErr w:type="spellStart"/>
      <w:r w:rsidRPr="006E59C8">
        <w:rPr>
          <w:rFonts w:asciiTheme="majorBidi" w:hAnsiTheme="majorBidi" w:cstheme="majorBidi"/>
          <w:color w:val="000000" w:themeColor="text1"/>
          <w:sz w:val="22"/>
          <w:szCs w:val="22"/>
        </w:rPr>
        <w:t>sara</w:t>
      </w:r>
      <w:proofErr w:type="spellEnd"/>
      <w:r w:rsidRPr="006E59C8">
        <w:rPr>
          <w:rFonts w:asciiTheme="majorBidi" w:hAnsiTheme="majorBidi" w:cstheme="majorBidi"/>
          <w:color w:val="000000" w:themeColor="text1"/>
          <w:sz w:val="22"/>
          <w:szCs w:val="22"/>
        </w:rPr>
        <w:t xml:space="preserve"> would continue her education in Cairo university with her cousins but of course she doesn't have a clue on how to move around in such a big city so her aunt told her about a good application for her to use that would help here from getting lost, she successfully downloaded it and now has to sign up. Also, she is reluctant to give out personal information, so she want to know how safe it is… she opens the application, enters her name with little amount of information she signs up to the application and can use it anytime she wants without asking her to sign in again.. </w:t>
      </w:r>
      <w:bookmarkStart w:id="0" w:name="_GoBack"/>
      <w:bookmarkEnd w:id="0"/>
    </w:p>
    <w:p w:rsidR="00CD19DA" w:rsidRPr="006E59C8" w:rsidRDefault="006E59C8">
      <w:pPr>
        <w:rPr>
          <w:rFonts w:asciiTheme="majorBidi" w:hAnsiTheme="majorBidi" w:cstheme="majorBidi"/>
          <w:color w:val="000000" w:themeColor="text1"/>
        </w:rPr>
      </w:pPr>
    </w:p>
    <w:sectPr w:rsidR="00CD19DA" w:rsidRPr="006E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C8"/>
    <w:rsid w:val="002A1C23"/>
    <w:rsid w:val="006E59C8"/>
    <w:rsid w:val="00A51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E59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E59C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E59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E59C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8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Mirna El-Laboudy</dc:creator>
  <cp:lastModifiedBy>Mirna El-Laboudy</cp:lastModifiedBy>
  <cp:revision>1</cp:revision>
  <dcterms:created xsi:type="dcterms:W3CDTF">2016-02-22T10:55:00Z</dcterms:created>
  <dcterms:modified xsi:type="dcterms:W3CDTF">2016-02-22T10:57:00Z</dcterms:modified>
</cp:coreProperties>
</file>