
<file path=[Content_Types].xml><?xml version="1.0" encoding="utf-8"?>
<Types/>
</file>

<file path=word/document.xml><w:document>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The quarterly report shows steady growth across all regions. Customer satisfaction improved and support tickets dropped. </w:document>
</file>