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8BCDAE" w14:textId="127E5632" w:rsidR="007C70EC" w:rsidRDefault="000C288B" w:rsidP="00E374E3">
      <w:pPr>
        <w:pBdr>
          <w:bottom w:val="single" w:sz="6" w:space="1" w:color="auto"/>
        </w:pBdr>
        <w:bidi/>
        <w:jc w:val="center"/>
        <w:rPr>
          <w:rFonts w:asciiTheme="majorHAnsi" w:eastAsia="Times New Roman" w:hAnsiTheme="majorHAnsi" w:cstheme="majorHAnsi"/>
          <w:b/>
          <w:bCs/>
          <w:color w:val="24292E"/>
          <w:sz w:val="28"/>
          <w:szCs w:val="28"/>
          <w:rtl/>
        </w:rPr>
      </w:pPr>
      <w:r w:rsidRPr="007C70EC">
        <w:rPr>
          <w:rFonts w:asciiTheme="majorHAnsi" w:eastAsia="Times New Roman" w:hAnsiTheme="majorHAnsi" w:cstheme="majorHAnsi"/>
          <w:b/>
          <w:bCs/>
          <w:color w:val="24292E"/>
          <w:sz w:val="28"/>
          <w:szCs w:val="28"/>
          <w:rtl/>
        </w:rPr>
        <w:t>خلاصه‌نویسی کاساندرا</w:t>
      </w:r>
    </w:p>
    <w:p w14:paraId="290081DC" w14:textId="68FCBF96" w:rsidR="000C288B" w:rsidRPr="002B7857" w:rsidRDefault="0023014D" w:rsidP="007C70EC">
      <w:pPr>
        <w:bidi/>
        <w:jc w:val="both"/>
        <w:rPr>
          <w:rFonts w:asciiTheme="majorHAnsi" w:eastAsia="Times New Roman" w:hAnsiTheme="majorHAnsi" w:cstheme="majorHAnsi"/>
          <w:b/>
          <w:bCs/>
          <w:color w:val="24292E"/>
          <w:sz w:val="28"/>
          <w:szCs w:val="28"/>
          <w:rtl/>
          <w:lang w:bidi="fa-IR"/>
        </w:rPr>
      </w:pPr>
      <w:r w:rsidRPr="002B7857">
        <w:rPr>
          <w:rFonts w:asciiTheme="majorHAnsi" w:eastAsia="Times New Roman" w:hAnsiTheme="majorHAnsi" w:cstheme="majorHAnsi" w:hint="cs"/>
          <w:b/>
          <w:bCs/>
          <w:color w:val="24292E"/>
          <w:sz w:val="28"/>
          <w:szCs w:val="28"/>
          <w:rtl/>
          <w:lang w:bidi="fa-IR"/>
        </w:rPr>
        <w:t>قابلیت‌های کاساندرا</w:t>
      </w:r>
    </w:p>
    <w:p w14:paraId="4D9E169E" w14:textId="15D54A1E" w:rsidR="0023014D" w:rsidRDefault="0023014D" w:rsidP="0023014D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یک دیتابیس </w:t>
      </w:r>
      <w:r>
        <w:rPr>
          <w:rFonts w:asciiTheme="majorHAnsi" w:eastAsia="Times New Roman" w:hAnsiTheme="majorHAnsi" w:cstheme="majorHAnsi"/>
          <w:color w:val="24292E"/>
          <w:lang w:bidi="fa-IR"/>
        </w:rPr>
        <w:t>NoSQL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</w:t>
      </w:r>
      <w:r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1"/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و از نوع </w:t>
      </w:r>
      <w:r>
        <w:rPr>
          <w:rFonts w:asciiTheme="majorHAnsi" w:eastAsia="Times New Roman" w:hAnsiTheme="majorHAnsi" w:cstheme="majorHAnsi"/>
          <w:color w:val="24292E"/>
          <w:lang w:bidi="fa-IR"/>
        </w:rPr>
        <w:t>Column-based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ها است.</w:t>
      </w:r>
    </w:p>
    <w:p w14:paraId="138299DC" w14:textId="22100936" w:rsidR="000C288B" w:rsidRPr="00102453" w:rsidRDefault="00482A6A" w:rsidP="00102453">
      <w:pPr>
        <w:bidi/>
        <w:jc w:val="both"/>
        <w:rPr>
          <w:rFonts w:asciiTheme="majorHAnsi" w:eastAsia="Times New Roman" w:hAnsiTheme="majorHAnsi" w:cstheme="majorHAnsi"/>
          <w:b/>
          <w:bCs/>
          <w:color w:val="24292E"/>
          <w:sz w:val="28"/>
          <w:szCs w:val="28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- نظیر به نظیر</w:t>
      </w:r>
      <w:r w:rsidR="00B91B01"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2"/>
      </w:r>
      <w:r w:rsidR="0059667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و نامتمرکز</w:t>
      </w:r>
      <w:r w:rsidR="0059667D"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3"/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است. به همین‌خاطر </w:t>
      </w:r>
      <w:r>
        <w:rPr>
          <w:rFonts w:asciiTheme="majorHAnsi" w:eastAsia="Times New Roman" w:hAnsiTheme="majorHAnsi" w:cstheme="majorHAnsi"/>
          <w:color w:val="24292E"/>
          <w:lang w:bidi="fa-IR"/>
        </w:rPr>
        <w:t>master-slave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ی در کار نیست و دارای </w:t>
      </w:r>
      <w:r>
        <w:rPr>
          <w:rFonts w:asciiTheme="majorHAnsi" w:eastAsia="Times New Roman" w:hAnsiTheme="majorHAnsi" w:cstheme="majorHAnsi"/>
          <w:color w:val="24292E"/>
          <w:lang w:bidi="fa-IR"/>
        </w:rPr>
        <w:t>uptime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در 100% مواقع است. دارای تعدادی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 که به هرکدام از آن‌ها یک محدوده‌ای از </w:t>
      </w:r>
      <w:r>
        <w:rPr>
          <w:rFonts w:asciiTheme="majorHAnsi" w:eastAsia="Times New Roman" w:hAnsiTheme="majorHAnsi" w:cstheme="majorHAnsi"/>
          <w:color w:val="24292E"/>
          <w:lang w:bidi="fa-IR"/>
        </w:rPr>
        <w:t>token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اختصاص یافته است. این </w:t>
      </w:r>
      <w:r>
        <w:rPr>
          <w:rFonts w:asciiTheme="majorHAnsi" w:eastAsia="Times New Roman" w:hAnsiTheme="majorHAnsi" w:cstheme="majorHAnsi"/>
          <w:color w:val="24292E"/>
          <w:lang w:bidi="fa-IR"/>
        </w:rPr>
        <w:t>token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ها ب</w:t>
      </w:r>
      <w:r w:rsidR="00B91B01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ا 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استفاده از </w:t>
      </w:r>
      <w:proofErr w:type="spellStart"/>
      <w:r>
        <w:rPr>
          <w:rFonts w:asciiTheme="majorHAnsi" w:eastAsia="Times New Roman" w:hAnsiTheme="majorHAnsi" w:cstheme="majorHAnsi"/>
          <w:color w:val="24292E"/>
          <w:lang w:bidi="fa-IR"/>
        </w:rPr>
        <w:t>partitioner</w:t>
      </w:r>
      <w:proofErr w:type="spellEnd"/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ها که توابع درهم‌سازی</w:t>
      </w:r>
      <w:r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4"/>
      </w:r>
      <w:r w:rsidR="00792AE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هستند،</w:t>
      </w:r>
      <w:r w:rsidR="00940CFF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</w:t>
      </w:r>
      <w:r w:rsidR="00B91B01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به وجود آمده‌اند. مثلا در شکل زیر، چون </w:t>
      </w:r>
      <w:r w:rsidR="00B91B01">
        <w:rPr>
          <w:rFonts w:asciiTheme="majorHAnsi" w:eastAsia="Times New Roman" w:hAnsiTheme="majorHAnsi" w:cstheme="majorHAnsi"/>
          <w:color w:val="24292E"/>
          <w:lang w:bidi="fa-IR"/>
        </w:rPr>
        <w:t>6DE7</w:t>
      </w:r>
      <w:r w:rsidR="00B91B01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در محدوده‌ی پشتیبانی </w:t>
      </w:r>
      <w:r w:rsidR="00B91B01">
        <w:rPr>
          <w:rFonts w:asciiTheme="majorHAnsi" w:eastAsia="Times New Roman" w:hAnsiTheme="majorHAnsi" w:cstheme="majorHAnsi"/>
          <w:color w:val="24292E"/>
          <w:lang w:bidi="fa-IR"/>
        </w:rPr>
        <w:t>node</w:t>
      </w:r>
      <w:r w:rsidR="00B91B01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آبی است، بنابراین اطلاعاتش در همان </w:t>
      </w:r>
      <w:r w:rsidR="00B91B01">
        <w:rPr>
          <w:rFonts w:asciiTheme="majorHAnsi" w:eastAsia="Times New Roman" w:hAnsiTheme="majorHAnsi" w:cstheme="majorHAnsi"/>
          <w:color w:val="24292E"/>
          <w:lang w:bidi="fa-IR"/>
        </w:rPr>
        <w:t>node</w:t>
      </w:r>
      <w:r w:rsidR="00B91B01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قرار می‌گیرد.</w:t>
      </w:r>
    </w:p>
    <w:p w14:paraId="59EDF767" w14:textId="3F647B9C" w:rsidR="007C70EC" w:rsidRPr="00963817" w:rsidRDefault="007C70EC" w:rsidP="00637CBC">
      <w:pPr>
        <w:bidi/>
        <w:jc w:val="center"/>
        <w:rPr>
          <w:rFonts w:asciiTheme="majorHAnsi" w:eastAsia="Times New Roman" w:hAnsiTheme="majorHAnsi" w:cstheme="majorHAnsi"/>
          <w:color w:val="24292E"/>
          <w:rtl/>
        </w:rPr>
      </w:pPr>
      <w:r>
        <w:rPr>
          <w:rFonts w:asciiTheme="majorHAnsi" w:eastAsia="Times New Roman" w:hAnsiTheme="majorHAnsi" w:cstheme="majorHAnsi"/>
          <w:noProof/>
          <w:color w:val="24292E"/>
          <w:rtl/>
          <w:lang w:val="ar-SA"/>
        </w:rPr>
        <w:drawing>
          <wp:inline distT="0" distB="0" distL="0" distR="0" wp14:anchorId="0CE6DFC6" wp14:editId="6B5668CC">
            <wp:extent cx="2241665" cy="227341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E8490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2FF8" w14:textId="36DB6727" w:rsidR="00693583" w:rsidRPr="00963817" w:rsidRDefault="00693583" w:rsidP="00693583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</w:rPr>
        <w:t xml:space="preserve">- به زبان جاوا نوشته شده است؛ بنابراین از جاوای </w:t>
      </w:r>
      <w:r>
        <w:rPr>
          <w:rFonts w:asciiTheme="majorHAnsi" w:eastAsia="Times New Roman" w:hAnsiTheme="majorHAnsi" w:cstheme="majorHAnsi"/>
          <w:color w:val="24292E"/>
        </w:rPr>
        <w:t>native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پشتیبانی می‌کند.</w:t>
      </w:r>
    </w:p>
    <w:p w14:paraId="2635537C" w14:textId="4862C5AC" w:rsidR="000C288B" w:rsidRDefault="000C288B" w:rsidP="000C288B">
      <w:pPr>
        <w:bidi/>
        <w:jc w:val="both"/>
        <w:rPr>
          <w:rFonts w:asciiTheme="majorHAnsi" w:eastAsia="Times New Roman" w:hAnsiTheme="majorHAnsi" w:cstheme="majorHAnsi"/>
          <w:color w:val="24292E"/>
          <w:rtl/>
        </w:rPr>
      </w:pPr>
      <w:r w:rsidRPr="00963817">
        <w:rPr>
          <w:rFonts w:asciiTheme="majorHAnsi" w:eastAsia="Times New Roman" w:hAnsiTheme="majorHAnsi" w:cstheme="majorHAnsi"/>
          <w:color w:val="24292E"/>
        </w:rPr>
        <w:t xml:space="preserve">- </w:t>
      </w:r>
      <w:r w:rsidR="004B5D89">
        <w:rPr>
          <w:rFonts w:asciiTheme="majorHAnsi" w:eastAsia="Times New Roman" w:hAnsiTheme="majorHAnsi" w:cstheme="majorHAnsi" w:hint="cs"/>
          <w:color w:val="24292E"/>
          <w:rtl/>
        </w:rPr>
        <w:t xml:space="preserve"> </w:t>
      </w:r>
      <w:r w:rsidRPr="00963817">
        <w:rPr>
          <w:rFonts w:asciiTheme="majorHAnsi" w:eastAsia="Times New Roman" w:hAnsiTheme="majorHAnsi" w:cstheme="majorHAnsi"/>
          <w:color w:val="24292E"/>
          <w:rtl/>
        </w:rPr>
        <w:t>از داده‌های ساختارمند</w:t>
      </w:r>
      <w:r w:rsidR="00725F9A">
        <w:rPr>
          <w:rStyle w:val="FootnoteReference"/>
          <w:rFonts w:asciiTheme="majorHAnsi" w:eastAsia="Times New Roman" w:hAnsiTheme="majorHAnsi" w:cstheme="majorHAnsi"/>
          <w:color w:val="24292E"/>
          <w:rtl/>
        </w:rPr>
        <w:footnoteReference w:id="5"/>
      </w:r>
      <w:r w:rsidR="00DE1E06">
        <w:rPr>
          <w:rFonts w:asciiTheme="majorHAnsi" w:eastAsia="Times New Roman" w:hAnsiTheme="majorHAnsi" w:cstheme="majorHAnsi" w:hint="cs"/>
          <w:color w:val="24292E"/>
          <w:rtl/>
        </w:rPr>
        <w:t xml:space="preserve"> </w:t>
      </w:r>
      <w:r w:rsidRPr="00963817">
        <w:rPr>
          <w:rFonts w:asciiTheme="majorHAnsi" w:eastAsia="Times New Roman" w:hAnsiTheme="majorHAnsi" w:cstheme="majorHAnsi"/>
          <w:color w:val="24292E"/>
          <w:rtl/>
        </w:rPr>
        <w:t>و غیرساختاریافته</w:t>
      </w:r>
      <w:r w:rsidR="002F1E83">
        <w:rPr>
          <w:rStyle w:val="FootnoteReference"/>
          <w:rFonts w:asciiTheme="majorHAnsi" w:eastAsia="Times New Roman" w:hAnsiTheme="majorHAnsi" w:cstheme="majorHAnsi"/>
          <w:color w:val="24292E"/>
          <w:rtl/>
        </w:rPr>
        <w:footnoteReference w:id="6"/>
      </w:r>
      <w:r w:rsidRPr="00963817">
        <w:rPr>
          <w:rFonts w:asciiTheme="majorHAnsi" w:eastAsia="Times New Roman" w:hAnsiTheme="majorHAnsi" w:cstheme="majorHAnsi"/>
          <w:color w:val="24292E"/>
          <w:rtl/>
        </w:rPr>
        <w:t xml:space="preserve"> پشتیبانی می‌کند</w:t>
      </w:r>
      <w:r w:rsidRPr="00963817">
        <w:rPr>
          <w:rFonts w:asciiTheme="majorHAnsi" w:eastAsia="Times New Roman" w:hAnsiTheme="majorHAnsi" w:cstheme="majorHAnsi"/>
          <w:color w:val="24292E"/>
        </w:rPr>
        <w:t>.</w:t>
      </w:r>
    </w:p>
    <w:p w14:paraId="4BC6835A" w14:textId="0BADD9CF" w:rsidR="00693583" w:rsidRDefault="00693583" w:rsidP="00693583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</w:rPr>
        <w:t>- مقیاس‌پذیری خطی</w:t>
      </w:r>
      <w:r>
        <w:rPr>
          <w:rStyle w:val="FootnoteReference"/>
          <w:rFonts w:asciiTheme="majorHAnsi" w:eastAsia="Times New Roman" w:hAnsiTheme="majorHAnsi" w:cstheme="majorHAnsi"/>
          <w:color w:val="24292E"/>
          <w:rtl/>
        </w:rPr>
        <w:footnoteReference w:id="7"/>
      </w:r>
      <w:r>
        <w:rPr>
          <w:rFonts w:asciiTheme="majorHAnsi" w:eastAsia="Times New Roman" w:hAnsiTheme="majorHAnsi" w:cstheme="majorHAnsi" w:hint="cs"/>
          <w:color w:val="24292E"/>
          <w:rtl/>
        </w:rPr>
        <w:t xml:space="preserve"> دارد؛ یعنی ظرفیت</w:t>
      </w:r>
      <w:r w:rsidR="00F76854">
        <w:rPr>
          <w:rStyle w:val="FootnoteReference"/>
          <w:rFonts w:asciiTheme="majorHAnsi" w:eastAsia="Times New Roman" w:hAnsiTheme="majorHAnsi" w:cstheme="majorHAnsi"/>
          <w:color w:val="24292E"/>
          <w:rtl/>
        </w:rPr>
        <w:footnoteReference w:id="8"/>
      </w:r>
      <w:r>
        <w:rPr>
          <w:rFonts w:asciiTheme="majorHAnsi" w:eastAsia="Times New Roman" w:hAnsiTheme="majorHAnsi" w:cstheme="majorHAnsi" w:hint="cs"/>
          <w:color w:val="24292E"/>
          <w:rtl/>
        </w:rPr>
        <w:t xml:space="preserve"> و سرعت </w:t>
      </w:r>
      <w:r>
        <w:rPr>
          <w:rFonts w:asciiTheme="majorHAnsi" w:eastAsia="Times New Roman" w:hAnsiTheme="majorHAnsi" w:cstheme="majorHAnsi"/>
          <w:color w:val="24292E"/>
        </w:rPr>
        <w:t>cluster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متناسب با تعداد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های آن است. به عبارت دیگر، هر چه تعداد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ها بیش‌تر باشد، سرعت و ظرفیت نیز بیش‌تر خواهد بود.</w:t>
      </w:r>
    </w:p>
    <w:p w14:paraId="278984E9" w14:textId="7B7D6A2F" w:rsidR="003E3AD4" w:rsidRDefault="003E3AD4" w:rsidP="003E3AD4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- کارایی</w:t>
      </w:r>
      <w:r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9"/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بالایی دارد. سرعت بالای آن به دلیل ساختار آن و وجود </w:t>
      </w:r>
      <w:proofErr w:type="spellStart"/>
      <w:r>
        <w:rPr>
          <w:rFonts w:asciiTheme="majorHAnsi" w:eastAsia="Times New Roman" w:hAnsiTheme="majorHAnsi" w:cstheme="majorHAnsi"/>
          <w:color w:val="24292E"/>
          <w:lang w:bidi="fa-IR"/>
        </w:rPr>
        <w:t>SSTable</w:t>
      </w:r>
      <w:proofErr w:type="spellEnd"/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است. زیرا داده‌ها در آن </w:t>
      </w:r>
      <w:r w:rsidR="00DA6BD8">
        <w:rPr>
          <w:rFonts w:asciiTheme="majorHAnsi" w:eastAsia="Times New Roman" w:hAnsiTheme="majorHAnsi" w:cstheme="majorHAnsi" w:hint="cs"/>
          <w:color w:val="24292E"/>
          <w:rtl/>
          <w:lang w:bidi="fa-IR"/>
        </w:rPr>
        <w:t>(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همان‌طور که از اسمش پیداست</w:t>
      </w:r>
      <w:r w:rsidR="00DA6BD8">
        <w:rPr>
          <w:rFonts w:asciiTheme="majorHAnsi" w:eastAsia="Times New Roman" w:hAnsiTheme="majorHAnsi" w:cstheme="majorHAnsi" w:hint="cs"/>
          <w:color w:val="24292E"/>
          <w:rtl/>
          <w:lang w:bidi="fa-IR"/>
        </w:rPr>
        <w:t>)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، به صورت مرتب‌شده هستند و به همین دلیل پیدا کردن داده‌ها بسیار سریع اتفاق می‌افتد. سرعت نوشتن هم به دلیل </w:t>
      </w:r>
      <w:r>
        <w:rPr>
          <w:rFonts w:asciiTheme="majorHAnsi" w:eastAsia="Times New Roman" w:hAnsiTheme="majorHAnsi" w:cstheme="majorHAnsi"/>
          <w:color w:val="24292E"/>
          <w:lang w:bidi="fa-IR"/>
        </w:rPr>
        <w:t>log-based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و </w:t>
      </w:r>
      <w:r>
        <w:rPr>
          <w:rFonts w:asciiTheme="majorHAnsi" w:eastAsia="Times New Roman" w:hAnsiTheme="majorHAnsi" w:cstheme="majorHAnsi"/>
          <w:color w:val="24292E"/>
          <w:lang w:bidi="fa-IR"/>
        </w:rPr>
        <w:t>memory-based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بودن آن (چون </w:t>
      </w:r>
      <w:r w:rsidR="004F0DDC" w:rsidRPr="004F0DDC">
        <w:rPr>
          <w:rFonts w:asciiTheme="majorHAnsi" w:eastAsia="Times New Roman" w:hAnsiTheme="majorHAnsi" w:cstheme="majorHAnsi"/>
          <w:color w:val="24292E"/>
          <w:rtl/>
          <w:lang w:bidi="fa-IR"/>
        </w:rPr>
        <w:t>هنگام نوشت</w:t>
      </w:r>
      <w:r w:rsidR="00894F26">
        <w:rPr>
          <w:rFonts w:asciiTheme="majorHAnsi" w:eastAsia="Times New Roman" w:hAnsiTheme="majorHAnsi" w:cstheme="majorHAnsi" w:hint="cs"/>
          <w:color w:val="24292E"/>
          <w:rtl/>
          <w:lang w:bidi="fa-IR"/>
        </w:rPr>
        <w:t>ن،</w:t>
      </w:r>
      <w:r w:rsidR="004F0DDC">
        <w:rPr>
          <w:rFonts w:asciiTheme="majorHAnsi" w:eastAsia="Times New Roman" w:hAnsiTheme="majorHAnsi" w:hint="cs"/>
          <w:color w:val="24292E"/>
          <w:rtl/>
          <w:lang w:bidi="fa-IR"/>
        </w:rPr>
        <w:t xml:space="preserve"> 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هیچ عملیات خواندنی در آن اتفاق نمی‌افتد) بسیار بسیار سریع است. یکی دیگر از دلایل سرعت بالای نوشتن، استفاده از </w:t>
      </w:r>
      <w:r>
        <w:rPr>
          <w:rFonts w:asciiTheme="majorHAnsi" w:eastAsia="Times New Roman" w:hAnsiTheme="majorHAnsi" w:cstheme="majorHAnsi"/>
          <w:color w:val="24292E"/>
          <w:lang w:bidi="fa-IR"/>
        </w:rPr>
        <w:t>I/O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ترتیبی</w:t>
      </w:r>
      <w:r w:rsidR="00434DD7"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10"/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و نه تصادفی است</w:t>
      </w:r>
      <w:r w:rsidR="00696344">
        <w:rPr>
          <w:rFonts w:asciiTheme="majorHAnsi" w:eastAsia="Times New Roman" w:hAnsiTheme="majorHAnsi" w:cstheme="majorHAnsi"/>
          <w:color w:val="24292E"/>
          <w:lang w:bidi="fa-IR"/>
        </w:rPr>
        <w:t>!</w:t>
      </w:r>
    </w:p>
    <w:p w14:paraId="3B12E974" w14:textId="1583A7C6" w:rsidR="000C288B" w:rsidRDefault="005F3F6E" w:rsidP="00D807AB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توزیع داده و </w:t>
      </w:r>
      <w:r>
        <w:rPr>
          <w:rFonts w:asciiTheme="majorHAnsi" w:eastAsia="Times New Roman" w:hAnsiTheme="majorHAnsi" w:cstheme="majorHAnsi"/>
          <w:color w:val="24292E"/>
          <w:lang w:bidi="fa-IR"/>
        </w:rPr>
        <w:t>replication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ها، روی همه‌ی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های </w:t>
      </w:r>
      <w:r>
        <w:rPr>
          <w:rFonts w:asciiTheme="majorHAnsi" w:eastAsia="Times New Roman" w:hAnsiTheme="majorHAnsi" w:cstheme="majorHAnsi"/>
          <w:color w:val="24292E"/>
          <w:lang w:bidi="fa-IR"/>
        </w:rPr>
        <w:t>cluster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به صورت خودکار صورت می‌گیرد.</w:t>
      </w:r>
    </w:p>
    <w:p w14:paraId="1DB9EBF7" w14:textId="455AEED7" w:rsidR="00407600" w:rsidRDefault="00407600" w:rsidP="00407600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lastRenderedPageBreak/>
        <w:t xml:space="preserve">- برای تشخیص خرابی این‌طور نیست که یک </w:t>
      </w:r>
      <w:r>
        <w:rPr>
          <w:rFonts w:asciiTheme="majorHAnsi" w:eastAsia="Times New Roman" w:hAnsiTheme="majorHAnsi" w:cstheme="majorHAnsi"/>
          <w:color w:val="24292E"/>
          <w:lang w:bidi="fa-IR"/>
        </w:rPr>
        <w:t>Boolean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، با توجه به بالا/پایین بودن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با مقدار </w:t>
      </w:r>
      <w:r>
        <w:rPr>
          <w:rFonts w:asciiTheme="majorHAnsi" w:eastAsia="Times New Roman" w:hAnsiTheme="majorHAnsi" w:cstheme="majorHAnsi"/>
          <w:color w:val="24292E"/>
          <w:lang w:bidi="fa-IR"/>
        </w:rPr>
        <w:t>true/false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برگرداند. نحوه‌ی کار آن به این صورت است که با توجه به بعضی از ویژگی‌ها یک عدد برمی‌گرداند.</w:t>
      </w:r>
    </w:p>
    <w:p w14:paraId="4C898FD0" w14:textId="06B398AE" w:rsidR="00407600" w:rsidRPr="00963817" w:rsidRDefault="00407600" w:rsidP="00407600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/>
          <w:color w:val="24292E"/>
          <w:lang w:bidi="fa-IR"/>
        </w:rPr>
        <w:t>Coordinator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به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ی می‌گویند که کاربر جواب درخواست خود را از آن دریافت می‌کند. هر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ی روی </w:t>
      </w:r>
      <w:r>
        <w:rPr>
          <w:rFonts w:asciiTheme="majorHAnsi" w:eastAsia="Times New Roman" w:hAnsiTheme="majorHAnsi" w:cstheme="majorHAnsi"/>
          <w:color w:val="24292E"/>
          <w:lang w:bidi="fa-IR"/>
        </w:rPr>
        <w:t>cluster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می‌تواند </w:t>
      </w:r>
      <w:r w:rsidRPr="00963817">
        <w:rPr>
          <w:rFonts w:asciiTheme="majorHAnsi" w:eastAsia="Times New Roman" w:hAnsiTheme="majorHAnsi" w:cstheme="majorHAnsi"/>
          <w:color w:val="24292E"/>
          <w:rtl/>
        </w:rPr>
        <w:t>درخواست‌های خواندن/نوشتن را قبول کند و</w:t>
      </w:r>
      <w:r>
        <w:rPr>
          <w:rFonts w:asciiTheme="majorHAnsi" w:eastAsia="Times New Roman" w:hAnsiTheme="majorHAnsi" w:cstheme="majorHAnsi" w:hint="cs"/>
          <w:color w:val="24292E"/>
          <w:rtl/>
        </w:rPr>
        <w:t xml:space="preserve"> </w:t>
      </w:r>
      <w:r>
        <w:rPr>
          <w:rFonts w:asciiTheme="majorHAnsi" w:eastAsia="Times New Roman" w:hAnsiTheme="majorHAnsi" w:cstheme="majorHAnsi"/>
          <w:color w:val="24292E"/>
        </w:rPr>
        <w:t>coordinator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شود. </w:t>
      </w:r>
      <w:r>
        <w:rPr>
          <w:rFonts w:asciiTheme="majorHAnsi" w:eastAsia="Times New Roman" w:hAnsiTheme="majorHAnsi" w:cstheme="majorHAnsi"/>
          <w:color w:val="24292E"/>
          <w:lang w:bidi="fa-IR"/>
        </w:rPr>
        <w:t>Coordinator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تشخیص می‌دهد که کدام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مسئولیت نگهداری از داده‌ی درخواست را دارند و به صورت یک </w:t>
      </w:r>
      <w:r>
        <w:rPr>
          <w:rFonts w:asciiTheme="majorHAnsi" w:eastAsia="Times New Roman" w:hAnsiTheme="majorHAnsi" w:cstheme="majorHAnsi"/>
          <w:color w:val="24292E"/>
          <w:lang w:bidi="fa-IR"/>
        </w:rPr>
        <w:t>proxy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بین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ها و کاربر</w:t>
      </w:r>
      <w:r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11"/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عمل می‌کند.</w:t>
      </w:r>
    </w:p>
    <w:p w14:paraId="5F92E879" w14:textId="0B026BDC" w:rsidR="000C288B" w:rsidRPr="00963817" w:rsidRDefault="009221A7" w:rsidP="009221A7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/>
          <w:color w:val="24292E"/>
        </w:rPr>
        <w:t>Snitch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</w:t>
      </w:r>
      <w:r>
        <w:rPr>
          <w:rFonts w:asciiTheme="majorHAnsi" w:eastAsia="Times New Roman" w:hAnsiTheme="majorHAnsi" w:cstheme="majorHAnsi"/>
          <w:color w:val="24292E"/>
          <w:lang w:bidi="fa-IR"/>
        </w:rPr>
        <w:t>Snitch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روی چگونگی توزیع </w:t>
      </w:r>
      <w:r>
        <w:rPr>
          <w:rFonts w:asciiTheme="majorHAnsi" w:eastAsia="Times New Roman" w:hAnsiTheme="majorHAnsi" w:cstheme="majorHAnsi"/>
          <w:color w:val="24292E"/>
          <w:lang w:bidi="fa-IR"/>
        </w:rPr>
        <w:t>replica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با در نظر گرفتن تنظیمات دیتاسنترها و </w:t>
      </w:r>
      <w:r>
        <w:rPr>
          <w:rFonts w:asciiTheme="majorHAnsi" w:eastAsia="Times New Roman" w:hAnsiTheme="majorHAnsi" w:cstheme="majorHAnsi"/>
          <w:color w:val="24292E"/>
          <w:lang w:bidi="fa-IR"/>
        </w:rPr>
        <w:t>rack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تاثیرگذار است. در واقع </w:t>
      </w:r>
      <w:r>
        <w:rPr>
          <w:rFonts w:asciiTheme="majorHAnsi" w:eastAsia="Times New Roman" w:hAnsiTheme="majorHAnsi" w:cstheme="majorHAnsi"/>
          <w:color w:val="24292E"/>
          <w:lang w:bidi="fa-IR"/>
        </w:rPr>
        <w:t>snitch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تشخیص می‌دهد که کدام دیتاسنترها و </w:t>
      </w:r>
      <w:r>
        <w:rPr>
          <w:rFonts w:asciiTheme="majorHAnsi" w:eastAsia="Times New Roman" w:hAnsiTheme="majorHAnsi" w:cstheme="majorHAnsi"/>
          <w:color w:val="24292E"/>
          <w:lang w:bidi="fa-IR"/>
        </w:rPr>
        <w:t>rack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برای مطلع کردن کاساندرا از توپولوژی </w:t>
      </w:r>
      <w:r>
        <w:rPr>
          <w:rFonts w:asciiTheme="majorHAnsi" w:eastAsia="Times New Roman" w:hAnsiTheme="majorHAnsi" w:cstheme="majorHAnsi"/>
          <w:color w:val="24292E"/>
          <w:lang w:bidi="fa-IR"/>
        </w:rPr>
        <w:t>routing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درخواست‌ها به صورت کارآمد استفاده می‌شوند.</w:t>
      </w:r>
    </w:p>
    <w:p w14:paraId="70800CC7" w14:textId="76F0964F" w:rsidR="000C288B" w:rsidRDefault="00CE117C" w:rsidP="00CE117C">
      <w:pPr>
        <w:bidi/>
        <w:jc w:val="center"/>
        <w:rPr>
          <w:rFonts w:asciiTheme="majorHAnsi" w:eastAsia="Times New Roman" w:hAnsiTheme="majorHAnsi" w:cstheme="majorHAnsi"/>
          <w:color w:val="24292E"/>
          <w:rtl/>
        </w:rPr>
      </w:pPr>
      <w:r>
        <w:rPr>
          <w:rFonts w:asciiTheme="majorHAnsi" w:eastAsia="Times New Roman" w:hAnsiTheme="majorHAnsi" w:cstheme="majorHAnsi"/>
          <w:noProof/>
          <w:color w:val="24292E"/>
          <w:rtl/>
          <w:lang w:val="ar-SA"/>
        </w:rPr>
        <w:drawing>
          <wp:inline distT="0" distB="0" distL="0" distR="0" wp14:anchorId="7F65391B" wp14:editId="692425C9">
            <wp:extent cx="4750044" cy="172728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E8824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482B" w14:textId="77777777" w:rsidR="009221A7" w:rsidRPr="00963817" w:rsidRDefault="009221A7" w:rsidP="009221A7">
      <w:pPr>
        <w:bidi/>
        <w:jc w:val="center"/>
        <w:rPr>
          <w:rFonts w:asciiTheme="majorHAnsi" w:eastAsia="Times New Roman" w:hAnsiTheme="majorHAnsi" w:cstheme="majorHAnsi"/>
          <w:color w:val="24292E"/>
          <w:rtl/>
        </w:rPr>
      </w:pPr>
    </w:p>
    <w:p w14:paraId="7B771983" w14:textId="592D7DB1" w:rsidR="000C288B" w:rsidRDefault="009221A7" w:rsidP="009221A7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/>
          <w:color w:val="24292E"/>
        </w:rPr>
        <w:t>Seed 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این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ها، اولین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هایی هستند که در </w:t>
      </w:r>
      <w:r>
        <w:rPr>
          <w:rFonts w:asciiTheme="majorHAnsi" w:eastAsia="Times New Roman" w:hAnsiTheme="majorHAnsi" w:cstheme="majorHAnsi"/>
          <w:color w:val="24292E"/>
          <w:lang w:bidi="fa-IR"/>
        </w:rPr>
        <w:t>cluster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برای بهبود و تسهیل راه‌اندازی</w:t>
      </w:r>
      <w:r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12"/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پردازه‌ها برای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های جدیدی که تازه به </w:t>
      </w:r>
      <w:r>
        <w:rPr>
          <w:rFonts w:asciiTheme="majorHAnsi" w:eastAsia="Times New Roman" w:hAnsiTheme="majorHAnsi" w:cstheme="majorHAnsi"/>
          <w:color w:val="24292E"/>
          <w:lang w:bidi="fa-IR"/>
        </w:rPr>
        <w:t>cluster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اضافه شده‌اند، از آن‌ها استفاده می‌شود.</w:t>
      </w:r>
    </w:p>
    <w:p w14:paraId="413BC89E" w14:textId="09A5385B" w:rsidR="00983352" w:rsidRPr="00963817" w:rsidRDefault="00983352" w:rsidP="00983352">
      <w:pPr>
        <w:bidi/>
        <w:jc w:val="both"/>
        <w:rPr>
          <w:rFonts w:asciiTheme="majorHAnsi" w:eastAsia="Times New Roman" w:hAnsiTheme="majorHAnsi" w:cstheme="majorHAnsi"/>
          <w:color w:val="24292E"/>
          <w:rtl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با ایده‌برداری و ادغام دو دیتابیس </w:t>
      </w:r>
      <w:r>
        <w:rPr>
          <w:rFonts w:asciiTheme="majorHAnsi" w:eastAsia="Times New Roman" w:hAnsiTheme="majorHAnsi" w:cstheme="majorHAnsi"/>
          <w:color w:val="24292E"/>
          <w:lang w:bidi="fa-IR"/>
        </w:rPr>
        <w:t>Google BigTable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و </w:t>
      </w:r>
      <w:r>
        <w:rPr>
          <w:rFonts w:asciiTheme="majorHAnsi" w:eastAsia="Times New Roman" w:hAnsiTheme="majorHAnsi" w:cstheme="majorHAnsi"/>
          <w:color w:val="24292E"/>
          <w:lang w:bidi="fa-IR"/>
        </w:rPr>
        <w:t>Amazon Dynamo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توسط شرکت </w:t>
      </w:r>
      <w:r>
        <w:rPr>
          <w:rFonts w:asciiTheme="majorHAnsi" w:eastAsia="Times New Roman" w:hAnsiTheme="majorHAnsi" w:cstheme="majorHAnsi"/>
          <w:color w:val="24292E"/>
          <w:lang w:bidi="fa-IR"/>
        </w:rPr>
        <w:t>Facebook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ساخته شده است. کاساندرا با استفاده از مکانیزم </w:t>
      </w:r>
      <w:r>
        <w:rPr>
          <w:rFonts w:asciiTheme="majorHAnsi" w:eastAsia="Times New Roman" w:hAnsiTheme="majorHAnsi" w:cstheme="majorHAnsi"/>
          <w:color w:val="24292E"/>
          <w:lang w:bidi="fa-IR"/>
        </w:rPr>
        <w:t>commitlog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از </w:t>
      </w:r>
      <w:r>
        <w:rPr>
          <w:rFonts w:asciiTheme="majorHAnsi" w:eastAsia="Times New Roman" w:hAnsiTheme="majorHAnsi" w:cstheme="majorHAnsi"/>
          <w:color w:val="24292E"/>
          <w:lang w:bidi="fa-IR"/>
        </w:rPr>
        <w:t>Google BigTable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ماندگاری</w:t>
      </w:r>
      <w:r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13"/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داده‌ها را تضمین می‌کند. هرگاه یک درخواست نوشتن داده توسط یک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دریافت می‌شود، درون </w:t>
      </w:r>
      <w:r>
        <w:rPr>
          <w:rFonts w:asciiTheme="majorHAnsi" w:eastAsia="Times New Roman" w:hAnsiTheme="majorHAnsi" w:cstheme="majorHAnsi"/>
          <w:color w:val="24292E"/>
          <w:lang w:bidi="fa-IR"/>
        </w:rPr>
        <w:t>commitlog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هم نوشته می‌شود. داده‌ای که به‌روز می‌شود، درون یک ساختار حافظه‌ای به نام </w:t>
      </w:r>
      <w:r>
        <w:rPr>
          <w:rFonts w:asciiTheme="majorHAnsi" w:eastAsia="Times New Roman" w:hAnsiTheme="majorHAnsi" w:cstheme="majorHAnsi"/>
          <w:color w:val="24292E"/>
          <w:lang w:bidi="fa-IR"/>
        </w:rPr>
        <w:t>memtable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نوشته می‌شود. هرگاه </w:t>
      </w:r>
      <w:r>
        <w:rPr>
          <w:rFonts w:asciiTheme="majorHAnsi" w:eastAsia="Times New Roman" w:hAnsiTheme="majorHAnsi" w:cstheme="majorHAnsi"/>
          <w:color w:val="24292E"/>
          <w:lang w:bidi="fa-IR"/>
        </w:rPr>
        <w:t>memtable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پر شود، داده‌های داخل آن روی ساختار حافظه‌ی </w:t>
      </w:r>
      <w:r>
        <w:rPr>
          <w:rFonts w:asciiTheme="majorHAnsi" w:eastAsia="Times New Roman" w:hAnsiTheme="majorHAnsi" w:cstheme="majorHAnsi"/>
          <w:color w:val="24292E"/>
          <w:lang w:bidi="fa-IR"/>
        </w:rPr>
        <w:t>disk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ذخیره می‌شوند.</w:t>
      </w:r>
    </w:p>
    <w:p w14:paraId="527BE026" w14:textId="4B77920E" w:rsidR="000C288B" w:rsidRPr="00963817" w:rsidRDefault="00BC6942" w:rsidP="00637CBC">
      <w:pPr>
        <w:bidi/>
        <w:jc w:val="center"/>
        <w:rPr>
          <w:rFonts w:asciiTheme="majorHAnsi" w:eastAsia="Times New Roman" w:hAnsiTheme="majorHAnsi" w:cstheme="majorHAnsi"/>
          <w:color w:val="24292E"/>
          <w:rtl/>
        </w:rPr>
      </w:pPr>
      <w:r>
        <w:rPr>
          <w:rFonts w:asciiTheme="majorHAnsi" w:eastAsia="Times New Roman" w:hAnsiTheme="majorHAnsi" w:cstheme="majorHAnsi"/>
          <w:noProof/>
          <w:color w:val="24292E"/>
          <w:rtl/>
          <w:lang w:val="ar-SA"/>
        </w:rPr>
        <w:drawing>
          <wp:inline distT="0" distB="0" distL="0" distR="0" wp14:anchorId="452B029F" wp14:editId="560000DA">
            <wp:extent cx="4802588" cy="23825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E8834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82" cy="23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8829" w14:textId="44DC27C0" w:rsidR="000C288B" w:rsidRPr="00963817" w:rsidRDefault="00EF5319" w:rsidP="00EF5319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/>
          <w:color w:val="24292E"/>
          <w:lang w:bidi="fa-IR"/>
        </w:rPr>
        <w:lastRenderedPageBreak/>
        <w:t>Gossip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پروتکلی است که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با یک‌دیگر صحبت می‌کنند؛ در واقع پروتکلی است برای تبادل اطلاعات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درباره خودشان و همسایه‌هاشان (حداکثر تا 3 همسایه). اطلاعات مربوط به </w:t>
      </w:r>
      <w:r>
        <w:rPr>
          <w:rFonts w:asciiTheme="majorHAnsi" w:eastAsia="Times New Roman" w:hAnsiTheme="majorHAnsi" w:cstheme="majorHAnsi"/>
          <w:color w:val="24292E"/>
          <w:lang w:bidi="fa-IR"/>
        </w:rPr>
        <w:t>Gossip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روی سیستم محلی برای اجازه دادن سریع برای </w:t>
      </w:r>
      <w:r>
        <w:rPr>
          <w:rFonts w:asciiTheme="majorHAnsi" w:eastAsia="Times New Roman" w:hAnsiTheme="majorHAnsi" w:cstheme="majorHAnsi"/>
          <w:color w:val="24292E"/>
          <w:lang w:bidi="fa-IR"/>
        </w:rPr>
        <w:t>restart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شدن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روی آن هم ذخیره می‌شود.</w:t>
      </w:r>
    </w:p>
    <w:p w14:paraId="1C90918C" w14:textId="78EE31C2" w:rsidR="000C288B" w:rsidRPr="00963817" w:rsidRDefault="00931F2D" w:rsidP="00931F2D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/>
          <w:color w:val="24292E"/>
        </w:rPr>
        <w:t>Tunable Consistency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</w:t>
      </w:r>
      <w:r w:rsidR="000C288B" w:rsidRPr="00963817">
        <w:rPr>
          <w:rFonts w:asciiTheme="majorHAnsi" w:eastAsia="Times New Roman" w:hAnsiTheme="majorHAnsi" w:cstheme="majorHAnsi"/>
          <w:color w:val="24292E"/>
          <w:rtl/>
        </w:rPr>
        <w:t>درجه‌ی سازگاری یا</w:t>
      </w:r>
      <w:r w:rsidR="000C288B" w:rsidRPr="00963817">
        <w:rPr>
          <w:rFonts w:asciiTheme="majorHAnsi" w:eastAsia="Times New Roman" w:hAnsiTheme="majorHAnsi" w:cstheme="majorHAnsi"/>
          <w:color w:val="24292E"/>
        </w:rPr>
        <w:t xml:space="preserve"> Consistency level </w:t>
      </w:r>
      <w:r w:rsidR="000C288B" w:rsidRPr="00963817">
        <w:rPr>
          <w:rFonts w:asciiTheme="majorHAnsi" w:eastAsia="Times New Roman" w:hAnsiTheme="majorHAnsi" w:cstheme="majorHAnsi"/>
          <w:color w:val="24292E"/>
          <w:rtl/>
        </w:rPr>
        <w:t>عمل نوشتن، ت</w:t>
      </w:r>
      <w:r w:rsidR="000C288B" w:rsidRPr="00931F2D">
        <w:rPr>
          <w:rFonts w:asciiTheme="majorHAnsi" w:eastAsia="Times New Roman" w:hAnsiTheme="majorHAnsi" w:cstheme="majorHAnsi"/>
          <w:color w:val="24292E"/>
          <w:u w:val="single"/>
          <w:rtl/>
        </w:rPr>
        <w:t>عداد</w:t>
      </w:r>
      <w:r w:rsidR="000C288B" w:rsidRPr="00931F2D">
        <w:rPr>
          <w:rFonts w:asciiTheme="majorHAnsi" w:eastAsia="Times New Roman" w:hAnsiTheme="majorHAnsi" w:cstheme="majorHAnsi"/>
          <w:color w:val="24292E"/>
          <w:u w:val="single"/>
        </w:rPr>
        <w:t xml:space="preserve"> ack</w:t>
      </w:r>
      <w:r w:rsidR="000C288B" w:rsidRPr="00931F2D">
        <w:rPr>
          <w:rFonts w:asciiTheme="majorHAnsi" w:eastAsia="Times New Roman" w:hAnsiTheme="majorHAnsi" w:cstheme="majorHAnsi"/>
          <w:color w:val="24292E"/>
          <w:u w:val="single"/>
          <w:rtl/>
        </w:rPr>
        <w:t>هایی</w:t>
      </w:r>
      <w:r w:rsidR="00CF3F38" w:rsidRPr="00CF3F38">
        <w:rPr>
          <w:rFonts w:asciiTheme="majorHAnsi" w:eastAsia="Times New Roman" w:hAnsiTheme="majorHAnsi" w:cstheme="majorHAnsi" w:hint="cs"/>
          <w:color w:val="24292E"/>
          <w:rtl/>
        </w:rPr>
        <w:t xml:space="preserve"> </w:t>
      </w:r>
      <w:r w:rsidR="000C288B" w:rsidRPr="00963817">
        <w:rPr>
          <w:rFonts w:asciiTheme="majorHAnsi" w:eastAsia="Times New Roman" w:hAnsiTheme="majorHAnsi" w:cstheme="majorHAnsi"/>
          <w:color w:val="24292E"/>
          <w:rtl/>
        </w:rPr>
        <w:t xml:space="preserve">است که </w:t>
      </w:r>
      <w:r w:rsidR="008B1A33" w:rsidRPr="00963817">
        <w:rPr>
          <w:rFonts w:asciiTheme="majorHAnsi" w:eastAsia="Times New Roman" w:hAnsiTheme="majorHAnsi" w:cstheme="majorHAnsi" w:hint="cs"/>
          <w:color w:val="24292E"/>
          <w:rtl/>
        </w:rPr>
        <w:t>از</w:t>
      </w:r>
      <w:r w:rsidR="008B1A33" w:rsidRPr="00963817">
        <w:rPr>
          <w:rFonts w:asciiTheme="majorHAnsi" w:eastAsia="Times New Roman" w:hAnsiTheme="majorHAnsi" w:cstheme="majorHAnsi"/>
          <w:color w:val="24292E"/>
        </w:rPr>
        <w:t xml:space="preserve"> </w:t>
      </w:r>
      <w:r w:rsidR="008B1A33">
        <w:rPr>
          <w:rFonts w:asciiTheme="majorHAnsi" w:eastAsia="Times New Roman" w:hAnsiTheme="majorHAnsi" w:cstheme="majorHAnsi" w:hint="cs"/>
          <w:color w:val="24292E"/>
        </w:rPr>
        <w:t>replica</w:t>
      </w:r>
      <w:r w:rsidR="000C288B" w:rsidRPr="00963817">
        <w:rPr>
          <w:rFonts w:asciiTheme="majorHAnsi" w:eastAsia="Times New Roman" w:hAnsiTheme="majorHAnsi" w:cstheme="majorHAnsi"/>
          <w:color w:val="24292E"/>
          <w:rtl/>
        </w:rPr>
        <w:t>ها دریافت می‌شود</w:t>
      </w:r>
      <w:r w:rsidR="000C288B" w:rsidRPr="00963817">
        <w:rPr>
          <w:rFonts w:asciiTheme="majorHAnsi" w:eastAsia="Times New Roman" w:hAnsiTheme="majorHAnsi" w:cstheme="majorHAnsi"/>
          <w:color w:val="24292E"/>
        </w:rPr>
        <w:t>.</w:t>
      </w:r>
    </w:p>
    <w:p w14:paraId="40EC1567" w14:textId="47134ACA" w:rsidR="00931F2D" w:rsidRDefault="00F52E1A" w:rsidP="00F52E1A">
      <w:pPr>
        <w:bidi/>
        <w:jc w:val="center"/>
        <w:rPr>
          <w:rFonts w:asciiTheme="majorHAnsi" w:eastAsia="Times New Roman" w:hAnsiTheme="majorHAnsi" w:cstheme="majorHAnsi"/>
          <w:b/>
          <w:bCs/>
          <w:color w:val="24292E"/>
          <w:rtl/>
          <w:lang w:bidi="fa-IR"/>
        </w:rPr>
      </w:pPr>
      <w:r>
        <w:rPr>
          <w:rFonts w:asciiTheme="majorHAnsi" w:eastAsia="Times New Roman" w:hAnsiTheme="majorHAnsi" w:cstheme="majorHAnsi"/>
          <w:b/>
          <w:bCs/>
          <w:noProof/>
          <w:color w:val="24292E"/>
          <w:rtl/>
          <w:lang w:val="fa-IR" w:bidi="fa-IR"/>
        </w:rPr>
        <w:drawing>
          <wp:inline distT="0" distB="0" distL="0" distR="0" wp14:anchorId="4A2909C3" wp14:editId="77E580D3">
            <wp:extent cx="4242018" cy="2051155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E8D5D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5299" w14:textId="77777777" w:rsidR="000F5740" w:rsidRDefault="000F5740">
      <w:pPr>
        <w:rPr>
          <w:rFonts w:asciiTheme="majorHAnsi" w:eastAsia="Times New Roman" w:hAnsiTheme="majorHAnsi" w:cstheme="majorHAnsi"/>
          <w:b/>
          <w:bCs/>
          <w:color w:val="24292E"/>
          <w:sz w:val="30"/>
          <w:szCs w:val="30"/>
          <w:rtl/>
          <w:lang w:bidi="fa-IR"/>
        </w:rPr>
      </w:pPr>
      <w:r>
        <w:rPr>
          <w:rFonts w:asciiTheme="majorHAnsi" w:eastAsia="Times New Roman" w:hAnsiTheme="majorHAnsi" w:cs="Times New Roman"/>
          <w:b/>
          <w:bCs/>
          <w:color w:val="24292E"/>
          <w:sz w:val="30"/>
          <w:szCs w:val="30"/>
          <w:rtl/>
          <w:lang w:bidi="fa-IR"/>
        </w:rPr>
        <w:br w:type="page"/>
      </w:r>
    </w:p>
    <w:p w14:paraId="124635D1" w14:textId="08BDF7C7" w:rsidR="000C288B" w:rsidRPr="007C5EC6" w:rsidRDefault="00B33B94" w:rsidP="00931F2D">
      <w:pPr>
        <w:bidi/>
        <w:jc w:val="both"/>
        <w:rPr>
          <w:rFonts w:asciiTheme="majorHAnsi" w:eastAsia="Times New Roman" w:hAnsiTheme="majorHAnsi" w:cstheme="majorHAnsi"/>
          <w:b/>
          <w:bCs/>
          <w:color w:val="24292E"/>
          <w:sz w:val="30"/>
          <w:szCs w:val="30"/>
          <w:rtl/>
          <w:lang w:bidi="fa-IR"/>
        </w:rPr>
      </w:pPr>
      <w:r w:rsidRPr="007C5EC6">
        <w:rPr>
          <w:rFonts w:asciiTheme="majorHAnsi" w:eastAsia="Times New Roman" w:hAnsiTheme="majorHAnsi" w:cstheme="majorHAnsi" w:hint="cs"/>
          <w:b/>
          <w:bCs/>
          <w:color w:val="24292E"/>
          <w:sz w:val="30"/>
          <w:szCs w:val="30"/>
          <w:rtl/>
          <w:lang w:bidi="fa-IR"/>
        </w:rPr>
        <w:lastRenderedPageBreak/>
        <w:t xml:space="preserve">مکانیزم‌های </w:t>
      </w:r>
      <w:r w:rsidRPr="007C5EC6">
        <w:rPr>
          <w:rFonts w:asciiTheme="majorHAnsi" w:eastAsia="Times New Roman" w:hAnsiTheme="majorHAnsi" w:cstheme="majorHAnsi"/>
          <w:b/>
          <w:bCs/>
          <w:color w:val="24292E"/>
          <w:sz w:val="30"/>
          <w:szCs w:val="30"/>
          <w:lang w:bidi="fa-IR"/>
        </w:rPr>
        <w:t>Repair</w:t>
      </w:r>
      <w:r w:rsidRPr="007C5EC6">
        <w:rPr>
          <w:rFonts w:asciiTheme="majorHAnsi" w:eastAsia="Times New Roman" w:hAnsiTheme="majorHAnsi" w:cstheme="majorHAnsi" w:hint="cs"/>
          <w:b/>
          <w:bCs/>
          <w:color w:val="24292E"/>
          <w:sz w:val="30"/>
          <w:szCs w:val="30"/>
          <w:rtl/>
          <w:lang w:bidi="fa-IR"/>
        </w:rPr>
        <w:t xml:space="preserve"> </w:t>
      </w:r>
    </w:p>
    <w:p w14:paraId="2A8B4521" w14:textId="09C33C7E" w:rsidR="000C288B" w:rsidRDefault="00B33B94" w:rsidP="00B33B94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</w:t>
      </w:r>
      <w:r w:rsidRPr="00F8632A">
        <w:rPr>
          <w:rFonts w:asciiTheme="majorHAnsi" w:eastAsia="Times New Roman" w:hAnsiTheme="majorHAnsi" w:cstheme="majorHAnsi"/>
          <w:b/>
          <w:bCs/>
          <w:color w:val="24292E"/>
        </w:rPr>
        <w:t>Read Repai</w:t>
      </w:r>
      <w:r w:rsidRPr="00F8632A">
        <w:rPr>
          <w:rFonts w:asciiTheme="majorHAnsi" w:eastAsia="Times New Roman" w:hAnsiTheme="majorHAnsi" w:cstheme="majorHAnsi"/>
          <w:b/>
          <w:bCs/>
          <w:color w:val="24292E"/>
          <w:lang w:bidi="fa-IR"/>
        </w:rPr>
        <w:t>r</w:t>
      </w:r>
      <w:r w:rsidRPr="00F8632A">
        <w:rPr>
          <w:rFonts w:asciiTheme="majorHAnsi" w:eastAsia="Times New Roman" w:hAnsiTheme="majorHAnsi" w:cstheme="majorHAnsi" w:hint="cs"/>
          <w:b/>
          <w:bCs/>
          <w:color w:val="24292E"/>
          <w:rtl/>
          <w:lang w:bidi="fa-IR"/>
        </w:rPr>
        <w:t xml:space="preserve">: 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اگر </w:t>
      </w:r>
      <w:r>
        <w:rPr>
          <w:rFonts w:asciiTheme="majorHAnsi" w:eastAsia="Times New Roman" w:hAnsiTheme="majorHAnsi" w:cstheme="majorHAnsi"/>
          <w:color w:val="24292E"/>
          <w:lang w:bidi="fa-IR"/>
        </w:rPr>
        <w:t>replica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ناسازگار</w:t>
      </w:r>
      <w:r w:rsidR="006A2169"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14"/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باشد، </w:t>
      </w:r>
      <w:r>
        <w:rPr>
          <w:rFonts w:asciiTheme="majorHAnsi" w:eastAsia="Times New Roman" w:hAnsiTheme="majorHAnsi" w:cstheme="majorHAnsi"/>
          <w:color w:val="24292E"/>
          <w:lang w:bidi="fa-IR"/>
        </w:rPr>
        <w:t>coordinator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یک آپدیت ارسال می‌کند تا سازگار شود.</w:t>
      </w:r>
    </w:p>
    <w:p w14:paraId="5A438BC7" w14:textId="5BEF53D6" w:rsidR="00331E21" w:rsidRPr="00963817" w:rsidRDefault="00331E21" w:rsidP="00331E21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</w:t>
      </w:r>
      <w:r w:rsidRPr="00331E21">
        <w:rPr>
          <w:rFonts w:asciiTheme="majorHAnsi" w:eastAsia="Times New Roman" w:hAnsiTheme="majorHAnsi" w:cstheme="majorHAnsi"/>
          <w:b/>
          <w:bCs/>
          <w:color w:val="24292E"/>
          <w:lang w:bidi="fa-IR"/>
        </w:rPr>
        <w:t>Hinted Handoff</w:t>
      </w:r>
      <w:r w:rsidRPr="00331E21">
        <w:rPr>
          <w:rFonts w:asciiTheme="majorHAnsi" w:eastAsia="Times New Roman" w:hAnsiTheme="majorHAnsi" w:cstheme="majorHAnsi" w:hint="cs"/>
          <w:b/>
          <w:bCs/>
          <w:color w:val="24292E"/>
          <w:rtl/>
          <w:lang w:bidi="fa-IR"/>
        </w:rPr>
        <w:t>: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هدف آن کاهش مدت زمان بازیابی یک </w:t>
      </w:r>
      <w:r>
        <w:rPr>
          <w:rFonts w:asciiTheme="majorHAnsi" w:eastAsia="Times New Roman" w:hAnsiTheme="majorHAnsi" w:cstheme="majorHAnsi"/>
          <w:color w:val="24292E"/>
          <w:lang w:bidi="fa-IR"/>
        </w:rPr>
        <w:t>failed 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هنگام پیوستن دوباره به </w:t>
      </w:r>
      <w:r>
        <w:rPr>
          <w:rFonts w:asciiTheme="majorHAnsi" w:eastAsia="Times New Roman" w:hAnsiTheme="majorHAnsi" w:cstheme="majorHAnsi"/>
          <w:color w:val="24292E"/>
          <w:lang w:bidi="fa-IR"/>
        </w:rPr>
        <w:t>cluster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است. امکان نوشتن قطعی ر ا با قربانی کردن سازگاری عمل خواندن، می‌دهد. اگر هنگامی که یک عمل </w:t>
      </w:r>
      <w:r>
        <w:rPr>
          <w:rFonts w:asciiTheme="majorHAnsi" w:eastAsia="Times New Roman" w:hAnsiTheme="majorHAnsi" w:cstheme="majorHAnsi"/>
          <w:color w:val="24292E"/>
          <w:lang w:bidi="fa-IR"/>
        </w:rPr>
        <w:t>write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انجام می‌شود، یکی از </w:t>
      </w:r>
      <w:r>
        <w:rPr>
          <w:rFonts w:asciiTheme="majorHAnsi" w:eastAsia="Times New Roman" w:hAnsiTheme="majorHAnsi" w:cstheme="majorHAnsi"/>
          <w:color w:val="24292E"/>
          <w:lang w:bidi="fa-IR"/>
        </w:rPr>
        <w:t>replica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پایین باشد، </w:t>
      </w:r>
      <w:r>
        <w:rPr>
          <w:rFonts w:asciiTheme="majorHAnsi" w:eastAsia="Times New Roman" w:hAnsiTheme="majorHAnsi" w:cstheme="majorHAnsi"/>
          <w:color w:val="24292E"/>
          <w:lang w:bidi="fa-IR"/>
        </w:rPr>
        <w:t>replica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ی سالم یک </w:t>
      </w:r>
      <w:r>
        <w:rPr>
          <w:rFonts w:asciiTheme="majorHAnsi" w:eastAsia="Times New Roman" w:hAnsiTheme="majorHAnsi" w:cstheme="majorHAnsi"/>
          <w:color w:val="24292E"/>
          <w:lang w:bidi="fa-IR"/>
        </w:rPr>
        <w:t>hint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ذخیره می‌کند. در بدترین شرایط وقتی همه‌ی </w:t>
      </w:r>
      <w:r>
        <w:rPr>
          <w:rFonts w:asciiTheme="majorHAnsi" w:eastAsia="Times New Roman" w:hAnsiTheme="majorHAnsi" w:cstheme="majorHAnsi"/>
          <w:color w:val="24292E"/>
          <w:lang w:bidi="fa-IR"/>
        </w:rPr>
        <w:t>replica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ها، پایین هستند، </w:t>
      </w:r>
      <w:r>
        <w:rPr>
          <w:rFonts w:asciiTheme="majorHAnsi" w:eastAsia="Times New Roman" w:hAnsiTheme="majorHAnsi" w:cstheme="majorHAnsi"/>
          <w:color w:val="24292E"/>
          <w:lang w:bidi="fa-IR"/>
        </w:rPr>
        <w:t>coordinator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یک </w:t>
      </w:r>
      <w:r>
        <w:rPr>
          <w:rFonts w:asciiTheme="majorHAnsi" w:eastAsia="Times New Roman" w:hAnsiTheme="majorHAnsi" w:cstheme="majorHAnsi"/>
          <w:color w:val="24292E"/>
          <w:lang w:bidi="fa-IR"/>
        </w:rPr>
        <w:t>hint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ذخیره می‌کند. بعد از این که دوباره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بالا آمدند، با استفاده از </w:t>
      </w:r>
      <w:r>
        <w:rPr>
          <w:rFonts w:asciiTheme="majorHAnsi" w:eastAsia="Times New Roman" w:hAnsiTheme="majorHAnsi" w:cstheme="majorHAnsi"/>
          <w:color w:val="24292E"/>
          <w:lang w:bidi="fa-IR"/>
        </w:rPr>
        <w:t>hint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های ذخیره شده، بعد از </w:t>
      </w:r>
      <w:r>
        <w:rPr>
          <w:rFonts w:asciiTheme="majorHAnsi" w:eastAsia="Times New Roman" w:hAnsiTheme="majorHAnsi" w:cstheme="majorHAnsi"/>
          <w:color w:val="24292E"/>
          <w:lang w:bidi="fa-IR"/>
        </w:rPr>
        <w:t>handoff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کامل، عمل خواندن سازگار است.</w:t>
      </w:r>
    </w:p>
    <w:p w14:paraId="61C486C3" w14:textId="7F383ECA" w:rsidR="00A7228E" w:rsidRDefault="00A7228E" w:rsidP="00A7228E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 w:rsidRPr="00931F2D">
        <w:rPr>
          <w:rFonts w:asciiTheme="majorHAnsi" w:eastAsia="Times New Roman" w:hAnsiTheme="majorHAnsi" w:cstheme="majorHAnsi" w:hint="cs"/>
          <w:b/>
          <w:bCs/>
          <w:color w:val="24292E"/>
          <w:rtl/>
          <w:lang w:bidi="fa-IR"/>
        </w:rPr>
        <w:t>نکته: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</w:t>
      </w:r>
      <w:r>
        <w:rPr>
          <w:rFonts w:asciiTheme="majorHAnsi" w:eastAsia="Times New Roman" w:hAnsiTheme="majorHAnsi" w:cstheme="majorHAnsi"/>
          <w:color w:val="24292E"/>
          <w:lang w:bidi="fa-IR"/>
        </w:rPr>
        <w:t>hint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دارای اطلاعاتی در مورد مکان </w:t>
      </w:r>
      <w:r>
        <w:rPr>
          <w:rFonts w:asciiTheme="majorHAnsi" w:eastAsia="Times New Roman" w:hAnsiTheme="majorHAnsi" w:cstheme="majorHAnsi"/>
          <w:color w:val="24292E"/>
          <w:lang w:bidi="fa-IR"/>
        </w:rPr>
        <w:t>failed 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، </w:t>
      </w:r>
      <w:r>
        <w:rPr>
          <w:rFonts w:asciiTheme="majorHAnsi" w:eastAsia="Times New Roman" w:hAnsiTheme="majorHAnsi" w:cstheme="majorHAnsi"/>
          <w:color w:val="24292E"/>
          <w:lang w:bidi="fa-IR"/>
        </w:rPr>
        <w:t>row key</w:t>
      </w:r>
      <w:r w:rsidR="0047554A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موثر</w:t>
      </w:r>
      <w:r w:rsidR="00931F2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و داده‌ی نوشته شده است.</w:t>
      </w:r>
    </w:p>
    <w:p w14:paraId="2C65324B" w14:textId="0AD11BDB" w:rsidR="00A7228E" w:rsidRPr="00963817" w:rsidRDefault="00572072" w:rsidP="00572072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</w:t>
      </w:r>
      <w:proofErr w:type="spellStart"/>
      <w:r w:rsidRPr="00572072">
        <w:rPr>
          <w:rFonts w:asciiTheme="majorHAnsi" w:eastAsia="Times New Roman" w:hAnsiTheme="majorHAnsi" w:cstheme="majorHAnsi"/>
          <w:b/>
          <w:bCs/>
          <w:color w:val="24292E"/>
          <w:lang w:bidi="fa-IR"/>
        </w:rPr>
        <w:t>Anti Entropy</w:t>
      </w:r>
      <w:proofErr w:type="spellEnd"/>
      <w:r w:rsidRPr="00EC59A2">
        <w:rPr>
          <w:rFonts w:asciiTheme="majorHAnsi" w:eastAsia="Times New Roman" w:hAnsiTheme="majorHAnsi" w:cstheme="majorHAnsi" w:hint="cs"/>
          <w:b/>
          <w:bCs/>
          <w:color w:val="24292E"/>
          <w:rtl/>
          <w:lang w:bidi="fa-IR"/>
        </w:rPr>
        <w:t>: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این اطمینان را می‌دهد تا همه‌ی اطلاعات موجود در همه‌ی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ها، به‌روز هستند.</w:t>
      </w:r>
    </w:p>
    <w:p w14:paraId="7DDC80A8" w14:textId="77777777" w:rsidR="00931F2D" w:rsidRPr="00963817" w:rsidRDefault="00931F2D" w:rsidP="00931F2D">
      <w:pPr>
        <w:bidi/>
        <w:jc w:val="both"/>
        <w:rPr>
          <w:rFonts w:asciiTheme="majorHAnsi" w:eastAsia="Times New Roman" w:hAnsiTheme="majorHAnsi" w:cstheme="majorHAnsi"/>
          <w:color w:val="24292E"/>
          <w:rtl/>
        </w:rPr>
      </w:pPr>
    </w:p>
    <w:p w14:paraId="0C53A681" w14:textId="7AA5F366" w:rsidR="000C288B" w:rsidRPr="00963817" w:rsidRDefault="000C288B" w:rsidP="000C288B">
      <w:pPr>
        <w:bidi/>
        <w:jc w:val="both"/>
        <w:rPr>
          <w:rFonts w:asciiTheme="majorHAnsi" w:eastAsia="Times New Roman" w:hAnsiTheme="majorHAnsi" w:cstheme="majorHAnsi"/>
          <w:color w:val="24292E"/>
          <w:rtl/>
        </w:rPr>
      </w:pPr>
    </w:p>
    <w:p w14:paraId="00275FDC" w14:textId="1A583B0D" w:rsidR="000C288B" w:rsidRDefault="00A04544" w:rsidP="000C288B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</w:rPr>
        <w:t xml:space="preserve">دیتابیس </w:t>
      </w:r>
      <w:r>
        <w:rPr>
          <w:rFonts w:asciiTheme="majorHAnsi" w:eastAsia="Times New Roman" w:hAnsiTheme="majorHAnsi" w:cstheme="majorHAnsi"/>
          <w:color w:val="24292E"/>
        </w:rPr>
        <w:t>Google BigTable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براساس تئوری </w:t>
      </w:r>
      <w:r>
        <w:rPr>
          <w:rFonts w:asciiTheme="majorHAnsi" w:eastAsia="Times New Roman" w:hAnsiTheme="majorHAnsi" w:cstheme="majorHAnsi"/>
          <w:color w:val="24292E"/>
          <w:lang w:bidi="fa-IR"/>
        </w:rPr>
        <w:t>CAP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دارای ویژگی‌های </w:t>
      </w:r>
      <w:r>
        <w:rPr>
          <w:rFonts w:asciiTheme="majorHAnsi" w:eastAsia="Times New Roman" w:hAnsiTheme="majorHAnsi" w:cstheme="majorHAnsi"/>
          <w:color w:val="24292E"/>
          <w:lang w:bidi="fa-IR"/>
        </w:rPr>
        <w:t>Consistency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و </w:t>
      </w:r>
      <w:r>
        <w:rPr>
          <w:rFonts w:asciiTheme="majorHAnsi" w:eastAsia="Times New Roman" w:hAnsiTheme="majorHAnsi" w:cstheme="majorHAnsi"/>
          <w:color w:val="24292E"/>
          <w:lang w:bidi="fa-IR"/>
        </w:rPr>
        <w:t>Partition-Tolerance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است. </w:t>
      </w:r>
    </w:p>
    <w:p w14:paraId="45DE25AF" w14:textId="089BA966" w:rsidR="002040B7" w:rsidRDefault="00A04544" w:rsidP="00A04544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دیتابیس </w:t>
      </w:r>
      <w:r>
        <w:rPr>
          <w:rFonts w:asciiTheme="majorHAnsi" w:eastAsia="Times New Roman" w:hAnsiTheme="majorHAnsi" w:cstheme="majorHAnsi"/>
          <w:color w:val="24292E"/>
          <w:lang w:bidi="fa-IR"/>
        </w:rPr>
        <w:t>Amazon Dynamo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یک دیتابیس </w:t>
      </w:r>
      <w:r>
        <w:rPr>
          <w:rFonts w:asciiTheme="majorHAnsi" w:eastAsia="Times New Roman" w:hAnsiTheme="majorHAnsi" w:cstheme="majorHAnsi"/>
          <w:color w:val="24292E"/>
          <w:lang w:bidi="fa-IR"/>
        </w:rPr>
        <w:t>Key-Value based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هست که ساختار نظیر به نظیر دارد. تمرکز </w:t>
      </w:r>
      <w:r>
        <w:rPr>
          <w:rFonts w:asciiTheme="majorHAnsi" w:eastAsia="Times New Roman" w:hAnsiTheme="majorHAnsi" w:cstheme="majorHAnsi"/>
          <w:color w:val="24292E"/>
          <w:lang w:bidi="fa-IR"/>
        </w:rPr>
        <w:t>Dynamo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بیش‌تر روی </w:t>
      </w:r>
      <w:r>
        <w:rPr>
          <w:rFonts w:asciiTheme="majorHAnsi" w:eastAsia="Times New Roman" w:hAnsiTheme="majorHAnsi" w:cstheme="majorHAnsi"/>
          <w:color w:val="24292E"/>
          <w:lang w:bidi="fa-IR"/>
        </w:rPr>
        <w:t>High Availability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آن است. مهم‌ترین ویژگی آن، ایده‌ی </w:t>
      </w:r>
      <w:r>
        <w:rPr>
          <w:rFonts w:asciiTheme="majorHAnsi" w:eastAsia="Times New Roman" w:hAnsiTheme="majorHAnsi" w:cstheme="majorHAnsi"/>
          <w:color w:val="24292E"/>
          <w:lang w:bidi="fa-IR"/>
        </w:rPr>
        <w:t>Eventual Consistency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است. براساس تئوری </w:t>
      </w:r>
      <w:r>
        <w:rPr>
          <w:rFonts w:asciiTheme="majorHAnsi" w:eastAsia="Times New Roman" w:hAnsiTheme="majorHAnsi" w:cstheme="majorHAnsi"/>
          <w:color w:val="24292E"/>
          <w:lang w:bidi="fa-IR"/>
        </w:rPr>
        <w:t>CAP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، دارای ویژگی‌های </w:t>
      </w:r>
      <w:r>
        <w:rPr>
          <w:rFonts w:asciiTheme="majorHAnsi" w:eastAsia="Times New Roman" w:hAnsiTheme="majorHAnsi" w:cstheme="majorHAnsi"/>
          <w:color w:val="24292E"/>
          <w:lang w:bidi="fa-IR"/>
        </w:rPr>
        <w:t>Consistency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و </w:t>
      </w:r>
      <w:r>
        <w:rPr>
          <w:rFonts w:asciiTheme="majorHAnsi" w:eastAsia="Times New Roman" w:hAnsiTheme="majorHAnsi" w:cstheme="majorHAnsi"/>
          <w:color w:val="24292E"/>
          <w:lang w:bidi="fa-IR"/>
        </w:rPr>
        <w:t>Availability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است.</w:t>
      </w:r>
    </w:p>
    <w:p w14:paraId="56BE698C" w14:textId="61E4023D" w:rsidR="00CB440A" w:rsidRDefault="00CB440A" w:rsidP="00CB440A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</w:p>
    <w:p w14:paraId="4E8FDAE4" w14:textId="77777777" w:rsidR="002F0A0E" w:rsidRDefault="002F0A0E">
      <w:pPr>
        <w:rPr>
          <w:rFonts w:asciiTheme="majorHAnsi" w:eastAsia="Times New Roman" w:hAnsiTheme="majorHAnsi" w:cstheme="majorHAnsi"/>
          <w:b/>
          <w:bCs/>
          <w:color w:val="24292E"/>
          <w:rtl/>
          <w:lang w:bidi="fa-IR"/>
        </w:rPr>
      </w:pPr>
      <w:r>
        <w:rPr>
          <w:rFonts w:asciiTheme="majorHAnsi" w:eastAsia="Times New Roman" w:hAnsiTheme="majorHAnsi" w:cs="Times New Roman"/>
          <w:b/>
          <w:bCs/>
          <w:color w:val="24292E"/>
          <w:rtl/>
          <w:lang w:bidi="fa-IR"/>
        </w:rPr>
        <w:br w:type="page"/>
      </w:r>
    </w:p>
    <w:p w14:paraId="66FEE56B" w14:textId="633049E6" w:rsidR="00953B11" w:rsidRPr="002F0A0E" w:rsidRDefault="00CB440A" w:rsidP="00953B11">
      <w:pPr>
        <w:bidi/>
        <w:jc w:val="both"/>
        <w:rPr>
          <w:rFonts w:asciiTheme="majorHAnsi" w:eastAsia="Times New Roman" w:hAnsiTheme="majorHAnsi" w:cstheme="majorHAnsi"/>
          <w:b/>
          <w:bCs/>
          <w:color w:val="24292E"/>
          <w:sz w:val="28"/>
          <w:szCs w:val="28"/>
          <w:rtl/>
          <w:lang w:bidi="fa-IR"/>
        </w:rPr>
      </w:pPr>
      <w:r w:rsidRPr="002F0A0E">
        <w:rPr>
          <w:rFonts w:asciiTheme="majorHAnsi" w:eastAsia="Times New Roman" w:hAnsiTheme="majorHAnsi" w:cstheme="majorHAnsi" w:hint="cs"/>
          <w:b/>
          <w:bCs/>
          <w:color w:val="24292E"/>
          <w:sz w:val="28"/>
          <w:szCs w:val="28"/>
          <w:rtl/>
          <w:lang w:bidi="fa-IR"/>
        </w:rPr>
        <w:lastRenderedPageBreak/>
        <w:t xml:space="preserve">مدل داده‌ای کاساندرا: </w:t>
      </w:r>
    </w:p>
    <w:p w14:paraId="58A23649" w14:textId="0D85F46E" w:rsidR="00CB440A" w:rsidRDefault="00CB440A" w:rsidP="00953B11">
      <w:pPr>
        <w:bidi/>
        <w:jc w:val="center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/>
          <w:noProof/>
          <w:color w:val="24292E"/>
          <w:lang w:bidi="fa-IR"/>
        </w:rPr>
        <w:drawing>
          <wp:inline distT="0" distB="0" distL="0" distR="0" wp14:anchorId="3C44D9B8" wp14:editId="09DD655A">
            <wp:extent cx="1365485" cy="1899920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E83FA4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" t="4837" r="5570" b="4002"/>
                    <a:stretch/>
                  </pic:blipFill>
                  <pic:spPr bwMode="auto">
                    <a:xfrm>
                      <a:off x="0" y="0"/>
                      <a:ext cx="1372735" cy="1910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eastAsia="Times New Roman" w:hAnsiTheme="majorHAnsi" w:cstheme="majorHAnsi"/>
          <w:noProof/>
          <w:color w:val="24292E"/>
          <w:lang w:bidi="fa-IR"/>
        </w:rPr>
        <w:drawing>
          <wp:inline distT="0" distB="0" distL="0" distR="0" wp14:anchorId="357BE16B" wp14:editId="5881A51E">
            <wp:extent cx="2708476" cy="1845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E8A390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1" t="3637" r="-111" b="1105"/>
                    <a:stretch/>
                  </pic:blipFill>
                  <pic:spPr bwMode="auto">
                    <a:xfrm>
                      <a:off x="0" y="0"/>
                      <a:ext cx="2733528" cy="1862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89A2E" w14:textId="3EA5B7B1" w:rsidR="00CB440A" w:rsidRDefault="00CB440A" w:rsidP="009F515B">
      <w:pPr>
        <w:bidi/>
        <w:jc w:val="center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/>
          <w:noProof/>
          <w:color w:val="24292E"/>
          <w:lang w:bidi="fa-IR"/>
        </w:rPr>
        <w:drawing>
          <wp:inline distT="0" distB="0" distL="0" distR="0" wp14:anchorId="59A80974" wp14:editId="092EC224">
            <wp:extent cx="2830010" cy="2278158"/>
            <wp:effectExtent l="0" t="0" r="889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E8681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010" cy="227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056">
        <w:rPr>
          <w:rFonts w:asciiTheme="majorHAnsi" w:eastAsia="Times New Roman" w:hAnsiTheme="majorHAnsi" w:cstheme="majorHAnsi"/>
          <w:noProof/>
          <w:color w:val="24292E"/>
          <w:lang w:bidi="fa-IR"/>
        </w:rPr>
        <w:drawing>
          <wp:inline distT="0" distB="0" distL="0" distR="0" wp14:anchorId="3DEC9A2C" wp14:editId="5C234C6C">
            <wp:extent cx="2019782" cy="230148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E8CB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651" cy="231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6B8" w14:textId="2BF85C2B" w:rsidR="00631FBB" w:rsidRDefault="00631FBB" w:rsidP="00631FBB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نکته: </w:t>
      </w:r>
      <w:proofErr w:type="spellStart"/>
      <w:r>
        <w:rPr>
          <w:rFonts w:asciiTheme="majorHAnsi" w:eastAsia="Times New Roman" w:hAnsiTheme="majorHAnsi" w:cstheme="majorHAnsi"/>
          <w:color w:val="24292E"/>
          <w:lang w:bidi="fa-IR"/>
        </w:rPr>
        <w:t>Keyspace</w:t>
      </w:r>
      <w:proofErr w:type="spellEnd"/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همانند </w:t>
      </w:r>
      <w:r>
        <w:rPr>
          <w:rFonts w:asciiTheme="majorHAnsi" w:eastAsia="Times New Roman" w:hAnsiTheme="majorHAnsi" w:cstheme="majorHAnsi"/>
          <w:color w:val="24292E"/>
          <w:lang w:bidi="fa-IR"/>
        </w:rPr>
        <w:t>Schema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در </w:t>
      </w:r>
      <w:r w:rsidR="00B9796E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پایگاه‌داده‌های 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رابطه‌ای</w:t>
      </w:r>
      <w:r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15"/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است.</w:t>
      </w:r>
    </w:p>
    <w:p w14:paraId="6D4E3537" w14:textId="4C80C4EE" w:rsidR="008E223E" w:rsidRDefault="00B9796E" w:rsidP="008E223E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نکته: </w:t>
      </w:r>
      <w:r>
        <w:rPr>
          <w:rFonts w:asciiTheme="majorHAnsi" w:eastAsia="Times New Roman" w:hAnsiTheme="majorHAnsi" w:cstheme="majorHAnsi"/>
          <w:color w:val="24292E"/>
          <w:lang w:bidi="fa-IR"/>
        </w:rPr>
        <w:t>Column-Family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همانند </w:t>
      </w:r>
      <w:r>
        <w:rPr>
          <w:rFonts w:asciiTheme="majorHAnsi" w:eastAsia="Times New Roman" w:hAnsiTheme="majorHAnsi" w:cstheme="majorHAnsi"/>
          <w:color w:val="24292E"/>
          <w:lang w:bidi="fa-IR"/>
        </w:rPr>
        <w:t>Table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در پایگاه‌داده‌های رابطه‌ای است.</w:t>
      </w:r>
    </w:p>
    <w:p w14:paraId="20B48076" w14:textId="7E87A604" w:rsidR="001D5EE9" w:rsidRDefault="008E223E" w:rsidP="001D5EE9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نکته: هر ردیف می‌تواند تعداد متفاوتی ستون داشته باشد.</w:t>
      </w:r>
    </w:p>
    <w:p w14:paraId="34F8E99B" w14:textId="77777777" w:rsidR="001D5EE9" w:rsidRDefault="001D5EE9">
      <w:pPr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/>
          <w:color w:val="24292E"/>
          <w:lang w:bidi="fa-IR"/>
        </w:rPr>
        <w:br w:type="page"/>
      </w:r>
    </w:p>
    <w:p w14:paraId="45A2931F" w14:textId="3B573BA0" w:rsidR="00076A8A" w:rsidRDefault="007C52F9" w:rsidP="00076A8A">
      <w:pPr>
        <w:bidi/>
        <w:jc w:val="both"/>
        <w:rPr>
          <w:rFonts w:asciiTheme="majorHAnsi" w:eastAsia="Times New Roman" w:hAnsiTheme="majorHAnsi"/>
          <w:b/>
          <w:bCs/>
          <w:color w:val="24292E"/>
          <w:sz w:val="28"/>
          <w:szCs w:val="28"/>
          <w:lang w:bidi="fa-IR"/>
        </w:rPr>
      </w:pPr>
      <w:r w:rsidRPr="00471652">
        <w:rPr>
          <w:rFonts w:asciiTheme="majorHAnsi" w:eastAsia="Times New Roman" w:hAnsiTheme="majorHAnsi"/>
          <w:b/>
          <w:bCs/>
          <w:color w:val="24292E"/>
          <w:sz w:val="28"/>
          <w:szCs w:val="28"/>
          <w:lang w:bidi="fa-IR"/>
        </w:rPr>
        <w:lastRenderedPageBreak/>
        <w:t>Indexe</w:t>
      </w:r>
      <w:r w:rsidR="005C15F0" w:rsidRPr="00471652">
        <w:rPr>
          <w:rFonts w:asciiTheme="majorHAnsi" w:eastAsia="Times New Roman" w:hAnsiTheme="majorHAnsi"/>
          <w:b/>
          <w:bCs/>
          <w:color w:val="24292E"/>
          <w:sz w:val="28"/>
          <w:szCs w:val="28"/>
          <w:lang w:bidi="fa-IR"/>
        </w:rPr>
        <w:t>s</w:t>
      </w:r>
    </w:p>
    <w:p w14:paraId="1C9732C8" w14:textId="6DB9AE72" w:rsidR="00076A8A" w:rsidRPr="00352BF0" w:rsidRDefault="00352BF0" w:rsidP="00076A8A">
      <w:pPr>
        <w:bidi/>
        <w:jc w:val="both"/>
        <w:rPr>
          <w:rFonts w:asciiTheme="majorHAnsi" w:eastAsia="Times New Roman" w:hAnsiTheme="majorHAnsi"/>
          <w:color w:val="24292E"/>
          <w:rtl/>
          <w:lang w:bidi="fa-IR"/>
        </w:rPr>
      </w:pPr>
      <w:r w:rsidRPr="00352BF0">
        <w:rPr>
          <w:rFonts w:asciiTheme="majorHAnsi" w:eastAsia="Times New Roman" w:hAnsiTheme="majorHAnsi"/>
          <w:color w:val="24292E"/>
          <w:lang w:bidi="fa-IR"/>
        </w:rPr>
        <w:t>Primary Key</w:t>
      </w:r>
    </w:p>
    <w:p w14:paraId="0D476D29" w14:textId="377474F7" w:rsidR="00014237" w:rsidRDefault="007C52F9" w:rsidP="00014237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- به لیستی از کلیدهای ردیف یک جدول</w:t>
      </w:r>
      <w:r w:rsidRPr="007C52F9">
        <w:rPr>
          <w:rFonts w:asciiTheme="majorHAnsi" w:eastAsia="Times New Roman" w:hAnsiTheme="majorHAnsi" w:cstheme="majorHAnsi" w:hint="cs"/>
          <w:color w:val="24292E"/>
          <w:rtl/>
          <w:lang w:bidi="fa-IR"/>
        </w:rPr>
        <w:t>، کلید اصلی</w:t>
      </w:r>
      <w:r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16"/>
      </w:r>
      <w:r w:rsidRPr="007C52F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می‌گویند</w:t>
      </w:r>
      <w:r w:rsidR="00014237">
        <w:rPr>
          <w:rFonts w:asciiTheme="majorHAnsi" w:eastAsia="Times New Roman" w:hAnsiTheme="majorHAnsi" w:cstheme="majorHAnsi" w:hint="cs"/>
          <w:color w:val="24292E"/>
          <w:rtl/>
          <w:lang w:bidi="fa-IR"/>
        </w:rPr>
        <w:t>.</w:t>
      </w:r>
    </w:p>
    <w:p w14:paraId="21EBDE31" w14:textId="51C63E78" w:rsidR="002040B7" w:rsidRDefault="00644575" w:rsidP="00A57CC2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 w:rsidRPr="00076A8A">
        <w:rPr>
          <w:rFonts w:asciiTheme="majorHAnsi" w:eastAsia="Times New Roman" w:hAnsiTheme="majorHAnsi" w:cstheme="majorHAnsi"/>
          <w:color w:val="24292E"/>
          <w:rtl/>
          <w:lang w:bidi="fa-IR"/>
        </w:rPr>
        <w:t>-</w:t>
      </w:r>
      <w:r w:rsidRPr="00076A8A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</w:t>
      </w:r>
      <w:r w:rsidR="00014237">
        <w:rPr>
          <w:rFonts w:asciiTheme="majorHAnsi" w:eastAsia="Times New Roman" w:hAnsiTheme="majorHAnsi" w:cstheme="majorHAnsi" w:hint="cs"/>
          <w:color w:val="24292E"/>
          <w:rtl/>
          <w:lang w:bidi="fa-IR"/>
        </w:rPr>
        <w:t>به جزء اول کلید اصلی، کلید</w:t>
      </w:r>
      <w:r w:rsidR="00E7703D" w:rsidRPr="00076A8A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</w:t>
      </w:r>
      <w:r w:rsidR="00E7703D" w:rsidRPr="00E7703D">
        <w:rPr>
          <w:rFonts w:asciiTheme="majorHAnsi" w:eastAsia="Times New Roman" w:hAnsiTheme="majorHAnsi" w:cstheme="majorHAnsi"/>
          <w:color w:val="24292E"/>
          <w:lang w:bidi="fa-IR"/>
        </w:rPr>
        <w:t>partition</w:t>
      </w:r>
      <w:r w:rsidR="00E7703D" w:rsidRPr="00E7703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می‌گویند؛ بنابراین همه‌ی ردیف‌های مربوط به یک جدول در یک </w:t>
      </w:r>
      <w:r w:rsidR="00E7703D" w:rsidRPr="00E7703D">
        <w:rPr>
          <w:rFonts w:asciiTheme="majorHAnsi" w:eastAsia="Times New Roman" w:hAnsiTheme="majorHAnsi" w:cstheme="majorHAnsi"/>
          <w:color w:val="24292E"/>
          <w:lang w:bidi="fa-IR"/>
        </w:rPr>
        <w:t>node</w:t>
      </w:r>
      <w:r w:rsidR="00E7703D" w:rsidRPr="00E7703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ذخیره می‌شوند</w:t>
      </w:r>
      <w:r w:rsidR="00F10FA8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؛ زیرا </w:t>
      </w:r>
      <w:r w:rsidR="00F10FA8">
        <w:rPr>
          <w:rFonts w:asciiTheme="majorHAnsi" w:eastAsia="Times New Roman" w:hAnsiTheme="majorHAnsi" w:cstheme="majorHAnsi"/>
          <w:color w:val="24292E"/>
          <w:lang w:bidi="fa-IR"/>
        </w:rPr>
        <w:t>partition key</w:t>
      </w:r>
      <w:r w:rsidR="00F10FA8" w:rsidRPr="00F10FA8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یکسانی دارند.</w:t>
      </w:r>
    </w:p>
    <w:p w14:paraId="3299E26B" w14:textId="77777777" w:rsidR="00A57CC2" w:rsidRDefault="00A57CC2" w:rsidP="00A57CC2">
      <w:pPr>
        <w:bidi/>
        <w:jc w:val="both"/>
        <w:rPr>
          <w:rFonts w:asciiTheme="majorHAnsi" w:eastAsia="Times New Roman" w:hAnsi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/>
          <w:color w:val="24292E"/>
          <w:lang w:bidi="fa-IR"/>
        </w:rPr>
        <w:t>Compound Key</w:t>
      </w:r>
      <w:r>
        <w:rPr>
          <w:rFonts w:asciiTheme="majorHAnsi" w:eastAsia="Times New Roman" w:hAnsiTheme="majorHAnsi" w:hint="cs"/>
          <w:color w:val="24292E"/>
          <w:rtl/>
          <w:lang w:bidi="fa-IR"/>
        </w:rPr>
        <w:t xml:space="preserve">: </w:t>
      </w:r>
    </w:p>
    <w:p w14:paraId="24955EA6" w14:textId="5EAA6660" w:rsidR="00A57CC2" w:rsidRPr="00A57CC2" w:rsidRDefault="00352BF0" w:rsidP="00A57CC2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</w:t>
      </w:r>
      <w:r w:rsidR="00A57CC2" w:rsidRPr="00A57CC2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از بیش‌تر از یک ستون ساخته شده است. </w:t>
      </w:r>
    </w:p>
    <w:p w14:paraId="5348C750" w14:textId="3BB0CD45" w:rsidR="00A57CC2" w:rsidRPr="00A57CC2" w:rsidRDefault="00352BF0" w:rsidP="00A57CC2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</w:t>
      </w:r>
      <w:r w:rsidR="00A57CC2" w:rsidRPr="00A57CC2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در آن </w:t>
      </w:r>
      <w:r w:rsidR="00A57CC2" w:rsidRPr="009C102C">
        <w:rPr>
          <w:rFonts w:asciiTheme="majorHAnsi" w:eastAsia="Times New Roman" w:hAnsiTheme="majorHAnsi" w:cstheme="majorHAnsi" w:hint="cs"/>
          <w:color w:val="24292E"/>
          <w:u w:val="single"/>
          <w:rtl/>
          <w:lang w:bidi="fa-IR"/>
        </w:rPr>
        <w:t>ترتیب</w:t>
      </w:r>
      <w:r w:rsidR="00A57CC2" w:rsidRPr="00A57CC2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ستون‌ها مهم است.</w:t>
      </w:r>
    </w:p>
    <w:p w14:paraId="663D17C2" w14:textId="3DA666C7" w:rsidR="00A57CC2" w:rsidRDefault="00352BF0" w:rsidP="00A57CC2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</w:t>
      </w:r>
      <w:r w:rsidR="00A57CC2" w:rsidRPr="00A57CC2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ساختار آن به شکل زیر است. (بخش اول آن، </w:t>
      </w:r>
      <w:r w:rsidR="00A57CC2" w:rsidRPr="00A57CC2">
        <w:rPr>
          <w:rFonts w:asciiTheme="majorHAnsi" w:eastAsia="Times New Roman" w:hAnsiTheme="majorHAnsi" w:cstheme="majorHAnsi"/>
          <w:color w:val="24292E"/>
          <w:lang w:bidi="fa-IR"/>
        </w:rPr>
        <w:t>partition key</w:t>
      </w:r>
      <w:r w:rsidR="00A57CC2" w:rsidRPr="00A57CC2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 و بخش دوم ترتیب داده‌ها را برروی </w:t>
      </w:r>
      <w:r w:rsidR="00A57CC2" w:rsidRPr="00A57CC2">
        <w:rPr>
          <w:rFonts w:asciiTheme="majorHAnsi" w:eastAsia="Times New Roman" w:hAnsiTheme="majorHAnsi" w:cstheme="majorHAnsi"/>
          <w:color w:val="24292E"/>
          <w:lang w:bidi="fa-IR"/>
        </w:rPr>
        <w:t>cluster</w:t>
      </w:r>
      <w:r w:rsidR="00A57CC2" w:rsidRPr="00A57CC2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مشخص می‌کن</w:t>
      </w:r>
      <w:r w:rsidR="00BA7182">
        <w:rPr>
          <w:rFonts w:asciiTheme="majorHAnsi" w:eastAsia="Times New Roman" w:hAnsiTheme="majorHAnsi" w:cstheme="majorHAnsi" w:hint="cs"/>
          <w:color w:val="24292E"/>
          <w:rtl/>
          <w:lang w:bidi="fa-IR"/>
        </w:rPr>
        <w:t>د،</w:t>
      </w:r>
      <w:r w:rsidR="00A57CC2" w:rsidRPr="00A57CC2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به همین خاطر </w:t>
      </w:r>
      <w:r w:rsidR="00BA7182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هم هست که </w:t>
      </w:r>
      <w:r w:rsidR="00A57CC2" w:rsidRPr="00A57CC2">
        <w:rPr>
          <w:rFonts w:asciiTheme="majorHAnsi" w:eastAsia="Times New Roman" w:hAnsiTheme="majorHAnsi" w:cstheme="majorHAnsi" w:hint="cs"/>
          <w:color w:val="24292E"/>
          <w:rtl/>
          <w:lang w:bidi="fa-IR"/>
        </w:rPr>
        <w:t>ترتیب در آن مهم است</w:t>
      </w:r>
      <w:r w:rsidR="00420C94">
        <w:rPr>
          <w:rFonts w:asciiTheme="majorHAnsi" w:eastAsia="Times New Roman" w:hAnsiTheme="majorHAnsi" w:cstheme="majorHAnsi" w:hint="cs"/>
          <w:color w:val="24292E"/>
          <w:rtl/>
          <w:lang w:bidi="fa-IR"/>
        </w:rPr>
        <w:t>؛ زیرا در صورت جابه‌جایی آن‌ها سناریو عوض می‌شود.</w:t>
      </w:r>
    </w:p>
    <w:p w14:paraId="037F54A6" w14:textId="5BE948AB" w:rsidR="00420C94" w:rsidRPr="00A57CC2" w:rsidRDefault="00420C94" w:rsidP="00420C94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</w:p>
    <w:p w14:paraId="2F60AC03" w14:textId="1F95A51C" w:rsidR="00A57CC2" w:rsidRDefault="00A57CC2" w:rsidP="00A57CC2">
      <w:pPr>
        <w:bidi/>
        <w:jc w:val="center"/>
        <w:rPr>
          <w:rFonts w:asciiTheme="majorHAnsi" w:eastAsia="Times New Roman" w:hAnsiTheme="majorHAnsi" w:cstheme="majorHAnsi"/>
          <w:color w:val="24292E"/>
          <w:rtl/>
          <w:lang w:bidi="fa-IR"/>
        </w:rPr>
      </w:pPr>
      <w:r w:rsidRPr="00A57CC2">
        <w:rPr>
          <w:rFonts w:asciiTheme="majorHAnsi" w:eastAsia="Times New Roman" w:hAnsiTheme="majorHAnsi" w:cstheme="majorHAnsi" w:hint="cs"/>
          <w:noProof/>
          <w:color w:val="24292E"/>
          <w:rtl/>
          <w:lang w:bidi="fa-IR"/>
        </w:rPr>
        <w:drawing>
          <wp:inline distT="0" distB="0" distL="0" distR="0" wp14:anchorId="0CE93588" wp14:editId="6D8D1D51">
            <wp:extent cx="4991357" cy="742988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E8F77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7429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EBE69B" w14:textId="2B61ACC4" w:rsidR="00420C94" w:rsidRPr="00FD3B59" w:rsidRDefault="00352BF0" w:rsidP="00420C94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</w:t>
      </w:r>
      <w:r w:rsidR="00420C94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برای تعریف </w:t>
      </w:r>
      <w:r w:rsidR="00420C94">
        <w:rPr>
          <w:rFonts w:asciiTheme="majorHAnsi" w:eastAsia="Times New Roman" w:hAnsiTheme="majorHAnsi" w:cstheme="majorHAnsi"/>
          <w:color w:val="24292E"/>
          <w:lang w:bidi="fa-IR"/>
        </w:rPr>
        <w:t>compound key</w:t>
      </w:r>
      <w:r w:rsidR="00420C94"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، به همان روش قبل از کلیدواژه </w:t>
      </w:r>
      <w:r w:rsidR="00420C94" w:rsidRPr="00FD3B59">
        <w:rPr>
          <w:rFonts w:asciiTheme="majorHAnsi" w:eastAsia="Times New Roman" w:hAnsiTheme="majorHAnsi" w:cstheme="majorHAnsi"/>
          <w:color w:val="24292E"/>
          <w:lang w:bidi="fa-IR"/>
        </w:rPr>
        <w:t>primary key</w:t>
      </w:r>
      <w:r w:rsidR="00420C94"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استفاده می‌کنیم و آن‌ها را طبق ترتیب مد نظر از چپ به راست نوشته و با ویرگول "</w:t>
      </w:r>
      <w:r w:rsidR="00420C94" w:rsidRPr="00FD3B59">
        <w:rPr>
          <w:rFonts w:asciiTheme="majorHAnsi" w:eastAsia="Times New Roman" w:hAnsiTheme="majorHAnsi" w:cstheme="majorHAnsi"/>
          <w:color w:val="24292E"/>
          <w:lang w:bidi="fa-IR"/>
        </w:rPr>
        <w:t>,</w:t>
      </w:r>
      <w:r w:rsidR="00420C94"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>" جدا می‌کنیم.</w:t>
      </w:r>
    </w:p>
    <w:p w14:paraId="1E6E1C85" w14:textId="39936631" w:rsidR="00B93DA7" w:rsidRPr="00FD3B59" w:rsidRDefault="00352BF0" w:rsidP="00B93DA7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؟ </w:t>
      </w:r>
      <w:r w:rsidR="00B93DA7"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تفاوت اصلی بین </w:t>
      </w:r>
      <w:r w:rsidR="00B93DA7" w:rsidRPr="00FD3B59">
        <w:rPr>
          <w:rFonts w:asciiTheme="majorHAnsi" w:eastAsia="Times New Roman" w:hAnsiTheme="majorHAnsi" w:cstheme="majorHAnsi"/>
          <w:color w:val="24292E"/>
          <w:lang w:bidi="fa-IR"/>
        </w:rPr>
        <w:t>primary key</w:t>
      </w:r>
      <w:r w:rsidR="00B93DA7"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ساده و </w:t>
      </w:r>
      <w:r w:rsidR="00B93DA7" w:rsidRPr="00FD3B59">
        <w:rPr>
          <w:rFonts w:asciiTheme="majorHAnsi" w:eastAsia="Times New Roman" w:hAnsiTheme="majorHAnsi" w:cstheme="majorHAnsi"/>
          <w:color w:val="24292E"/>
          <w:lang w:bidi="fa-IR"/>
        </w:rPr>
        <w:t>compound primary key</w:t>
      </w:r>
      <w:r w:rsidR="00B93DA7"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در مرتب بودن</w:t>
      </w:r>
      <w:r w:rsidR="00B93DA7" w:rsidRPr="0059738F">
        <w:rPr>
          <w:rFonts w:cstheme="majorHAnsi"/>
          <w:vertAlign w:val="superscript"/>
          <w:rtl/>
        </w:rPr>
        <w:footnoteReference w:id="17"/>
      </w:r>
      <w:r w:rsidR="00B93DA7"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داده‌ها در </w:t>
      </w:r>
      <w:r w:rsidR="00B93DA7" w:rsidRPr="00FD3B59">
        <w:rPr>
          <w:rFonts w:asciiTheme="majorHAnsi" w:eastAsia="Times New Roman" w:hAnsiTheme="majorHAnsi" w:cstheme="majorHAnsi"/>
          <w:color w:val="24292E"/>
          <w:lang w:bidi="fa-IR"/>
        </w:rPr>
        <w:t>compound key</w:t>
      </w:r>
      <w:r w:rsidR="00B93DA7"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است.</w:t>
      </w:r>
    </w:p>
    <w:p w14:paraId="6931ADD4" w14:textId="77777777" w:rsidR="00152FAB" w:rsidRDefault="00152FAB" w:rsidP="000C288B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</w:p>
    <w:p w14:paraId="2A53B744" w14:textId="7A392086" w:rsidR="0045691A" w:rsidRPr="00FD3B59" w:rsidRDefault="00864990" w:rsidP="00152FAB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/>
          <w:color w:val="24292E"/>
          <w:lang w:bidi="fa-IR"/>
        </w:rPr>
        <w:t>Composite</w:t>
      </w:r>
      <w:r w:rsidR="008F164B">
        <w:rPr>
          <w:rFonts w:asciiTheme="majorHAnsi" w:eastAsia="Times New Roman" w:hAnsiTheme="majorHAnsi" w:cstheme="majorHAnsi"/>
          <w:color w:val="24292E"/>
          <w:lang w:bidi="fa-IR"/>
        </w:rPr>
        <w:t xml:space="preserve"> Partition</w:t>
      </w:r>
      <w:r>
        <w:rPr>
          <w:rFonts w:asciiTheme="majorHAnsi" w:eastAsia="Times New Roman" w:hAnsiTheme="majorHAnsi" w:cstheme="majorHAnsi"/>
          <w:color w:val="24292E"/>
          <w:lang w:bidi="fa-IR"/>
        </w:rPr>
        <w:t xml:space="preserve"> Key</w:t>
      </w:r>
    </w:p>
    <w:p w14:paraId="4645EFBA" w14:textId="15FCB895" w:rsidR="00A57CC2" w:rsidRPr="00FD3B59" w:rsidRDefault="001E6A74" w:rsidP="0045691A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>در مواقعی که حجم اطلاعات بالا است، از این کلید استفاده می‌شود، زیرا باعث می‌شود که داده‌ها را بین چندین گره</w:t>
      </w:r>
      <w:r w:rsidRPr="00667C3A">
        <w:rPr>
          <w:rFonts w:cstheme="majorHAnsi"/>
          <w:vertAlign w:val="superscript"/>
          <w:rtl/>
        </w:rPr>
        <w:footnoteReference w:id="18"/>
      </w:r>
      <w:r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پخش کند.</w:t>
      </w:r>
      <w:r w:rsidR="0045691A"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(بنابراین هر وقت خواستیم داده‌ها را پخش کنیم بین گره‌های مختلف باید از آن کمک بگیریم.)</w:t>
      </w:r>
    </w:p>
    <w:p w14:paraId="76CC61F6" w14:textId="3E2F5CC2" w:rsidR="00152FAB" w:rsidRDefault="0045691A" w:rsidP="00CB6A99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نحوه‌ی تعریف آن به استفاده از یک پرانتز اضافه درون کلیدواژه </w:t>
      </w:r>
      <w:r w:rsidRPr="00FD3B59">
        <w:rPr>
          <w:rFonts w:asciiTheme="majorHAnsi" w:eastAsia="Times New Roman" w:hAnsiTheme="majorHAnsi" w:cstheme="majorHAnsi"/>
          <w:color w:val="24292E"/>
          <w:lang w:bidi="fa-IR"/>
        </w:rPr>
        <w:t>Primary Key</w:t>
      </w:r>
      <w:r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 و ستون‌های مختلف با ویرگول از یکدیگر جدا می‌شوند.</w:t>
      </w:r>
    </w:p>
    <w:p w14:paraId="681A607E" w14:textId="77777777" w:rsidR="001120CC" w:rsidRDefault="00300178" w:rsidP="00300178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</w:p>
    <w:p w14:paraId="6750892D" w14:textId="62D031FB" w:rsidR="00300178" w:rsidRPr="0032518D" w:rsidRDefault="00300178" w:rsidP="001120CC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در کاساندرا برای هر جدول با این محدودیت مواجهیم که برای هر جدول فقط یک کلید اصلی داریم اما به می‌توانیم چندین </w:t>
      </w:r>
      <w:r w:rsidRPr="0032518D"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روی ستون‌ها (به جز ستون کلید اصلی!) داشته باشیم.</w:t>
      </w:r>
    </w:p>
    <w:p w14:paraId="09A1A103" w14:textId="127D2E2F" w:rsidR="00300178" w:rsidRDefault="00300178" w:rsidP="00300178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فایده‌ی استفاده از </w:t>
      </w:r>
      <w:r w:rsidRPr="0032518D"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در این است که سرعت و کارایی پیدا کردن داده‌های را در عبارات </w:t>
      </w:r>
      <w:r w:rsidRPr="0032518D">
        <w:rPr>
          <w:rFonts w:asciiTheme="majorHAnsi" w:eastAsia="Times New Roman" w:hAnsiTheme="majorHAnsi" w:cstheme="majorHAnsi"/>
          <w:color w:val="24292E"/>
          <w:lang w:bidi="fa-IR"/>
        </w:rPr>
        <w:t>WHERE</w:t>
      </w: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بالاتر می‌برد.</w:t>
      </w:r>
    </w:p>
    <w:p w14:paraId="676187A8" w14:textId="1935D740" w:rsidR="00866061" w:rsidRDefault="00866061" w:rsidP="00866061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با استفاده از دستور </w:t>
      </w:r>
      <w:r>
        <w:rPr>
          <w:rFonts w:asciiTheme="majorHAnsi" w:eastAsia="Times New Roman" w:hAnsiTheme="majorHAnsi" w:cstheme="majorHAnsi"/>
          <w:color w:val="24292E"/>
          <w:lang w:bidi="fa-IR"/>
        </w:rPr>
        <w:t>CREATE INDEX</w:t>
      </w:r>
      <w:r w:rsidRPr="00866061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می‌توان </w:t>
      </w:r>
      <w:r w:rsidR="00D05873"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="00D05873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ساخت</w:t>
      </w:r>
      <w:r w:rsidRPr="00866061">
        <w:rPr>
          <w:rFonts w:asciiTheme="majorHAnsi" w:eastAsia="Times New Roman" w:hAnsiTheme="majorHAnsi" w:cstheme="majorHAnsi" w:hint="cs"/>
          <w:color w:val="24292E"/>
          <w:rtl/>
          <w:lang w:bidi="fa-IR"/>
        </w:rPr>
        <w:t>.</w:t>
      </w:r>
    </w:p>
    <w:p w14:paraId="418F79FE" w14:textId="449E7191" w:rsidR="00033111" w:rsidRPr="00F177D7" w:rsidRDefault="00033111" w:rsidP="00033111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lastRenderedPageBreak/>
        <w:t>در کاساندرا می‌توان چندین</w:t>
      </w:r>
      <w:r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19"/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</w:t>
      </w:r>
      <w:r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Pr="00F177D7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داشت.</w:t>
      </w:r>
    </w:p>
    <w:p w14:paraId="0D77A56A" w14:textId="7C99AD09" w:rsidR="00F177D7" w:rsidRPr="00F177D7" w:rsidRDefault="00F177D7" w:rsidP="00F177D7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 w:rsidRPr="00F177D7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عبارت </w:t>
      </w:r>
      <w:r w:rsidRPr="00F177D7">
        <w:rPr>
          <w:rFonts w:asciiTheme="majorHAnsi" w:eastAsia="Times New Roman" w:hAnsiTheme="majorHAnsi" w:cstheme="majorHAnsi"/>
          <w:color w:val="24292E"/>
          <w:lang w:bidi="fa-IR"/>
        </w:rPr>
        <w:t>WHERE</w:t>
      </w:r>
      <w:r w:rsidRPr="00F177D7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تنها در صورت که حداقل یک ستون </w:t>
      </w:r>
      <w:r w:rsidRPr="00F177D7"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Pr="00F177D7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باشد، اجرا می‌شود.</w:t>
      </w:r>
    </w:p>
    <w:p w14:paraId="34293926" w14:textId="2D8B61E5" w:rsidR="0032518D" w:rsidRDefault="0032518D" w:rsidP="0032518D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 w:rsidRPr="00866061">
        <w:rPr>
          <w:rFonts w:asciiTheme="majorHAnsi" w:eastAsia="Times New Roman" w:hAnsiTheme="majorHAnsi" w:cstheme="majorHAnsi" w:hint="cs"/>
          <w:b/>
          <w:bCs/>
          <w:color w:val="24292E"/>
          <w:rtl/>
          <w:lang w:bidi="fa-IR"/>
        </w:rPr>
        <w:t>تفاوت اصلی</w:t>
      </w: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کلید اصلی و </w:t>
      </w:r>
      <w:r w:rsidRPr="0032518D"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در این است که </w:t>
      </w:r>
      <w:r w:rsidRPr="0032518D">
        <w:rPr>
          <w:rFonts w:asciiTheme="majorHAnsi" w:eastAsia="Times New Roman" w:hAnsiTheme="majorHAnsi" w:cstheme="majorHAnsi"/>
          <w:color w:val="24292E"/>
          <w:lang w:bidi="fa-IR"/>
        </w:rPr>
        <w:t>primary key</w:t>
      </w: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یک </w:t>
      </w:r>
      <w:r w:rsidRPr="0032518D">
        <w:rPr>
          <w:rFonts w:asciiTheme="majorHAnsi" w:eastAsia="Times New Roman" w:hAnsiTheme="majorHAnsi" w:cstheme="majorHAnsi"/>
          <w:color w:val="24292E"/>
          <w:lang w:bidi="fa-IR"/>
        </w:rPr>
        <w:t>index</w:t>
      </w: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توزیع‌شده است که از آن برای قرارگیری گره‌ای که کلید ردیف را نگه می‌دارد استفاده می‌شود؛ در حالی که </w:t>
      </w:r>
      <w:r w:rsidRPr="0032518D"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، یک </w:t>
      </w:r>
      <w:r w:rsidRPr="0032518D">
        <w:rPr>
          <w:rFonts w:asciiTheme="majorHAnsi" w:eastAsia="Times New Roman" w:hAnsiTheme="majorHAnsi" w:cstheme="majorHAnsi"/>
          <w:color w:val="24292E"/>
          <w:lang w:bidi="fa-IR"/>
        </w:rPr>
        <w:t>index</w:t>
      </w: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محلی است که داده‌ را تنها روی گره‌ی محلی </w:t>
      </w:r>
      <w:r w:rsidRPr="0032518D">
        <w:rPr>
          <w:rFonts w:asciiTheme="majorHAnsi" w:eastAsia="Times New Roman" w:hAnsiTheme="majorHAnsi" w:cstheme="majorHAnsi"/>
          <w:color w:val="24292E"/>
          <w:lang w:bidi="fa-IR"/>
        </w:rPr>
        <w:t>index</w:t>
      </w: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می‌کند.</w:t>
      </w:r>
    </w:p>
    <w:p w14:paraId="57375A51" w14:textId="77777777" w:rsidR="00E639BE" w:rsidRDefault="00E639BE" w:rsidP="00E639BE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</w:p>
    <w:p w14:paraId="10E006D3" w14:textId="0318F289" w:rsidR="000E0CDC" w:rsidRPr="00462C05" w:rsidRDefault="000E0CDC" w:rsidP="000E0CDC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از عبارت </w:t>
      </w:r>
      <w:r w:rsidRPr="00462C05">
        <w:rPr>
          <w:rFonts w:asciiTheme="majorHAnsi" w:eastAsia="Times New Roman" w:hAnsiTheme="majorHAnsi" w:cstheme="majorHAnsi"/>
          <w:color w:val="24292E"/>
          <w:lang w:bidi="fa-IR"/>
        </w:rPr>
        <w:t>ALLOW FILTERING</w:t>
      </w:r>
      <w:r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زمانی استفاده می‌شود که بخواهیم به کاساندرا به صورت مستقیم اعلام کنیم که باید کوئری سنگین و پرهزینه‌ای را روی هر عبارت </w:t>
      </w:r>
      <w:r w:rsidRPr="00462C05">
        <w:rPr>
          <w:rFonts w:asciiTheme="majorHAnsi" w:eastAsia="Times New Roman" w:hAnsiTheme="majorHAnsi" w:cstheme="majorHAnsi"/>
          <w:color w:val="24292E"/>
          <w:lang w:bidi="fa-IR"/>
        </w:rPr>
        <w:t>WHERE</w:t>
      </w:r>
      <w:r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بدون ساختن </w:t>
      </w:r>
      <w:r w:rsidRPr="00462C05"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با وجود عملکرد غیرقابل پیش‌بینی، انجام دهد.</w:t>
      </w:r>
    </w:p>
    <w:p w14:paraId="1C8CDCB8" w14:textId="1C322FA2" w:rsidR="00866061" w:rsidRPr="00462C05" w:rsidRDefault="00E639BE" w:rsidP="00E639BE">
      <w:pPr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 w:rsidRPr="00E639BE">
        <w:rPr>
          <w:rFonts w:asciiTheme="majorHAnsi" w:eastAsia="Times New Roman" w:hAnsiTheme="majorHAnsi" w:cstheme="majorHAnsi"/>
          <w:color w:val="24292E"/>
          <w:lang w:bidi="fa-IR"/>
        </w:rPr>
        <w:t>The ALLOW FILTERING clause is also required. ALLOW FILTERING provides the capability to query the clustering columns using any condition</w:t>
      </w:r>
      <w:r w:rsidRPr="00462C05">
        <w:rPr>
          <w:rFonts w:asciiTheme="majorHAnsi" w:eastAsia="Times New Roman" w:hAnsiTheme="majorHAnsi" w:cstheme="majorHAnsi"/>
          <w:color w:val="24292E"/>
          <w:rtl/>
          <w:lang w:bidi="fa-IR"/>
        </w:rPr>
        <w:t>.</w:t>
      </w:r>
    </w:p>
    <w:p w14:paraId="4C5A08C2" w14:textId="600E5322" w:rsidR="00485031" w:rsidRPr="0065745A" w:rsidRDefault="00462C05" w:rsidP="00485031">
      <w:pPr>
        <w:bidi/>
        <w:jc w:val="both"/>
        <w:rPr>
          <w:rFonts w:asciiTheme="majorHAnsi" w:eastAsia="Times New Roman" w:hAnsiTheme="majorHAnsi" w:cstheme="majorHAnsi"/>
          <w:b/>
          <w:bCs/>
          <w:color w:val="24292E"/>
          <w:rtl/>
          <w:lang w:bidi="fa-IR"/>
        </w:rPr>
      </w:pPr>
      <w:r w:rsidRPr="0065745A">
        <w:rPr>
          <w:rFonts w:asciiTheme="majorHAnsi" w:eastAsia="Times New Roman" w:hAnsiTheme="majorHAnsi" w:cstheme="majorHAnsi" w:hint="cs"/>
          <w:b/>
          <w:bCs/>
          <w:color w:val="24292E"/>
          <w:rtl/>
          <w:lang w:bidi="fa-IR"/>
        </w:rPr>
        <w:t xml:space="preserve">بایدها و </w:t>
      </w:r>
      <w:r w:rsidR="00485031" w:rsidRPr="0065745A">
        <w:rPr>
          <w:rFonts w:asciiTheme="majorHAnsi" w:eastAsia="Times New Roman" w:hAnsiTheme="majorHAnsi" w:cstheme="majorHAnsi" w:hint="cs"/>
          <w:b/>
          <w:bCs/>
          <w:color w:val="24292E"/>
          <w:rtl/>
          <w:lang w:bidi="fa-IR"/>
        </w:rPr>
        <w:t xml:space="preserve">نبایدهای </w:t>
      </w:r>
      <w:r w:rsidR="00485031" w:rsidRPr="0065745A">
        <w:rPr>
          <w:rFonts w:asciiTheme="majorHAnsi" w:eastAsia="Times New Roman" w:hAnsiTheme="majorHAnsi" w:cstheme="majorHAnsi"/>
          <w:b/>
          <w:bCs/>
          <w:color w:val="24292E"/>
          <w:lang w:bidi="fa-IR"/>
        </w:rPr>
        <w:t>secondary index</w:t>
      </w:r>
      <w:r w:rsidR="00485031" w:rsidRPr="0065745A">
        <w:rPr>
          <w:rFonts w:asciiTheme="majorHAnsi" w:eastAsia="Times New Roman" w:hAnsiTheme="majorHAnsi" w:cstheme="majorHAnsi" w:hint="cs"/>
          <w:b/>
          <w:bCs/>
          <w:color w:val="24292E"/>
          <w:rtl/>
          <w:lang w:bidi="fa-IR"/>
        </w:rPr>
        <w:t>:</w:t>
      </w:r>
    </w:p>
    <w:p w14:paraId="6EA6BE7E" w14:textId="5535616D" w:rsidR="00485031" w:rsidRPr="00462C05" w:rsidRDefault="00485031" w:rsidP="00485031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 w:rsidRPr="00462C05">
        <w:rPr>
          <w:rFonts w:asciiTheme="majorHAnsi" w:eastAsia="Times New Roman" w:hAnsiTheme="majorHAnsi" w:cstheme="majorHAnsi"/>
          <w:color w:val="24292E"/>
          <w:rtl/>
          <w:lang w:bidi="fa-IR"/>
        </w:rPr>
        <w:t xml:space="preserve">- روی ستون‌های با </w:t>
      </w:r>
      <w:r w:rsidRPr="00462C05">
        <w:rPr>
          <w:rFonts w:asciiTheme="majorHAnsi" w:eastAsia="Times New Roman" w:hAnsiTheme="majorHAnsi" w:cstheme="majorHAnsi"/>
          <w:color w:val="24292E"/>
          <w:lang w:bidi="fa-IR"/>
        </w:rPr>
        <w:t>cardinality</w:t>
      </w:r>
      <w:r w:rsidRPr="00462C05">
        <w:rPr>
          <w:rFonts w:asciiTheme="majorHAnsi" w:eastAsia="Times New Roman" w:hAnsiTheme="majorHAnsi" w:cstheme="majorHAnsi"/>
          <w:color w:val="24292E"/>
          <w:rtl/>
          <w:lang w:bidi="fa-IR"/>
        </w:rPr>
        <w:t xml:space="preserve"> بالا (یعنی تعداد ستون‌های با مقادیر یکتا</w:t>
      </w:r>
      <w:r w:rsidR="00C3289F" w:rsidRPr="00462C05">
        <w:rPr>
          <w:rFonts w:cstheme="majorHAnsi"/>
          <w:rtl/>
        </w:rPr>
        <w:footnoteReference w:id="20"/>
      </w:r>
      <w:r w:rsidRPr="00462C05">
        <w:rPr>
          <w:rFonts w:asciiTheme="majorHAnsi" w:eastAsia="Times New Roman" w:hAnsiTheme="majorHAnsi" w:cstheme="majorHAnsi"/>
          <w:color w:val="24292E"/>
          <w:rtl/>
          <w:lang w:bidi="fa-IR"/>
        </w:rPr>
        <w:t xml:space="preserve"> زیاد است)</w:t>
      </w:r>
      <w:r w:rsidR="00462C05"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، </w:t>
      </w:r>
      <w:r w:rsidR="00462C05" w:rsidRPr="00462C05"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="00462C05"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تعریف نکنیم؛ زیرا سربار آن زیاد است.</w:t>
      </w:r>
    </w:p>
    <w:p w14:paraId="7BE78456" w14:textId="209828C7" w:rsidR="00462C05" w:rsidRPr="00462C05" w:rsidRDefault="00462C05" w:rsidP="00462C05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روی ستون‌هایی که اخیرا عمل آپدیت یا حذف داشته‌اند، نباید </w:t>
      </w:r>
      <w:r w:rsidRPr="00462C05"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تعریف کنیم.</w:t>
      </w:r>
    </w:p>
    <w:p w14:paraId="08612394" w14:textId="115AAA78" w:rsidR="00462C05" w:rsidRPr="00462C05" w:rsidRDefault="00462C05" w:rsidP="00462C05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روی جدول‌هایی که ستون شمارنده دارند، نباید </w:t>
      </w:r>
      <w:r w:rsidRPr="00462C05"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تعریف کنیم.</w:t>
      </w:r>
    </w:p>
    <w:p w14:paraId="5E4A6FB8" w14:textId="63CEB66B" w:rsidR="00462C05" w:rsidRPr="00462C05" w:rsidRDefault="00462C05" w:rsidP="00462C05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زمانی که می‌خواهیم به دنبال یک ردیف در یک </w:t>
      </w:r>
      <w:r w:rsidRPr="00462C05">
        <w:rPr>
          <w:rFonts w:asciiTheme="majorHAnsi" w:eastAsia="Times New Roman" w:hAnsiTheme="majorHAnsi" w:cstheme="majorHAnsi"/>
          <w:color w:val="24292E"/>
          <w:lang w:bidi="fa-IR"/>
        </w:rPr>
        <w:t>partition</w:t>
      </w:r>
      <w:r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بزرگ بگردیم.</w:t>
      </w:r>
    </w:p>
    <w:p w14:paraId="05AB920A" w14:textId="77777777" w:rsidR="001120CC" w:rsidRDefault="001120CC">
      <w:pPr>
        <w:rPr>
          <w:rFonts w:asciiTheme="majorHAnsi" w:eastAsia="Times New Roman" w:hAnsiTheme="majorHAnsi" w:cstheme="majorHAnsi"/>
          <w:b/>
          <w:bCs/>
          <w:color w:val="24292E"/>
          <w:rtl/>
          <w:lang w:bidi="fa-IR"/>
        </w:rPr>
      </w:pPr>
      <w:r>
        <w:rPr>
          <w:rFonts w:asciiTheme="majorHAnsi" w:eastAsia="Times New Roman" w:hAnsiTheme="majorHAnsi" w:cstheme="majorHAnsi"/>
          <w:b/>
          <w:bCs/>
          <w:color w:val="24292E"/>
          <w:rtl/>
          <w:lang w:bidi="fa-IR"/>
        </w:rPr>
        <w:br w:type="page"/>
      </w:r>
    </w:p>
    <w:p w14:paraId="72F6BB6C" w14:textId="56F4BAB5" w:rsidR="000C288B" w:rsidRPr="00F10FA8" w:rsidRDefault="000C288B" w:rsidP="0045691A">
      <w:pPr>
        <w:bidi/>
        <w:jc w:val="both"/>
        <w:rPr>
          <w:rFonts w:asciiTheme="majorHAnsi" w:eastAsia="Times New Roman" w:hAnsiTheme="majorHAnsi" w:cstheme="majorHAnsi"/>
          <w:b/>
          <w:bCs/>
          <w:color w:val="24292E"/>
          <w:rtl/>
          <w:lang w:bidi="fa-IR"/>
        </w:rPr>
      </w:pPr>
      <w:bookmarkStart w:id="0" w:name="_GoBack"/>
      <w:bookmarkEnd w:id="0"/>
      <w:r w:rsidRPr="00F10FA8">
        <w:rPr>
          <w:rFonts w:asciiTheme="majorHAnsi" w:eastAsia="Times New Roman" w:hAnsiTheme="majorHAnsi" w:cstheme="majorHAnsi"/>
          <w:b/>
          <w:bCs/>
          <w:color w:val="24292E"/>
          <w:rtl/>
          <w:lang w:bidi="fa-IR"/>
        </w:rPr>
        <w:lastRenderedPageBreak/>
        <w:t>نکات</w:t>
      </w:r>
      <w:r w:rsidRPr="00F10FA8">
        <w:rPr>
          <w:rFonts w:asciiTheme="majorHAnsi" w:eastAsia="Times New Roman" w:hAnsiTheme="majorHAnsi" w:cstheme="majorHAnsi"/>
          <w:b/>
          <w:bCs/>
          <w:color w:val="24292E"/>
          <w:lang w:bidi="fa-IR"/>
        </w:rPr>
        <w:t>:</w:t>
      </w:r>
    </w:p>
    <w:p w14:paraId="2037F578" w14:textId="6661BA42" w:rsidR="00863D67" w:rsidRDefault="00863D67" w:rsidP="00863D67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نظریه </w:t>
      </w:r>
      <w:r>
        <w:rPr>
          <w:rFonts w:asciiTheme="majorHAnsi" w:eastAsia="Times New Roman" w:hAnsiTheme="majorHAnsi" w:cstheme="majorHAnsi"/>
          <w:color w:val="24292E"/>
          <w:lang w:bidi="fa-IR"/>
        </w:rPr>
        <w:t>CAP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</w:t>
      </w:r>
    </w:p>
    <w:p w14:paraId="4E335CA1" w14:textId="5444B414" w:rsidR="00863D67" w:rsidRDefault="00863D67" w:rsidP="00863D67">
      <w:pPr>
        <w:pStyle w:val="ListParagraph"/>
        <w:numPr>
          <w:ilvl w:val="0"/>
          <w:numId w:val="2"/>
        </w:num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/>
          <w:color w:val="24292E"/>
          <w:lang w:bidi="fa-IR"/>
        </w:rPr>
        <w:t>Consistency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یعنی داده‌ای که از هر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روی </w:t>
      </w:r>
      <w:r>
        <w:rPr>
          <w:rFonts w:asciiTheme="majorHAnsi" w:eastAsia="Times New Roman" w:hAnsiTheme="majorHAnsi" w:cstheme="majorHAnsi"/>
          <w:color w:val="24292E"/>
          <w:lang w:bidi="fa-IR"/>
        </w:rPr>
        <w:t>cluster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می‌گیریم، به‌روزترین یا اصطلاحا </w:t>
      </w:r>
      <w:r>
        <w:rPr>
          <w:rFonts w:asciiTheme="majorHAnsi" w:eastAsia="Times New Roman" w:hAnsiTheme="majorHAnsi" w:cstheme="majorHAnsi"/>
          <w:color w:val="24292E"/>
          <w:lang w:bidi="fa-IR"/>
        </w:rPr>
        <w:t>most-recent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باشد؛ به عبارت دیگر هنگام انجام عمل خواندن/نوشتن اطلاعات </w:t>
      </w:r>
      <w:r w:rsidR="008E6A9F">
        <w:rPr>
          <w:rFonts w:asciiTheme="majorHAnsi" w:eastAsia="Times New Roman" w:hAnsiTheme="majorHAnsi" w:cstheme="majorHAnsi" w:hint="cs"/>
          <w:color w:val="24292E"/>
          <w:rtl/>
          <w:lang w:bidi="fa-IR"/>
        </w:rPr>
        <w:t>همه‌ی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 w:rsidR="008E6A9F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مشابه باشد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.</w:t>
      </w:r>
    </w:p>
    <w:p w14:paraId="6ABD44E5" w14:textId="29C22DAD" w:rsidR="008A02B0" w:rsidRDefault="008A02B0" w:rsidP="008A02B0">
      <w:pPr>
        <w:pStyle w:val="ListParagraph"/>
        <w:numPr>
          <w:ilvl w:val="0"/>
          <w:numId w:val="2"/>
        </w:num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/>
          <w:color w:val="24292E"/>
          <w:lang w:bidi="fa-IR"/>
        </w:rPr>
        <w:t>Availability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به معنای توانایی دسترسی به </w:t>
      </w:r>
      <w:r>
        <w:rPr>
          <w:rFonts w:asciiTheme="majorHAnsi" w:eastAsia="Times New Roman" w:hAnsiTheme="majorHAnsi" w:cstheme="majorHAnsi"/>
          <w:color w:val="24292E"/>
          <w:lang w:bidi="fa-IR"/>
        </w:rPr>
        <w:t>cluster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 حتی اگر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ی درون </w:t>
      </w:r>
      <w:r>
        <w:rPr>
          <w:rFonts w:asciiTheme="majorHAnsi" w:eastAsia="Times New Roman" w:hAnsiTheme="majorHAnsi" w:cstheme="majorHAnsi"/>
          <w:color w:val="24292E"/>
          <w:lang w:bidi="fa-IR"/>
        </w:rPr>
        <w:t>cluster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پایین بیاید.</w:t>
      </w:r>
    </w:p>
    <w:p w14:paraId="195F0504" w14:textId="7CAE95EE" w:rsidR="006E7A32" w:rsidRPr="00863D67" w:rsidRDefault="006E7A32" w:rsidP="006E7A32">
      <w:pPr>
        <w:pStyle w:val="ListParagraph"/>
        <w:numPr>
          <w:ilvl w:val="0"/>
          <w:numId w:val="2"/>
        </w:num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/>
          <w:color w:val="24292E"/>
          <w:lang w:bidi="fa-IR"/>
        </w:rPr>
        <w:t>Partition-Tolerance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به معنای این است که حتی اگر ارتباط بین دو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قطع شود و هر دو بالا باشند، </w:t>
      </w:r>
      <w:r>
        <w:rPr>
          <w:rFonts w:asciiTheme="majorHAnsi" w:eastAsia="Times New Roman" w:hAnsiTheme="majorHAnsi" w:cstheme="majorHAnsi"/>
          <w:color w:val="24292E"/>
          <w:lang w:bidi="fa-IR"/>
        </w:rPr>
        <w:t>cluster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به کار و عمل‌کرد خود ادامه دهد.</w:t>
      </w:r>
    </w:p>
    <w:p w14:paraId="3A738822" w14:textId="60DBE38E" w:rsidR="000C288B" w:rsidRDefault="00EF5319" w:rsidP="000C288B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انواع </w:t>
      </w:r>
      <w:r>
        <w:rPr>
          <w:rFonts w:asciiTheme="majorHAnsi" w:eastAsia="Times New Roman" w:hAnsiTheme="majorHAnsi" w:cstheme="majorHAnsi"/>
          <w:color w:val="24292E"/>
          <w:lang w:bidi="fa-IR"/>
        </w:rPr>
        <w:t>Consistency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:</w:t>
      </w:r>
    </w:p>
    <w:p w14:paraId="6EB59DBE" w14:textId="2F2DF9D6" w:rsidR="00EF5319" w:rsidRPr="00963817" w:rsidRDefault="00EF5319" w:rsidP="00EF5319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</w:t>
      </w:r>
      <w:r>
        <w:rPr>
          <w:rFonts w:asciiTheme="majorHAnsi" w:eastAsia="Times New Roman" w:hAnsiTheme="majorHAnsi" w:cstheme="majorHAnsi"/>
          <w:color w:val="24292E"/>
          <w:lang w:bidi="fa-IR"/>
        </w:rPr>
        <w:t>Strong Consistency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هر بار آپدیت رخ دهد، دیتابیس باید در تمام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ها، آن آپدیت را انجام داده و بعد </w:t>
      </w:r>
      <w:r>
        <w:rPr>
          <w:rFonts w:asciiTheme="majorHAnsi" w:eastAsia="Times New Roman" w:hAnsiTheme="majorHAnsi" w:cstheme="majorHAnsi"/>
          <w:color w:val="24292E"/>
          <w:lang w:bidi="fa-IR"/>
        </w:rPr>
        <w:t>ACK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برگرداند. </w:t>
      </w:r>
    </w:p>
    <w:p w14:paraId="42BCBA4F" w14:textId="0888A043" w:rsidR="000C288B" w:rsidRPr="00963817" w:rsidRDefault="00EF5319" w:rsidP="00EF5319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</w:rPr>
        <w:t xml:space="preserve">- </w:t>
      </w:r>
      <w:r>
        <w:rPr>
          <w:rFonts w:asciiTheme="majorHAnsi" w:eastAsia="Times New Roman" w:hAnsiTheme="majorHAnsi" w:cstheme="majorHAnsi"/>
          <w:color w:val="24292E"/>
        </w:rPr>
        <w:t>Weak Consistency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به محض دریافت آپدیت و نوشتن در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اول </w:t>
      </w:r>
      <w:r>
        <w:rPr>
          <w:rFonts w:asciiTheme="majorHAnsi" w:eastAsia="Times New Roman" w:hAnsiTheme="majorHAnsi" w:cstheme="majorHAnsi"/>
          <w:color w:val="24292E"/>
          <w:lang w:bidi="fa-IR"/>
        </w:rPr>
        <w:t>ack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را برمی‌گرداند و سپس در </w:t>
      </w:r>
      <w:r>
        <w:rPr>
          <w:rFonts w:asciiTheme="majorHAnsi" w:eastAsia="Times New Roman" w:hAnsiTheme="majorHAnsi" w:cstheme="majorHAnsi"/>
          <w:color w:val="24292E"/>
          <w:lang w:bidi="fa-IR"/>
        </w:rPr>
        <w:t>background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روی سایر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تلاش می‌کند، آپدیت‌ها را اعمال کند. ممکن است در حین این کار، این آپدیت‌ها به دلایل مختلف </w:t>
      </w:r>
      <w:r>
        <w:rPr>
          <w:rFonts w:asciiTheme="majorHAnsi" w:eastAsia="Times New Roman" w:hAnsiTheme="majorHAnsi" w:cstheme="majorHAnsi"/>
          <w:color w:val="24292E"/>
          <w:lang w:bidi="fa-IR"/>
        </w:rPr>
        <w:t>drop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شوند و به بقیه نرسند.</w:t>
      </w:r>
    </w:p>
    <w:p w14:paraId="43473395" w14:textId="1440C5A5" w:rsidR="00EF5319" w:rsidRDefault="00EF5319" w:rsidP="000C288B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</w:t>
      </w:r>
      <w:r>
        <w:rPr>
          <w:rFonts w:asciiTheme="majorHAnsi" w:eastAsia="Times New Roman" w:hAnsiTheme="majorHAnsi" w:cstheme="majorHAnsi"/>
          <w:color w:val="24292E"/>
          <w:lang w:bidi="fa-IR"/>
        </w:rPr>
        <w:t>Eventual Consistency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زیرگروهی از </w:t>
      </w:r>
      <w:r>
        <w:rPr>
          <w:rFonts w:asciiTheme="majorHAnsi" w:eastAsia="Times New Roman" w:hAnsiTheme="majorHAnsi" w:cstheme="majorHAnsi"/>
          <w:color w:val="24292E"/>
          <w:lang w:bidi="fa-IR"/>
        </w:rPr>
        <w:t>weak-consistency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هستند؛ با این تفاوت که اگر شبکه شلوغ نباشد و آپدیت‌ها زیاد نباشند، تلاش می‌کند که آپدیت‌ها را سریعا به تمامی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ها برساند و روی آن‌ها اعمال کند، ولی با این حال تضمینی برای آن وجود ندارد!</w:t>
      </w:r>
    </w:p>
    <w:p w14:paraId="119E3FCB" w14:textId="77777777" w:rsidR="000C288B" w:rsidRPr="00963817" w:rsidRDefault="000C288B" w:rsidP="000C288B">
      <w:pPr>
        <w:bidi/>
        <w:jc w:val="both"/>
        <w:rPr>
          <w:rFonts w:asciiTheme="majorHAnsi" w:eastAsia="Times New Roman" w:hAnsiTheme="majorHAnsi" w:cstheme="majorHAnsi"/>
          <w:color w:val="24292E"/>
          <w:rtl/>
        </w:rPr>
      </w:pPr>
    </w:p>
    <w:p w14:paraId="7F0209B6" w14:textId="77777777" w:rsidR="000C288B" w:rsidRPr="00963817" w:rsidRDefault="000C288B" w:rsidP="000C288B">
      <w:pPr>
        <w:bidi/>
        <w:jc w:val="both"/>
        <w:rPr>
          <w:rFonts w:asciiTheme="majorHAnsi" w:eastAsia="Times New Roman" w:hAnsiTheme="majorHAnsi" w:cstheme="majorHAnsi"/>
          <w:color w:val="24292E"/>
          <w:rtl/>
        </w:rPr>
      </w:pPr>
    </w:p>
    <w:p w14:paraId="6F73A6B6" w14:textId="4CEDB815" w:rsidR="006A55A1" w:rsidRPr="00963817" w:rsidRDefault="006A55A1" w:rsidP="000C288B">
      <w:pPr>
        <w:bidi/>
        <w:jc w:val="both"/>
        <w:rPr>
          <w:rFonts w:asciiTheme="majorHAnsi" w:hAnsiTheme="majorHAnsi" w:cstheme="majorHAnsi"/>
          <w:sz w:val="26"/>
          <w:szCs w:val="26"/>
        </w:rPr>
      </w:pPr>
    </w:p>
    <w:sectPr w:rsidR="006A55A1" w:rsidRPr="009638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07999B" w14:textId="77777777" w:rsidR="005919EF" w:rsidRDefault="005919EF" w:rsidP="004C09B1">
      <w:pPr>
        <w:spacing w:after="0" w:line="240" w:lineRule="auto"/>
      </w:pPr>
      <w:r>
        <w:separator/>
      </w:r>
    </w:p>
  </w:endnote>
  <w:endnote w:type="continuationSeparator" w:id="0">
    <w:p w14:paraId="6FA7B8C5" w14:textId="77777777" w:rsidR="005919EF" w:rsidRDefault="005919EF" w:rsidP="004C0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5AA044" w14:textId="77777777" w:rsidR="005919EF" w:rsidRDefault="005919EF" w:rsidP="004C09B1">
      <w:pPr>
        <w:spacing w:after="0" w:line="240" w:lineRule="auto"/>
      </w:pPr>
      <w:r>
        <w:separator/>
      </w:r>
    </w:p>
  </w:footnote>
  <w:footnote w:type="continuationSeparator" w:id="0">
    <w:p w14:paraId="63226EC7" w14:textId="77777777" w:rsidR="005919EF" w:rsidRDefault="005919EF" w:rsidP="004C09B1">
      <w:pPr>
        <w:spacing w:after="0" w:line="240" w:lineRule="auto"/>
      </w:pPr>
      <w:r>
        <w:continuationSeparator/>
      </w:r>
    </w:p>
  </w:footnote>
  <w:footnote w:id="1">
    <w:p w14:paraId="32892BAE" w14:textId="4681BA5E" w:rsidR="0023014D" w:rsidRDefault="0023014D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Not only Structured Query Language</w:t>
      </w:r>
    </w:p>
  </w:footnote>
  <w:footnote w:id="2">
    <w:p w14:paraId="7E100DDD" w14:textId="22DA5EFA" w:rsidR="00B91B01" w:rsidRDefault="00B91B01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="005F6488">
        <w:rPr>
          <w:lang w:bidi="fa-IR"/>
        </w:rPr>
        <w:t>P</w:t>
      </w:r>
      <w:r>
        <w:rPr>
          <w:lang w:bidi="fa-IR"/>
        </w:rPr>
        <w:t>eer-to-</w:t>
      </w:r>
      <w:r w:rsidR="005F6488">
        <w:rPr>
          <w:lang w:bidi="fa-IR"/>
        </w:rPr>
        <w:t>P</w:t>
      </w:r>
      <w:r>
        <w:rPr>
          <w:lang w:bidi="fa-IR"/>
        </w:rPr>
        <w:t>eer</w:t>
      </w:r>
    </w:p>
  </w:footnote>
  <w:footnote w:id="3">
    <w:p w14:paraId="46C60D5F" w14:textId="35D6407D" w:rsidR="0059667D" w:rsidRDefault="0059667D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="005F6488">
        <w:rPr>
          <w:lang w:bidi="fa-IR"/>
        </w:rPr>
        <w:t>D</w:t>
      </w:r>
      <w:r>
        <w:rPr>
          <w:lang w:bidi="fa-IR"/>
        </w:rPr>
        <w:t>ecentralized</w:t>
      </w:r>
    </w:p>
  </w:footnote>
  <w:footnote w:id="4">
    <w:p w14:paraId="1A0A941E" w14:textId="29D455EF" w:rsidR="00482A6A" w:rsidRDefault="00482A6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="005F6488">
        <w:rPr>
          <w:lang w:bidi="fa-IR"/>
        </w:rPr>
        <w:t>H</w:t>
      </w:r>
      <w:r>
        <w:rPr>
          <w:lang w:bidi="fa-IR"/>
        </w:rPr>
        <w:t xml:space="preserve">ash </w:t>
      </w:r>
      <w:r w:rsidR="005F6488">
        <w:rPr>
          <w:lang w:bidi="fa-IR"/>
        </w:rPr>
        <w:t>F</w:t>
      </w:r>
      <w:r>
        <w:rPr>
          <w:lang w:bidi="fa-IR"/>
        </w:rPr>
        <w:t>unction</w:t>
      </w:r>
    </w:p>
  </w:footnote>
  <w:footnote w:id="5">
    <w:p w14:paraId="71FB9751" w14:textId="2DEAB068" w:rsidR="00725F9A" w:rsidRDefault="00725F9A">
      <w:pPr>
        <w:pStyle w:val="FootnoteText"/>
      </w:pPr>
      <w:r>
        <w:rPr>
          <w:rStyle w:val="FootnoteReference"/>
        </w:rPr>
        <w:footnoteRef/>
      </w:r>
      <w:r>
        <w:t xml:space="preserve"> Structured</w:t>
      </w:r>
    </w:p>
  </w:footnote>
  <w:footnote w:id="6">
    <w:p w14:paraId="104636A6" w14:textId="0646C18C" w:rsidR="002F1E83" w:rsidRDefault="002F1E83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Unstructured</w:t>
      </w:r>
    </w:p>
  </w:footnote>
  <w:footnote w:id="7">
    <w:p w14:paraId="72EE4078" w14:textId="6915EAC1" w:rsidR="00693583" w:rsidRDefault="00693583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Linear Scalability</w:t>
      </w:r>
    </w:p>
  </w:footnote>
  <w:footnote w:id="8">
    <w:p w14:paraId="6905C331" w14:textId="2CAAB028" w:rsidR="00F76854" w:rsidRDefault="00F76854">
      <w:pPr>
        <w:pStyle w:val="FootnoteText"/>
      </w:pPr>
      <w:r>
        <w:rPr>
          <w:rStyle w:val="FootnoteReference"/>
        </w:rPr>
        <w:footnoteRef/>
      </w:r>
      <w:r>
        <w:t xml:space="preserve"> Capacity</w:t>
      </w:r>
    </w:p>
  </w:footnote>
  <w:footnote w:id="9">
    <w:p w14:paraId="14E6E64B" w14:textId="46E748EA" w:rsidR="003E3AD4" w:rsidRDefault="003E3AD4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Performance</w:t>
      </w:r>
    </w:p>
  </w:footnote>
  <w:footnote w:id="10">
    <w:p w14:paraId="2DF558FB" w14:textId="08006F84" w:rsidR="00434DD7" w:rsidRDefault="00434DD7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Sequential</w:t>
      </w:r>
    </w:p>
  </w:footnote>
  <w:footnote w:id="11">
    <w:p w14:paraId="32F51098" w14:textId="51869B33" w:rsidR="00407600" w:rsidRDefault="00407600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Client</w:t>
      </w:r>
    </w:p>
  </w:footnote>
  <w:footnote w:id="12">
    <w:p w14:paraId="6D59DB49" w14:textId="4EAB9F1D" w:rsidR="009221A7" w:rsidRDefault="009221A7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Bootstrap</w:t>
      </w:r>
    </w:p>
  </w:footnote>
  <w:footnote w:id="13">
    <w:p w14:paraId="226FA685" w14:textId="605C09CC" w:rsidR="00983352" w:rsidRDefault="00983352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Durability</w:t>
      </w:r>
    </w:p>
  </w:footnote>
  <w:footnote w:id="14">
    <w:p w14:paraId="21F46D17" w14:textId="26928E04" w:rsidR="006A2169" w:rsidRDefault="006A2169">
      <w:pPr>
        <w:pStyle w:val="FootnoteText"/>
      </w:pPr>
      <w:r>
        <w:rPr>
          <w:rStyle w:val="FootnoteReference"/>
        </w:rPr>
        <w:footnoteRef/>
      </w:r>
      <w:r>
        <w:t xml:space="preserve"> Inconsistent</w:t>
      </w:r>
    </w:p>
  </w:footnote>
  <w:footnote w:id="15">
    <w:p w14:paraId="070DE91F" w14:textId="732A9898" w:rsidR="00631FBB" w:rsidRDefault="00631FBB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Relational</w:t>
      </w:r>
    </w:p>
  </w:footnote>
  <w:footnote w:id="16">
    <w:p w14:paraId="2CE407EB" w14:textId="3ECC6941" w:rsidR="007C52F9" w:rsidRDefault="007C52F9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Primary Key</w:t>
      </w:r>
    </w:p>
  </w:footnote>
  <w:footnote w:id="17">
    <w:p w14:paraId="0DDB32EC" w14:textId="5E8DB281" w:rsidR="00B93DA7" w:rsidRDefault="00B93DA7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Sorted</w:t>
      </w:r>
    </w:p>
  </w:footnote>
  <w:footnote w:id="18">
    <w:p w14:paraId="3354849B" w14:textId="1F158FE4" w:rsidR="001E6A74" w:rsidRDefault="001E6A74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Node</w:t>
      </w:r>
    </w:p>
  </w:footnote>
  <w:footnote w:id="19">
    <w:p w14:paraId="5ADAEEB3" w14:textId="0207E11E" w:rsidR="00033111" w:rsidRDefault="00033111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Multiple</w:t>
      </w:r>
    </w:p>
  </w:footnote>
  <w:footnote w:id="20">
    <w:p w14:paraId="659030EE" w14:textId="4B5AC9EB" w:rsidR="00C3289F" w:rsidRDefault="00C3289F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Unique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C50565"/>
    <w:multiLevelType w:val="hybridMultilevel"/>
    <w:tmpl w:val="3DAC7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360358"/>
    <w:multiLevelType w:val="hybridMultilevel"/>
    <w:tmpl w:val="FF587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60F"/>
    <w:rsid w:val="00014237"/>
    <w:rsid w:val="00033111"/>
    <w:rsid w:val="00036113"/>
    <w:rsid w:val="000626AA"/>
    <w:rsid w:val="00076A8A"/>
    <w:rsid w:val="000C288B"/>
    <w:rsid w:val="000D59AB"/>
    <w:rsid w:val="000E0CDC"/>
    <w:rsid w:val="000F5740"/>
    <w:rsid w:val="00102453"/>
    <w:rsid w:val="001120CC"/>
    <w:rsid w:val="00123C08"/>
    <w:rsid w:val="0013025C"/>
    <w:rsid w:val="00152FAB"/>
    <w:rsid w:val="00184316"/>
    <w:rsid w:val="001C088E"/>
    <w:rsid w:val="001C459D"/>
    <w:rsid w:val="001D5EE9"/>
    <w:rsid w:val="001E6A74"/>
    <w:rsid w:val="002040B7"/>
    <w:rsid w:val="002200E6"/>
    <w:rsid w:val="0023014D"/>
    <w:rsid w:val="00231B7D"/>
    <w:rsid w:val="00236125"/>
    <w:rsid w:val="00237A2E"/>
    <w:rsid w:val="002660C9"/>
    <w:rsid w:val="00297ACB"/>
    <w:rsid w:val="002B7857"/>
    <w:rsid w:val="002F0A0E"/>
    <w:rsid w:val="002F1E83"/>
    <w:rsid w:val="00300178"/>
    <w:rsid w:val="00300B3A"/>
    <w:rsid w:val="0032518D"/>
    <w:rsid w:val="00331E21"/>
    <w:rsid w:val="00340C9C"/>
    <w:rsid w:val="00352772"/>
    <w:rsid w:val="00352BF0"/>
    <w:rsid w:val="0036211C"/>
    <w:rsid w:val="003E3AD4"/>
    <w:rsid w:val="00407600"/>
    <w:rsid w:val="00414837"/>
    <w:rsid w:val="00420C94"/>
    <w:rsid w:val="00434DD7"/>
    <w:rsid w:val="0045691A"/>
    <w:rsid w:val="00462C05"/>
    <w:rsid w:val="00471652"/>
    <w:rsid w:val="0047554A"/>
    <w:rsid w:val="00482A6A"/>
    <w:rsid w:val="00485031"/>
    <w:rsid w:val="00492A6E"/>
    <w:rsid w:val="004B5D89"/>
    <w:rsid w:val="004C09B1"/>
    <w:rsid w:val="004F0DDC"/>
    <w:rsid w:val="00567225"/>
    <w:rsid w:val="005716F4"/>
    <w:rsid w:val="00572072"/>
    <w:rsid w:val="005732DD"/>
    <w:rsid w:val="005919EF"/>
    <w:rsid w:val="0059667D"/>
    <w:rsid w:val="0059738F"/>
    <w:rsid w:val="005C15F0"/>
    <w:rsid w:val="005C30DE"/>
    <w:rsid w:val="005F3F6E"/>
    <w:rsid w:val="005F6488"/>
    <w:rsid w:val="00631FBB"/>
    <w:rsid w:val="00637CBC"/>
    <w:rsid w:val="00644575"/>
    <w:rsid w:val="0065174A"/>
    <w:rsid w:val="0065745A"/>
    <w:rsid w:val="00660392"/>
    <w:rsid w:val="00667C3A"/>
    <w:rsid w:val="00693583"/>
    <w:rsid w:val="00696344"/>
    <w:rsid w:val="006A2169"/>
    <w:rsid w:val="006A55A1"/>
    <w:rsid w:val="006C6564"/>
    <w:rsid w:val="006E7A32"/>
    <w:rsid w:val="00725F9A"/>
    <w:rsid w:val="00782F04"/>
    <w:rsid w:val="00792AE5"/>
    <w:rsid w:val="007C52F9"/>
    <w:rsid w:val="007C5EC6"/>
    <w:rsid w:val="007C70EC"/>
    <w:rsid w:val="007E389C"/>
    <w:rsid w:val="00800BF3"/>
    <w:rsid w:val="00863D67"/>
    <w:rsid w:val="00864990"/>
    <w:rsid w:val="00866061"/>
    <w:rsid w:val="008701DE"/>
    <w:rsid w:val="00894F26"/>
    <w:rsid w:val="008A02B0"/>
    <w:rsid w:val="008A3CE8"/>
    <w:rsid w:val="008B1A33"/>
    <w:rsid w:val="008E223E"/>
    <w:rsid w:val="008E6A9F"/>
    <w:rsid w:val="008E6AF4"/>
    <w:rsid w:val="008F164B"/>
    <w:rsid w:val="00921531"/>
    <w:rsid w:val="009221A7"/>
    <w:rsid w:val="00931F2D"/>
    <w:rsid w:val="00940CFF"/>
    <w:rsid w:val="00953B11"/>
    <w:rsid w:val="00960247"/>
    <w:rsid w:val="00963817"/>
    <w:rsid w:val="00983352"/>
    <w:rsid w:val="009B63BA"/>
    <w:rsid w:val="009C102C"/>
    <w:rsid w:val="009D43A0"/>
    <w:rsid w:val="009E0912"/>
    <w:rsid w:val="009F515B"/>
    <w:rsid w:val="00A04544"/>
    <w:rsid w:val="00A444C0"/>
    <w:rsid w:val="00A57CC2"/>
    <w:rsid w:val="00A7228E"/>
    <w:rsid w:val="00AB442F"/>
    <w:rsid w:val="00AF5F6F"/>
    <w:rsid w:val="00B33B94"/>
    <w:rsid w:val="00B91B01"/>
    <w:rsid w:val="00B93DA7"/>
    <w:rsid w:val="00B9796E"/>
    <w:rsid w:val="00BA7182"/>
    <w:rsid w:val="00BC6942"/>
    <w:rsid w:val="00C037C7"/>
    <w:rsid w:val="00C3289F"/>
    <w:rsid w:val="00CB440A"/>
    <w:rsid w:val="00CB6A99"/>
    <w:rsid w:val="00CE117C"/>
    <w:rsid w:val="00CF3F38"/>
    <w:rsid w:val="00D05873"/>
    <w:rsid w:val="00D72F16"/>
    <w:rsid w:val="00D807AB"/>
    <w:rsid w:val="00D9193D"/>
    <w:rsid w:val="00DA6BD8"/>
    <w:rsid w:val="00DE1E06"/>
    <w:rsid w:val="00DF36C5"/>
    <w:rsid w:val="00E374E3"/>
    <w:rsid w:val="00E542C6"/>
    <w:rsid w:val="00E567FC"/>
    <w:rsid w:val="00E633AF"/>
    <w:rsid w:val="00E639BE"/>
    <w:rsid w:val="00E7703D"/>
    <w:rsid w:val="00EA592B"/>
    <w:rsid w:val="00EC59A2"/>
    <w:rsid w:val="00ED760F"/>
    <w:rsid w:val="00EE1056"/>
    <w:rsid w:val="00EE162A"/>
    <w:rsid w:val="00EF5319"/>
    <w:rsid w:val="00F10FA8"/>
    <w:rsid w:val="00F138FA"/>
    <w:rsid w:val="00F177D7"/>
    <w:rsid w:val="00F36867"/>
    <w:rsid w:val="00F52E1A"/>
    <w:rsid w:val="00F76854"/>
    <w:rsid w:val="00F8632A"/>
    <w:rsid w:val="00FB2619"/>
    <w:rsid w:val="00FD1C8A"/>
    <w:rsid w:val="00FD3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DD8FA"/>
  <w15:chartTrackingRefBased/>
  <w15:docId w15:val="{8F99383E-32F1-47BA-9F1D-46C93751E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4C09B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C09B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C09B1"/>
    <w:rPr>
      <w:vertAlign w:val="superscript"/>
    </w:rPr>
  </w:style>
  <w:style w:type="paragraph" w:styleId="ListParagraph">
    <w:name w:val="List Paragraph"/>
    <w:basedOn w:val="Normal"/>
    <w:uiPriority w:val="34"/>
    <w:qFormat/>
    <w:rsid w:val="00863D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60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264942-05E2-45C0-B711-84C1906B1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2688</TotalTime>
  <Pages>8</Pages>
  <Words>1198</Words>
  <Characters>6833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Ghadimi</dc:creator>
  <cp:keywords/>
  <dc:description/>
  <cp:lastModifiedBy>Mostafa Ghadimi</cp:lastModifiedBy>
  <cp:revision>149</cp:revision>
  <dcterms:created xsi:type="dcterms:W3CDTF">2019-07-27T23:12:00Z</dcterms:created>
  <dcterms:modified xsi:type="dcterms:W3CDTF">2019-07-30T04:38:00Z</dcterms:modified>
</cp:coreProperties>
</file>