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000"/>
        <w:jc w:val="center"/>
        <w:bidi/>
      </w:pPr>
      <w:r>
        <w:rPr>
          <w:b w:val="true"/>
          <w:bCs w:val="true"/>
          <w:u w:val="single"/>
          <w:color w:val="000000"/>
          <w:sz w:val="36"/>
          <w:szCs w:val="36"/>
          <w:rFonts w:ascii="arial" w:cs="arial" w:eastAsia="arial" w:hAnsi="arial"/>
        </w:rPr>
        <w:t xml:space="preserve">كشف بأسماء المجندين دفعة (      )</w:t>
      </w: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500000%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٢٠٢٠/٠٨/٠٢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٢٠١٩/٠٤/٠١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١٩٩٦/٠٢/٢٦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بسنة زيادة غير قابلة للرفع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المنطقة المركزية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قيادة قوات أمن مركزي المنطقة ج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أسامة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١٩٩٦/١١٢/١٥٦١٥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٢٦٦٥٤٥٦٤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٢٠١٩٥٢٧٧٠١٦١٩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الزوامل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م.بلبيس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الشرقية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٢٠٢٠/٠٦/٠١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الرئاسة العامة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١١ سطع / ل ١١ مدرع مقل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الاستطلاع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حسام رضا محمد محمد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الزقازيق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١٩٩٧/٢٢٢٢/٠٠٢٤٧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٣٢٦١٦٥٥٥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٢٠٢٠٤٢٨٦٠٠٦٨٦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اشبين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النوبة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الثالثة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٢٠٢١/٠٩/٠٢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٢٠٢٠/٠٢/٢٩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فر 23 مش ميكا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١٢٤ سطع / ل ٢٤ مدرع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حسن مصطفى حسن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١٩٩٦/٥٠١/١٢٤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٢٠٣٥٠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٢٠٢٠٢٢٧٧٠١٥٩٦</w:t>
            </w:r>
          </w:p>
        </w:tc>
      </w:tr>
    </w:tbl>
    <w:p>
      <w:pPr>
        <w:spacing w:line="3500"/>
        <w:jc w:val="right"/>
        <w:bidi/>
      </w:pPr>
      <w:r>
        <w:t xml:space="preserve">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التــوقيع  (                     )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لـواء أ ح/حسـام علي خضـر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رئـيـس جـهـاز الاسـتـطـلاع</w:t>
      </w:r>
    </w:p>
    <w:sectPr>
      <w:pgSz w:w="16838" w:h="11906" w:orient="landscape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page" w:zOrder="front">
        <w:top w:size="300" w:color="000000" w:val="threeDEmboss" w:space="5"/>
        <w:right w:size="300" w:color="000000" w:val="threeDEmboss" w:space="5"/>
        <w:bottom w:size="300" w:color="000000" w:val="threeDEmboss" w:space="5"/>
        <w:left w:size="300" w:color="000000" w:val="threeDEmboss" w:space="5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  <w:bidi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left"/>
      <w:bidi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التــــــــــاريخ: ٢٠٢٠/٠٩/٢١</w:t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2bnuy9dyorrakp0c2tyg0l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2020-09-21T12:08:08Z</dcterms:created>
  <dcterms:modified xsi:type="dcterms:W3CDTF">2020-09-21T12:08:08Z</dcterms:modified>
</cp:coreProperties>
</file>