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B0C" w:rsidRPr="002E59DD" w:rsidRDefault="00467576" w:rsidP="00467576">
      <w:pPr>
        <w:shd w:val="clear" w:color="auto" w:fill="FFFFFF" w:themeFill="background1"/>
        <w:bidi w:val="0"/>
        <w:spacing w:line="240" w:lineRule="auto"/>
        <w:jc w:val="center"/>
        <w:rPr>
          <w:rFonts w:asciiTheme="majorBidi" w:hAnsiTheme="majorBidi" w:cstheme="majorBidi"/>
          <w:b/>
          <w:bCs/>
          <w:color w:val="548DD4" w:themeColor="text2" w:themeTint="99"/>
          <w:sz w:val="30"/>
          <w:szCs w:val="30"/>
        </w:rPr>
      </w:pPr>
      <w:r w:rsidRPr="00467576">
        <w:rPr>
          <w:rFonts w:asciiTheme="majorBidi" w:hAnsiTheme="majorBidi" w:cstheme="majorBidi"/>
          <w:b/>
          <w:bCs/>
          <w:sz w:val="30"/>
          <w:szCs w:val="30"/>
        </w:rPr>
        <w:t>Hybrid</w:t>
      </w:r>
      <w:r w:rsidR="00FF4604" w:rsidRPr="002E59DD">
        <w:rPr>
          <w:rFonts w:asciiTheme="majorBidi" w:hAnsiTheme="majorBidi" w:cstheme="majorBidi"/>
          <w:b/>
          <w:bCs/>
          <w:sz w:val="30"/>
          <w:szCs w:val="30"/>
        </w:rPr>
        <w:t xml:space="preserve"> Decomposition-based </w:t>
      </w:r>
      <w:r w:rsidR="00DE0A26">
        <w:rPr>
          <w:rFonts w:asciiTheme="majorBidi" w:hAnsiTheme="majorBidi" w:cstheme="majorBidi"/>
          <w:b/>
          <w:bCs/>
          <w:sz w:val="30"/>
          <w:szCs w:val="30"/>
        </w:rPr>
        <w:t>Multi-o</w:t>
      </w:r>
      <w:r w:rsidR="00752B0C" w:rsidRPr="002E59DD">
        <w:rPr>
          <w:rFonts w:asciiTheme="majorBidi" w:hAnsiTheme="majorBidi" w:cstheme="majorBidi"/>
          <w:b/>
          <w:bCs/>
          <w:sz w:val="30"/>
          <w:szCs w:val="30"/>
        </w:rPr>
        <w:t>bjective</w:t>
      </w:r>
      <w:r w:rsidR="0004368A">
        <w:rPr>
          <w:rFonts w:asciiTheme="majorBidi" w:hAnsiTheme="majorBidi" w:cstheme="majorBidi"/>
          <w:b/>
          <w:bCs/>
          <w:sz w:val="30"/>
          <w:szCs w:val="30"/>
        </w:rPr>
        <w:t xml:space="preserve"> Design</w:t>
      </w:r>
      <w:r w:rsidR="00752B0C" w:rsidRPr="002E59DD">
        <w:rPr>
          <w:rFonts w:asciiTheme="majorBidi" w:hAnsiTheme="majorBidi" w:cstheme="majorBidi"/>
          <w:b/>
          <w:bCs/>
          <w:sz w:val="30"/>
          <w:szCs w:val="30"/>
        </w:rPr>
        <w:t xml:space="preserve"> Optimization of </w:t>
      </w:r>
      <w:r w:rsidR="00FF4604" w:rsidRPr="002E59DD">
        <w:rPr>
          <w:rFonts w:asciiTheme="majorBidi" w:hAnsiTheme="majorBidi" w:cstheme="majorBidi"/>
          <w:b/>
          <w:bCs/>
          <w:sz w:val="30"/>
          <w:szCs w:val="30"/>
        </w:rPr>
        <w:t xml:space="preserve">Large-scale </w:t>
      </w:r>
      <w:r w:rsidR="00752B0C" w:rsidRPr="002E59DD">
        <w:rPr>
          <w:rFonts w:asciiTheme="majorBidi" w:hAnsiTheme="majorBidi" w:cstheme="majorBidi"/>
          <w:b/>
          <w:bCs/>
          <w:sz w:val="30"/>
          <w:szCs w:val="30"/>
        </w:rPr>
        <w:t>Composite</w:t>
      </w:r>
      <w:r w:rsidR="009D7B52" w:rsidRPr="002E59DD">
        <w:rPr>
          <w:rFonts w:asciiTheme="majorBidi" w:hAnsiTheme="majorBidi" w:cstheme="majorBidi"/>
          <w:b/>
          <w:bCs/>
          <w:sz w:val="30"/>
          <w:szCs w:val="30"/>
        </w:rPr>
        <w:t xml:space="preserve"> </w:t>
      </w:r>
      <w:r w:rsidR="00752B0C" w:rsidRPr="002E59DD">
        <w:rPr>
          <w:rFonts w:asciiTheme="majorBidi" w:hAnsiTheme="majorBidi" w:cstheme="majorBidi"/>
          <w:b/>
          <w:bCs/>
          <w:sz w:val="30"/>
          <w:szCs w:val="30"/>
        </w:rPr>
        <w:t>Wind Turbin</w:t>
      </w:r>
      <w:r w:rsidR="00062F45" w:rsidRPr="002E59DD">
        <w:rPr>
          <w:rFonts w:asciiTheme="majorBidi" w:hAnsiTheme="majorBidi" w:cstheme="majorBidi"/>
          <w:b/>
          <w:bCs/>
          <w:sz w:val="30"/>
          <w:szCs w:val="30"/>
        </w:rPr>
        <w:t>e</w:t>
      </w:r>
      <w:r w:rsidR="00424F85" w:rsidRPr="002E59DD">
        <w:rPr>
          <w:rFonts w:asciiTheme="majorBidi" w:hAnsiTheme="majorBidi" w:cstheme="majorBidi"/>
          <w:b/>
          <w:bCs/>
          <w:sz w:val="30"/>
          <w:szCs w:val="30"/>
        </w:rPr>
        <w:t xml:space="preserve"> </w:t>
      </w:r>
      <w:r w:rsidR="00FF4604" w:rsidRPr="002E59DD">
        <w:rPr>
          <w:rFonts w:asciiTheme="majorBidi" w:hAnsiTheme="majorBidi" w:cstheme="majorBidi"/>
          <w:b/>
          <w:bCs/>
          <w:sz w:val="30"/>
          <w:szCs w:val="30"/>
        </w:rPr>
        <w:t xml:space="preserve">Blades </w:t>
      </w:r>
    </w:p>
    <w:p w:rsidR="004A3A72" w:rsidRPr="002E59DD" w:rsidRDefault="006764AE" w:rsidP="00F57259">
      <w:pPr>
        <w:shd w:val="clear" w:color="auto" w:fill="FFFFFF" w:themeFill="background1"/>
        <w:bidi w:val="0"/>
        <w:spacing w:line="360" w:lineRule="auto"/>
        <w:jc w:val="center"/>
        <w:rPr>
          <w:rFonts w:asciiTheme="majorBidi" w:hAnsiTheme="majorBidi" w:cstheme="majorBidi"/>
          <w:b/>
          <w:bCs/>
          <w:sz w:val="30"/>
          <w:szCs w:val="30"/>
        </w:rPr>
      </w:pPr>
      <w:r w:rsidRPr="002E59DD">
        <w:rPr>
          <w:rFonts w:ascii="YgnfssAdvPTimesB" w:hAnsi="YgnfssAdvPTimesB" w:cs="YgnfssAdvPTimesB"/>
          <w:sz w:val="20"/>
          <w:szCs w:val="20"/>
          <w:vertAlign w:val="superscript"/>
          <w:lang w:bidi="ar-SA"/>
        </w:rPr>
        <w:t>1</w:t>
      </w:r>
      <w:r w:rsidR="00504DB2" w:rsidRPr="002E59DD">
        <w:rPr>
          <w:rFonts w:ascii="YgnfssAdvPTimesB" w:hAnsi="YgnfssAdvPTimesB" w:cs="YgnfssAdvPTimesB"/>
          <w:sz w:val="20"/>
          <w:szCs w:val="20"/>
          <w:vertAlign w:val="superscript"/>
          <w:lang w:bidi="ar-SA"/>
        </w:rPr>
        <w:t xml:space="preserve">* </w:t>
      </w:r>
      <w:r w:rsidR="007C1E03">
        <w:rPr>
          <w:rFonts w:ascii="YgnfssAdvPTimesB" w:hAnsi="YgnfssAdvPTimesB" w:cs="YgnfssAdvPTimesB"/>
          <w:sz w:val="20"/>
          <w:szCs w:val="20"/>
          <w:lang w:bidi="ar-SA"/>
        </w:rPr>
        <w:t xml:space="preserve">Parviz Mohammad Zadeh </w:t>
      </w:r>
      <w:r w:rsidR="00F57259">
        <w:rPr>
          <w:sz w:val="20"/>
          <w:szCs w:val="18"/>
        </w:rPr>
        <w:t xml:space="preserve">and </w:t>
      </w:r>
      <w:r w:rsidR="00F57259">
        <w:rPr>
          <w:rFonts w:ascii="YgnfssAdvPTimesB" w:hAnsi="YgnfssAdvPTimesB" w:cs="YgnfssAdvPTimesB"/>
          <w:sz w:val="20"/>
          <w:szCs w:val="20"/>
          <w:vertAlign w:val="superscript"/>
          <w:lang w:bidi="ar-SA"/>
        </w:rPr>
        <w:t>2</w:t>
      </w:r>
      <w:r w:rsidR="00F57259">
        <w:rPr>
          <w:rFonts w:ascii="YgnfssAdvPTimesB" w:hAnsi="YgnfssAdvPTimesB" w:cs="YgnfssAdvPTimesB"/>
          <w:sz w:val="20"/>
          <w:szCs w:val="20"/>
          <w:lang w:bidi="ar-SA"/>
        </w:rPr>
        <w:t>Mostafa Mohaghegh</w:t>
      </w:r>
      <w:r w:rsidR="00F57259" w:rsidRPr="002E59DD">
        <w:rPr>
          <w:rFonts w:asciiTheme="majorBidi" w:hAnsiTheme="majorBidi" w:cstheme="majorBidi"/>
          <w:b/>
          <w:bCs/>
          <w:sz w:val="30"/>
          <w:szCs w:val="30"/>
        </w:rPr>
        <w:t xml:space="preserve"> </w:t>
      </w:r>
    </w:p>
    <w:p w:rsidR="004A3A72" w:rsidRPr="002E59DD" w:rsidRDefault="00ED6A05" w:rsidP="002E59DD">
      <w:pPr>
        <w:shd w:val="clear" w:color="auto" w:fill="FFFFFF" w:themeFill="background1"/>
        <w:bidi w:val="0"/>
        <w:spacing w:line="360" w:lineRule="auto"/>
        <w:jc w:val="center"/>
        <w:rPr>
          <w:rFonts w:asciiTheme="majorBidi" w:hAnsiTheme="majorBidi" w:cstheme="majorBidi"/>
          <w:sz w:val="20"/>
          <w:szCs w:val="20"/>
        </w:rPr>
      </w:pPr>
      <w:r w:rsidRPr="002E59DD">
        <w:rPr>
          <w:rFonts w:asciiTheme="majorBidi" w:hAnsiTheme="majorBidi" w:cstheme="majorBidi"/>
          <w:sz w:val="20"/>
          <w:szCs w:val="20"/>
          <w:vertAlign w:val="superscript"/>
        </w:rPr>
        <w:t>1, 2</w:t>
      </w:r>
      <w:r w:rsidR="00F57259">
        <w:rPr>
          <w:rFonts w:asciiTheme="majorBidi" w:hAnsiTheme="majorBidi" w:cstheme="majorBidi"/>
          <w:sz w:val="20"/>
          <w:szCs w:val="20"/>
          <w:vertAlign w:val="superscript"/>
        </w:rPr>
        <w:t>,</w:t>
      </w:r>
      <w:r w:rsidR="00CB58F4" w:rsidRPr="002E59DD">
        <w:rPr>
          <w:rFonts w:asciiTheme="majorBidi" w:hAnsiTheme="majorBidi" w:cstheme="majorBidi"/>
          <w:sz w:val="20"/>
          <w:szCs w:val="20"/>
          <w:vertAlign w:val="superscript"/>
        </w:rPr>
        <w:t xml:space="preserve"> </w:t>
      </w:r>
      <w:r w:rsidR="00F942AC" w:rsidRPr="002E59DD">
        <w:rPr>
          <w:rFonts w:asciiTheme="majorBidi" w:hAnsiTheme="majorBidi" w:cstheme="majorBidi"/>
          <w:sz w:val="20"/>
          <w:szCs w:val="20"/>
        </w:rPr>
        <w:t xml:space="preserve">North Kargar St. </w:t>
      </w:r>
      <w:r w:rsidR="006850CA" w:rsidRPr="002E59DD">
        <w:rPr>
          <w:rFonts w:asciiTheme="majorBidi" w:hAnsiTheme="majorBidi" w:cstheme="majorBidi"/>
          <w:sz w:val="20"/>
          <w:szCs w:val="20"/>
        </w:rPr>
        <w:t>University of Tehran, Faculty of New Sciences and Technologies</w:t>
      </w:r>
    </w:p>
    <w:p w:rsidR="00043318" w:rsidRDefault="00137220" w:rsidP="002E59DD">
      <w:pPr>
        <w:shd w:val="clear" w:color="auto" w:fill="FFFFFF" w:themeFill="background1"/>
        <w:bidi w:val="0"/>
        <w:spacing w:line="360" w:lineRule="auto"/>
        <w:rPr>
          <w:rFonts w:asciiTheme="majorBidi" w:hAnsiTheme="majorBidi" w:cstheme="majorBidi"/>
          <w:b/>
          <w:bCs/>
          <w:sz w:val="28"/>
          <w:szCs w:val="28"/>
        </w:rPr>
      </w:pPr>
      <w:r w:rsidRPr="002E59DD">
        <w:rPr>
          <w:rFonts w:asciiTheme="majorBidi" w:hAnsiTheme="majorBidi" w:cstheme="majorBidi"/>
          <w:b/>
          <w:bCs/>
          <w:sz w:val="28"/>
          <w:szCs w:val="28"/>
        </w:rPr>
        <w:t>Abstract</w:t>
      </w:r>
    </w:p>
    <w:p w:rsidR="00E125B6" w:rsidRPr="00BA570A" w:rsidRDefault="004B41B5" w:rsidP="00BA570A">
      <w:pPr>
        <w:pStyle w:val="BodyText3"/>
        <w:shd w:val="clear" w:color="auto" w:fill="FFFFFF" w:themeFill="background1"/>
        <w:spacing w:after="0"/>
        <w:rPr>
          <w:sz w:val="24"/>
          <w:szCs w:val="24"/>
        </w:rPr>
      </w:pPr>
      <w:r w:rsidRPr="00BA570A">
        <w:rPr>
          <w:rFonts w:asciiTheme="majorBidi" w:hAnsiTheme="majorBidi" w:cstheme="majorBidi"/>
          <w:sz w:val="24"/>
          <w:szCs w:val="24"/>
        </w:rPr>
        <w:t xml:space="preserve">This </w:t>
      </w:r>
      <w:r w:rsidR="001A1138" w:rsidRPr="00BA570A">
        <w:rPr>
          <w:rFonts w:asciiTheme="majorBidi" w:hAnsiTheme="majorBidi" w:cstheme="majorBidi"/>
          <w:sz w:val="24"/>
          <w:szCs w:val="24"/>
        </w:rPr>
        <w:t>paper presents an efficient</w:t>
      </w:r>
      <w:r w:rsidRPr="00BA570A">
        <w:rPr>
          <w:rFonts w:asciiTheme="majorBidi" w:hAnsiTheme="majorBidi" w:cstheme="majorBidi"/>
          <w:sz w:val="24"/>
          <w:szCs w:val="24"/>
        </w:rPr>
        <w:t xml:space="preserve"> </w:t>
      </w:r>
      <w:r w:rsidR="001A1138" w:rsidRPr="00BA570A">
        <w:rPr>
          <w:rFonts w:asciiTheme="majorBidi" w:hAnsiTheme="majorBidi" w:cstheme="majorBidi"/>
          <w:sz w:val="24"/>
          <w:szCs w:val="24"/>
        </w:rPr>
        <w:t>multi-objective</w:t>
      </w:r>
      <w:r w:rsidR="0004368A" w:rsidRPr="00BA570A">
        <w:rPr>
          <w:rFonts w:asciiTheme="majorBidi" w:hAnsiTheme="majorBidi" w:cstheme="majorBidi"/>
          <w:sz w:val="24"/>
          <w:szCs w:val="24"/>
        </w:rPr>
        <w:t xml:space="preserve"> design</w:t>
      </w:r>
      <w:r w:rsidR="001A1138" w:rsidRPr="00BA570A">
        <w:rPr>
          <w:rFonts w:asciiTheme="majorBidi" w:hAnsiTheme="majorBidi" w:cstheme="majorBidi"/>
          <w:sz w:val="24"/>
          <w:szCs w:val="24"/>
        </w:rPr>
        <w:t xml:space="preserve"> optimization </w:t>
      </w:r>
      <w:r w:rsidR="00FF4604" w:rsidRPr="00BA570A">
        <w:rPr>
          <w:rFonts w:asciiTheme="majorBidi" w:hAnsiTheme="majorBidi" w:cstheme="majorBidi"/>
          <w:sz w:val="24"/>
          <w:szCs w:val="24"/>
        </w:rPr>
        <w:t xml:space="preserve">of large-scale </w:t>
      </w:r>
      <w:r w:rsidR="001A1138" w:rsidRPr="00BA570A">
        <w:rPr>
          <w:rFonts w:asciiTheme="majorBidi" w:hAnsiTheme="majorBidi" w:cstheme="majorBidi"/>
          <w:sz w:val="24"/>
          <w:szCs w:val="24"/>
        </w:rPr>
        <w:t>c</w:t>
      </w:r>
      <w:r w:rsidR="00FF4604" w:rsidRPr="00BA570A">
        <w:rPr>
          <w:rFonts w:asciiTheme="majorBidi" w:hAnsiTheme="majorBidi" w:cstheme="majorBidi"/>
          <w:sz w:val="24"/>
          <w:szCs w:val="24"/>
        </w:rPr>
        <w:t xml:space="preserve">omposite </w:t>
      </w:r>
      <w:r w:rsidR="001A1138" w:rsidRPr="00BA570A">
        <w:rPr>
          <w:rFonts w:asciiTheme="majorBidi" w:hAnsiTheme="majorBidi" w:cstheme="majorBidi"/>
          <w:sz w:val="24"/>
          <w:szCs w:val="24"/>
        </w:rPr>
        <w:t>wind turbine b</w:t>
      </w:r>
      <w:r w:rsidR="00FF4604" w:rsidRPr="00BA570A">
        <w:rPr>
          <w:rFonts w:asciiTheme="majorBidi" w:hAnsiTheme="majorBidi" w:cstheme="majorBidi"/>
          <w:sz w:val="24"/>
          <w:szCs w:val="24"/>
        </w:rPr>
        <w:t>lades with</w:t>
      </w:r>
      <w:r w:rsidR="001A1138" w:rsidRPr="00BA570A">
        <w:rPr>
          <w:rFonts w:asciiTheme="majorBidi" w:hAnsiTheme="majorBidi" w:cstheme="majorBidi"/>
          <w:sz w:val="24"/>
          <w:szCs w:val="24"/>
        </w:rPr>
        <w:t xml:space="preserve"> minim</w:t>
      </w:r>
      <w:r w:rsidR="00FF4604" w:rsidRPr="00BA570A">
        <w:rPr>
          <w:rFonts w:asciiTheme="majorBidi" w:hAnsiTheme="majorBidi" w:cstheme="majorBidi"/>
          <w:sz w:val="24"/>
          <w:szCs w:val="24"/>
        </w:rPr>
        <w:t>um weight and maximum buckling l</w:t>
      </w:r>
      <w:r w:rsidR="001A1138" w:rsidRPr="00BA570A">
        <w:rPr>
          <w:rFonts w:asciiTheme="majorBidi" w:hAnsiTheme="majorBidi" w:cstheme="majorBidi"/>
          <w:sz w:val="24"/>
          <w:szCs w:val="24"/>
        </w:rPr>
        <w:t>oad factor</w:t>
      </w:r>
      <w:r w:rsidR="00FF4604" w:rsidRPr="00BA570A">
        <w:rPr>
          <w:rFonts w:asciiTheme="majorBidi" w:hAnsiTheme="majorBidi" w:cstheme="majorBidi"/>
          <w:sz w:val="24"/>
          <w:szCs w:val="24"/>
        </w:rPr>
        <w:t xml:space="preserve"> as</w:t>
      </w:r>
      <w:r w:rsidR="00144B63" w:rsidRPr="00BA570A">
        <w:rPr>
          <w:rFonts w:asciiTheme="majorBidi" w:hAnsiTheme="majorBidi" w:cstheme="majorBidi"/>
          <w:sz w:val="24"/>
          <w:szCs w:val="24"/>
        </w:rPr>
        <w:t xml:space="preserve"> two opposing</w:t>
      </w:r>
      <w:r w:rsidR="00FF4604" w:rsidRPr="00BA570A">
        <w:rPr>
          <w:rFonts w:asciiTheme="majorBidi" w:hAnsiTheme="majorBidi" w:cstheme="majorBidi"/>
          <w:sz w:val="24"/>
          <w:szCs w:val="24"/>
        </w:rPr>
        <w:t xml:space="preserve"> objective functions.</w:t>
      </w:r>
      <w:r w:rsidR="00E97798" w:rsidRPr="00BA570A">
        <w:rPr>
          <w:sz w:val="24"/>
          <w:szCs w:val="24"/>
        </w:rPr>
        <w:t xml:space="preserve"> </w:t>
      </w:r>
      <w:r w:rsidR="00E97798" w:rsidRPr="00BA570A">
        <w:rPr>
          <w:rFonts w:asciiTheme="majorBidi" w:hAnsiTheme="majorBidi" w:cstheme="majorBidi"/>
          <w:sz w:val="24"/>
          <w:szCs w:val="24"/>
        </w:rPr>
        <w:t>Buckling of wind turbine blade is one of the important failure modes, especially in thin plates, which requires considerable c</w:t>
      </w:r>
      <w:r w:rsidR="008F6B0B" w:rsidRPr="00BA570A">
        <w:rPr>
          <w:rFonts w:asciiTheme="majorBidi" w:hAnsiTheme="majorBidi" w:cstheme="majorBidi"/>
          <w:sz w:val="24"/>
          <w:szCs w:val="24"/>
        </w:rPr>
        <w:t xml:space="preserve">omputation time, </w:t>
      </w:r>
      <w:r w:rsidR="00DE0A26" w:rsidRPr="00BA570A">
        <w:rPr>
          <w:rFonts w:asciiTheme="majorBidi" w:hAnsiTheme="majorBidi" w:cstheme="majorBidi"/>
          <w:sz w:val="24"/>
          <w:szCs w:val="24"/>
        </w:rPr>
        <w:t>in particular in the case</w:t>
      </w:r>
      <w:r w:rsidR="008F6B0B" w:rsidRPr="00BA570A">
        <w:rPr>
          <w:rFonts w:asciiTheme="majorBidi" w:hAnsiTheme="majorBidi" w:cstheme="majorBidi"/>
          <w:sz w:val="24"/>
          <w:szCs w:val="24"/>
        </w:rPr>
        <w:t xml:space="preserve"> of</w:t>
      </w:r>
      <w:r w:rsidR="00DE0A26" w:rsidRPr="00BA570A">
        <w:rPr>
          <w:rFonts w:asciiTheme="majorBidi" w:hAnsiTheme="majorBidi" w:cstheme="majorBidi"/>
          <w:sz w:val="24"/>
          <w:szCs w:val="24"/>
        </w:rPr>
        <w:t xml:space="preserve"> multi-objective optimization</w:t>
      </w:r>
      <w:r w:rsidR="008F6B0B" w:rsidRPr="00BA570A">
        <w:rPr>
          <w:rFonts w:asciiTheme="majorBidi" w:hAnsiTheme="majorBidi" w:cstheme="majorBidi"/>
          <w:sz w:val="24"/>
          <w:szCs w:val="24"/>
        </w:rPr>
        <w:t>, the computational costs can be significant</w:t>
      </w:r>
      <w:r w:rsidR="00E97798" w:rsidRPr="00BA570A">
        <w:rPr>
          <w:rFonts w:asciiTheme="majorBidi" w:hAnsiTheme="majorBidi" w:cstheme="majorBidi"/>
          <w:sz w:val="24"/>
          <w:szCs w:val="24"/>
        </w:rPr>
        <w:t>.</w:t>
      </w:r>
      <w:r w:rsidR="00FF4604" w:rsidRPr="00BA570A">
        <w:rPr>
          <w:rFonts w:asciiTheme="majorBidi" w:hAnsiTheme="majorBidi" w:cstheme="majorBidi"/>
          <w:sz w:val="24"/>
          <w:szCs w:val="24"/>
        </w:rPr>
        <w:t xml:space="preserve"> </w:t>
      </w:r>
      <w:r w:rsidR="00E97798" w:rsidRPr="00BA570A">
        <w:rPr>
          <w:rFonts w:asciiTheme="majorBidi" w:hAnsiTheme="majorBidi" w:cstheme="majorBidi"/>
          <w:sz w:val="24"/>
          <w:szCs w:val="24"/>
        </w:rPr>
        <w:t>In order to overcome these challenges, t</w:t>
      </w:r>
      <w:r w:rsidR="001607AD" w:rsidRPr="00BA570A">
        <w:rPr>
          <w:rFonts w:asciiTheme="majorBidi" w:hAnsiTheme="majorBidi" w:cstheme="majorBidi"/>
          <w:sz w:val="24"/>
          <w:szCs w:val="24"/>
        </w:rPr>
        <w:t>his paper presents an efficient</w:t>
      </w:r>
      <w:r w:rsidR="008F6B0B" w:rsidRPr="00BA570A">
        <w:rPr>
          <w:rFonts w:asciiTheme="majorBidi" w:hAnsiTheme="majorBidi" w:cstheme="majorBidi"/>
          <w:sz w:val="24"/>
          <w:szCs w:val="24"/>
        </w:rPr>
        <w:t xml:space="preserve"> hybrid</w:t>
      </w:r>
      <w:r w:rsidR="00467BEF" w:rsidRPr="00BA570A">
        <w:rPr>
          <w:rFonts w:asciiTheme="majorBidi" w:hAnsiTheme="majorBidi" w:cstheme="majorBidi"/>
          <w:sz w:val="24"/>
          <w:szCs w:val="24"/>
        </w:rPr>
        <w:t xml:space="preserve"> </w:t>
      </w:r>
      <w:r w:rsidR="005A15D9" w:rsidRPr="00BA570A">
        <w:rPr>
          <w:rFonts w:asciiTheme="majorBidi" w:hAnsiTheme="majorBidi" w:cstheme="majorBidi"/>
          <w:sz w:val="24"/>
          <w:szCs w:val="24"/>
        </w:rPr>
        <w:t xml:space="preserve">decomposition-based </w:t>
      </w:r>
      <w:r w:rsidR="00467BEF" w:rsidRPr="00BA570A">
        <w:rPr>
          <w:rFonts w:asciiTheme="majorBidi" w:hAnsiTheme="majorBidi" w:cstheme="majorBidi"/>
          <w:sz w:val="24"/>
          <w:szCs w:val="24"/>
        </w:rPr>
        <w:t xml:space="preserve">hybrid </w:t>
      </w:r>
      <w:r w:rsidR="00144B63" w:rsidRPr="00BA570A">
        <w:rPr>
          <w:rFonts w:asciiTheme="majorBidi" w:hAnsiTheme="majorBidi" w:cstheme="majorBidi"/>
          <w:sz w:val="24"/>
          <w:szCs w:val="24"/>
        </w:rPr>
        <w:t>particle</w:t>
      </w:r>
      <w:r w:rsidR="00FF4604" w:rsidRPr="00BA570A">
        <w:rPr>
          <w:rFonts w:asciiTheme="majorBidi" w:hAnsiTheme="majorBidi" w:cstheme="majorBidi"/>
          <w:sz w:val="24"/>
          <w:szCs w:val="24"/>
        </w:rPr>
        <w:t xml:space="preserve"> swarm </w:t>
      </w:r>
      <w:r w:rsidR="00144B63" w:rsidRPr="00BA570A">
        <w:rPr>
          <w:rFonts w:asciiTheme="majorBidi" w:hAnsiTheme="majorBidi" w:cstheme="majorBidi"/>
          <w:sz w:val="24"/>
          <w:szCs w:val="24"/>
        </w:rPr>
        <w:t>optimization</w:t>
      </w:r>
      <w:r w:rsidR="00E97798" w:rsidRPr="00BA570A">
        <w:rPr>
          <w:rFonts w:asciiTheme="majorBidi" w:hAnsiTheme="majorBidi" w:cstheme="majorBidi"/>
          <w:sz w:val="24"/>
          <w:szCs w:val="24"/>
        </w:rPr>
        <w:t xml:space="preserve"> (PSO)</w:t>
      </w:r>
      <w:r w:rsidR="001330C7" w:rsidRPr="00BA570A">
        <w:rPr>
          <w:rFonts w:asciiTheme="majorBidi" w:hAnsiTheme="majorBidi" w:cstheme="majorBidi"/>
          <w:sz w:val="24"/>
          <w:szCs w:val="24"/>
        </w:rPr>
        <w:t xml:space="preserve"> and</w:t>
      </w:r>
      <w:r w:rsidR="001330C7" w:rsidRPr="00BA570A">
        <w:rPr>
          <w:sz w:val="24"/>
          <w:szCs w:val="24"/>
        </w:rPr>
        <w:t xml:space="preserve"> </w:t>
      </w:r>
      <w:r w:rsidR="001330C7" w:rsidRPr="00BA570A">
        <w:rPr>
          <w:rFonts w:asciiTheme="majorBidi" w:hAnsiTheme="majorBidi" w:cstheme="majorBidi"/>
          <w:sz w:val="24"/>
          <w:szCs w:val="24"/>
        </w:rPr>
        <w:t>sequential quadratic programming (SQP)</w:t>
      </w:r>
      <w:r w:rsidR="00144B63" w:rsidRPr="00BA570A">
        <w:rPr>
          <w:rFonts w:asciiTheme="majorBidi" w:hAnsiTheme="majorBidi" w:cstheme="majorBidi"/>
          <w:sz w:val="24"/>
          <w:szCs w:val="24"/>
        </w:rPr>
        <w:t xml:space="preserve"> </w:t>
      </w:r>
      <w:r w:rsidRPr="00BA570A">
        <w:rPr>
          <w:rFonts w:asciiTheme="majorBidi" w:hAnsiTheme="majorBidi" w:cstheme="majorBidi"/>
          <w:sz w:val="24"/>
          <w:szCs w:val="24"/>
        </w:rPr>
        <w:t>algorithm</w:t>
      </w:r>
      <w:r w:rsidR="001330C7" w:rsidRPr="00BA570A">
        <w:rPr>
          <w:rFonts w:asciiTheme="majorBidi" w:hAnsiTheme="majorBidi" w:cstheme="majorBidi"/>
          <w:sz w:val="24"/>
          <w:szCs w:val="24"/>
        </w:rPr>
        <w:t>s</w:t>
      </w:r>
      <w:r w:rsidR="008F6B0B" w:rsidRPr="00BA570A">
        <w:rPr>
          <w:rFonts w:asciiTheme="majorBidi" w:hAnsiTheme="majorBidi" w:cstheme="majorBidi"/>
          <w:sz w:val="24"/>
          <w:szCs w:val="24"/>
        </w:rPr>
        <w:t>, which is aimed to take</w:t>
      </w:r>
      <w:r w:rsidR="001607AD" w:rsidRPr="00BA570A">
        <w:rPr>
          <w:rFonts w:asciiTheme="majorBidi" w:hAnsiTheme="majorBidi" w:cstheme="majorBidi"/>
          <w:sz w:val="24"/>
          <w:szCs w:val="24"/>
        </w:rPr>
        <w:t xml:space="preserve"> advantages of</w:t>
      </w:r>
      <w:r w:rsidR="008F6B0B" w:rsidRPr="00BA570A">
        <w:rPr>
          <w:rFonts w:asciiTheme="majorBidi" w:hAnsiTheme="majorBidi" w:cstheme="majorBidi"/>
          <w:sz w:val="24"/>
          <w:szCs w:val="24"/>
        </w:rPr>
        <w:t xml:space="preserve"> global search capability of PSO </w:t>
      </w:r>
      <w:r w:rsidR="008F6B0B" w:rsidRPr="00BA570A">
        <w:rPr>
          <w:rFonts w:asciiTheme="majorBidi" w:hAnsiTheme="majorBidi" w:cstheme="majorBidi"/>
          <w:sz w:val="24"/>
          <w:szCs w:val="24"/>
          <w:lang w:bidi="fa-IR"/>
        </w:rPr>
        <w:t xml:space="preserve">as well as </w:t>
      </w:r>
      <w:r w:rsidR="001607AD" w:rsidRPr="00BA570A">
        <w:rPr>
          <w:rFonts w:asciiTheme="majorBidi" w:hAnsiTheme="majorBidi" w:cstheme="majorBidi"/>
          <w:sz w:val="24"/>
          <w:szCs w:val="24"/>
          <w:lang w:bidi="fa-IR"/>
        </w:rPr>
        <w:t xml:space="preserve">the </w:t>
      </w:r>
      <w:r w:rsidR="008F6B0B" w:rsidRPr="00BA570A">
        <w:rPr>
          <w:rFonts w:asciiTheme="majorBidi" w:hAnsiTheme="majorBidi" w:cstheme="majorBidi"/>
          <w:sz w:val="24"/>
          <w:szCs w:val="24"/>
          <w:lang w:bidi="fa-IR"/>
        </w:rPr>
        <w:t>fast local search capability of SQP</w:t>
      </w:r>
      <w:r w:rsidRPr="00BA570A">
        <w:rPr>
          <w:rFonts w:asciiTheme="majorBidi" w:hAnsiTheme="majorBidi" w:cstheme="majorBidi"/>
          <w:sz w:val="24"/>
          <w:szCs w:val="24"/>
        </w:rPr>
        <w:t>.</w:t>
      </w:r>
      <w:r w:rsidR="001330C7" w:rsidRPr="00BA570A">
        <w:rPr>
          <w:rFonts w:asciiTheme="majorBidi" w:hAnsiTheme="majorBidi" w:cstheme="majorBidi"/>
          <w:sz w:val="24"/>
          <w:szCs w:val="24"/>
        </w:rPr>
        <w:t xml:space="preserve"> In addition,</w:t>
      </w:r>
      <w:r w:rsidRPr="00BA570A">
        <w:rPr>
          <w:rFonts w:asciiTheme="majorBidi" w:hAnsiTheme="majorBidi" w:cstheme="majorBidi"/>
          <w:sz w:val="24"/>
          <w:szCs w:val="24"/>
        </w:rPr>
        <w:t xml:space="preserve"> </w:t>
      </w:r>
      <w:r w:rsidR="001330C7" w:rsidRPr="00BA570A">
        <w:rPr>
          <w:rFonts w:asciiTheme="majorBidi" w:hAnsiTheme="majorBidi" w:cstheme="majorBidi"/>
          <w:sz w:val="24"/>
          <w:szCs w:val="24"/>
        </w:rPr>
        <w:t xml:space="preserve">in order to </w:t>
      </w:r>
      <w:r w:rsidR="007A16BF" w:rsidRPr="00BA570A">
        <w:rPr>
          <w:rFonts w:asciiTheme="majorBidi" w:hAnsiTheme="majorBidi" w:cstheme="majorBidi"/>
          <w:sz w:val="24"/>
          <w:szCs w:val="24"/>
        </w:rPr>
        <w:t>increase</w:t>
      </w:r>
      <w:r w:rsidR="001330C7" w:rsidRPr="00BA570A">
        <w:rPr>
          <w:rFonts w:asciiTheme="majorBidi" w:hAnsiTheme="majorBidi" w:cstheme="majorBidi"/>
          <w:sz w:val="24"/>
          <w:szCs w:val="24"/>
        </w:rPr>
        <w:t xml:space="preserve"> the efficiency of the prop</w:t>
      </w:r>
      <w:r w:rsidR="00FF0B2C" w:rsidRPr="00BA570A">
        <w:rPr>
          <w:rFonts w:asciiTheme="majorBidi" w:hAnsiTheme="majorBidi" w:cstheme="majorBidi"/>
          <w:sz w:val="24"/>
          <w:szCs w:val="24"/>
        </w:rPr>
        <w:t>osed approach</w:t>
      </w:r>
      <w:r w:rsidR="007A16BF" w:rsidRPr="00BA570A">
        <w:rPr>
          <w:rFonts w:asciiTheme="majorBidi" w:hAnsiTheme="majorBidi" w:cstheme="majorBidi"/>
          <w:sz w:val="24"/>
          <w:szCs w:val="24"/>
        </w:rPr>
        <w:t xml:space="preserve">, lamination </w:t>
      </w:r>
      <w:r w:rsidR="00426785" w:rsidRPr="00BA570A">
        <w:rPr>
          <w:rFonts w:asciiTheme="majorBidi" w:hAnsiTheme="majorBidi" w:cstheme="majorBidi"/>
          <w:sz w:val="24"/>
          <w:szCs w:val="24"/>
        </w:rPr>
        <w:t>parameterization</w:t>
      </w:r>
      <w:r w:rsidR="007A16BF" w:rsidRPr="00BA570A">
        <w:rPr>
          <w:rFonts w:asciiTheme="majorBidi" w:hAnsiTheme="majorBidi" w:cstheme="majorBidi"/>
          <w:sz w:val="24"/>
          <w:szCs w:val="24"/>
        </w:rPr>
        <w:t xml:space="preserve"> is used to transfer the problem into a </w:t>
      </w:r>
      <w:r w:rsidR="007443BE" w:rsidRPr="00BA570A">
        <w:rPr>
          <w:rFonts w:asciiTheme="majorBidi" w:hAnsiTheme="majorBidi" w:cstheme="majorBidi"/>
          <w:sz w:val="24"/>
          <w:szCs w:val="24"/>
        </w:rPr>
        <w:t>form</w:t>
      </w:r>
      <w:r w:rsidR="00426785" w:rsidRPr="00BA570A">
        <w:rPr>
          <w:rFonts w:asciiTheme="majorBidi" w:hAnsiTheme="majorBidi" w:cstheme="majorBidi"/>
          <w:sz w:val="24"/>
          <w:szCs w:val="24"/>
        </w:rPr>
        <w:t>,</w:t>
      </w:r>
      <w:r w:rsidR="007A16BF" w:rsidRPr="00BA570A">
        <w:rPr>
          <w:rFonts w:asciiTheme="majorBidi" w:hAnsiTheme="majorBidi" w:cstheme="majorBidi"/>
          <w:sz w:val="24"/>
          <w:szCs w:val="24"/>
        </w:rPr>
        <w:t xml:space="preserve"> </w:t>
      </w:r>
      <w:r w:rsidR="00426785" w:rsidRPr="00BA570A">
        <w:rPr>
          <w:sz w:val="24"/>
          <w:szCs w:val="24"/>
          <w:lang w:eastAsia="ko-KR"/>
        </w:rPr>
        <w:t>which</w:t>
      </w:r>
      <w:r w:rsidRPr="00BA570A">
        <w:rPr>
          <w:sz w:val="24"/>
          <w:szCs w:val="24"/>
          <w:lang w:eastAsia="ko-KR"/>
        </w:rPr>
        <w:t xml:space="preserve"> involves two levels of modelling and optimization. At th</w:t>
      </w:r>
      <w:r w:rsidR="00ED7726" w:rsidRPr="00BA570A">
        <w:rPr>
          <w:sz w:val="24"/>
          <w:szCs w:val="24"/>
          <w:lang w:eastAsia="ko-KR"/>
        </w:rPr>
        <w:t>e first</w:t>
      </w:r>
      <w:r w:rsidR="00674115" w:rsidRPr="00BA570A">
        <w:rPr>
          <w:sz w:val="24"/>
          <w:szCs w:val="24"/>
          <w:lang w:eastAsia="ko-KR"/>
        </w:rPr>
        <w:t xml:space="preserve"> </w:t>
      </w:r>
      <w:r w:rsidRPr="00BA570A">
        <w:rPr>
          <w:sz w:val="24"/>
          <w:szCs w:val="24"/>
          <w:lang w:eastAsia="ko-KR"/>
        </w:rPr>
        <w:t xml:space="preserve">level, lamination parameters and the number of plies of specified angles (0, </w:t>
      </w:r>
      <w:r w:rsidRPr="00BA570A">
        <w:rPr>
          <w:rFonts w:ascii="Batang" w:eastAsia="Batang" w:hAnsi="Batang" w:hint="eastAsia"/>
          <w:sz w:val="24"/>
          <w:szCs w:val="24"/>
          <w:lang w:eastAsia="ko-KR"/>
        </w:rPr>
        <w:t>±</w:t>
      </w:r>
      <w:r w:rsidRPr="00BA570A">
        <w:rPr>
          <w:sz w:val="24"/>
          <w:szCs w:val="24"/>
          <w:lang w:eastAsia="ko-KR"/>
        </w:rPr>
        <w:t>45, and 90 degree) are</w:t>
      </w:r>
      <w:r w:rsidR="001330C7" w:rsidRPr="00BA570A">
        <w:rPr>
          <w:sz w:val="24"/>
          <w:szCs w:val="24"/>
          <w:lang w:eastAsia="ko-KR"/>
        </w:rPr>
        <w:t xml:space="preserve"> used as</w:t>
      </w:r>
      <w:r w:rsidRPr="00BA570A">
        <w:rPr>
          <w:sz w:val="24"/>
          <w:szCs w:val="24"/>
          <w:lang w:eastAsia="ko-KR"/>
        </w:rPr>
        <w:t xml:space="preserve"> design variable</w:t>
      </w:r>
      <w:bookmarkStart w:id="0" w:name="_GoBack"/>
      <w:bookmarkEnd w:id="0"/>
      <w:r w:rsidRPr="00BA570A">
        <w:rPr>
          <w:sz w:val="24"/>
          <w:szCs w:val="24"/>
          <w:lang w:eastAsia="ko-KR"/>
        </w:rPr>
        <w:t>s</w:t>
      </w:r>
      <w:r w:rsidR="008F6B0B" w:rsidRPr="00BA570A">
        <w:rPr>
          <w:sz w:val="24"/>
          <w:szCs w:val="24"/>
          <w:lang w:eastAsia="ko-KR"/>
        </w:rPr>
        <w:t>. T</w:t>
      </w:r>
      <w:r w:rsidRPr="00BA570A">
        <w:rPr>
          <w:sz w:val="24"/>
          <w:szCs w:val="24"/>
          <w:lang w:eastAsia="ko-KR"/>
        </w:rPr>
        <w:t>he second level</w:t>
      </w:r>
      <w:r w:rsidR="001330C7" w:rsidRPr="00BA570A">
        <w:rPr>
          <w:sz w:val="24"/>
          <w:szCs w:val="24"/>
          <w:lang w:eastAsia="ko-KR"/>
        </w:rPr>
        <w:t xml:space="preserve"> of the proposed approach is used to obtain </w:t>
      </w:r>
      <w:r w:rsidRPr="00BA570A">
        <w:rPr>
          <w:sz w:val="24"/>
          <w:szCs w:val="24"/>
          <w:lang w:eastAsia="ko-KR"/>
        </w:rPr>
        <w:t>the location of each ply ori</w:t>
      </w:r>
      <w:r w:rsidR="008816EE" w:rsidRPr="00BA570A">
        <w:rPr>
          <w:sz w:val="24"/>
          <w:szCs w:val="24"/>
          <w:lang w:eastAsia="ko-KR"/>
        </w:rPr>
        <w:t>entation through the thickness of the composite panels</w:t>
      </w:r>
      <w:r w:rsidRPr="00BA570A">
        <w:rPr>
          <w:sz w:val="24"/>
          <w:szCs w:val="24"/>
          <w:lang w:eastAsia="ko-KR"/>
        </w:rPr>
        <w:t>. The pro</w:t>
      </w:r>
      <w:r w:rsidR="002E59DD" w:rsidRPr="00BA570A">
        <w:rPr>
          <w:sz w:val="24"/>
          <w:szCs w:val="24"/>
          <w:lang w:eastAsia="ko-KR"/>
        </w:rPr>
        <w:t>posed methodology is evaluated using a number of case</w:t>
      </w:r>
      <w:r w:rsidR="006116E0" w:rsidRPr="00BA570A">
        <w:rPr>
          <w:sz w:val="24"/>
          <w:szCs w:val="24"/>
          <w:lang w:eastAsia="ko-KR"/>
        </w:rPr>
        <w:t xml:space="preserve"> studie</w:t>
      </w:r>
      <w:r w:rsidRPr="00BA570A">
        <w:rPr>
          <w:sz w:val="24"/>
          <w:szCs w:val="24"/>
          <w:lang w:eastAsia="ko-KR"/>
        </w:rPr>
        <w:t>s</w:t>
      </w:r>
      <w:r w:rsidR="002E59DD" w:rsidRPr="00BA570A">
        <w:rPr>
          <w:sz w:val="24"/>
          <w:szCs w:val="24"/>
          <w:lang w:eastAsia="ko-KR"/>
        </w:rPr>
        <w:t xml:space="preserve"> as well </w:t>
      </w:r>
      <w:r w:rsidR="008816EE" w:rsidRPr="00BA570A">
        <w:rPr>
          <w:sz w:val="24"/>
          <w:szCs w:val="24"/>
          <w:lang w:eastAsia="ko-KR"/>
        </w:rPr>
        <w:t>as</w:t>
      </w:r>
      <w:r w:rsidR="00832BD4" w:rsidRPr="00BA570A">
        <w:rPr>
          <w:sz w:val="24"/>
          <w:szCs w:val="24"/>
          <w:lang w:eastAsia="ko-KR"/>
        </w:rPr>
        <w:t xml:space="preserve"> a 20 MW</w:t>
      </w:r>
      <w:r w:rsidR="002E59DD" w:rsidRPr="00BA570A">
        <w:rPr>
          <w:sz w:val="24"/>
          <w:szCs w:val="24"/>
          <w:lang w:eastAsia="ko-KR"/>
        </w:rPr>
        <w:t xml:space="preserve"> </w:t>
      </w:r>
      <w:r w:rsidR="008816EE" w:rsidRPr="00BA570A">
        <w:rPr>
          <w:sz w:val="24"/>
          <w:szCs w:val="24"/>
          <w:lang w:eastAsia="ko-KR"/>
        </w:rPr>
        <w:t xml:space="preserve">large-scale </w:t>
      </w:r>
      <w:r w:rsidR="002E59DD" w:rsidRPr="00BA570A">
        <w:rPr>
          <w:sz w:val="24"/>
          <w:szCs w:val="24"/>
          <w:lang w:eastAsia="ko-KR"/>
        </w:rPr>
        <w:t>composite</w:t>
      </w:r>
      <w:r w:rsidR="00832BD4" w:rsidRPr="00BA570A">
        <w:rPr>
          <w:sz w:val="24"/>
          <w:szCs w:val="24"/>
          <w:lang w:eastAsia="ko-KR"/>
        </w:rPr>
        <w:t xml:space="preserve"> wind turbine blade</w:t>
      </w:r>
      <w:r w:rsidR="002C52F6" w:rsidRPr="00BA570A">
        <w:rPr>
          <w:sz w:val="24"/>
          <w:szCs w:val="24"/>
          <w:lang w:eastAsia="ko-KR"/>
        </w:rPr>
        <w:t xml:space="preserve">. </w:t>
      </w:r>
      <w:r w:rsidR="00AF547D" w:rsidRPr="00BA570A">
        <w:rPr>
          <w:rFonts w:asciiTheme="majorBidi" w:hAnsiTheme="majorBidi" w:cstheme="majorBidi"/>
          <w:sz w:val="24"/>
          <w:szCs w:val="24"/>
        </w:rPr>
        <w:t xml:space="preserve">It is illustrated that </w:t>
      </w:r>
      <w:r w:rsidR="00C56BF1" w:rsidRPr="00BA570A">
        <w:rPr>
          <w:rFonts w:asciiTheme="majorBidi" w:hAnsiTheme="majorBidi" w:cstheme="majorBidi"/>
          <w:sz w:val="24"/>
          <w:szCs w:val="24"/>
        </w:rPr>
        <w:t xml:space="preserve">the </w:t>
      </w:r>
      <w:r w:rsidR="0004368A" w:rsidRPr="00BA570A">
        <w:rPr>
          <w:rFonts w:asciiTheme="majorBidi" w:hAnsiTheme="majorBidi" w:cstheme="majorBidi"/>
          <w:sz w:val="24"/>
          <w:szCs w:val="24"/>
        </w:rPr>
        <w:t>proposed</w:t>
      </w:r>
      <w:r w:rsidR="00AF547D" w:rsidRPr="00BA570A">
        <w:rPr>
          <w:rFonts w:asciiTheme="majorBidi" w:hAnsiTheme="majorBidi" w:cstheme="majorBidi"/>
          <w:sz w:val="24"/>
          <w:szCs w:val="24"/>
        </w:rPr>
        <w:t xml:space="preserve"> method </w:t>
      </w:r>
      <w:r w:rsidR="002E59DD" w:rsidRPr="00BA570A">
        <w:rPr>
          <w:rFonts w:asciiTheme="majorBidi" w:hAnsiTheme="majorBidi" w:cstheme="majorBidi"/>
          <w:sz w:val="24"/>
          <w:szCs w:val="24"/>
        </w:rPr>
        <w:t>provides a more efficient and effective method for</w:t>
      </w:r>
      <w:r w:rsidR="0004368A" w:rsidRPr="00BA570A">
        <w:rPr>
          <w:rFonts w:asciiTheme="majorBidi" w:hAnsiTheme="majorBidi" w:cstheme="majorBidi"/>
          <w:sz w:val="24"/>
          <w:szCs w:val="24"/>
        </w:rPr>
        <w:t xml:space="preserve"> optimum design</w:t>
      </w:r>
      <w:r w:rsidR="002E59DD" w:rsidRPr="00BA570A">
        <w:rPr>
          <w:rFonts w:asciiTheme="majorBidi" w:hAnsiTheme="majorBidi" w:cstheme="majorBidi"/>
          <w:sz w:val="24"/>
          <w:szCs w:val="24"/>
        </w:rPr>
        <w:t xml:space="preserve"> large-scale composite wind turbine blade</w:t>
      </w:r>
      <w:r w:rsidR="0004368A" w:rsidRPr="00BA570A">
        <w:rPr>
          <w:rFonts w:asciiTheme="majorBidi" w:hAnsiTheme="majorBidi" w:cstheme="majorBidi"/>
          <w:sz w:val="24"/>
          <w:szCs w:val="24"/>
        </w:rPr>
        <w:t>s</w:t>
      </w:r>
      <w:r w:rsidR="002E59DD" w:rsidRPr="00BA570A">
        <w:rPr>
          <w:rFonts w:asciiTheme="majorBidi" w:hAnsiTheme="majorBidi" w:cstheme="majorBidi"/>
          <w:sz w:val="24"/>
          <w:szCs w:val="24"/>
        </w:rPr>
        <w:t xml:space="preserve">. </w:t>
      </w:r>
    </w:p>
    <w:p w:rsidR="009D03C9" w:rsidRPr="009D03C9" w:rsidRDefault="009D03C9" w:rsidP="009D03C9">
      <w:pPr>
        <w:shd w:val="clear" w:color="auto" w:fill="FFFFFF" w:themeFill="background1"/>
        <w:bidi w:val="0"/>
        <w:spacing w:after="0" w:line="360" w:lineRule="auto"/>
        <w:jc w:val="both"/>
        <w:rPr>
          <w:lang w:eastAsia="ko-KR"/>
        </w:rPr>
      </w:pPr>
    </w:p>
    <w:p w:rsidR="002E59DD" w:rsidRPr="002E59DD" w:rsidRDefault="00A41894" w:rsidP="008816EE">
      <w:pPr>
        <w:shd w:val="clear" w:color="auto" w:fill="FFFFFF" w:themeFill="background1"/>
        <w:bidi w:val="0"/>
        <w:spacing w:line="360" w:lineRule="auto"/>
        <w:rPr>
          <w:rFonts w:asciiTheme="majorBidi" w:hAnsiTheme="majorBidi" w:cstheme="majorBidi"/>
          <w:szCs w:val="24"/>
        </w:rPr>
      </w:pPr>
      <w:r w:rsidRPr="002E59DD">
        <w:rPr>
          <w:rFonts w:asciiTheme="majorBidi" w:hAnsiTheme="majorBidi" w:cstheme="majorBidi"/>
          <w:b/>
          <w:bCs/>
          <w:sz w:val="28"/>
          <w:szCs w:val="28"/>
        </w:rPr>
        <w:t>Keywords:</w:t>
      </w:r>
      <w:r w:rsidR="001C5C15" w:rsidRPr="002E59DD">
        <w:rPr>
          <w:rFonts w:asciiTheme="majorBidi" w:hAnsiTheme="majorBidi" w:cstheme="majorBidi"/>
          <w:b/>
          <w:bCs/>
          <w:sz w:val="28"/>
          <w:szCs w:val="28"/>
        </w:rPr>
        <w:t xml:space="preserve"> </w:t>
      </w:r>
      <w:r w:rsidR="00262314" w:rsidRPr="00262314">
        <w:rPr>
          <w:rFonts w:asciiTheme="majorBidi" w:hAnsiTheme="majorBidi" w:cstheme="majorBidi"/>
          <w:sz w:val="28"/>
          <w:szCs w:val="28"/>
        </w:rPr>
        <w:t>Hybrid</w:t>
      </w:r>
      <w:r w:rsidR="00262314">
        <w:rPr>
          <w:rFonts w:asciiTheme="majorBidi" w:hAnsiTheme="majorBidi" w:cstheme="majorBidi"/>
          <w:b/>
          <w:bCs/>
          <w:sz w:val="28"/>
          <w:szCs w:val="28"/>
        </w:rPr>
        <w:t xml:space="preserve"> </w:t>
      </w:r>
      <w:r w:rsidR="00262314">
        <w:rPr>
          <w:rFonts w:asciiTheme="majorBidi" w:hAnsiTheme="majorBidi" w:cstheme="majorBidi"/>
          <w:szCs w:val="24"/>
        </w:rPr>
        <w:t>m</w:t>
      </w:r>
      <w:r w:rsidR="0028259F" w:rsidRPr="002E59DD">
        <w:rPr>
          <w:rFonts w:asciiTheme="majorBidi" w:hAnsiTheme="majorBidi" w:cstheme="majorBidi"/>
          <w:szCs w:val="24"/>
        </w:rPr>
        <w:t>ulti</w:t>
      </w:r>
      <w:r w:rsidR="00DF2095" w:rsidRPr="002E59DD">
        <w:rPr>
          <w:rFonts w:asciiTheme="majorBidi" w:hAnsiTheme="majorBidi" w:cstheme="majorBidi"/>
          <w:szCs w:val="24"/>
        </w:rPr>
        <w:t>-</w:t>
      </w:r>
      <w:r w:rsidR="00BD2F94" w:rsidRPr="002E59DD">
        <w:rPr>
          <w:rFonts w:asciiTheme="majorBidi" w:hAnsiTheme="majorBidi" w:cstheme="majorBidi"/>
          <w:szCs w:val="24"/>
        </w:rPr>
        <w:t>o</w:t>
      </w:r>
      <w:r w:rsidR="0028259F" w:rsidRPr="002E59DD">
        <w:rPr>
          <w:rFonts w:asciiTheme="majorBidi" w:hAnsiTheme="majorBidi" w:cstheme="majorBidi"/>
          <w:szCs w:val="24"/>
        </w:rPr>
        <w:t>bjective</w:t>
      </w:r>
      <w:r w:rsidR="001C5C15" w:rsidRPr="002E59DD">
        <w:rPr>
          <w:rFonts w:asciiTheme="majorBidi" w:hAnsiTheme="majorBidi" w:cstheme="majorBidi"/>
          <w:szCs w:val="24"/>
        </w:rPr>
        <w:t xml:space="preserve"> </w:t>
      </w:r>
      <w:r w:rsidR="009D62A9" w:rsidRPr="002E59DD">
        <w:rPr>
          <w:rFonts w:asciiTheme="majorBidi" w:hAnsiTheme="majorBidi" w:cstheme="majorBidi"/>
          <w:szCs w:val="24"/>
        </w:rPr>
        <w:t>o</w:t>
      </w:r>
      <w:r w:rsidR="001C5C15" w:rsidRPr="002E59DD">
        <w:rPr>
          <w:rFonts w:asciiTheme="majorBidi" w:hAnsiTheme="majorBidi" w:cstheme="majorBidi"/>
          <w:szCs w:val="24"/>
        </w:rPr>
        <w:t>ptimization</w:t>
      </w:r>
      <w:r w:rsidR="007C2200" w:rsidRPr="002E59DD">
        <w:rPr>
          <w:rFonts w:asciiTheme="majorBidi" w:hAnsiTheme="majorBidi" w:cstheme="majorBidi"/>
          <w:szCs w:val="24"/>
        </w:rPr>
        <w:t>,</w:t>
      </w:r>
      <w:r w:rsidR="00BD2F94" w:rsidRPr="002E59DD">
        <w:rPr>
          <w:rFonts w:asciiTheme="majorBidi" w:hAnsiTheme="majorBidi" w:cstheme="majorBidi"/>
          <w:szCs w:val="24"/>
        </w:rPr>
        <w:t xml:space="preserve"> p</w:t>
      </w:r>
      <w:r w:rsidR="00161B63" w:rsidRPr="002E59DD">
        <w:rPr>
          <w:rFonts w:asciiTheme="majorBidi" w:hAnsiTheme="majorBidi" w:cstheme="majorBidi"/>
          <w:szCs w:val="24"/>
        </w:rPr>
        <w:t xml:space="preserve">article </w:t>
      </w:r>
      <w:r w:rsidR="00BD2F94" w:rsidRPr="002E59DD">
        <w:rPr>
          <w:rFonts w:asciiTheme="majorBidi" w:hAnsiTheme="majorBidi" w:cstheme="majorBidi"/>
          <w:szCs w:val="24"/>
        </w:rPr>
        <w:t>s</w:t>
      </w:r>
      <w:r w:rsidR="00161B63" w:rsidRPr="002E59DD">
        <w:rPr>
          <w:rFonts w:asciiTheme="majorBidi" w:hAnsiTheme="majorBidi" w:cstheme="majorBidi"/>
          <w:szCs w:val="24"/>
        </w:rPr>
        <w:t>warm</w:t>
      </w:r>
      <w:r w:rsidR="00850F8B" w:rsidRPr="002E59DD">
        <w:rPr>
          <w:rFonts w:asciiTheme="majorBidi" w:hAnsiTheme="majorBidi" w:cstheme="majorBidi"/>
          <w:szCs w:val="24"/>
        </w:rPr>
        <w:t xml:space="preserve"> </w:t>
      </w:r>
      <w:r w:rsidR="00BD2F94" w:rsidRPr="002E59DD">
        <w:rPr>
          <w:rFonts w:asciiTheme="majorBidi" w:hAnsiTheme="majorBidi" w:cstheme="majorBidi"/>
          <w:szCs w:val="24"/>
        </w:rPr>
        <w:t>o</w:t>
      </w:r>
      <w:r w:rsidR="007F2783" w:rsidRPr="002E59DD">
        <w:rPr>
          <w:rFonts w:asciiTheme="majorBidi" w:hAnsiTheme="majorBidi" w:cstheme="majorBidi"/>
          <w:szCs w:val="24"/>
        </w:rPr>
        <w:t>ptimization</w:t>
      </w:r>
      <w:r w:rsidR="00BD2F94" w:rsidRPr="002E59DD">
        <w:rPr>
          <w:rFonts w:asciiTheme="majorBidi" w:hAnsiTheme="majorBidi" w:cstheme="majorBidi"/>
          <w:szCs w:val="24"/>
        </w:rPr>
        <w:t xml:space="preserve"> (PSO)</w:t>
      </w:r>
      <w:r w:rsidR="00C121CE" w:rsidRPr="002E59DD">
        <w:rPr>
          <w:rFonts w:asciiTheme="majorBidi" w:hAnsiTheme="majorBidi" w:cstheme="majorBidi"/>
          <w:szCs w:val="24"/>
        </w:rPr>
        <w:t>,</w:t>
      </w:r>
      <w:r w:rsidR="00262314">
        <w:rPr>
          <w:rFonts w:asciiTheme="majorBidi" w:hAnsiTheme="majorBidi" w:cstheme="majorBidi"/>
          <w:szCs w:val="24"/>
        </w:rPr>
        <w:t xml:space="preserve"> s</w:t>
      </w:r>
      <w:r w:rsidR="008816EE">
        <w:rPr>
          <w:rFonts w:asciiTheme="majorBidi" w:hAnsiTheme="majorBidi" w:cstheme="majorBidi"/>
          <w:szCs w:val="24"/>
        </w:rPr>
        <w:t>equential quadratic programming (SQP),</w:t>
      </w:r>
      <w:r w:rsidR="00C121CE" w:rsidRPr="002E59DD">
        <w:rPr>
          <w:rFonts w:asciiTheme="majorBidi" w:hAnsiTheme="majorBidi" w:cstheme="majorBidi"/>
          <w:szCs w:val="24"/>
        </w:rPr>
        <w:t xml:space="preserve"> </w:t>
      </w:r>
      <w:r w:rsidR="00BD2F94" w:rsidRPr="002E59DD">
        <w:rPr>
          <w:rFonts w:asciiTheme="majorBidi" w:hAnsiTheme="majorBidi" w:cstheme="majorBidi"/>
          <w:szCs w:val="24"/>
        </w:rPr>
        <w:t>c</w:t>
      </w:r>
      <w:r w:rsidR="0090712F" w:rsidRPr="002E59DD">
        <w:rPr>
          <w:rFonts w:asciiTheme="majorBidi" w:hAnsiTheme="majorBidi" w:cstheme="majorBidi"/>
          <w:szCs w:val="24"/>
        </w:rPr>
        <w:t>omposites</w:t>
      </w:r>
      <w:r w:rsidR="008816EE">
        <w:rPr>
          <w:rFonts w:asciiTheme="majorBidi" w:hAnsiTheme="majorBidi" w:cstheme="majorBidi"/>
          <w:szCs w:val="24"/>
        </w:rPr>
        <w:t>,</w:t>
      </w:r>
      <w:r w:rsidR="00262314">
        <w:rPr>
          <w:rFonts w:asciiTheme="majorBidi" w:hAnsiTheme="majorBidi" w:cstheme="majorBidi"/>
          <w:szCs w:val="24"/>
        </w:rPr>
        <w:t xml:space="preserve"> design of</w:t>
      </w:r>
      <w:r w:rsidR="008816EE">
        <w:rPr>
          <w:rFonts w:asciiTheme="majorBidi" w:hAnsiTheme="majorBidi" w:cstheme="majorBidi"/>
          <w:szCs w:val="24"/>
        </w:rPr>
        <w:t xml:space="preserve"> wind turbine blad</w:t>
      </w:r>
      <w:r w:rsidR="009D03C9">
        <w:rPr>
          <w:rFonts w:asciiTheme="majorBidi" w:hAnsiTheme="majorBidi" w:cstheme="majorBidi"/>
          <w:szCs w:val="24"/>
        </w:rPr>
        <w:t>e</w:t>
      </w:r>
    </w:p>
    <w:p w:rsidR="00BA570A" w:rsidRDefault="00BA570A" w:rsidP="002E59DD">
      <w:pPr>
        <w:shd w:val="clear" w:color="auto" w:fill="FFFFFF" w:themeFill="background1"/>
        <w:bidi w:val="0"/>
        <w:spacing w:line="360" w:lineRule="auto"/>
        <w:jc w:val="both"/>
        <w:rPr>
          <w:rFonts w:asciiTheme="majorBidi" w:hAnsiTheme="majorBidi" w:cstheme="majorBidi"/>
          <w:b/>
          <w:bCs/>
          <w:sz w:val="28"/>
          <w:szCs w:val="28"/>
        </w:rPr>
      </w:pPr>
    </w:p>
    <w:p w:rsidR="00BA570A" w:rsidRDefault="00BA570A" w:rsidP="00BA570A">
      <w:pPr>
        <w:shd w:val="clear" w:color="auto" w:fill="FFFFFF" w:themeFill="background1"/>
        <w:bidi w:val="0"/>
        <w:spacing w:line="360" w:lineRule="auto"/>
        <w:jc w:val="both"/>
        <w:rPr>
          <w:rFonts w:asciiTheme="majorBidi" w:hAnsiTheme="majorBidi" w:cstheme="majorBidi"/>
          <w:b/>
          <w:bCs/>
          <w:sz w:val="28"/>
          <w:szCs w:val="28"/>
        </w:rPr>
      </w:pPr>
    </w:p>
    <w:p w:rsidR="00BA570A" w:rsidRDefault="00BA570A" w:rsidP="00BA570A">
      <w:pPr>
        <w:shd w:val="clear" w:color="auto" w:fill="FFFFFF" w:themeFill="background1"/>
        <w:bidi w:val="0"/>
        <w:spacing w:line="360" w:lineRule="auto"/>
        <w:jc w:val="both"/>
        <w:rPr>
          <w:rFonts w:asciiTheme="majorBidi" w:hAnsiTheme="majorBidi" w:cstheme="majorBidi"/>
          <w:b/>
          <w:bCs/>
          <w:sz w:val="28"/>
          <w:szCs w:val="28"/>
        </w:rPr>
      </w:pPr>
    </w:p>
    <w:p w:rsidR="00BA570A" w:rsidRDefault="00BA570A" w:rsidP="00BA570A">
      <w:pPr>
        <w:shd w:val="clear" w:color="auto" w:fill="FFFFFF" w:themeFill="background1"/>
        <w:bidi w:val="0"/>
        <w:spacing w:line="360" w:lineRule="auto"/>
        <w:jc w:val="both"/>
        <w:rPr>
          <w:rFonts w:asciiTheme="majorBidi" w:hAnsiTheme="majorBidi" w:cstheme="majorBidi"/>
          <w:b/>
          <w:bCs/>
          <w:sz w:val="28"/>
          <w:szCs w:val="28"/>
        </w:rPr>
      </w:pPr>
    </w:p>
    <w:p w:rsidR="004E5D95" w:rsidRPr="002E59DD" w:rsidRDefault="00BF26EA" w:rsidP="00BA570A">
      <w:pPr>
        <w:shd w:val="clear" w:color="auto" w:fill="FFFFFF" w:themeFill="background1"/>
        <w:bidi w:val="0"/>
        <w:spacing w:line="360" w:lineRule="auto"/>
        <w:jc w:val="both"/>
        <w:rPr>
          <w:rFonts w:asciiTheme="majorBidi" w:hAnsiTheme="majorBidi" w:cstheme="majorBidi"/>
          <w:b/>
          <w:bCs/>
          <w:sz w:val="28"/>
          <w:szCs w:val="28"/>
        </w:rPr>
      </w:pPr>
      <w:r w:rsidRPr="002E59DD">
        <w:rPr>
          <w:rFonts w:asciiTheme="majorBidi" w:hAnsiTheme="majorBidi" w:cstheme="majorBidi"/>
          <w:b/>
          <w:bCs/>
          <w:sz w:val="28"/>
          <w:szCs w:val="28"/>
        </w:rPr>
        <w:lastRenderedPageBreak/>
        <w:t xml:space="preserve">1. </w:t>
      </w:r>
      <w:r w:rsidR="004E5D95" w:rsidRPr="002E59DD">
        <w:rPr>
          <w:rFonts w:asciiTheme="majorBidi" w:hAnsiTheme="majorBidi" w:cstheme="majorBidi"/>
          <w:b/>
          <w:bCs/>
          <w:sz w:val="28"/>
          <w:szCs w:val="28"/>
        </w:rPr>
        <w:t>Introduction</w:t>
      </w:r>
    </w:p>
    <w:p w:rsidR="008B7BBA" w:rsidRPr="002E59DD" w:rsidRDefault="00303921" w:rsidP="00154728">
      <w:pPr>
        <w:pStyle w:val="BodyText3"/>
        <w:shd w:val="clear" w:color="auto" w:fill="FFFFFF" w:themeFill="background1"/>
        <w:rPr>
          <w:sz w:val="24"/>
          <w:szCs w:val="24"/>
        </w:rPr>
      </w:pPr>
      <w:r>
        <w:rPr>
          <w:sz w:val="24"/>
          <w:szCs w:val="24"/>
        </w:rPr>
        <w:t>In recent year</w:t>
      </w:r>
      <w:r w:rsidR="008816EE">
        <w:rPr>
          <w:sz w:val="24"/>
          <w:szCs w:val="24"/>
        </w:rPr>
        <w:t>, t</w:t>
      </w:r>
      <w:r w:rsidR="001F0DAD" w:rsidRPr="002E59DD">
        <w:rPr>
          <w:sz w:val="24"/>
          <w:szCs w:val="24"/>
        </w:rPr>
        <w:t>here has been</w:t>
      </w:r>
      <w:r w:rsidR="00A7753E">
        <w:rPr>
          <w:sz w:val="24"/>
          <w:szCs w:val="24"/>
        </w:rPr>
        <w:t xml:space="preserve"> a</w:t>
      </w:r>
      <w:r w:rsidR="001F0DAD" w:rsidRPr="002E59DD">
        <w:rPr>
          <w:sz w:val="24"/>
          <w:szCs w:val="24"/>
        </w:rPr>
        <w:t xml:space="preserve"> growing</w:t>
      </w:r>
      <w:r w:rsidR="008816EE">
        <w:rPr>
          <w:sz w:val="24"/>
          <w:szCs w:val="24"/>
        </w:rPr>
        <w:t xml:space="preserve"> interest in renewable energy, which is sustainable and</w:t>
      </w:r>
      <w:r>
        <w:rPr>
          <w:sz w:val="24"/>
          <w:szCs w:val="24"/>
        </w:rPr>
        <w:t xml:space="preserve"> has</w:t>
      </w:r>
      <w:r w:rsidR="008816EE">
        <w:rPr>
          <w:sz w:val="24"/>
          <w:szCs w:val="24"/>
        </w:rPr>
        <w:t xml:space="preserve"> less greenhouse gas </w:t>
      </w:r>
      <w:r w:rsidR="00154728">
        <w:rPr>
          <w:sz w:val="24"/>
          <w:szCs w:val="24"/>
        </w:rPr>
        <w:t>emissions</w:t>
      </w:r>
      <w:r w:rsidR="004C184F" w:rsidRPr="002E59DD">
        <w:rPr>
          <w:sz w:val="24"/>
          <w:szCs w:val="24"/>
        </w:rPr>
        <w:t xml:space="preserve"> </w:t>
      </w:r>
      <w:r w:rsidR="00790C12" w:rsidRPr="002E59DD">
        <w:rPr>
          <w:sz w:val="24"/>
          <w:szCs w:val="24"/>
        </w:rPr>
        <w:fldChar w:fldCharType="begin" w:fldLock="1"/>
      </w:r>
      <w:r w:rsidR="004B4BB5" w:rsidRPr="002E59DD">
        <w:rPr>
          <w:sz w:val="24"/>
          <w:szCs w:val="24"/>
        </w:rPr>
        <w:instrText>ADDIN CSL_CITATION { "citationItems" : [ { "id" : "ITEM-1", "itemData" : { "author" : [ { "dropping-particle" : "", "family" : "Ashuri", "given" : "Turaj", "non-dropping-particle" : "", "parse-names" : false, "suffix" : "" }, { "dropping-particle" : "", "family" : "Zaaijer", "given" : "Michiel B", "non-dropping-particle" : "", "parse-names" : false, "suffix" : "" }, { "dropping-particle" : "", "family" : "Martins", "given" : "Joaquim R R A", "non-dropping-particle" : "", "parse-names" : false, "suffix" : "" }, { "dropping-particle" : "", "family" : "Bussel", "given" : "Gerard J W", "non-dropping-particle" : "Van", "parse-names" : false, "suffix" : "" }, { "dropping-particle" : "", "family" : "Kuik", "given" : "Gijs A M", "non-dropping-particle" : "Van", "parse-names" : false, "suffix" : "" } ], "container-title" : "Renewable energy", "id" : "ITEM-1", "issued" : { "date-parts" : [ [ "2014" ] ] }, "page" : "893-905", "publisher" : "Elsevier", "title" : "Multidisciplinary design optimization of offshore wind turbines for minimum levelized cost of energy", "type" : "article-journal", "volume" : "68" }, "uris" : [ "http://www.mendeley.com/documents/?uuid=454dbd32-c407-4ad2-8d4e-ae6f5ac27309", "http://www.mendeley.com/documents/?uuid=0c7c2e81-a1ff-4ae9-bf35-78efc9b9fc41" ] } ], "mendeley" : { "formattedCitation" : "[1]", "plainTextFormattedCitation" : "[1]", "previouslyFormattedCitation" : "[1]" }, "properties" : { "noteIndex" : 0 }, "schema" : "https://github.com/citation-style-language/schema/raw/master/csl-citation.json" }</w:instrText>
      </w:r>
      <w:r w:rsidR="00790C12" w:rsidRPr="002E59DD">
        <w:rPr>
          <w:sz w:val="24"/>
          <w:szCs w:val="24"/>
        </w:rPr>
        <w:fldChar w:fldCharType="separate"/>
      </w:r>
      <w:r w:rsidR="00790C12" w:rsidRPr="002E59DD">
        <w:rPr>
          <w:noProof/>
          <w:sz w:val="24"/>
          <w:szCs w:val="24"/>
        </w:rPr>
        <w:t>[1]</w:t>
      </w:r>
      <w:r w:rsidR="00790C12" w:rsidRPr="002E59DD">
        <w:rPr>
          <w:sz w:val="24"/>
          <w:szCs w:val="24"/>
        </w:rPr>
        <w:fldChar w:fldCharType="end"/>
      </w:r>
      <w:r w:rsidR="006C53C6" w:rsidRPr="002E59DD">
        <w:rPr>
          <w:sz w:val="24"/>
          <w:szCs w:val="24"/>
        </w:rPr>
        <w:t>.</w:t>
      </w:r>
      <w:r w:rsidR="00154728">
        <w:rPr>
          <w:sz w:val="24"/>
          <w:szCs w:val="24"/>
        </w:rPr>
        <w:t xml:space="preserve"> Wind turbine is one</w:t>
      </w:r>
      <w:r w:rsidR="00154728" w:rsidRPr="002E59DD">
        <w:rPr>
          <w:sz w:val="24"/>
          <w:szCs w:val="24"/>
        </w:rPr>
        <w:t xml:space="preserve"> of the</w:t>
      </w:r>
      <w:r w:rsidR="00154728">
        <w:rPr>
          <w:sz w:val="24"/>
          <w:szCs w:val="24"/>
        </w:rPr>
        <w:t xml:space="preserve"> most effective</w:t>
      </w:r>
      <w:r>
        <w:rPr>
          <w:sz w:val="24"/>
          <w:szCs w:val="24"/>
        </w:rPr>
        <w:t xml:space="preserve"> means of achieving the goal of renewable energy,</w:t>
      </w:r>
      <w:r w:rsidR="00F01FDC">
        <w:rPr>
          <w:sz w:val="24"/>
          <w:szCs w:val="24"/>
        </w:rPr>
        <w:t xml:space="preserve"> however the cost effectiveness of wind turbine has been a major research issue.</w:t>
      </w:r>
      <w:r w:rsidR="00D10DB8">
        <w:rPr>
          <w:sz w:val="24"/>
          <w:szCs w:val="24"/>
        </w:rPr>
        <w:t xml:space="preserve"> The size of a wind turbine blade is one of the major factor, which contributes to the cost effectiveness of a wind turbine and hence, the design of large-scale wind turbine blade is the focus of several research works.</w:t>
      </w:r>
      <w:r w:rsidR="009A2BBF">
        <w:rPr>
          <w:sz w:val="24"/>
          <w:szCs w:val="24"/>
        </w:rPr>
        <w:t xml:space="preserve"> In spite of these research, the design of large-scale wind turbine blade presents several research challenges</w:t>
      </w:r>
      <w:r w:rsidR="00257160">
        <w:rPr>
          <w:sz w:val="24"/>
          <w:szCs w:val="24"/>
        </w:rPr>
        <w:t>. T</w:t>
      </w:r>
      <w:r w:rsidR="001F0DAD" w:rsidRPr="002E59DD">
        <w:rPr>
          <w:sz w:val="24"/>
          <w:szCs w:val="24"/>
        </w:rPr>
        <w:t>he</w:t>
      </w:r>
      <w:r w:rsidR="009A2BBF">
        <w:rPr>
          <w:sz w:val="24"/>
          <w:szCs w:val="24"/>
        </w:rPr>
        <w:t xml:space="preserve"> most</w:t>
      </w:r>
      <w:r w:rsidR="001F0DAD" w:rsidRPr="002E59DD">
        <w:rPr>
          <w:sz w:val="24"/>
          <w:szCs w:val="24"/>
        </w:rPr>
        <w:t xml:space="preserve"> important design c</w:t>
      </w:r>
      <w:r w:rsidR="00766088" w:rsidRPr="002E59DD">
        <w:rPr>
          <w:sz w:val="24"/>
          <w:szCs w:val="24"/>
        </w:rPr>
        <w:t>ha</w:t>
      </w:r>
      <w:r w:rsidR="009A2BBF">
        <w:rPr>
          <w:sz w:val="24"/>
          <w:szCs w:val="24"/>
        </w:rPr>
        <w:t>llenges</w:t>
      </w:r>
      <w:r w:rsidR="00257160">
        <w:rPr>
          <w:sz w:val="24"/>
          <w:szCs w:val="24"/>
        </w:rPr>
        <w:t xml:space="preserve"> associated with</w:t>
      </w:r>
      <w:r w:rsidR="00766088" w:rsidRPr="002E59DD">
        <w:rPr>
          <w:sz w:val="24"/>
          <w:szCs w:val="24"/>
        </w:rPr>
        <w:t xml:space="preserve"> the development</w:t>
      </w:r>
      <w:r w:rsidR="00257160">
        <w:rPr>
          <w:sz w:val="24"/>
          <w:szCs w:val="24"/>
        </w:rPr>
        <w:t xml:space="preserve"> wind turbine blades are</w:t>
      </w:r>
      <w:r w:rsidR="00766088" w:rsidRPr="002E59DD">
        <w:rPr>
          <w:sz w:val="24"/>
          <w:szCs w:val="24"/>
        </w:rPr>
        <w:t xml:space="preserve"> aerodynamically efficient</w:t>
      </w:r>
      <w:r w:rsidR="008E7923" w:rsidRPr="002E59DD">
        <w:rPr>
          <w:sz w:val="24"/>
          <w:szCs w:val="24"/>
        </w:rPr>
        <w:t xml:space="preserve"> blades</w:t>
      </w:r>
      <w:r w:rsidR="00766088" w:rsidRPr="002E59DD">
        <w:rPr>
          <w:sz w:val="24"/>
          <w:szCs w:val="24"/>
        </w:rPr>
        <w:t xml:space="preserve"> with minimum structural weight whilst satisfying all the design constraints (e.g., buckling, stress, strain, tip deflection</w:t>
      </w:r>
      <w:r w:rsidR="009A2BBF">
        <w:rPr>
          <w:sz w:val="24"/>
          <w:szCs w:val="24"/>
        </w:rPr>
        <w:t>, etc.</w:t>
      </w:r>
      <w:r w:rsidR="00766088" w:rsidRPr="002E59DD">
        <w:rPr>
          <w:sz w:val="24"/>
          <w:szCs w:val="24"/>
        </w:rPr>
        <w:t>).</w:t>
      </w:r>
      <w:r w:rsidR="009A2BBF">
        <w:rPr>
          <w:sz w:val="24"/>
          <w:szCs w:val="24"/>
        </w:rPr>
        <w:t xml:space="preserve"> This requires,</w:t>
      </w:r>
      <w:r w:rsidR="009A2BBF" w:rsidRPr="009A2BBF">
        <w:t xml:space="preserve"> </w:t>
      </w:r>
      <w:r w:rsidR="009A2BBF" w:rsidRPr="009A2BBF">
        <w:rPr>
          <w:sz w:val="24"/>
          <w:szCs w:val="24"/>
        </w:rPr>
        <w:t>the designer t</w:t>
      </w:r>
      <w:r w:rsidR="009A2BBF">
        <w:rPr>
          <w:sz w:val="24"/>
          <w:szCs w:val="24"/>
        </w:rPr>
        <w:t>o satisfy simultaneously the design</w:t>
      </w:r>
      <w:r w:rsidR="009A2BBF" w:rsidRPr="009A2BBF">
        <w:rPr>
          <w:sz w:val="24"/>
          <w:szCs w:val="24"/>
        </w:rPr>
        <w:t xml:space="preserve"> constraints while evaluating trade-offs </w:t>
      </w:r>
      <w:r w:rsidR="001639C0">
        <w:rPr>
          <w:sz w:val="24"/>
          <w:szCs w:val="24"/>
        </w:rPr>
        <w:t>between conflicting objectives such as structural instability</w:t>
      </w:r>
      <w:r w:rsidR="00257160">
        <w:rPr>
          <w:sz w:val="24"/>
          <w:szCs w:val="24"/>
        </w:rPr>
        <w:t xml:space="preserve">, aerodynamic performance </w:t>
      </w:r>
      <w:r w:rsidR="001639C0">
        <w:rPr>
          <w:sz w:val="24"/>
          <w:szCs w:val="24"/>
        </w:rPr>
        <w:t>and weight</w:t>
      </w:r>
      <w:r w:rsidR="00F40909">
        <w:rPr>
          <w:sz w:val="24"/>
          <w:szCs w:val="24"/>
        </w:rPr>
        <w:t>. Therefore, multi-o</w:t>
      </w:r>
      <w:r w:rsidR="00257160">
        <w:rPr>
          <w:sz w:val="24"/>
          <w:szCs w:val="24"/>
        </w:rPr>
        <w:t>bjective optimization o</w:t>
      </w:r>
      <w:r w:rsidR="00F40909">
        <w:rPr>
          <w:sz w:val="24"/>
          <w:szCs w:val="24"/>
        </w:rPr>
        <w:t>f a wind turbine blade is of a significant importanc</w:t>
      </w:r>
      <w:r w:rsidR="00257160">
        <w:rPr>
          <w:sz w:val="24"/>
          <w:szCs w:val="24"/>
        </w:rPr>
        <w:t>e.</w:t>
      </w:r>
      <w:r w:rsidR="005A1F6D">
        <w:rPr>
          <w:sz w:val="24"/>
          <w:szCs w:val="24"/>
        </w:rPr>
        <w:t xml:space="preserve"> </w:t>
      </w:r>
    </w:p>
    <w:p w:rsidR="00583F58" w:rsidRPr="002E59DD" w:rsidRDefault="006325BA" w:rsidP="002E59DD">
      <w:pPr>
        <w:pStyle w:val="BodyText3"/>
        <w:shd w:val="clear" w:color="auto" w:fill="FFFFFF" w:themeFill="background1"/>
        <w:rPr>
          <w:sz w:val="24"/>
          <w:szCs w:val="24"/>
        </w:rPr>
      </w:pPr>
      <w:r w:rsidRPr="002E59DD">
        <w:rPr>
          <w:sz w:val="24"/>
          <w:szCs w:val="24"/>
        </w:rPr>
        <w:t xml:space="preserve">Among all these </w:t>
      </w:r>
      <w:r w:rsidR="0009193F" w:rsidRPr="002E59DD">
        <w:rPr>
          <w:sz w:val="24"/>
          <w:szCs w:val="24"/>
        </w:rPr>
        <w:t>design constraints</w:t>
      </w:r>
      <w:r w:rsidR="004C184F" w:rsidRPr="002E59DD">
        <w:rPr>
          <w:sz w:val="24"/>
          <w:szCs w:val="24"/>
        </w:rPr>
        <w:t>, considering</w:t>
      </w:r>
      <w:r w:rsidRPr="002E59DD">
        <w:rPr>
          <w:sz w:val="24"/>
          <w:szCs w:val="24"/>
        </w:rPr>
        <w:t xml:space="preserve"> the buckling in the structures made from laminated </w:t>
      </w:r>
      <w:r w:rsidR="0009425F" w:rsidRPr="002E59DD">
        <w:rPr>
          <w:sz w:val="24"/>
          <w:szCs w:val="24"/>
        </w:rPr>
        <w:t>composites</w:t>
      </w:r>
      <w:r w:rsidRPr="002E59DD">
        <w:rPr>
          <w:sz w:val="24"/>
          <w:szCs w:val="24"/>
        </w:rPr>
        <w:t xml:space="preserve"> is important for the effici</w:t>
      </w:r>
      <w:r w:rsidR="00467576">
        <w:rPr>
          <w:sz w:val="24"/>
          <w:szCs w:val="24"/>
        </w:rPr>
        <w:t>ent design and for the safe use</w:t>
      </w:r>
      <w:r w:rsidR="009728DF" w:rsidRPr="002E59DD">
        <w:rPr>
          <w:sz w:val="24"/>
          <w:szCs w:val="24"/>
        </w:rPr>
        <w:t xml:space="preserve"> </w:t>
      </w:r>
      <w:r w:rsidR="009728DF" w:rsidRPr="002E59DD">
        <w:rPr>
          <w:sz w:val="24"/>
          <w:szCs w:val="24"/>
        </w:rPr>
        <w:fldChar w:fldCharType="begin" w:fldLock="1"/>
      </w:r>
      <w:r w:rsidR="00B12F0D" w:rsidRPr="002E59DD">
        <w:rPr>
          <w:sz w:val="24"/>
          <w:szCs w:val="24"/>
        </w:rPr>
        <w:instrText>ADDIN CSL_CITATION { "citationItems" : [ { "id" : "ITEM-1", "itemData" : { "author" : [ { "dropping-particle" : "", "family" : "Stroud", "given" : "W Jefferson", "non-dropping-particle" : "", "parse-names" : false, "suffix" : "" }, { "dropping-particle" : "", "family" : "Agranoff", "given" : "Nancy", "non-dropping-particle" : "", "parse-names" : false, "suffix" : "" } ], "id" : "ITEM-1", "issued" : { "date-parts" : [ [ "1976" ] ] }, "title" : "Minimum-mass design of filamentary composite panels under combined loads: Design procedure based on simplified buckling equations", "type" : "article-journal" }, "uris" : [ "http://www.mendeley.com/documents/?uuid=e5d16405-7ed7-4607-a8a7-1c2a39402f4d" ] }, { "id" : "ITEM-2", "itemData" : { "author" : [ { "dropping-particle" : "", "family" : "Lund", "given" : "Erik", "non-dropping-particle" : "", "parse-names" : false, "suffix" : "" }, { "dropping-particle" : "", "family" : "K\u00fchlmeier", "given" : "Lennart", "non-dropping-particle" : "", "parse-names" : false, "suffix" : "" }, { "dropping-particle" : "", "family" : "Stegmann", "given" : "Jan", "non-dropping-particle" : "", "parse-names" : false, "suffix" : "" } ], "container-title" : "6th World Congress on Structural and Multidisciplinary Optimization, Rio de Janeiro", "id" : "ITEM-2", "issued" : { "date-parts" : [ [ "2005" ] ] }, "title" : "Buckling optimization of laminated hybrid composite shell structures using discrete material optimization", "type" : "paper-conference", "volume" : "30" }, "uris" : [ "http://www.mendeley.com/documents/?uuid=aaff8ff3-f907-444c-9061-dce9a04cf44a" ] }, { "id" : "ITEM-3", "itemData" : { "author" : [ { "dropping-particle" : "", "family" : "Jones", "given" : "Robert M", "non-dropping-particle" : "", "parse-names" : false, "suffix" : "" } ], "container-title" : "AIAA journal", "id" : "ITEM-3", "issue" : "12", "issued" : { "date-parts" : [ [ "1973" ] ] }, "page" : "1626-1632", "title" : "Buckling and vibration of unsymmetrically laminated cross-ply rectangular plates", "type" : "article-journal", "volume" : "11" }, "uris" : [ "http://www.mendeley.com/documents/?uuid=2ff4e7ac-b802-4382-b003-fc950486dfd7" ] }, { "id" : "ITEM-4", "itemData" : { "author" : [ { "dropping-particle" : "", "family" : "IJsselmuiden", "given" : "Samuel T", "non-dropping-particle" : "", "parse-names" : false, "suffix" : "" }, { "dropping-particle" : "", "family" : "Abdalla", "given" : "Mostafa M", "non-dropping-particle" : "", "parse-names" : false, "suffix" : "" }, { "dropping-particle" : "", "family" : "Seresta", "given" : "Omprakash", "non-dropping-particle" : "", "parse-names" : false, "suffix" : "" }, { "dropping-particle" : "", "family" : "G\u00fcrdal", "given" : "Zafer", "non-dropping-particle" : "", "parse-names" : false, "suffix" : "" } ], "container-title" : "Composites part b: engineering", "id" : "ITEM-4", "issue" : "4", "issued" : { "date-parts" : [ [ "2009" ] ] }, "page" : "329-336", "publisher" : "Elsevier", "title" : "Multi-step blended stacking sequence design of panel assemblies with buckling constraints", "type" : "article-journal", "volume" : "40" }, "uris" : [ "http://www.mendeley.com/documents/?uuid=2a1b1bc9-fb44-4304-a66c-728b91699a40" ] }, { "id" : "ITEM-5", "itemData" : { "author" : [ { "dropping-particle" : "", "family" : "Gaudern", "given" : "Nicholas", "non-dropping-particle" : "", "parse-names" : false, "suffix" : "" }, { "dropping-particle" : "", "family" : "Symons", "given" : "Digby", "non-dropping-particle" : "", "parse-names" : false, "suffix" : "" } ], "container-title" : "Wind Engineering", "id" : "ITEM-5", "issue" : "2", "issued" : { "date-parts" : [ [ "2010" ] ] }, "page" : "193-206", "publisher" : "Multi Science Publishing", "title" : "Comparison of theoretical and numerical buckling loads for wind turbine blade panels", "type" : "article-journal", "volume" : "34" }, "uris" : [ "http://www.mendeley.com/documents/?uuid=6de98a63-4174-464d-82a5-b09f1213217a" ] }, { "id" : "ITEM-6", "itemData" : { "author" : [ { "dropping-particle" : "", "family" : "Jun", "given" : "S M", "non-dropping-particle" : "", "parse-names" : false, "suffix" : "" }, { "dropping-particle" : "", "family" : "Hong", "given" : "Chang Sun", "non-dropping-particle" : "", "parse-names" : false, "suffix" : "" } ], "container-title" : "Computers &amp; structures", "id" : "ITEM-6", "issue" : "3", "issued" : { "date-parts" : [ [ "1988" ] ] }, "page" : "479-490", "publisher" : "Elsevier", "title" : "Buckling behavior of laminated composite cylindrical panels under axial compression", "type" : "article-journal", "volume" : "29" }, "uris" : [ "http://www.mendeley.com/documents/?uuid=5d521237-2816-4d44-ae5e-8a755f23201a" ] }, { "id" : "ITEM-7", "itemData" : { "author" : [ { "dropping-particle" : "", "family" : "Whitney", "given" : "James M", "non-dropping-particle" : "", "parse-names" : false, "suffix" : "" } ], "container-title" : "AIAA journal", "id" : "ITEM-7", "issue" : "11", "issued" : { "date-parts" : [ [ "1984" ] ] }, "page" : "1641-1645", "title" : "Buckling of anisotropic laminated cylindrical plates", "type" : "article-journal", "volume" : "22" }, "uris" : [ "http://www.mendeley.com/documents/?uuid=dac2db39-9f08-44a5-90b4-f9d9aa26b969" ] }, { "id" : "ITEM-8", "itemData" : { "author" : [ { "dropping-particle" : "", "family" : "Turvey", "given" : "Geoffrey J", "non-dropping-particle" : "", "parse-names" : false, "suffix" : "" }, { "dropping-particle" : "", "family" : "Marshall", "given" : "Ian H", "non-dropping-particle" : "", "parse-names" : false, "suffix" : "" } ], "id" : "ITEM-8", "issued" : { "date-parts" : [ [ "2012" ] ] }, "publisher" : "Springer Science &amp; Business Media", "title" : "Buckling and postbuckling of composite plates", "type" : "book" }, "uris" : [ "http://www.mendeley.com/documents/?uuid=1efceaae-ec1a-4b2b-85ae-4291d7f36e5f" ] }, { "id" : "ITEM-9", "itemData" : { "author" : [ { "dropping-particle" : "", "family" : "Zheng", "given" : "Yuning", "non-dropping-particle" : "", "parse-names" : false, "suffix" : "" }, { "dropping-particle" : "", "family" : "Qiu", "given" : "Zhiping", "non-dropping-particle" : "", "parse-names" : false, "suffix" : "" } ], "container-title" : "Acta Mechanica", "id" : "ITEM-9", "issued" : { "date-parts" : [ [ "2016" ] ] }, "page" : "1-22", "publisher" : "Springer", "title" : "Analysis of the critical buckling loads of composite corrugated plates under nonlinearly distributed compressive loads accounting for flexural-twist coupling", "type" : "article-journal" }, "uris" : [ "http://www.mendeley.com/documents/?uuid=81363aed-bff3-42a2-8b10-6765f0acca94" ] } ], "mendeley" : { "formattedCitation" : "[2]\u2013[10]", "plainTextFormattedCitation" : "[2]\u2013[10]", "previouslyFormattedCitation" : "[4], [23]\u2013[30]" }, "properties" : { "noteIndex" : 0 }, "schema" : "https://github.com/citation-style-language/schema/raw/master/csl-citation.json" }</w:instrText>
      </w:r>
      <w:r w:rsidR="009728DF" w:rsidRPr="002E59DD">
        <w:rPr>
          <w:sz w:val="24"/>
          <w:szCs w:val="24"/>
        </w:rPr>
        <w:fldChar w:fldCharType="separate"/>
      </w:r>
      <w:r w:rsidR="00B12F0D" w:rsidRPr="002E59DD">
        <w:rPr>
          <w:noProof/>
          <w:sz w:val="24"/>
          <w:szCs w:val="24"/>
        </w:rPr>
        <w:t>[2]–[10]</w:t>
      </w:r>
      <w:r w:rsidR="009728DF" w:rsidRPr="002E59DD">
        <w:rPr>
          <w:sz w:val="24"/>
          <w:szCs w:val="24"/>
        </w:rPr>
        <w:fldChar w:fldCharType="end"/>
      </w:r>
      <w:r w:rsidR="009728DF" w:rsidRPr="002E59DD">
        <w:rPr>
          <w:sz w:val="24"/>
          <w:szCs w:val="24"/>
        </w:rPr>
        <w:t>.</w:t>
      </w:r>
      <w:r w:rsidR="004C184F" w:rsidRPr="002E59DD">
        <w:rPr>
          <w:sz w:val="24"/>
          <w:szCs w:val="24"/>
        </w:rPr>
        <w:t xml:space="preserve"> This mode of the </w:t>
      </w:r>
      <w:r w:rsidR="00467576">
        <w:rPr>
          <w:sz w:val="24"/>
          <w:szCs w:val="24"/>
        </w:rPr>
        <w:t>in</w:t>
      </w:r>
      <w:r w:rsidR="004C184F" w:rsidRPr="002E59DD">
        <w:rPr>
          <w:sz w:val="24"/>
          <w:szCs w:val="24"/>
        </w:rPr>
        <w:t>stability is one</w:t>
      </w:r>
      <w:r w:rsidR="00467576">
        <w:rPr>
          <w:sz w:val="24"/>
          <w:szCs w:val="24"/>
        </w:rPr>
        <w:t xml:space="preserve"> of the most essential design </w:t>
      </w:r>
      <w:r w:rsidR="004C184F" w:rsidRPr="002E59DD">
        <w:rPr>
          <w:sz w:val="24"/>
          <w:szCs w:val="24"/>
        </w:rPr>
        <w:t xml:space="preserve">constraints in the structural optimization </w:t>
      </w:r>
      <w:r w:rsidR="004C184F" w:rsidRPr="002E59DD">
        <w:rPr>
          <w:sz w:val="24"/>
          <w:szCs w:val="24"/>
        </w:rPr>
        <w:fldChar w:fldCharType="begin" w:fldLock="1"/>
      </w:r>
      <w:r w:rsidR="00B12F0D" w:rsidRPr="002E59DD">
        <w:rPr>
          <w:sz w:val="24"/>
          <w:szCs w:val="24"/>
        </w:rPr>
        <w:instrText>ADDIN CSL_CITATION { "citationItems" : [ { "id" : "ITEM-1", "itemData" : { "author" : [ { "dropping-particle" : "", "family" : "Lindgaard", "given" : "Esben", "non-dropping-particle" : "", "parse-names" : false, "suffix" : "" }, { "dropping-particle" : "", "family" : "Lund", "given" : "Erik", "non-dropping-particle" : "", "parse-names" : false, "suffix" : "" } ], "container-title" : "Computer methods in applied mechanics and engineering", "id" : "ITEM-1", "issue" : "37-40", "issued" : { "date-parts" : [ [ "2010" ] ] }, "page" : "2319-2330", "publisher" : "Elsevier", "title" : "Nonlinear buckling optimization of composite structures", "type" : "article-journal", "volume" : "199" }, "uris" : [ "http://www.mendeley.com/documents/?uuid=4ce5078b-5e26-4590-bf88-909a865ec82d", "http://www.mendeley.com/documents/?uuid=0c9f8ccb-7b4c-48d5-9d14-f3a6de7bb7cc" ] } ], "mendeley" : { "formattedCitation" : "[11]", "plainTextFormattedCitation" : "[11]", "previouslyFormattedCitation" : "[2]" }, "properties" : { "noteIndex" : 0 }, "schema" : "https://github.com/citation-style-language/schema/raw/master/csl-citation.json" }</w:instrText>
      </w:r>
      <w:r w:rsidR="004C184F" w:rsidRPr="002E59DD">
        <w:rPr>
          <w:sz w:val="24"/>
          <w:szCs w:val="24"/>
        </w:rPr>
        <w:fldChar w:fldCharType="separate"/>
      </w:r>
      <w:r w:rsidR="00B12F0D" w:rsidRPr="002E59DD">
        <w:rPr>
          <w:noProof/>
          <w:sz w:val="24"/>
          <w:szCs w:val="24"/>
        </w:rPr>
        <w:t>[11]</w:t>
      </w:r>
      <w:r w:rsidR="004C184F" w:rsidRPr="002E59DD">
        <w:rPr>
          <w:sz w:val="24"/>
          <w:szCs w:val="24"/>
        </w:rPr>
        <w:fldChar w:fldCharType="end"/>
      </w:r>
      <w:r w:rsidR="004C184F" w:rsidRPr="002E59DD">
        <w:rPr>
          <w:sz w:val="24"/>
          <w:szCs w:val="24"/>
        </w:rPr>
        <w:t xml:space="preserve">, and many researchers have optimized the wind turbine blade parameters to improve its buckling </w:t>
      </w:r>
      <w:r w:rsidR="00843B93" w:rsidRPr="002E59DD">
        <w:rPr>
          <w:sz w:val="24"/>
          <w:szCs w:val="24"/>
        </w:rPr>
        <w:t>strength</w:t>
      </w:r>
      <w:r w:rsidR="004C184F" w:rsidRPr="002E59DD">
        <w:rPr>
          <w:sz w:val="24"/>
          <w:szCs w:val="24"/>
        </w:rPr>
        <w:t>.</w:t>
      </w:r>
      <w:r w:rsidRPr="002E59DD">
        <w:rPr>
          <w:sz w:val="24"/>
          <w:szCs w:val="24"/>
        </w:rPr>
        <w:t xml:space="preserve"> </w:t>
      </w:r>
      <w:r w:rsidR="00FE1CC7" w:rsidRPr="002E59DD">
        <w:rPr>
          <w:sz w:val="24"/>
          <w:szCs w:val="24"/>
        </w:rPr>
        <w:t xml:space="preserve">When the wind turbine blade size becomes very large, the structure will have poor buckling strength </w:t>
      </w:r>
      <w:r w:rsidR="004B4BB5" w:rsidRPr="002E59DD">
        <w:rPr>
          <w:sz w:val="24"/>
          <w:szCs w:val="24"/>
        </w:rPr>
        <w:fldChar w:fldCharType="begin" w:fldLock="1"/>
      </w:r>
      <w:r w:rsidR="00B12F0D" w:rsidRPr="002E59DD">
        <w:rPr>
          <w:sz w:val="24"/>
          <w:szCs w:val="24"/>
        </w:rPr>
        <w:instrText>ADDIN CSL_CITATION { "citationItems" : [ { "id" : "ITEM-1", "itemData" : { "author" : [ { "dropping-particle" : "", "family" : "Lanting", "given" : "Zhang", "non-dropping-particle" : "", "parse-names" : false, "suffix" : "" } ], "container-title" : "Energy Procedia", "id" : "ITEM-1", "issued" : { "date-parts" : [ [ "2012" ] ] }, "page" : "637-642", "publisher" : "Elsevier", "title" : "Research on structural lay-up optimum design of composite wind turbine blade", "type" : "article-journal", "volume" : "14" }, "uris" : [ "http://www.mendeley.com/documents/?uuid=5d8fb40f-e6ab-4306-9849-c73d025a83f4", "http://www.mendeley.com/documents/?uuid=b866b4ae-e2f1-4fb9-a7f6-00985da3814c" ] } ], "mendeley" : { "formattedCitation" : "[12]", "plainTextFormattedCitation" : "[12]", "previouslyFormattedCitation" : "[3]" }, "properties" : { "noteIndex" : 0 }, "schema" : "https://github.com/citation-style-language/schema/raw/master/csl-citation.json" }</w:instrText>
      </w:r>
      <w:r w:rsidR="004B4BB5" w:rsidRPr="002E59DD">
        <w:rPr>
          <w:sz w:val="24"/>
          <w:szCs w:val="24"/>
        </w:rPr>
        <w:fldChar w:fldCharType="separate"/>
      </w:r>
      <w:r w:rsidR="00B12F0D" w:rsidRPr="002E59DD">
        <w:rPr>
          <w:noProof/>
          <w:sz w:val="24"/>
          <w:szCs w:val="24"/>
        </w:rPr>
        <w:t>[12]</w:t>
      </w:r>
      <w:r w:rsidR="004B4BB5" w:rsidRPr="002E59DD">
        <w:rPr>
          <w:sz w:val="24"/>
          <w:szCs w:val="24"/>
        </w:rPr>
        <w:fldChar w:fldCharType="end"/>
      </w:r>
      <w:r w:rsidR="00806D2B" w:rsidRPr="002E59DD">
        <w:rPr>
          <w:sz w:val="24"/>
          <w:szCs w:val="24"/>
        </w:rPr>
        <w:t xml:space="preserve"> and </w:t>
      </w:r>
      <w:r w:rsidR="00806D2B" w:rsidRPr="002E59DD">
        <w:rPr>
          <w:rFonts w:asciiTheme="majorBidi" w:hAnsiTheme="majorBidi" w:cstheme="majorBidi"/>
          <w:sz w:val="24"/>
          <w:szCs w:val="24"/>
        </w:rPr>
        <w:fldChar w:fldCharType="begin" w:fldLock="1"/>
      </w:r>
      <w:r w:rsidR="00B12F0D" w:rsidRPr="002E59DD">
        <w:rPr>
          <w:rFonts w:asciiTheme="majorBidi" w:hAnsiTheme="majorBidi" w:cstheme="majorBidi"/>
          <w:sz w:val="24"/>
          <w:szCs w:val="24"/>
        </w:rPr>
        <w:instrText>ADDIN CSL_CITATION { "citationItems" : [ { "id" : "ITEM-1", "itemData" : { "author" : [ { "dropping-particle" : "", "family" : "Gaudern", "given" : "Nicholas", "non-dropping-particle" : "", "parse-names" : false, "suffix" : "" }, { "dropping-particle" : "", "family" : "Symons", "given" : "Digby", "non-dropping-particle" : "", "parse-names" : false, "suffix" : "" } ], "container-title" : "Wind Engineering", "id" : "ITEM-1", "issue" : "2", "issued" : { "date-parts" : [ [ "2010" ] ] }, "page" : "193-206", "publisher" : "Multi Science Publishing", "title" : "Comparison of theoretical and numerical buckling loads for wind turbine blade panels", "type" : "article-journal", "volume" : "34" }, "uris" : [ "http://www.mendeley.com/documents/?uuid=6de98a63-4174-464d-82a5-b09f1213217a" ] } ], "mendeley" : { "formattedCitation" : "[6]", "plainTextFormattedCitation" : "[6]", "previouslyFormattedCitation" : "[4]" }, "properties" : { "noteIndex" : 0 }, "schema" : "https://github.com/citation-style-language/schema/raw/master/csl-citation.json" }</w:instrText>
      </w:r>
      <w:r w:rsidR="00806D2B" w:rsidRPr="002E59DD">
        <w:rPr>
          <w:rFonts w:asciiTheme="majorBidi" w:hAnsiTheme="majorBidi" w:cstheme="majorBidi"/>
          <w:sz w:val="24"/>
          <w:szCs w:val="24"/>
        </w:rPr>
        <w:fldChar w:fldCharType="separate"/>
      </w:r>
      <w:r w:rsidR="00B12F0D" w:rsidRPr="002E59DD">
        <w:rPr>
          <w:rFonts w:asciiTheme="majorBidi" w:hAnsiTheme="majorBidi" w:cstheme="majorBidi"/>
          <w:noProof/>
          <w:sz w:val="24"/>
          <w:szCs w:val="24"/>
        </w:rPr>
        <w:t>[6]</w:t>
      </w:r>
      <w:r w:rsidR="00806D2B" w:rsidRPr="002E59DD">
        <w:rPr>
          <w:rFonts w:asciiTheme="majorBidi" w:hAnsiTheme="majorBidi" w:cstheme="majorBidi"/>
          <w:sz w:val="24"/>
          <w:szCs w:val="24"/>
        </w:rPr>
        <w:fldChar w:fldCharType="end"/>
      </w:r>
      <w:r w:rsidR="00FE1CC7" w:rsidRPr="002E59DD">
        <w:rPr>
          <w:sz w:val="24"/>
          <w:szCs w:val="24"/>
        </w:rPr>
        <w:t>.</w:t>
      </w:r>
      <w:r w:rsidR="00583F58" w:rsidRPr="002E59DD">
        <w:rPr>
          <w:sz w:val="24"/>
          <w:szCs w:val="24"/>
        </w:rPr>
        <w:t xml:space="preserve"> </w:t>
      </w:r>
      <w:r w:rsidR="004C184F" w:rsidRPr="002E59DD">
        <w:rPr>
          <w:sz w:val="24"/>
          <w:szCs w:val="24"/>
        </w:rPr>
        <w:t>More precisely, when the radius of wind turbine blade is increased more than 70 m, there are possibilities for the failure due to buckling and resonance</w:t>
      </w:r>
      <w:r w:rsidR="00753CA9" w:rsidRPr="002E59DD">
        <w:rPr>
          <w:sz w:val="24"/>
          <w:szCs w:val="24"/>
        </w:rPr>
        <w:t xml:space="preserve"> </w:t>
      </w:r>
      <w:r w:rsidR="00753CA9" w:rsidRPr="002E59DD">
        <w:rPr>
          <w:sz w:val="24"/>
          <w:szCs w:val="24"/>
        </w:rPr>
        <w:fldChar w:fldCharType="begin" w:fldLock="1"/>
      </w:r>
      <w:r w:rsidR="00B12F0D" w:rsidRPr="002E59DD">
        <w:rPr>
          <w:sz w:val="24"/>
          <w:szCs w:val="24"/>
        </w:rPr>
        <w:instrText>ADDIN CSL_CITATION { "citationItems" : [ { "id" : "ITEM-1", "itemData" : { "author" : [ { "dropping-particle" : "", "family" : "Nicholas", "given" : "P Emmanuel", "non-dropping-particle" : "", "parse-names" : false, "suffix" : "" }, { "dropping-particle" : "", "family" : "Padmanaban", "given" : "K P", "non-dropping-particle" : "", "parse-names" : false, "suffix" : "" }, { "dropping-particle" : "", "family" : "Vasudevan", "given" : "D", "non-dropping-particle" : "", "parse-names" : false, "suffix" : "" }, { "dropping-particle" : "", "family" : "Ramachandran", "given" : "T", "non-dropping-particle" : "", "parse-names" : false, "suffix" : "" } ], "container-title" : "Structural and Multidisciplinary Optimization", "id" : "ITEM-1", "issue" : "4", "issued" : { "date-parts" : [ [ "2015" ] ] }, "page" : "791-801", "publisher" : "Springer", "title" : "Stacking sequence optimization of horizontal axis wind turbine blade using FEA, ANN and GA", "type" : "article-journal", "volume" : "52" }, "uris" : [ "http://www.mendeley.com/documents/?uuid=29c7e4be-d47b-4c13-aa08-af396eb08d61" ] } ], "mendeley" : { "formattedCitation" : "[13]", "plainTextFormattedCitation" : "[13]", "previouslyFormattedCitation" : "[5]" }, "properties" : { "noteIndex" : 0 }, "schema" : "https://github.com/citation-style-language/schema/raw/master/csl-citation.json" }</w:instrText>
      </w:r>
      <w:r w:rsidR="00753CA9" w:rsidRPr="002E59DD">
        <w:rPr>
          <w:sz w:val="24"/>
          <w:szCs w:val="24"/>
        </w:rPr>
        <w:fldChar w:fldCharType="separate"/>
      </w:r>
      <w:r w:rsidR="00B12F0D" w:rsidRPr="002E59DD">
        <w:rPr>
          <w:noProof/>
          <w:sz w:val="24"/>
          <w:szCs w:val="24"/>
        </w:rPr>
        <w:t>[13]</w:t>
      </w:r>
      <w:r w:rsidR="00753CA9" w:rsidRPr="002E59DD">
        <w:rPr>
          <w:sz w:val="24"/>
          <w:szCs w:val="24"/>
        </w:rPr>
        <w:fldChar w:fldCharType="end"/>
      </w:r>
      <w:r w:rsidR="004C184F" w:rsidRPr="002E59DD">
        <w:rPr>
          <w:sz w:val="24"/>
          <w:szCs w:val="24"/>
        </w:rPr>
        <w:t xml:space="preserve">. </w:t>
      </w:r>
      <w:r w:rsidR="00880910" w:rsidRPr="002E59DD">
        <w:rPr>
          <w:sz w:val="24"/>
          <w:szCs w:val="24"/>
        </w:rPr>
        <w:t>Th</w:t>
      </w:r>
      <w:r w:rsidR="00F031EF" w:rsidRPr="002E59DD">
        <w:rPr>
          <w:sz w:val="24"/>
          <w:szCs w:val="24"/>
        </w:rPr>
        <w:t>e buckling is the critical failure</w:t>
      </w:r>
      <w:r w:rsidR="000728BD" w:rsidRPr="002E59DD">
        <w:rPr>
          <w:sz w:val="24"/>
          <w:szCs w:val="24"/>
        </w:rPr>
        <w:t xml:space="preserve"> mode</w:t>
      </w:r>
      <w:r w:rsidR="00F031EF" w:rsidRPr="002E59DD">
        <w:rPr>
          <w:sz w:val="24"/>
          <w:szCs w:val="24"/>
        </w:rPr>
        <w:t xml:space="preserve"> in wind turbine blades </w:t>
      </w:r>
      <w:r w:rsidR="000728BD" w:rsidRPr="002E59DD">
        <w:rPr>
          <w:sz w:val="24"/>
          <w:szCs w:val="24"/>
        </w:rPr>
        <w:t xml:space="preserve">because </w:t>
      </w:r>
      <w:r w:rsidR="00F031EF" w:rsidRPr="002E59DD">
        <w:rPr>
          <w:sz w:val="24"/>
          <w:szCs w:val="24"/>
        </w:rPr>
        <w:t>they are thin walled structures and are subjected to flap</w:t>
      </w:r>
      <w:r w:rsidR="007F3413" w:rsidRPr="002E59DD">
        <w:rPr>
          <w:sz w:val="24"/>
          <w:szCs w:val="24"/>
        </w:rPr>
        <w:t>-</w:t>
      </w:r>
      <w:r w:rsidR="00F031EF" w:rsidRPr="002E59DD">
        <w:rPr>
          <w:sz w:val="24"/>
          <w:szCs w:val="24"/>
        </w:rPr>
        <w:t>wise bending load</w:t>
      </w:r>
      <w:r w:rsidR="00880910" w:rsidRPr="002E59DD">
        <w:rPr>
          <w:sz w:val="24"/>
          <w:szCs w:val="24"/>
        </w:rPr>
        <w:t xml:space="preserve"> </w:t>
      </w:r>
      <w:r w:rsidR="00880910" w:rsidRPr="002E59DD">
        <w:rPr>
          <w:sz w:val="24"/>
          <w:szCs w:val="24"/>
        </w:rPr>
        <w:fldChar w:fldCharType="begin" w:fldLock="1"/>
      </w:r>
      <w:r w:rsidR="00B12F0D" w:rsidRPr="002E59DD">
        <w:rPr>
          <w:sz w:val="24"/>
          <w:szCs w:val="24"/>
        </w:rPr>
        <w:instrText>ADDIN CSL_CITATION { "citationItems" : [ { "id" : "ITEM-1", "itemData" : { "author" : [ { "dropping-particle" : "", "family" : "Lund", "given" : "Erik", "non-dropping-particle" : "", "parse-names" : false, "suffix" : "" } ], "container-title" : "Composite Structures", "id" : "ITEM-1", "issue" : "2", "issued" : { "date-parts" : [ [ "2009" ] ] }, "page" : "158-167", "publisher" : "Elsevier", "title" : "Buckling topology optimization of laminated multi-material composite shell structures", "type" : "article-journal", "volume" : "91" }, "uris" : [ "http://www.mendeley.com/documents/?uuid=5bf11385-bc68-4bc5-8aff-379dfe23f5ba" ] } ], "mendeley" : { "formattedCitation" : "[14]", "plainTextFormattedCitation" : "[14]", "previouslyFormattedCitation" : "[6]" }, "properties" : { "noteIndex" : 0 }, "schema" : "https://github.com/citation-style-language/schema/raw/master/csl-citation.json" }</w:instrText>
      </w:r>
      <w:r w:rsidR="00880910" w:rsidRPr="002E59DD">
        <w:rPr>
          <w:sz w:val="24"/>
          <w:szCs w:val="24"/>
        </w:rPr>
        <w:fldChar w:fldCharType="separate"/>
      </w:r>
      <w:r w:rsidR="00B12F0D" w:rsidRPr="002E59DD">
        <w:rPr>
          <w:noProof/>
          <w:sz w:val="24"/>
          <w:szCs w:val="24"/>
        </w:rPr>
        <w:t>[14]</w:t>
      </w:r>
      <w:r w:rsidR="00880910" w:rsidRPr="002E59DD">
        <w:rPr>
          <w:sz w:val="24"/>
          <w:szCs w:val="24"/>
        </w:rPr>
        <w:fldChar w:fldCharType="end"/>
      </w:r>
      <w:r w:rsidR="00880910" w:rsidRPr="002E59DD">
        <w:rPr>
          <w:sz w:val="24"/>
          <w:szCs w:val="24"/>
        </w:rPr>
        <w:t xml:space="preserve"> and </w:t>
      </w:r>
      <w:r w:rsidR="00880910" w:rsidRPr="002E59DD">
        <w:rPr>
          <w:sz w:val="24"/>
          <w:szCs w:val="24"/>
        </w:rPr>
        <w:fldChar w:fldCharType="begin" w:fldLock="1"/>
      </w:r>
      <w:r w:rsidR="00B12F0D" w:rsidRPr="002E59DD">
        <w:rPr>
          <w:sz w:val="24"/>
          <w:szCs w:val="24"/>
        </w:rPr>
        <w:instrText>ADDIN CSL_CITATION { "citationItems" : [ { "id" : "ITEM-1", "itemData" : { "author" : [ { "dropping-particle" : "", "family" : "Zhu", "given" : "Jie", "non-dropping-particle" : "", "parse-names" : false, "suffix" : "" }, { "dropping-particle" : "", "family" : "Cai", "given" : "Xin", "non-dropping-particle" : "", "parse-names" : false, "suffix" : "" }, { "dropping-particle" : "", "family" : "Pan", "given" : "Pan", "non-dropping-particle" : "", "parse-names" : false, "suffix" : "" }, { "dropping-particle" : "", "family" : "Gu", "given" : "Rongrong", "non-dropping-particle" : "", "parse-names" : false, "suffix" : "" } ], "container-title" : "Energies", "id" : "ITEM-1", "issue" : "2", "issued" : { "date-parts" : [ [ "2014" ] ] }, "page" : "988-1002", "publisher" : "Multidisciplinary Digital Publishing Institute", "title" : "Multi-objective structural optimization design of horizontal-axis wind turbine blades using the non-dominated sorting genetic algorithm II and finite element method", "type" : "article-journal", "volume" : "7" }, "uris" : [ "http://www.mendeley.com/documents/?uuid=9b62347f-7d4a-4adb-9b12-18be061faead" ] } ], "mendeley" : { "formattedCitation" : "[15]", "plainTextFormattedCitation" : "[15]", "previouslyFormattedCitation" : "[7]" }, "properties" : { "noteIndex" : 0 }, "schema" : "https://github.com/citation-style-language/schema/raw/master/csl-citation.json" }</w:instrText>
      </w:r>
      <w:r w:rsidR="00880910" w:rsidRPr="002E59DD">
        <w:rPr>
          <w:sz w:val="24"/>
          <w:szCs w:val="24"/>
        </w:rPr>
        <w:fldChar w:fldCharType="separate"/>
      </w:r>
      <w:r w:rsidR="00B12F0D" w:rsidRPr="002E59DD">
        <w:rPr>
          <w:noProof/>
          <w:sz w:val="24"/>
          <w:szCs w:val="24"/>
        </w:rPr>
        <w:t>[15]</w:t>
      </w:r>
      <w:r w:rsidR="00880910" w:rsidRPr="002E59DD">
        <w:rPr>
          <w:sz w:val="24"/>
          <w:szCs w:val="24"/>
        </w:rPr>
        <w:fldChar w:fldCharType="end"/>
      </w:r>
      <w:r w:rsidR="00F031EF" w:rsidRPr="002E59DD">
        <w:rPr>
          <w:sz w:val="24"/>
          <w:szCs w:val="24"/>
        </w:rPr>
        <w:t xml:space="preserve">. The blade is generally made of glass fiber and carbon fiber </w:t>
      </w:r>
      <w:r w:rsidR="00EC214B" w:rsidRPr="002E59DD">
        <w:rPr>
          <w:sz w:val="24"/>
          <w:szCs w:val="24"/>
        </w:rPr>
        <w:t>reinforced plastic</w:t>
      </w:r>
      <w:r w:rsidR="00F031EF" w:rsidRPr="002E59DD">
        <w:rPr>
          <w:sz w:val="24"/>
          <w:szCs w:val="24"/>
        </w:rPr>
        <w:t xml:space="preserve"> and </w:t>
      </w:r>
      <w:r w:rsidR="003C07D3" w:rsidRPr="002E59DD">
        <w:rPr>
          <w:sz w:val="24"/>
          <w:szCs w:val="24"/>
        </w:rPr>
        <w:t>therefore</w:t>
      </w:r>
      <w:r w:rsidR="00F031EF" w:rsidRPr="002E59DD">
        <w:rPr>
          <w:sz w:val="24"/>
          <w:szCs w:val="24"/>
        </w:rPr>
        <w:t xml:space="preserve"> the buckling strength of wind turbine blade can be improved by optimally varying the stacking sequence </w:t>
      </w:r>
      <w:r w:rsidR="00F24589" w:rsidRPr="002E59DD">
        <w:rPr>
          <w:sz w:val="24"/>
          <w:szCs w:val="24"/>
        </w:rPr>
        <w:fldChar w:fldCharType="begin" w:fldLock="1"/>
      </w:r>
      <w:r w:rsidR="00B12F0D" w:rsidRPr="002E59DD">
        <w:rPr>
          <w:sz w:val="24"/>
          <w:szCs w:val="24"/>
        </w:rPr>
        <w:instrText>ADDIN CSL_CITATION { "citationItems" : [ { "id" : "ITEM-1", "itemData" : { "author" : [ { "dropping-particle" : "", "family" : "Nicholas", "given" : "P Emmanuel", "non-dropping-particle" : "", "parse-names" : false, "suffix" : "" }, { "dropping-particle" : "", "family" : "Padmanaban", "given" : "K P", "non-dropping-particle" : "", "parse-names" : false, "suffix" : "" }, { "dropping-particle" : "", "family" : "Vasudevan", "given" : "D", "non-dropping-particle" : "", "parse-names" : false, "suffix" : "" }, { "dropping-particle" : "", "family" : "Ramachandran", "given" : "T", "non-dropping-particle" : "", "parse-names" : false, "suffix" : "" } ], "container-title" : "Structural and Multidisciplinary Optimization", "id" : "ITEM-1", "issue" : "4", "issued" : { "date-parts" : [ [ "2015" ] ] }, "page" : "791-801", "publisher" : "Springer", "title" : "Stacking sequence optimization of horizontal axis wind turbine blade using FEA, ANN and GA", "type" : "article-journal", "volume" : "52" }, "uris" : [ "http://www.mendeley.com/documents/?uuid=130706eb-85be-4787-b747-724ef32c1831" ] } ], "mendeley" : { "formattedCitation" : "[13]", "plainTextFormattedCitation" : "[13]", "previouslyFormattedCitation" : "[5]" }, "properties" : { "noteIndex" : 0 }, "schema" : "https://github.com/citation-style-language/schema/raw/master/csl-citation.json" }</w:instrText>
      </w:r>
      <w:r w:rsidR="00F24589" w:rsidRPr="002E59DD">
        <w:rPr>
          <w:sz w:val="24"/>
          <w:szCs w:val="24"/>
        </w:rPr>
        <w:fldChar w:fldCharType="separate"/>
      </w:r>
      <w:r w:rsidR="00B12F0D" w:rsidRPr="002E59DD">
        <w:rPr>
          <w:noProof/>
          <w:sz w:val="24"/>
          <w:szCs w:val="24"/>
        </w:rPr>
        <w:t>[13]</w:t>
      </w:r>
      <w:r w:rsidR="00F24589" w:rsidRPr="002E59DD">
        <w:rPr>
          <w:sz w:val="24"/>
          <w:szCs w:val="24"/>
        </w:rPr>
        <w:fldChar w:fldCharType="end"/>
      </w:r>
      <w:r w:rsidR="00F031EF" w:rsidRPr="002E59DD">
        <w:rPr>
          <w:sz w:val="24"/>
          <w:szCs w:val="24"/>
        </w:rPr>
        <w:t>.</w:t>
      </w:r>
    </w:p>
    <w:p w:rsidR="00BA3546" w:rsidRPr="002E59DD" w:rsidRDefault="000368D2" w:rsidP="002E59DD">
      <w:pPr>
        <w:pStyle w:val="BodyText3"/>
        <w:shd w:val="clear" w:color="auto" w:fill="FFFFFF" w:themeFill="background1"/>
        <w:rPr>
          <w:sz w:val="24"/>
          <w:szCs w:val="24"/>
        </w:rPr>
      </w:pPr>
      <w:r w:rsidRPr="002E59DD">
        <w:rPr>
          <w:sz w:val="24"/>
          <w:szCs w:val="24"/>
        </w:rPr>
        <w:t>In the research works for the design optimization of the wind turbine blade, the</w:t>
      </w:r>
      <w:r w:rsidR="00911185" w:rsidRPr="002E59DD">
        <w:rPr>
          <w:sz w:val="24"/>
          <w:szCs w:val="24"/>
        </w:rPr>
        <w:t xml:space="preserve"> chord-wise width</w:t>
      </w:r>
      <w:r w:rsidRPr="002E59DD">
        <w:rPr>
          <w:sz w:val="24"/>
          <w:szCs w:val="24"/>
        </w:rPr>
        <w:t xml:space="preserve"> </w:t>
      </w:r>
      <w:r w:rsidR="00911185" w:rsidRPr="002E59DD">
        <w:rPr>
          <w:sz w:val="24"/>
          <w:szCs w:val="24"/>
        </w:rPr>
        <w:t xml:space="preserve">of the </w:t>
      </w:r>
      <w:r w:rsidRPr="002E59DD">
        <w:rPr>
          <w:sz w:val="24"/>
          <w:szCs w:val="24"/>
        </w:rPr>
        <w:t>spar cap</w:t>
      </w:r>
      <w:r w:rsidR="00911185" w:rsidRPr="002E59DD">
        <w:rPr>
          <w:sz w:val="24"/>
          <w:szCs w:val="24"/>
        </w:rPr>
        <w:t>, the thickness of each lamina</w:t>
      </w:r>
      <w:r w:rsidRPr="002E59DD">
        <w:rPr>
          <w:sz w:val="24"/>
          <w:szCs w:val="24"/>
        </w:rPr>
        <w:t xml:space="preserve"> </w:t>
      </w:r>
      <w:r w:rsidR="00911185" w:rsidRPr="002E59DD">
        <w:rPr>
          <w:sz w:val="24"/>
          <w:szCs w:val="24"/>
        </w:rPr>
        <w:fldChar w:fldCharType="begin" w:fldLock="1"/>
      </w:r>
      <w:r w:rsidR="00B12F0D" w:rsidRPr="002E59DD">
        <w:rPr>
          <w:sz w:val="24"/>
          <w:szCs w:val="24"/>
        </w:rPr>
        <w:instrText>ADDIN CSL_CITATION { "citationItems" : [ { "id" : "ITEM-1", "itemData" : { "author" : [ { "dropping-particle" : "", "family" : "Sale", "given" : "Danny", "non-dropping-particle" : "", "parse-names" : false, "suffix" : "" }, { "dropping-particle" : "", "family" : "Aliseda", "given" : "Alberto", "non-dropping-particle" : "", "parse-names" : false, "suffix" : "" }, { "dropping-particle" : "", "family" : "Motley", "given" : "Michael", "non-dropping-particle" : "", "parse-names" : false, "suffix" : "" }, { "dropping-particle" : "", "family" : "Li", "given" : "Ye", "non-dropping-particle" : "", "parse-names" : false, "suffix" : "" } ], "container-title" : "1st Marine Energy Technology Symposium", "id" : "ITEM-1", "issued" : { "date-parts" : [ [ "2013" ] ] }, "title" : "Structural optimization of composite blades for wind and hydrokinetic turbines", "type" : "paper-conference" }, "uris" : [ "http://www.mendeley.com/documents/?uuid=cfefedb7-4eb1-4432-a432-fb3ba3e80064", "http://www.mendeley.com/documents/?uuid=423e32a8-a144-4789-b836-77f5ea246226" ] } ], "mendeley" : { "formattedCitation" : "[16]", "plainTextFormattedCitation" : "[16]", "previouslyFormattedCitation" : "[8]" }, "properties" : { "noteIndex" : 0 }, "schema" : "https://github.com/citation-style-language/schema/raw/master/csl-citation.json" }</w:instrText>
      </w:r>
      <w:r w:rsidR="00911185" w:rsidRPr="002E59DD">
        <w:rPr>
          <w:sz w:val="24"/>
          <w:szCs w:val="24"/>
        </w:rPr>
        <w:fldChar w:fldCharType="separate"/>
      </w:r>
      <w:r w:rsidR="00B12F0D" w:rsidRPr="002E59DD">
        <w:rPr>
          <w:noProof/>
          <w:sz w:val="24"/>
          <w:szCs w:val="24"/>
        </w:rPr>
        <w:t>[16]</w:t>
      </w:r>
      <w:r w:rsidR="00911185" w:rsidRPr="002E59DD">
        <w:rPr>
          <w:sz w:val="24"/>
          <w:szCs w:val="24"/>
        </w:rPr>
        <w:fldChar w:fldCharType="end"/>
      </w:r>
      <w:r w:rsidRPr="002E59DD">
        <w:rPr>
          <w:sz w:val="24"/>
          <w:szCs w:val="24"/>
        </w:rPr>
        <w:t xml:space="preserve">, the </w:t>
      </w:r>
      <w:r w:rsidR="00473EE3" w:rsidRPr="002E59DD">
        <w:rPr>
          <w:sz w:val="24"/>
          <w:szCs w:val="24"/>
        </w:rPr>
        <w:t xml:space="preserve">location </w:t>
      </w:r>
      <w:r w:rsidR="00A326D1" w:rsidRPr="002E59DD">
        <w:rPr>
          <w:sz w:val="24"/>
          <w:szCs w:val="24"/>
        </w:rPr>
        <w:t xml:space="preserve">and the thickness </w:t>
      </w:r>
      <w:r w:rsidR="00473EE3" w:rsidRPr="002E59DD">
        <w:rPr>
          <w:sz w:val="24"/>
          <w:szCs w:val="24"/>
        </w:rPr>
        <w:t>of the spar cap layers</w:t>
      </w:r>
      <w:r w:rsidRPr="002E59DD">
        <w:rPr>
          <w:sz w:val="24"/>
          <w:szCs w:val="24"/>
        </w:rPr>
        <w:t xml:space="preserve"> </w:t>
      </w:r>
      <w:r w:rsidR="00A326D1" w:rsidRPr="002E59DD">
        <w:rPr>
          <w:sz w:val="24"/>
          <w:szCs w:val="24"/>
        </w:rPr>
        <w:fldChar w:fldCharType="begin" w:fldLock="1"/>
      </w:r>
      <w:r w:rsidR="00B12F0D" w:rsidRPr="002E59DD">
        <w:rPr>
          <w:sz w:val="24"/>
          <w:szCs w:val="24"/>
        </w:rPr>
        <w:instrText>ADDIN CSL_CITATION { "citationItems" : [ { "id" : "ITEM-1", "itemData" : { "author" : [ { "dropping-particle" : "", "family" : "Liao", "given" : "C C", "non-dropping-particle" : "", "parse-names" : false, "suffix" : "" }, { "dropping-particle" : "", "family" : "Zhao", "given" : "X L", "non-dropping-particle" : "", "parse-names" : false, "suffix" : "" }, { "dropping-particle" : "", "family" : "Xu", "given" : "J Z", "non-dropping-particle" : "", "parse-names" : false, "suffix" : "" } ], "container-title" : "Renewable Energy", "id" : "ITEM-1", "issued" : { "date-parts" : [ [ "2012" ] ] }, "page" : "227-233", "publisher" : "Elsevier", "title" : "Blade layers optimization of wind turbines using FAST and improved PSO algorithm", "type" : "article-journal", "volume" : "42" }, "uris" : [ "http://www.mendeley.com/documents/?uuid=58c2bda7-0c1e-4e63-a2fa-3da6169cf8ee" ] } ], "mendeley" : { "formattedCitation" : "[17]", "plainTextFormattedCitation" : "[17]", "previouslyFormattedCitation" : "[9]" }, "properties" : { "noteIndex" : 0 }, "schema" : "https://github.com/citation-style-language/schema/raw/master/csl-citation.json" }</w:instrText>
      </w:r>
      <w:r w:rsidR="00A326D1" w:rsidRPr="002E59DD">
        <w:rPr>
          <w:sz w:val="24"/>
          <w:szCs w:val="24"/>
        </w:rPr>
        <w:fldChar w:fldCharType="separate"/>
      </w:r>
      <w:r w:rsidR="00B12F0D" w:rsidRPr="002E59DD">
        <w:rPr>
          <w:noProof/>
          <w:sz w:val="24"/>
          <w:szCs w:val="24"/>
        </w:rPr>
        <w:t>[17]</w:t>
      </w:r>
      <w:r w:rsidR="00A326D1" w:rsidRPr="002E59DD">
        <w:rPr>
          <w:sz w:val="24"/>
          <w:szCs w:val="24"/>
        </w:rPr>
        <w:fldChar w:fldCharType="end"/>
      </w:r>
      <w:r w:rsidRPr="002E59DD">
        <w:rPr>
          <w:sz w:val="24"/>
          <w:szCs w:val="24"/>
        </w:rPr>
        <w:t>,</w:t>
      </w:r>
      <w:r w:rsidR="00AF1DF9" w:rsidRPr="002E59DD">
        <w:rPr>
          <w:sz w:val="24"/>
          <w:szCs w:val="24"/>
        </w:rPr>
        <w:t xml:space="preserve"> </w:t>
      </w:r>
      <w:r w:rsidR="00AF1DF9" w:rsidRPr="002E59DD">
        <w:rPr>
          <w:rFonts w:ascii="TimesNewRomanPSMT" w:eastAsiaTheme="minorHAnsi" w:hAnsi="TimesNewRomanPSMT" w:cstheme="minorBidi"/>
          <w:color w:val="000000"/>
          <w:sz w:val="24"/>
          <w:szCs w:val="24"/>
          <w:lang w:bidi="fa-IR"/>
        </w:rPr>
        <w:t>the positions of the shear webs</w:t>
      </w:r>
      <w:r w:rsidR="00AF1DF9" w:rsidRPr="002E59DD">
        <w:rPr>
          <w:sz w:val="24"/>
          <w:szCs w:val="24"/>
        </w:rPr>
        <w:t xml:space="preserve"> </w:t>
      </w:r>
      <w:r w:rsidR="00AF1DF9" w:rsidRPr="002E59DD">
        <w:rPr>
          <w:rFonts w:ascii="TimesNewRomanPSMT" w:eastAsiaTheme="minorHAnsi" w:hAnsi="TimesNewRomanPSMT" w:cstheme="minorBidi"/>
          <w:color w:val="000000"/>
          <w:sz w:val="24"/>
          <w:szCs w:val="24"/>
          <w:lang w:bidi="fa-IR"/>
        </w:rPr>
        <w:fldChar w:fldCharType="begin" w:fldLock="1"/>
      </w:r>
      <w:r w:rsidR="00B12F0D" w:rsidRPr="002E59DD">
        <w:rPr>
          <w:rFonts w:ascii="TimesNewRomanPSMT" w:eastAsiaTheme="minorHAnsi" w:hAnsi="TimesNewRomanPSMT" w:cstheme="minorBidi"/>
          <w:color w:val="000000"/>
          <w:sz w:val="24"/>
          <w:szCs w:val="24"/>
          <w:lang w:bidi="fa-IR"/>
        </w:rPr>
        <w:instrText>ADDIN CSL_CITATION { "citationItems" : [ { "id" : "ITEM-1", "itemData" : { "author" : [ { "dropping-particle" : "", "family" : "Cai", "given" : "Xin", "non-dropping-particle" : "", "parse-names" : false, "suffix" : "" }, { "dropping-particle" : "", "family" : "Zhu", "given" : "Jie", "non-dropping-particle" : "", "parse-names" : false, "suffix" : "" }, { "dropping-particle" : "", "family" : "Pan", "given" : "Pan", "non-dropping-particle" : "", "parse-names" : false, "suffix" : "" }, { "dropping-particle" : "", "family" : "Gu", "given" : "Rongrong", "non-dropping-particle" : "", "parse-names" : false, "suffix" : "" } ], "container-title" : "Energies", "id" : "ITEM-1", "issue" : "11", "issued" : { "date-parts" : [ [ "2012" ] ] }, "page" : "4683-4696", "publisher" : "Multidisciplinary Digital Publishing Institute", "title" : "Structural optimization design of horizontal-axis wind turbine blades using a particle swarm optimization algorithm and finite element method", "type" : "article-journal", "volume" : "5" }, "uris" : [ "http://www.mendeley.com/documents/?uuid=983e7447-42d1-4c5a-bb2f-9b22c1566db6" ] } ], "mendeley" : { "formattedCitation" : "[18]", "plainTextFormattedCitation" : "[18]", "previouslyFormattedCitation" : "[10]" }, "properties" : { "noteIndex" : 0 }, "schema" : "https://github.com/citation-style-language/schema/raw/master/csl-citation.json" }</w:instrText>
      </w:r>
      <w:r w:rsidR="00AF1DF9" w:rsidRPr="002E59DD">
        <w:rPr>
          <w:rFonts w:ascii="TimesNewRomanPSMT" w:eastAsiaTheme="minorHAnsi" w:hAnsi="TimesNewRomanPSMT" w:cstheme="minorBidi"/>
          <w:color w:val="000000"/>
          <w:sz w:val="24"/>
          <w:szCs w:val="24"/>
          <w:lang w:bidi="fa-IR"/>
        </w:rPr>
        <w:fldChar w:fldCharType="separate"/>
      </w:r>
      <w:r w:rsidR="00B12F0D" w:rsidRPr="002E59DD">
        <w:rPr>
          <w:rFonts w:ascii="TimesNewRomanPSMT" w:eastAsiaTheme="minorHAnsi" w:hAnsi="TimesNewRomanPSMT" w:cstheme="minorBidi"/>
          <w:noProof/>
          <w:color w:val="000000"/>
          <w:sz w:val="24"/>
          <w:szCs w:val="24"/>
          <w:lang w:bidi="fa-IR"/>
        </w:rPr>
        <w:t>[18]</w:t>
      </w:r>
      <w:r w:rsidR="00AF1DF9" w:rsidRPr="002E59DD">
        <w:rPr>
          <w:rFonts w:ascii="TimesNewRomanPSMT" w:eastAsiaTheme="minorHAnsi" w:hAnsi="TimesNewRomanPSMT" w:cstheme="minorBidi"/>
          <w:color w:val="000000"/>
          <w:sz w:val="24"/>
          <w:szCs w:val="24"/>
          <w:lang w:bidi="fa-IR"/>
        </w:rPr>
        <w:fldChar w:fldCharType="end"/>
      </w:r>
      <w:r w:rsidRPr="002E59DD">
        <w:rPr>
          <w:sz w:val="24"/>
          <w:szCs w:val="24"/>
        </w:rPr>
        <w:t xml:space="preserve"> are considered as design variables and </w:t>
      </w:r>
      <w:r w:rsidR="00F93B08" w:rsidRPr="002E59DD">
        <w:rPr>
          <w:sz w:val="24"/>
          <w:szCs w:val="24"/>
        </w:rPr>
        <w:t xml:space="preserve">blade’s mass </w:t>
      </w:r>
      <w:r w:rsidR="00B86553" w:rsidRPr="002E59DD">
        <w:rPr>
          <w:sz w:val="24"/>
          <w:szCs w:val="24"/>
        </w:rPr>
        <w:fldChar w:fldCharType="begin" w:fldLock="1"/>
      </w:r>
      <w:r w:rsidR="00B12F0D" w:rsidRPr="002E59DD">
        <w:rPr>
          <w:sz w:val="24"/>
          <w:szCs w:val="24"/>
        </w:rPr>
        <w:instrText>ADDIN CSL_CITATION { "citationItems" : [ { "id" : "ITEM-1", "itemData" : { "author" : [ { "dropping-particle" : "", "family" : "Sale", "given" : "Danny", "non-dropping-particle" : "", "parse-names" : false, "suffix" : "" }, { "dropping-particle" : "", "family" : "Aliseda", "given" : "Alberto", "non-dropping-particle" : "", "parse-names" : false, "suffix" : "" }, { "dropping-particle" : "", "family" : "Motley", "given" : "Michael", "non-dropping-particle" : "", "parse-names" : false, "suffix" : "" }, { "dropping-particle" : "", "family" : "Li", "given" : "Ye", "non-dropping-particle" : "", "parse-names" : false, "suffix" : "" } ], "container-title" : "1st Marine Energy Technology Symposium", "id" : "ITEM-1", "issued" : { "date-parts" : [ [ "2013" ] ] }, "title" : "Structural optimization of composite blades for wind and hydrokinetic turbines", "type" : "paper-conference" }, "uris" : [ "http://www.mendeley.com/documents/?uuid=cfefedb7-4eb1-4432-a432-fb3ba3e80064", "http://www.mendeley.com/documents/?uuid=423e32a8-a144-4789-b836-77f5ea246226" ] } ], "mendeley" : { "formattedCitation" : "[16]", "plainTextFormattedCitation" : "[16]", "previouslyFormattedCitation" : "[8]" }, "properties" : { "noteIndex" : 0 }, "schema" : "https://github.com/citation-style-language/schema/raw/master/csl-citation.json" }</w:instrText>
      </w:r>
      <w:r w:rsidR="00B86553" w:rsidRPr="002E59DD">
        <w:rPr>
          <w:sz w:val="24"/>
          <w:szCs w:val="24"/>
        </w:rPr>
        <w:fldChar w:fldCharType="separate"/>
      </w:r>
      <w:r w:rsidR="00B12F0D" w:rsidRPr="002E59DD">
        <w:rPr>
          <w:noProof/>
          <w:sz w:val="24"/>
          <w:szCs w:val="24"/>
        </w:rPr>
        <w:t>[16]</w:t>
      </w:r>
      <w:r w:rsidR="00B86553" w:rsidRPr="002E59DD">
        <w:rPr>
          <w:sz w:val="24"/>
          <w:szCs w:val="24"/>
        </w:rPr>
        <w:fldChar w:fldCharType="end"/>
      </w:r>
      <w:r w:rsidR="00473EE3" w:rsidRPr="002E59DD">
        <w:rPr>
          <w:sz w:val="24"/>
          <w:szCs w:val="24"/>
        </w:rPr>
        <w:t xml:space="preserve"> </w:t>
      </w:r>
      <w:r w:rsidR="00AF1DF9" w:rsidRPr="002E59DD">
        <w:rPr>
          <w:sz w:val="24"/>
          <w:szCs w:val="24"/>
        </w:rPr>
        <w:t>-</w:t>
      </w:r>
      <w:r w:rsidR="00473EE3" w:rsidRPr="002E59DD">
        <w:rPr>
          <w:sz w:val="24"/>
          <w:szCs w:val="24"/>
        </w:rPr>
        <w:t xml:space="preserve"> </w:t>
      </w:r>
      <w:r w:rsidR="00AF1DF9" w:rsidRPr="002E59DD">
        <w:rPr>
          <w:rFonts w:ascii="TimesNewRomanPSMT" w:eastAsiaTheme="minorHAnsi" w:hAnsi="TimesNewRomanPSMT" w:cstheme="minorBidi"/>
          <w:color w:val="000000"/>
          <w:sz w:val="24"/>
          <w:szCs w:val="24"/>
          <w:lang w:bidi="fa-IR"/>
        </w:rPr>
        <w:fldChar w:fldCharType="begin" w:fldLock="1"/>
      </w:r>
      <w:r w:rsidR="00B12F0D" w:rsidRPr="002E59DD">
        <w:rPr>
          <w:rFonts w:ascii="TimesNewRomanPSMT" w:eastAsiaTheme="minorHAnsi" w:hAnsi="TimesNewRomanPSMT" w:cstheme="minorBidi"/>
          <w:color w:val="000000"/>
          <w:sz w:val="24"/>
          <w:szCs w:val="24"/>
          <w:lang w:bidi="fa-IR"/>
        </w:rPr>
        <w:instrText>ADDIN CSL_CITATION { "citationItems" : [ { "id" : "ITEM-1", "itemData" : { "author" : [ { "dropping-particle" : "", "family" : "Cai", "given" : "Xin", "non-dropping-particle" : "", "parse-names" : false, "suffix" : "" }, { "dropping-particle" : "", "family" : "Zhu", "given" : "Jie", "non-dropping-particle" : "", "parse-names" : false, "suffix" : "" }, { "dropping-particle" : "", "family" : "Pan", "given" : "Pan", "non-dropping-particle" : "", "parse-names" : false, "suffix" : "" }, { "dropping-particle" : "", "family" : "Gu", "given" : "Rongrong", "non-dropping-particle" : "", "parse-names" : false, "suffix" : "" } ], "container-title" : "Energies", "id" : "ITEM-1", "issue" : "11", "issued" : { "date-parts" : [ [ "2012" ] ] }, "page" : "4683-4696", "publisher" : "Multidisciplinary Digital Publishing Institute", "title" : "Structural optimization design of horizontal-axis wind turbine blades using a particle swarm optimization algorithm and finite element method", "type" : "article-journal", "volume" : "5" }, "uris" : [ "http://www.mendeley.com/documents/?uuid=983e7447-42d1-4c5a-bb2f-9b22c1566db6" ] } ], "mendeley" : { "formattedCitation" : "[18]", "plainTextFormattedCitation" : "[18]", "previouslyFormattedCitation" : "[10]" }, "properties" : { "noteIndex" : 0 }, "schema" : "https://github.com/citation-style-language/schema/raw/master/csl-citation.json" }</w:instrText>
      </w:r>
      <w:r w:rsidR="00AF1DF9" w:rsidRPr="002E59DD">
        <w:rPr>
          <w:rFonts w:ascii="TimesNewRomanPSMT" w:eastAsiaTheme="minorHAnsi" w:hAnsi="TimesNewRomanPSMT" w:cstheme="minorBidi"/>
          <w:color w:val="000000"/>
          <w:sz w:val="24"/>
          <w:szCs w:val="24"/>
          <w:lang w:bidi="fa-IR"/>
        </w:rPr>
        <w:fldChar w:fldCharType="separate"/>
      </w:r>
      <w:r w:rsidR="00B12F0D" w:rsidRPr="002E59DD">
        <w:rPr>
          <w:rFonts w:ascii="TimesNewRomanPSMT" w:eastAsiaTheme="minorHAnsi" w:hAnsi="TimesNewRomanPSMT" w:cstheme="minorBidi"/>
          <w:noProof/>
          <w:color w:val="000000"/>
          <w:sz w:val="24"/>
          <w:szCs w:val="24"/>
          <w:lang w:bidi="fa-IR"/>
        </w:rPr>
        <w:t>[18]</w:t>
      </w:r>
      <w:r w:rsidR="00AF1DF9" w:rsidRPr="002E59DD">
        <w:rPr>
          <w:rFonts w:ascii="TimesNewRomanPSMT" w:eastAsiaTheme="minorHAnsi" w:hAnsi="TimesNewRomanPSMT" w:cstheme="minorBidi"/>
          <w:color w:val="000000"/>
          <w:sz w:val="24"/>
          <w:szCs w:val="24"/>
          <w:lang w:bidi="fa-IR"/>
        </w:rPr>
        <w:fldChar w:fldCharType="end"/>
      </w:r>
      <w:r w:rsidR="002E57B3" w:rsidRPr="002E59DD">
        <w:rPr>
          <w:sz w:val="24"/>
          <w:szCs w:val="24"/>
        </w:rPr>
        <w:t xml:space="preserve"> and</w:t>
      </w:r>
      <w:r w:rsidRPr="002E59DD">
        <w:rPr>
          <w:sz w:val="24"/>
          <w:szCs w:val="24"/>
        </w:rPr>
        <w:t xml:space="preserve"> buckling</w:t>
      </w:r>
      <w:r w:rsidR="003D2094" w:rsidRPr="002E59DD">
        <w:rPr>
          <w:sz w:val="24"/>
          <w:szCs w:val="24"/>
        </w:rPr>
        <w:t xml:space="preserve"> </w:t>
      </w:r>
      <w:r w:rsidR="003D2094" w:rsidRPr="002E59DD">
        <w:rPr>
          <w:sz w:val="24"/>
          <w:szCs w:val="24"/>
        </w:rPr>
        <w:fldChar w:fldCharType="begin" w:fldLock="1"/>
      </w:r>
      <w:r w:rsidR="00B12F0D" w:rsidRPr="002E59DD">
        <w:rPr>
          <w:sz w:val="24"/>
          <w:szCs w:val="24"/>
        </w:rPr>
        <w:instrText>ADDIN CSL_CITATION { "citationItems" : [ { "id" : "ITEM-1", "itemData" : { "author" : [ { "dropping-particle" : "", "family" : "Nicholas", "given" : "P Emmanuel", "non-dropping-particle" : "", "parse-names" : false, "suffix" : "" }, { "dropping-particle" : "", "family" : "Padmanaban", "given" : "K P", "non-dropping-particle" : "", "parse-names" : false, "suffix" : "" }, { "dropping-particle" : "", "family" : "Vasudevan", "given" : "D", "non-dropping-particle" : "", "parse-names" : false, "suffix" : "" }, { "dropping-particle" : "", "family" : "Ramachandran", "given" : "T", "non-dropping-particle" : "", "parse-names" : false, "suffix" : "" } ], "container-title" : "Structural and Multidisciplinary Optimization", "id" : "ITEM-1", "issue" : "4", "issued" : { "date-parts" : [ [ "2015" ] ] }, "page" : "791-801", "publisher" : "Springer", "title" : "Stacking sequence optimization of horizontal axis wind turbine blade using FEA, ANN and GA", "type" : "article-journal", "volume" : "52" }, "uris" : [ "http://www.mendeley.com/documents/?uuid=29c7e4be-d47b-4c13-aa08-af396eb08d61" ] } ], "mendeley" : { "formattedCitation" : "[13]", "plainTextFormattedCitation" : "[13]", "previouslyFormattedCitation" : "[5]" }, "properties" : { "noteIndex" : 0 }, "schema" : "https://github.com/citation-style-language/schema/raw/master/csl-citation.json" }</w:instrText>
      </w:r>
      <w:r w:rsidR="003D2094" w:rsidRPr="002E59DD">
        <w:rPr>
          <w:sz w:val="24"/>
          <w:szCs w:val="24"/>
        </w:rPr>
        <w:fldChar w:fldCharType="separate"/>
      </w:r>
      <w:r w:rsidR="00B12F0D" w:rsidRPr="002E59DD">
        <w:rPr>
          <w:noProof/>
          <w:sz w:val="24"/>
          <w:szCs w:val="24"/>
        </w:rPr>
        <w:t>[13]</w:t>
      </w:r>
      <w:r w:rsidR="003D2094" w:rsidRPr="002E59DD">
        <w:rPr>
          <w:sz w:val="24"/>
          <w:szCs w:val="24"/>
        </w:rPr>
        <w:fldChar w:fldCharType="end"/>
      </w:r>
      <w:r w:rsidR="00AF1DF9" w:rsidRPr="002E59DD">
        <w:rPr>
          <w:sz w:val="24"/>
          <w:szCs w:val="24"/>
        </w:rPr>
        <w:t xml:space="preserve"> </w:t>
      </w:r>
      <w:r w:rsidRPr="002E59DD">
        <w:rPr>
          <w:sz w:val="24"/>
          <w:szCs w:val="24"/>
        </w:rPr>
        <w:t xml:space="preserve">are treated as objective functions. </w:t>
      </w:r>
      <w:r w:rsidR="002E57B3" w:rsidRPr="002E59DD">
        <w:rPr>
          <w:sz w:val="24"/>
          <w:szCs w:val="24"/>
        </w:rPr>
        <w:t>In this regard,</w:t>
      </w:r>
      <w:r w:rsidR="00435C54" w:rsidRPr="002E59DD">
        <w:rPr>
          <w:sz w:val="24"/>
          <w:szCs w:val="24"/>
        </w:rPr>
        <w:t xml:space="preserve"> </w:t>
      </w:r>
      <w:r w:rsidR="00435C54" w:rsidRPr="002E59DD">
        <w:rPr>
          <w:rFonts w:ascii="TimesNewRomanPSMT" w:eastAsiaTheme="minorHAnsi" w:hAnsi="TimesNewRomanPSMT" w:cstheme="minorBidi"/>
          <w:color w:val="000000"/>
          <w:sz w:val="24"/>
          <w:szCs w:val="24"/>
          <w:lang w:bidi="fa-IR"/>
        </w:rPr>
        <w:t xml:space="preserve">a multi-criteria constrained optimization was performed for the structural design of horizontal-axis wind turbine blades based on the particle swarm optimization algorithm combined with </w:t>
      </w:r>
      <w:r w:rsidR="00435C54" w:rsidRPr="002E59DD">
        <w:rPr>
          <w:rFonts w:ascii="TimesNewRomanPSMT" w:eastAsiaTheme="minorHAnsi" w:hAnsi="TimesNewRomanPSMT" w:cstheme="minorBidi"/>
          <w:color w:val="000000"/>
          <w:sz w:val="24"/>
          <w:szCs w:val="24"/>
          <w:lang w:bidi="fa-IR"/>
        </w:rPr>
        <w:lastRenderedPageBreak/>
        <w:t xml:space="preserve">the finite element method in </w:t>
      </w:r>
      <w:r w:rsidR="00435C54" w:rsidRPr="002E59DD">
        <w:rPr>
          <w:rFonts w:ascii="TimesNewRomanPSMT" w:eastAsiaTheme="minorHAnsi" w:hAnsi="TimesNewRomanPSMT" w:cstheme="minorBidi"/>
          <w:color w:val="000000"/>
          <w:sz w:val="24"/>
          <w:szCs w:val="24"/>
          <w:lang w:bidi="fa-IR"/>
        </w:rPr>
        <w:fldChar w:fldCharType="begin" w:fldLock="1"/>
      </w:r>
      <w:r w:rsidR="00B12F0D" w:rsidRPr="002E59DD">
        <w:rPr>
          <w:rFonts w:ascii="TimesNewRomanPSMT" w:eastAsiaTheme="minorHAnsi" w:hAnsi="TimesNewRomanPSMT" w:cstheme="minorBidi"/>
          <w:color w:val="000000"/>
          <w:sz w:val="24"/>
          <w:szCs w:val="24"/>
          <w:lang w:bidi="fa-IR"/>
        </w:rPr>
        <w:instrText>ADDIN CSL_CITATION { "citationItems" : [ { "id" : "ITEM-1", "itemData" : { "author" : [ { "dropping-particle" : "", "family" : "Cai", "given" : "Xin", "non-dropping-particle" : "", "parse-names" : false, "suffix" : "" }, { "dropping-particle" : "", "family" : "Zhu", "given" : "Jie", "non-dropping-particle" : "", "parse-names" : false, "suffix" : "" }, { "dropping-particle" : "", "family" : "Pan", "given" : "Pan", "non-dropping-particle" : "", "parse-names" : false, "suffix" : "" }, { "dropping-particle" : "", "family" : "Gu", "given" : "Rongrong", "non-dropping-particle" : "", "parse-names" : false, "suffix" : "" } ], "container-title" : "Energies", "id" : "ITEM-1", "issue" : "11", "issued" : { "date-parts" : [ [ "2012" ] ] }, "page" : "4683-4696", "publisher" : "Multidisciplinary Digital Publishing Institute", "title" : "Structural optimization design of horizontal-axis wind turbine blades using a particle swarm optimization algorithm and finite element method", "type" : "article-journal", "volume" : "5" }, "uris" : [ "http://www.mendeley.com/documents/?uuid=983e7447-42d1-4c5a-bb2f-9b22c1566db6" ] } ], "mendeley" : { "formattedCitation" : "[18]", "plainTextFormattedCitation" : "[18]", "previouslyFormattedCitation" : "[10]" }, "properties" : { "noteIndex" : 0 }, "schema" : "https://github.com/citation-style-language/schema/raw/master/csl-citation.json" }</w:instrText>
      </w:r>
      <w:r w:rsidR="00435C54" w:rsidRPr="002E59DD">
        <w:rPr>
          <w:rFonts w:ascii="TimesNewRomanPSMT" w:eastAsiaTheme="minorHAnsi" w:hAnsi="TimesNewRomanPSMT" w:cstheme="minorBidi"/>
          <w:color w:val="000000"/>
          <w:sz w:val="24"/>
          <w:szCs w:val="24"/>
          <w:lang w:bidi="fa-IR"/>
        </w:rPr>
        <w:fldChar w:fldCharType="separate"/>
      </w:r>
      <w:r w:rsidR="00B12F0D" w:rsidRPr="002E59DD">
        <w:rPr>
          <w:rFonts w:ascii="TimesNewRomanPSMT" w:eastAsiaTheme="minorHAnsi" w:hAnsi="TimesNewRomanPSMT" w:cstheme="minorBidi"/>
          <w:noProof/>
          <w:color w:val="000000"/>
          <w:sz w:val="24"/>
          <w:szCs w:val="24"/>
          <w:lang w:bidi="fa-IR"/>
        </w:rPr>
        <w:t>[18]</w:t>
      </w:r>
      <w:r w:rsidR="00435C54" w:rsidRPr="002E59DD">
        <w:rPr>
          <w:rFonts w:ascii="TimesNewRomanPSMT" w:eastAsiaTheme="minorHAnsi" w:hAnsi="TimesNewRomanPSMT" w:cstheme="minorBidi"/>
          <w:color w:val="000000"/>
          <w:sz w:val="24"/>
          <w:szCs w:val="24"/>
          <w:lang w:bidi="fa-IR"/>
        </w:rPr>
        <w:fldChar w:fldCharType="end"/>
      </w:r>
      <w:r w:rsidR="00435C54" w:rsidRPr="002E59DD">
        <w:rPr>
          <w:rFonts w:ascii="TimesNewRomanPSMT" w:eastAsiaTheme="minorHAnsi" w:hAnsi="TimesNewRomanPSMT" w:cstheme="minorBidi"/>
          <w:color w:val="000000"/>
          <w:sz w:val="24"/>
          <w:szCs w:val="24"/>
          <w:lang w:bidi="fa-IR"/>
        </w:rPr>
        <w:t xml:space="preserve">. </w:t>
      </w:r>
      <w:r w:rsidR="00E566A5" w:rsidRPr="002E59DD">
        <w:rPr>
          <w:rFonts w:ascii="TimesNewRomanPSMT" w:eastAsiaTheme="minorHAnsi" w:hAnsi="TimesNewRomanPSMT" w:cstheme="minorBidi"/>
          <w:color w:val="000000"/>
          <w:sz w:val="24"/>
          <w:szCs w:val="24"/>
          <w:lang w:bidi="fa-IR"/>
        </w:rPr>
        <w:t xml:space="preserve">In addition, in reference </w:t>
      </w:r>
      <w:r w:rsidR="00E566A5" w:rsidRPr="002E59DD">
        <w:rPr>
          <w:rFonts w:ascii="TimesNewRomanPSMT" w:eastAsiaTheme="minorHAnsi" w:hAnsi="TimesNewRomanPSMT" w:cstheme="minorBidi"/>
          <w:color w:val="000000"/>
          <w:sz w:val="24"/>
          <w:szCs w:val="24"/>
          <w:lang w:bidi="fa-IR"/>
        </w:rPr>
        <w:fldChar w:fldCharType="begin" w:fldLock="1"/>
      </w:r>
      <w:r w:rsidR="00E566A5" w:rsidRPr="002E59DD">
        <w:rPr>
          <w:rFonts w:ascii="TimesNewRomanPSMT" w:eastAsiaTheme="minorHAnsi" w:hAnsi="TimesNewRomanPSMT" w:cstheme="minorBidi"/>
          <w:color w:val="000000"/>
          <w:sz w:val="24"/>
          <w:szCs w:val="24"/>
          <w:lang w:bidi="fa-IR"/>
        </w:rPr>
        <w:instrText>ADDIN CSL_CITATION { "citationItems" : [ { "id" : "ITEM-1", "itemData" : { "author" : [ { "dropping-particle" : "", "family" : "Ashuri", "given" : "Turaj", "non-dropping-particle" : "", "parse-names" : false, "suffix" : "" }, { "dropping-particle" : "", "family" : "Zaaijer", "given" : "Michiel B", "non-dropping-particle" : "", "parse-names" : false, "suffix" : "" }, { "dropping-particle" : "", "family" : "Martins", "given" : "Joaquim R R A", "non-dropping-particle" : "", "parse-names" : false, "suffix" : "" }, { "dropping-particle" : "", "family" : "Bussel", "given" : "Gerard J W", "non-dropping-particle" : "Van", "parse-names" : false, "suffix" : "" }, { "dropping-particle" : "", "family" : "Kuik", "given" : "Gijs A M", "non-dropping-particle" : "Van", "parse-names" : false, "suffix" : "" } ], "container-title" : "Renewable energy", "id" : "ITEM-1", "issued" : { "date-parts" : [ [ "2014" ] ] }, "page" : "893-905", "publisher" : "Elsevier", "title" : "Multidisciplinary design optimization of offshore wind turbines for minimum levelized cost of energy", "type" : "article-journal", "volume" : "68" }, "uris" : [ "http://www.mendeley.com/documents/?uuid=454dbd32-c407-4ad2-8d4e-ae6f5ac27309" ] } ], "mendeley" : { "formattedCitation" : "[1]", "plainTextFormattedCitation" : "[1]", "previouslyFormattedCitation" : "[1]" }, "properties" : { "noteIndex" : 0 }, "schema" : "https://github.com/citation-style-language/schema/raw/master/csl-citation.json" }</w:instrText>
      </w:r>
      <w:r w:rsidR="00E566A5" w:rsidRPr="002E59DD">
        <w:rPr>
          <w:rFonts w:ascii="TimesNewRomanPSMT" w:eastAsiaTheme="minorHAnsi" w:hAnsi="TimesNewRomanPSMT" w:cstheme="minorBidi"/>
          <w:color w:val="000000"/>
          <w:sz w:val="24"/>
          <w:szCs w:val="24"/>
          <w:lang w:bidi="fa-IR"/>
        </w:rPr>
        <w:fldChar w:fldCharType="separate"/>
      </w:r>
      <w:r w:rsidR="00E566A5" w:rsidRPr="002E59DD">
        <w:rPr>
          <w:rFonts w:ascii="TimesNewRomanPSMT" w:eastAsiaTheme="minorHAnsi" w:hAnsi="TimesNewRomanPSMT" w:cstheme="minorBidi"/>
          <w:noProof/>
          <w:color w:val="000000"/>
          <w:sz w:val="24"/>
          <w:szCs w:val="24"/>
          <w:lang w:bidi="fa-IR"/>
        </w:rPr>
        <w:t>[1]</w:t>
      </w:r>
      <w:r w:rsidR="00E566A5" w:rsidRPr="002E59DD">
        <w:rPr>
          <w:rFonts w:ascii="TimesNewRomanPSMT" w:eastAsiaTheme="minorHAnsi" w:hAnsi="TimesNewRomanPSMT" w:cstheme="minorBidi"/>
          <w:color w:val="000000"/>
          <w:sz w:val="24"/>
          <w:szCs w:val="24"/>
          <w:lang w:bidi="fa-IR"/>
        </w:rPr>
        <w:fldChar w:fldCharType="end"/>
      </w:r>
      <w:r w:rsidR="00E566A5" w:rsidRPr="002E59DD">
        <w:rPr>
          <w:rFonts w:ascii="TimesNewRomanPSMT" w:eastAsiaTheme="minorHAnsi" w:hAnsi="TimesNewRomanPSMT" w:cstheme="minorBidi"/>
          <w:color w:val="000000"/>
          <w:sz w:val="24"/>
          <w:szCs w:val="24"/>
          <w:lang w:bidi="fa-IR"/>
        </w:rPr>
        <w:t xml:space="preserve"> multidisciplinary design optimization of offshore wind turbines has been implemented</w:t>
      </w:r>
      <w:r w:rsidR="00AE3A50" w:rsidRPr="002E59DD">
        <w:rPr>
          <w:rFonts w:ascii="TimesNewRomanPSMT" w:eastAsiaTheme="minorHAnsi" w:hAnsi="TimesNewRomanPSMT" w:cstheme="minorBidi"/>
          <w:color w:val="000000"/>
          <w:sz w:val="24"/>
          <w:szCs w:val="24"/>
          <w:lang w:bidi="fa-IR"/>
        </w:rPr>
        <w:t>, while</w:t>
      </w:r>
      <w:r w:rsidR="00D54224" w:rsidRPr="002E59DD">
        <w:rPr>
          <w:rFonts w:ascii="TimesNewRomanPSMT" w:eastAsiaTheme="minorHAnsi" w:hAnsi="TimesNewRomanPSMT" w:cstheme="minorBidi"/>
          <w:color w:val="000000"/>
          <w:sz w:val="24"/>
          <w:szCs w:val="24"/>
          <w:lang w:bidi="fa-IR"/>
        </w:rPr>
        <w:t xml:space="preserve"> </w:t>
      </w:r>
      <w:r w:rsidR="00AE3A50" w:rsidRPr="002E59DD">
        <w:rPr>
          <w:rFonts w:ascii="TimesNewRomanPSMT" w:eastAsiaTheme="minorHAnsi" w:hAnsi="TimesNewRomanPSMT" w:cstheme="minorBidi"/>
          <w:color w:val="000000"/>
          <w:sz w:val="24"/>
          <w:szCs w:val="24"/>
          <w:lang w:bidi="fa-IR"/>
        </w:rPr>
        <w:t>t</w:t>
      </w:r>
      <w:r w:rsidR="00D54224" w:rsidRPr="002E59DD">
        <w:rPr>
          <w:rFonts w:ascii="TimesNewRomanPSMT" w:eastAsiaTheme="minorHAnsi" w:hAnsi="TimesNewRomanPSMT" w:cstheme="minorBidi"/>
          <w:color w:val="000000"/>
          <w:sz w:val="24"/>
          <w:szCs w:val="24"/>
          <w:lang w:bidi="fa-IR"/>
        </w:rPr>
        <w:t xml:space="preserve">he objective function </w:t>
      </w:r>
      <w:r w:rsidR="00E566A5" w:rsidRPr="002E59DD">
        <w:rPr>
          <w:rFonts w:ascii="TimesNewRomanPSMT" w:eastAsiaTheme="minorHAnsi" w:hAnsi="TimesNewRomanPSMT" w:cstheme="minorBidi"/>
          <w:color w:val="000000"/>
          <w:sz w:val="24"/>
          <w:szCs w:val="24"/>
          <w:lang w:bidi="fa-IR"/>
        </w:rPr>
        <w:t>was</w:t>
      </w:r>
      <w:r w:rsidR="00FB480B" w:rsidRPr="002E59DD">
        <w:rPr>
          <w:rFonts w:ascii="TimesNewRomanPSMT" w:eastAsiaTheme="minorHAnsi" w:hAnsi="TimesNewRomanPSMT" w:cstheme="minorBidi"/>
          <w:color w:val="000000"/>
          <w:sz w:val="24"/>
          <w:szCs w:val="24"/>
          <w:lang w:bidi="fa-IR"/>
        </w:rPr>
        <w:t xml:space="preserve"> </w:t>
      </w:r>
      <w:r w:rsidR="009415E4">
        <w:rPr>
          <w:rFonts w:ascii="TimesNewRomanPSMT" w:eastAsiaTheme="minorHAnsi" w:hAnsi="TimesNewRomanPSMT" w:cstheme="minorBidi"/>
          <w:color w:val="000000"/>
          <w:sz w:val="24"/>
          <w:szCs w:val="24"/>
          <w:lang w:bidi="fa-IR"/>
        </w:rPr>
        <w:t xml:space="preserve">the </w:t>
      </w:r>
      <w:r w:rsidR="00D54224" w:rsidRPr="002E59DD">
        <w:rPr>
          <w:rFonts w:ascii="TimesNewRomanPSMT" w:eastAsiaTheme="minorHAnsi" w:hAnsi="TimesNewRomanPSMT" w:cstheme="minorBidi"/>
          <w:color w:val="000000"/>
          <w:sz w:val="24"/>
          <w:szCs w:val="24"/>
          <w:lang w:bidi="fa-IR"/>
        </w:rPr>
        <w:t>cost of energy</w:t>
      </w:r>
      <w:r w:rsidR="00E566A5" w:rsidRPr="002E59DD">
        <w:rPr>
          <w:rFonts w:ascii="TimesNewRomanPSMT" w:eastAsiaTheme="minorHAnsi" w:hAnsi="TimesNewRomanPSMT" w:cstheme="minorBidi"/>
          <w:color w:val="000000"/>
          <w:sz w:val="24"/>
          <w:szCs w:val="24"/>
          <w:lang w:bidi="fa-IR"/>
        </w:rPr>
        <w:t>, and t</w:t>
      </w:r>
      <w:r w:rsidR="00D54224" w:rsidRPr="002E59DD">
        <w:rPr>
          <w:rFonts w:ascii="TimesNewRomanPSMT" w:eastAsiaTheme="minorHAnsi" w:hAnsi="TimesNewRomanPSMT" w:cstheme="minorBidi"/>
          <w:color w:val="000000"/>
          <w:sz w:val="24"/>
          <w:szCs w:val="24"/>
          <w:lang w:bidi="fa-IR"/>
        </w:rPr>
        <w:t>he rotor design variables</w:t>
      </w:r>
      <w:r w:rsidR="00FB480B" w:rsidRPr="002E59DD">
        <w:rPr>
          <w:rFonts w:ascii="TimesNewRomanPSMT" w:eastAsiaTheme="minorHAnsi" w:hAnsi="TimesNewRomanPSMT" w:cstheme="minorBidi"/>
          <w:color w:val="000000"/>
          <w:sz w:val="24"/>
          <w:szCs w:val="24"/>
          <w:lang w:bidi="fa-IR"/>
        </w:rPr>
        <w:t xml:space="preserve"> </w:t>
      </w:r>
      <w:r w:rsidR="00E566A5" w:rsidRPr="002E59DD">
        <w:rPr>
          <w:rFonts w:ascii="TimesNewRomanPSMT" w:eastAsiaTheme="minorHAnsi" w:hAnsi="TimesNewRomanPSMT" w:cstheme="minorBidi"/>
          <w:color w:val="000000"/>
          <w:sz w:val="24"/>
          <w:szCs w:val="24"/>
          <w:lang w:bidi="fa-IR"/>
        </w:rPr>
        <w:t>we</w:t>
      </w:r>
      <w:r w:rsidR="00D54224" w:rsidRPr="002E59DD">
        <w:rPr>
          <w:rFonts w:ascii="TimesNewRomanPSMT" w:eastAsiaTheme="minorHAnsi" w:hAnsi="TimesNewRomanPSMT" w:cstheme="minorBidi"/>
          <w:color w:val="000000"/>
          <w:sz w:val="24"/>
          <w:szCs w:val="24"/>
          <w:lang w:bidi="fa-IR"/>
        </w:rPr>
        <w:t>re chord and twist distribution, blade length, rated rotational speed and structural thicknesses along</w:t>
      </w:r>
      <w:r w:rsidR="00FB480B" w:rsidRPr="002E59DD">
        <w:rPr>
          <w:rFonts w:ascii="TimesNewRomanPSMT" w:eastAsiaTheme="minorHAnsi" w:hAnsi="TimesNewRomanPSMT" w:cstheme="minorBidi"/>
          <w:color w:val="000000"/>
          <w:sz w:val="24"/>
          <w:szCs w:val="24"/>
          <w:lang w:bidi="fa-IR"/>
        </w:rPr>
        <w:t xml:space="preserve"> </w:t>
      </w:r>
      <w:r w:rsidR="00D54224" w:rsidRPr="002E59DD">
        <w:rPr>
          <w:rFonts w:ascii="TimesNewRomanPSMT" w:eastAsiaTheme="minorHAnsi" w:hAnsi="TimesNewRomanPSMT" w:cstheme="minorBidi"/>
          <w:color w:val="000000"/>
          <w:sz w:val="24"/>
          <w:szCs w:val="24"/>
          <w:lang w:bidi="fa-IR"/>
        </w:rPr>
        <w:t>the span.</w:t>
      </w:r>
      <w:r w:rsidR="00495535" w:rsidRPr="002E59DD">
        <w:rPr>
          <w:rFonts w:ascii="TimesNewRomanPSMT" w:eastAsiaTheme="minorHAnsi" w:hAnsi="TimesNewRomanPSMT" w:cstheme="minorBidi"/>
          <w:color w:val="000000"/>
          <w:sz w:val="24"/>
          <w:szCs w:val="24"/>
          <w:lang w:bidi="fa-IR"/>
        </w:rPr>
        <w:t xml:space="preserve"> </w:t>
      </w:r>
    </w:p>
    <w:p w:rsidR="002406CC" w:rsidRPr="002E59DD" w:rsidRDefault="00455012"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A typical composite structural design problem has several discrete design variables such as thickness (number of layers), ply orientation, and type of </w:t>
      </w:r>
      <w:r w:rsidR="007A5158" w:rsidRPr="002E59DD">
        <w:rPr>
          <w:rFonts w:asciiTheme="majorBidi" w:hAnsiTheme="majorBidi" w:cstheme="majorBidi"/>
          <w:szCs w:val="24"/>
        </w:rPr>
        <w:t xml:space="preserve">the </w:t>
      </w:r>
      <w:r w:rsidRPr="002E59DD">
        <w:rPr>
          <w:rFonts w:asciiTheme="majorBidi" w:hAnsiTheme="majorBidi" w:cstheme="majorBidi"/>
          <w:szCs w:val="24"/>
        </w:rPr>
        <w:t xml:space="preserve">material. The flexibility in choosing these variables to meet the design requirements causes a complexity in the design problem. Most of published works in this area, deal with single-objective optimization, for instance to minimize the number of plies of the laminate or maximize its </w:t>
      </w:r>
      <w:r w:rsidR="00326F6F" w:rsidRPr="002E59DD">
        <w:rPr>
          <w:rFonts w:asciiTheme="majorBidi" w:hAnsiTheme="majorBidi" w:cstheme="majorBidi"/>
          <w:szCs w:val="24"/>
        </w:rPr>
        <w:t xml:space="preserve">critical </w:t>
      </w:r>
      <w:r w:rsidRPr="002E59DD">
        <w:rPr>
          <w:rFonts w:asciiTheme="majorBidi" w:hAnsiTheme="majorBidi" w:cstheme="majorBidi"/>
          <w:szCs w:val="24"/>
        </w:rPr>
        <w:t>buckling load.</w:t>
      </w:r>
      <w:r w:rsidR="00326F6F" w:rsidRPr="002E59DD">
        <w:rPr>
          <w:rFonts w:asciiTheme="majorBidi" w:hAnsiTheme="majorBidi" w:cstheme="majorBidi"/>
          <w:szCs w:val="24"/>
        </w:rPr>
        <w:t xml:space="preserve"> In the design of such structures, usually it is desired to have a structure with low weight and high critical buckling load, while there is no solution that optimizes both objective</w:t>
      </w:r>
      <w:r w:rsidR="001025D4" w:rsidRPr="002E59DD">
        <w:rPr>
          <w:rFonts w:asciiTheme="majorBidi" w:hAnsiTheme="majorBidi" w:cstheme="majorBidi"/>
          <w:szCs w:val="24"/>
        </w:rPr>
        <w:t xml:space="preserve"> function</w:t>
      </w:r>
      <w:r w:rsidR="00326F6F" w:rsidRPr="002E59DD">
        <w:rPr>
          <w:rFonts w:asciiTheme="majorBidi" w:hAnsiTheme="majorBidi" w:cstheme="majorBidi"/>
          <w:szCs w:val="24"/>
        </w:rPr>
        <w:t>s simultaneously.</w:t>
      </w:r>
      <w:r w:rsidR="00584E55" w:rsidRPr="002E59DD">
        <w:rPr>
          <w:rFonts w:asciiTheme="majorBidi" w:hAnsiTheme="majorBidi" w:cstheme="majorBidi"/>
          <w:szCs w:val="24"/>
        </w:rPr>
        <w:t xml:space="preserve"> In </w:t>
      </w:r>
      <w:r w:rsidR="009B5210" w:rsidRPr="002E59DD">
        <w:rPr>
          <w:rFonts w:asciiTheme="majorBidi" w:hAnsiTheme="majorBidi" w:cstheme="majorBidi"/>
          <w:szCs w:val="24"/>
        </w:rPr>
        <w:t>these</w:t>
      </w:r>
      <w:r w:rsidR="00584E55" w:rsidRPr="002E59DD">
        <w:rPr>
          <w:rFonts w:asciiTheme="majorBidi" w:hAnsiTheme="majorBidi" w:cstheme="majorBidi"/>
          <w:szCs w:val="24"/>
        </w:rPr>
        <w:t xml:space="preserve"> problems, the objective</w:t>
      </w:r>
      <w:r w:rsidR="001025D4" w:rsidRPr="002E59DD">
        <w:rPr>
          <w:rFonts w:asciiTheme="majorBidi" w:hAnsiTheme="majorBidi" w:cstheme="majorBidi"/>
          <w:szCs w:val="24"/>
        </w:rPr>
        <w:t xml:space="preserve"> function</w:t>
      </w:r>
      <w:r w:rsidR="00C717AD" w:rsidRPr="002E59DD">
        <w:rPr>
          <w:rFonts w:asciiTheme="majorBidi" w:hAnsiTheme="majorBidi" w:cstheme="majorBidi"/>
          <w:szCs w:val="24"/>
        </w:rPr>
        <w:t>s are said</w:t>
      </w:r>
      <w:r w:rsidR="00584E55" w:rsidRPr="002E59DD">
        <w:rPr>
          <w:rFonts w:asciiTheme="majorBidi" w:hAnsiTheme="majorBidi" w:cstheme="majorBidi"/>
          <w:szCs w:val="24"/>
        </w:rPr>
        <w:t xml:space="preserve"> to be conflicting, and there </w:t>
      </w:r>
      <w:r w:rsidR="009B5210" w:rsidRPr="002E59DD">
        <w:rPr>
          <w:rFonts w:asciiTheme="majorBidi" w:hAnsiTheme="majorBidi" w:cstheme="majorBidi"/>
          <w:szCs w:val="24"/>
        </w:rPr>
        <w:t>exists</w:t>
      </w:r>
      <w:r w:rsidR="00584E55" w:rsidRPr="002E59DD">
        <w:rPr>
          <w:rFonts w:asciiTheme="majorBidi" w:hAnsiTheme="majorBidi" w:cstheme="majorBidi"/>
          <w:szCs w:val="24"/>
        </w:rPr>
        <w:t xml:space="preserve"> a set of solutions that are called Pareto optimal solutions</w:t>
      </w:r>
      <w:r w:rsidR="00C717AD" w:rsidRPr="002E59DD">
        <w:rPr>
          <w:rFonts w:asciiTheme="majorBidi" w:hAnsiTheme="majorBidi" w:cstheme="majorBidi"/>
          <w:szCs w:val="24"/>
        </w:rPr>
        <w:t xml:space="preserve"> that includes all the non-dominated </w:t>
      </w:r>
      <w:r w:rsidR="009B5210" w:rsidRPr="002E59DD">
        <w:rPr>
          <w:rFonts w:asciiTheme="majorBidi" w:hAnsiTheme="majorBidi" w:cstheme="majorBidi"/>
          <w:szCs w:val="24"/>
        </w:rPr>
        <w:t>answers</w:t>
      </w:r>
      <w:r w:rsidR="00C717AD" w:rsidRPr="002E59DD">
        <w:rPr>
          <w:rFonts w:asciiTheme="majorBidi" w:hAnsiTheme="majorBidi" w:cstheme="majorBidi"/>
          <w:szCs w:val="24"/>
        </w:rPr>
        <w:t xml:space="preserve">, i.e. those that cannot be improved without </w:t>
      </w:r>
      <w:r w:rsidR="00061E2D" w:rsidRPr="002E59DD">
        <w:rPr>
          <w:rFonts w:asciiTheme="majorBidi" w:hAnsiTheme="majorBidi" w:cstheme="majorBidi"/>
          <w:szCs w:val="24"/>
        </w:rPr>
        <w:t>a negative effect on the other objective</w:t>
      </w:r>
      <w:r w:rsidR="00724A4B" w:rsidRPr="002E59DD">
        <w:rPr>
          <w:rFonts w:asciiTheme="majorBidi" w:hAnsiTheme="majorBidi" w:cstheme="majorBidi"/>
          <w:szCs w:val="24"/>
        </w:rPr>
        <w:t xml:space="preserve"> function</w:t>
      </w:r>
      <w:r w:rsidR="00061E2D" w:rsidRPr="002E59DD">
        <w:rPr>
          <w:rFonts w:asciiTheme="majorBidi" w:hAnsiTheme="majorBidi" w:cstheme="majorBidi"/>
          <w:szCs w:val="24"/>
        </w:rPr>
        <w:t xml:space="preserve"> </w:t>
      </w:r>
      <w:r w:rsidR="00B64554"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"Passos", "given" : "A G", "non-dropping-particle" : "", "parse-names" : false, "suffix" : "" }, { "dropping-particle" : "", "family" : "Luersen", "given" : "M A", "non-dropping-particle" : "", "parse-names" : false, "suffix" : "" } ], "container-title" : "Structural and Multidisciplinary Optimization", "id" : "ITEM-1", "issue" : "3", "issued" : { "date-parts" : [ [ "2018" ] ] }, "page" : "1115-1127", "publisher" : "Springer", "title" : "Multiobjective optimization of laminated composite parts with curvilinear fibers using Kriging-based approaches", "type" : "article-journal", "volume" : "57" }, "uris" : [ "http://www.mendeley.com/documents/?uuid=6856ba79-7703-408b-8fa9-eafc5e155471" ] } ], "mendeley" : { "formattedCitation" : "[19]", "plainTextFormattedCitation" : "[19]", "previouslyFormattedCitation" : "[11]" }, "properties" : { "noteIndex" : 0 }, "schema" : "https://github.com/citation-style-language/schema/raw/master/csl-citation.json" }</w:instrText>
      </w:r>
      <w:r w:rsidR="00B64554" w:rsidRPr="002E59DD">
        <w:rPr>
          <w:rFonts w:asciiTheme="majorBidi" w:hAnsiTheme="majorBidi" w:cstheme="majorBidi"/>
          <w:szCs w:val="24"/>
        </w:rPr>
        <w:fldChar w:fldCharType="separate"/>
      </w:r>
      <w:r w:rsidR="00B12F0D" w:rsidRPr="002E59DD">
        <w:rPr>
          <w:rFonts w:asciiTheme="majorBidi" w:hAnsiTheme="majorBidi" w:cstheme="majorBidi"/>
          <w:noProof/>
          <w:szCs w:val="24"/>
        </w:rPr>
        <w:t>[19]</w:t>
      </w:r>
      <w:r w:rsidR="00B64554" w:rsidRPr="002E59DD">
        <w:rPr>
          <w:rFonts w:asciiTheme="majorBidi" w:hAnsiTheme="majorBidi" w:cstheme="majorBidi"/>
          <w:szCs w:val="24"/>
        </w:rPr>
        <w:fldChar w:fldCharType="end"/>
      </w:r>
      <w:r w:rsidR="00584E55" w:rsidRPr="002E59DD">
        <w:rPr>
          <w:rFonts w:asciiTheme="majorBidi" w:hAnsiTheme="majorBidi" w:cstheme="majorBidi"/>
          <w:szCs w:val="24"/>
        </w:rPr>
        <w:t xml:space="preserve">. </w:t>
      </w:r>
      <w:r w:rsidR="003A2167" w:rsidRPr="002E59DD">
        <w:rPr>
          <w:rFonts w:asciiTheme="majorBidi" w:hAnsiTheme="majorBidi" w:cstheme="majorBidi"/>
          <w:szCs w:val="24"/>
        </w:rPr>
        <w:t>In the field of laminated composite optimization,</w:t>
      </w:r>
      <w:r w:rsidRPr="002E59DD">
        <w:rPr>
          <w:rFonts w:asciiTheme="majorBidi" w:hAnsiTheme="majorBidi" w:cstheme="majorBidi"/>
          <w:szCs w:val="24"/>
        </w:rPr>
        <w:t xml:space="preserve"> </w:t>
      </w:r>
      <w:r w:rsidR="003A2167" w:rsidRPr="002E59DD">
        <w:rPr>
          <w:rFonts w:asciiTheme="majorBidi" w:hAnsiTheme="majorBidi" w:cstheme="majorBidi"/>
          <w:szCs w:val="24"/>
        </w:rPr>
        <w:t>f</w:t>
      </w:r>
      <w:r w:rsidRPr="002E59DD">
        <w:rPr>
          <w:rFonts w:asciiTheme="majorBidi" w:hAnsiTheme="majorBidi" w:cstheme="majorBidi"/>
          <w:szCs w:val="24"/>
        </w:rPr>
        <w:t xml:space="preserve">ew studies used the </w:t>
      </w:r>
      <w:r w:rsidRPr="002E59DD">
        <w:rPr>
          <w:rFonts w:asciiTheme="majorBidi" w:hAnsiTheme="majorBidi" w:cstheme="majorBidi"/>
          <w:i/>
          <w:iCs/>
          <w:szCs w:val="24"/>
        </w:rPr>
        <w:t>multi-objective</w:t>
      </w:r>
      <w:r w:rsidR="002406CC" w:rsidRPr="002E59DD">
        <w:rPr>
          <w:rFonts w:asciiTheme="majorBidi" w:hAnsiTheme="majorBidi" w:cstheme="majorBidi"/>
          <w:szCs w:val="24"/>
        </w:rPr>
        <w:t xml:space="preserve"> aspect of the problem. In the composite structure optimization studies with more than one objective function (like first natural frequency and critical buckling load of a panel </w:t>
      </w:r>
      <w:r w:rsidR="002406CC"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"Abouhamze", "given" : "M", "non-dropping-particle" : "", "parse-names" : false, "suffix" : "" }, { "dropping-particle" : "", "family" : "Shakeri", "given" : "M", "non-dropping-particle" : "", "parse-names" : false, "suffix" : "" } ], "container-title" : "Composite structures", "id" : "ITEM-1", "issue" : "2", "issued" : { "date-parts" : [ [ "2007" ] ] }, "page" : "253-263", "publisher" : "Elsevier", "title" : "Multi-objective stacking sequence optimization of laminated cylindrical panels using a genetic algorithm and neural networks", "type" : "article-journal", "volume" : "81" }, "uris" : [ "http://www.mendeley.com/documents/?uuid=e10ba928-f3af-47ff-90d5-ce360aa121ba" ] } ], "mendeley" : { "formattedCitation" : "[20]", "plainTextFormattedCitation" : "[20]", "previouslyFormattedCitation" : "[12]" }, "properties" : { "noteIndex" : 0 }, "schema" : "https://github.com/citation-style-language/schema/raw/master/csl-citation.json" }</w:instrText>
      </w:r>
      <w:r w:rsidR="002406CC"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[20]</w:t>
      </w:r>
      <w:r w:rsidR="002406CC" w:rsidRPr="002E59DD">
        <w:rPr>
          <w:rFonts w:asciiTheme="majorBidi" w:hAnsiTheme="majorBidi" w:cstheme="majorBidi"/>
          <w:szCs w:val="24"/>
        </w:rPr>
        <w:fldChar w:fldCharType="end"/>
      </w:r>
      <w:r w:rsidR="002406CC" w:rsidRPr="002E59DD">
        <w:rPr>
          <w:rFonts w:asciiTheme="majorBidi" w:hAnsiTheme="majorBidi" w:cstheme="majorBidi"/>
          <w:szCs w:val="24"/>
        </w:rPr>
        <w:t xml:space="preserve">, or its weight and cost </w:t>
      </w:r>
      <w:r w:rsidR="002406CC"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"Kalantari", "given" : "Mehdi", "non-dropping-particle" : "", "parse-names" : false, "suffix" : "" }, { "dropping-particle" : "", "family" : "Dong", "given" : "Chensong", "non-dropping-particle" : "", "parse-names" : false, "suffix" : "" }, { "dropping-particle" : "", "family" : "Davies", "given" : "Ian J", "non-dropping-particle" : "", "parse-names" : false, "suffix" : "" } ], "container-title" : "Composites Part B: Engineering", "id" : "ITEM-1", "issued" : { "date-parts" : [ [ "2016" ] ] }, "page" : "130-139", "publisher" : "Elsevier", "title" : "Multi-objective analysis for optimal and robust design of unidirectional glass/carbon fibre reinforced hybrid epoxy composites under flexural loading", "type" : "article-journal", "volume" : "84" }, "uris" : [ "http://www.mendeley.com/documents/?uuid=6a4bf534-36e3-40ab-93d6-60e92d789690" ] } ], "mendeley" : { "formattedCitation" : "[21]", "plainTextFormattedCitation" : "[21]", "previouslyFormattedCitation" : "[13]" }, "properties" : { "noteIndex" : 0 }, "schema" : "https://github.com/citation-style-language/schema/raw/master/csl-citation.json" }</w:instrText>
      </w:r>
      <w:r w:rsidR="002406CC"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[21]</w:t>
      </w:r>
      <w:r w:rsidR="002406CC" w:rsidRPr="002E59DD">
        <w:rPr>
          <w:rFonts w:asciiTheme="majorBidi" w:hAnsiTheme="majorBidi" w:cstheme="majorBidi"/>
          <w:szCs w:val="24"/>
        </w:rPr>
        <w:fldChar w:fldCharType="end"/>
      </w:r>
      <w:r w:rsidR="002406CC" w:rsidRPr="002E59DD">
        <w:rPr>
          <w:rFonts w:asciiTheme="majorBidi" w:hAnsiTheme="majorBidi" w:cstheme="majorBidi"/>
          <w:szCs w:val="24"/>
        </w:rPr>
        <w:t xml:space="preserve">), the weighted sum method has been used, that transfers the multi-objective problem to one or some single-objective problems.  </w:t>
      </w:r>
    </w:p>
    <w:p w:rsidR="00FF3249" w:rsidRPr="002E59DD" w:rsidRDefault="00DF109A"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Recently, Liu and Toropov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"Liu", "given" : "Dianzi", "non-dropping-particle" : "", "parse-names" : false, "suffix" : "" }, { "dropping-particle" : "V", "family" : "Toropov", "given" : "Vassili", "non-dropping-particle" : "", "parse-names" : false, "suffix" : "" }, { "dropping-particle" : "", "family" : "Barton", "given" : "David C", "non-dropping-particle" : "", "parse-names" : false, "suffix" : "" }, { "dropping-particle" : "", "family" : "Querin", "given" : "Osvaldo M", "non-dropping-particle" : "", "parse-names" : false, "suffix" : "" } ], "container-title" : "Structural and Multidisciplinary Optimization", "id" : "ITEM-1", "issue" : "3", "issued" : { "date-parts" : [ [ "2015" ] ] }, "page" : "549-562", "publisher" : "Springer", "title" : "Weight and mechanical performance optimization of blended composite wing panels using lamination parameters", "type" : "article-journal", "volume" : "52" }, "uris" : [ "http://www.mendeley.com/documents/?uuid=5e120b0f-593c-41ee-a121-76471b1a0dcb" ] } ], "mendeley" : { "formattedCitation" : "[22]", "plainTextFormattedCitation" : "[22]", "previouslyFormattedCitation" : "[14]"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[22]</w:t>
      </w:r>
      <w:r w:rsidRPr="002E59DD">
        <w:rPr>
          <w:rFonts w:asciiTheme="majorBidi" w:hAnsiTheme="majorBidi" w:cstheme="majorBidi"/>
          <w:szCs w:val="24"/>
        </w:rPr>
        <w:fldChar w:fldCharType="end"/>
      </w:r>
      <w:r w:rsidRPr="002E59DD">
        <w:rPr>
          <w:rFonts w:asciiTheme="majorBidi" w:hAnsiTheme="majorBidi" w:cstheme="majorBidi"/>
          <w:szCs w:val="24"/>
        </w:rPr>
        <w:t xml:space="preserve"> proposed a multi-objective bi-level optimization approach for composite structures considering blending and manufacturing constraints.</w:t>
      </w:r>
      <w:r w:rsidR="003E6F3D" w:rsidRPr="002E59DD">
        <w:rPr>
          <w:rFonts w:asciiTheme="majorBidi" w:hAnsiTheme="majorBidi" w:cstheme="majorBidi"/>
          <w:szCs w:val="24"/>
        </w:rPr>
        <w:t xml:space="preserve"> At the top level optimization, the total number of plies and the lamination parameters</w:t>
      </w:r>
      <w:r w:rsidR="004E7254" w:rsidRPr="002E59DD">
        <w:rPr>
          <w:rFonts w:asciiTheme="majorBidi" w:hAnsiTheme="majorBidi" w:cstheme="majorBidi"/>
          <w:szCs w:val="24"/>
        </w:rPr>
        <w:t xml:space="preserve"> </w:t>
      </w:r>
      <w:r w:rsidR="00377340"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"Tsai", "given" : "Stephen W", "non-dropping-particle" : "", "parse-names" : false, "suffix" : "" }, { "dropping-particle" : "", "family" : "Hahn", "given" : "H T", "non-dropping-particle" : "", "parse-names" : false, "suffix" : "" } ], "container-title" : "Co., Westport", "id" : "ITEM-1", "issued" : { "date-parts" : [ [ "1980" ] ] }, "title" : "Introduction to composite materials, Technomic Publ", "type" : "article-journal" }, "uris" : [ "http://www.mendeley.com/documents/?uuid=49409e1c-32f1-4f9d-866f-43dc31208818", "http://www.mendeley.com/documents/?uuid=b46f9f8a-924f-44e3-85db-9443e792a565" ] } ], "mendeley" : { "formattedCitation" : "[23]", "plainTextFormattedCitation" : "[23]", "previouslyFormattedCitation" : "[15]" }, "properties" : { "noteIndex" : 0 }, "schema" : "https://github.com/citation-style-language/schema/raw/master/csl-citation.json" }</w:instrText>
      </w:r>
      <w:r w:rsidR="00377340"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[23]</w:t>
      </w:r>
      <w:r w:rsidR="00377340" w:rsidRPr="002E59DD">
        <w:rPr>
          <w:rFonts w:asciiTheme="majorBidi" w:hAnsiTheme="majorBidi" w:cstheme="majorBidi"/>
          <w:szCs w:val="24"/>
        </w:rPr>
        <w:fldChar w:fldCharType="end"/>
      </w:r>
      <w:r w:rsidR="003E6F3D" w:rsidRPr="002E59DD">
        <w:rPr>
          <w:rFonts w:asciiTheme="majorBidi" w:hAnsiTheme="majorBidi" w:cstheme="majorBidi"/>
          <w:szCs w:val="24"/>
        </w:rPr>
        <w:t>,</w:t>
      </w:r>
      <w:r w:rsidR="00377340" w:rsidRPr="002E59DD">
        <w:rPr>
          <w:rFonts w:asciiTheme="majorBidi" w:hAnsiTheme="majorBidi" w:cstheme="majorBidi"/>
          <w:szCs w:val="24"/>
        </w:rPr>
        <w:t xml:space="preserve"> </w:t>
      </w:r>
      <w:r w:rsidR="00377340"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"Herencia", "given" : "J Enrique", "non-dropping-particle" : "", "parse-names" : false, "suffix" : "" }, { "dropping-particle" : "", "family" : "Haftka", "given" : "Raphael T", "non-dropping-particle" : "", "parse-names" : false, "suffix" : "" }, { "dropping-particle" : "", "family" : "Weaver", "given" : "Paul M", "non-dropping-particle" : "", "parse-names" : false, "suffix" : "" }, { "dropping-particle" : "", "family" : "Friswell", "given" : "Michael I", "non-dropping-particle" : "", "parse-names" : false, "suffix" : "" } ], "container-title" : "AIAA journal", "id" : "ITEM-1", "issue" : "9", "issued" : { "date-parts" : [ [ "2008" ] ] }, "page" : "2387-2391", "title" : "Lay-up optimization of composite stiffened panels using linear approximations in lamination space", "type" : "article-journal", "volume" : "46" }, "uris" : [ "http://www.mendeley.com/documents/?uuid=a9e0acd5-e04c-4625-b2d8-7b5f187550cf" ] } ], "mendeley" : { "formattedCitation" : "[24]", "plainTextFormattedCitation" : "[24]", "previouslyFormattedCitation" : "[16]" }, "properties" : { "noteIndex" : 0 }, "schema" : "https://github.com/citation-style-language/schema/raw/master/csl-citation.json" }</w:instrText>
      </w:r>
      <w:r w:rsidR="00377340"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[24]</w:t>
      </w:r>
      <w:r w:rsidR="00377340" w:rsidRPr="002E59DD">
        <w:rPr>
          <w:rFonts w:asciiTheme="majorBidi" w:hAnsiTheme="majorBidi" w:cstheme="majorBidi"/>
          <w:szCs w:val="24"/>
        </w:rPr>
        <w:fldChar w:fldCharType="end"/>
      </w:r>
      <w:r w:rsidR="003E6F3D" w:rsidRPr="002E59DD">
        <w:rPr>
          <w:rFonts w:asciiTheme="majorBidi" w:hAnsiTheme="majorBidi" w:cstheme="majorBidi"/>
          <w:szCs w:val="24"/>
        </w:rPr>
        <w:t xml:space="preserve"> corresponding to the bending stiffness matrix </w:t>
      </w:r>
      <w:r w:rsidR="004E7254" w:rsidRPr="002E59DD">
        <w:rPr>
          <w:rFonts w:asciiTheme="majorBidi" w:hAnsiTheme="majorBidi" w:cstheme="majorBidi"/>
          <w:szCs w:val="24"/>
        </w:rPr>
        <w:t>have been</w:t>
      </w:r>
      <w:r w:rsidR="003E6F3D" w:rsidRPr="002E59DD">
        <w:rPr>
          <w:rFonts w:asciiTheme="majorBidi" w:hAnsiTheme="majorBidi" w:cstheme="majorBidi"/>
          <w:szCs w:val="24"/>
        </w:rPr>
        <w:t xml:space="preserve"> used as design variables, the material volume was the objective function subject to the buckling, strength and </w:t>
      </w:r>
      <w:r w:rsidR="001639C0">
        <w:rPr>
          <w:rFonts w:asciiTheme="majorBidi" w:hAnsiTheme="majorBidi" w:cstheme="majorBidi"/>
          <w:szCs w:val="24"/>
        </w:rPr>
        <w:t>ply percentage constraints.</w:t>
      </w:r>
      <w:r w:rsidR="003E6F3D" w:rsidRPr="002E59DD">
        <w:rPr>
          <w:rFonts w:asciiTheme="majorBidi" w:hAnsiTheme="majorBidi" w:cstheme="majorBidi"/>
          <w:szCs w:val="24"/>
        </w:rPr>
        <w:t xml:space="preserve">. Next, the bottom level optimization was treated as a multi-objective problem using weighted </w:t>
      </w:r>
      <w:r w:rsidRPr="002E59DD">
        <w:rPr>
          <w:rFonts w:asciiTheme="majorBidi" w:hAnsiTheme="majorBidi" w:cstheme="majorBidi"/>
          <w:szCs w:val="24"/>
        </w:rPr>
        <w:t>sum method to obtain the stacking sequence</w:t>
      </w:r>
      <w:r w:rsidR="003E6F3D" w:rsidRPr="002E59DD">
        <w:rPr>
          <w:rFonts w:asciiTheme="majorBidi" w:hAnsiTheme="majorBidi" w:cstheme="majorBidi"/>
          <w:szCs w:val="24"/>
        </w:rPr>
        <w:t xml:space="preserve"> with two newly-defined indices, namely the stack homogeneity and the 90 degree ply angle jump; and also a measure of the lamination parameters match. </w:t>
      </w:r>
      <w:r w:rsidR="00585E38" w:rsidRPr="002E59DD">
        <w:rPr>
          <w:rFonts w:asciiTheme="majorBidi" w:hAnsiTheme="majorBidi" w:cstheme="majorBidi"/>
          <w:szCs w:val="24"/>
        </w:rPr>
        <w:t>It is worthy to note that t</w:t>
      </w:r>
      <w:r w:rsidR="003E6F3D" w:rsidRPr="002E59DD">
        <w:rPr>
          <w:rFonts w:asciiTheme="majorBidi" w:hAnsiTheme="majorBidi" w:cstheme="majorBidi"/>
          <w:szCs w:val="24"/>
        </w:rPr>
        <w:t>he use of lamination parameters as design variables enables an efficient continuous optimization</w:t>
      </w:r>
      <w:r w:rsidR="00585E38" w:rsidRPr="002E59DD">
        <w:rPr>
          <w:rFonts w:asciiTheme="majorBidi" w:hAnsiTheme="majorBidi" w:cstheme="majorBidi"/>
          <w:szCs w:val="24"/>
        </w:rPr>
        <w:t xml:space="preserve"> </w:t>
      </w:r>
      <w:r w:rsidR="00E0689A"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"Miki", "given" : "Mitsunori", "non-dropping-particle" : "", "parse-names" : false, "suffix" : "" }, { "dropping-particle" : "", "family" : "Sugiyamat", "given" : "Yoshihiko", "non-dropping-particle" : "", "parse-names" : false, "suffix" : "" } ], "container-title" : "AIAA journal", "id" : "ITEM-1", "issue" : "5", "issued" : { "date-parts" : [ [ "1993" ] ] }, "page" : "921-922", "title" : "Optimum design of laminated composite plates using lamination parameters", "type" : "article-journal", "volume" : "31" }, "uris" : [ "http://www.mendeley.com/documents/?uuid=0616604a-0187-45df-9d75-e8448ae2d699" ] } ], "mendeley" : { "formattedCitation" : "[25]", "plainTextFormattedCitation" : "[25]", "previouslyFormattedCitation" : "[17]" }, "properties" : { "noteIndex" : 0 }, "schema" : "https://github.com/citation-style-language/schema/raw/master/csl-citation.json" }</w:instrText>
      </w:r>
      <w:r w:rsidR="00E0689A"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[25]</w:t>
      </w:r>
      <w:r w:rsidR="00E0689A" w:rsidRPr="002E59DD">
        <w:rPr>
          <w:rFonts w:asciiTheme="majorBidi" w:hAnsiTheme="majorBidi" w:cstheme="majorBidi"/>
          <w:szCs w:val="24"/>
        </w:rPr>
        <w:fldChar w:fldCharType="end"/>
      </w:r>
      <w:r w:rsidR="003E6F3D" w:rsidRPr="002E59DD">
        <w:rPr>
          <w:rFonts w:asciiTheme="majorBidi" w:hAnsiTheme="majorBidi" w:cstheme="majorBidi"/>
          <w:szCs w:val="24"/>
        </w:rPr>
        <w:t>.</w:t>
      </w:r>
      <w:r w:rsidR="00B64554" w:rsidRPr="002E59DD">
        <w:rPr>
          <w:rFonts w:asciiTheme="majorBidi" w:hAnsiTheme="majorBidi" w:cstheme="majorBidi"/>
          <w:szCs w:val="24"/>
        </w:rPr>
        <w:t xml:space="preserve"> However, </w:t>
      </w:r>
      <w:r w:rsidR="00D4684C" w:rsidRPr="002E59DD">
        <w:rPr>
          <w:rFonts w:asciiTheme="majorBidi" w:hAnsiTheme="majorBidi" w:cstheme="majorBidi"/>
          <w:szCs w:val="24"/>
        </w:rPr>
        <w:t>multi-level approaches utilizes lamination parameters to speed up the optimization process if the evaluation of the objective function is too time consuming</w:t>
      </w:r>
      <w:r w:rsidR="00D22543" w:rsidRPr="002E59DD">
        <w:rPr>
          <w:rFonts w:asciiTheme="majorBidi" w:hAnsiTheme="majorBidi" w:cstheme="majorBidi"/>
          <w:szCs w:val="24"/>
        </w:rPr>
        <w:t xml:space="preserve"> </w:t>
      </w:r>
      <w:r w:rsidR="00D22543"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"Zadeh", "given" : "Parviz Mohammad", "non-dropping-particle" : "", "parse-names" : false, "suffix" : "" }, { "dropping-particle" : "", "family" : "Fakoor", "given" : "Mahdi", "non-dropping-particle" : "", "parse-names" : false, "suffix" : "" }, { "dropping-particle" : "", "family" : "Mohagheghi", "given" : "Mostafa", "non-dropping-particle" : "", "parse-names" : false, "suffix" : "" } ], "container-title" : "Journal of Mechanical Science and Technology", "id" : "ITEM-1", "issue" : "4", "issued" : { "date-parts" : [ [ "2018" ] ] }, "page" : "1643-1652", "publisher" : "Springer", "title" : "Bi-level optimization of laminated composite structures using particle swarm optimization algorithm", "type" : "article-journal", "volume" : "32" }, "uris" : [ "http://www.mendeley.com/documents/?uuid=7d40167d-4b16-486f-993b-fa4cf096c1f5" ] }, { "id" : "ITEM-2", "itemData" : { "author" : [ { "dropping-particle" : "", "family" : "Montemurro", "given" : "Marco", "non-dropping-particle" : "", "parse-names" : false, "suffix" : "" }, { "dropping-particle" : "", "family" : "Pagani", "given" : "Alfonso", "non-dropping-particle" : "", "parse-names" : false, "suffix" : "" }, { "dropping-particle" : "", "family" : "Fiordilino", "given" : "Giacinto Alberto", "non-dropping-particle" : "", "parse-names" : false, "suffix" : "" }, { "dropping-particle" : "", "family" : "Pailh\u00e8s", "given" : "J\u00e9r\u00f4me", "non-dropping-particle" : "", "parse-names" : false, "suffix" : "" }, { "dropping-particle" : "", "family" : "Carrera", "given" : "Erasmo", "non-dropping-particle" : "", "parse-names" : false, "suffix" : "" } ], "container-title" : "Composite Structures", "id" : "ITEM-2", "issued" : { "date-parts" : [ [ "2018" ] ] }, "page" : "968-979", "publisher" : "Elsevier", "title" : "A general multi-scale two-level optimisation strategy for designing composite stiffened panels", "type" : "article-journal", "volume" : "201" }, "uris" : [ "http://www.mendeley.com/documents/?uuid=20dbb0b3-0f55-4eec-a2ff-a83b86dd17a0" ] }, { "id" : "ITEM-3", "itemData" : { "author" : [ { "dropping-particle" : "", "family" : "Liu", "given" : "Dianzi", "non-dropping-particle" : "", "parse-names" : false, "suffix" : "" } ], "id" : "ITEM-3", "issued" : { "date-parts" : [ [ "2010" ] ] }, "publisher" : "The University of Leeds", "title" : "Bi-level Optimization of Blended Composite Wing Panels", "type" : "thesis" }, "uris" : [ "http://www.mendeley.com/documents/?uuid=1919c890-2cbc-4cfd-9c7d-c11e14150b8a" ] }, { "id" : "ITEM-4", "itemData" : { "author" : [ { "dropping-particle" : "", "family" : "Chen", "given" : "Shenyan", "non-dropping-particle" : "", "parse-names" : false, "suffix" : "" }, { "dropping-particle" : "", "family" : "Lin", "given" : "Zhiwei", "non-dropping-particle" : "", "parse-names" : false, "suffix" : "" }, { "dropping-particle" : "", "family" : "An", "given" : "Haichao", "non-dropping-particle" : "", "parse-names" : false, "suffix" : "" }, { "dropping-particle" : "", "family" : "Huang", "given" : "Hai", "non-dropping-particle" : "", "parse-names" : false, "suffix" : "" }, { "dropping-particle" : "", "family" : "Kong", "given" : "Changduk", "non-dropping-particle" : "", "parse-names" : false, "suffix" : "" } ], "container-title" : "Structural and Multidisciplinary Optimization", "id" : "ITEM-4", "issue" : "4", "issued" : { "date-parts" : [ [ "2013" ] ] }, "page" : "795-805", "publisher" : "Springer", "title" : "Stacking sequence optimization with genetic algorithm using a two-level approximation", "type" : "article-journal", "volume" : "48" }, "uris" : [ "http://www.mendeley.com/documents/?uuid=42dcc0b5-0194-47e3-bf4a-2acdc20ab1ef" ] }, { "id" : "ITEM-5", "itemData" : { "author" : [ { "dropping-particle" : "", "family" : "Bloomfield", "given" : "Mark W", "non-dropping-particle" : "", "parse-names" : false, "suffix" : "" }, { "dropping-particle" : "", "family" : "Herencia", "given" : "J Enrique", "non-dropping-particle" : "", "parse-names" : false, "suffix" : "" }, { "dropping-particle" : "", "family" : "Weaver", "given" : "Paul M", "non-dropping-particle" : "", "parse-names" : false, "suffix" : "" } ], "container-title" : "Thin-Walled Structures", "id" : "ITEM-5", "issue" : "11", "issued" : { "date-parts" : [ [ "2009" ] ] }, "page" : "1161-1167", "publisher" : "Elsevier", "title" : "Enhanced two-level optimization of anisotropic laminated composite plates with strength and buckling constraints", "type" : "article-journal", "volume" : "47" }, "uris" : [ "http://www.mendeley.com/documents/?uuid=96e430ea-5772-4b6d-98e2-aceadf87b00c" ] } ], "mendeley" : { "formattedCitation" : "[26]\u2013[30]", "plainTextFormattedCitation" : "[26]\u2013[30]", "previouslyFormattedCitation" : "[18]\u2013[22]" }, "properties" : { "noteIndex" : 0 }, "schema" : "https://github.com/citation-style-language/schema/raw/master/csl-citation.json" }</w:instrText>
      </w:r>
      <w:r w:rsidR="00D22543"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[26]–[30]</w:t>
      </w:r>
      <w:r w:rsidR="00D22543" w:rsidRPr="002E59DD">
        <w:rPr>
          <w:rFonts w:asciiTheme="majorBidi" w:hAnsiTheme="majorBidi" w:cstheme="majorBidi"/>
          <w:szCs w:val="24"/>
        </w:rPr>
        <w:fldChar w:fldCharType="end"/>
      </w:r>
      <w:r w:rsidR="00D22543" w:rsidRPr="002E59DD">
        <w:rPr>
          <w:rFonts w:asciiTheme="majorBidi" w:hAnsiTheme="majorBidi" w:cstheme="majorBidi"/>
          <w:szCs w:val="24"/>
        </w:rPr>
        <w:t>.</w:t>
      </w:r>
      <w:r w:rsidR="00F11C25" w:rsidRPr="002E59DD">
        <w:rPr>
          <w:rFonts w:asciiTheme="majorBidi" w:hAnsiTheme="majorBidi" w:cstheme="majorBidi"/>
          <w:szCs w:val="24"/>
        </w:rPr>
        <w:t xml:space="preserve"> </w:t>
      </w:r>
    </w:p>
    <w:p w:rsidR="005B7CE4" w:rsidRPr="002E59DD" w:rsidRDefault="008B2ED9"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lastRenderedPageBreak/>
        <w:t xml:space="preserve">In the field of multi-objective optimization, several algorithms have been developed, some of them are based on </w:t>
      </w:r>
      <w:r w:rsidR="00A64B0D" w:rsidRPr="002E59DD">
        <w:rPr>
          <w:rFonts w:asciiTheme="majorBidi" w:hAnsiTheme="majorBidi" w:cstheme="majorBidi"/>
          <w:szCs w:val="24"/>
        </w:rPr>
        <w:t xml:space="preserve">the </w:t>
      </w:r>
      <w:r w:rsidRPr="002E59DD">
        <w:rPr>
          <w:rFonts w:asciiTheme="majorBidi" w:hAnsiTheme="majorBidi" w:cstheme="majorBidi"/>
          <w:szCs w:val="24"/>
        </w:rPr>
        <w:t xml:space="preserve">previous single objective optimization algorithms such as </w:t>
      </w:r>
      <w:r w:rsidR="00A64B0D" w:rsidRPr="002E59DD">
        <w:rPr>
          <w:rFonts w:asciiTheme="majorBidi" w:hAnsiTheme="majorBidi" w:cstheme="majorBidi"/>
          <w:szCs w:val="24"/>
        </w:rPr>
        <w:t>PSO and genetic algorithm. Kathiravan and Ganguli</w:t>
      </w:r>
      <w:r w:rsidR="00126851" w:rsidRPr="002E59DD">
        <w:rPr>
          <w:rFonts w:asciiTheme="majorBidi" w:hAnsiTheme="majorBidi" w:cstheme="majorBidi"/>
          <w:szCs w:val="24"/>
        </w:rPr>
        <w:t xml:space="preserve"> </w:t>
      </w:r>
      <w:r w:rsidR="00126851"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"Kathiravan", "given" : "R", "non-dropping-particle" : "", "parse-names" : false, "suffix" : "" }, { "dropping-particle" : "", "family" : "Ganguli", "given" : "Ranjan", "non-dropping-particle" : "", "parse-names" : false, "suffix" : "" } ], "container-title" : "Composite Structures", "id" : "ITEM-1", "issue" : "4", "issued" : { "date-parts" : [ [ "2007" ] ] }, "page" : "471-479", "publisher" : "Elsevier", "title" : "Strength design of composite beam using gradient and particle swarm optimization", "type" : "article-journal", "volume" : "81" }, "uris" : [ "http://www.mendeley.com/documents/?uuid=4aade7bd-4f5f-4555-8eb7-969c9a73fdb9" ] } ], "mendeley" : { "formattedCitation" : "[31]", "plainTextFormattedCitation" : "[31]", "previouslyFormattedCitation" : "[32]" }, "properties" : { "noteIndex" : 0 }, "schema" : "https://github.com/citation-style-language/schema/raw/master/csl-citation.json" }</w:instrText>
      </w:r>
      <w:r w:rsidR="00126851" w:rsidRPr="002E59DD">
        <w:rPr>
          <w:rFonts w:asciiTheme="majorBidi" w:hAnsiTheme="majorBidi" w:cstheme="majorBidi"/>
          <w:szCs w:val="24"/>
        </w:rPr>
        <w:fldChar w:fldCharType="separate"/>
      </w:r>
      <w:r w:rsidR="00B12F0D" w:rsidRPr="002E59DD">
        <w:rPr>
          <w:rFonts w:asciiTheme="majorBidi" w:hAnsiTheme="majorBidi" w:cstheme="majorBidi"/>
          <w:noProof/>
          <w:szCs w:val="24"/>
        </w:rPr>
        <w:t>[31]</w:t>
      </w:r>
      <w:r w:rsidR="00126851" w:rsidRPr="002E59DD">
        <w:rPr>
          <w:rFonts w:asciiTheme="majorBidi" w:hAnsiTheme="majorBidi" w:cstheme="majorBidi"/>
          <w:szCs w:val="24"/>
        </w:rPr>
        <w:fldChar w:fldCharType="end"/>
      </w:r>
      <w:r w:rsidR="00126851" w:rsidRPr="002E59DD">
        <w:rPr>
          <w:rFonts w:asciiTheme="majorBidi" w:hAnsiTheme="majorBidi" w:cstheme="majorBidi"/>
          <w:szCs w:val="24"/>
        </w:rPr>
        <w:t xml:space="preserve"> </w:t>
      </w:r>
      <w:r w:rsidR="00A64B0D" w:rsidRPr="002E59DD">
        <w:rPr>
          <w:rFonts w:asciiTheme="majorBidi" w:hAnsiTheme="majorBidi" w:cstheme="majorBidi"/>
          <w:szCs w:val="24"/>
        </w:rPr>
        <w:t xml:space="preserve">applied PSO algorithm to propose a method to optimize ply </w:t>
      </w:r>
      <w:r w:rsidR="004C5E2B" w:rsidRPr="002E59DD">
        <w:rPr>
          <w:rFonts w:asciiTheme="majorBidi" w:hAnsiTheme="majorBidi" w:cstheme="majorBidi"/>
          <w:szCs w:val="24"/>
        </w:rPr>
        <w:t xml:space="preserve">orientation angles of a composite box-beam structure subject to strength </w:t>
      </w:r>
      <w:r w:rsidR="00A64B0D" w:rsidRPr="002E59DD">
        <w:rPr>
          <w:rFonts w:asciiTheme="majorBidi" w:hAnsiTheme="majorBidi" w:cstheme="majorBidi"/>
          <w:szCs w:val="24"/>
        </w:rPr>
        <w:t>constraints</w:t>
      </w:r>
      <w:r w:rsidR="00126851" w:rsidRPr="002E59DD">
        <w:rPr>
          <w:rFonts w:asciiTheme="majorBidi" w:hAnsiTheme="majorBidi" w:cstheme="majorBidi"/>
          <w:szCs w:val="24"/>
        </w:rPr>
        <w:t>.</w:t>
      </w:r>
      <w:r w:rsidR="004C5E2B" w:rsidRPr="002E59DD">
        <w:rPr>
          <w:rFonts w:asciiTheme="majorBidi" w:hAnsiTheme="majorBidi" w:cstheme="majorBidi"/>
          <w:szCs w:val="24"/>
        </w:rPr>
        <w:t xml:space="preserve"> The authors’ conclusion was that while PSO results in globally best designs, the </w:t>
      </w:r>
      <w:r w:rsidR="00992CA2" w:rsidRPr="002E59DD">
        <w:rPr>
          <w:rFonts w:asciiTheme="majorBidi" w:hAnsiTheme="majorBidi" w:cstheme="majorBidi"/>
          <w:szCs w:val="24"/>
        </w:rPr>
        <w:t>gradient-based</w:t>
      </w:r>
      <w:r w:rsidR="004C5E2B" w:rsidRPr="002E59DD">
        <w:rPr>
          <w:rFonts w:asciiTheme="majorBidi" w:hAnsiTheme="majorBidi" w:cstheme="majorBidi"/>
          <w:szCs w:val="24"/>
        </w:rPr>
        <w:t xml:space="preserve"> method can also be used with appropriate starting designs to obtain proper designs efficiently.</w:t>
      </w:r>
      <w:r w:rsidRPr="002E59DD">
        <w:rPr>
          <w:rFonts w:asciiTheme="majorBidi" w:hAnsiTheme="majorBidi" w:cstheme="majorBidi"/>
          <w:szCs w:val="24"/>
        </w:rPr>
        <w:t xml:space="preserve"> </w:t>
      </w:r>
      <w:r w:rsidR="00A64B0D" w:rsidRPr="002E59DD">
        <w:rPr>
          <w:rFonts w:asciiTheme="majorBidi" w:hAnsiTheme="majorBidi" w:cstheme="majorBidi"/>
          <w:szCs w:val="24"/>
        </w:rPr>
        <w:t>Furthermore, Pareto-based GAs have been  treated for the optimum design of laminated composite structures in a few researches</w:t>
      </w:r>
      <w:r w:rsidR="00C57DBF" w:rsidRPr="002E59DD">
        <w:rPr>
          <w:rFonts w:asciiTheme="majorBidi" w:hAnsiTheme="majorBidi" w:cstheme="majorBidi"/>
          <w:szCs w:val="24"/>
        </w:rPr>
        <w:t xml:space="preserve"> </w:t>
      </w:r>
      <w:r w:rsidR="00C57DBF"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"Rouhi", "given" : "Mohammad", "non-dropping-particle" : "", "parse-names" : false, "suffix" : "" }, { "dropping-particle" : "", "family" : "Ghayoor", "given" : "Hossein", "non-dropping-particle" : "", "parse-names" : false, "suffix" : "" }, { "dropping-particle" : "V", "family" : "Hoa", "given" : "Suong", "non-dropping-particle" : "", "parse-names" : false, "suffix" : "" }, { "dropping-particle" : "", "family" : "Hojjati", "given" : "Mehdi", "non-dropping-particle" : "", "parse-names" : false, "suffix" : "" } ], "container-title" : "Composites Part B: Engineering", "id" : "ITEM-1", "issued" : { "date-parts" : [ [ "2015" ] ] }, "page" : "249-255", "publisher" : "Elsevier", "title" : "Multi-objective design optimization of variable stiffness composite cylinders", "type" : "article-journal", "volume" : "69" }, "uris" : [ "http://www.mendeley.com/documents/?uuid=f20c0d73-a38d-43b2-90e4-45e633c97d90" ] } ], "mendeley" : { "formattedCitation" : "[32]", "plainTextFormattedCitation" : "[32]", "previouslyFormattedCitation" : "[33]" }, "properties" : { "noteIndex" : 0 }, "schema" : "https://github.com/citation-style-language/schema/raw/master/csl-citation.json" }</w:instrText>
      </w:r>
      <w:r w:rsidR="00C57DBF" w:rsidRPr="002E59DD">
        <w:rPr>
          <w:rFonts w:asciiTheme="majorBidi" w:hAnsiTheme="majorBidi" w:cstheme="majorBidi"/>
          <w:szCs w:val="24"/>
        </w:rPr>
        <w:fldChar w:fldCharType="separate"/>
      </w:r>
      <w:r w:rsidR="00B12F0D" w:rsidRPr="002E59DD">
        <w:rPr>
          <w:rFonts w:asciiTheme="majorBidi" w:hAnsiTheme="majorBidi" w:cstheme="majorBidi"/>
          <w:noProof/>
          <w:szCs w:val="24"/>
        </w:rPr>
        <w:t>[32]</w:t>
      </w:r>
      <w:r w:rsidR="00C57DBF" w:rsidRPr="002E59DD">
        <w:rPr>
          <w:rFonts w:asciiTheme="majorBidi" w:hAnsiTheme="majorBidi" w:cstheme="majorBidi"/>
          <w:szCs w:val="24"/>
        </w:rPr>
        <w:fldChar w:fldCharType="end"/>
      </w:r>
      <w:r w:rsidR="00C57DBF" w:rsidRPr="002E59DD">
        <w:rPr>
          <w:rFonts w:asciiTheme="majorBidi" w:hAnsiTheme="majorBidi" w:cstheme="majorBidi"/>
          <w:szCs w:val="24"/>
        </w:rPr>
        <w:t>.</w:t>
      </w:r>
    </w:p>
    <w:p w:rsidR="0067398F" w:rsidRPr="002E59DD" w:rsidRDefault="00ED77A9"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The studies cited above shows that multi-objective optimization methods are of great interest in design problems of the laminated composite structures.</w:t>
      </w:r>
      <w:r w:rsidR="00324561" w:rsidRPr="002E59DD">
        <w:rPr>
          <w:rFonts w:asciiTheme="majorBidi" w:hAnsiTheme="majorBidi" w:cstheme="majorBidi"/>
          <w:szCs w:val="24"/>
        </w:rPr>
        <w:t xml:space="preserve"> Nevertheless, the application of Pareto-based multi-objective optimization algorithms to a composite problem still poses considerable challenges.</w:t>
      </w:r>
      <w:r w:rsidR="003A0494" w:rsidRPr="002E59DD">
        <w:rPr>
          <w:rFonts w:asciiTheme="majorBidi" w:hAnsiTheme="majorBidi" w:cstheme="majorBidi"/>
          <w:szCs w:val="24"/>
        </w:rPr>
        <w:t xml:space="preserve"> These chall</w:t>
      </w:r>
      <w:r w:rsidR="004675B4" w:rsidRPr="002E59DD">
        <w:rPr>
          <w:rFonts w:asciiTheme="majorBidi" w:hAnsiTheme="majorBidi" w:cstheme="majorBidi"/>
          <w:szCs w:val="24"/>
        </w:rPr>
        <w:t>en</w:t>
      </w:r>
      <w:r w:rsidR="003A0494" w:rsidRPr="002E59DD">
        <w:rPr>
          <w:rFonts w:asciiTheme="majorBidi" w:hAnsiTheme="majorBidi" w:cstheme="majorBidi"/>
          <w:szCs w:val="24"/>
        </w:rPr>
        <w:t>ges are due to</w:t>
      </w:r>
      <w:r w:rsidR="00C65B1D" w:rsidRPr="002E59DD">
        <w:rPr>
          <w:rFonts w:asciiTheme="majorBidi" w:hAnsiTheme="majorBidi" w:cstheme="majorBidi"/>
          <w:szCs w:val="24"/>
        </w:rPr>
        <w:t xml:space="preserve"> the</w:t>
      </w:r>
      <w:r w:rsidR="003A0494" w:rsidRPr="002E59DD">
        <w:rPr>
          <w:rFonts w:asciiTheme="majorBidi" w:hAnsiTheme="majorBidi" w:cstheme="majorBidi"/>
          <w:szCs w:val="24"/>
        </w:rPr>
        <w:t xml:space="preserve"> </w:t>
      </w:r>
      <w:r w:rsidR="00FA0A27" w:rsidRPr="002E59DD">
        <w:rPr>
          <w:rFonts w:asciiTheme="majorBidi" w:hAnsiTheme="majorBidi" w:cstheme="majorBidi"/>
          <w:szCs w:val="24"/>
        </w:rPr>
        <w:t xml:space="preserve">multi-modal nature of the prime problem, containing both continuous and discrete design variables, </w:t>
      </w:r>
      <w:r w:rsidR="00EB5084" w:rsidRPr="002E59DD">
        <w:rPr>
          <w:rFonts w:asciiTheme="majorBidi" w:hAnsiTheme="majorBidi" w:cstheme="majorBidi"/>
          <w:szCs w:val="24"/>
        </w:rPr>
        <w:t>requiring</w:t>
      </w:r>
      <w:r w:rsidR="00FA0A27" w:rsidRPr="002E59DD">
        <w:rPr>
          <w:rFonts w:asciiTheme="majorBidi" w:hAnsiTheme="majorBidi" w:cstheme="majorBidi"/>
          <w:szCs w:val="24"/>
        </w:rPr>
        <w:t xml:space="preserve"> </w:t>
      </w:r>
      <w:r w:rsidR="00EB5084" w:rsidRPr="002E59DD">
        <w:rPr>
          <w:rFonts w:asciiTheme="majorBidi" w:hAnsiTheme="majorBidi" w:cstheme="majorBidi"/>
          <w:szCs w:val="24"/>
        </w:rPr>
        <w:t>much</w:t>
      </w:r>
      <w:r w:rsidR="00EF39FD" w:rsidRPr="002E59DD">
        <w:rPr>
          <w:rFonts w:asciiTheme="majorBidi" w:hAnsiTheme="majorBidi" w:cstheme="majorBidi"/>
          <w:szCs w:val="24"/>
        </w:rPr>
        <w:t xml:space="preserve"> function evaluations</w:t>
      </w:r>
      <w:r w:rsidR="00655372" w:rsidRPr="002E59DD">
        <w:rPr>
          <w:rFonts w:asciiTheme="majorBidi" w:hAnsiTheme="majorBidi" w:cstheme="majorBidi"/>
          <w:szCs w:val="24"/>
        </w:rPr>
        <w:t xml:space="preserve">, </w:t>
      </w:r>
      <w:r w:rsidR="00EF39FD" w:rsidRPr="002E59DD">
        <w:rPr>
          <w:rFonts w:asciiTheme="majorBidi" w:hAnsiTheme="majorBidi" w:cstheme="majorBidi"/>
          <w:szCs w:val="24"/>
        </w:rPr>
        <w:t>etc</w:t>
      </w:r>
      <w:r w:rsidR="00EB5084" w:rsidRPr="002E59DD">
        <w:rPr>
          <w:rFonts w:asciiTheme="majorBidi" w:hAnsiTheme="majorBidi" w:cstheme="majorBidi"/>
          <w:szCs w:val="24"/>
        </w:rPr>
        <w:t>.</w:t>
      </w:r>
      <w:r w:rsidRPr="002E59DD">
        <w:rPr>
          <w:rFonts w:asciiTheme="majorBidi" w:hAnsiTheme="majorBidi" w:cstheme="majorBidi"/>
          <w:szCs w:val="24"/>
        </w:rPr>
        <w:t xml:space="preserve"> </w:t>
      </w:r>
      <w:r w:rsidR="00C65B1D" w:rsidRPr="002E59DD">
        <w:rPr>
          <w:rFonts w:asciiTheme="majorBidi" w:hAnsiTheme="majorBidi" w:cstheme="majorBidi"/>
          <w:szCs w:val="24"/>
        </w:rPr>
        <w:t>In addition, in the real world engineering problems such as the optimization of the wind turbine blade with curved composite panels, that is the case of this paper, performing a comprehensive evaluation requires finite element analyses, which is a time consuming process.</w:t>
      </w:r>
    </w:p>
    <w:p w:rsidR="00F771AE" w:rsidRPr="002E59DD" w:rsidRDefault="00F771AE"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In the structural analysis, </w:t>
      </w:r>
      <w:r w:rsidR="00C250BD" w:rsidRPr="002E59DD">
        <w:rPr>
          <w:rFonts w:asciiTheme="majorBidi" w:hAnsiTheme="majorBidi" w:cstheme="majorBidi"/>
          <w:szCs w:val="24"/>
        </w:rPr>
        <w:t xml:space="preserve">curved plates and surfaces are known as shells </w:t>
      </w:r>
      <w:r w:rsidR="00C250BD"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"Reddy", "given" : "Junuthula Narasimha", "non-dropping-particle" : "", "parse-names" : false, "suffix" : "" } ], "id" : "ITEM-1", "issued" : { "date-parts" : [ [ "2004" ] ] }, "publisher" : "CRC press", "title" : "Mechanics of laminated composite plates and shells: theory and analysis", "type" : "book" }, "uris" : [ "http://www.mendeley.com/documents/?uuid=d77af027-c823-4258-9c31-d59e5ceb2984" ] } ], "mendeley" : { "formattedCitation" : "[33]", "plainTextFormattedCitation" : "[33]", "previouslyFormattedCitation" : "[34]" }, "properties" : { "noteIndex" : 0 }, "schema" : "https://github.com/citation-style-language/schema/raw/master/csl-citation.json" }</w:instrText>
      </w:r>
      <w:r w:rsidR="00C250BD" w:rsidRPr="002E59DD">
        <w:rPr>
          <w:rFonts w:asciiTheme="majorBidi" w:hAnsiTheme="majorBidi" w:cstheme="majorBidi"/>
          <w:szCs w:val="24"/>
        </w:rPr>
        <w:fldChar w:fldCharType="separate"/>
      </w:r>
      <w:r w:rsidR="00B12F0D" w:rsidRPr="002E59DD">
        <w:rPr>
          <w:rFonts w:asciiTheme="majorBidi" w:hAnsiTheme="majorBidi" w:cstheme="majorBidi"/>
          <w:noProof/>
          <w:szCs w:val="24"/>
        </w:rPr>
        <w:t>[33]</w:t>
      </w:r>
      <w:r w:rsidR="00C250BD" w:rsidRPr="002E59DD">
        <w:rPr>
          <w:rFonts w:asciiTheme="majorBidi" w:hAnsiTheme="majorBidi" w:cstheme="majorBidi"/>
          <w:szCs w:val="24"/>
        </w:rPr>
        <w:fldChar w:fldCharType="end"/>
      </w:r>
      <w:r w:rsidR="00C250BD" w:rsidRPr="002E59DD">
        <w:rPr>
          <w:rFonts w:asciiTheme="majorBidi" w:hAnsiTheme="majorBidi" w:cstheme="majorBidi"/>
          <w:szCs w:val="24"/>
        </w:rPr>
        <w:t xml:space="preserve">. Curved plates are common elements in several engineering structures, including wind turbine blades, wings and fuselages of airplanes, pressure vessels, and many other structures. </w:t>
      </w:r>
      <w:r w:rsidR="00052E29" w:rsidRPr="002E59DD">
        <w:rPr>
          <w:rFonts w:asciiTheme="majorBidi" w:hAnsiTheme="majorBidi" w:cstheme="majorBidi"/>
          <w:szCs w:val="24"/>
        </w:rPr>
        <w:t xml:space="preserve">A number of theories have been developed for laminated composite curved panels </w:t>
      </w:r>
      <w:r w:rsidR="00BF5C33"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"Dikmen", "given" : "M", "non-dropping-particle" : "", "parse-names" : false, "suffix" : "" } ], "id" : "ITEM-1", "issued" : { "date-parts" : [ [ "1982" ] ] }, "publisher" : "Pitman Advanced Publishing Program", "title" : "Theory of thin elastic shells", "type" : "book", "volume" : "8" }, "uris" : [ "http://www.mendeley.com/documents/?uuid=f79c18d1-cde5-49d6-b600-ce934ab1d865" ] }, { "id" : "ITEM-2", "itemData" : { "author" : [ { "dropping-particle" : "", "family" : "Reddy", "given" : "Junuthula Narasimha", "non-dropping-particle" : "", "parse-names" : false, "suffix" : "" } ], "id" : "ITEM-2", "issued" : { "date-parts" : [ [ "1984" ] ] }, "publisher" : "Wiley New York", "title" : "Energy and variational methods in applied mechanics: with an introduction to the finite element method", "type" : "book" }, "uris" : [ "http://www.mendeley.com/documents/?uuid=ad7d3211-71be-4e5f-9b28-d2dabb816d0b" ] }, { "id" : "ITEM-3", "itemData" : { "author" : [ { "dropping-particle" : "", "family" : "Jie", "given" : "Shi Yajie Hong", "non-dropping-particle" : "", "parse-names" : false, "suffix" : "" }, { "dropping-particle" : "", "family" : "Wei", "given" : "Wu", "non-dropping-particle" : "", "parse-names" : false, "suffix" : "" } ], "container-title" : "Journal of Beijing University of Aeronautics and Astronautics", "id" : "ITEM-3", "issue" : "1", "issued" : { "date-parts" : [ [ "2004" ] ] }, "page" : "7", "title" : "Dynamic characteristic analysis of rotating composite shell", "type" : "article-journal" }, "uris" : [ "http://www.mendeley.com/documents/?uuid=f8ce42f8-9de0-4b71-8533-525ad5054b40" ] }, { "id" : "ITEM-4", "itemData" : { "author" : [ { "dropping-particle" : "", "family" : "Kim", "given" : "Young Nam", "non-dropping-particle" : "", "parse-names" : false, "suffix" : "" }, { "dropping-particle" : "", "family" : "Yang", "given" : "In Young", "non-dropping-particle" : "", "parse-names" : false, "suffix" : "" } ], "container-title" : "Key Engineering Materials", "id" : "ITEM-4", "issued" : { "date-parts" : [ [ "2004" ] ] }, "page" : "1911-1916", "title" : "Impact response and damage of composite shell with various curvatures", "type" : "paper-conference", "volume" : "270" }, "uris" : [ "http://www.mendeley.com/documents/?uuid=210d8065-32ff-4a55-8dd1-08ef654fe6c8" ] }, { "id" : "ITEM-5", "itemData" : { "author" : [ { "dropping-particle" : "", "family" : "Tornabene", "given" : "Francesco", "non-dropping-particle" : "", "parse-names" : false, "suffix" : "" } ], "container-title" : "Mechanics of Advanced Materials and Structures", "id" : "ITEM-5", "issue" : "9", "issued" : { "date-parts" : [ [ "2016" ] ] }, "page" : "1046-1067", "publisher" : "Taylor &amp; Francis", "title" : "General higher-order layer-wise theory for free vibrations of doubly-curved laminated composite shells and panels", "type" : "article-journal", "volume" : "23" }, "uris" : [ "http://www.mendeley.com/documents/?uuid=2a5963e1-b127-43da-8ab3-12ba1203f85e" ] }, { "id" : "ITEM-6", "itemData" : { "author" : [ { "dropping-particle" : "", "family" : "Wang", "given" : "Qingshan", "non-dropping-particle" : "", "parse-names" : false, "suffix" : "" }, { "dropping-particle" : "", "family" : "Shao", "given" : "Dong", "non-dropping-particle" : "", "parse-names" : false, "suffix" : "" }, { "dropping-particle" : "", "family" : "Qin", "given" : "Bin", "non-dropping-particle" : "", "parse-names" : false, "suffix" : "" } ], "container-title" : "Composite Structures", "id" : "ITEM-6", "issued" : { "date-parts" : [ [ "2018" ] ] }, "page" : "211-232", "publisher" : "Elsevier", "title" : "A simple first-order shear deformation shell theory for vibration analysis of composite laminated open cylindrical shells with general boundary conditions", "type" : "article-journal", "volume" : "184" }, "uris" : [ "http://www.mendeley.com/documents/?uuid=e0bf4d64-4450-4d71-8206-2129c1d19936" ] }, { "id" : "ITEM-7", "itemData" : { "author" : [ { "dropping-particle" : "", "family" : "Tornabene", "given" : "Francesco", "non-dropping-particle" : "", "parse-names" : false, "suffix" : "" }, { "dropping-particle" : "", "family" : "Fantuzzi", "given" : "Nicholas", "non-dropping-particle" : "", "parse-names" : false, "suffix" : "" }, { "dropping-particle" : "", "family" : "Bacciocchi", "given" : "Michele", "non-dropping-particle" : "", "parse-names" : false, "suffix" : "" }, { "dropping-particle" : "", "family" : "Viola", "given" : "Erasmo", "non-dropping-particle" : "", "parse-names" : false, "suffix" : "" } ], "container-title" : "Composite Structures", "id" : "ITEM-7", "issued" : { "date-parts" : [ [ "2018" ] ] }, "page" : "304-329", "publisher" : "Elsevier", "title" : "Mechanical behavior of damaged laminated composites plates and shells: higher-order shear deformation theories", "type" : "article-journal", "volume" : "189" }, "uris" : [ "http://www.mendeley.com/documents/?uuid=5e10e8b6-6c96-4a5d-9219-b21d95ed788b" ] } ], "mendeley" : { "formattedCitation" : "[34]\u2013[40]", "plainTextFormattedCitation" : "[34]\u2013[40]", "previouslyFormattedCitation" : "[35]\u2013[41]" }, "properties" : { "noteIndex" : 0 }, "schema" : "https://github.com/citation-style-language/schema/raw/master/csl-citation.json" }</w:instrText>
      </w:r>
      <w:r w:rsidR="00BF5C33" w:rsidRPr="002E59DD">
        <w:rPr>
          <w:rFonts w:asciiTheme="majorBidi" w:hAnsiTheme="majorBidi" w:cstheme="majorBidi"/>
          <w:szCs w:val="24"/>
        </w:rPr>
        <w:fldChar w:fldCharType="separate"/>
      </w:r>
      <w:r w:rsidR="00B12F0D" w:rsidRPr="002E59DD">
        <w:rPr>
          <w:rFonts w:asciiTheme="majorBidi" w:hAnsiTheme="majorBidi" w:cstheme="majorBidi"/>
          <w:noProof/>
          <w:szCs w:val="24"/>
        </w:rPr>
        <w:t>[34]–[40]</w:t>
      </w:r>
      <w:r w:rsidR="00BF5C33" w:rsidRPr="002E59DD">
        <w:rPr>
          <w:rFonts w:asciiTheme="majorBidi" w:hAnsiTheme="majorBidi" w:cstheme="majorBidi"/>
          <w:szCs w:val="24"/>
        </w:rPr>
        <w:fldChar w:fldCharType="end"/>
      </w:r>
      <w:r w:rsidR="00052E29" w:rsidRPr="002E59DD">
        <w:rPr>
          <w:rFonts w:asciiTheme="majorBidi" w:hAnsiTheme="majorBidi" w:cstheme="majorBidi"/>
          <w:szCs w:val="24"/>
        </w:rPr>
        <w:t>.</w:t>
      </w:r>
      <w:r w:rsidR="00A2430D" w:rsidRPr="002E59DD">
        <w:rPr>
          <w:rFonts w:asciiTheme="majorBidi" w:hAnsiTheme="majorBidi" w:cstheme="majorBidi"/>
          <w:szCs w:val="24"/>
        </w:rPr>
        <w:t xml:space="preserve"> The three dimensional theory of elasticity was used by Santos et al. </w:t>
      </w:r>
      <w:r w:rsidR="00A24959"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"Santos", "given" : "Henrique", "non-dropping-particle" : "", "parse-names" : false, "suffix" : "" }, { "dropping-particle" : "", "family" : "Soares", "given" : "Cristovao M Mota", "non-dropping-particle" : "", "parse-names" : false, "suffix" : "" }, { "dropping-particle" : "", "family" : "Soares", "given" : "Carlos A Mota", "non-dropping-particle" : "", "parse-names" : false, "suffix" : "" }, { "dropping-particle" : "", "family" : "Reddy", "given" : "J N", "non-dropping-particle" : "", "parse-names" : false, "suffix" : "" } ], "container-title" : "Composite structures", "id" : "ITEM-1", "issue" : "1-4", "issued" : { "date-parts" : [ [ "2006" ] ] }, "page" : "170-178", "publisher" : "Elsevier", "title" : "A finite element model for the analysis of 3D axisymmetric laminated shells with piezoelectric sensors and actuators", "type" : "article-journal", "volume" : "75" }, "uris" : [ "http://www.mendeley.com/documents/?uuid=5f0dab3c-dfa5-44c1-870e-961c7044c5ef" ] }, { "id" : "ITEM-2", "itemData" : { "author" : [ { "dropping-particle" : "", "family" : "Santos", "given" : "Henrique", "non-dropping-particle" : "", "parse-names" : false, "suffix" : "" }, { "dropping-particle" : "", "family" : "Soares", "given" : "Crist\u00f3v\u00e3o M Mota", "non-dropping-particle" : "", "parse-names" : false, "suffix" : "" }, { "dropping-particle" : "", "family" : "Soares", "given" : "Carlos A Mota", "non-dropping-particle" : "", "parse-names" : false, "suffix" : "" }, { "dropping-particle" : "", "family" : "Reddy", "given" : "J N", "non-dropping-particle" : "", "parse-names" : false, "suffix" : "" } ], "container-title" : "Computers &amp; Structures", "id" : "ITEM-2", "issue" : "9", "issued" : { "date-parts" : [ [ "2008" ] ] }, "page" : "940-947", "publisher" : "Elsevier", "title" : "A finite element model for the analysis of 3D axisymmetric laminated shells with piezoelectric sensors and actuators: Bending and free vibrations", "type" : "article-journal", "volume" : "86" }, "uris" : [ "http://www.mendeley.com/documents/?uuid=f8f6eb1a-1b82-4014-9593-0995048a2a4d" ] } ], "mendeley" : { "formattedCitation" : "[41], [42]", "plainTextFormattedCitation" : "[41], [42]", "previouslyFormattedCitation" : "[42], [43]" }, "properties" : { "noteIndex" : 0 }, "schema" : "https://github.com/citation-style-language/schema/raw/master/csl-citation.json" }</w:instrText>
      </w:r>
      <w:r w:rsidR="00A24959" w:rsidRPr="002E59DD">
        <w:rPr>
          <w:rFonts w:asciiTheme="majorBidi" w:hAnsiTheme="majorBidi" w:cstheme="majorBidi"/>
          <w:szCs w:val="24"/>
        </w:rPr>
        <w:fldChar w:fldCharType="separate"/>
      </w:r>
      <w:r w:rsidR="00B12F0D" w:rsidRPr="002E59DD">
        <w:rPr>
          <w:rFonts w:asciiTheme="majorBidi" w:hAnsiTheme="majorBidi" w:cstheme="majorBidi"/>
          <w:noProof/>
          <w:szCs w:val="24"/>
        </w:rPr>
        <w:t>[41], [42]</w:t>
      </w:r>
      <w:r w:rsidR="00A24959" w:rsidRPr="002E59DD">
        <w:rPr>
          <w:rFonts w:asciiTheme="majorBidi" w:hAnsiTheme="majorBidi" w:cstheme="majorBidi"/>
          <w:szCs w:val="24"/>
        </w:rPr>
        <w:fldChar w:fldCharType="end"/>
      </w:r>
      <w:r w:rsidR="00A24959" w:rsidRPr="002E59DD">
        <w:rPr>
          <w:rFonts w:asciiTheme="majorBidi" w:hAnsiTheme="majorBidi" w:cstheme="majorBidi"/>
          <w:szCs w:val="24"/>
        </w:rPr>
        <w:t xml:space="preserve"> </w:t>
      </w:r>
      <w:r w:rsidR="00A2430D" w:rsidRPr="002E59DD">
        <w:rPr>
          <w:rFonts w:asciiTheme="majorBidi" w:hAnsiTheme="majorBidi" w:cstheme="majorBidi"/>
          <w:szCs w:val="24"/>
        </w:rPr>
        <w:t xml:space="preserve">to carry out a dynamic analysis of composite curved panels. They developed a finite element model </w:t>
      </w:r>
      <w:r w:rsidR="00E00F2E" w:rsidRPr="002E59DD">
        <w:rPr>
          <w:rFonts w:asciiTheme="majorBidi" w:hAnsiTheme="majorBidi" w:cstheme="majorBidi"/>
          <w:szCs w:val="24"/>
        </w:rPr>
        <w:t xml:space="preserve">to analyze </w:t>
      </w:r>
      <w:r w:rsidR="00A2430D" w:rsidRPr="002E59DD">
        <w:rPr>
          <w:rFonts w:asciiTheme="majorBidi" w:hAnsiTheme="majorBidi" w:cstheme="majorBidi"/>
          <w:szCs w:val="24"/>
        </w:rPr>
        <w:t>the free vibration of axisymmetric laminated composite curved panels</w:t>
      </w:r>
      <w:r w:rsidR="00A24959" w:rsidRPr="002E59DD">
        <w:rPr>
          <w:rFonts w:asciiTheme="majorBidi" w:hAnsiTheme="majorBidi" w:cstheme="majorBidi"/>
          <w:szCs w:val="24"/>
        </w:rPr>
        <w:t xml:space="preserve"> </w:t>
      </w:r>
      <w:r w:rsidR="00A24959"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"Qatu", "given" : "Mohamad S", "non-dropping-particle" : "", "parse-names" : false, "suffix" : "" }, { "dropping-particle" : "", "family" : "Sullivan", "given" : "Rani Warsi", "non-dropping-particle" : "", "parse-names" : false, "suffix" : "" }, { "dropping-particle" : "", "family" : "Wang", "given" : "Wenchao", "non-dropping-particle" : "", "parse-names" : false, "suffix" : "" } ], "container-title" : "Composite Structures", "id" : "ITEM-1", "issue" : "1", "issued" : { "date-parts" : [ [ "2010" ] ] }, "page" : "14-31", "publisher" : "Elsevier", "title" : "Recent research advances on the dynamic analysis of composite shells: 2000--2009", "type" : "article-journal", "volume" : "93" }, "uris" : [ "http://www.mendeley.com/documents/?uuid=660a6243-6fef-4961-8ffb-8f75835c062c" ] } ], "mendeley" : { "formattedCitation" : "[43]", "plainTextFormattedCitation" : "[43]", "previouslyFormattedCitation" : "[44]" }, "properties" : { "noteIndex" : 0 }, "schema" : "https://github.com/citation-style-language/schema/raw/master/csl-citation.json" }</w:instrText>
      </w:r>
      <w:r w:rsidR="00A24959" w:rsidRPr="002E59DD">
        <w:rPr>
          <w:rFonts w:asciiTheme="majorBidi" w:hAnsiTheme="majorBidi" w:cstheme="majorBidi"/>
          <w:szCs w:val="24"/>
        </w:rPr>
        <w:fldChar w:fldCharType="separate"/>
      </w:r>
      <w:r w:rsidR="00B12F0D" w:rsidRPr="002E59DD">
        <w:rPr>
          <w:rFonts w:asciiTheme="majorBidi" w:hAnsiTheme="majorBidi" w:cstheme="majorBidi"/>
          <w:noProof/>
          <w:szCs w:val="24"/>
        </w:rPr>
        <w:t>[43]</w:t>
      </w:r>
      <w:r w:rsidR="00A24959" w:rsidRPr="002E59DD">
        <w:rPr>
          <w:rFonts w:asciiTheme="majorBidi" w:hAnsiTheme="majorBidi" w:cstheme="majorBidi"/>
          <w:szCs w:val="24"/>
        </w:rPr>
        <w:fldChar w:fldCharType="end"/>
      </w:r>
      <w:r w:rsidR="00A2430D" w:rsidRPr="002E59DD">
        <w:rPr>
          <w:rFonts w:asciiTheme="majorBidi" w:hAnsiTheme="majorBidi" w:cstheme="majorBidi"/>
          <w:szCs w:val="24"/>
        </w:rPr>
        <w:t xml:space="preserve">. </w:t>
      </w:r>
      <w:r w:rsidR="00A24959" w:rsidRPr="002E59DD">
        <w:rPr>
          <w:rFonts w:asciiTheme="majorBidi" w:hAnsiTheme="majorBidi" w:cstheme="majorBidi"/>
          <w:szCs w:val="24"/>
        </w:rPr>
        <w:t xml:space="preserve">Also, dynamic analysis of thick laminated composite </w:t>
      </w:r>
      <w:r w:rsidR="00684ABF" w:rsidRPr="002E59DD">
        <w:rPr>
          <w:rFonts w:asciiTheme="majorBidi" w:hAnsiTheme="majorBidi" w:cstheme="majorBidi"/>
          <w:szCs w:val="24"/>
        </w:rPr>
        <w:t>shell</w:t>
      </w:r>
      <w:r w:rsidR="00A24959" w:rsidRPr="002E59DD">
        <w:rPr>
          <w:rFonts w:asciiTheme="majorBidi" w:hAnsiTheme="majorBidi" w:cstheme="majorBidi"/>
          <w:szCs w:val="24"/>
        </w:rPr>
        <w:t xml:space="preserve">s was performed using the three dimensional solution </w:t>
      </w:r>
      <w:r w:rsidR="00A808F5" w:rsidRPr="002E59DD">
        <w:rPr>
          <w:rFonts w:asciiTheme="majorBidi" w:hAnsiTheme="majorBidi" w:cstheme="majorBidi"/>
          <w:szCs w:val="24"/>
        </w:rPr>
        <w:t xml:space="preserve">by Shakeri et al. </w:t>
      </w:r>
      <w:r w:rsidR="00A24959" w:rsidRPr="002E59DD">
        <w:rPr>
          <w:rFonts w:asciiTheme="majorBidi" w:hAnsiTheme="majorBidi" w:cstheme="majorBidi"/>
          <w:szCs w:val="24"/>
        </w:rPr>
        <w:t xml:space="preserve">in 2006 </w:t>
      </w:r>
      <w:r w:rsidR="00A24959"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"Shakeri", "given" : "M", "non-dropping-particle" : "", "parse-names" : false, "suffix" : "" }, { "dropping-particle" : "", "family" : "Eslami", "given" : "M R", "non-dropping-particle" : "", "parse-names" : false, "suffix" : "" }, { "dropping-particle" : "", "family" : "Daneshmehr", "given" : "A", "non-dropping-particle" : "", "parse-names" : false, "suffix" : "" } ], "container-title" : "Computers &amp; structures", "id" : "ITEM-1", "issue" : "22-23", "issued" : { "date-parts" : [ [ "2006" ] ] }, "page" : "1519-1526", "publisher" : "Elsevier", "title" : "Dynamic analysis of thick laminated shell panel with piezoelectric layer based on three dimensional elasticity solution", "type" : "article-journal", "volume" : "84" }, "uris" : [ "http://www.mendeley.com/documents/?uuid=a9aecffd-5533-45d5-bbf7-270ab6538894" ] } ], "mendeley" : { "formattedCitation" : "[44]", "plainTextFormattedCitation" : "[44]", "previouslyFormattedCitation" : "[45]" }, "properties" : { "noteIndex" : 0 }, "schema" : "https://github.com/citation-style-language/schema/raw/master/csl-citation.json" }</w:instrText>
      </w:r>
      <w:r w:rsidR="00A24959" w:rsidRPr="002E59DD">
        <w:rPr>
          <w:rFonts w:asciiTheme="majorBidi" w:hAnsiTheme="majorBidi" w:cstheme="majorBidi"/>
          <w:szCs w:val="24"/>
        </w:rPr>
        <w:fldChar w:fldCharType="separate"/>
      </w:r>
      <w:r w:rsidR="00B12F0D" w:rsidRPr="002E59DD">
        <w:rPr>
          <w:rFonts w:asciiTheme="majorBidi" w:hAnsiTheme="majorBidi" w:cstheme="majorBidi"/>
          <w:noProof/>
          <w:szCs w:val="24"/>
        </w:rPr>
        <w:t>[44]</w:t>
      </w:r>
      <w:r w:rsidR="00A24959" w:rsidRPr="002E59DD">
        <w:rPr>
          <w:rFonts w:asciiTheme="majorBidi" w:hAnsiTheme="majorBidi" w:cstheme="majorBidi"/>
          <w:szCs w:val="24"/>
        </w:rPr>
        <w:fldChar w:fldCharType="end"/>
      </w:r>
      <w:r w:rsidR="00A24959" w:rsidRPr="002E59DD">
        <w:rPr>
          <w:rFonts w:asciiTheme="majorBidi" w:hAnsiTheme="majorBidi" w:cstheme="majorBidi"/>
          <w:szCs w:val="24"/>
        </w:rPr>
        <w:t xml:space="preserve">. </w:t>
      </w:r>
      <w:r w:rsidR="00A808F5" w:rsidRPr="002E59DD">
        <w:rPr>
          <w:rFonts w:asciiTheme="majorBidi" w:hAnsiTheme="majorBidi" w:cstheme="majorBidi"/>
          <w:szCs w:val="24"/>
        </w:rPr>
        <w:t>The authors of this work, performed the optimization of stacking sequence for the vibration of laminated shells based on genetic algorithm</w:t>
      </w:r>
      <w:r w:rsidR="006F2674" w:rsidRPr="002E59DD">
        <w:rPr>
          <w:rFonts w:asciiTheme="majorBidi" w:hAnsiTheme="majorBidi" w:cstheme="majorBidi"/>
          <w:szCs w:val="24"/>
        </w:rPr>
        <w:t xml:space="preserve"> </w:t>
      </w:r>
      <w:r w:rsidR="006F2674"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"Shakeri", "given" : "M", "non-dropping-particle" : "", "parse-names" : false, "suffix" : "" }, { "dropping-particle" : "", "family" : "Yas", "given" : "M H", "non-dropping-particle" : "", "parse-names" : false, "suffix" : "" }, { "dropping-particle" : "", "family" : "Gol", "given" : "M Ghasemi", "non-dropping-particle" : "", "parse-names" : false, "suffix" : "" } ], "container-title" : "Mechanics of Advanced Materials and Structures", "id" : "ITEM-1", "issue" : "4", "issued" : { "date-parts" : [ [ "2005" ] ] }, "page" : "305-312", "publisher" : "Taylor &amp; Francis", "title" : "Optimal stacking sequence of laminated cylindrical shells using genetic algorithm", "type" : "article-journal", "volume" : "12" }, "uris" : [ "http://www.mendeley.com/documents/?uuid=5af90abf-7703-4e34-901d-ef848d6033cb" ] } ], "mendeley" : { "formattedCitation" : "[45]", "plainTextFormattedCitation" : "[45]", "previouslyFormattedCitation" : "[46]" }, "properties" : { "noteIndex" : 0 }, "schema" : "https://github.com/citation-style-language/schema/raw/master/csl-citation.json" }</w:instrText>
      </w:r>
      <w:r w:rsidR="006F2674" w:rsidRPr="002E59DD">
        <w:rPr>
          <w:rFonts w:asciiTheme="majorBidi" w:hAnsiTheme="majorBidi" w:cstheme="majorBidi"/>
          <w:szCs w:val="24"/>
        </w:rPr>
        <w:fldChar w:fldCharType="separate"/>
      </w:r>
      <w:r w:rsidR="00B12F0D" w:rsidRPr="002E59DD">
        <w:rPr>
          <w:rFonts w:asciiTheme="majorBidi" w:hAnsiTheme="majorBidi" w:cstheme="majorBidi"/>
          <w:noProof/>
          <w:szCs w:val="24"/>
        </w:rPr>
        <w:t>[45]</w:t>
      </w:r>
      <w:r w:rsidR="006F2674" w:rsidRPr="002E59DD">
        <w:rPr>
          <w:rFonts w:asciiTheme="majorBidi" w:hAnsiTheme="majorBidi" w:cstheme="majorBidi"/>
          <w:szCs w:val="24"/>
        </w:rPr>
        <w:fldChar w:fldCharType="end"/>
      </w:r>
      <w:r w:rsidR="00A808F5" w:rsidRPr="002E59DD">
        <w:rPr>
          <w:rFonts w:asciiTheme="majorBidi" w:hAnsiTheme="majorBidi" w:cstheme="majorBidi"/>
          <w:szCs w:val="24"/>
        </w:rPr>
        <w:t xml:space="preserve">. </w:t>
      </w:r>
      <w:r w:rsidR="0025307A" w:rsidRPr="002E59DD">
        <w:rPr>
          <w:rFonts w:asciiTheme="majorBidi" w:hAnsiTheme="majorBidi" w:cstheme="majorBidi"/>
          <w:szCs w:val="24"/>
        </w:rPr>
        <w:t xml:space="preserve">In the field of structural stability, </w:t>
      </w:r>
      <w:r w:rsidR="006F2674" w:rsidRPr="002E59DD">
        <w:rPr>
          <w:rFonts w:asciiTheme="majorBidi" w:hAnsiTheme="majorBidi" w:cstheme="majorBidi"/>
          <w:szCs w:val="24"/>
        </w:rPr>
        <w:t>dynamic buckl</w:t>
      </w:r>
      <w:r w:rsidR="00FE68E2" w:rsidRPr="002E59DD">
        <w:rPr>
          <w:rFonts w:asciiTheme="majorBidi" w:hAnsiTheme="majorBidi" w:cstheme="majorBidi"/>
          <w:szCs w:val="24"/>
        </w:rPr>
        <w:t>ing of composite curved panels we</w:t>
      </w:r>
      <w:r w:rsidR="006F2674" w:rsidRPr="002E59DD">
        <w:rPr>
          <w:rFonts w:asciiTheme="majorBidi" w:hAnsiTheme="majorBidi" w:cstheme="majorBidi"/>
          <w:szCs w:val="24"/>
        </w:rPr>
        <w:t xml:space="preserve">re discussed in some researches </w:t>
      </w:r>
      <w:r w:rsidR="00BF05C3"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"Zang", "given" : "Y Q", "non-dropping-particle" : "", "parse-names" : false, "suffix" : "" }, { "dropping-particle" : "", "family" : "Zhang", "given" : "D", "non-dropping-particle" : "", "parse-names" : false, "suffix" : "" }, { "dropping-particle" : "", "family" : "Zhou", "given" : "H Y", "non-dropping-particle" : "", "parse-names" : false, "suffix" : "" }, { "dropping-particle" : "", "family" : "Ma", "given" : "H Z", "non-dropping-particle" : "", "parse-names" : false, "suffix" : "" }, { "dropping-particle" : "", "family" : "Wang", "given" : "T K", "non-dropping-particle" : "", "parse-names" : false, "suffix" : "" } ], "container-title" : "Composites science and technology", "id" : "ITEM-1", "issue" : "12-13", "issued" : { "date-parts" : [ [ "2000" ] ] }, "page" : "2361-2363", "publisher" : "Elsevier", "title" : "Non-linear dynamic buckling of laminated composite shallow spherical shells", "type" : "article-journal", "volume" : "60" }, "uris" : [ "http://www.mendeley.com/documents/?uuid=16ebf91b-322b-4e4d-a4e2-56adaad900f0" ] } ], "mendeley" : { "formattedCitation" : "[46]", "plainTextFormattedCitation" : "[46]", "previouslyFormattedCitation" : "[47]" }, "properties" : { "noteIndex" : 0 }, "schema" : "https://github.com/citation-style-language/schema/raw/master/csl-citation.json" }</w:instrText>
      </w:r>
      <w:r w:rsidR="00BF05C3" w:rsidRPr="002E59DD">
        <w:rPr>
          <w:rFonts w:asciiTheme="majorBidi" w:hAnsiTheme="majorBidi" w:cstheme="majorBidi"/>
          <w:szCs w:val="24"/>
        </w:rPr>
        <w:fldChar w:fldCharType="separate"/>
      </w:r>
      <w:r w:rsidR="00B12F0D" w:rsidRPr="002E59DD">
        <w:rPr>
          <w:rFonts w:asciiTheme="majorBidi" w:hAnsiTheme="majorBidi" w:cstheme="majorBidi"/>
          <w:noProof/>
          <w:szCs w:val="24"/>
        </w:rPr>
        <w:t>[46]</w:t>
      </w:r>
      <w:r w:rsidR="00BF05C3" w:rsidRPr="002E59DD">
        <w:rPr>
          <w:rFonts w:asciiTheme="majorBidi" w:hAnsiTheme="majorBidi" w:cstheme="majorBidi"/>
          <w:szCs w:val="24"/>
        </w:rPr>
        <w:fldChar w:fldCharType="end"/>
      </w:r>
      <w:r w:rsidR="006F2674" w:rsidRPr="002E59DD">
        <w:rPr>
          <w:rFonts w:asciiTheme="majorBidi" w:hAnsiTheme="majorBidi" w:cstheme="majorBidi"/>
          <w:szCs w:val="24"/>
        </w:rPr>
        <w:t>.</w:t>
      </w:r>
    </w:p>
    <w:p w:rsidR="00F33C58" w:rsidRPr="002E59DD" w:rsidRDefault="00F33C58" w:rsidP="002E59DD">
      <w:pPr>
        <w:pStyle w:val="BodyText3"/>
        <w:shd w:val="clear" w:color="auto" w:fill="FFFFFF" w:themeFill="background1"/>
        <w:rPr>
          <w:sz w:val="24"/>
          <w:szCs w:val="24"/>
        </w:rPr>
      </w:pPr>
      <w:r w:rsidRPr="002E59DD">
        <w:rPr>
          <w:sz w:val="24"/>
          <w:szCs w:val="24"/>
        </w:rPr>
        <w:t xml:space="preserve">The literature review </w:t>
      </w:r>
      <w:r w:rsidR="007A4CD2" w:rsidRPr="002E59DD">
        <w:rPr>
          <w:sz w:val="24"/>
          <w:szCs w:val="24"/>
        </w:rPr>
        <w:t xml:space="preserve">on the structural optimization of wind turbine blades </w:t>
      </w:r>
      <w:r w:rsidRPr="002E59DD">
        <w:rPr>
          <w:sz w:val="24"/>
          <w:szCs w:val="24"/>
        </w:rPr>
        <w:t xml:space="preserve">evidently shows that </w:t>
      </w:r>
      <w:r w:rsidR="007A4CD2" w:rsidRPr="002E59DD">
        <w:rPr>
          <w:sz w:val="24"/>
          <w:szCs w:val="24"/>
        </w:rPr>
        <w:t>the optimization is performed</w:t>
      </w:r>
      <w:r w:rsidRPr="002E59DD">
        <w:rPr>
          <w:sz w:val="24"/>
          <w:szCs w:val="24"/>
        </w:rPr>
        <w:t xml:space="preserve"> by varying the thicknes</w:t>
      </w:r>
      <w:r w:rsidR="007A4CD2" w:rsidRPr="002E59DD">
        <w:rPr>
          <w:sz w:val="24"/>
          <w:szCs w:val="24"/>
        </w:rPr>
        <w:t>s of the material,</w:t>
      </w:r>
      <w:r w:rsidRPr="002E59DD">
        <w:rPr>
          <w:sz w:val="24"/>
          <w:szCs w:val="24"/>
        </w:rPr>
        <w:t xml:space="preserve"> or the location of shear web. In almost all research works in the field of wind turbine, only one objective function is </w:t>
      </w:r>
      <w:r w:rsidRPr="002E59DD">
        <w:rPr>
          <w:sz w:val="24"/>
          <w:szCs w:val="24"/>
        </w:rPr>
        <w:lastRenderedPageBreak/>
        <w:t xml:space="preserve">considered in the optimization process. While multi-objective weight and buckling optimization of the blade gives more information to the designer. In the present work, for the first time, multi-objective optimization of a laminated composite wind turbine blade is performed. </w:t>
      </w:r>
    </w:p>
    <w:p w:rsidR="00992CA2" w:rsidRPr="002E59DD" w:rsidRDefault="00A04486" w:rsidP="00E51D7A">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In this paper</w:t>
      </w:r>
      <w:r w:rsidR="00896EB7" w:rsidRPr="002E59DD">
        <w:rPr>
          <w:rFonts w:asciiTheme="majorBidi" w:hAnsiTheme="majorBidi" w:cstheme="majorBidi"/>
          <w:szCs w:val="24"/>
        </w:rPr>
        <w:t xml:space="preserve"> </w:t>
      </w:r>
      <w:r w:rsidR="00C218FB" w:rsidRPr="002E59DD">
        <w:rPr>
          <w:rFonts w:asciiTheme="majorBidi" w:hAnsiTheme="majorBidi" w:cstheme="majorBidi"/>
          <w:szCs w:val="24"/>
        </w:rPr>
        <w:t xml:space="preserve">a </w:t>
      </w:r>
      <w:r w:rsidR="001639C0">
        <w:rPr>
          <w:rFonts w:asciiTheme="majorBidi" w:hAnsiTheme="majorBidi" w:cstheme="majorBidi"/>
          <w:szCs w:val="24"/>
        </w:rPr>
        <w:t>novel</w:t>
      </w:r>
      <w:r w:rsidR="00C218FB" w:rsidRPr="002E59DD">
        <w:rPr>
          <w:rFonts w:asciiTheme="majorBidi" w:hAnsiTheme="majorBidi" w:cstheme="majorBidi"/>
          <w:szCs w:val="24"/>
        </w:rPr>
        <w:t xml:space="preserve"> </w:t>
      </w:r>
      <w:r w:rsidR="00E51A90" w:rsidRPr="002E59DD">
        <w:rPr>
          <w:rFonts w:asciiTheme="majorBidi" w:hAnsiTheme="majorBidi" w:cstheme="majorBidi"/>
          <w:szCs w:val="24"/>
        </w:rPr>
        <w:t xml:space="preserve">decomposition-based </w:t>
      </w:r>
      <w:r w:rsidR="00C218FB" w:rsidRPr="002E59DD">
        <w:rPr>
          <w:rFonts w:asciiTheme="majorBidi" w:hAnsiTheme="majorBidi" w:cstheme="majorBidi"/>
          <w:szCs w:val="24"/>
        </w:rPr>
        <w:t xml:space="preserve">hybrid </w:t>
      </w:r>
      <w:r w:rsidR="00E51A90" w:rsidRPr="002E59DD">
        <w:rPr>
          <w:rFonts w:asciiTheme="majorBidi" w:hAnsiTheme="majorBidi" w:cstheme="majorBidi"/>
          <w:szCs w:val="24"/>
        </w:rPr>
        <w:t xml:space="preserve">multi-objective </w:t>
      </w:r>
      <w:r w:rsidR="003106E5" w:rsidRPr="002E59DD">
        <w:rPr>
          <w:rFonts w:asciiTheme="majorBidi" w:hAnsiTheme="majorBidi" w:cstheme="majorBidi"/>
          <w:szCs w:val="24"/>
        </w:rPr>
        <w:t>optimization</w:t>
      </w:r>
      <w:r w:rsidR="00C218FB" w:rsidRPr="002E59DD">
        <w:rPr>
          <w:rFonts w:asciiTheme="majorBidi" w:hAnsiTheme="majorBidi" w:cstheme="majorBidi"/>
          <w:szCs w:val="24"/>
        </w:rPr>
        <w:t xml:space="preserve"> algorithm</w:t>
      </w:r>
      <w:r w:rsidR="00E51A90" w:rsidRPr="002E59DD">
        <w:rPr>
          <w:rFonts w:asciiTheme="majorBidi" w:hAnsiTheme="majorBidi" w:cstheme="majorBidi"/>
          <w:szCs w:val="24"/>
        </w:rPr>
        <w:t xml:space="preserve"> (DHM)</w:t>
      </w:r>
      <w:r w:rsidR="003106E5" w:rsidRPr="002E59DD">
        <w:rPr>
          <w:rFonts w:asciiTheme="majorBidi" w:hAnsiTheme="majorBidi" w:cstheme="majorBidi"/>
          <w:szCs w:val="24"/>
        </w:rPr>
        <w:t xml:space="preserve"> is </w:t>
      </w:r>
      <w:r w:rsidR="00887BF5" w:rsidRPr="002E59DD">
        <w:rPr>
          <w:rFonts w:asciiTheme="majorBidi" w:hAnsiTheme="majorBidi" w:cstheme="majorBidi"/>
          <w:szCs w:val="24"/>
        </w:rPr>
        <w:t>presented</w:t>
      </w:r>
      <w:r w:rsidR="003106E5" w:rsidRPr="002E59DD">
        <w:rPr>
          <w:rFonts w:asciiTheme="majorBidi" w:hAnsiTheme="majorBidi" w:cstheme="majorBidi"/>
          <w:szCs w:val="24"/>
        </w:rPr>
        <w:t xml:space="preserve"> to minimize the weight and simultaneously maximize the </w:t>
      </w:r>
      <w:r w:rsidR="001967B3" w:rsidRPr="002E59DD">
        <w:rPr>
          <w:rFonts w:asciiTheme="majorBidi" w:hAnsiTheme="majorBidi" w:cstheme="majorBidi"/>
          <w:szCs w:val="24"/>
        </w:rPr>
        <w:t xml:space="preserve">load bearing capacity </w:t>
      </w:r>
      <w:r w:rsidRPr="002E59DD">
        <w:rPr>
          <w:rFonts w:asciiTheme="majorBidi" w:hAnsiTheme="majorBidi" w:cstheme="majorBidi"/>
          <w:szCs w:val="24"/>
        </w:rPr>
        <w:t xml:space="preserve">of laminated </w:t>
      </w:r>
      <w:r w:rsidR="007052A8" w:rsidRPr="002E59DD">
        <w:rPr>
          <w:rFonts w:asciiTheme="majorBidi" w:hAnsiTheme="majorBidi" w:cstheme="majorBidi"/>
          <w:szCs w:val="24"/>
        </w:rPr>
        <w:t xml:space="preserve">curved </w:t>
      </w:r>
      <w:r w:rsidRPr="002E59DD">
        <w:rPr>
          <w:rFonts w:asciiTheme="majorBidi" w:hAnsiTheme="majorBidi" w:cstheme="majorBidi"/>
          <w:szCs w:val="24"/>
        </w:rPr>
        <w:t>composite pa</w:t>
      </w:r>
      <w:r w:rsidR="007D0638" w:rsidRPr="002E59DD">
        <w:rPr>
          <w:rFonts w:asciiTheme="majorBidi" w:hAnsiTheme="majorBidi" w:cstheme="majorBidi"/>
          <w:szCs w:val="24"/>
        </w:rPr>
        <w:t xml:space="preserve">nels </w:t>
      </w:r>
      <w:r w:rsidR="000E0FAE" w:rsidRPr="002E59DD">
        <w:rPr>
          <w:rFonts w:asciiTheme="majorBidi" w:hAnsiTheme="majorBidi" w:cstheme="majorBidi"/>
          <w:szCs w:val="24"/>
        </w:rPr>
        <w:t xml:space="preserve">of a wind turbine blade </w:t>
      </w:r>
      <w:r w:rsidR="007D0638" w:rsidRPr="002E59DD">
        <w:rPr>
          <w:rFonts w:asciiTheme="majorBidi" w:hAnsiTheme="majorBidi" w:cstheme="majorBidi"/>
          <w:szCs w:val="24"/>
        </w:rPr>
        <w:t>using lamination parameterization</w:t>
      </w:r>
      <w:r w:rsidRPr="002E59DD">
        <w:rPr>
          <w:rFonts w:asciiTheme="majorBidi" w:hAnsiTheme="majorBidi" w:cstheme="majorBidi"/>
          <w:szCs w:val="24"/>
        </w:rPr>
        <w:t>.</w:t>
      </w:r>
      <w:r w:rsidR="0004305F" w:rsidRPr="002E59DD">
        <w:rPr>
          <w:rFonts w:asciiTheme="majorBidi" w:hAnsiTheme="majorBidi" w:cstheme="majorBidi"/>
          <w:szCs w:val="24"/>
        </w:rPr>
        <w:t xml:space="preserve"> </w:t>
      </w:r>
      <w:r w:rsidR="001639C0">
        <w:rPr>
          <w:rFonts w:asciiTheme="majorBidi" w:hAnsiTheme="majorBidi" w:cstheme="majorBidi"/>
          <w:szCs w:val="24"/>
        </w:rPr>
        <w:t>The main contribution of this paper</w:t>
      </w:r>
      <w:r w:rsidR="003474F3" w:rsidRPr="002E59DD">
        <w:rPr>
          <w:rFonts w:asciiTheme="majorBidi" w:hAnsiTheme="majorBidi" w:cstheme="majorBidi"/>
          <w:szCs w:val="24"/>
        </w:rPr>
        <w:t xml:space="preserve"> can be stated as: </w:t>
      </w:r>
      <w:r w:rsidR="001639C0">
        <w:rPr>
          <w:rFonts w:asciiTheme="majorBidi" w:hAnsiTheme="majorBidi" w:cstheme="majorBidi"/>
          <w:szCs w:val="24"/>
        </w:rPr>
        <w:t xml:space="preserve">(1) </w:t>
      </w:r>
      <w:r w:rsidR="00467576">
        <w:rPr>
          <w:rFonts w:asciiTheme="majorBidi" w:hAnsiTheme="majorBidi" w:cstheme="majorBidi"/>
          <w:szCs w:val="24"/>
        </w:rPr>
        <w:t>computationally efficient hybrid</w:t>
      </w:r>
      <w:r w:rsidR="00286487" w:rsidRPr="002E59DD">
        <w:rPr>
          <w:rFonts w:asciiTheme="majorBidi" w:hAnsiTheme="majorBidi" w:cstheme="majorBidi"/>
          <w:szCs w:val="24"/>
        </w:rPr>
        <w:t xml:space="preserve"> decomposition-</w:t>
      </w:r>
      <w:r w:rsidR="00467576">
        <w:rPr>
          <w:rFonts w:asciiTheme="majorBidi" w:hAnsiTheme="majorBidi" w:cstheme="majorBidi"/>
          <w:szCs w:val="24"/>
        </w:rPr>
        <w:t>based</w:t>
      </w:r>
      <w:r w:rsidR="006539B7" w:rsidRPr="002E59DD">
        <w:rPr>
          <w:rFonts w:asciiTheme="majorBidi" w:hAnsiTheme="majorBidi" w:cstheme="majorBidi"/>
          <w:szCs w:val="24"/>
        </w:rPr>
        <w:t xml:space="preserve"> </w:t>
      </w:r>
      <w:r w:rsidR="00286487" w:rsidRPr="002E59DD">
        <w:rPr>
          <w:rFonts w:asciiTheme="majorBidi" w:hAnsiTheme="majorBidi" w:cstheme="majorBidi"/>
          <w:szCs w:val="24"/>
        </w:rPr>
        <w:t>multi-objective optimiza</w:t>
      </w:r>
      <w:r w:rsidR="001639C0">
        <w:rPr>
          <w:rFonts w:asciiTheme="majorBidi" w:hAnsiTheme="majorBidi" w:cstheme="majorBidi"/>
          <w:szCs w:val="24"/>
        </w:rPr>
        <w:t xml:space="preserve">tion approach using enhanced PSO and SQP </w:t>
      </w:r>
      <w:r w:rsidR="00286487" w:rsidRPr="002E59DD">
        <w:rPr>
          <w:rFonts w:asciiTheme="majorBidi" w:hAnsiTheme="majorBidi" w:cstheme="majorBidi"/>
          <w:szCs w:val="24"/>
        </w:rPr>
        <w:t>algorithm</w:t>
      </w:r>
      <w:r w:rsidR="001639C0">
        <w:rPr>
          <w:rFonts w:asciiTheme="majorBidi" w:hAnsiTheme="majorBidi" w:cstheme="majorBidi"/>
          <w:szCs w:val="24"/>
        </w:rPr>
        <w:t>s</w:t>
      </w:r>
      <w:r w:rsidR="00467576">
        <w:rPr>
          <w:rFonts w:asciiTheme="majorBidi" w:hAnsiTheme="majorBidi" w:cstheme="majorBidi"/>
          <w:szCs w:val="24"/>
        </w:rPr>
        <w:t>, which takes advantages of global search capability of PSO and computational fast local design explorat</w:t>
      </w:r>
      <w:r w:rsidR="00804108">
        <w:rPr>
          <w:rFonts w:asciiTheme="majorBidi" w:hAnsiTheme="majorBidi" w:cstheme="majorBidi"/>
          <w:szCs w:val="24"/>
        </w:rPr>
        <w:t>ion of SQP, (2) Implementation of multi-level modelling and optimization of composite wind turbine blade to reduce the computational costs, (3) adaptation</w:t>
      </w:r>
      <w:r w:rsidR="001639C0">
        <w:rPr>
          <w:rFonts w:asciiTheme="majorBidi" w:hAnsiTheme="majorBidi" w:cstheme="majorBidi"/>
          <w:szCs w:val="24"/>
        </w:rPr>
        <w:t xml:space="preserve"> mutat</w:t>
      </w:r>
      <w:r w:rsidR="00E51D7A">
        <w:rPr>
          <w:rFonts w:asciiTheme="majorBidi" w:hAnsiTheme="majorBidi" w:cstheme="majorBidi"/>
          <w:szCs w:val="24"/>
        </w:rPr>
        <w:t xml:space="preserve">ion operator of </w:t>
      </w:r>
      <w:r w:rsidR="009679B3">
        <w:rPr>
          <w:rFonts w:asciiTheme="majorBidi" w:hAnsiTheme="majorBidi" w:cstheme="majorBidi"/>
          <w:szCs w:val="24"/>
        </w:rPr>
        <w:t>GA</w:t>
      </w:r>
      <w:r w:rsidR="00804108">
        <w:rPr>
          <w:rFonts w:asciiTheme="majorBidi" w:hAnsiTheme="majorBidi" w:cstheme="majorBidi"/>
          <w:szCs w:val="24"/>
        </w:rPr>
        <w:t xml:space="preserve"> into the proposed methodology to enhance search capability of PSO </w:t>
      </w:r>
      <w:r w:rsidR="009679B3">
        <w:rPr>
          <w:rFonts w:asciiTheme="majorBidi" w:hAnsiTheme="majorBidi" w:cstheme="majorBidi"/>
          <w:szCs w:val="24"/>
        </w:rPr>
        <w:t xml:space="preserve"> and </w:t>
      </w:r>
      <w:r w:rsidR="00286487" w:rsidRPr="002E59DD">
        <w:rPr>
          <w:rFonts w:asciiTheme="majorBidi" w:hAnsiTheme="majorBidi" w:cstheme="majorBidi"/>
          <w:szCs w:val="24"/>
        </w:rPr>
        <w:t>(</w:t>
      </w:r>
      <w:r w:rsidR="00804108">
        <w:rPr>
          <w:rFonts w:asciiTheme="majorBidi" w:hAnsiTheme="majorBidi" w:cstheme="majorBidi"/>
          <w:szCs w:val="24"/>
        </w:rPr>
        <w:t>4</w:t>
      </w:r>
      <w:r w:rsidR="009679B3">
        <w:rPr>
          <w:rFonts w:asciiTheme="majorBidi" w:hAnsiTheme="majorBidi" w:cstheme="majorBidi"/>
          <w:szCs w:val="24"/>
        </w:rPr>
        <w:t>)</w:t>
      </w:r>
      <w:r w:rsidR="00286487" w:rsidRPr="002E59DD">
        <w:rPr>
          <w:rFonts w:asciiTheme="majorBidi" w:hAnsiTheme="majorBidi" w:cstheme="majorBidi"/>
          <w:szCs w:val="24"/>
        </w:rPr>
        <w:t xml:space="preserve"> imp</w:t>
      </w:r>
      <w:r w:rsidR="009679B3">
        <w:rPr>
          <w:rFonts w:asciiTheme="majorBidi" w:hAnsiTheme="majorBidi" w:cstheme="majorBidi"/>
          <w:szCs w:val="24"/>
        </w:rPr>
        <w:t>lementation of the proposed methodology to a</w:t>
      </w:r>
      <w:r w:rsidR="00E51D7A">
        <w:rPr>
          <w:rFonts w:asciiTheme="majorBidi" w:hAnsiTheme="majorBidi" w:cstheme="majorBidi"/>
          <w:szCs w:val="24"/>
        </w:rPr>
        <w:t xml:space="preserve"> large-scale composite wind turbine blade</w:t>
      </w:r>
      <w:r w:rsidR="00804108">
        <w:rPr>
          <w:rFonts w:asciiTheme="majorBidi" w:hAnsiTheme="majorBidi" w:cstheme="majorBidi"/>
          <w:szCs w:val="24"/>
        </w:rPr>
        <w:t>.</w:t>
      </w:r>
    </w:p>
    <w:p w:rsidR="00860608" w:rsidRPr="002E59DD" w:rsidRDefault="00E81A38" w:rsidP="002E59DD">
      <w:pPr>
        <w:shd w:val="clear" w:color="auto" w:fill="FFFFFF" w:themeFill="background1"/>
        <w:bidi w:val="0"/>
        <w:spacing w:line="360" w:lineRule="auto"/>
        <w:jc w:val="both"/>
        <w:rPr>
          <w:rFonts w:asciiTheme="majorBidi" w:hAnsiTheme="majorBidi" w:cstheme="majorBidi"/>
          <w:b/>
          <w:bCs/>
          <w:sz w:val="28"/>
          <w:szCs w:val="28"/>
        </w:rPr>
      </w:pPr>
      <w:r w:rsidRPr="002E59DD">
        <w:rPr>
          <w:rFonts w:asciiTheme="majorBidi" w:hAnsiTheme="majorBidi" w:cstheme="majorBidi"/>
          <w:b/>
          <w:bCs/>
          <w:sz w:val="28"/>
          <w:szCs w:val="28"/>
        </w:rPr>
        <w:t>2</w:t>
      </w:r>
      <w:r w:rsidR="008A1F29" w:rsidRPr="002E59DD">
        <w:rPr>
          <w:rFonts w:asciiTheme="majorBidi" w:hAnsiTheme="majorBidi" w:cstheme="majorBidi"/>
          <w:b/>
          <w:bCs/>
          <w:sz w:val="28"/>
          <w:szCs w:val="28"/>
        </w:rPr>
        <w:t>.</w:t>
      </w:r>
      <w:r w:rsidRPr="002E59DD">
        <w:rPr>
          <w:rFonts w:asciiTheme="majorBidi" w:hAnsiTheme="majorBidi" w:cstheme="majorBidi"/>
          <w:b/>
          <w:bCs/>
          <w:sz w:val="28"/>
          <w:szCs w:val="28"/>
        </w:rPr>
        <w:t xml:space="preserve"> Methodology</w:t>
      </w:r>
    </w:p>
    <w:p w:rsidR="002631E4" w:rsidRPr="002E59DD" w:rsidRDefault="009D7763"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The proposed approach </w:t>
      </w:r>
      <w:r w:rsidR="002631E4" w:rsidRPr="002E59DD">
        <w:rPr>
          <w:rFonts w:asciiTheme="majorBidi" w:hAnsiTheme="majorBidi" w:cstheme="majorBidi"/>
          <w:szCs w:val="24"/>
        </w:rPr>
        <w:t xml:space="preserve">consists of two main parts including modeling and optimization. </w:t>
      </w:r>
      <w:r w:rsidR="00680F6B" w:rsidRPr="002E59DD">
        <w:rPr>
          <w:rFonts w:asciiTheme="majorBidi" w:hAnsiTheme="majorBidi" w:cstheme="majorBidi"/>
          <w:szCs w:val="24"/>
        </w:rPr>
        <w:t>First, the modeling of the wind turbine blade as a structural case study is presented. Aerodynamic modeling, blade loading, geometric and structural modeling is described in this section. Next, optimization formulation of the proposed algorithm is expressed.</w:t>
      </w:r>
    </w:p>
    <w:p w:rsidR="00AC1FBF" w:rsidRPr="002E59DD" w:rsidRDefault="00AC1FBF" w:rsidP="002E59DD">
      <w:pPr>
        <w:shd w:val="clear" w:color="auto" w:fill="FFFFFF" w:themeFill="background1"/>
        <w:bidi w:val="0"/>
        <w:spacing w:line="360" w:lineRule="auto"/>
        <w:jc w:val="both"/>
        <w:rPr>
          <w:rFonts w:asciiTheme="majorBidi" w:hAnsiTheme="majorBidi" w:cstheme="majorBidi"/>
          <w:b/>
          <w:bCs/>
          <w:sz w:val="26"/>
          <w:szCs w:val="26"/>
        </w:rPr>
      </w:pPr>
      <w:r w:rsidRPr="002E59DD">
        <w:rPr>
          <w:rFonts w:asciiTheme="majorBidi" w:hAnsiTheme="majorBidi" w:cstheme="majorBidi"/>
          <w:b/>
          <w:bCs/>
          <w:sz w:val="26"/>
          <w:szCs w:val="26"/>
        </w:rPr>
        <w:t>2.1 Modeling of curved composite panel for wind turbine blade</w:t>
      </w:r>
    </w:p>
    <w:p w:rsidR="00AC1FBF" w:rsidRPr="002E59DD" w:rsidRDefault="00AC1FBF" w:rsidP="002E59DD">
      <w:pPr>
        <w:shd w:val="clear" w:color="auto" w:fill="FFFFFF" w:themeFill="background1"/>
        <w:bidi w:val="0"/>
        <w:spacing w:line="360" w:lineRule="auto"/>
        <w:jc w:val="both"/>
        <w:rPr>
          <w:rFonts w:ascii="Times-Roman" w:hAnsi="Times-Roman"/>
          <w:color w:val="242021"/>
          <w:szCs w:val="24"/>
        </w:rPr>
      </w:pPr>
      <w:r w:rsidRPr="002E59DD">
        <w:rPr>
          <w:rFonts w:ascii="Times-Roman" w:hAnsi="Times-Roman"/>
          <w:color w:val="242021"/>
          <w:szCs w:val="24"/>
        </w:rPr>
        <w:t xml:space="preserve">In this section, the governing equations for composite shells are presented to obtain the critical buckling load factor or critical buckling stress, that is the stress (force) at which a plate element buckles under compression loading. Consequently, the critical buckling load factor is defined as the fraction of buckling stress to the applied stress. The derivation of the critical buckling stresses for thin curved panels, in which </w:t>
      </w:r>
      <m:oMath>
        <m:sSub>
          <m:sSubPr>
            <m:ctrlPr>
              <w:rPr>
                <w:rFonts w:ascii="Cambria Math" w:eastAsia="Times New Roman" w:hAnsi="Cambria Math" w:cs="B Mitra"/>
                <w:i/>
                <w:szCs w:val="24"/>
              </w:rPr>
            </m:ctrlPr>
          </m:sSubPr>
          <m:e>
            <m:r>
              <w:rPr>
                <w:rFonts w:ascii="Cambria Math" w:hAnsi="Cambria Math"/>
                <w:szCs w:val="24"/>
              </w:rPr>
              <m:t>σ</m:t>
            </m:r>
          </m:e>
          <m:sub>
            <m:r>
              <w:rPr>
                <w:rFonts w:ascii="Cambria Math" w:hAnsi="Cambria Math"/>
                <w:szCs w:val="24"/>
              </w:rPr>
              <m:t>z</m:t>
            </m:r>
          </m:sub>
        </m:sSub>
        <m:r>
          <w:rPr>
            <w:rFonts w:ascii="Cambria Math" w:hAnsi="Cambria Math"/>
            <w:szCs w:val="24"/>
          </w:rPr>
          <m:t xml:space="preserve">, </m:t>
        </m:r>
        <m:sSub>
          <m:sSubPr>
            <m:ctrlPr>
              <w:rPr>
                <w:rFonts w:ascii="Cambria Math" w:eastAsia="Times New Roman" w:hAnsi="Cambria Math" w:cs="B Mitra"/>
                <w:i/>
                <w:szCs w:val="24"/>
              </w:rPr>
            </m:ctrlPr>
          </m:sSubPr>
          <m:e>
            <m:r>
              <w:rPr>
                <w:rFonts w:ascii="Cambria Math" w:hAnsi="Cambria Math"/>
                <w:szCs w:val="24"/>
              </w:rPr>
              <m:t>σ</m:t>
            </m:r>
          </m:e>
          <m:sub>
            <m:r>
              <w:rPr>
                <w:rFonts w:ascii="Cambria Math" w:hAnsi="Cambria Math"/>
                <w:szCs w:val="24"/>
              </w:rPr>
              <m:t>xz</m:t>
            </m:r>
          </m:sub>
        </m:sSub>
        <m:r>
          <w:rPr>
            <w:rFonts w:ascii="Cambria Math" w:hAnsi="Cambria Math"/>
            <w:szCs w:val="24"/>
          </w:rPr>
          <m:t xml:space="preserve">, </m:t>
        </m:r>
        <m:sSub>
          <m:sSubPr>
            <m:ctrlPr>
              <w:rPr>
                <w:rFonts w:ascii="Cambria Math" w:eastAsia="Times New Roman" w:hAnsi="Cambria Math" w:cs="B Mitra"/>
                <w:i/>
                <w:szCs w:val="24"/>
              </w:rPr>
            </m:ctrlPr>
          </m:sSubPr>
          <m:e>
            <m:r>
              <w:rPr>
                <w:rFonts w:ascii="Cambria Math" w:hAnsi="Cambria Math"/>
                <w:szCs w:val="24"/>
              </w:rPr>
              <m:t>σ</m:t>
            </m:r>
          </m:e>
          <m:sub>
            <m:r>
              <w:rPr>
                <w:rFonts w:ascii="Cambria Math" w:hAnsi="Cambria Math"/>
                <w:szCs w:val="24"/>
              </w:rPr>
              <m:t>yz</m:t>
            </m:r>
          </m:sub>
        </m:sSub>
      </m:oMath>
      <w:r w:rsidRPr="002E59DD">
        <w:rPr>
          <w:rFonts w:ascii="Times-Roman" w:eastAsiaTheme="minorEastAsia" w:hAnsi="Times-Roman"/>
          <w:szCs w:val="24"/>
        </w:rPr>
        <w:t xml:space="preserve"> can be neglected,</w:t>
      </w:r>
      <w:r w:rsidRPr="002E59DD">
        <w:rPr>
          <w:rFonts w:ascii="Times-Roman" w:hAnsi="Times-Roman"/>
          <w:color w:val="242021"/>
          <w:szCs w:val="24"/>
        </w:rPr>
        <w:t xml:space="preserve"> is relatively not complicated when the panel material is isotropic and solutions are provided in </w:t>
      </w:r>
      <w:r w:rsidRPr="002E59DD">
        <w:rPr>
          <w:rFonts w:ascii="Times-Roman" w:hAnsi="Times-Roman"/>
          <w:color w:val="242021"/>
          <w:szCs w:val="24"/>
        </w:rPr>
        <w:fldChar w:fldCharType="begin" w:fldLock="1"/>
      </w:r>
      <w:r w:rsidR="00B12F0D" w:rsidRPr="002E59DD">
        <w:rPr>
          <w:rFonts w:ascii="Times-Roman" w:hAnsi="Times-Roman"/>
          <w:color w:val="242021"/>
          <w:szCs w:val="24"/>
        </w:rPr>
        <w:instrText>ADDIN CSL_CITATION { "citationItems" : [ { "id" : "ITEM-1", "itemData" : { "author" : [ { "dropping-particle" : "", "family" : "Gere", "given" : "James M", "non-dropping-particle" : "", "parse-names" : false, "suffix" : "" }, { "dropping-particle" : "", "family" : "Timoshenko", "given" : "Stephen P", "non-dropping-particle" : "", "parse-names" : false, "suffix" : "" } ], "id" : "ITEM-1", "issued" : { "date-parts" : [ [ "1961" ] ] }, "title" : "Theory of elastic stability", "type" : "book" }, "uris" : [ "http://www.mendeley.com/documents/?uuid=224b6e06-1216-4f00-940e-adaf835596f4" ] } ], "mendeley" : { "formattedCitation" : "[47]", "plainTextFormattedCitation" : "[47]", "previouslyFormattedCitation" : "[48]" }, "properties" : { "noteIndex" : 0 }, "schema" : "https://github.com/citation-style-language/schema/raw/master/csl-citation.json" }</w:instrText>
      </w:r>
      <w:r w:rsidRPr="002E59DD">
        <w:rPr>
          <w:rFonts w:ascii="Times-Roman" w:hAnsi="Times-Roman"/>
          <w:color w:val="242021"/>
          <w:szCs w:val="24"/>
        </w:rPr>
        <w:fldChar w:fldCharType="separate"/>
      </w:r>
      <w:r w:rsidR="00B12F0D" w:rsidRPr="002E59DD">
        <w:rPr>
          <w:rFonts w:ascii="Times-Roman" w:hAnsi="Times-Roman"/>
          <w:noProof/>
          <w:color w:val="242021"/>
          <w:szCs w:val="24"/>
        </w:rPr>
        <w:t>[47]</w:t>
      </w:r>
      <w:r w:rsidRPr="002E59DD">
        <w:rPr>
          <w:rFonts w:ascii="Times-Roman" w:hAnsi="Times-Roman"/>
          <w:color w:val="242021"/>
          <w:szCs w:val="24"/>
        </w:rPr>
        <w:fldChar w:fldCharType="end"/>
      </w:r>
      <w:r w:rsidRPr="002E59DD">
        <w:rPr>
          <w:rFonts w:ascii="Times-Roman" w:hAnsi="Times-Roman"/>
          <w:color w:val="242021"/>
          <w:szCs w:val="24"/>
        </w:rPr>
        <w:t xml:space="preserve">. The derivation do not apply to laminated composite materials commonly used in wind turbine blades, since they are anisotropic materials. But solutions can be obtained for a symmetric laminate using the energy method, as follows </w:t>
      </w:r>
      <w:r w:rsidRPr="002E59DD">
        <w:rPr>
          <w:rFonts w:ascii="Times-Roman" w:hAnsi="Times-Roman"/>
          <w:color w:val="242021"/>
          <w:szCs w:val="24"/>
        </w:rPr>
        <w:fldChar w:fldCharType="begin" w:fldLock="1"/>
      </w:r>
      <w:r w:rsidR="00B12F0D" w:rsidRPr="002E59DD">
        <w:rPr>
          <w:rFonts w:ascii="Times-Roman" w:hAnsi="Times-Roman"/>
          <w:color w:val="242021"/>
          <w:szCs w:val="24"/>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rFonts w:ascii="Times-Roman" w:hAnsi="Times-Roman"/>
          <w:color w:val="242021"/>
          <w:szCs w:val="24"/>
        </w:rPr>
        <w:fldChar w:fldCharType="separate"/>
      </w:r>
      <w:r w:rsidR="00B12F0D" w:rsidRPr="002E59DD">
        <w:rPr>
          <w:rFonts w:ascii="Times-Roman" w:hAnsi="Times-Roman"/>
          <w:noProof/>
          <w:color w:val="242021"/>
          <w:szCs w:val="24"/>
        </w:rPr>
        <w:t>[48]</w:t>
      </w:r>
      <w:r w:rsidRPr="002E59DD">
        <w:rPr>
          <w:rFonts w:ascii="Times-Roman" w:hAnsi="Times-Roman"/>
          <w:color w:val="242021"/>
          <w:szCs w:val="24"/>
        </w:rPr>
        <w:fldChar w:fldCharType="end"/>
      </w:r>
      <w:r w:rsidRPr="002E59DD">
        <w:rPr>
          <w:rFonts w:ascii="Times-Roman" w:hAnsi="Times-Roman"/>
          <w:color w:val="242021"/>
          <w:szCs w:val="24"/>
        </w:rPr>
        <w:t xml:space="preserve">. </w:t>
      </w:r>
    </w:p>
    <w:p w:rsidR="00AC1FBF" w:rsidRPr="002E59DD" w:rsidRDefault="00AC1FBF" w:rsidP="002E59DD">
      <w:pPr>
        <w:shd w:val="clear" w:color="auto" w:fill="FFFFFF" w:themeFill="background1"/>
        <w:bidi w:val="0"/>
        <w:spacing w:line="360" w:lineRule="auto"/>
        <w:jc w:val="center"/>
        <w:rPr>
          <w:rFonts w:ascii="Times-Roman" w:hAnsi="Times-Roman"/>
          <w:color w:val="242021"/>
          <w:szCs w:val="24"/>
        </w:rPr>
      </w:pPr>
      <w:r w:rsidRPr="002E59DD">
        <w:rPr>
          <w:noProof/>
          <w:lang w:bidi="ar-SA"/>
        </w:rPr>
        <w:lastRenderedPageBreak/>
        <w:drawing>
          <wp:inline distT="0" distB="0" distL="0" distR="0" wp14:anchorId="2461ABBA" wp14:editId="5205B7AA">
            <wp:extent cx="2125134" cy="1930400"/>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222" cy="1937747"/>
                    </a:xfrm>
                    <a:prstGeom prst="rect">
                      <a:avLst/>
                    </a:prstGeom>
                    <a:noFill/>
                  </pic:spPr>
                </pic:pic>
              </a:graphicData>
            </a:graphic>
          </wp:inline>
        </w:drawing>
      </w:r>
    </w:p>
    <w:p w:rsidR="00AC1FBF" w:rsidRPr="002E59DD" w:rsidRDefault="00AC1FBF" w:rsidP="002E59DD">
      <w:pPr>
        <w:shd w:val="clear" w:color="auto" w:fill="FFFFFF" w:themeFill="background1"/>
        <w:bidi w:val="0"/>
        <w:spacing w:line="360" w:lineRule="auto"/>
        <w:jc w:val="center"/>
        <w:rPr>
          <w:rFonts w:ascii="Times-Roman" w:hAnsi="Times-Roman"/>
          <w:color w:val="242021"/>
          <w:sz w:val="22"/>
        </w:rPr>
      </w:pPr>
      <w:r w:rsidRPr="002E59DD">
        <w:rPr>
          <w:b/>
          <w:bCs/>
        </w:rPr>
        <w:t xml:space="preserve">Fig. </w:t>
      </w:r>
      <w:r w:rsidRPr="002E59DD">
        <w:rPr>
          <w:b/>
          <w:bCs/>
        </w:rPr>
        <w:fldChar w:fldCharType="begin"/>
      </w:r>
      <w:r w:rsidRPr="002E59DD">
        <w:rPr>
          <w:b/>
          <w:bCs/>
        </w:rPr>
        <w:instrText xml:space="preserve"> SEQ Fig. \* ARABIC </w:instrText>
      </w:r>
      <w:r w:rsidRPr="002E59DD">
        <w:rPr>
          <w:b/>
          <w:bCs/>
        </w:rPr>
        <w:fldChar w:fldCharType="separate"/>
      </w:r>
      <w:r w:rsidR="00070A39" w:rsidRPr="002E59DD">
        <w:rPr>
          <w:b/>
          <w:bCs/>
          <w:noProof/>
        </w:rPr>
        <w:t>1</w:t>
      </w:r>
      <w:r w:rsidRPr="002E59DD">
        <w:rPr>
          <w:b/>
          <w:bCs/>
        </w:rPr>
        <w:fldChar w:fldCharType="end"/>
      </w:r>
      <w:r w:rsidRPr="002E59DD">
        <w:rPr>
          <w:b/>
          <w:bCs/>
        </w:rPr>
        <w:t xml:space="preserve">. </w:t>
      </w:r>
      <w:r w:rsidRPr="002E59DD">
        <w:rPr>
          <w:rFonts w:asciiTheme="majorBidi" w:hAnsiTheme="majorBidi"/>
          <w:sz w:val="22"/>
        </w:rPr>
        <w:t>Schematic of a laminated composite curved panel</w:t>
      </w:r>
    </w:p>
    <w:p w:rsidR="00AC1FBF" w:rsidRPr="002E59DD" w:rsidRDefault="00AC1FBF" w:rsidP="002E59DD">
      <w:pPr>
        <w:shd w:val="clear" w:color="auto" w:fill="FFFFFF" w:themeFill="background1"/>
        <w:bidi w:val="0"/>
        <w:spacing w:after="0" w:line="360" w:lineRule="auto"/>
        <w:jc w:val="both"/>
        <w:rPr>
          <w:szCs w:val="24"/>
          <w:rtl/>
        </w:rPr>
      </w:pPr>
      <w:r w:rsidRPr="002E59DD">
        <w:rPr>
          <w:rFonts w:ascii="Times-Roman" w:hAnsi="Times-Roman"/>
          <w:color w:val="242021"/>
          <w:szCs w:val="24"/>
        </w:rPr>
        <w:t xml:space="preserve">Here, the derivation is explained based on the classical lamination theory for a long cylindrical panel of length </w:t>
      </w:r>
      <w:r w:rsidRPr="002E59DD">
        <w:rPr>
          <w:rFonts w:ascii="Times-Italic" w:hAnsi="Times-Italic"/>
          <w:i/>
          <w:iCs/>
          <w:color w:val="242021"/>
          <w:szCs w:val="24"/>
        </w:rPr>
        <w:t>L</w:t>
      </w:r>
      <w:r w:rsidRPr="002E59DD">
        <w:rPr>
          <w:rFonts w:ascii="Times-Roman" w:hAnsi="Times-Roman"/>
          <w:color w:val="242021"/>
          <w:szCs w:val="24"/>
        </w:rPr>
        <w:t xml:space="preserve">, thickness </w:t>
      </w:r>
      <w:r w:rsidRPr="002E59DD">
        <w:rPr>
          <w:rFonts w:ascii="Times-Italic" w:hAnsi="Times-Italic"/>
          <w:i/>
          <w:iCs/>
          <w:color w:val="242021"/>
          <w:szCs w:val="24"/>
        </w:rPr>
        <w:t>h</w:t>
      </w:r>
      <w:r w:rsidRPr="002E59DD">
        <w:rPr>
          <w:rFonts w:ascii="Times-Roman" w:hAnsi="Times-Roman"/>
          <w:color w:val="242021"/>
          <w:szCs w:val="24"/>
        </w:rPr>
        <w:t xml:space="preserve">, and radius </w:t>
      </w:r>
      <w:r w:rsidRPr="002E59DD">
        <w:rPr>
          <w:rFonts w:ascii="Times-Italic" w:hAnsi="Times-Italic"/>
          <w:i/>
          <w:iCs/>
          <w:color w:val="242021"/>
          <w:szCs w:val="24"/>
        </w:rPr>
        <w:t>R</w:t>
      </w:r>
      <w:r w:rsidRPr="002E59DD">
        <w:rPr>
          <w:rFonts w:ascii="Times-Roman" w:hAnsi="Times-Roman"/>
          <w:color w:val="242021"/>
          <w:szCs w:val="24"/>
        </w:rPr>
        <w:t xml:space="preserve"> supported along two generators and spanning an angle </w:t>
      </w:r>
      <w:r w:rsidRPr="002E59DD">
        <w:rPr>
          <w:rFonts w:ascii="RMTMI" w:hAnsi="RMTMI"/>
          <w:i/>
          <w:iCs/>
          <w:color w:val="242021"/>
          <w:szCs w:val="24"/>
        </w:rPr>
        <w:t xml:space="preserve">ψ </w:t>
      </w:r>
      <w:r w:rsidRPr="002E59DD">
        <w:rPr>
          <w:rFonts w:ascii="Times-Roman" w:hAnsi="Times-Roman"/>
          <w:color w:val="242021"/>
          <w:szCs w:val="24"/>
        </w:rPr>
        <w:t xml:space="preserve">at the cylinder axis, under axially compression load. If it deflects such that it forms </w:t>
      </w:r>
      <w:r w:rsidRPr="002E59DD">
        <w:rPr>
          <w:rFonts w:ascii="Times-Italic" w:hAnsi="Times-Italic"/>
          <w:i/>
          <w:iCs/>
          <w:color w:val="242021"/>
          <w:szCs w:val="24"/>
        </w:rPr>
        <w:t xml:space="preserve">n </w:t>
      </w:r>
      <w:r w:rsidRPr="002E59DD">
        <w:rPr>
          <w:rFonts w:ascii="Times-Roman" w:hAnsi="Times-Roman"/>
          <w:color w:val="242021"/>
          <w:szCs w:val="24"/>
        </w:rPr>
        <w:t xml:space="preserve">half-waves around the circumference between supports and </w:t>
      </w:r>
      <w:r w:rsidRPr="002E59DD">
        <w:rPr>
          <w:rFonts w:ascii="Times-Italic" w:hAnsi="Times-Italic"/>
          <w:i/>
          <w:iCs/>
          <w:color w:val="242021"/>
          <w:szCs w:val="24"/>
        </w:rPr>
        <w:t xml:space="preserve">m </w:t>
      </w:r>
      <w:r w:rsidRPr="002E59DD">
        <w:rPr>
          <w:rFonts w:ascii="Times-Roman" w:hAnsi="Times-Roman"/>
          <w:color w:val="242021"/>
          <w:szCs w:val="24"/>
        </w:rPr>
        <w:t xml:space="preserve">half-waves along the length, then its out-of-plane deflection, </w:t>
      </w:r>
      <w:r w:rsidRPr="002E59DD">
        <w:rPr>
          <w:rFonts w:ascii="Times-Roman" w:hAnsi="Times-Roman"/>
          <w:i/>
          <w:iCs/>
          <w:color w:val="242021"/>
          <w:szCs w:val="24"/>
        </w:rPr>
        <w:t>w</w:t>
      </w:r>
      <w:r w:rsidRPr="002E59DD">
        <w:rPr>
          <w:rFonts w:ascii="Times-Roman" w:hAnsi="Times-Roman"/>
          <w:color w:val="242021"/>
          <w:szCs w:val="24"/>
        </w:rPr>
        <w:t xml:space="preserve">, can be described as </w:t>
      </w:r>
      <w:r w:rsidRPr="002E59DD">
        <w:rPr>
          <w:rFonts w:ascii="Times-Roman" w:hAnsi="Times-Roman"/>
          <w:color w:val="242021"/>
          <w:szCs w:val="24"/>
        </w:rPr>
        <w:fldChar w:fldCharType="begin" w:fldLock="1"/>
      </w:r>
      <w:r w:rsidR="00B12F0D" w:rsidRPr="002E59DD">
        <w:rPr>
          <w:rFonts w:ascii="Times-Roman" w:hAnsi="Times-Roman"/>
          <w:color w:val="242021"/>
          <w:szCs w:val="24"/>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rFonts w:ascii="Times-Roman" w:hAnsi="Times-Roman"/>
          <w:color w:val="242021"/>
          <w:szCs w:val="24"/>
        </w:rPr>
        <w:fldChar w:fldCharType="separate"/>
      </w:r>
      <w:r w:rsidR="00B12F0D" w:rsidRPr="002E59DD">
        <w:rPr>
          <w:rFonts w:ascii="Times-Roman" w:hAnsi="Times-Roman"/>
          <w:noProof/>
          <w:color w:val="242021"/>
          <w:szCs w:val="24"/>
        </w:rPr>
        <w:t>[48]</w:t>
      </w:r>
      <w:r w:rsidRPr="002E59DD">
        <w:rPr>
          <w:rFonts w:ascii="Times-Roman" w:hAnsi="Times-Roman"/>
          <w:color w:val="242021"/>
          <w:szCs w:val="24"/>
        </w:rPr>
        <w:fldChar w:fldCharType="end"/>
      </w:r>
      <w:r w:rsidRPr="002E59DD">
        <w:rPr>
          <w:rFonts w:ascii="Times-Roman" w:hAnsi="Times-Roman"/>
          <w:color w:val="242021"/>
          <w:szCs w:val="24"/>
        </w:rPr>
        <w:t>:</w:t>
      </w:r>
      <w:r w:rsidRPr="002E59DD">
        <w:rPr>
          <w:rFonts w:hint="cs"/>
          <w:szCs w:val="24"/>
          <w:rtl/>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0"/>
        <w:gridCol w:w="606"/>
      </w:tblGrid>
      <w:tr w:rsidR="00AC1FBF" w:rsidRPr="002E59DD" w:rsidTr="00AC1FBF">
        <w:trPr>
          <w:jc w:val="center"/>
        </w:trPr>
        <w:tc>
          <w:tcPr>
            <w:tcW w:w="8438" w:type="dxa"/>
            <w:hideMark/>
          </w:tcPr>
          <w:p w:rsidR="00AC1FBF" w:rsidRPr="002E59DD" w:rsidRDefault="00AC1FBF" w:rsidP="002E59DD">
            <w:pPr>
              <w:pStyle w:val="aa"/>
              <w:shd w:val="clear" w:color="auto" w:fill="FFFFFF" w:themeFill="background1"/>
              <w:bidi w:val="0"/>
              <w:spacing w:line="360" w:lineRule="auto"/>
              <w:ind w:firstLine="0"/>
              <w:rPr>
                <w:szCs w:val="24"/>
                <w:rtl/>
              </w:rPr>
            </w:pPr>
            <m:oMathPara>
              <m:oMathParaPr>
                <m:jc m:val="left"/>
              </m:oMathParaPr>
              <m:oMath>
                <m:r>
                  <w:rPr>
                    <w:rFonts w:ascii="Cambria Math" w:hAnsi="Cambria Math"/>
                    <w:szCs w:val="24"/>
                  </w:rPr>
                  <m:t>w=C</m:t>
                </m:r>
                <m:func>
                  <m:funcPr>
                    <m:ctrlPr>
                      <w:rPr>
                        <w:rFonts w:ascii="Cambria Math" w:hAnsi="Cambria Math"/>
                        <w:i/>
                        <w:szCs w:val="24"/>
                      </w:rPr>
                    </m:ctrlPr>
                  </m:funcPr>
                  <m:fName>
                    <m:r>
                      <m:rPr>
                        <m:sty m:val="p"/>
                      </m:rPr>
                      <w:rPr>
                        <w:rFonts w:ascii="Cambria Math" w:hAnsi="Cambria Math"/>
                        <w:szCs w:val="24"/>
                      </w:rPr>
                      <m:t>sin</m:t>
                    </m:r>
                  </m:fName>
                  <m:e>
                    <m:f>
                      <m:fPr>
                        <m:ctrlPr>
                          <w:rPr>
                            <w:rFonts w:ascii="Cambria Math" w:hAnsi="Cambria Math"/>
                            <w:i/>
                            <w:szCs w:val="24"/>
                          </w:rPr>
                        </m:ctrlPr>
                      </m:fPr>
                      <m:num>
                        <m:r>
                          <w:rPr>
                            <w:rFonts w:ascii="Cambria Math" w:hAnsi="Cambria Math"/>
                            <w:szCs w:val="24"/>
                          </w:rPr>
                          <m:t>nπα</m:t>
                        </m:r>
                      </m:num>
                      <m:den>
                        <m:r>
                          <w:rPr>
                            <w:rFonts w:ascii="Cambria Math" w:hAnsi="Cambria Math"/>
                            <w:szCs w:val="24"/>
                          </w:rPr>
                          <m:t>ψ</m:t>
                        </m:r>
                      </m:den>
                    </m:f>
                  </m:e>
                </m:func>
                <m:func>
                  <m:funcPr>
                    <m:ctrlPr>
                      <w:rPr>
                        <w:rFonts w:ascii="Cambria Math" w:hAnsi="Cambria Math"/>
                        <w:i/>
                        <w:szCs w:val="24"/>
                      </w:rPr>
                    </m:ctrlPr>
                  </m:funcPr>
                  <m:fName>
                    <m:r>
                      <m:rPr>
                        <m:sty m:val="p"/>
                      </m:rPr>
                      <w:rPr>
                        <w:rFonts w:ascii="Cambria Math" w:hAnsi="Cambria Math"/>
                        <w:szCs w:val="24"/>
                      </w:rPr>
                      <m:t>sin</m:t>
                    </m:r>
                  </m:fName>
                  <m:e>
                    <m:f>
                      <m:fPr>
                        <m:ctrlPr>
                          <w:rPr>
                            <w:rFonts w:ascii="Cambria Math" w:hAnsi="Cambria Math"/>
                            <w:i/>
                            <w:szCs w:val="24"/>
                          </w:rPr>
                        </m:ctrlPr>
                      </m:fPr>
                      <m:num>
                        <m:r>
                          <w:rPr>
                            <w:rFonts w:ascii="Cambria Math" w:hAnsi="Cambria Math"/>
                            <w:szCs w:val="24"/>
                          </w:rPr>
                          <m:t>mπx</m:t>
                        </m:r>
                      </m:num>
                      <m:den>
                        <m:r>
                          <w:rPr>
                            <w:rFonts w:ascii="Cambria Math" w:hAnsi="Cambria Math"/>
                            <w:szCs w:val="24"/>
                          </w:rPr>
                          <m:t>L</m:t>
                        </m:r>
                      </m:den>
                    </m:f>
                  </m:e>
                </m:func>
              </m:oMath>
            </m:oMathPara>
          </w:p>
        </w:tc>
        <w:tc>
          <w:tcPr>
            <w:tcW w:w="606" w:type="dxa"/>
            <w:hideMark/>
          </w:tcPr>
          <w:p w:rsidR="00AC1FBF" w:rsidRPr="002E59DD" w:rsidRDefault="00AC1FBF" w:rsidP="002E59DD">
            <w:pPr>
              <w:pStyle w:val="Caption"/>
              <w:keepNext/>
              <w:shd w:val="clear" w:color="auto" w:fill="FFFFFF" w:themeFill="background1"/>
              <w:spacing w:line="360" w:lineRule="auto"/>
              <w:rPr>
                <w:sz w:val="24"/>
                <w:szCs w:val="24"/>
                <w:rtl/>
              </w:rPr>
            </w:pPr>
            <w:bookmarkStart w:id="1" w:name="_Ref10551495"/>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w:t>
            </w:r>
            <w:r w:rsidRPr="002E59DD">
              <w:rPr>
                <w:sz w:val="24"/>
                <w:szCs w:val="24"/>
              </w:rPr>
              <w:fldChar w:fldCharType="end"/>
            </w:r>
            <w:bookmarkEnd w:id="1"/>
            <w:r w:rsidRPr="002E59DD">
              <w:rPr>
                <w:sz w:val="24"/>
                <w:szCs w:val="24"/>
              </w:rPr>
              <w:t xml:space="preserve">) </w:t>
            </w:r>
          </w:p>
        </w:tc>
      </w:tr>
    </w:tbl>
    <w:p w:rsidR="00AC1FBF" w:rsidRPr="002E59DD" w:rsidRDefault="00AC1FBF" w:rsidP="002E59DD">
      <w:pPr>
        <w:shd w:val="clear" w:color="auto" w:fill="FFFFFF" w:themeFill="background1"/>
        <w:bidi w:val="0"/>
        <w:spacing w:after="0" w:line="360" w:lineRule="auto"/>
        <w:jc w:val="both"/>
        <w:rPr>
          <w:rFonts w:ascii="Times-Roman" w:hAnsi="Times-Roman"/>
          <w:color w:val="242021"/>
          <w:szCs w:val="24"/>
        </w:rPr>
      </w:pPr>
      <w:r w:rsidRPr="002E59DD">
        <w:rPr>
          <w:rFonts w:ascii="Times-Roman" w:hAnsi="Times-Roman"/>
          <w:color w:val="242021"/>
          <w:szCs w:val="24"/>
        </w:rPr>
        <w:t xml:space="preserve">In the above equation </w:t>
      </w:r>
      <w:r w:rsidRPr="002E59DD">
        <w:rPr>
          <w:rFonts w:ascii="Times-Roman" w:hAnsi="Times-Roman"/>
          <w:i/>
          <w:iCs/>
          <w:color w:val="242021"/>
          <w:szCs w:val="24"/>
        </w:rPr>
        <w:t>C</w:t>
      </w:r>
      <w:r w:rsidRPr="002E59DD">
        <w:rPr>
          <w:rFonts w:ascii="Times-Roman" w:hAnsi="Times-Roman"/>
          <w:color w:val="242021"/>
          <w:szCs w:val="24"/>
        </w:rPr>
        <w:t xml:space="preserve"> is the coefficient that should be determined such that the final relation be minimized and also the boundary conditions be satisfied, </w:t>
      </w:r>
      <m:oMath>
        <m:r>
          <w:rPr>
            <w:rFonts w:ascii="Cambria Math" w:hAnsi="Cambria Math"/>
            <w:color w:val="242021"/>
            <w:szCs w:val="24"/>
          </w:rPr>
          <m:t>α</m:t>
        </m:r>
      </m:oMath>
      <w:r w:rsidRPr="002E59DD">
        <w:rPr>
          <w:rFonts w:ascii="Times-Roman" w:hAnsi="Times-Roman"/>
          <w:color w:val="242021"/>
          <w:szCs w:val="24"/>
        </w:rPr>
        <w:t xml:space="preserve"> and </w:t>
      </w:r>
      <w:r w:rsidRPr="002E59DD">
        <w:rPr>
          <w:rFonts w:ascii="Times-Roman" w:hAnsi="Times-Roman"/>
          <w:i/>
          <w:iCs/>
          <w:color w:val="242021"/>
          <w:szCs w:val="24"/>
        </w:rPr>
        <w:t>x</w:t>
      </w:r>
      <w:r w:rsidRPr="002E59DD">
        <w:rPr>
          <w:rFonts w:ascii="Times-Roman" w:hAnsi="Times-Roman"/>
          <w:color w:val="242021"/>
          <w:szCs w:val="24"/>
        </w:rPr>
        <w:t xml:space="preserve"> are the coordinates of the deflected point with respect to the one of the corners of the curved panel, which is considered as the origin. In cases that in-plane direct strains are not exist, this out-of-plane deflection will result in circumferential deflected profile: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gridCol w:w="726"/>
      </w:tblGrid>
      <w:tr w:rsidR="00AC1FBF" w:rsidRPr="002E59DD" w:rsidTr="00AC1FBF">
        <w:trPr>
          <w:jc w:val="center"/>
        </w:trPr>
        <w:tc>
          <w:tcPr>
            <w:tcW w:w="8297" w:type="dxa"/>
            <w:hideMark/>
          </w:tcPr>
          <w:p w:rsidR="00AC1FBF" w:rsidRPr="002E59DD" w:rsidRDefault="00BA570A" w:rsidP="002E59DD">
            <w:pPr>
              <w:pStyle w:val="aa"/>
              <w:shd w:val="clear" w:color="auto" w:fill="FFFFFF" w:themeFill="background1"/>
              <w:bidi w:val="0"/>
              <w:spacing w:line="360" w:lineRule="auto"/>
              <w:ind w:firstLine="0"/>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Cψ</m:t>
                    </m:r>
                  </m:num>
                  <m:den>
                    <m:r>
                      <w:rPr>
                        <w:rFonts w:ascii="Cambria Math" w:hAnsi="Cambria Math"/>
                        <w:szCs w:val="24"/>
                      </w:rPr>
                      <m:t>nπ</m:t>
                    </m:r>
                  </m:den>
                </m:f>
                <m:func>
                  <m:funcPr>
                    <m:ctrlPr>
                      <w:rPr>
                        <w:rFonts w:ascii="Cambria Math" w:hAnsi="Cambria Math"/>
                        <w:i/>
                        <w:szCs w:val="24"/>
                      </w:rPr>
                    </m:ctrlPr>
                  </m:funcPr>
                  <m:fName>
                    <m:r>
                      <m:rPr>
                        <m:sty m:val="p"/>
                      </m:rPr>
                      <w:rPr>
                        <w:rFonts w:ascii="Cambria Math" w:hAnsi="Cambria Math"/>
                        <w:szCs w:val="24"/>
                      </w:rPr>
                      <m:t>cos</m:t>
                    </m:r>
                  </m:fName>
                  <m:e>
                    <m:f>
                      <m:fPr>
                        <m:ctrlPr>
                          <w:rPr>
                            <w:rFonts w:ascii="Cambria Math" w:hAnsi="Cambria Math"/>
                            <w:i/>
                            <w:szCs w:val="24"/>
                          </w:rPr>
                        </m:ctrlPr>
                      </m:fPr>
                      <m:num>
                        <m:r>
                          <w:rPr>
                            <w:rFonts w:ascii="Cambria Math" w:hAnsi="Cambria Math"/>
                            <w:szCs w:val="24"/>
                          </w:rPr>
                          <m:t>nπα</m:t>
                        </m:r>
                      </m:num>
                      <m:den>
                        <m:r>
                          <w:rPr>
                            <w:rFonts w:ascii="Cambria Math" w:hAnsi="Cambria Math"/>
                            <w:szCs w:val="24"/>
                          </w:rPr>
                          <m:t>ψ</m:t>
                        </m:r>
                      </m:den>
                    </m:f>
                  </m:e>
                </m:func>
                <m:func>
                  <m:funcPr>
                    <m:ctrlPr>
                      <w:rPr>
                        <w:rFonts w:ascii="Cambria Math" w:hAnsi="Cambria Math"/>
                        <w:i/>
                        <w:szCs w:val="24"/>
                      </w:rPr>
                    </m:ctrlPr>
                  </m:funcPr>
                  <m:fName>
                    <m:r>
                      <m:rPr>
                        <m:sty m:val="p"/>
                      </m:rPr>
                      <w:rPr>
                        <w:rFonts w:ascii="Cambria Math" w:hAnsi="Cambria Math"/>
                        <w:szCs w:val="24"/>
                      </w:rPr>
                      <m:t>sin</m:t>
                    </m:r>
                  </m:fName>
                  <m:e>
                    <m:f>
                      <m:fPr>
                        <m:ctrlPr>
                          <w:rPr>
                            <w:rFonts w:ascii="Cambria Math" w:hAnsi="Cambria Math"/>
                            <w:i/>
                            <w:szCs w:val="24"/>
                          </w:rPr>
                        </m:ctrlPr>
                      </m:fPr>
                      <m:num>
                        <m:r>
                          <w:rPr>
                            <w:rFonts w:ascii="Cambria Math" w:hAnsi="Cambria Math"/>
                            <w:szCs w:val="24"/>
                          </w:rPr>
                          <m:t>mπx</m:t>
                        </m:r>
                      </m:num>
                      <m:den>
                        <m:r>
                          <w:rPr>
                            <w:rFonts w:ascii="Cambria Math" w:hAnsi="Cambria Math"/>
                            <w:szCs w:val="24"/>
                          </w:rPr>
                          <m:t>L</m:t>
                        </m:r>
                      </m:den>
                    </m:f>
                  </m:e>
                </m:func>
              </m:oMath>
            </m:oMathPara>
          </w:p>
        </w:tc>
        <w:tc>
          <w:tcPr>
            <w:tcW w:w="726" w:type="dxa"/>
            <w:hideMark/>
          </w:tcPr>
          <w:p w:rsidR="00AC1FBF" w:rsidRPr="002E59DD" w:rsidRDefault="00AC1FBF" w:rsidP="002E59DD">
            <w:pPr>
              <w:pStyle w:val="Caption"/>
              <w:shd w:val="clear" w:color="auto" w:fill="FFFFFF" w:themeFill="background1"/>
              <w:spacing w:line="360" w:lineRule="auto"/>
              <w:rPr>
                <w:sz w:val="24"/>
                <w:szCs w:val="24"/>
                <w:rtl/>
              </w:rPr>
            </w:pPr>
            <w:bookmarkStart w:id="2" w:name="_Ref15767349"/>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Pr="002E59DD">
              <w:rPr>
                <w:noProof/>
                <w:sz w:val="24"/>
                <w:szCs w:val="24"/>
              </w:rPr>
              <w:t>2</w:t>
            </w:r>
            <w:r w:rsidRPr="002E59DD">
              <w:rPr>
                <w:sz w:val="24"/>
                <w:szCs w:val="24"/>
              </w:rPr>
              <w:fldChar w:fldCharType="end"/>
            </w:r>
            <w:bookmarkEnd w:id="2"/>
            <w:r w:rsidRPr="002E59DD">
              <w:rPr>
                <w:sz w:val="24"/>
                <w:szCs w:val="24"/>
              </w:rPr>
              <w:t>)</w:t>
            </w:r>
          </w:p>
        </w:tc>
      </w:tr>
    </w:tbl>
    <w:p w:rsidR="00AC1FBF" w:rsidRPr="002E59DD" w:rsidRDefault="00AC1FBF" w:rsidP="002E59DD">
      <w:pPr>
        <w:shd w:val="clear" w:color="auto" w:fill="FFFFFF" w:themeFill="background1"/>
        <w:bidi w:val="0"/>
        <w:spacing w:after="0" w:line="360" w:lineRule="auto"/>
        <w:jc w:val="both"/>
        <w:rPr>
          <w:rFonts w:ascii="Times-Roman" w:hAnsi="Times-Roman"/>
          <w:color w:val="242021"/>
          <w:szCs w:val="24"/>
        </w:rPr>
      </w:pPr>
      <w:r w:rsidRPr="002E59DD">
        <w:rPr>
          <w:rFonts w:ascii="Times-Roman" w:hAnsi="Times-Roman"/>
          <w:color w:val="242021"/>
          <w:szCs w:val="24"/>
        </w:rPr>
        <w:t xml:space="preserve">where </w:t>
      </w:r>
      <w:r w:rsidRPr="002E59DD">
        <w:rPr>
          <w:rFonts w:ascii="Times-Roman" w:hAnsi="Times-Roman"/>
          <w:i/>
          <w:iCs/>
          <w:color w:val="242021"/>
          <w:szCs w:val="24"/>
        </w:rPr>
        <w:t>C</w:t>
      </w:r>
      <w:r w:rsidRPr="002E59DD">
        <w:rPr>
          <w:rFonts w:ascii="Times-Roman" w:hAnsi="Times-Roman"/>
          <w:color w:val="242021"/>
          <w:szCs w:val="24"/>
        </w:rPr>
        <w:t xml:space="preserve">, </w:t>
      </w:r>
      <m:oMath>
        <m:r>
          <w:rPr>
            <w:rFonts w:ascii="Cambria Math" w:hAnsi="Cambria Math"/>
            <w:szCs w:val="24"/>
          </w:rPr>
          <m:t>ψ</m:t>
        </m:r>
      </m:oMath>
      <w:r w:rsidRPr="002E59DD">
        <w:rPr>
          <w:rFonts w:ascii="Times-Roman" w:hAnsi="Times-Roman"/>
          <w:color w:val="242021"/>
          <w:szCs w:val="24"/>
        </w:rPr>
        <w:t xml:space="preserve">, </w:t>
      </w:r>
      <m:oMath>
        <m:r>
          <w:rPr>
            <w:rFonts w:ascii="Cambria Math" w:hAnsi="Cambria Math"/>
            <w:szCs w:val="24"/>
          </w:rPr>
          <m:t>α</m:t>
        </m:r>
      </m:oMath>
      <w:r w:rsidRPr="002E59DD">
        <w:rPr>
          <w:rFonts w:ascii="Times-Roman" w:eastAsiaTheme="minorEastAsia" w:hAnsi="Times-Roman"/>
          <w:szCs w:val="24"/>
        </w:rPr>
        <w:t xml:space="preserve">, </w:t>
      </w:r>
      <m:oMath>
        <m:r>
          <w:rPr>
            <w:rFonts w:ascii="Cambria Math" w:hAnsi="Cambria Math"/>
            <w:szCs w:val="24"/>
          </w:rPr>
          <m:t>L</m:t>
        </m:r>
      </m:oMath>
      <w:r w:rsidRPr="002E59DD">
        <w:rPr>
          <w:rFonts w:ascii="Times-Roman" w:eastAsiaTheme="minorEastAsia" w:hAnsi="Times-Roman"/>
          <w:color w:val="242021"/>
          <w:szCs w:val="24"/>
        </w:rPr>
        <w:t xml:space="preserve"> </w:t>
      </w:r>
      <w:r w:rsidRPr="002E59DD">
        <w:rPr>
          <w:rFonts w:ascii="Times-Roman" w:hAnsi="Times-Roman"/>
          <w:color w:val="242021"/>
          <w:szCs w:val="24"/>
        </w:rPr>
        <w:t>are defined above. The deflections will create in-plane shear stresses, which have a maximum at the corners of the rectangular buckled panel. In practice, additional in-plane deflections arise to balance these shear stresses,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gridCol w:w="714"/>
      </w:tblGrid>
      <w:tr w:rsidR="00AC1FBF" w:rsidRPr="002E59DD" w:rsidTr="00AC1FBF">
        <w:trPr>
          <w:jc w:val="center"/>
        </w:trPr>
        <w:tc>
          <w:tcPr>
            <w:tcW w:w="8421" w:type="dxa"/>
            <w:hideMark/>
          </w:tcPr>
          <w:p w:rsidR="00AC1FBF" w:rsidRPr="002E59DD" w:rsidRDefault="00AC1FBF" w:rsidP="002E59DD">
            <w:pPr>
              <w:pStyle w:val="aa"/>
              <w:shd w:val="clear" w:color="auto" w:fill="FFFFFF" w:themeFill="background1"/>
              <w:bidi w:val="0"/>
              <w:spacing w:line="360" w:lineRule="auto"/>
              <w:ind w:firstLine="0"/>
              <w:rPr>
                <w:szCs w:val="24"/>
              </w:rPr>
            </w:pPr>
            <m:oMath>
              <m:r>
                <w:rPr>
                  <w:rFonts w:ascii="Cambria Math" w:hAnsi="Cambria Math"/>
                  <w:szCs w:val="24"/>
                </w:rPr>
                <m:t>u=A</m:t>
              </m:r>
              <m:func>
                <m:funcPr>
                  <m:ctrlPr>
                    <w:rPr>
                      <w:rFonts w:ascii="Cambria Math" w:hAnsi="Cambria Math"/>
                      <w:i/>
                      <w:szCs w:val="24"/>
                    </w:rPr>
                  </m:ctrlPr>
                </m:funcPr>
                <m:fName>
                  <m:r>
                    <m:rPr>
                      <m:sty m:val="p"/>
                    </m:rPr>
                    <w:rPr>
                      <w:rFonts w:ascii="Cambria Math" w:hAnsi="Cambria Math"/>
                      <w:szCs w:val="24"/>
                    </w:rPr>
                    <m:t>sin</m:t>
                  </m:r>
                </m:fName>
                <m:e>
                  <m:f>
                    <m:fPr>
                      <m:ctrlPr>
                        <w:rPr>
                          <w:rFonts w:ascii="Cambria Math" w:hAnsi="Cambria Math"/>
                          <w:i/>
                          <w:szCs w:val="24"/>
                        </w:rPr>
                      </m:ctrlPr>
                    </m:fPr>
                    <m:num>
                      <m:r>
                        <w:rPr>
                          <w:rFonts w:ascii="Cambria Math" w:hAnsi="Cambria Math"/>
                          <w:szCs w:val="24"/>
                        </w:rPr>
                        <m:t>nπα</m:t>
                      </m:r>
                    </m:num>
                    <m:den>
                      <m:r>
                        <w:rPr>
                          <w:rFonts w:ascii="Cambria Math" w:hAnsi="Cambria Math"/>
                          <w:szCs w:val="24"/>
                        </w:rPr>
                        <m:t>ψ</m:t>
                      </m:r>
                    </m:den>
                  </m:f>
                </m:e>
              </m:func>
              <m:func>
                <m:funcPr>
                  <m:ctrlPr>
                    <w:rPr>
                      <w:rFonts w:ascii="Cambria Math" w:hAnsi="Cambria Math"/>
                      <w:i/>
                      <w:szCs w:val="24"/>
                    </w:rPr>
                  </m:ctrlPr>
                </m:funcPr>
                <m:fName>
                  <m:r>
                    <m:rPr>
                      <m:sty m:val="p"/>
                    </m:rPr>
                    <w:rPr>
                      <w:rFonts w:ascii="Cambria Math" w:hAnsi="Cambria Math"/>
                      <w:szCs w:val="24"/>
                    </w:rPr>
                    <m:t>cos</m:t>
                  </m:r>
                </m:fName>
                <m:e>
                  <m:f>
                    <m:fPr>
                      <m:ctrlPr>
                        <w:rPr>
                          <w:rFonts w:ascii="Cambria Math" w:hAnsi="Cambria Math"/>
                          <w:i/>
                          <w:szCs w:val="24"/>
                        </w:rPr>
                      </m:ctrlPr>
                    </m:fPr>
                    <m:num>
                      <m:r>
                        <w:rPr>
                          <w:rFonts w:ascii="Cambria Math" w:hAnsi="Cambria Math"/>
                          <w:szCs w:val="24"/>
                        </w:rPr>
                        <m:t>mπx</m:t>
                      </m:r>
                    </m:num>
                    <m:den>
                      <m:r>
                        <w:rPr>
                          <w:rFonts w:ascii="Cambria Math" w:hAnsi="Cambria Math"/>
                          <w:szCs w:val="24"/>
                        </w:rPr>
                        <m:t>L</m:t>
                      </m:r>
                    </m:den>
                  </m:f>
                </m:e>
              </m:func>
            </m:oMath>
            <w:r w:rsidRPr="002E59DD">
              <w:rPr>
                <w:szCs w:val="24"/>
              </w:rPr>
              <w:t xml:space="preserve">           Axial</w:t>
            </w:r>
          </w:p>
        </w:tc>
        <w:tc>
          <w:tcPr>
            <w:tcW w:w="718" w:type="dxa"/>
            <w:vMerge w:val="restart"/>
            <w:vAlign w:val="center"/>
            <w:hideMark/>
          </w:tcPr>
          <w:p w:rsidR="00AC1FBF" w:rsidRPr="002E59DD" w:rsidRDefault="00AC1FBF" w:rsidP="002E59DD">
            <w:pPr>
              <w:pStyle w:val="Caption"/>
              <w:shd w:val="clear" w:color="auto" w:fill="FFFFFF" w:themeFill="background1"/>
              <w:bidi w:val="0"/>
              <w:spacing w:line="360" w:lineRule="auto"/>
              <w:rPr>
                <w:sz w:val="24"/>
                <w:szCs w:val="24"/>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Pr="002E59DD">
              <w:rPr>
                <w:noProof/>
                <w:sz w:val="24"/>
                <w:szCs w:val="24"/>
              </w:rPr>
              <w:t>3</w:t>
            </w:r>
            <w:r w:rsidRPr="002E59DD">
              <w:rPr>
                <w:sz w:val="24"/>
                <w:szCs w:val="24"/>
              </w:rPr>
              <w:fldChar w:fldCharType="end"/>
            </w:r>
            <w:r w:rsidRPr="002E59DD">
              <w:rPr>
                <w:sz w:val="24"/>
                <w:szCs w:val="24"/>
              </w:rPr>
              <w:t>)</w:t>
            </w:r>
          </w:p>
        </w:tc>
      </w:tr>
      <w:tr w:rsidR="00AC1FBF" w:rsidRPr="002E59DD" w:rsidTr="00AC1FBF">
        <w:trPr>
          <w:jc w:val="center"/>
        </w:trPr>
        <w:tc>
          <w:tcPr>
            <w:tcW w:w="8421" w:type="dxa"/>
            <w:hideMark/>
          </w:tcPr>
          <w:p w:rsidR="00AC1FBF" w:rsidRPr="002E59DD" w:rsidRDefault="00AC1FBF" w:rsidP="002E59DD">
            <w:pPr>
              <w:pStyle w:val="aa"/>
              <w:shd w:val="clear" w:color="auto" w:fill="FFFFFF" w:themeFill="background1"/>
              <w:bidi w:val="0"/>
              <w:spacing w:line="360" w:lineRule="auto"/>
              <w:ind w:firstLine="0"/>
              <w:rPr>
                <w:szCs w:val="24"/>
              </w:rPr>
            </w:pPr>
            <m:oMath>
              <m:r>
                <w:rPr>
                  <w:rFonts w:ascii="Cambria Math" w:hAnsi="Cambria Math"/>
                  <w:szCs w:val="24"/>
                </w:rPr>
                <m:t>v=B</m:t>
              </m:r>
              <m:func>
                <m:funcPr>
                  <m:ctrlPr>
                    <w:rPr>
                      <w:rFonts w:ascii="Cambria Math" w:hAnsi="Cambria Math"/>
                      <w:i/>
                      <w:szCs w:val="24"/>
                    </w:rPr>
                  </m:ctrlPr>
                </m:funcPr>
                <m:fName>
                  <m:r>
                    <m:rPr>
                      <m:sty m:val="p"/>
                    </m:rPr>
                    <w:rPr>
                      <w:rFonts w:ascii="Cambria Math" w:hAnsi="Cambria Math"/>
                      <w:szCs w:val="24"/>
                    </w:rPr>
                    <m:t>cos</m:t>
                  </m:r>
                </m:fName>
                <m:e>
                  <m:f>
                    <m:fPr>
                      <m:ctrlPr>
                        <w:rPr>
                          <w:rFonts w:ascii="Cambria Math" w:hAnsi="Cambria Math"/>
                          <w:i/>
                          <w:szCs w:val="24"/>
                        </w:rPr>
                      </m:ctrlPr>
                    </m:fPr>
                    <m:num>
                      <m:r>
                        <w:rPr>
                          <w:rFonts w:ascii="Cambria Math" w:hAnsi="Cambria Math"/>
                          <w:szCs w:val="24"/>
                        </w:rPr>
                        <m:t>nπα</m:t>
                      </m:r>
                    </m:num>
                    <m:den>
                      <m:r>
                        <w:rPr>
                          <w:rFonts w:ascii="Cambria Math" w:hAnsi="Cambria Math"/>
                          <w:szCs w:val="24"/>
                        </w:rPr>
                        <m:t>ψ</m:t>
                      </m:r>
                    </m:den>
                  </m:f>
                </m:e>
              </m:func>
              <m:func>
                <m:funcPr>
                  <m:ctrlPr>
                    <w:rPr>
                      <w:rFonts w:ascii="Cambria Math" w:hAnsi="Cambria Math"/>
                      <w:i/>
                      <w:szCs w:val="24"/>
                    </w:rPr>
                  </m:ctrlPr>
                </m:funcPr>
                <m:fName>
                  <m:r>
                    <m:rPr>
                      <m:sty m:val="p"/>
                    </m:rPr>
                    <w:rPr>
                      <w:rFonts w:ascii="Cambria Math" w:hAnsi="Cambria Math"/>
                      <w:szCs w:val="24"/>
                    </w:rPr>
                    <m:t>sin</m:t>
                  </m:r>
                </m:fName>
                <m:e>
                  <m:f>
                    <m:fPr>
                      <m:ctrlPr>
                        <w:rPr>
                          <w:rFonts w:ascii="Cambria Math" w:hAnsi="Cambria Math"/>
                          <w:i/>
                          <w:szCs w:val="24"/>
                        </w:rPr>
                      </m:ctrlPr>
                    </m:fPr>
                    <m:num>
                      <m:r>
                        <w:rPr>
                          <w:rFonts w:ascii="Cambria Math" w:hAnsi="Cambria Math"/>
                          <w:szCs w:val="24"/>
                        </w:rPr>
                        <m:t>mπx</m:t>
                      </m:r>
                    </m:num>
                    <m:den>
                      <m:r>
                        <w:rPr>
                          <w:rFonts w:ascii="Cambria Math" w:hAnsi="Cambria Math"/>
                          <w:szCs w:val="24"/>
                        </w:rPr>
                        <m:t>L</m:t>
                      </m:r>
                    </m:den>
                  </m:f>
                </m:e>
              </m:func>
            </m:oMath>
            <w:r w:rsidRPr="002E59DD">
              <w:rPr>
                <w:szCs w:val="24"/>
              </w:rPr>
              <w:t xml:space="preserve">           Circumferential</w:t>
            </w:r>
          </w:p>
        </w:tc>
        <w:tc>
          <w:tcPr>
            <w:tcW w:w="718" w:type="dxa"/>
            <w:vMerge/>
            <w:vAlign w:val="center"/>
            <w:hideMark/>
          </w:tcPr>
          <w:p w:rsidR="00AC1FBF" w:rsidRPr="002E59DD" w:rsidRDefault="00AC1FBF" w:rsidP="002E59DD">
            <w:pPr>
              <w:shd w:val="clear" w:color="auto" w:fill="FFFFFF" w:themeFill="background1"/>
              <w:bidi w:val="0"/>
              <w:spacing w:line="360" w:lineRule="auto"/>
              <w:rPr>
                <w:iCs/>
                <w:szCs w:val="24"/>
              </w:rPr>
            </w:pPr>
          </w:p>
        </w:tc>
      </w:tr>
    </w:tbl>
    <w:p w:rsidR="00AC1FBF" w:rsidRPr="002E59DD" w:rsidRDefault="00AC1FBF" w:rsidP="002E59DD">
      <w:pPr>
        <w:shd w:val="clear" w:color="auto" w:fill="FFFFFF" w:themeFill="background1"/>
        <w:bidi w:val="0"/>
        <w:spacing w:after="0" w:line="360" w:lineRule="auto"/>
        <w:jc w:val="both"/>
        <w:rPr>
          <w:rFonts w:ascii="Times-Roman" w:hAnsi="Times-Roman"/>
          <w:color w:val="242021"/>
          <w:szCs w:val="24"/>
        </w:rPr>
      </w:pPr>
      <w:r w:rsidRPr="002E59DD">
        <w:rPr>
          <w:rFonts w:ascii="Times-Roman" w:hAnsi="Times-Roman"/>
          <w:i/>
          <w:iCs/>
          <w:color w:val="242021"/>
          <w:szCs w:val="24"/>
        </w:rPr>
        <w:t>A</w:t>
      </w:r>
      <w:r w:rsidRPr="002E59DD">
        <w:rPr>
          <w:rFonts w:ascii="Times-Roman" w:hAnsi="Times-Roman"/>
          <w:color w:val="242021"/>
          <w:szCs w:val="24"/>
        </w:rPr>
        <w:t xml:space="preserve"> and </w:t>
      </w:r>
      <w:r w:rsidRPr="002E59DD">
        <w:rPr>
          <w:rFonts w:ascii="Times-Roman" w:hAnsi="Times-Roman"/>
          <w:i/>
          <w:iCs/>
          <w:color w:val="242021"/>
          <w:szCs w:val="24"/>
        </w:rPr>
        <w:t>B</w:t>
      </w:r>
      <w:r w:rsidRPr="002E59DD">
        <w:rPr>
          <w:rFonts w:ascii="Times-Roman" w:hAnsi="Times-Roman"/>
          <w:color w:val="242021"/>
          <w:szCs w:val="24"/>
        </w:rPr>
        <w:t xml:space="preserve"> are same as </w:t>
      </w:r>
      <w:r w:rsidRPr="002E59DD">
        <w:rPr>
          <w:rFonts w:ascii="Times-Roman" w:hAnsi="Times-Roman"/>
          <w:i/>
          <w:iCs/>
          <w:color w:val="242021"/>
          <w:szCs w:val="24"/>
        </w:rPr>
        <w:t>C</w:t>
      </w:r>
      <w:r w:rsidRPr="002E59DD">
        <w:rPr>
          <w:rFonts w:ascii="Times-Roman" w:hAnsi="Times-Roman"/>
          <w:color w:val="242021"/>
          <w:szCs w:val="24"/>
        </w:rPr>
        <w:t xml:space="preserve"> in Eq. </w:t>
      </w:r>
      <w:r w:rsidRPr="002E59DD">
        <w:rPr>
          <w:rFonts w:ascii="Times-Roman" w:hAnsi="Times-Roman"/>
          <w:color w:val="242021"/>
          <w:szCs w:val="24"/>
        </w:rPr>
        <w:fldChar w:fldCharType="begin"/>
      </w:r>
      <w:r w:rsidRPr="002E59DD">
        <w:rPr>
          <w:rFonts w:ascii="Times-Roman" w:hAnsi="Times-Roman"/>
          <w:color w:val="242021"/>
          <w:szCs w:val="24"/>
        </w:rPr>
        <w:instrText xml:space="preserve"> REF _Ref15767349 \h </w:instrText>
      </w:r>
      <w:r w:rsidR="002E59DD" w:rsidRPr="002E59DD">
        <w:rPr>
          <w:rFonts w:ascii="Times-Roman" w:hAnsi="Times-Roman"/>
          <w:color w:val="242021"/>
          <w:szCs w:val="24"/>
        </w:rPr>
        <w:instrText xml:space="preserve"> \* MERGEFORMAT </w:instrText>
      </w:r>
      <w:r w:rsidRPr="002E59DD">
        <w:rPr>
          <w:rFonts w:ascii="Times-Roman" w:hAnsi="Times-Roman"/>
          <w:color w:val="242021"/>
          <w:szCs w:val="24"/>
        </w:rPr>
      </w:r>
      <w:r w:rsidRPr="002E59DD">
        <w:rPr>
          <w:rFonts w:ascii="Times-Roman" w:hAnsi="Times-Roman"/>
          <w:color w:val="242021"/>
          <w:szCs w:val="24"/>
        </w:rPr>
        <w:fldChar w:fldCharType="separate"/>
      </w:r>
      <w:r w:rsidRPr="002E59DD">
        <w:rPr>
          <w:szCs w:val="24"/>
        </w:rPr>
        <w:t>(</w:t>
      </w:r>
      <w:r w:rsidRPr="002E59DD">
        <w:rPr>
          <w:noProof/>
          <w:szCs w:val="24"/>
        </w:rPr>
        <w:t>2</w:t>
      </w:r>
      <w:r w:rsidRPr="002E59DD">
        <w:rPr>
          <w:rFonts w:ascii="Times-Roman" w:hAnsi="Times-Roman"/>
          <w:color w:val="242021"/>
          <w:szCs w:val="24"/>
        </w:rPr>
        <w:fldChar w:fldCharType="end"/>
      </w:r>
      <w:r w:rsidRPr="002E59DD">
        <w:rPr>
          <w:rFonts w:ascii="Times-Roman" w:hAnsi="Times-Roman"/>
          <w:color w:val="242021"/>
          <w:szCs w:val="24"/>
        </w:rPr>
        <w:t>) and is related to the boundary condition, that is determined at final relation. The in-plane strain energy,</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2</m:t>
            </m:r>
          </m:sub>
        </m:sSub>
      </m:oMath>
      <w:r w:rsidRPr="002E59DD">
        <w:rPr>
          <w:rFonts w:ascii="Times-Roman" w:hAnsi="Times-Roman"/>
          <w:color w:val="242021"/>
          <w:szCs w:val="24"/>
        </w:rPr>
        <w:t xml:space="preserve">, can be obtained as </w:t>
      </w:r>
      <w:r w:rsidRPr="002E59DD">
        <w:rPr>
          <w:rFonts w:ascii="Times-Roman" w:hAnsi="Times-Roman"/>
          <w:color w:val="242021"/>
          <w:szCs w:val="24"/>
        </w:rPr>
        <w:fldChar w:fldCharType="begin" w:fldLock="1"/>
      </w:r>
      <w:r w:rsidR="00B12F0D" w:rsidRPr="002E59DD">
        <w:rPr>
          <w:rFonts w:ascii="Times-Roman" w:hAnsi="Times-Roman"/>
          <w:color w:val="242021"/>
          <w:szCs w:val="24"/>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rFonts w:ascii="Times-Roman" w:hAnsi="Times-Roman"/>
          <w:color w:val="242021"/>
          <w:szCs w:val="24"/>
        </w:rPr>
        <w:fldChar w:fldCharType="separate"/>
      </w:r>
      <w:r w:rsidR="00B12F0D" w:rsidRPr="002E59DD">
        <w:rPr>
          <w:rFonts w:ascii="Times-Roman" w:hAnsi="Times-Roman"/>
          <w:noProof/>
          <w:color w:val="242021"/>
          <w:szCs w:val="24"/>
        </w:rPr>
        <w:t>[48]</w:t>
      </w:r>
      <w:r w:rsidRPr="002E59DD">
        <w:rPr>
          <w:rFonts w:ascii="Times-Roman" w:hAnsi="Times-Roman"/>
          <w:color w:val="242021"/>
          <w:szCs w:val="24"/>
        </w:rPr>
        <w:fldChar w:fldCharType="end"/>
      </w:r>
      <w:r w:rsidRPr="002E59DD">
        <w:rPr>
          <w:rFonts w:ascii="Times-Roman" w:hAnsi="Times-Roman"/>
          <w:color w:val="24202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2"/>
        <w:gridCol w:w="1230"/>
      </w:tblGrid>
      <w:tr w:rsidR="00AC1FBF" w:rsidRPr="002E59DD" w:rsidTr="00AC1FBF">
        <w:trPr>
          <w:jc w:val="center"/>
        </w:trPr>
        <w:tc>
          <w:tcPr>
            <w:tcW w:w="7662" w:type="dxa"/>
            <w:hideMark/>
          </w:tcPr>
          <w:p w:rsidR="00AC1FBF" w:rsidRPr="002E59DD" w:rsidRDefault="00BA570A" w:rsidP="002E59DD">
            <w:pPr>
              <w:pStyle w:val="aa"/>
              <w:shd w:val="clear" w:color="auto" w:fill="FFFFFF" w:themeFill="background1"/>
              <w:bidi w:val="0"/>
              <w:spacing w:line="360" w:lineRule="auto"/>
              <w:ind w:firstLine="0"/>
              <w:rPr>
                <w:szCs w:val="24"/>
                <w:rtl/>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h</m:t>
              </m:r>
              <m:nary>
                <m:naryPr>
                  <m:chr m:val="∬"/>
                  <m:limLoc m:val="undOvr"/>
                  <m:subHide m:val="1"/>
                  <m:supHide m:val="1"/>
                  <m:ctrlPr>
                    <w:rPr>
                      <w:rFonts w:ascii="Cambria Math" w:hAnsi="Cambria Math"/>
                      <w:i/>
                      <w:szCs w:val="24"/>
                    </w:rPr>
                  </m:ctrlPr>
                </m:naryPr>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ε</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ε</m:t>
                          </m:r>
                        </m:e>
                        <m:sub>
                          <m:r>
                            <w:rPr>
                              <w:rFonts w:ascii="Cambria Math" w:hAnsi="Cambria Math"/>
                              <w:szCs w:val="24"/>
                            </w:rPr>
                            <m:t>2</m:t>
                          </m:r>
                        </m:sub>
                      </m:sSub>
                      <m:r>
                        <w:rPr>
                          <w:rFonts w:ascii="Cambria Math" w:hAnsi="Cambria Math"/>
                          <w:szCs w:val="24"/>
                        </w:rPr>
                        <m:t>+τγ</m:t>
                      </m:r>
                    </m:e>
                  </m:d>
                </m:e>
              </m:nary>
              <m:r>
                <w:rPr>
                  <w:rFonts w:ascii="Cambria Math" w:hAnsi="Cambria Math"/>
                  <w:szCs w:val="24"/>
                </w:rPr>
                <m:t xml:space="preserve">r dα dx </m:t>
              </m:r>
            </m:oMath>
            <w:r w:rsidR="00AC1FBF" w:rsidRPr="002E59DD">
              <w:rPr>
                <w:rFonts w:hint="cs"/>
                <w:szCs w:val="24"/>
                <w:rtl/>
              </w:rPr>
              <w:t xml:space="preserve">      </w:t>
            </w:r>
          </w:p>
        </w:tc>
        <w:tc>
          <w:tcPr>
            <w:tcW w:w="1230" w:type="dxa"/>
            <w:hideMark/>
          </w:tcPr>
          <w:p w:rsidR="00AC1FBF" w:rsidRPr="002E59DD" w:rsidRDefault="00AC1FBF" w:rsidP="002E59DD">
            <w:pPr>
              <w:pStyle w:val="Caption"/>
              <w:shd w:val="clear" w:color="auto" w:fill="FFFFFF" w:themeFill="background1"/>
              <w:bidi w:val="0"/>
              <w:spacing w:line="360" w:lineRule="auto"/>
              <w:jc w:val="right"/>
              <w:rPr>
                <w:sz w:val="24"/>
                <w:szCs w:val="24"/>
                <w:rtl/>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Pr="002E59DD">
              <w:rPr>
                <w:noProof/>
                <w:sz w:val="24"/>
                <w:szCs w:val="24"/>
              </w:rPr>
              <w:t>4</w:t>
            </w:r>
            <w:r w:rsidRPr="002E59DD">
              <w:rPr>
                <w:sz w:val="24"/>
                <w:szCs w:val="24"/>
              </w:rPr>
              <w:fldChar w:fldCharType="end"/>
            </w:r>
            <w:r w:rsidRPr="002E59DD">
              <w:rPr>
                <w:sz w:val="24"/>
                <w:szCs w:val="24"/>
              </w:rPr>
              <w:t>)</w:t>
            </w:r>
          </w:p>
        </w:tc>
      </w:tr>
    </w:tbl>
    <w:p w:rsidR="00AC1FBF" w:rsidRPr="002E59DD" w:rsidRDefault="00AC1FBF" w:rsidP="002E59DD">
      <w:pPr>
        <w:shd w:val="clear" w:color="auto" w:fill="FFFFFF" w:themeFill="background1"/>
        <w:bidi w:val="0"/>
        <w:spacing w:after="0" w:line="360" w:lineRule="auto"/>
        <w:jc w:val="both"/>
        <w:rPr>
          <w:rFonts w:ascii="Times-Roman" w:hAnsi="Times-Roman"/>
          <w:color w:val="242021"/>
          <w:szCs w:val="24"/>
        </w:rPr>
      </w:pPr>
      <w:r w:rsidRPr="002E59DD">
        <w:rPr>
          <w:rFonts w:ascii="Times-Roman" w:hAnsi="Times-Roman"/>
          <w:color w:val="242021"/>
          <w:szCs w:val="24"/>
        </w:rPr>
        <w:t xml:space="preserve">with the indices 1 and 2 denoting the axial and circumferential directions respectively, and r is the radius of curvature of the panel. The components of the strain tensor, </w:t>
      </w:r>
      <m:oMath>
        <m:sSub>
          <m:sSubPr>
            <m:ctrlPr>
              <w:rPr>
                <w:rFonts w:ascii="Cambria Math" w:hAnsi="Cambria Math"/>
                <w:i/>
                <w:szCs w:val="24"/>
                <w:lang w:val="vi-VN" w:eastAsia="vi-VN"/>
              </w:rPr>
            </m:ctrlPr>
          </m:sSubPr>
          <m:e>
            <m:r>
              <w:rPr>
                <w:rFonts w:ascii="Cambria Math" w:hAnsi="Cambria Math"/>
                <w:szCs w:val="24"/>
              </w:rPr>
              <m:t>ε</m:t>
            </m:r>
          </m:e>
          <m:sub>
            <m:r>
              <w:rPr>
                <w:rFonts w:ascii="Cambria Math" w:hAnsi="Cambria Math"/>
                <w:szCs w:val="24"/>
              </w:rPr>
              <m:t>1</m:t>
            </m:r>
          </m:sub>
        </m:sSub>
      </m:oMath>
      <w:r w:rsidRPr="002E59DD">
        <w:rPr>
          <w:rFonts w:ascii="Times-Roman" w:eastAsiaTheme="minorEastAsia" w:hAnsi="Times-Roman"/>
          <w:szCs w:val="24"/>
          <w:lang w:eastAsia="vi-VN"/>
        </w:rPr>
        <w:t xml:space="preserve">, </w:t>
      </w:r>
      <m:oMath>
        <m:sSub>
          <m:sSubPr>
            <m:ctrlPr>
              <w:rPr>
                <w:rFonts w:ascii="Cambria Math" w:hAnsi="Cambria Math"/>
                <w:i/>
                <w:szCs w:val="24"/>
                <w:lang w:val="vi-VN" w:eastAsia="vi-VN"/>
              </w:rPr>
            </m:ctrlPr>
          </m:sSubPr>
          <m:e>
            <m:r>
              <w:rPr>
                <w:rFonts w:ascii="Cambria Math" w:hAnsi="Cambria Math"/>
                <w:szCs w:val="24"/>
              </w:rPr>
              <m:t>ε</m:t>
            </m:r>
          </m:e>
          <m:sub>
            <m:r>
              <w:rPr>
                <w:rFonts w:ascii="Cambria Math" w:hAnsi="Cambria Math"/>
                <w:szCs w:val="24"/>
              </w:rPr>
              <m:t>2</m:t>
            </m:r>
          </m:sub>
        </m:sSub>
      </m:oMath>
      <w:r w:rsidRPr="002E59DD">
        <w:rPr>
          <w:rFonts w:ascii="Times-Roman" w:hAnsi="Times-Roman"/>
          <w:color w:val="242021"/>
          <w:szCs w:val="24"/>
        </w:rPr>
        <w:t xml:space="preserve">, and </w:t>
      </w:r>
      <m:oMath>
        <m:r>
          <w:rPr>
            <w:rFonts w:ascii="Cambria Math" w:hAnsi="Cambria Math"/>
            <w:szCs w:val="24"/>
          </w:rPr>
          <m:t>γ</m:t>
        </m:r>
      </m:oMath>
      <w:r w:rsidRPr="002E59DD">
        <w:rPr>
          <w:rFonts w:ascii="Times-Roman" w:hAnsi="Times-Roman"/>
          <w:color w:val="242021"/>
          <w:szCs w:val="24"/>
        </w:rPr>
        <w:br/>
        <w:t>are: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7"/>
        <w:gridCol w:w="1174"/>
      </w:tblGrid>
      <w:tr w:rsidR="00AC1FBF" w:rsidRPr="002E59DD" w:rsidTr="00AC1FBF">
        <w:trPr>
          <w:jc w:val="center"/>
        </w:trPr>
        <w:tc>
          <w:tcPr>
            <w:tcW w:w="7577" w:type="dxa"/>
            <w:hideMark/>
          </w:tcPr>
          <w:p w:rsidR="00AC1FBF" w:rsidRPr="002E59DD" w:rsidRDefault="00BA570A" w:rsidP="002E59DD">
            <w:pPr>
              <w:pStyle w:val="aa"/>
              <w:shd w:val="clear" w:color="auto" w:fill="FFFFFF" w:themeFill="background1"/>
              <w:bidi w:val="0"/>
              <w:spacing w:line="360" w:lineRule="auto"/>
              <w:ind w:firstLine="0"/>
              <w:rPr>
                <w:szCs w:val="24"/>
              </w:rPr>
            </w:pPr>
            <m:oMath>
              <m:sSub>
                <m:sSubPr>
                  <m:ctrlPr>
                    <w:rPr>
                      <w:rFonts w:ascii="Cambria Math" w:hAnsi="Cambria Math"/>
                      <w:i/>
                      <w:szCs w:val="24"/>
                      <w:lang w:val="vi-VN" w:eastAsia="vi-VN"/>
                    </w:rPr>
                  </m:ctrlPr>
                </m:sSubPr>
                <m:e>
                  <m:r>
                    <w:rPr>
                      <w:rFonts w:ascii="Cambria Math" w:hAnsi="Cambria Math"/>
                      <w:szCs w:val="24"/>
                    </w:rPr>
                    <m:t>ε</m:t>
                  </m:r>
                </m:e>
                <m:sub>
                  <m:r>
                    <w:rPr>
                      <w:rFonts w:ascii="Cambria Math" w:hAnsi="Cambria Math"/>
                      <w:szCs w:val="24"/>
                    </w:rPr>
                    <m:t>1</m:t>
                  </m:r>
                </m:sub>
              </m:sSub>
              <m:r>
                <w:rPr>
                  <w:rFonts w:ascii="Cambria Math" w:hAnsi="Cambria Math"/>
                  <w:szCs w:val="24"/>
                </w:rPr>
                <m:t>=</m:t>
              </m:r>
              <m:f>
                <m:fPr>
                  <m:ctrlPr>
                    <w:rPr>
                      <w:rFonts w:ascii="Cambria Math" w:hAnsi="Cambria Math"/>
                      <w:i/>
                      <w:szCs w:val="24"/>
                      <w:lang w:val="vi-VN" w:eastAsia="vi-VN"/>
                    </w:rPr>
                  </m:ctrlPr>
                </m:fPr>
                <m:num>
                  <m:r>
                    <w:rPr>
                      <w:rFonts w:ascii="Cambria Math" w:hAnsi="Cambria Math"/>
                      <w:szCs w:val="24"/>
                    </w:rPr>
                    <m:t>∂u</m:t>
                  </m:r>
                </m:num>
                <m:den>
                  <m:r>
                    <w:rPr>
                      <w:rFonts w:ascii="Cambria Math" w:hAnsi="Cambria Math"/>
                      <w:szCs w:val="24"/>
                    </w:rPr>
                    <m:t>∂x</m:t>
                  </m:r>
                </m:den>
              </m:f>
              <m:r>
                <w:rPr>
                  <w:rFonts w:ascii="Cambria Math" w:hAnsi="Cambria Math"/>
                  <w:szCs w:val="24"/>
                </w:rPr>
                <m:t xml:space="preserve"> , </m:t>
              </m:r>
              <m:sSub>
                <m:sSubPr>
                  <m:ctrlPr>
                    <w:rPr>
                      <w:rFonts w:ascii="Cambria Math" w:hAnsi="Cambria Math"/>
                      <w:i/>
                      <w:szCs w:val="24"/>
                      <w:lang w:val="vi-VN" w:eastAsia="vi-VN"/>
                    </w:rPr>
                  </m:ctrlPr>
                </m:sSubPr>
                <m:e>
                  <m:r>
                    <w:rPr>
                      <w:rFonts w:ascii="Cambria Math" w:hAnsi="Cambria Math"/>
                      <w:szCs w:val="24"/>
                    </w:rPr>
                    <m:t>ε</m:t>
                  </m:r>
                </m:e>
                <m:sub>
                  <m:r>
                    <w:rPr>
                      <w:rFonts w:ascii="Cambria Math" w:hAnsi="Cambria Math"/>
                      <w:szCs w:val="24"/>
                    </w:rPr>
                    <m:t>2</m:t>
                  </m:r>
                </m:sub>
              </m:sSub>
              <m:r>
                <w:rPr>
                  <w:rFonts w:ascii="Cambria Math" w:hAnsi="Cambria Math"/>
                  <w:szCs w:val="24"/>
                </w:rPr>
                <m:t>=</m:t>
              </m:r>
              <m:f>
                <m:fPr>
                  <m:ctrlPr>
                    <w:rPr>
                      <w:rFonts w:ascii="Cambria Math" w:hAnsi="Cambria Math"/>
                      <w:i/>
                      <w:szCs w:val="24"/>
                      <w:lang w:val="vi-VN" w:eastAsia="vi-VN"/>
                    </w:rPr>
                  </m:ctrlPr>
                </m:fPr>
                <m:num>
                  <m:r>
                    <w:rPr>
                      <w:rFonts w:ascii="Cambria Math" w:hAnsi="Cambria Math"/>
                      <w:szCs w:val="24"/>
                    </w:rPr>
                    <m:t>∂v</m:t>
                  </m:r>
                </m:num>
                <m:den>
                  <m:r>
                    <w:rPr>
                      <w:rFonts w:ascii="Cambria Math" w:hAnsi="Cambria Math"/>
                      <w:szCs w:val="24"/>
                    </w:rPr>
                    <m:t>r∂α</m:t>
                  </m:r>
                </m:den>
              </m:f>
              <m:r>
                <w:rPr>
                  <w:rFonts w:ascii="Cambria Math" w:hAnsi="Cambria Math"/>
                  <w:szCs w:val="24"/>
                </w:rPr>
                <m:t xml:space="preserve"> , γ=</m:t>
              </m:r>
              <m:f>
                <m:fPr>
                  <m:ctrlPr>
                    <w:rPr>
                      <w:rFonts w:ascii="Cambria Math" w:hAnsi="Cambria Math"/>
                      <w:i/>
                      <w:szCs w:val="24"/>
                      <w:lang w:val="vi-VN" w:eastAsia="vi-VN"/>
                    </w:rPr>
                  </m:ctrlPr>
                </m:fPr>
                <m:num>
                  <m:r>
                    <w:rPr>
                      <w:rFonts w:ascii="Cambria Math" w:hAnsi="Cambria Math"/>
                      <w:szCs w:val="24"/>
                    </w:rPr>
                    <m:t>∂u</m:t>
                  </m:r>
                </m:num>
                <m:den>
                  <m:r>
                    <w:rPr>
                      <w:rFonts w:ascii="Cambria Math" w:hAnsi="Cambria Math"/>
                      <w:szCs w:val="24"/>
                    </w:rPr>
                    <m:t>r ∂α</m:t>
                  </m:r>
                </m:den>
              </m:f>
              <m:r>
                <w:rPr>
                  <w:rFonts w:ascii="Cambria Math" w:hAnsi="Cambria Math"/>
                  <w:szCs w:val="24"/>
                </w:rPr>
                <m:t>+</m:t>
              </m:r>
              <m:f>
                <m:fPr>
                  <m:ctrlPr>
                    <w:rPr>
                      <w:rFonts w:ascii="Cambria Math" w:hAnsi="Cambria Math"/>
                      <w:i/>
                      <w:szCs w:val="24"/>
                      <w:lang w:val="vi-VN" w:eastAsia="vi-VN"/>
                    </w:rPr>
                  </m:ctrlPr>
                </m:fPr>
                <m:num>
                  <m:r>
                    <w:rPr>
                      <w:rFonts w:ascii="Cambria Math" w:hAnsi="Cambria Math"/>
                      <w:szCs w:val="24"/>
                    </w:rPr>
                    <m:t>∂(</m:t>
                  </m:r>
                  <m:sSub>
                    <m:sSubPr>
                      <m:ctrlPr>
                        <w:rPr>
                          <w:rFonts w:ascii="Cambria Math" w:hAnsi="Cambria Math"/>
                          <w:i/>
                          <w:szCs w:val="24"/>
                          <w:lang w:val="vi-VN" w:eastAsia="vi-VN"/>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+v)</m:t>
                  </m:r>
                </m:num>
                <m:den>
                  <m:r>
                    <w:rPr>
                      <w:rFonts w:ascii="Cambria Math" w:hAnsi="Cambria Math"/>
                      <w:szCs w:val="24"/>
                    </w:rPr>
                    <m:t>∂x</m:t>
                  </m:r>
                </m:den>
              </m:f>
              <m:r>
                <w:rPr>
                  <w:rFonts w:ascii="Cambria Math" w:hAnsi="Cambria Math"/>
                  <w:szCs w:val="24"/>
                </w:rPr>
                <m:t xml:space="preserve"> </m:t>
              </m:r>
            </m:oMath>
            <w:r w:rsidR="00AC1FBF" w:rsidRPr="002E59DD">
              <w:rPr>
                <w:rFonts w:hint="cs"/>
                <w:szCs w:val="24"/>
                <w:rtl/>
              </w:rPr>
              <w:t xml:space="preserve">      </w:t>
            </w:r>
          </w:p>
        </w:tc>
        <w:tc>
          <w:tcPr>
            <w:tcW w:w="1174"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tl/>
              </w:rPr>
            </w:pPr>
            <w:bookmarkStart w:id="3" w:name="_Ref10933501"/>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Pr="002E59DD">
              <w:rPr>
                <w:noProof/>
                <w:sz w:val="24"/>
                <w:szCs w:val="24"/>
              </w:rPr>
              <w:t>5</w:t>
            </w:r>
            <w:r w:rsidRPr="002E59DD">
              <w:rPr>
                <w:sz w:val="24"/>
                <w:szCs w:val="24"/>
              </w:rPr>
              <w:fldChar w:fldCharType="end"/>
            </w:r>
            <w:bookmarkEnd w:id="3"/>
            <w:r w:rsidRPr="002E59DD">
              <w:rPr>
                <w:sz w:val="24"/>
                <w:szCs w:val="24"/>
              </w:rPr>
              <w:t>)</w:t>
            </w:r>
          </w:p>
        </w:tc>
      </w:tr>
    </w:tbl>
    <w:p w:rsidR="00AC1FBF" w:rsidRPr="002E59DD" w:rsidRDefault="00AC1FBF" w:rsidP="002E59DD">
      <w:pPr>
        <w:shd w:val="clear" w:color="auto" w:fill="FFFFFF" w:themeFill="background1"/>
        <w:bidi w:val="0"/>
        <w:spacing w:after="0" w:line="360" w:lineRule="auto"/>
        <w:jc w:val="both"/>
        <w:rPr>
          <w:rFonts w:ascii="Times-Roman" w:hAnsi="Times-Roman"/>
          <w:color w:val="242021"/>
          <w:szCs w:val="24"/>
        </w:rPr>
      </w:pPr>
      <w:r w:rsidRPr="002E59DD">
        <w:rPr>
          <w:rFonts w:ascii="Times-Roman" w:hAnsi="Times-Roman"/>
          <w:color w:val="242021"/>
          <w:szCs w:val="24"/>
        </w:rPr>
        <w:t xml:space="preserve">Substituting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sSub>
          <m:sSubPr>
            <m:ctrlPr>
              <w:rPr>
                <w:rFonts w:ascii="Cambria Math" w:hAnsi="Cambria Math"/>
                <w:i/>
                <w:szCs w:val="24"/>
              </w:rPr>
            </m:ctrlPr>
          </m:sSubPr>
          <m:e>
            <m:r>
              <w:rPr>
                <w:rFonts w:ascii="Cambria Math" w:hAnsi="Cambria Math"/>
                <w:szCs w:val="24"/>
              </w:rPr>
              <m:t>ε</m:t>
            </m:r>
          </m:e>
          <m:sub>
            <m:r>
              <w:rPr>
                <w:rFonts w:ascii="Cambria Math" w:hAnsi="Cambria Math"/>
                <w:szCs w:val="24"/>
              </w:rPr>
              <m:t>2</m:t>
            </m:r>
          </m:sub>
        </m:sSub>
        <m:r>
          <w:rPr>
            <w:rFonts w:ascii="Cambria Math" w:hAnsi="Cambria Math"/>
            <w:szCs w:val="24"/>
          </w:rPr>
          <m:t>)/(1-</m:t>
        </m:r>
        <m:sSub>
          <m:sSubPr>
            <m:ctrlPr>
              <w:rPr>
                <w:rFonts w:ascii="Cambria Math" w:hAnsi="Cambria Math"/>
                <w:i/>
                <w:szCs w:val="24"/>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r>
          <w:rPr>
            <w:rFonts w:ascii="Cambria Math" w:hAnsi="Cambria Math"/>
            <w:szCs w:val="24"/>
          </w:rPr>
          <m:t>)</m:t>
        </m:r>
      </m:oMath>
      <w:r w:rsidRPr="002E59DD">
        <w:rPr>
          <w:rFonts w:ascii="Times-Roman" w:hAnsi="Times-Roman"/>
          <w:color w:val="242021"/>
          <w:szCs w:val="24"/>
        </w:rPr>
        <w:t xml:space="preserve">, </w:t>
      </w:r>
      <m:oMath>
        <m:r>
          <w:rPr>
            <w:rFonts w:ascii="Cambria Math" w:hAnsi="Cambria Math"/>
            <w:szCs w:val="24"/>
          </w:rPr>
          <m:t>τ=</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12</m:t>
            </m:r>
          </m:sub>
        </m:sSub>
        <m:r>
          <w:rPr>
            <w:rFonts w:ascii="Cambria Math" w:hAnsi="Cambria Math"/>
            <w:szCs w:val="24"/>
          </w:rPr>
          <m:t>γ</m:t>
        </m:r>
      </m:oMath>
      <w:r w:rsidRPr="002E59DD">
        <w:rPr>
          <w:rFonts w:ascii="Times-Roman" w:hAnsi="Times-Roman"/>
          <w:color w:val="242021"/>
          <w:szCs w:val="24"/>
        </w:rPr>
        <w:t xml:space="preserve">, where </w:t>
      </w:r>
      <m:oMath>
        <m:sSub>
          <m:sSubPr>
            <m:ctrlPr>
              <w:rPr>
                <w:rFonts w:ascii="Cambria Math" w:hAnsi="Cambria Math" w:cs="Times New Roman"/>
                <w:i/>
                <w:szCs w:val="24"/>
              </w:rPr>
            </m:ctrlPr>
          </m:sSubPr>
          <m:e>
            <m:r>
              <w:rPr>
                <w:rFonts w:ascii="Cambria Math" w:hAnsi="Cambria Math"/>
                <w:szCs w:val="24"/>
              </w:rPr>
              <m:t>Q</m:t>
            </m:r>
          </m:e>
          <m:sub>
            <m:r>
              <w:rPr>
                <w:rFonts w:ascii="Cambria Math" w:hAnsi="Cambria Math"/>
                <w:szCs w:val="24"/>
              </w:rPr>
              <m:t>11</m:t>
            </m:r>
          </m:sub>
        </m:sSub>
      </m:oMath>
      <w:r w:rsidRPr="002E59DD">
        <w:rPr>
          <w:rFonts w:ascii="Times-Roman" w:hAnsi="Times-Roman"/>
          <w:color w:val="242021"/>
          <w:szCs w:val="24"/>
        </w:rPr>
        <w:t xml:space="preserve">, and </w:t>
      </w:r>
      <m:oMath>
        <m:sSub>
          <m:sSubPr>
            <m:ctrlPr>
              <w:rPr>
                <w:rFonts w:ascii="Cambria Math" w:hAnsi="Cambria Math" w:cs="Times New Roman"/>
                <w:i/>
                <w:szCs w:val="24"/>
              </w:rPr>
            </m:ctrlPr>
          </m:sSubPr>
          <m:e>
            <m:r>
              <w:rPr>
                <w:rFonts w:ascii="Cambria Math" w:hAnsi="Cambria Math"/>
                <w:szCs w:val="24"/>
              </w:rPr>
              <m:t>Q</m:t>
            </m:r>
          </m:e>
          <m:sub>
            <m:r>
              <w:rPr>
                <w:rFonts w:ascii="Cambria Math" w:hAnsi="Cambria Math"/>
                <w:szCs w:val="24"/>
              </w:rPr>
              <m:t>12</m:t>
            </m:r>
          </m:sub>
        </m:sSub>
      </m:oMath>
      <w:r w:rsidRPr="002E59DD">
        <w:rPr>
          <w:rFonts w:ascii="Times-Roman" w:hAnsi="Times-Roman"/>
          <w:color w:val="242021"/>
          <w:szCs w:val="24"/>
        </w:rPr>
        <w:t xml:space="preserve"> are the longitudinal and shear moduli of the laminate respectively, which are calculated by averaging the corresponding moduli of the individual plies, and </w:t>
      </w:r>
      <m:oMath>
        <m:sSub>
          <m:sSubPr>
            <m:ctrlPr>
              <w:rPr>
                <w:rFonts w:ascii="Cambria Math" w:hAnsi="Cambria Math" w:cs="Times New Roman"/>
                <w:i/>
                <w:szCs w:val="24"/>
              </w:rPr>
            </m:ctrlPr>
          </m:sSubPr>
          <m:e>
            <m:r>
              <w:rPr>
                <w:rFonts w:ascii="Cambria Math" w:hAnsi="Cambria Math"/>
                <w:szCs w:val="24"/>
              </w:rPr>
              <m:t>ν</m:t>
            </m:r>
          </m:e>
          <m:sub>
            <m:r>
              <w:rPr>
                <w:rFonts w:ascii="Cambria Math" w:hAnsi="Cambria Math"/>
                <w:szCs w:val="24"/>
              </w:rPr>
              <m:t>x</m:t>
            </m:r>
          </m:sub>
        </m:sSub>
      </m:oMath>
      <w:r w:rsidRPr="002E59DD">
        <w:rPr>
          <w:rFonts w:ascii="Times-Roman" w:hAnsi="Times-Roman"/>
          <w:color w:val="242021"/>
          <w:szCs w:val="24"/>
        </w:rPr>
        <w:t xml:space="preserve"> and </w:t>
      </w:r>
      <m:oMath>
        <m:sSub>
          <m:sSubPr>
            <m:ctrlPr>
              <w:rPr>
                <w:rFonts w:ascii="Cambria Math" w:hAnsi="Cambria Math" w:cs="Times New Roman"/>
                <w:i/>
                <w:szCs w:val="24"/>
              </w:rPr>
            </m:ctrlPr>
          </m:sSubPr>
          <m:e>
            <m:r>
              <w:rPr>
                <w:rFonts w:ascii="Cambria Math" w:hAnsi="Cambria Math"/>
                <w:szCs w:val="24"/>
              </w:rPr>
              <m:t>ν</m:t>
            </m:r>
          </m:e>
          <m:sub>
            <m:r>
              <w:rPr>
                <w:rFonts w:ascii="Cambria Math" w:hAnsi="Cambria Math"/>
                <w:szCs w:val="24"/>
              </w:rPr>
              <m:t>y</m:t>
            </m:r>
          </m:sub>
        </m:sSub>
      </m:oMath>
      <w:r w:rsidRPr="002E59DD">
        <w:rPr>
          <w:rFonts w:ascii="Times-Roman" w:hAnsi="Times-Roman"/>
          <w:color w:val="242021"/>
          <w:szCs w:val="24"/>
        </w:rPr>
        <w:t xml:space="preserve"> are the effective Poisson’s ratios, the in-plane strain energy,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2E59DD">
        <w:rPr>
          <w:rFonts w:ascii="Times-Roman" w:hAnsi="Times-Roman"/>
          <w:color w:val="242021"/>
          <w:szCs w:val="24"/>
        </w:rPr>
        <w:t>, becomes: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1"/>
        <w:gridCol w:w="891"/>
      </w:tblGrid>
      <w:tr w:rsidR="00AC1FBF" w:rsidRPr="002E59DD" w:rsidTr="00AC1FBF">
        <w:trPr>
          <w:jc w:val="center"/>
        </w:trPr>
        <w:tc>
          <w:tcPr>
            <w:tcW w:w="8001" w:type="dxa"/>
            <w:hideMark/>
          </w:tcPr>
          <w:p w:rsidR="00AC1FBF" w:rsidRPr="002E59DD" w:rsidRDefault="00BA570A" w:rsidP="002E59DD">
            <w:pPr>
              <w:pStyle w:val="aa"/>
              <w:shd w:val="clear" w:color="auto" w:fill="FFFFFF" w:themeFill="background1"/>
              <w:bidi w:val="0"/>
              <w:spacing w:line="360" w:lineRule="auto"/>
              <w:ind w:firstLine="0"/>
              <w:rPr>
                <w:szCs w:val="24"/>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2(1-</m:t>
                  </m:r>
                  <m:sSub>
                    <m:sSubPr>
                      <m:ctrlPr>
                        <w:rPr>
                          <w:rFonts w:ascii="Cambria Math" w:hAnsi="Cambria Math"/>
                          <w:i/>
                          <w:szCs w:val="24"/>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r>
                    <w:rPr>
                      <w:rFonts w:ascii="Cambria Math" w:hAnsi="Cambria Math"/>
                    </w:rPr>
                    <m:t>)</m:t>
                  </m:r>
                </m:den>
              </m:f>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sSubSup>
                        <m:sSubSupPr>
                          <m:ctrlPr>
                            <w:rPr>
                              <w:rFonts w:ascii="Cambria Math" w:hAnsi="Cambria Math"/>
                              <w:i/>
                            </w:rPr>
                          </m:ctrlPr>
                        </m:sSubSupPr>
                        <m:e>
                          <m:r>
                            <w:rPr>
                              <w:rFonts w:ascii="Cambria Math" w:hAnsi="Cambria Math"/>
                            </w:rPr>
                            <m:t>ε</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22</m:t>
                          </m:r>
                        </m:sub>
                      </m:sSub>
                      <m:sSubSup>
                        <m:sSubSupPr>
                          <m:ctrlPr>
                            <w:rPr>
                              <w:rFonts w:ascii="Cambria Math" w:hAnsi="Cambria Math"/>
                              <w:i/>
                            </w:rPr>
                          </m:ctrlPr>
                        </m:sSubSupPr>
                        <m:e>
                          <m:r>
                            <w:rPr>
                              <w:rFonts w:ascii="Cambria Math" w:hAnsi="Cambria Math"/>
                            </w:rPr>
                            <m:t>ε</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11</m:t>
                          </m:r>
                        </m:sub>
                      </m:sSub>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sSub>
                        <m:sSubPr>
                          <m:ctrlPr>
                            <w:rPr>
                              <w:rFonts w:ascii="Cambria Math" w:hAnsi="Cambria Math"/>
                              <w:i/>
                            </w:rPr>
                          </m:ctrlPr>
                        </m:sSubPr>
                        <m:e>
                          <m:r>
                            <w:rPr>
                              <w:rFonts w:ascii="Cambria Math" w:hAnsi="Cambria Math"/>
                            </w:rPr>
                            <m:t>ε</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szCs w:val="24"/>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e>
                      </m:d>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12</m:t>
                          </m:r>
                        </m:sub>
                      </m:sSub>
                    </m:e>
                  </m:d>
                </m:e>
              </m:nary>
              <m:r>
                <w:rPr>
                  <w:rFonts w:ascii="Cambria Math" w:hAnsi="Cambria Math"/>
                </w:rPr>
                <m:t xml:space="preserve">r dα dx </m:t>
              </m:r>
            </m:oMath>
            <w:r w:rsidR="00AC1FBF" w:rsidRPr="002E59DD">
              <w:rPr>
                <w:rFonts w:hint="cs"/>
                <w:szCs w:val="24"/>
                <w:rtl/>
              </w:rPr>
              <w:t xml:space="preserve">      </w:t>
            </w:r>
          </w:p>
        </w:tc>
        <w:tc>
          <w:tcPr>
            <w:tcW w:w="891" w:type="dxa"/>
            <w:hideMark/>
          </w:tcPr>
          <w:p w:rsidR="00AC1FBF" w:rsidRPr="002E59DD" w:rsidRDefault="00AC1FBF" w:rsidP="002E59DD">
            <w:pPr>
              <w:pStyle w:val="Caption"/>
              <w:shd w:val="clear" w:color="auto" w:fill="FFFFFF" w:themeFill="background1"/>
              <w:bidi w:val="0"/>
              <w:spacing w:line="360" w:lineRule="auto"/>
              <w:jc w:val="right"/>
              <w:rPr>
                <w:sz w:val="24"/>
                <w:szCs w:val="24"/>
                <w:rtl/>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Pr="002E59DD">
              <w:rPr>
                <w:noProof/>
                <w:sz w:val="24"/>
                <w:szCs w:val="24"/>
              </w:rPr>
              <w:t>6</w:t>
            </w:r>
            <w:r w:rsidRPr="002E59DD">
              <w:rPr>
                <w:sz w:val="24"/>
                <w:szCs w:val="24"/>
              </w:rPr>
              <w:fldChar w:fldCharType="end"/>
            </w:r>
            <w:r w:rsidRPr="002E59DD">
              <w:rPr>
                <w:sz w:val="24"/>
                <w:szCs w:val="24"/>
              </w:rPr>
              <w:t>)</w:t>
            </w:r>
          </w:p>
        </w:tc>
      </w:tr>
    </w:tbl>
    <w:p w:rsidR="00AC1FBF" w:rsidRPr="002E59DD" w:rsidRDefault="00AC1FBF" w:rsidP="002E59DD">
      <w:pPr>
        <w:pStyle w:val="aa"/>
        <w:shd w:val="clear" w:color="auto" w:fill="FFFFFF" w:themeFill="background1"/>
        <w:bidi w:val="0"/>
        <w:spacing w:line="360" w:lineRule="auto"/>
        <w:ind w:firstLine="0"/>
        <w:rPr>
          <w:szCs w:val="24"/>
        </w:rPr>
      </w:pPr>
      <w:r w:rsidRPr="002E59DD">
        <w:rPr>
          <w:szCs w:val="24"/>
        </w:rPr>
        <w:t xml:space="preserve">where </w:t>
      </w:r>
      <m:oMath>
        <m:r>
          <w:rPr>
            <w:rFonts w:ascii="Cambria Math" w:hAnsi="Cambria Math"/>
          </w:rPr>
          <m:t>h</m:t>
        </m:r>
      </m:oMath>
      <w:r w:rsidRPr="002E59DD">
        <w:rPr>
          <w:szCs w:val="24"/>
        </w:rPr>
        <w:t xml:space="preserve"> is the thickness of the panel. Substituting the relations for </w:t>
      </w:r>
      <m:oMath>
        <m:sSub>
          <m:sSubPr>
            <m:ctrlPr>
              <w:rPr>
                <w:rFonts w:ascii="Cambria Math" w:hAnsi="Cambria Math"/>
                <w:i/>
                <w:szCs w:val="24"/>
              </w:rPr>
            </m:ctrlPr>
          </m:sSubPr>
          <m:e>
            <m:r>
              <w:rPr>
                <w:rFonts w:ascii="Cambria Math" w:hAnsi="Cambria Math"/>
                <w:szCs w:val="24"/>
              </w:rPr>
              <m:t>ε</m:t>
            </m:r>
          </m:e>
          <m:sub>
            <m:r>
              <w:rPr>
                <w:rFonts w:ascii="Cambria Math" w:hAnsi="Cambria Math"/>
                <w:szCs w:val="24"/>
              </w:rPr>
              <m:t>1</m:t>
            </m:r>
          </m:sub>
        </m:sSub>
      </m:oMath>
      <w:r w:rsidRPr="002E59DD">
        <w:rPr>
          <w:szCs w:val="24"/>
        </w:rPr>
        <w:t xml:space="preserve">, </w:t>
      </w:r>
      <m:oMath>
        <m:sSub>
          <m:sSubPr>
            <m:ctrlPr>
              <w:rPr>
                <w:rFonts w:ascii="Cambria Math" w:hAnsi="Cambria Math"/>
                <w:i/>
                <w:szCs w:val="24"/>
              </w:rPr>
            </m:ctrlPr>
          </m:sSubPr>
          <m:e>
            <m:r>
              <w:rPr>
                <w:rFonts w:ascii="Cambria Math" w:hAnsi="Cambria Math"/>
                <w:szCs w:val="24"/>
              </w:rPr>
              <m:t>ε</m:t>
            </m:r>
          </m:e>
          <m:sub>
            <m:r>
              <w:rPr>
                <w:rFonts w:ascii="Cambria Math" w:hAnsi="Cambria Math"/>
                <w:szCs w:val="24"/>
              </w:rPr>
              <m:t>2</m:t>
            </m:r>
          </m:sub>
        </m:sSub>
      </m:oMath>
      <w:r w:rsidRPr="002E59DD">
        <w:rPr>
          <w:szCs w:val="24"/>
        </w:rPr>
        <w:t xml:space="preserve">, and </w:t>
      </w:r>
      <m:oMath>
        <m:r>
          <w:rPr>
            <w:rFonts w:ascii="Cambria Math" w:hAnsi="Cambria Math"/>
            <w:szCs w:val="24"/>
          </w:rPr>
          <m:t>γ</m:t>
        </m:r>
      </m:oMath>
      <w:r w:rsidRPr="002E59DD">
        <w:rPr>
          <w:szCs w:val="24"/>
        </w:rPr>
        <w:t xml:space="preserve"> from Eq. </w:t>
      </w:r>
      <w:r w:rsidRPr="002E59DD">
        <w:rPr>
          <w:szCs w:val="24"/>
        </w:rPr>
        <w:fldChar w:fldCharType="begin"/>
      </w:r>
      <w:r w:rsidRPr="002E59DD">
        <w:rPr>
          <w:szCs w:val="24"/>
        </w:rPr>
        <w:instrText xml:space="preserve"> REF _Ref10933501 \h </w:instrText>
      </w:r>
      <w:r w:rsidR="002E59DD" w:rsidRPr="002E59DD">
        <w:rPr>
          <w:szCs w:val="24"/>
        </w:rPr>
        <w:instrText xml:space="preserve"> \* MERGEFORMAT </w:instrText>
      </w:r>
      <w:r w:rsidRPr="002E59DD">
        <w:rPr>
          <w:szCs w:val="24"/>
        </w:rPr>
      </w:r>
      <w:r w:rsidRPr="002E59DD">
        <w:rPr>
          <w:szCs w:val="24"/>
        </w:rPr>
        <w:fldChar w:fldCharType="separate"/>
      </w:r>
      <w:r w:rsidR="0003144D" w:rsidRPr="002E59DD">
        <w:rPr>
          <w:szCs w:val="24"/>
        </w:rPr>
        <w:t>(</w:t>
      </w:r>
      <w:r w:rsidR="0003144D" w:rsidRPr="002E59DD">
        <w:rPr>
          <w:noProof/>
          <w:szCs w:val="24"/>
        </w:rPr>
        <w:t>5</w:t>
      </w:r>
      <w:r w:rsidRPr="002E59DD">
        <w:rPr>
          <w:szCs w:val="24"/>
        </w:rPr>
        <w:fldChar w:fldCharType="end"/>
      </w:r>
      <w:r w:rsidRPr="002E59DD">
        <w:rPr>
          <w:szCs w:val="24"/>
        </w:rPr>
        <w:t xml:space="preserve">) and integrating on the width of the panel, </w:t>
      </w:r>
      <m:oMath>
        <m:r>
          <w:rPr>
            <w:rFonts w:ascii="Cambria Math" w:hAnsi="Cambria Math"/>
            <w:szCs w:val="24"/>
          </w:rPr>
          <m:t>ψr</m:t>
        </m:r>
      </m:oMath>
      <w:r w:rsidRPr="002E59DD">
        <w:rPr>
          <w:szCs w:val="24"/>
        </w:rPr>
        <w:t>, and the length of one half wave, L/m, it is obtained that: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0"/>
        <w:gridCol w:w="892"/>
      </w:tblGrid>
      <w:tr w:rsidR="00AC1FBF" w:rsidRPr="002E59DD" w:rsidTr="00AC1FBF">
        <w:trPr>
          <w:jc w:val="center"/>
        </w:trPr>
        <w:tc>
          <w:tcPr>
            <w:tcW w:w="8000" w:type="dxa"/>
            <w:hideMark/>
          </w:tcPr>
          <w:p w:rsidR="00AC1FBF" w:rsidRPr="002E59DD" w:rsidRDefault="00BA570A" w:rsidP="002E59DD">
            <w:pPr>
              <w:pStyle w:val="aa"/>
              <w:shd w:val="clear" w:color="auto" w:fill="FFFFFF" w:themeFill="background1"/>
              <w:bidi w:val="0"/>
              <w:spacing w:line="360" w:lineRule="auto"/>
              <w:ind w:firstLine="0"/>
              <w:rPr>
                <w:szCs w:val="24"/>
                <w:rtl/>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11</m:t>
                      </m:r>
                    </m:sub>
                  </m:sSub>
                  <m:r>
                    <w:rPr>
                      <w:rFonts w:ascii="Cambria Math" w:hAnsi="Cambria Math"/>
                      <w:szCs w:val="24"/>
                    </w:rPr>
                    <m:t>h</m:t>
                  </m:r>
                </m:num>
                <m:den>
                  <m:r>
                    <w:rPr>
                      <w:rFonts w:ascii="Cambria Math" w:hAnsi="Cambria Math"/>
                      <w:szCs w:val="24"/>
                    </w:rPr>
                    <m:t>1-</m:t>
                  </m:r>
                  <m:sSub>
                    <m:sSubPr>
                      <m:ctrlPr>
                        <w:rPr>
                          <w:rFonts w:ascii="Cambria Math" w:hAnsi="Cambria Math"/>
                          <w:i/>
                          <w:szCs w:val="24"/>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den>
              </m:f>
              <m:r>
                <w:rPr>
                  <w:rFonts w:ascii="Cambria Math" w:hAnsi="Cambria Math"/>
                  <w:szCs w:val="24"/>
                </w:rPr>
                <m:t>ψr</m:t>
              </m:r>
              <m:f>
                <m:fPr>
                  <m:ctrlPr>
                    <w:rPr>
                      <w:rFonts w:ascii="Cambria Math" w:hAnsi="Cambria Math"/>
                      <w:i/>
                      <w:szCs w:val="24"/>
                    </w:rPr>
                  </m:ctrlPr>
                </m:fPr>
                <m:num>
                  <m:r>
                    <w:rPr>
                      <w:rFonts w:ascii="Cambria Math" w:hAnsi="Cambria Math"/>
                      <w:szCs w:val="24"/>
                    </w:rPr>
                    <m:t>L</m:t>
                  </m:r>
                </m:num>
                <m:den>
                  <m:r>
                    <w:rPr>
                      <w:rFonts w:ascii="Cambria Math" w:hAnsi="Cambria Math"/>
                      <w:szCs w:val="24"/>
                    </w:rPr>
                    <m:t>m</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mπ</m:t>
                          </m:r>
                        </m:num>
                        <m:den>
                          <m:r>
                            <w:rPr>
                              <w:rFonts w:ascii="Cambria Math" w:hAnsi="Cambria Math"/>
                              <w:szCs w:val="24"/>
                            </w:rPr>
                            <m:t>L</m:t>
                          </m:r>
                        </m:den>
                      </m:f>
                    </m:e>
                  </m:d>
                </m:e>
                <m:sup>
                  <m:r>
                    <w:rPr>
                      <w:rFonts w:ascii="Cambria Math" w:hAnsi="Cambria Math"/>
                      <w:szCs w:val="24"/>
                    </w:rPr>
                    <m:t>2</m:t>
                  </m:r>
                </m:sup>
              </m:sSup>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num>
                <m:den>
                  <m:r>
                    <w:rPr>
                      <w:rFonts w:ascii="Cambria Math" w:hAnsi="Cambria Math"/>
                      <w:szCs w:val="24"/>
                    </w:rPr>
                    <m:t>8</m:t>
                  </m:r>
                </m:den>
              </m:f>
              <m:d>
                <m:dPr>
                  <m:begChr m:val="["/>
                  <m:endChr m:val="]"/>
                  <m:ctrlPr>
                    <w:rPr>
                      <w:rFonts w:ascii="Cambria Math" w:hAnsi="Cambria Math"/>
                      <w:i/>
                      <w:szCs w:val="24"/>
                    </w:rPr>
                  </m:ctrlPr>
                </m:dPr>
                <m:e>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num>
                            <m:den>
                              <m:r>
                                <w:rPr>
                                  <w:rFonts w:ascii="Cambria Math" w:hAnsi="Cambria Math"/>
                                  <w:szCs w:val="24"/>
                                </w:rPr>
                                <m:t>C</m:t>
                              </m:r>
                            </m:den>
                          </m:f>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B</m:t>
                              </m:r>
                            </m:num>
                            <m:den>
                              <m:r>
                                <w:rPr>
                                  <w:rFonts w:ascii="Cambria Math" w:hAnsi="Cambria Math"/>
                                  <w:szCs w:val="24"/>
                                </w:rPr>
                                <m:t>C</m:t>
                              </m:r>
                            </m:den>
                          </m:f>
                        </m:e>
                      </m:d>
                    </m:e>
                    <m:sup>
                      <m:r>
                        <w:rPr>
                          <w:rFonts w:ascii="Cambria Math" w:hAnsi="Cambria Math"/>
                          <w:szCs w:val="24"/>
                        </w:rPr>
                        <m:t>2</m:t>
                      </m:r>
                    </m:sup>
                  </m:sSup>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22</m:t>
                          </m:r>
                        </m:sub>
                      </m:sSub>
                    </m:num>
                    <m:den>
                      <m:sSub>
                        <m:sSubPr>
                          <m:ctrlPr>
                            <w:rPr>
                              <w:rFonts w:ascii="Cambria Math" w:hAnsi="Cambria Math"/>
                              <w:i/>
                              <w:szCs w:val="24"/>
                            </w:rPr>
                          </m:ctrlPr>
                        </m:sSubPr>
                        <m:e>
                          <m:r>
                            <w:rPr>
                              <w:rFonts w:ascii="Cambria Math" w:hAnsi="Cambria Math"/>
                              <w:szCs w:val="24"/>
                            </w:rPr>
                            <m:t>Q</m:t>
                          </m:r>
                        </m:e>
                        <m:sub>
                          <m:r>
                            <w:rPr>
                              <w:rFonts w:ascii="Cambria Math" w:hAnsi="Cambria Math"/>
                              <w:szCs w:val="24"/>
                            </w:rPr>
                            <m:t>11</m:t>
                          </m:r>
                        </m:sub>
                      </m:sSub>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2</m:t>
                      </m:r>
                    </m:sup>
                  </m:sSup>
                  <m:r>
                    <w:rPr>
                      <w:rFonts w:ascii="Cambria Math" w:hAnsi="Cambria Math"/>
                      <w:szCs w:val="24"/>
                    </w:rPr>
                    <m:t>+2</m:t>
                  </m:r>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f>
                    <m:fPr>
                      <m:ctrlPr>
                        <w:rPr>
                          <w:rFonts w:ascii="Cambria Math" w:hAnsi="Cambria Math"/>
                          <w:i/>
                          <w:szCs w:val="24"/>
                        </w:rPr>
                      </m:ctrlPr>
                    </m:fPr>
                    <m:num>
                      <m:r>
                        <w:rPr>
                          <w:rFonts w:ascii="Cambria Math" w:hAnsi="Cambria Math"/>
                          <w:szCs w:val="24"/>
                        </w:rPr>
                        <m:t>A</m:t>
                      </m:r>
                    </m:num>
                    <m:den>
                      <m:r>
                        <w:rPr>
                          <w:rFonts w:ascii="Cambria Math" w:hAnsi="Cambria Math"/>
                          <w:szCs w:val="24"/>
                        </w:rPr>
                        <m:t>C</m:t>
                      </m:r>
                    </m:den>
                  </m:f>
                  <m:f>
                    <m:fPr>
                      <m:ctrlPr>
                        <w:rPr>
                          <w:rFonts w:ascii="Cambria Math" w:hAnsi="Cambria Math"/>
                          <w:i/>
                          <w:szCs w:val="24"/>
                        </w:rPr>
                      </m:ctrlPr>
                    </m:fPr>
                    <m:num>
                      <m:r>
                        <w:rPr>
                          <w:rFonts w:ascii="Cambria Math" w:hAnsi="Cambria Math"/>
                          <w:szCs w:val="24"/>
                        </w:rPr>
                        <m:t>B</m:t>
                      </m:r>
                    </m:num>
                    <m:den>
                      <m:r>
                        <w:rPr>
                          <w:rFonts w:ascii="Cambria Math" w:hAnsi="Cambria Math"/>
                          <w:szCs w:val="24"/>
                        </w:rPr>
                        <m:t>C</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m:t>
                          </m:r>
                        </m:num>
                        <m:den>
                          <m:r>
                            <w:rPr>
                              <w:rFonts w:ascii="Cambria Math" w:hAnsi="Cambria Math"/>
                              <w:szCs w:val="24"/>
                            </w:rPr>
                            <m:t>λ</m:t>
                          </m:r>
                        </m:den>
                      </m:f>
                    </m:e>
                  </m:d>
                  <m:r>
                    <w:rPr>
                      <w:rFonts w:ascii="Cambria Math" w:hAnsi="Cambria Math"/>
                      <w:szCs w:val="24"/>
                    </w:rPr>
                    <m:t>+</m:t>
                  </m:r>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ν</m:t>
                          </m:r>
                        </m:e>
                        <m:sub>
                          <m:r>
                            <w:rPr>
                              <w:rFonts w:ascii="Cambria Math" w:hAnsi="Cambria Math"/>
                              <w:szCs w:val="24"/>
                            </w:rPr>
                            <m:t>y</m:t>
                          </m:r>
                        </m:sub>
                      </m:sSub>
                    </m:e>
                  </m:d>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12</m:t>
                          </m:r>
                        </m:sub>
                      </m:sSub>
                    </m:num>
                    <m:den>
                      <m:sSub>
                        <m:sSubPr>
                          <m:ctrlPr>
                            <w:rPr>
                              <w:rFonts w:ascii="Cambria Math" w:hAnsi="Cambria Math"/>
                              <w:i/>
                              <w:szCs w:val="24"/>
                            </w:rPr>
                          </m:ctrlPr>
                        </m:sSubPr>
                        <m:e>
                          <m:r>
                            <w:rPr>
                              <w:rFonts w:ascii="Cambria Math" w:hAnsi="Cambria Math"/>
                              <w:szCs w:val="24"/>
                            </w:rPr>
                            <m:t>E</m:t>
                          </m:r>
                        </m:e>
                        <m:sub>
                          <m:r>
                            <w:rPr>
                              <w:rFonts w:ascii="Cambria Math" w:hAnsi="Cambria Math"/>
                              <w:szCs w:val="24"/>
                            </w:rPr>
                            <m:t>1</m:t>
                          </m:r>
                        </m:sub>
                      </m:sSub>
                    </m:den>
                  </m:f>
                  <m:sSup>
                    <m:sSupPr>
                      <m:ctrlPr>
                        <w:rPr>
                          <w:rFonts w:ascii="Cambria Math" w:hAnsi="Cambria Math"/>
                          <w:i/>
                          <w:szCs w:val="24"/>
                        </w:rPr>
                      </m:ctrlPr>
                    </m:sSupPr>
                    <m:e>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num>
                            <m:den>
                              <m:r>
                                <w:rPr>
                                  <w:rFonts w:ascii="Cambria Math" w:hAnsi="Cambria Math"/>
                                  <w:szCs w:val="24"/>
                                </w:rPr>
                                <m:t>C</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m:t>
                                  </m:r>
                                </m:num>
                                <m:den>
                                  <m:r>
                                    <w:rPr>
                                      <w:rFonts w:ascii="Cambria Math" w:hAnsi="Cambria Math"/>
                                      <w:szCs w:val="24"/>
                                    </w:rPr>
                                    <m:t>λ</m:t>
                                  </m:r>
                                </m:den>
                              </m:f>
                            </m:e>
                          </m:d>
                          <m:r>
                            <w:rPr>
                              <w:rFonts w:ascii="Cambria Math" w:hAnsi="Cambria Math"/>
                              <w:szCs w:val="24"/>
                            </w:rPr>
                            <m:t>+</m:t>
                          </m:r>
                          <m:f>
                            <m:fPr>
                              <m:ctrlPr>
                                <w:rPr>
                                  <w:rFonts w:ascii="Cambria Math" w:hAnsi="Cambria Math"/>
                                  <w:i/>
                                  <w:szCs w:val="24"/>
                                </w:rPr>
                              </m:ctrlPr>
                            </m:fPr>
                            <m:num>
                              <m:r>
                                <w:rPr>
                                  <w:rFonts w:ascii="Cambria Math" w:hAnsi="Cambria Math"/>
                                  <w:szCs w:val="24"/>
                                </w:rPr>
                                <m:t>B</m:t>
                              </m:r>
                            </m:num>
                            <m:den>
                              <m:r>
                                <w:rPr>
                                  <w:rFonts w:ascii="Cambria Math" w:hAnsi="Cambria Math"/>
                                  <w:szCs w:val="24"/>
                                </w:rPr>
                                <m:t>C</m:t>
                              </m:r>
                            </m:den>
                          </m:f>
                          <m:r>
                            <w:rPr>
                              <w:rFonts w:ascii="Cambria Math" w:hAnsi="Cambria Math"/>
                              <w:szCs w:val="24"/>
                            </w:rPr>
                            <m:t>+</m:t>
                          </m:r>
                          <m:f>
                            <m:fPr>
                              <m:ctrlPr>
                                <w:rPr>
                                  <w:rFonts w:ascii="Cambria Math" w:hAnsi="Cambria Math"/>
                                  <w:i/>
                                  <w:szCs w:val="24"/>
                                </w:rPr>
                              </m:ctrlPr>
                            </m:fPr>
                            <m:num>
                              <m:r>
                                <w:rPr>
                                  <w:rFonts w:ascii="Cambria Math" w:hAnsi="Cambria Math"/>
                                  <w:szCs w:val="24"/>
                                </w:rPr>
                                <m:t>ψ</m:t>
                              </m:r>
                            </m:num>
                            <m:den>
                              <m:r>
                                <w:rPr>
                                  <w:rFonts w:ascii="Cambria Math" w:hAnsi="Cambria Math"/>
                                  <w:szCs w:val="24"/>
                                </w:rPr>
                                <m:t>nπ</m:t>
                              </m:r>
                            </m:den>
                          </m:f>
                          <m:r>
                            <w:rPr>
                              <w:rFonts w:ascii="Cambria Math" w:hAnsi="Cambria Math"/>
                              <w:szCs w:val="24"/>
                            </w:rPr>
                            <m:t xml:space="preserve"> </m:t>
                          </m:r>
                        </m:e>
                      </m:d>
                    </m:e>
                    <m:sup>
                      <m:r>
                        <w:rPr>
                          <w:rFonts w:ascii="Cambria Math" w:hAnsi="Cambria Math"/>
                          <w:szCs w:val="24"/>
                        </w:rPr>
                        <m:t>2</m:t>
                      </m:r>
                    </m:sup>
                  </m:sSup>
                </m:e>
              </m:d>
              <m:r>
                <w:rPr>
                  <w:rFonts w:ascii="Cambria Math" w:hAnsi="Cambria Math"/>
                  <w:szCs w:val="24"/>
                </w:rPr>
                <m:t xml:space="preserve"> </m:t>
              </m:r>
            </m:oMath>
            <w:r w:rsidR="00AC1FBF" w:rsidRPr="002E59DD">
              <w:rPr>
                <w:rFonts w:hint="cs"/>
                <w:szCs w:val="24"/>
                <w:rtl/>
              </w:rPr>
              <w:t xml:space="preserve">      </w:t>
            </w:r>
          </w:p>
        </w:tc>
        <w:tc>
          <w:tcPr>
            <w:tcW w:w="892"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7</w:t>
            </w:r>
            <w:r w:rsidRPr="002E59DD">
              <w:rPr>
                <w:sz w:val="24"/>
                <w:szCs w:val="24"/>
              </w:rPr>
              <w:fldChar w:fldCharType="end"/>
            </w:r>
            <w:r w:rsidRPr="002E59DD">
              <w:rPr>
                <w:sz w:val="24"/>
                <w:szCs w:val="24"/>
              </w:rPr>
              <w:t>)</w:t>
            </w:r>
          </w:p>
        </w:tc>
      </w:tr>
    </w:tbl>
    <w:p w:rsidR="00AC1FBF" w:rsidRPr="002E59DD" w:rsidRDefault="00AC1FBF" w:rsidP="002E59DD">
      <w:pPr>
        <w:pStyle w:val="aa"/>
        <w:shd w:val="clear" w:color="auto" w:fill="FFFFFF" w:themeFill="background1"/>
        <w:bidi w:val="0"/>
        <w:spacing w:line="360" w:lineRule="auto"/>
        <w:ind w:firstLine="0"/>
        <w:rPr>
          <w:szCs w:val="24"/>
        </w:rPr>
      </w:pPr>
      <w:r w:rsidRPr="002E59DD">
        <w:rPr>
          <w:szCs w:val="24"/>
        </w:rPr>
        <w:t xml:space="preserve">where </w:t>
      </w:r>
      <m:oMath>
        <m:r>
          <w:rPr>
            <w:rFonts w:ascii="Cambria Math" w:hAnsi="Cambria Math"/>
            <w:szCs w:val="24"/>
          </w:rPr>
          <m:t>λ=mψr/L</m:t>
        </m:r>
      </m:oMath>
      <w:r w:rsidRPr="002E59DD">
        <w:rPr>
          <w:szCs w:val="24"/>
        </w:rPr>
        <w:t xml:space="preserve">, </w:t>
      </w:r>
      <w:r w:rsidRPr="002E59DD">
        <w:rPr>
          <w:i/>
          <w:iCs/>
          <w:szCs w:val="24"/>
        </w:rPr>
        <w:t>A</w:t>
      </w:r>
      <w:r w:rsidRPr="002E59DD">
        <w:rPr>
          <w:szCs w:val="24"/>
        </w:rPr>
        <w:t xml:space="preserve">, </w:t>
      </w:r>
      <w:r w:rsidRPr="002E59DD">
        <w:rPr>
          <w:i/>
          <w:iCs/>
          <w:szCs w:val="24"/>
        </w:rPr>
        <w:t>B</w:t>
      </w:r>
      <w:r w:rsidRPr="002E59DD">
        <w:rPr>
          <w:szCs w:val="24"/>
        </w:rPr>
        <w:t xml:space="preserve">, and </w:t>
      </w:r>
      <w:r w:rsidRPr="002E59DD">
        <w:rPr>
          <w:i/>
          <w:iCs/>
          <w:szCs w:val="24"/>
        </w:rPr>
        <w:t>C</w:t>
      </w:r>
      <w:r w:rsidRPr="002E59DD">
        <w:rPr>
          <w:szCs w:val="24"/>
        </w:rPr>
        <w:t xml:space="preserve"> should be determined. </w:t>
      </w:r>
    </w:p>
    <w:p w:rsidR="00AC1FBF" w:rsidRPr="002E59DD" w:rsidRDefault="00AC1FBF" w:rsidP="002E59DD">
      <w:pPr>
        <w:pStyle w:val="aa"/>
        <w:shd w:val="clear" w:color="auto" w:fill="FFFFFF" w:themeFill="background1"/>
        <w:bidi w:val="0"/>
        <w:spacing w:line="360" w:lineRule="auto"/>
        <w:ind w:firstLine="0"/>
        <w:rPr>
          <w:szCs w:val="24"/>
        </w:rPr>
      </w:pPr>
      <w:r w:rsidRPr="002E59DD">
        <w:rPr>
          <w:szCs w:val="24"/>
        </w:rPr>
        <w:t xml:space="preserve">The derivation of the expression for the strain energy of curvature is as follows. The angular coordinate </w:t>
      </w:r>
      <m:oMath>
        <m:r>
          <w:rPr>
            <w:rFonts w:ascii="Cambria Math" w:hAnsi="Cambria Math"/>
            <w:szCs w:val="24"/>
          </w:rPr>
          <m:t>α</m:t>
        </m:r>
      </m:oMath>
      <w:r w:rsidRPr="002E59DD">
        <w:rPr>
          <w:szCs w:val="24"/>
        </w:rPr>
        <w:t xml:space="preserve"> is replaced by the linear coordinate </w:t>
      </w:r>
      <w:r w:rsidRPr="002E59DD">
        <w:rPr>
          <w:i/>
          <w:iCs/>
          <w:szCs w:val="24"/>
        </w:rPr>
        <w:t>y</w:t>
      </w:r>
      <w:r w:rsidRPr="002E59DD">
        <w:rPr>
          <w:szCs w:val="24"/>
        </w:rPr>
        <w:t xml:space="preserve"> (= </w:t>
      </w:r>
      <w:r w:rsidRPr="002E59DD">
        <w:rPr>
          <w:i/>
          <w:iCs/>
          <w:szCs w:val="24"/>
        </w:rPr>
        <w:t>r</w:t>
      </w:r>
      <m:oMath>
        <m:r>
          <w:rPr>
            <w:rFonts w:ascii="Cambria Math" w:hAnsi="Cambria Math"/>
            <w:szCs w:val="24"/>
          </w:rPr>
          <m:t>α</m:t>
        </m:r>
      </m:oMath>
      <w:r w:rsidRPr="002E59DD">
        <w:rPr>
          <w:szCs w:val="24"/>
        </w:rPr>
        <w:t xml:space="preserve">). Now, the bending energy saved in an area </w:t>
      </w:r>
      <w:r w:rsidRPr="002E59DD">
        <w:rPr>
          <w:i/>
          <w:iCs/>
          <w:szCs w:val="24"/>
        </w:rPr>
        <w:t>dx</w:t>
      </w:r>
      <w:r w:rsidRPr="002E59DD">
        <w:rPr>
          <w:szCs w:val="24"/>
        </w:rPr>
        <w:t>.</w:t>
      </w:r>
      <w:r w:rsidRPr="002E59DD">
        <w:rPr>
          <w:i/>
          <w:iCs/>
          <w:szCs w:val="24"/>
        </w:rPr>
        <w:t>dy</w:t>
      </w:r>
      <w:r w:rsidRPr="002E59DD">
        <w:rPr>
          <w:szCs w:val="24"/>
        </w:rPr>
        <w:t xml:space="preserve"> would be: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0"/>
        <w:gridCol w:w="1036"/>
      </w:tblGrid>
      <w:tr w:rsidR="00AC1FBF" w:rsidRPr="002E59DD" w:rsidTr="00AC1FBF">
        <w:trPr>
          <w:jc w:val="center"/>
        </w:trPr>
        <w:tc>
          <w:tcPr>
            <w:tcW w:w="7997" w:type="dxa"/>
            <w:hideMark/>
          </w:tcPr>
          <w:p w:rsidR="00AC1FBF" w:rsidRPr="002E59DD" w:rsidRDefault="00AC1FBF" w:rsidP="002E59DD">
            <w:pPr>
              <w:pStyle w:val="aa"/>
              <w:shd w:val="clear" w:color="auto" w:fill="FFFFFF" w:themeFill="background1"/>
              <w:bidi w:val="0"/>
              <w:spacing w:line="360" w:lineRule="auto"/>
              <w:ind w:firstLine="0"/>
              <w:rPr>
                <w:szCs w:val="24"/>
                <w:rtl/>
              </w:rPr>
            </w:pPr>
            <w:r w:rsidRPr="002E59DD">
              <w:rPr>
                <w:rFonts w:hint="cs"/>
                <w:szCs w:val="24"/>
                <w:rtl/>
              </w:rPr>
              <w:t xml:space="preserv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x</m:t>
                      </m:r>
                    </m:sub>
                  </m:sSub>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y</m:t>
                      </m:r>
                    </m:sub>
                  </m:sSub>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den>
                  </m:f>
                </m:e>
              </m:d>
              <m:r>
                <w:rPr>
                  <w:rFonts w:ascii="Cambria Math" w:hAnsi="Cambria Math"/>
                  <w:szCs w:val="24"/>
                </w:rPr>
                <m:t xml:space="preserve">dx.dy </m:t>
              </m:r>
            </m:oMath>
            <w:r w:rsidRPr="002E59DD">
              <w:rPr>
                <w:rFonts w:hint="cs"/>
                <w:szCs w:val="24"/>
                <w:rtl/>
              </w:rPr>
              <w:t xml:space="preserve">      </w:t>
            </w:r>
          </w:p>
        </w:tc>
        <w:tc>
          <w:tcPr>
            <w:tcW w:w="1037" w:type="dxa"/>
            <w:hideMark/>
          </w:tcPr>
          <w:p w:rsidR="00AC1FBF" w:rsidRPr="002E59DD" w:rsidRDefault="00AC1FBF" w:rsidP="002E59DD">
            <w:pPr>
              <w:pStyle w:val="Caption"/>
              <w:shd w:val="clear" w:color="auto" w:fill="FFFFFF" w:themeFill="background1"/>
              <w:bidi w:val="0"/>
              <w:spacing w:line="360" w:lineRule="auto"/>
              <w:jc w:val="right"/>
              <w:rPr>
                <w:sz w:val="24"/>
                <w:szCs w:val="24"/>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8</w:t>
            </w:r>
            <w:r w:rsidRPr="002E59DD">
              <w:rPr>
                <w:sz w:val="24"/>
                <w:szCs w:val="24"/>
              </w:rPr>
              <w:fldChar w:fldCharType="end"/>
            </w:r>
            <w:r w:rsidRPr="002E59DD">
              <w:rPr>
                <w:sz w:val="24"/>
                <w:szCs w:val="24"/>
              </w:rPr>
              <w:t>)</w:t>
            </w:r>
          </w:p>
        </w:tc>
      </w:tr>
    </w:tbl>
    <w:p w:rsidR="00AC1FBF" w:rsidRPr="002E59DD" w:rsidRDefault="00AC1FBF" w:rsidP="002E59DD">
      <w:pPr>
        <w:pStyle w:val="aa"/>
        <w:shd w:val="clear" w:color="auto" w:fill="FFFFFF" w:themeFill="background1"/>
        <w:bidi w:val="0"/>
        <w:spacing w:line="360" w:lineRule="auto"/>
        <w:ind w:firstLine="0"/>
        <w:rPr>
          <w:szCs w:val="24"/>
        </w:rPr>
      </w:pPr>
      <w:r w:rsidRPr="002E59DD">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x</m:t>
            </m:r>
          </m:sub>
        </m:sSub>
      </m:oMath>
      <w:r w:rsidRPr="002E59DD">
        <w:rPr>
          <w:szCs w:val="24"/>
        </w:rPr>
        <w:t xml:space="preserve"> ,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y</m:t>
            </m:r>
          </m:sub>
        </m:sSub>
      </m:oMath>
      <w:r w:rsidRPr="002E59DD">
        <w:rPr>
          <w:szCs w:val="24"/>
        </w:rPr>
        <w:t xml:space="preserve"> are bending moments, and </w:t>
      </w:r>
      <m:oMath>
        <m:r>
          <w:rPr>
            <w:rFonts w:ascii="Cambria Math" w:hAnsi="Cambria Math"/>
            <w:szCs w:val="24"/>
          </w:rPr>
          <m:t>w</m:t>
        </m:r>
      </m:oMath>
      <w:r w:rsidRPr="002E59DD">
        <w:rPr>
          <w:szCs w:val="24"/>
        </w:rPr>
        <w:t xml:space="preserve"> is out-of-plane displacement. For an orthotropic laminates with only 0 and 90 degree layers or a laminate with the same number of </w:t>
      </w:r>
      <m:oMath>
        <m:r>
          <w:rPr>
            <w:rFonts w:ascii="Cambria Math" w:hAnsi="Cambria Math"/>
            <w:szCs w:val="24"/>
          </w:rPr>
          <m:t>+θ</m:t>
        </m:r>
      </m:oMath>
      <w:r w:rsidRPr="002E59DD">
        <w:rPr>
          <w:szCs w:val="24"/>
        </w:rPr>
        <w:t xml:space="preserve"> and </w:t>
      </w:r>
      <m:oMath>
        <m:r>
          <w:rPr>
            <w:rFonts w:ascii="Cambria Math" w:hAnsi="Cambria Math"/>
            <w:szCs w:val="24"/>
          </w:rPr>
          <m:t>–θ</m:t>
        </m:r>
      </m:oMath>
      <w:r w:rsidRPr="002E59DD">
        <w:rPr>
          <w:szCs w:val="24"/>
        </w:rPr>
        <w:t xml:space="preserve"> layers, the following relations are valid </w:t>
      </w:r>
      <w:r w:rsidRPr="002E59DD">
        <w:rPr>
          <w:szCs w:val="24"/>
        </w:rPr>
        <w:fldChar w:fldCharType="begin" w:fldLock="1"/>
      </w:r>
      <w:r w:rsidR="00B12F0D" w:rsidRPr="002E59DD">
        <w:rPr>
          <w:szCs w:val="24"/>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szCs w:val="24"/>
        </w:rPr>
        <w:fldChar w:fldCharType="separate"/>
      </w:r>
      <w:r w:rsidR="00B12F0D" w:rsidRPr="002E59DD">
        <w:rPr>
          <w:noProof/>
          <w:szCs w:val="24"/>
        </w:rPr>
        <w:t>[48]</w:t>
      </w:r>
      <w:r w:rsidRPr="002E59DD">
        <w:rPr>
          <w:szCs w:val="24"/>
        </w:rPr>
        <w:fldChar w:fldCharType="end"/>
      </w:r>
      <w:r w:rsidRPr="002E59DD">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944"/>
      </w:tblGrid>
      <w:tr w:rsidR="00AC1FBF" w:rsidRPr="002E59DD" w:rsidTr="00AC1FBF">
        <w:trPr>
          <w:jc w:val="center"/>
        </w:trPr>
        <w:tc>
          <w:tcPr>
            <w:tcW w:w="7991" w:type="dxa"/>
            <w:hideMark/>
          </w:tcPr>
          <w:p w:rsidR="00AC1FBF" w:rsidRPr="002E59DD" w:rsidRDefault="00BA570A" w:rsidP="002E59DD">
            <w:pPr>
              <w:pStyle w:val="aa"/>
              <w:shd w:val="clear" w:color="auto" w:fill="FFFFFF" w:themeFill="background1"/>
              <w:bidi w:val="0"/>
              <w:spacing w:line="360" w:lineRule="auto"/>
              <w:ind w:firstLine="0"/>
              <w:rPr>
                <w:szCs w:val="24"/>
                <w:rtl/>
              </w:rPr>
            </w:pP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11</m:t>
                  </m:r>
                </m:sub>
              </m:sSub>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12</m:t>
                  </m:r>
                </m:sub>
              </m:sSub>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den>
              </m:f>
            </m:oMath>
            <w:r w:rsidR="00AC1FBF" w:rsidRPr="002E59DD">
              <w:rPr>
                <w:rFonts w:hint="cs"/>
                <w:szCs w:val="24"/>
                <w:rtl/>
              </w:rPr>
              <w:t xml:space="preserve">   </w:t>
            </w:r>
          </w:p>
        </w:tc>
        <w:tc>
          <w:tcPr>
            <w:tcW w:w="944" w:type="dxa"/>
          </w:tcPr>
          <w:p w:rsidR="00AC1FBF" w:rsidRPr="002E59DD" w:rsidRDefault="00AC1FBF" w:rsidP="002E59DD">
            <w:pPr>
              <w:shd w:val="clear" w:color="auto" w:fill="FFFFFF" w:themeFill="background1"/>
              <w:bidi w:val="0"/>
              <w:spacing w:line="360" w:lineRule="auto"/>
              <w:jc w:val="right"/>
              <w:rPr>
                <w:szCs w:val="24"/>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070A39" w:rsidRPr="002E59DD">
              <w:rPr>
                <w:noProof/>
                <w:szCs w:val="24"/>
              </w:rPr>
              <w:t>9</w:t>
            </w:r>
            <w:r w:rsidRPr="002E59DD">
              <w:rPr>
                <w:szCs w:val="24"/>
              </w:rPr>
              <w:fldChar w:fldCharType="end"/>
            </w:r>
            <w:r w:rsidRPr="002E59DD">
              <w:rPr>
                <w:szCs w:val="24"/>
              </w:rPr>
              <w:t>)</w:t>
            </w:r>
          </w:p>
        </w:tc>
      </w:tr>
      <w:tr w:rsidR="00AC1FBF" w:rsidRPr="002E59DD" w:rsidTr="00AC1FBF">
        <w:trPr>
          <w:jc w:val="center"/>
        </w:trPr>
        <w:tc>
          <w:tcPr>
            <w:tcW w:w="7991" w:type="dxa"/>
            <w:hideMark/>
          </w:tcPr>
          <w:p w:rsidR="00AC1FBF" w:rsidRPr="002E59DD" w:rsidRDefault="00AC1FBF" w:rsidP="002E59DD">
            <w:pPr>
              <w:pStyle w:val="aa"/>
              <w:shd w:val="clear" w:color="auto" w:fill="FFFFFF" w:themeFill="background1"/>
              <w:bidi w:val="0"/>
              <w:spacing w:line="360" w:lineRule="auto"/>
              <w:ind w:firstLine="0"/>
              <w:rPr>
                <w:szCs w:val="24"/>
              </w:rPr>
            </w:pPr>
            <w:r w:rsidRPr="002E59DD">
              <w:rPr>
                <w:rFonts w:hint="cs"/>
                <w:szCs w:val="24"/>
                <w:rtl/>
              </w:rPr>
              <w:t xml:space="preserv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22</m:t>
                  </m:r>
                </m:sub>
              </m:sSub>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den>
                  </m:f>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12</m:t>
                  </m:r>
                </m:sub>
              </m:sSub>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oMath>
          </w:p>
        </w:tc>
        <w:tc>
          <w:tcPr>
            <w:tcW w:w="944" w:type="dxa"/>
            <w:vAlign w:val="center"/>
          </w:tcPr>
          <w:p w:rsidR="00AC1FBF" w:rsidRPr="002E59DD" w:rsidRDefault="00AC1FBF" w:rsidP="002E59DD">
            <w:pPr>
              <w:shd w:val="clear" w:color="auto" w:fill="FFFFFF" w:themeFill="background1"/>
              <w:bidi w:val="0"/>
              <w:spacing w:line="360" w:lineRule="auto"/>
              <w:jc w:val="right"/>
              <w:rPr>
                <w:szCs w:val="24"/>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070A39" w:rsidRPr="002E59DD">
              <w:rPr>
                <w:noProof/>
                <w:szCs w:val="24"/>
              </w:rPr>
              <w:t>10</w:t>
            </w:r>
            <w:r w:rsidRPr="002E59DD">
              <w:rPr>
                <w:szCs w:val="24"/>
              </w:rPr>
              <w:fldChar w:fldCharType="end"/>
            </w:r>
            <w:r w:rsidRPr="002E59DD">
              <w:rPr>
                <w:szCs w:val="24"/>
              </w:rPr>
              <w:t>)</w:t>
            </w:r>
          </w:p>
        </w:tc>
      </w:tr>
    </w:tbl>
    <w:p w:rsidR="00AC1FBF" w:rsidRPr="002E59DD" w:rsidRDefault="00BA570A" w:rsidP="002E59DD">
      <w:pPr>
        <w:pStyle w:val="aa"/>
        <w:shd w:val="clear" w:color="auto" w:fill="FFFFFF" w:themeFill="background1"/>
        <w:bidi w:val="0"/>
        <w:spacing w:line="360" w:lineRule="auto"/>
        <w:ind w:firstLine="0"/>
        <w:rPr>
          <w:rFonts w:eastAsiaTheme="minorEastAsia" w:cstheme="minorBidi"/>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11</m:t>
            </m:r>
          </m:sub>
        </m:sSub>
      </m:oMath>
      <w:r w:rsidR="00AC1FBF" w:rsidRPr="002E59DD">
        <w:rPr>
          <w:rFonts w:eastAsiaTheme="minorEastAsia" w:cstheme="minorBidi"/>
          <w:szCs w:val="24"/>
        </w:rPr>
        <w:t xml:space="preserve"> and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12</m:t>
            </m:r>
          </m:sub>
        </m:sSub>
      </m:oMath>
      <w:r w:rsidR="00AC1FBF" w:rsidRPr="002E59DD">
        <w:rPr>
          <w:rFonts w:eastAsiaTheme="minorEastAsia" w:cstheme="minorBidi"/>
          <w:szCs w:val="24"/>
        </w:rPr>
        <w:t xml:space="preserve"> are the bending stiffness elements of the flat laminate about </w:t>
      </w:r>
      <w:r w:rsidR="00AC1FBF" w:rsidRPr="002E59DD">
        <w:rPr>
          <w:rFonts w:eastAsiaTheme="minorEastAsia" w:cstheme="minorBidi"/>
          <w:i/>
          <w:iCs/>
          <w:szCs w:val="24"/>
        </w:rPr>
        <w:t>y</w:t>
      </w:r>
      <w:r w:rsidR="00AC1FBF" w:rsidRPr="002E59DD">
        <w:rPr>
          <w:rFonts w:eastAsiaTheme="minorEastAsia" w:cstheme="minorBidi"/>
          <w:szCs w:val="24"/>
        </w:rPr>
        <w:t xml:space="preserve"> and </w:t>
      </w:r>
      <w:r w:rsidR="00AC1FBF" w:rsidRPr="002E59DD">
        <w:rPr>
          <w:rFonts w:eastAsiaTheme="minorEastAsia" w:cstheme="minorBidi"/>
          <w:i/>
          <w:iCs/>
          <w:szCs w:val="24"/>
        </w:rPr>
        <w:t>x</w:t>
      </w:r>
      <w:r w:rsidR="00AC1FBF" w:rsidRPr="002E59DD">
        <w:rPr>
          <w:rFonts w:eastAsiaTheme="minorEastAsia" w:cstheme="minorBidi"/>
          <w:szCs w:val="24"/>
        </w:rPr>
        <w:t xml:space="preserve"> axis, respectively.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12</m:t>
            </m:r>
          </m:sub>
        </m:sSub>
      </m:oMath>
      <w:r w:rsidR="00AC1FBF" w:rsidRPr="002E59DD">
        <w:rPr>
          <w:rFonts w:eastAsiaTheme="minorEastAsia" w:cstheme="minorBidi"/>
          <w:szCs w:val="24"/>
        </w:rPr>
        <w:t xml:space="preserve"> is cross flexural rigidity, which is defined as the moment per unit width about one axis produced by unit curvature about the other axis. Therefore,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678"/>
      </w:tblGrid>
      <w:tr w:rsidR="00AC1FBF" w:rsidRPr="002E59DD" w:rsidTr="00AC1FBF">
        <w:trPr>
          <w:jc w:val="center"/>
        </w:trPr>
        <w:tc>
          <w:tcPr>
            <w:tcW w:w="8460" w:type="dxa"/>
            <w:hideMark/>
          </w:tcPr>
          <w:p w:rsidR="00AC1FBF" w:rsidRPr="002E59DD" w:rsidRDefault="00AC1FBF" w:rsidP="002E59DD">
            <w:pPr>
              <w:pStyle w:val="aa"/>
              <w:shd w:val="clear" w:color="auto" w:fill="FFFFFF" w:themeFill="background1"/>
              <w:bidi w:val="0"/>
              <w:spacing w:line="360" w:lineRule="auto"/>
              <w:ind w:firstLine="0"/>
              <w:rPr>
                <w:szCs w:val="24"/>
                <w:rtl/>
              </w:rPr>
            </w:pPr>
            <m:oMath>
              <m:r>
                <w:rPr>
                  <w:rFonts w:ascii="Cambria Math" w:hAnsi="Cambria Math"/>
                  <w:szCs w:val="24"/>
                </w:rPr>
                <m:t>d</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11</m:t>
                      </m:r>
                    </m:sub>
                  </m:sSub>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e>
                      </m:d>
                    </m:e>
                    <m:sup>
                      <m:r>
                        <w:rPr>
                          <w:rFonts w:ascii="Cambria Math" w:hAnsi="Cambria Math"/>
                          <w:szCs w:val="24"/>
                        </w:rPr>
                        <m:t>2</m:t>
                      </m:r>
                    </m:sup>
                  </m:sSup>
                  <m:r>
                    <w:rPr>
                      <w:rFonts w:ascii="Cambria Math" w:hAnsi="Cambria Math"/>
                      <w:szCs w:val="24"/>
                    </w:rPr>
                    <m:t>+2</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12</m:t>
                      </m:r>
                    </m:sub>
                  </m:sSub>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den>
                  </m:f>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22</m:t>
                      </m:r>
                    </m:sub>
                  </m:sSub>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den>
                          </m:f>
                        </m:e>
                      </m:d>
                    </m:e>
                    <m:sup>
                      <m:r>
                        <w:rPr>
                          <w:rFonts w:ascii="Cambria Math" w:hAnsi="Cambria Math"/>
                          <w:szCs w:val="24"/>
                        </w:rPr>
                        <m:t>2</m:t>
                      </m:r>
                    </m:sup>
                  </m:sSup>
                </m:e>
              </m:d>
              <m:r>
                <w:rPr>
                  <w:rFonts w:ascii="Cambria Math" w:hAnsi="Cambria Math"/>
                  <w:szCs w:val="24"/>
                </w:rPr>
                <m:t xml:space="preserve">dx.dy </m:t>
              </m:r>
            </m:oMath>
            <w:r w:rsidRPr="002E59DD">
              <w:rPr>
                <w:rFonts w:hint="cs"/>
                <w:szCs w:val="24"/>
                <w:rtl/>
              </w:rPr>
              <w:t xml:space="preserve">      </w:t>
            </w:r>
          </w:p>
        </w:tc>
        <w:tc>
          <w:tcPr>
            <w:tcW w:w="679" w:type="dxa"/>
            <w:vAlign w:val="center"/>
            <w:hideMark/>
          </w:tcPr>
          <w:p w:rsidR="00AC1FBF" w:rsidRPr="002E59DD" w:rsidRDefault="00AC1FBF" w:rsidP="002E59DD">
            <w:pPr>
              <w:pStyle w:val="Caption"/>
              <w:shd w:val="clear" w:color="auto" w:fill="FFFFFF" w:themeFill="background1"/>
              <w:bidi w:val="0"/>
              <w:spacing w:line="360" w:lineRule="auto"/>
              <w:rPr>
                <w:sz w:val="24"/>
                <w:szCs w:val="24"/>
              </w:rPr>
            </w:pPr>
            <w:bookmarkStart w:id="4" w:name="_Ref10553570"/>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11</w:t>
            </w:r>
            <w:r w:rsidRPr="002E59DD">
              <w:rPr>
                <w:sz w:val="24"/>
                <w:szCs w:val="24"/>
              </w:rPr>
              <w:fldChar w:fldCharType="end"/>
            </w:r>
            <w:bookmarkEnd w:id="4"/>
            <w:r w:rsidRPr="002E59DD">
              <w:rPr>
                <w:sz w:val="24"/>
                <w:szCs w:val="24"/>
              </w:rPr>
              <w:t>)</w:t>
            </w:r>
          </w:p>
        </w:tc>
      </w:tr>
    </w:tbl>
    <w:p w:rsidR="00AC1FBF" w:rsidRPr="002E59DD" w:rsidRDefault="00AC1FBF" w:rsidP="002E59DD">
      <w:pPr>
        <w:pStyle w:val="aa"/>
        <w:shd w:val="clear" w:color="auto" w:fill="FFFFFF" w:themeFill="background1"/>
        <w:bidi w:val="0"/>
        <w:spacing w:line="360" w:lineRule="auto"/>
        <w:ind w:firstLine="0"/>
        <w:rPr>
          <w:szCs w:val="24"/>
        </w:rPr>
      </w:pPr>
      <w:r w:rsidRPr="002E59DD">
        <w:rPr>
          <w:rFonts w:eastAsiaTheme="minorEastAsia" w:cstheme="minorBidi"/>
          <w:szCs w:val="24"/>
        </w:rPr>
        <w:t xml:space="preserve">In this equation,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oMath>
      <w:r w:rsidRPr="002E59DD">
        <w:rPr>
          <w:szCs w:val="24"/>
        </w:rPr>
        <w:t xml:space="preserve"> is the bending energy of an element of area. The third part of the energy is the twisting energy. The absorbed twisting energy in an area </w:t>
      </w:r>
      <w:r w:rsidRPr="002E59DD">
        <w:rPr>
          <w:i/>
          <w:iCs/>
          <w:szCs w:val="24"/>
        </w:rPr>
        <w:t>dx</w:t>
      </w:r>
      <w:r w:rsidRPr="002E59DD">
        <w:rPr>
          <w:szCs w:val="24"/>
        </w:rPr>
        <w:t>.</w:t>
      </w:r>
      <w:r w:rsidRPr="002E59DD">
        <w:rPr>
          <w:i/>
          <w:iCs/>
          <w:szCs w:val="24"/>
        </w:rPr>
        <w:t>dy</w:t>
      </w:r>
      <w:r w:rsidRPr="002E59DD">
        <w:rPr>
          <w:szCs w:val="24"/>
        </w:rPr>
        <w:t xml:space="preserve"> is obtained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0"/>
        <w:gridCol w:w="1005"/>
      </w:tblGrid>
      <w:tr w:rsidR="00AC1FBF" w:rsidRPr="002E59DD" w:rsidTr="00AC1FBF">
        <w:trPr>
          <w:jc w:val="center"/>
        </w:trPr>
        <w:tc>
          <w:tcPr>
            <w:tcW w:w="8000" w:type="dxa"/>
            <w:hideMark/>
          </w:tcPr>
          <w:p w:rsidR="00AC1FBF" w:rsidRPr="002E59DD" w:rsidRDefault="00AC1FBF" w:rsidP="002E59DD">
            <w:pPr>
              <w:pStyle w:val="aa"/>
              <w:shd w:val="clear" w:color="auto" w:fill="FFFFFF" w:themeFill="background1"/>
              <w:bidi w:val="0"/>
              <w:spacing w:line="360" w:lineRule="auto"/>
              <w:ind w:firstLine="0"/>
              <w:rPr>
                <w:szCs w:val="24"/>
                <w:rtl/>
              </w:rPr>
            </w:pPr>
            <m:oMath>
              <m:r>
                <w:rPr>
                  <w:rFonts w:ascii="Cambria Math" w:hAnsi="Cambria Math"/>
                  <w:szCs w:val="24"/>
                </w:rPr>
                <m:t>d</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xy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yx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∂x∂y</m:t>
                  </m:r>
                </m:den>
              </m:f>
              <m:r>
                <w:rPr>
                  <w:rFonts w:ascii="Cambria Math" w:hAnsi="Cambria Math"/>
                  <w:szCs w:val="24"/>
                </w:rPr>
                <m:t xml:space="preserve">dx.dy </m:t>
              </m:r>
            </m:oMath>
            <w:r w:rsidRPr="002E59DD">
              <w:rPr>
                <w:rFonts w:hint="cs"/>
                <w:szCs w:val="24"/>
                <w:rtl/>
              </w:rPr>
              <w:t xml:space="preserve">    </w:t>
            </w:r>
          </w:p>
        </w:tc>
        <w:tc>
          <w:tcPr>
            <w:tcW w:w="1005"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12</w:t>
            </w:r>
            <w:r w:rsidRPr="002E59DD">
              <w:rPr>
                <w:sz w:val="24"/>
                <w:szCs w:val="24"/>
              </w:rPr>
              <w:fldChar w:fldCharType="end"/>
            </w:r>
            <w:r w:rsidRPr="002E59DD">
              <w:rPr>
                <w:sz w:val="24"/>
                <w:szCs w:val="24"/>
              </w:rPr>
              <w:t>)</w:t>
            </w:r>
          </w:p>
        </w:tc>
      </w:tr>
    </w:tbl>
    <w:p w:rsidR="00AC1FBF" w:rsidRPr="002E59DD" w:rsidRDefault="00AC1FBF" w:rsidP="002E59DD">
      <w:pPr>
        <w:pStyle w:val="aa"/>
        <w:shd w:val="clear" w:color="auto" w:fill="FFFFFF" w:themeFill="background1"/>
        <w:bidi w:val="0"/>
        <w:spacing w:line="360" w:lineRule="auto"/>
        <w:ind w:firstLine="0"/>
        <w:rPr>
          <w:szCs w:val="24"/>
        </w:rPr>
      </w:pPr>
      <w:r w:rsidRPr="002E59DD">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xy</m:t>
            </m:r>
          </m:sub>
        </m:sSub>
      </m:oMath>
      <w:r w:rsidRPr="002E59DD">
        <w:rPr>
          <w:szCs w:val="24"/>
        </w:rPr>
        <w:t xml:space="preserve"> is the torsion: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678"/>
      </w:tblGrid>
      <w:tr w:rsidR="00AC1FBF" w:rsidRPr="002E59DD" w:rsidTr="00AC1FBF">
        <w:trPr>
          <w:jc w:val="center"/>
        </w:trPr>
        <w:tc>
          <w:tcPr>
            <w:tcW w:w="8460" w:type="dxa"/>
            <w:hideMark/>
          </w:tcPr>
          <w:p w:rsidR="00AC1FBF" w:rsidRPr="002E59DD" w:rsidRDefault="00BA570A" w:rsidP="002E59DD">
            <w:pPr>
              <w:pStyle w:val="aa"/>
              <w:shd w:val="clear" w:color="auto" w:fill="FFFFFF" w:themeFill="background1"/>
              <w:bidi w:val="0"/>
              <w:spacing w:line="360" w:lineRule="auto"/>
              <w:ind w:firstLine="0"/>
              <w:rPr>
                <w:szCs w:val="24"/>
                <w:rtl/>
              </w:rPr>
            </w:pP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xy</m:t>
                  </m:r>
                </m:sub>
              </m:sSub>
              <m:r>
                <w:rPr>
                  <w:rFonts w:ascii="Cambria Math" w:hAnsi="Cambria Math"/>
                  <w:szCs w:val="24"/>
                </w:rPr>
                <m:t>=2</m:t>
              </m:r>
              <m:d>
                <m:dPr>
                  <m:begChr m:val="["/>
                  <m:endChr m:val="]"/>
                  <m:ctrlPr>
                    <w:rPr>
                      <w:rFonts w:ascii="Cambria Math" w:hAnsi="Cambria Math"/>
                      <w:i/>
                      <w:szCs w:val="24"/>
                    </w:rPr>
                  </m:ctrlPr>
                </m:dPr>
                <m:e>
                  <m:nary>
                    <m:naryPr>
                      <m:limLoc m:val="undOvr"/>
                      <m:ctrlPr>
                        <w:rPr>
                          <w:rFonts w:ascii="Cambria Math" w:hAnsi="Cambria Math"/>
                          <w:i/>
                          <w:szCs w:val="24"/>
                        </w:rPr>
                      </m:ctrlPr>
                    </m:naryPr>
                    <m:sub>
                      <m:r>
                        <w:rPr>
                          <w:rFonts w:ascii="Cambria Math" w:hAnsi="Cambria Math"/>
                          <w:szCs w:val="24"/>
                        </w:rPr>
                        <m:t>-</m:t>
                      </m:r>
                      <m:f>
                        <m:fPr>
                          <m:type m:val="lin"/>
                          <m:ctrlPr>
                            <w:rPr>
                              <w:rFonts w:ascii="Cambria Math" w:hAnsi="Cambria Math"/>
                              <w:i/>
                              <w:szCs w:val="24"/>
                            </w:rPr>
                          </m:ctrlPr>
                        </m:fPr>
                        <m:num>
                          <m:r>
                            <w:rPr>
                              <w:rFonts w:ascii="Cambria Math" w:hAnsi="Cambria Math"/>
                              <w:szCs w:val="24"/>
                            </w:rPr>
                            <m:t>h</m:t>
                          </m:r>
                        </m:num>
                        <m:den>
                          <m:r>
                            <w:rPr>
                              <w:rFonts w:ascii="Cambria Math" w:hAnsi="Cambria Math"/>
                              <w:szCs w:val="24"/>
                            </w:rPr>
                            <m:t>2</m:t>
                          </m:r>
                        </m:den>
                      </m:f>
                    </m:sub>
                    <m:sup>
                      <m:f>
                        <m:fPr>
                          <m:type m:val="lin"/>
                          <m:ctrlPr>
                            <w:rPr>
                              <w:rFonts w:ascii="Cambria Math" w:hAnsi="Cambria Math"/>
                              <w:i/>
                              <w:szCs w:val="24"/>
                            </w:rPr>
                          </m:ctrlPr>
                        </m:fPr>
                        <m:num>
                          <m:r>
                            <w:rPr>
                              <w:rFonts w:ascii="Cambria Math" w:hAnsi="Cambria Math"/>
                              <w:szCs w:val="24"/>
                            </w:rPr>
                            <m:t>h</m:t>
                          </m:r>
                        </m:num>
                        <m:den>
                          <m:r>
                            <w:rPr>
                              <w:rFonts w:ascii="Cambria Math" w:hAnsi="Cambria Math"/>
                              <w:szCs w:val="24"/>
                            </w:rPr>
                            <m:t>2</m:t>
                          </m:r>
                        </m:den>
                      </m:f>
                    </m:sup>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12</m:t>
                          </m:r>
                        </m:sub>
                      </m:sSub>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2</m:t>
                          </m:r>
                        </m:sup>
                      </m:sSup>
                      <m:r>
                        <w:rPr>
                          <w:rFonts w:ascii="Cambria Math" w:hAnsi="Cambria Math"/>
                          <w:szCs w:val="24"/>
                        </w:rPr>
                        <m:t>dz</m:t>
                      </m:r>
                    </m:e>
                  </m:nary>
                </m:e>
              </m:d>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∂x∂y</m:t>
                  </m:r>
                </m:den>
              </m:f>
              <m:r>
                <w:rPr>
                  <w:rFonts w:ascii="Cambria Math" w:hAnsi="Cambria Math"/>
                  <w:szCs w:val="24"/>
                </w:rPr>
                <m:t xml:space="preserve"> </m:t>
              </m:r>
            </m:oMath>
            <w:r w:rsidR="00AC1FBF" w:rsidRPr="002E59DD">
              <w:rPr>
                <w:rFonts w:hint="cs"/>
                <w:szCs w:val="24"/>
                <w:rtl/>
              </w:rPr>
              <w:t xml:space="preserve">    </w:t>
            </w:r>
          </w:p>
        </w:tc>
        <w:tc>
          <w:tcPr>
            <w:tcW w:w="679"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13</w:t>
            </w:r>
            <w:r w:rsidRPr="002E59DD">
              <w:rPr>
                <w:sz w:val="24"/>
                <w:szCs w:val="24"/>
              </w:rPr>
              <w:fldChar w:fldCharType="end"/>
            </w:r>
            <w:r w:rsidRPr="002E59DD">
              <w:rPr>
                <w:sz w:val="24"/>
                <w:szCs w:val="24"/>
              </w:rPr>
              <w:t>)</w:t>
            </w:r>
          </w:p>
        </w:tc>
      </w:tr>
    </w:tbl>
    <w:p w:rsidR="00AC1FBF" w:rsidRPr="002E59DD" w:rsidRDefault="00AC1FBF" w:rsidP="002E59DD">
      <w:pPr>
        <w:pStyle w:val="aa"/>
        <w:shd w:val="clear" w:color="auto" w:fill="FFFFFF" w:themeFill="background1"/>
        <w:bidi w:val="0"/>
        <w:spacing w:line="360" w:lineRule="auto"/>
        <w:ind w:firstLine="0"/>
        <w:rPr>
          <w:szCs w:val="24"/>
        </w:rPr>
      </w:pPr>
      <w:r w:rsidRPr="002E59DD">
        <w:rPr>
          <w:szCs w:val="24"/>
        </w:rPr>
        <w:t xml:space="preserve">in which z is the distance that is measured from the mid-plane of the laminate,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12</m:t>
            </m:r>
          </m:sub>
        </m:sSub>
        <m:d>
          <m:dPr>
            <m:ctrlPr>
              <w:rPr>
                <w:rFonts w:ascii="Cambria Math" w:hAnsi="Cambria Math"/>
                <w:i/>
                <w:szCs w:val="24"/>
              </w:rPr>
            </m:ctrlPr>
          </m:dPr>
          <m:e>
            <m:r>
              <w:rPr>
                <w:rFonts w:ascii="Cambria Math" w:hAnsi="Cambria Math"/>
                <w:szCs w:val="24"/>
              </w:rPr>
              <m:t>z</m:t>
            </m:r>
          </m:e>
        </m:d>
      </m:oMath>
      <w:r w:rsidRPr="002E59DD">
        <w:rPr>
          <w:szCs w:val="24"/>
        </w:rPr>
        <w:t xml:space="preserve"> is the in-plane stiffness at that distance, and </w:t>
      </w:r>
      <w:r w:rsidRPr="002E59DD">
        <w:rPr>
          <w:i/>
          <w:iCs/>
          <w:szCs w:val="24"/>
        </w:rPr>
        <w:t>h</w:t>
      </w:r>
      <w:r w:rsidRPr="002E59DD">
        <w:rPr>
          <w:szCs w:val="24"/>
        </w:rPr>
        <w:t xml:space="preserve"> is the laminate thickness. It should be mentioned that the term </w:t>
      </w:r>
      <m:oMath>
        <m:nary>
          <m:naryPr>
            <m:limLoc m:val="undOvr"/>
            <m:ctrlPr>
              <w:rPr>
                <w:rFonts w:ascii="Cambria Math" w:hAnsi="Cambria Math"/>
                <w:i/>
                <w:szCs w:val="24"/>
              </w:rPr>
            </m:ctrlPr>
          </m:naryPr>
          <m:sub>
            <m:r>
              <w:rPr>
                <w:rFonts w:ascii="Cambria Math" w:hAnsi="Cambria Math"/>
                <w:szCs w:val="24"/>
              </w:rPr>
              <m:t>-</m:t>
            </m:r>
            <m:f>
              <m:fPr>
                <m:type m:val="lin"/>
                <m:ctrlPr>
                  <w:rPr>
                    <w:rFonts w:ascii="Cambria Math" w:hAnsi="Cambria Math"/>
                    <w:i/>
                    <w:szCs w:val="24"/>
                  </w:rPr>
                </m:ctrlPr>
              </m:fPr>
              <m:num>
                <m:r>
                  <w:rPr>
                    <w:rFonts w:ascii="Cambria Math" w:hAnsi="Cambria Math"/>
                    <w:szCs w:val="24"/>
                  </w:rPr>
                  <m:t>h</m:t>
                </m:r>
              </m:num>
              <m:den>
                <m:r>
                  <w:rPr>
                    <w:rFonts w:ascii="Cambria Math" w:hAnsi="Cambria Math"/>
                    <w:szCs w:val="24"/>
                  </w:rPr>
                  <m:t>2</m:t>
                </m:r>
              </m:den>
            </m:f>
          </m:sub>
          <m:sup>
            <m:f>
              <m:fPr>
                <m:type m:val="lin"/>
                <m:ctrlPr>
                  <w:rPr>
                    <w:rFonts w:ascii="Cambria Math" w:hAnsi="Cambria Math"/>
                    <w:i/>
                    <w:szCs w:val="24"/>
                  </w:rPr>
                </m:ctrlPr>
              </m:fPr>
              <m:num>
                <m:r>
                  <w:rPr>
                    <w:rFonts w:ascii="Cambria Math" w:hAnsi="Cambria Math"/>
                    <w:szCs w:val="24"/>
                  </w:rPr>
                  <m:t>h</m:t>
                </m:r>
              </m:num>
              <m:den>
                <m:r>
                  <w:rPr>
                    <w:rFonts w:ascii="Cambria Math" w:hAnsi="Cambria Math"/>
                    <w:szCs w:val="24"/>
                  </w:rPr>
                  <m:t>2</m:t>
                </m:r>
              </m:den>
            </m:f>
          </m:sup>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12</m:t>
                </m:r>
              </m:sub>
            </m:sSub>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2</m:t>
                </m:r>
              </m:sup>
            </m:sSup>
            <m:r>
              <w:rPr>
                <w:rFonts w:ascii="Cambria Math" w:hAnsi="Cambria Math"/>
                <w:szCs w:val="24"/>
              </w:rPr>
              <m:t>dz</m:t>
            </m:r>
          </m:e>
        </m:nary>
      </m:oMath>
      <w:r w:rsidRPr="002E59DD">
        <w:rPr>
          <w:szCs w:val="24"/>
        </w:rPr>
        <w:t xml:space="preserve"> is the definition of  </w:t>
      </w:r>
      <w:r w:rsidRPr="002E59DD">
        <w:rPr>
          <w:i/>
          <w:iCs/>
          <w:szCs w:val="24"/>
        </w:rPr>
        <w:t>D</w:t>
      </w:r>
      <w:r w:rsidRPr="002E59DD">
        <w:rPr>
          <w:szCs w:val="24"/>
          <w:vertAlign w:val="subscript"/>
        </w:rPr>
        <w:t>66</w:t>
      </w:r>
      <w:r w:rsidRPr="002E59DD">
        <w:rPr>
          <w:szCs w:val="24"/>
        </w:rPr>
        <w:t xml:space="preserve"> </w:t>
      </w:r>
      <w:r w:rsidRPr="002E59DD">
        <w:rPr>
          <w:szCs w:val="24"/>
        </w:rPr>
        <w:fldChar w:fldCharType="begin" w:fldLock="1"/>
      </w:r>
      <w:r w:rsidR="00B12F0D" w:rsidRPr="002E59DD">
        <w:rPr>
          <w:szCs w:val="24"/>
        </w:rPr>
        <w:instrText>ADDIN CSL_CITATION { "citationItems" : [ { "id" : "ITEM-1", "itemData" : { "author" : [ { "dropping-particle" : "", "family" : "Mallick", "given" : "Pankar K", "non-dropping-particle" : "", "parse-names" : false, "suffix" : "" } ], "id" : "ITEM-1", "issued" : { "date-parts" : [ [ "2007" ] ] }, "publisher" : "CRC press", "title" : "Fiber-reinforced composites: materials, manufacturing, and design", "type" : "book" }, "uris" : [ "http://www.mendeley.com/documents/?uuid=f40504e8-025e-4b62-8da6-01cd33f78100" ] } ], "mendeley" : { "formattedCitation" : "[49]", "plainTextFormattedCitation" : "[49]", "previouslyFormattedCitation" : "[50]" }, "properties" : { "noteIndex" : 0 }, "schema" : "https://github.com/citation-style-language/schema/raw/master/csl-citation.json" }</w:instrText>
      </w:r>
      <w:r w:rsidRPr="002E59DD">
        <w:rPr>
          <w:szCs w:val="24"/>
        </w:rPr>
        <w:fldChar w:fldCharType="separate"/>
      </w:r>
      <w:r w:rsidR="00B12F0D" w:rsidRPr="002E59DD">
        <w:rPr>
          <w:noProof/>
          <w:szCs w:val="24"/>
        </w:rPr>
        <w:t>[49]</w:t>
      </w:r>
      <w:r w:rsidRPr="002E59DD">
        <w:rPr>
          <w:szCs w:val="24"/>
        </w:rPr>
        <w:fldChar w:fldCharType="end"/>
      </w:r>
      <w:r w:rsidRPr="002E59DD">
        <w:rPr>
          <w:szCs w:val="24"/>
        </w:rPr>
        <w:t>-</w:t>
      </w:r>
      <w:r w:rsidRPr="002E59DD">
        <w:rPr>
          <w:szCs w:val="24"/>
        </w:rPr>
        <w:fldChar w:fldCharType="begin" w:fldLock="1"/>
      </w:r>
      <w:r w:rsidR="00B12F0D" w:rsidRPr="002E59DD">
        <w:rPr>
          <w:szCs w:val="24"/>
        </w:rPr>
        <w:instrText>ADDIN CSL_CITATION { "citationItems" : [ { "id" : "ITEM-1", "itemData" : { "author" : [ { "dropping-particle" : "", "family" : "Kassapoglou", "given" : "Christos", "non-dropping-particle" : "", "parse-names" : false, "suffix" : "" } ], "id" : "ITEM-1", "issued" : { "date-parts" : [ [ "2013" ] ] }, "publisher" : "John Wiley &amp; Sons", "title" : "Design and analysis of composite structures: with applications to aerospace structures", "type" : "book" }, "uris" : [ "http://www.mendeley.com/documents/?uuid=d16efb4e-790d-4da1-bdcc-4db71c7fec6b" ] } ], "mendeley" : { "formattedCitation" : "[50]", "plainTextFormattedCitation" : "[50]", "previouslyFormattedCitation" : "[51]" }, "properties" : { "noteIndex" : 0 }, "schema" : "https://github.com/citation-style-language/schema/raw/master/csl-citation.json" }</w:instrText>
      </w:r>
      <w:r w:rsidRPr="002E59DD">
        <w:rPr>
          <w:szCs w:val="24"/>
        </w:rPr>
        <w:fldChar w:fldCharType="separate"/>
      </w:r>
      <w:r w:rsidR="00B12F0D" w:rsidRPr="002E59DD">
        <w:rPr>
          <w:noProof/>
          <w:szCs w:val="24"/>
        </w:rPr>
        <w:t>[50]</w:t>
      </w:r>
      <w:r w:rsidRPr="002E59DD">
        <w:rPr>
          <w:szCs w:val="24"/>
        </w:rPr>
        <w:fldChar w:fldCharType="end"/>
      </w:r>
      <w:r w:rsidRPr="002E59DD">
        <w:rPr>
          <w:szCs w:val="24"/>
        </w:rPr>
        <w:t>. Hence, the twisting energy absorbed in the element of area is:</w:t>
      </w:r>
    </w:p>
    <w:tbl>
      <w:tblPr>
        <w:tblStyle w:val="TableGrid"/>
        <w:tblW w:w="92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811"/>
      </w:tblGrid>
      <w:tr w:rsidR="00AC1FBF" w:rsidRPr="002E59DD" w:rsidTr="00AC1FBF">
        <w:trPr>
          <w:jc w:val="center"/>
        </w:trPr>
        <w:tc>
          <w:tcPr>
            <w:tcW w:w="8460" w:type="dxa"/>
            <w:hideMark/>
          </w:tcPr>
          <w:p w:rsidR="00AC1FBF" w:rsidRPr="002E59DD" w:rsidRDefault="00AC1FBF" w:rsidP="002E59DD">
            <w:pPr>
              <w:pStyle w:val="aa"/>
              <w:shd w:val="clear" w:color="auto" w:fill="FFFFFF" w:themeFill="background1"/>
              <w:bidi w:val="0"/>
              <w:spacing w:line="360" w:lineRule="auto"/>
              <w:ind w:firstLine="0"/>
              <w:rPr>
                <w:szCs w:val="24"/>
                <w:rtl/>
              </w:rPr>
            </w:pPr>
            <m:oMath>
              <m:r>
                <w:rPr>
                  <w:rFonts w:ascii="Cambria Math" w:hAnsi="Cambria Math"/>
                  <w:szCs w:val="24"/>
                </w:rPr>
                <m:t>d</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4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66</m:t>
                  </m:r>
                </m:sub>
              </m:sSub>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w</m:t>
                          </m:r>
                        </m:num>
                        <m:den>
                          <m:r>
                            <w:rPr>
                              <w:rFonts w:ascii="Cambria Math" w:hAnsi="Cambria Math"/>
                              <w:szCs w:val="24"/>
                            </w:rPr>
                            <m:t>∂x∂y</m:t>
                          </m:r>
                        </m:den>
                      </m:f>
                    </m:e>
                  </m:d>
                </m:e>
                <m:sup>
                  <m:r>
                    <w:rPr>
                      <w:rFonts w:ascii="Cambria Math" w:hAnsi="Cambria Math"/>
                      <w:szCs w:val="24"/>
                    </w:rPr>
                    <m:t>2</m:t>
                  </m:r>
                </m:sup>
              </m:sSup>
              <m:r>
                <w:rPr>
                  <w:rFonts w:ascii="Cambria Math" w:hAnsi="Cambria Math"/>
                  <w:szCs w:val="24"/>
                </w:rPr>
                <m:t xml:space="preserve">dx.dy </m:t>
              </m:r>
            </m:oMath>
            <w:r w:rsidRPr="002E59DD">
              <w:rPr>
                <w:rFonts w:hint="cs"/>
                <w:szCs w:val="24"/>
                <w:rtl/>
              </w:rPr>
              <w:t xml:space="preserve">    </w:t>
            </w:r>
          </w:p>
        </w:tc>
        <w:tc>
          <w:tcPr>
            <w:tcW w:w="811"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Pr>
            </w:pPr>
            <w:bookmarkStart w:id="5" w:name="_Ref10553586"/>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14</w:t>
            </w:r>
            <w:r w:rsidRPr="002E59DD">
              <w:rPr>
                <w:sz w:val="24"/>
                <w:szCs w:val="24"/>
              </w:rPr>
              <w:fldChar w:fldCharType="end"/>
            </w:r>
            <w:bookmarkEnd w:id="5"/>
            <w:r w:rsidRPr="002E59DD">
              <w:rPr>
                <w:sz w:val="24"/>
                <w:szCs w:val="24"/>
              </w:rPr>
              <w:t>)</w:t>
            </w:r>
          </w:p>
        </w:tc>
      </w:tr>
    </w:tbl>
    <w:p w:rsidR="00AC1FBF" w:rsidRPr="002E59DD" w:rsidRDefault="00AC1FBF" w:rsidP="002E59DD">
      <w:pPr>
        <w:pStyle w:val="aa"/>
        <w:shd w:val="clear" w:color="auto" w:fill="FFFFFF" w:themeFill="background1"/>
        <w:bidi w:val="0"/>
        <w:spacing w:line="360" w:lineRule="auto"/>
        <w:ind w:firstLine="0"/>
        <w:rPr>
          <w:szCs w:val="24"/>
        </w:rPr>
      </w:pPr>
      <w:r w:rsidRPr="002E59DD">
        <w:rPr>
          <w:szCs w:val="24"/>
        </w:rPr>
        <w:t xml:space="preserve">According to the above-mentioned description, the total strain energy of the curvature in the width of the panel and the length of a half wave is obtained by substituting the out-of-plane deflection (Eq. </w:t>
      </w:r>
      <w:r w:rsidRPr="002E59DD">
        <w:rPr>
          <w:szCs w:val="24"/>
        </w:rPr>
        <w:fldChar w:fldCharType="begin"/>
      </w:r>
      <w:r w:rsidRPr="002E59DD">
        <w:rPr>
          <w:szCs w:val="24"/>
        </w:rPr>
        <w:instrText xml:space="preserve"> REF _Ref10551495 \h  \* MERGEFORMAT </w:instrText>
      </w:r>
      <w:r w:rsidRPr="002E59DD">
        <w:rPr>
          <w:szCs w:val="24"/>
        </w:rPr>
      </w:r>
      <w:r w:rsidRPr="002E59DD">
        <w:rPr>
          <w:szCs w:val="24"/>
        </w:rPr>
        <w:fldChar w:fldCharType="separate"/>
      </w:r>
      <w:r w:rsidR="0003144D" w:rsidRPr="002E59DD">
        <w:rPr>
          <w:szCs w:val="24"/>
        </w:rPr>
        <w:t>(</w:t>
      </w:r>
      <w:r w:rsidR="0003144D" w:rsidRPr="002E59DD">
        <w:rPr>
          <w:noProof/>
          <w:szCs w:val="24"/>
        </w:rPr>
        <w:t>1</w:t>
      </w:r>
      <w:r w:rsidRPr="002E59DD">
        <w:rPr>
          <w:szCs w:val="24"/>
        </w:rPr>
        <w:fldChar w:fldCharType="end"/>
      </w:r>
      <w:r w:rsidRPr="002E59DD">
        <w:rPr>
          <w:szCs w:val="24"/>
        </w:rPr>
        <w:t xml:space="preserve">)) to the Eqs. </w:t>
      </w:r>
      <w:r w:rsidRPr="002E59DD">
        <w:rPr>
          <w:szCs w:val="24"/>
        </w:rPr>
        <w:fldChar w:fldCharType="begin"/>
      </w:r>
      <w:r w:rsidRPr="002E59DD">
        <w:rPr>
          <w:szCs w:val="24"/>
        </w:rPr>
        <w:instrText xml:space="preserve"> REF _Ref10553570 \h  \* MERGEFORMAT </w:instrText>
      </w:r>
      <w:r w:rsidRPr="002E59DD">
        <w:rPr>
          <w:szCs w:val="24"/>
        </w:rPr>
      </w:r>
      <w:r w:rsidRPr="002E59DD">
        <w:rPr>
          <w:szCs w:val="24"/>
        </w:rPr>
        <w:fldChar w:fldCharType="separate"/>
      </w:r>
      <w:r w:rsidR="0003144D" w:rsidRPr="002E59DD">
        <w:rPr>
          <w:szCs w:val="24"/>
        </w:rPr>
        <w:t>(</w:t>
      </w:r>
      <w:r w:rsidR="0003144D" w:rsidRPr="002E59DD">
        <w:rPr>
          <w:noProof/>
          <w:szCs w:val="24"/>
        </w:rPr>
        <w:t>11</w:t>
      </w:r>
      <w:r w:rsidRPr="002E59DD">
        <w:rPr>
          <w:szCs w:val="24"/>
        </w:rPr>
        <w:fldChar w:fldCharType="end"/>
      </w:r>
      <w:r w:rsidRPr="002E59DD">
        <w:rPr>
          <w:szCs w:val="24"/>
        </w:rPr>
        <w:t xml:space="preserve">) and </w:t>
      </w:r>
      <w:r w:rsidRPr="002E59DD">
        <w:rPr>
          <w:szCs w:val="24"/>
        </w:rPr>
        <w:fldChar w:fldCharType="begin"/>
      </w:r>
      <w:r w:rsidRPr="002E59DD">
        <w:rPr>
          <w:szCs w:val="24"/>
        </w:rPr>
        <w:instrText xml:space="preserve"> REF _Ref10553586 \h  \* MERGEFORMAT </w:instrText>
      </w:r>
      <w:r w:rsidRPr="002E59DD">
        <w:rPr>
          <w:szCs w:val="24"/>
        </w:rPr>
      </w:r>
      <w:r w:rsidRPr="002E59DD">
        <w:rPr>
          <w:szCs w:val="24"/>
        </w:rPr>
        <w:fldChar w:fldCharType="separate"/>
      </w:r>
      <w:r w:rsidR="0003144D" w:rsidRPr="002E59DD">
        <w:rPr>
          <w:szCs w:val="24"/>
        </w:rPr>
        <w:t>(</w:t>
      </w:r>
      <w:r w:rsidR="0003144D" w:rsidRPr="002E59DD">
        <w:rPr>
          <w:noProof/>
          <w:szCs w:val="24"/>
        </w:rPr>
        <w:t>14</w:t>
      </w:r>
      <w:r w:rsidRPr="002E59DD">
        <w:rPr>
          <w:szCs w:val="24"/>
        </w:rPr>
        <w:fldChar w:fldCharType="end"/>
      </w:r>
      <w:r w:rsidRPr="002E59DD">
        <w:rPr>
          <w:szCs w:val="24"/>
        </w:rPr>
        <w:t>), and integrating over this area, which results 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678"/>
      </w:tblGrid>
      <w:tr w:rsidR="00AC1FBF" w:rsidRPr="002E59DD" w:rsidTr="00AC1FBF">
        <w:trPr>
          <w:jc w:val="center"/>
        </w:trPr>
        <w:tc>
          <w:tcPr>
            <w:tcW w:w="8460" w:type="dxa"/>
            <w:hideMark/>
          </w:tcPr>
          <w:p w:rsidR="00AC1FBF" w:rsidRPr="002E59DD" w:rsidRDefault="00BA570A" w:rsidP="002E59DD">
            <w:pPr>
              <w:pStyle w:val="aa"/>
              <w:shd w:val="clear" w:color="auto" w:fill="FFFFFF" w:themeFill="background1"/>
              <w:bidi w:val="0"/>
              <w:spacing w:line="360" w:lineRule="auto"/>
              <w:ind w:firstLine="0"/>
              <w:rPr>
                <w:szCs w:val="24"/>
                <w:rtl/>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num>
                <m:den>
                  <m:r>
                    <w:rPr>
                      <w:rFonts w:ascii="Cambria Math" w:hAnsi="Cambria Math"/>
                      <w:szCs w:val="24"/>
                    </w:rPr>
                    <m:t>8</m:t>
                  </m:r>
                </m:den>
              </m:f>
              <m:f>
                <m:fPr>
                  <m:ctrlPr>
                    <w:rPr>
                      <w:rFonts w:ascii="Cambria Math" w:hAnsi="Cambria Math"/>
                      <w:i/>
                      <w:szCs w:val="24"/>
                    </w:rPr>
                  </m:ctrlPr>
                </m:fPr>
                <m:num>
                  <m:r>
                    <w:rPr>
                      <w:rFonts w:ascii="Cambria Math" w:hAnsi="Cambria Math"/>
                      <w:szCs w:val="24"/>
                    </w:rPr>
                    <m:t>ψrL</m:t>
                  </m:r>
                </m:num>
                <m:den>
                  <m:r>
                    <w:rPr>
                      <w:rFonts w:ascii="Cambria Math" w:hAnsi="Cambria Math"/>
                      <w:szCs w:val="24"/>
                    </w:rPr>
                    <m:t>m</m:t>
                  </m:r>
                </m:den>
              </m:f>
              <m:sSub>
                <m:sSubPr>
                  <m:ctrlPr>
                    <w:rPr>
                      <w:rFonts w:ascii="Cambria Math" w:hAnsi="Cambria Math"/>
                      <w:i/>
                      <w:szCs w:val="24"/>
                    </w:rPr>
                  </m:ctrlPr>
                </m:sSubPr>
                <m:e>
                  <m:r>
                    <w:rPr>
                      <w:rFonts w:ascii="Cambria Math" w:hAnsi="Cambria Math"/>
                      <w:szCs w:val="24"/>
                    </w:rPr>
                    <m:t>D</m:t>
                  </m:r>
                </m:e>
                <m:sub>
                  <m:r>
                    <w:rPr>
                      <w:rFonts w:ascii="Cambria Math" w:hAnsi="Cambria Math"/>
                      <w:szCs w:val="24"/>
                    </w:rPr>
                    <m:t>11</m:t>
                  </m:r>
                </m:sub>
              </m:sSub>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mπ</m:t>
                          </m:r>
                        </m:num>
                        <m:den>
                          <m:r>
                            <w:rPr>
                              <w:rFonts w:ascii="Cambria Math" w:hAnsi="Cambria Math"/>
                              <w:szCs w:val="24"/>
                            </w:rPr>
                            <m:t>L</m:t>
                          </m:r>
                        </m:den>
                      </m:f>
                    </m:e>
                  </m:d>
                </m:e>
                <m:sup>
                  <m:r>
                    <w:rPr>
                      <w:rFonts w:ascii="Cambria Math" w:hAnsi="Cambria Math"/>
                      <w:szCs w:val="24"/>
                    </w:rPr>
                    <m:t>4</m:t>
                  </m:r>
                </m:sup>
              </m:sSup>
              <m:d>
                <m:dPr>
                  <m:begChr m:val="["/>
                  <m:endChr m:val="]"/>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4</m:t>
                      </m:r>
                    </m:sup>
                  </m:sSup>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22</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11</m:t>
                          </m:r>
                        </m:sub>
                      </m:sSub>
                    </m:den>
                  </m:f>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2</m:t>
                      </m:r>
                    </m:sup>
                  </m:sSup>
                  <m:d>
                    <m:dPr>
                      <m:begChr m:val="{"/>
                      <m:endChr m:val="}"/>
                      <m:ctrlPr>
                        <w:rPr>
                          <w:rFonts w:ascii="Cambria Math" w:hAnsi="Cambria Math"/>
                          <w:i/>
                          <w:szCs w:val="24"/>
                        </w:rPr>
                      </m:ctrlPr>
                    </m:dPr>
                    <m:e>
                      <m:r>
                        <w:rPr>
                          <w:rFonts w:ascii="Cambria Math" w:hAnsi="Cambria Math"/>
                          <w:szCs w:val="24"/>
                        </w:rPr>
                        <m:t>2</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12</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11</m:t>
                              </m:r>
                            </m:sub>
                          </m:sSub>
                        </m:den>
                      </m:f>
                      <m:r>
                        <w:rPr>
                          <w:rFonts w:ascii="Cambria Math" w:hAnsi="Cambria Math"/>
                          <w:szCs w:val="24"/>
                        </w:rPr>
                        <m:t>+4</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66</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11</m:t>
                              </m:r>
                            </m:sub>
                          </m:sSub>
                        </m:den>
                      </m:f>
                    </m:e>
                  </m:d>
                </m:e>
              </m:d>
              <m:r>
                <w:rPr>
                  <w:rFonts w:ascii="Cambria Math" w:hAnsi="Cambria Math"/>
                  <w:szCs w:val="24"/>
                </w:rPr>
                <m:t xml:space="preserve"> </m:t>
              </m:r>
            </m:oMath>
            <w:r w:rsidR="00AC1FBF" w:rsidRPr="002E59DD">
              <w:rPr>
                <w:rFonts w:hint="cs"/>
                <w:szCs w:val="24"/>
                <w:rtl/>
              </w:rPr>
              <w:t xml:space="preserve">    </w:t>
            </w:r>
          </w:p>
        </w:tc>
        <w:tc>
          <w:tcPr>
            <w:tcW w:w="679" w:type="dxa"/>
            <w:vAlign w:val="center"/>
            <w:hideMark/>
          </w:tcPr>
          <w:p w:rsidR="00AC1FBF" w:rsidRPr="002E59DD" w:rsidRDefault="00AC1FBF" w:rsidP="002E59DD">
            <w:pPr>
              <w:pStyle w:val="Caption"/>
              <w:shd w:val="clear" w:color="auto" w:fill="FFFFFF" w:themeFill="background1"/>
              <w:bidi w:val="0"/>
              <w:spacing w:line="360" w:lineRule="auto"/>
              <w:rPr>
                <w:sz w:val="24"/>
                <w:szCs w:val="24"/>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15</w:t>
            </w:r>
            <w:r w:rsidRPr="002E59DD">
              <w:rPr>
                <w:sz w:val="24"/>
                <w:szCs w:val="24"/>
              </w:rPr>
              <w:fldChar w:fldCharType="end"/>
            </w:r>
            <w:r w:rsidRPr="002E59DD">
              <w:rPr>
                <w:sz w:val="24"/>
                <w:szCs w:val="24"/>
              </w:rPr>
              <w:t>)</w:t>
            </w:r>
          </w:p>
        </w:tc>
      </w:tr>
    </w:tbl>
    <w:p w:rsidR="00AC1FBF" w:rsidRPr="002E59DD" w:rsidRDefault="00BA570A" w:rsidP="002E59DD">
      <w:pPr>
        <w:pStyle w:val="aa"/>
        <w:shd w:val="clear" w:color="auto" w:fill="FFFFFF" w:themeFill="background1"/>
        <w:bidi w:val="0"/>
        <w:spacing w:line="360" w:lineRule="auto"/>
        <w:ind w:firstLine="0"/>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oMath>
      <w:r w:rsidR="00AC1FBF" w:rsidRPr="002E59DD">
        <w:rPr>
          <w:szCs w:val="24"/>
        </w:rPr>
        <w:t xml:space="preserve"> and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t</m:t>
            </m:r>
          </m:sub>
        </m:sSub>
      </m:oMath>
      <w:r w:rsidR="00AC1FBF" w:rsidRPr="002E59DD">
        <w:rPr>
          <w:szCs w:val="24"/>
        </w:rPr>
        <w:t xml:space="preserve"> are the absorbed bending and twisting energy, respectively, and </w:t>
      </w:r>
      <m:oMath>
        <m:r>
          <w:rPr>
            <w:rFonts w:ascii="Cambria Math" w:hAnsi="Cambria Math"/>
            <w:szCs w:val="24"/>
          </w:rPr>
          <m:t>C</m:t>
        </m:r>
      </m:oMath>
      <w:r w:rsidR="00AC1FBF" w:rsidRPr="002E59DD">
        <w:rPr>
          <w:szCs w:val="24"/>
        </w:rPr>
        <w:t xml:space="preserve">, </w:t>
      </w:r>
      <m:oMath>
        <m:r>
          <w:rPr>
            <w:rFonts w:ascii="Cambria Math" w:hAnsi="Cambria Math"/>
            <w:szCs w:val="24"/>
          </w:rPr>
          <m:t>ψ</m:t>
        </m:r>
      </m:oMath>
      <w:r w:rsidR="00AC1FBF" w:rsidRPr="002E59DD">
        <w:rPr>
          <w:szCs w:val="24"/>
        </w:rPr>
        <w:t xml:space="preserve">, </w:t>
      </w:r>
      <m:oMath>
        <m:r>
          <w:rPr>
            <w:rFonts w:ascii="Cambria Math" w:hAnsi="Cambria Math"/>
            <w:szCs w:val="24"/>
          </w:rPr>
          <m:t>r</m:t>
        </m:r>
      </m:oMath>
      <w:r w:rsidR="00AC1FBF" w:rsidRPr="002E59DD">
        <w:rPr>
          <w:szCs w:val="24"/>
        </w:rPr>
        <w:t xml:space="preserve">, </w:t>
      </w:r>
      <m:oMath>
        <m:r>
          <w:rPr>
            <w:rFonts w:ascii="Cambria Math" w:hAnsi="Cambria Math"/>
            <w:szCs w:val="24"/>
          </w:rPr>
          <m:t>L</m:t>
        </m:r>
      </m:oMath>
      <w:r w:rsidR="00AC1FBF" w:rsidRPr="002E59DD">
        <w:rPr>
          <w:szCs w:val="24"/>
        </w:rPr>
        <w:t xml:space="preserve"> were defined before Eq. </w:t>
      </w:r>
      <w:r w:rsidR="00AC1FBF" w:rsidRPr="002E59DD">
        <w:rPr>
          <w:szCs w:val="24"/>
        </w:rPr>
        <w:fldChar w:fldCharType="begin"/>
      </w:r>
      <w:r w:rsidR="00AC1FBF" w:rsidRPr="002E59DD">
        <w:rPr>
          <w:szCs w:val="24"/>
        </w:rPr>
        <w:instrText xml:space="preserve"> REF _Ref10551495 \h  \* MERGEFORMAT </w:instrText>
      </w:r>
      <w:r w:rsidR="00AC1FBF" w:rsidRPr="002E59DD">
        <w:rPr>
          <w:szCs w:val="24"/>
        </w:rPr>
      </w:r>
      <w:r w:rsidR="00AC1FBF" w:rsidRPr="002E59DD">
        <w:rPr>
          <w:szCs w:val="24"/>
        </w:rPr>
        <w:fldChar w:fldCharType="separate"/>
      </w:r>
      <w:r w:rsidR="0003144D" w:rsidRPr="002E59DD">
        <w:rPr>
          <w:szCs w:val="24"/>
        </w:rPr>
        <w:t>(</w:t>
      </w:r>
      <w:r w:rsidR="0003144D" w:rsidRPr="002E59DD">
        <w:rPr>
          <w:noProof/>
          <w:szCs w:val="24"/>
        </w:rPr>
        <w:t>1</w:t>
      </w:r>
      <w:r w:rsidR="00AC1FBF" w:rsidRPr="002E59DD">
        <w:rPr>
          <w:szCs w:val="24"/>
        </w:rPr>
        <w:fldChar w:fldCharType="end"/>
      </w:r>
      <w:r w:rsidR="00AC1FBF" w:rsidRPr="002E59DD">
        <w:rPr>
          <w:szCs w:val="24"/>
        </w:rPr>
        <w:t>). The amount of energy saved in the panel during buckling due to in-</w:t>
      </w:r>
      <w:r w:rsidR="00AC1FBF" w:rsidRPr="002E59DD">
        <w:rPr>
          <w:szCs w:val="24"/>
        </w:rPr>
        <w:lastRenderedPageBreak/>
        <w:t xml:space="preserve">plane strains and out-of-plane curvature is equal to the work that is done by the critical axial load when the panel shortens. Considering the Eq. (1) for </w:t>
      </w:r>
      <w:r w:rsidR="00AC1FBF" w:rsidRPr="002E59DD">
        <w:rPr>
          <w:i/>
          <w:iCs/>
          <w:szCs w:val="24"/>
        </w:rPr>
        <w:t>w</w:t>
      </w:r>
      <w:r w:rsidR="00AC1FBF" w:rsidRPr="002E59DD">
        <w:rPr>
          <w:szCs w:val="24"/>
        </w:rPr>
        <w:t xml:space="preserve">, the reduction of the panel length over one-half wave would be: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gridCol w:w="901"/>
      </w:tblGrid>
      <w:tr w:rsidR="00AC1FBF" w:rsidRPr="002E59DD" w:rsidTr="00AC1FBF">
        <w:trPr>
          <w:jc w:val="center"/>
        </w:trPr>
        <w:tc>
          <w:tcPr>
            <w:tcW w:w="7991" w:type="dxa"/>
            <w:hideMark/>
          </w:tcPr>
          <w:p w:rsidR="00AC1FBF" w:rsidRPr="002E59DD" w:rsidRDefault="00BA570A" w:rsidP="002E59DD">
            <w:pPr>
              <w:pStyle w:val="aa"/>
              <w:shd w:val="clear" w:color="auto" w:fill="FFFFFF" w:themeFill="background1"/>
              <w:bidi w:val="0"/>
              <w:spacing w:line="360" w:lineRule="auto"/>
              <w:ind w:firstLine="0"/>
              <w:rPr>
                <w:szCs w:val="24"/>
                <w:rtl/>
              </w:rPr>
            </w:pPr>
            <m:oMath>
              <m:nary>
                <m:naryPr>
                  <m:limLoc m:val="subSup"/>
                  <m:ctrlPr>
                    <w:rPr>
                      <w:rFonts w:ascii="Cambria Math" w:hAnsi="Cambria Math"/>
                      <w:i/>
                      <w:szCs w:val="24"/>
                    </w:rPr>
                  </m:ctrlPr>
                </m:naryPr>
                <m:sub>
                  <m:r>
                    <w:rPr>
                      <w:rFonts w:ascii="Cambria Math" w:hAnsi="Cambria Math"/>
                      <w:szCs w:val="24"/>
                    </w:rPr>
                    <m:t>0</m:t>
                  </m:r>
                </m:sub>
                <m:sup>
                  <m:f>
                    <m:fPr>
                      <m:type m:val="lin"/>
                      <m:ctrlPr>
                        <w:rPr>
                          <w:rFonts w:ascii="Cambria Math" w:hAnsi="Cambria Math"/>
                          <w:i/>
                          <w:szCs w:val="24"/>
                        </w:rPr>
                      </m:ctrlPr>
                    </m:fPr>
                    <m:num>
                      <m:r>
                        <w:rPr>
                          <w:rFonts w:ascii="Cambria Math" w:hAnsi="Cambria Math"/>
                          <w:szCs w:val="24"/>
                        </w:rPr>
                        <m:t>L</m:t>
                      </m:r>
                    </m:num>
                    <m:den>
                      <m:r>
                        <w:rPr>
                          <w:rFonts w:ascii="Cambria Math" w:hAnsi="Cambria Math"/>
                          <w:szCs w:val="24"/>
                        </w:rPr>
                        <m:t>m</m:t>
                      </m:r>
                    </m:den>
                  </m:f>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nary>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∂w</m:t>
                          </m:r>
                        </m:num>
                        <m:den>
                          <m:r>
                            <w:rPr>
                              <w:rFonts w:ascii="Cambria Math" w:hAnsi="Cambria Math"/>
                              <w:szCs w:val="24"/>
                            </w:rPr>
                            <m:t>∂x</m:t>
                          </m:r>
                        </m:den>
                      </m:f>
                    </m:e>
                  </m:d>
                </m:e>
                <m:sup>
                  <m:r>
                    <w:rPr>
                      <w:rFonts w:ascii="Cambria Math" w:hAnsi="Cambria Math"/>
                      <w:szCs w:val="24"/>
                    </w:rPr>
                    <m:t>2</m:t>
                  </m:r>
                </m:sup>
              </m:sSup>
              <m:r>
                <w:rPr>
                  <w:rFonts w:ascii="Cambria Math" w:hAnsi="Cambria Math"/>
                  <w:szCs w:val="24"/>
                </w:rPr>
                <m:t>dx=</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π</m:t>
                      </m:r>
                    </m:e>
                    <m:sup>
                      <m:r>
                        <w:rPr>
                          <w:rFonts w:ascii="Cambria Math" w:hAnsi="Cambria Math"/>
                          <w:szCs w:val="24"/>
                        </w:rPr>
                        <m:t>2</m:t>
                      </m:r>
                    </m:sup>
                  </m:sSup>
                </m:num>
                <m:den>
                  <m:r>
                    <w:rPr>
                      <w:rFonts w:ascii="Cambria Math" w:hAnsi="Cambria Math"/>
                      <w:szCs w:val="24"/>
                    </w:rPr>
                    <m:t>4</m:t>
                  </m:r>
                </m:den>
              </m:f>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2</m:t>
                  </m:r>
                </m:sup>
              </m:sSup>
              <m:f>
                <m:fPr>
                  <m:ctrlPr>
                    <w:rPr>
                      <w:rFonts w:ascii="Cambria Math" w:hAnsi="Cambria Math"/>
                      <w:i/>
                      <w:szCs w:val="24"/>
                    </w:rPr>
                  </m:ctrlPr>
                </m:fPr>
                <m:num>
                  <m:r>
                    <w:rPr>
                      <w:rFonts w:ascii="Cambria Math" w:hAnsi="Cambria Math"/>
                      <w:szCs w:val="24"/>
                    </w:rPr>
                    <m:t>m</m:t>
                  </m:r>
                </m:num>
                <m:den>
                  <m:r>
                    <w:rPr>
                      <w:rFonts w:ascii="Cambria Math" w:hAnsi="Cambria Math"/>
                      <w:szCs w:val="24"/>
                    </w:rPr>
                    <m:t>L</m:t>
                  </m:r>
                </m:den>
              </m:f>
              <m:func>
                <m:funcPr>
                  <m:ctrlPr>
                    <w:rPr>
                      <w:rFonts w:ascii="Cambria Math" w:hAnsi="Cambria Math"/>
                      <w:i/>
                      <w:szCs w:val="24"/>
                    </w:rPr>
                  </m:ctrlPr>
                </m:funcPr>
                <m:fName>
                  <m:sSup>
                    <m:sSupPr>
                      <m:ctrlPr>
                        <w:rPr>
                          <w:rFonts w:ascii="Cambria Math" w:hAnsi="Cambria Math"/>
                          <w:i/>
                          <w:szCs w:val="24"/>
                        </w:rPr>
                      </m:ctrlPr>
                    </m:sSupPr>
                    <m:e>
                      <m:r>
                        <m:rPr>
                          <m:sty m:val="p"/>
                        </m:rPr>
                        <w:rPr>
                          <w:rFonts w:ascii="Cambria Math" w:hAnsi="Cambria Math"/>
                          <w:szCs w:val="24"/>
                        </w:rPr>
                        <m:t>sin</m:t>
                      </m:r>
                    </m:e>
                    <m:sup>
                      <m:r>
                        <w:rPr>
                          <w:rFonts w:ascii="Cambria Math" w:hAnsi="Cambria Math"/>
                          <w:szCs w:val="24"/>
                        </w:rPr>
                        <m:t>2</m:t>
                      </m:r>
                      <m:ctrlPr>
                        <w:rPr>
                          <w:rFonts w:ascii="Cambria Math" w:hAnsi="Cambria Math"/>
                          <w:szCs w:val="24"/>
                        </w:rPr>
                      </m:ctrlPr>
                    </m:sup>
                  </m:sSup>
                </m:fName>
                <m:e>
                  <m:f>
                    <m:fPr>
                      <m:ctrlPr>
                        <w:rPr>
                          <w:rFonts w:ascii="Cambria Math" w:hAnsi="Cambria Math"/>
                          <w:i/>
                          <w:szCs w:val="24"/>
                        </w:rPr>
                      </m:ctrlPr>
                    </m:fPr>
                    <m:num>
                      <m:r>
                        <w:rPr>
                          <w:rFonts w:ascii="Cambria Math" w:hAnsi="Cambria Math"/>
                          <w:szCs w:val="24"/>
                        </w:rPr>
                        <m:t>nπα</m:t>
                      </m:r>
                    </m:num>
                    <m:den>
                      <m:r>
                        <w:rPr>
                          <w:rFonts w:ascii="Cambria Math" w:hAnsi="Cambria Math"/>
                          <w:szCs w:val="24"/>
                        </w:rPr>
                        <m:t>ψ</m:t>
                      </m:r>
                    </m:den>
                  </m:f>
                </m:e>
              </m:func>
              <m:r>
                <w:rPr>
                  <w:rFonts w:ascii="Cambria Math" w:hAnsi="Cambria Math"/>
                  <w:szCs w:val="24"/>
                </w:rPr>
                <m:t xml:space="preserve"> </m:t>
              </m:r>
            </m:oMath>
            <w:r w:rsidR="00AC1FBF" w:rsidRPr="002E59DD">
              <w:rPr>
                <w:rFonts w:hint="cs"/>
                <w:szCs w:val="24"/>
                <w:rtl/>
              </w:rPr>
              <w:t xml:space="preserve">  </w:t>
            </w:r>
          </w:p>
        </w:tc>
        <w:tc>
          <w:tcPr>
            <w:tcW w:w="901"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16</w:t>
            </w:r>
            <w:r w:rsidRPr="002E59DD">
              <w:rPr>
                <w:sz w:val="24"/>
                <w:szCs w:val="24"/>
              </w:rPr>
              <w:fldChar w:fldCharType="end"/>
            </w:r>
            <w:r w:rsidRPr="002E59DD">
              <w:rPr>
                <w:sz w:val="24"/>
                <w:szCs w:val="24"/>
              </w:rPr>
              <w:t>)</w:t>
            </w:r>
          </w:p>
        </w:tc>
      </w:tr>
    </w:tbl>
    <w:p w:rsidR="00AC1FBF" w:rsidRPr="002E59DD" w:rsidRDefault="00AC1FBF" w:rsidP="002E59DD">
      <w:pPr>
        <w:shd w:val="clear" w:color="auto" w:fill="FFFFFF" w:themeFill="background1"/>
        <w:bidi w:val="0"/>
        <w:spacing w:after="0" w:line="360" w:lineRule="auto"/>
        <w:jc w:val="both"/>
        <w:rPr>
          <w:rFonts w:ascii="Times-Roman" w:hAnsi="Times-Roman"/>
          <w:color w:val="242021"/>
          <w:szCs w:val="24"/>
        </w:rPr>
      </w:pPr>
      <w:r w:rsidRPr="002E59DD">
        <w:rPr>
          <w:rFonts w:ascii="Times-Roman" w:hAnsi="Times-Roman"/>
          <w:color w:val="242021"/>
          <w:szCs w:val="24"/>
        </w:rPr>
        <w:t>Therefore, the work done by the axial force (</w:t>
      </w:r>
      <m:oMath>
        <m:sSub>
          <m:sSubPr>
            <m:ctrlPr>
              <w:rPr>
                <w:rFonts w:ascii="Cambria Math" w:hAnsi="Cambria Math"/>
                <w:color w:val="242021"/>
                <w:szCs w:val="24"/>
              </w:rPr>
            </m:ctrlPr>
          </m:sSubPr>
          <m:e>
            <m:r>
              <w:rPr>
                <w:rFonts w:ascii="Cambria Math" w:hAnsi="Cambria Math"/>
                <w:color w:val="242021"/>
                <w:szCs w:val="24"/>
              </w:rPr>
              <m:t>N</m:t>
            </m:r>
          </m:e>
          <m:sub>
            <m:r>
              <w:rPr>
                <w:rFonts w:ascii="Cambria Math" w:hAnsi="Cambria Math"/>
                <w:color w:val="242021"/>
                <w:szCs w:val="24"/>
              </w:rPr>
              <m:t>x</m:t>
            </m:r>
          </m:sub>
        </m:sSub>
      </m:oMath>
      <w:r w:rsidRPr="002E59DD">
        <w:rPr>
          <w:rFonts w:ascii="Times-Roman" w:hAnsi="Times-Roman"/>
          <w:color w:val="242021"/>
          <w:szCs w:val="24"/>
        </w:rPr>
        <w:t>) per unit width over the panel width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678"/>
      </w:tblGrid>
      <w:tr w:rsidR="00AC1FBF" w:rsidRPr="002E59DD" w:rsidTr="00AC1FBF">
        <w:trPr>
          <w:jc w:val="center"/>
        </w:trPr>
        <w:tc>
          <w:tcPr>
            <w:tcW w:w="8460" w:type="dxa"/>
            <w:hideMark/>
          </w:tcPr>
          <w:p w:rsidR="00AC1FBF" w:rsidRPr="002E59DD" w:rsidRDefault="00BA570A" w:rsidP="002E59DD">
            <w:pPr>
              <w:pStyle w:val="aa"/>
              <w:shd w:val="clear" w:color="auto" w:fill="FFFFFF" w:themeFill="background1"/>
              <w:bidi w:val="0"/>
              <w:spacing w:line="360" w:lineRule="auto"/>
              <w:ind w:firstLine="0"/>
              <w:rPr>
                <w:szCs w:val="24"/>
              </w:rPr>
            </w:pPr>
            <m:oMath>
              <m:sSub>
                <m:sSubPr>
                  <m:ctrlPr>
                    <w:rPr>
                      <w:rFonts w:ascii="Cambria Math" w:hAnsi="Cambria Math"/>
                      <w:i/>
                      <w:szCs w:val="24"/>
                      <w:lang w:val="vi-VN" w:eastAsia="vi-VN"/>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f>
                <m:fPr>
                  <m:ctrlPr>
                    <w:rPr>
                      <w:rFonts w:ascii="Cambria Math" w:hAnsi="Cambria Math"/>
                      <w:i/>
                      <w:szCs w:val="24"/>
                      <w:lang w:val="vi-VN" w:eastAsia="vi-VN"/>
                    </w:rPr>
                  </m:ctrlPr>
                </m:fPr>
                <m:num>
                  <m:sSup>
                    <m:sSupPr>
                      <m:ctrlPr>
                        <w:rPr>
                          <w:rFonts w:ascii="Cambria Math" w:hAnsi="Cambria Math"/>
                          <w:i/>
                          <w:szCs w:val="24"/>
                          <w:lang w:val="vi-VN" w:eastAsia="vi-VN"/>
                        </w:rPr>
                      </m:ctrlPr>
                    </m:sSupPr>
                    <m:e>
                      <m:r>
                        <w:rPr>
                          <w:rFonts w:ascii="Cambria Math" w:hAnsi="Cambria Math"/>
                          <w:szCs w:val="24"/>
                        </w:rPr>
                        <m:t>π</m:t>
                      </m:r>
                    </m:e>
                    <m:sup>
                      <m:r>
                        <w:rPr>
                          <w:rFonts w:ascii="Cambria Math" w:hAnsi="Cambria Math"/>
                          <w:szCs w:val="24"/>
                        </w:rPr>
                        <m:t>2</m:t>
                      </m:r>
                    </m:sup>
                  </m:sSup>
                </m:num>
                <m:den>
                  <m:r>
                    <w:rPr>
                      <w:rFonts w:ascii="Cambria Math" w:hAnsi="Cambria Math"/>
                      <w:szCs w:val="24"/>
                    </w:rPr>
                    <m:t>8</m:t>
                  </m:r>
                </m:den>
              </m:f>
              <m:r>
                <w:rPr>
                  <w:rFonts w:ascii="Cambria Math" w:hAnsi="Cambria Math"/>
                  <w:szCs w:val="24"/>
                </w:rPr>
                <m:t xml:space="preserve"> </m:t>
              </m:r>
              <m:sSup>
                <m:sSupPr>
                  <m:ctrlPr>
                    <w:rPr>
                      <w:rFonts w:ascii="Cambria Math" w:hAnsi="Cambria Math"/>
                      <w:i/>
                      <w:szCs w:val="24"/>
                      <w:lang w:val="vi-VN" w:eastAsia="vi-VN"/>
                    </w:rPr>
                  </m:ctrlPr>
                </m:sSupPr>
                <m:e>
                  <m:r>
                    <w:rPr>
                      <w:rFonts w:ascii="Cambria Math" w:hAnsi="Cambria Math"/>
                      <w:szCs w:val="24"/>
                    </w:rPr>
                    <m:t>C</m:t>
                  </m:r>
                </m:e>
                <m:sup>
                  <m:r>
                    <w:rPr>
                      <w:rFonts w:ascii="Cambria Math" w:hAnsi="Cambria Math"/>
                      <w:szCs w:val="24"/>
                    </w:rPr>
                    <m:t>2</m:t>
                  </m:r>
                </m:sup>
              </m:sSup>
              <m:f>
                <m:fPr>
                  <m:ctrlPr>
                    <w:rPr>
                      <w:rFonts w:ascii="Cambria Math" w:hAnsi="Cambria Math"/>
                      <w:i/>
                      <w:szCs w:val="24"/>
                      <w:lang w:val="vi-VN" w:eastAsia="vi-VN"/>
                    </w:rPr>
                  </m:ctrlPr>
                </m:fPr>
                <m:num>
                  <m:r>
                    <w:rPr>
                      <w:rFonts w:ascii="Cambria Math" w:hAnsi="Cambria Math"/>
                      <w:szCs w:val="24"/>
                    </w:rPr>
                    <m:t>m</m:t>
                  </m:r>
                </m:num>
                <m:den>
                  <m:r>
                    <w:rPr>
                      <w:rFonts w:ascii="Cambria Math" w:hAnsi="Cambria Math"/>
                      <w:szCs w:val="24"/>
                    </w:rPr>
                    <m:t>L</m:t>
                  </m:r>
                </m:den>
              </m:f>
              <m:r>
                <w:rPr>
                  <w:rFonts w:ascii="Cambria Math" w:hAnsi="Cambria Math"/>
                  <w:szCs w:val="24"/>
                </w:rPr>
                <m:t xml:space="preserve">ψr </m:t>
              </m:r>
              <m:sSub>
                <m:sSubPr>
                  <m:ctrlPr>
                    <w:rPr>
                      <w:rFonts w:ascii="Cambria Math" w:hAnsi="Cambria Math"/>
                      <w:i/>
                      <w:szCs w:val="24"/>
                      <w:lang w:val="vi-VN" w:eastAsia="vi-VN"/>
                    </w:rPr>
                  </m:ctrlPr>
                </m:sSubPr>
                <m:e>
                  <m:r>
                    <w:rPr>
                      <w:rFonts w:ascii="Cambria Math" w:hAnsi="Cambria Math"/>
                      <w:szCs w:val="24"/>
                    </w:rPr>
                    <m:t>N</m:t>
                  </m:r>
                </m:e>
                <m:sub>
                  <m:r>
                    <w:rPr>
                      <w:rFonts w:ascii="Cambria Math" w:hAnsi="Cambria Math"/>
                      <w:szCs w:val="24"/>
                    </w:rPr>
                    <m:t>x</m:t>
                  </m:r>
                </m:sub>
              </m:sSub>
              <m:r>
                <w:rPr>
                  <w:rFonts w:ascii="Cambria Math" w:hAnsi="Cambria Math"/>
                  <w:szCs w:val="24"/>
                </w:rPr>
                <m:t xml:space="preserve"> </m:t>
              </m:r>
            </m:oMath>
            <w:r w:rsidR="00AC1FBF" w:rsidRPr="002E59DD">
              <w:rPr>
                <w:rFonts w:hint="cs"/>
                <w:szCs w:val="24"/>
                <w:rtl/>
              </w:rPr>
              <w:t xml:space="preserve">  </w:t>
            </w:r>
          </w:p>
        </w:tc>
        <w:tc>
          <w:tcPr>
            <w:tcW w:w="679" w:type="dxa"/>
            <w:hideMark/>
          </w:tcPr>
          <w:p w:rsidR="00AC1FBF" w:rsidRPr="002E59DD" w:rsidRDefault="00AC1FBF" w:rsidP="002E59DD">
            <w:pPr>
              <w:pStyle w:val="Caption"/>
              <w:shd w:val="clear" w:color="auto" w:fill="FFFFFF" w:themeFill="background1"/>
              <w:bidi w:val="0"/>
              <w:spacing w:line="360" w:lineRule="auto"/>
              <w:jc w:val="right"/>
              <w:rPr>
                <w:sz w:val="24"/>
                <w:szCs w:val="24"/>
                <w:rtl/>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17</w:t>
            </w:r>
            <w:r w:rsidRPr="002E59DD">
              <w:rPr>
                <w:sz w:val="24"/>
                <w:szCs w:val="24"/>
              </w:rPr>
              <w:fldChar w:fldCharType="end"/>
            </w:r>
            <w:r w:rsidRPr="002E59DD">
              <w:rPr>
                <w:sz w:val="24"/>
                <w:szCs w:val="24"/>
              </w:rPr>
              <w:t>)</w:t>
            </w:r>
          </w:p>
        </w:tc>
      </w:tr>
    </w:tbl>
    <w:p w:rsidR="00AC1FBF" w:rsidRPr="002E59DD" w:rsidRDefault="00AC1FBF" w:rsidP="002E59DD">
      <w:pPr>
        <w:shd w:val="clear" w:color="auto" w:fill="FFFFFF" w:themeFill="background1"/>
        <w:bidi w:val="0"/>
        <w:spacing w:after="0" w:line="360" w:lineRule="auto"/>
        <w:jc w:val="both"/>
        <w:rPr>
          <w:rFonts w:ascii="Times-Roman" w:hAnsi="Times-Roman"/>
          <w:color w:val="242021"/>
          <w:szCs w:val="24"/>
        </w:rPr>
      </w:pPr>
      <w:r w:rsidRPr="002E59DD">
        <w:rPr>
          <w:rFonts w:ascii="Times-Roman" w:hAnsi="Times-Roman"/>
          <w:color w:val="242021"/>
          <w:szCs w:val="24"/>
        </w:rPr>
        <w:t>The equality of the performed work and the total strain energy of curvature over the length of one half wave (</w:t>
      </w:r>
      <m:oMath>
        <m:sSub>
          <m:sSubPr>
            <m:ctrlPr>
              <w:rPr>
                <w:rFonts w:ascii="Cambria Math" w:hAnsi="Cambria Math"/>
                <w:i/>
                <w:color w:val="242021"/>
                <w:szCs w:val="24"/>
              </w:rPr>
            </m:ctrlPr>
          </m:sSubPr>
          <m:e>
            <m:r>
              <w:rPr>
                <w:rFonts w:ascii="Cambria Math" w:hAnsi="Cambria Math"/>
                <w:color w:val="242021"/>
                <w:szCs w:val="24"/>
              </w:rPr>
              <m:t>T</m:t>
            </m:r>
          </m:e>
          <m:sub>
            <m:r>
              <w:rPr>
                <w:rFonts w:ascii="Cambria Math" w:hAnsi="Cambria Math"/>
                <w:color w:val="242021"/>
                <w:szCs w:val="24"/>
                <w:vertAlign w:val="subscript"/>
              </w:rPr>
              <m:t>1</m:t>
            </m:r>
          </m:sub>
        </m:sSub>
        <m:r>
          <w:rPr>
            <w:rFonts w:ascii="Cambria Math" w:hAnsi="Cambria Math"/>
            <w:color w:val="242021"/>
            <w:szCs w:val="24"/>
          </w:rPr>
          <m:t>=</m:t>
        </m:r>
        <m:sSub>
          <m:sSubPr>
            <m:ctrlPr>
              <w:rPr>
                <w:rFonts w:ascii="Cambria Math" w:hAnsi="Cambria Math"/>
                <w:i/>
                <w:color w:val="242021"/>
                <w:szCs w:val="24"/>
              </w:rPr>
            </m:ctrlPr>
          </m:sSubPr>
          <m:e>
            <m:r>
              <w:rPr>
                <w:rFonts w:ascii="Cambria Math" w:hAnsi="Cambria Math"/>
                <w:color w:val="242021"/>
                <w:szCs w:val="24"/>
              </w:rPr>
              <m:t>U</m:t>
            </m:r>
          </m:e>
          <m:sub>
            <m:r>
              <w:rPr>
                <w:rFonts w:ascii="Cambria Math" w:hAnsi="Cambria Math"/>
                <w:color w:val="242021"/>
                <w:szCs w:val="24"/>
              </w:rPr>
              <m:t>1</m:t>
            </m:r>
          </m:sub>
        </m:sSub>
        <m:r>
          <w:rPr>
            <w:rFonts w:ascii="Cambria Math" w:hAnsi="Cambria Math"/>
            <w:color w:val="242021"/>
            <w:szCs w:val="24"/>
          </w:rPr>
          <m:t>+</m:t>
        </m:r>
        <m:sSub>
          <m:sSubPr>
            <m:ctrlPr>
              <w:rPr>
                <w:rFonts w:ascii="Cambria Math" w:hAnsi="Cambria Math"/>
                <w:i/>
                <w:color w:val="242021"/>
                <w:szCs w:val="24"/>
              </w:rPr>
            </m:ctrlPr>
          </m:sSubPr>
          <m:e>
            <m:r>
              <w:rPr>
                <w:rFonts w:ascii="Cambria Math" w:hAnsi="Cambria Math"/>
                <w:color w:val="242021"/>
                <w:szCs w:val="24"/>
              </w:rPr>
              <m:t>U</m:t>
            </m:r>
          </m:e>
          <m:sub>
            <m:r>
              <w:rPr>
                <w:rFonts w:ascii="Cambria Math" w:hAnsi="Cambria Math"/>
                <w:color w:val="242021"/>
                <w:szCs w:val="24"/>
              </w:rPr>
              <m:t>2</m:t>
            </m:r>
          </m:sub>
        </m:sSub>
      </m:oMath>
      <w:r w:rsidRPr="002E59DD">
        <w:rPr>
          <w:rFonts w:ascii="Times-Roman" w:hAnsi="Times-Roman"/>
          <w:color w:val="242021"/>
          <w:szCs w:val="24"/>
        </w:rPr>
        <w:t>) results in the critical value of the axial force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0"/>
        <w:gridCol w:w="892"/>
      </w:tblGrid>
      <w:tr w:rsidR="00AC1FBF" w:rsidRPr="002E59DD" w:rsidTr="00AC1FBF">
        <w:trPr>
          <w:jc w:val="center"/>
        </w:trPr>
        <w:tc>
          <w:tcPr>
            <w:tcW w:w="8000" w:type="dxa"/>
            <w:hideMark/>
          </w:tcPr>
          <w:p w:rsidR="00AC1FBF" w:rsidRPr="002E59DD" w:rsidRDefault="00BA570A" w:rsidP="002E59DD">
            <w:pPr>
              <w:pStyle w:val="aa"/>
              <w:shd w:val="clear" w:color="auto" w:fill="FFFFFF" w:themeFill="background1"/>
              <w:bidi w:val="0"/>
              <w:spacing w:line="360" w:lineRule="auto"/>
              <w:ind w:firstLine="0"/>
              <w:rPr>
                <w:szCs w:val="24"/>
              </w:rPr>
            </w:pPr>
            <m:oMath>
              <m:sSub>
                <m:sSubPr>
                  <m:ctrlPr>
                    <w:rPr>
                      <w:rFonts w:ascii="Cambria Math" w:hAnsi="Cambria Math"/>
                      <w:i/>
                      <w:szCs w:val="24"/>
                      <w:lang w:val="vi-VN" w:eastAsia="vi-VN"/>
                    </w:rPr>
                  </m:ctrlPr>
                </m:sSubPr>
                <m:e>
                  <m:d>
                    <m:dPr>
                      <m:ctrlPr>
                        <w:rPr>
                          <w:rFonts w:ascii="Cambria Math" w:hAnsi="Cambria Math"/>
                          <w:i/>
                          <w:szCs w:val="24"/>
                          <w:lang w:val="vi-VN" w:eastAsia="vi-VN"/>
                        </w:rPr>
                      </m:ctrlPr>
                    </m:dPr>
                    <m:e>
                      <m:sSub>
                        <m:sSubPr>
                          <m:ctrlPr>
                            <w:rPr>
                              <w:rFonts w:ascii="Cambria Math" w:hAnsi="Cambria Math"/>
                              <w:i/>
                              <w:szCs w:val="24"/>
                              <w:lang w:val="vi-VN" w:eastAsia="vi-VN"/>
                            </w:rPr>
                          </m:ctrlPr>
                        </m:sSubPr>
                        <m:e>
                          <m:r>
                            <w:rPr>
                              <w:rFonts w:ascii="Cambria Math" w:hAnsi="Cambria Math"/>
                              <w:szCs w:val="24"/>
                            </w:rPr>
                            <m:t>N</m:t>
                          </m:r>
                        </m:e>
                        <m:sub>
                          <m:r>
                            <w:rPr>
                              <w:rFonts w:ascii="Cambria Math" w:hAnsi="Cambria Math"/>
                              <w:szCs w:val="24"/>
                            </w:rPr>
                            <m:t>x</m:t>
                          </m:r>
                        </m:sub>
                      </m:sSub>
                    </m:e>
                  </m:d>
                </m:e>
                <m:sub>
                  <m:r>
                    <w:rPr>
                      <w:rFonts w:ascii="Cambria Math" w:hAnsi="Cambria Math"/>
                      <w:szCs w:val="24"/>
                    </w:rPr>
                    <m:t>cr</m:t>
                  </m:r>
                </m:sub>
              </m:sSub>
              <m:r>
                <w:rPr>
                  <w:rFonts w:ascii="Cambria Math" w:hAnsi="Cambria Math"/>
                  <w:szCs w:val="24"/>
                </w:rPr>
                <m:t>=</m:t>
              </m:r>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mπ</m:t>
                          </m:r>
                        </m:num>
                        <m:den>
                          <m:r>
                            <w:rPr>
                              <w:rFonts w:ascii="Cambria Math" w:hAnsi="Cambria Math"/>
                              <w:szCs w:val="24"/>
                            </w:rPr>
                            <m:t>L</m:t>
                          </m:r>
                        </m:den>
                      </m:f>
                    </m:e>
                  </m:d>
                </m:e>
                <m:sup>
                  <m:r>
                    <w:rPr>
                      <w:rFonts w:ascii="Cambria Math" w:hAnsi="Cambria Math"/>
                      <w:szCs w:val="24"/>
                    </w:rPr>
                    <m:t>2</m:t>
                  </m:r>
                </m:sup>
              </m:sSup>
              <m:d>
                <m:dPr>
                  <m:begChr m:val="["/>
                  <m:endChr m:val="]"/>
                  <m:ctrlPr>
                    <w:rPr>
                      <w:rFonts w:ascii="Cambria Math" w:hAnsi="Cambria Math"/>
                      <w:i/>
                      <w:szCs w:val="24"/>
                      <w:lang w:val="vi-VN" w:eastAsia="vi-VN"/>
                    </w:rPr>
                  </m:ctrlPr>
                </m:dPr>
                <m:e>
                  <m:r>
                    <w:rPr>
                      <w:rFonts w:ascii="Cambria Math" w:hAnsi="Cambria Math"/>
                      <w:szCs w:val="24"/>
                    </w:rPr>
                    <m:t>1+</m:t>
                  </m:r>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4</m:t>
                      </m:r>
                    </m:sup>
                  </m:sSup>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22</m:t>
                          </m:r>
                        </m:sub>
                      </m:sSub>
                    </m:num>
                    <m:den>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den>
                  </m:f>
                  <m:r>
                    <w:rPr>
                      <w:rFonts w:ascii="Cambria Math" w:hAnsi="Cambria Math"/>
                      <w:szCs w:val="24"/>
                    </w:rPr>
                    <m:t>+</m:t>
                  </m:r>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2</m:t>
                      </m:r>
                    </m:sup>
                  </m:sSup>
                  <m:d>
                    <m:dPr>
                      <m:begChr m:val="{"/>
                      <m:endChr m:val="}"/>
                      <m:ctrlPr>
                        <w:rPr>
                          <w:rFonts w:ascii="Cambria Math" w:hAnsi="Cambria Math"/>
                          <w:i/>
                          <w:szCs w:val="24"/>
                          <w:lang w:val="vi-VN" w:eastAsia="vi-VN"/>
                        </w:rPr>
                      </m:ctrlPr>
                    </m:dPr>
                    <m:e>
                      <m:r>
                        <w:rPr>
                          <w:rFonts w:ascii="Cambria Math" w:hAnsi="Cambria Math"/>
                          <w:szCs w:val="24"/>
                        </w:rPr>
                        <m:t>2</m:t>
                      </m:r>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12</m:t>
                              </m:r>
                            </m:sub>
                          </m:sSub>
                        </m:num>
                        <m:den>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den>
                      </m:f>
                      <m:r>
                        <w:rPr>
                          <w:rFonts w:ascii="Cambria Math" w:hAnsi="Cambria Math"/>
                          <w:szCs w:val="24"/>
                        </w:rPr>
                        <m:t>+4</m:t>
                      </m:r>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66</m:t>
                              </m:r>
                            </m:sub>
                          </m:sSub>
                        </m:num>
                        <m:den>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den>
                      </m:f>
                    </m:e>
                  </m:d>
                </m:e>
              </m:d>
              <m:r>
                <w:rPr>
                  <w:rFonts w:ascii="Cambria Math" w:hAnsi="Cambria Math"/>
                  <w:szCs w:val="24"/>
                </w:rPr>
                <m:t>+</m:t>
              </m:r>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11</m:t>
                      </m:r>
                    </m:sub>
                  </m:sSub>
                </m:num>
                <m:den>
                  <m:r>
                    <w:rPr>
                      <w:rFonts w:ascii="Cambria Math" w:hAnsi="Cambria Math"/>
                      <w:szCs w:val="24"/>
                    </w:rPr>
                    <m:t>1-</m:t>
                  </m:r>
                  <m:sSub>
                    <m:sSubPr>
                      <m:ctrlPr>
                        <w:rPr>
                          <w:rFonts w:ascii="Cambria Math" w:hAnsi="Cambria Math"/>
                          <w:i/>
                          <w:szCs w:val="24"/>
                          <w:lang w:val="vi-VN" w:eastAsia="vi-VN"/>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lang w:val="vi-VN" w:eastAsia="vi-VN"/>
                        </w:rPr>
                      </m:ctrlPr>
                    </m:sSubPr>
                    <m:e>
                      <m:r>
                        <w:rPr>
                          <w:rFonts w:ascii="Cambria Math" w:hAnsi="Cambria Math"/>
                          <w:szCs w:val="24"/>
                        </w:rPr>
                        <m:t>ν</m:t>
                      </m:r>
                    </m:e>
                    <m:sub>
                      <m:r>
                        <w:rPr>
                          <w:rFonts w:ascii="Cambria Math" w:hAnsi="Cambria Math"/>
                          <w:szCs w:val="24"/>
                          <w:lang w:val="vi-VN" w:eastAsia="vi-VN"/>
                        </w:rPr>
                        <m:t>y</m:t>
                      </m:r>
                    </m:sub>
                  </m:sSub>
                </m:den>
              </m:f>
              <m:r>
                <w:rPr>
                  <w:rFonts w:ascii="Cambria Math" w:hAnsi="Cambria Math"/>
                  <w:szCs w:val="24"/>
                </w:rPr>
                <m:t>×</m:t>
              </m:r>
              <m:d>
                <m:dPr>
                  <m:begChr m:val="["/>
                  <m:endChr m:val="]"/>
                  <m:ctrlPr>
                    <w:rPr>
                      <w:rFonts w:ascii="Cambria Math" w:hAnsi="Cambria Math"/>
                      <w:i/>
                      <w:szCs w:val="24"/>
                      <w:lang w:val="vi-VN" w:eastAsia="vi-VN"/>
                    </w:rPr>
                  </m:ctrlPr>
                </m:dPr>
                <m:e>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A</m:t>
                              </m:r>
                            </m:num>
                            <m:den>
                              <m:r>
                                <w:rPr>
                                  <w:rFonts w:ascii="Cambria Math" w:hAnsi="Cambria Math"/>
                                  <w:szCs w:val="24"/>
                                </w:rPr>
                                <m:t>C</m:t>
                              </m:r>
                            </m:den>
                          </m:f>
                        </m:e>
                      </m:d>
                    </m:e>
                    <m:sup>
                      <m:r>
                        <w:rPr>
                          <w:rFonts w:ascii="Cambria Math" w:hAnsi="Cambria Math"/>
                          <w:szCs w:val="24"/>
                        </w:rPr>
                        <m:t>2</m:t>
                      </m:r>
                    </m:sup>
                  </m:sSup>
                  <m:r>
                    <w:rPr>
                      <w:rFonts w:ascii="Cambria Math" w:hAnsi="Cambria Math"/>
                      <w:szCs w:val="24"/>
                    </w:rPr>
                    <m:t>+</m:t>
                  </m:r>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B</m:t>
                              </m:r>
                            </m:num>
                            <m:den>
                              <m:r>
                                <w:rPr>
                                  <w:rFonts w:ascii="Cambria Math" w:hAnsi="Cambria Math"/>
                                  <w:szCs w:val="24"/>
                                </w:rPr>
                                <m:t>C</m:t>
                              </m:r>
                            </m:den>
                          </m:f>
                        </m:e>
                      </m:d>
                    </m:e>
                    <m:sup>
                      <m:r>
                        <w:rPr>
                          <w:rFonts w:ascii="Cambria Math" w:hAnsi="Cambria Math"/>
                          <w:szCs w:val="24"/>
                        </w:rPr>
                        <m:t>2</m:t>
                      </m:r>
                    </m:sup>
                  </m:sSup>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22</m:t>
                          </m:r>
                        </m:sub>
                      </m:sSub>
                    </m:num>
                    <m:den>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11</m:t>
                          </m:r>
                        </m:sub>
                      </m:sSub>
                    </m:den>
                  </m:f>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2</m:t>
                      </m:r>
                    </m:sup>
                  </m:sSup>
                  <m:r>
                    <w:rPr>
                      <w:rFonts w:ascii="Cambria Math" w:hAnsi="Cambria Math"/>
                      <w:szCs w:val="24"/>
                    </w:rPr>
                    <m:t>+2</m:t>
                  </m:r>
                  <m:f>
                    <m:fPr>
                      <m:ctrlPr>
                        <w:rPr>
                          <w:rFonts w:ascii="Cambria Math" w:hAnsi="Cambria Math"/>
                          <w:i/>
                          <w:szCs w:val="24"/>
                          <w:lang w:val="vi-VN" w:eastAsia="vi-VN"/>
                        </w:rPr>
                      </m:ctrlPr>
                    </m:fPr>
                    <m:num>
                      <m:r>
                        <w:rPr>
                          <w:rFonts w:ascii="Cambria Math" w:hAnsi="Cambria Math"/>
                          <w:szCs w:val="24"/>
                        </w:rPr>
                        <m:t>A</m:t>
                      </m:r>
                    </m:num>
                    <m:den>
                      <m:r>
                        <w:rPr>
                          <w:rFonts w:ascii="Cambria Math" w:hAnsi="Cambria Math"/>
                          <w:szCs w:val="24"/>
                        </w:rPr>
                        <m:t>C</m:t>
                      </m:r>
                    </m:den>
                  </m:f>
                  <m:f>
                    <m:fPr>
                      <m:ctrlPr>
                        <w:rPr>
                          <w:rFonts w:ascii="Cambria Math" w:hAnsi="Cambria Math"/>
                          <w:i/>
                          <w:szCs w:val="24"/>
                          <w:lang w:val="vi-VN" w:eastAsia="vi-VN"/>
                        </w:rPr>
                      </m:ctrlPr>
                    </m:fPr>
                    <m:num>
                      <m:r>
                        <w:rPr>
                          <w:rFonts w:ascii="Cambria Math" w:hAnsi="Cambria Math"/>
                          <w:szCs w:val="24"/>
                        </w:rPr>
                        <m:t>B</m:t>
                      </m:r>
                    </m:num>
                    <m:den>
                      <m:r>
                        <w:rPr>
                          <w:rFonts w:ascii="Cambria Math" w:hAnsi="Cambria Math"/>
                          <w:szCs w:val="24"/>
                        </w:rPr>
                        <m:t>C</m:t>
                      </m:r>
                    </m:den>
                  </m:f>
                  <m:sSub>
                    <m:sSubPr>
                      <m:ctrlPr>
                        <w:rPr>
                          <w:rFonts w:ascii="Cambria Math" w:hAnsi="Cambria Math"/>
                          <w:i/>
                          <w:szCs w:val="24"/>
                          <w:lang w:val="vi-VN" w:eastAsia="vi-VN"/>
                        </w:rPr>
                      </m:ctrlPr>
                    </m:sSubPr>
                    <m:e>
                      <m:r>
                        <w:rPr>
                          <w:rFonts w:ascii="Cambria Math" w:hAnsi="Cambria Math"/>
                          <w:szCs w:val="24"/>
                        </w:rPr>
                        <m:t>ν</m:t>
                      </m:r>
                    </m:e>
                    <m:sub>
                      <m:r>
                        <w:rPr>
                          <w:rFonts w:ascii="Cambria Math" w:hAnsi="Cambria Math"/>
                          <w:szCs w:val="24"/>
                        </w:rPr>
                        <m:t>y</m:t>
                      </m:r>
                    </m:sub>
                  </m:sSub>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r>
                    <w:rPr>
                      <w:rFonts w:ascii="Cambria Math" w:hAnsi="Cambria Math"/>
                      <w:szCs w:val="24"/>
                    </w:rPr>
                    <m:t>+</m:t>
                  </m:r>
                  <m:d>
                    <m:dPr>
                      <m:ctrlPr>
                        <w:rPr>
                          <w:rFonts w:ascii="Cambria Math" w:hAnsi="Cambria Math"/>
                          <w:i/>
                          <w:szCs w:val="24"/>
                          <w:lang w:val="vi-VN" w:eastAsia="vi-VN"/>
                        </w:rPr>
                      </m:ctrlPr>
                    </m:dPr>
                    <m:e>
                      <m:r>
                        <w:rPr>
                          <w:rFonts w:ascii="Cambria Math" w:hAnsi="Cambria Math"/>
                          <w:szCs w:val="24"/>
                        </w:rPr>
                        <m:t>1-</m:t>
                      </m:r>
                      <m:sSub>
                        <m:sSubPr>
                          <m:ctrlPr>
                            <w:rPr>
                              <w:rFonts w:ascii="Cambria Math" w:hAnsi="Cambria Math"/>
                              <w:i/>
                              <w:szCs w:val="24"/>
                              <w:lang w:val="vi-VN" w:eastAsia="vi-VN"/>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lang w:val="vi-VN" w:eastAsia="vi-VN"/>
                            </w:rPr>
                          </m:ctrlPr>
                        </m:sSubPr>
                        <m:e>
                          <m:r>
                            <w:rPr>
                              <w:rFonts w:ascii="Cambria Math" w:hAnsi="Cambria Math"/>
                              <w:szCs w:val="24"/>
                            </w:rPr>
                            <m:t>ν</m:t>
                          </m:r>
                        </m:e>
                        <m:sub>
                          <m:r>
                            <w:rPr>
                              <w:rFonts w:ascii="Cambria Math" w:hAnsi="Cambria Math"/>
                              <w:szCs w:val="24"/>
                              <w:lang w:val="vi-VN" w:eastAsia="vi-VN"/>
                            </w:rPr>
                            <m:t>y</m:t>
                          </m:r>
                        </m:sub>
                      </m:sSub>
                    </m:e>
                  </m:d>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12</m:t>
                          </m:r>
                        </m:sub>
                      </m:sSub>
                    </m:num>
                    <m:den>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11</m:t>
                          </m:r>
                        </m:sub>
                      </m:sSub>
                    </m:den>
                  </m:f>
                  <m:r>
                    <w:rPr>
                      <w:rFonts w:ascii="Cambria Math" w:hAnsi="Cambria Math"/>
                      <w:szCs w:val="24"/>
                    </w:rPr>
                    <m:t xml:space="preserve"> </m:t>
                  </m:r>
                  <m:sSup>
                    <m:sSupPr>
                      <m:ctrlPr>
                        <w:rPr>
                          <w:rFonts w:ascii="Cambria Math" w:hAnsi="Cambria Math"/>
                          <w:i/>
                          <w:szCs w:val="24"/>
                          <w:lang w:val="vi-VN" w:eastAsia="vi-VN"/>
                        </w:rPr>
                      </m:ctrlPr>
                    </m:sSupPr>
                    <m:e>
                      <m:d>
                        <m:dPr>
                          <m:begChr m:val="{"/>
                          <m:endChr m:val="}"/>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A</m:t>
                              </m:r>
                            </m:num>
                            <m:den>
                              <m:r>
                                <w:rPr>
                                  <w:rFonts w:ascii="Cambria Math" w:hAnsi="Cambria Math"/>
                                  <w:szCs w:val="24"/>
                                </w:rPr>
                                <m:t>C</m:t>
                              </m:r>
                            </m:den>
                          </m:f>
                          <m:r>
                            <w:rPr>
                              <w:rFonts w:ascii="Cambria Math" w:hAnsi="Cambria Math"/>
                              <w:szCs w:val="24"/>
                            </w:rPr>
                            <m:t xml:space="preserve"> </m:t>
                          </m:r>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r>
                            <w:rPr>
                              <w:rFonts w:ascii="Cambria Math" w:hAnsi="Cambria Math"/>
                              <w:szCs w:val="24"/>
                            </w:rPr>
                            <m:t>+</m:t>
                          </m:r>
                          <m:f>
                            <m:fPr>
                              <m:ctrlPr>
                                <w:rPr>
                                  <w:rFonts w:ascii="Cambria Math" w:hAnsi="Cambria Math"/>
                                  <w:i/>
                                  <w:szCs w:val="24"/>
                                  <w:lang w:val="vi-VN" w:eastAsia="vi-VN"/>
                                </w:rPr>
                              </m:ctrlPr>
                            </m:fPr>
                            <m:num>
                              <m:r>
                                <w:rPr>
                                  <w:rFonts w:ascii="Cambria Math" w:hAnsi="Cambria Math"/>
                                  <w:szCs w:val="24"/>
                                </w:rPr>
                                <m:t>B</m:t>
                              </m:r>
                            </m:num>
                            <m:den>
                              <m:r>
                                <w:rPr>
                                  <w:rFonts w:ascii="Cambria Math" w:hAnsi="Cambria Math"/>
                                  <w:szCs w:val="24"/>
                                </w:rPr>
                                <m:t>C</m:t>
                              </m:r>
                            </m:den>
                          </m:f>
                          <m:r>
                            <w:rPr>
                              <w:rFonts w:ascii="Cambria Math" w:hAnsi="Cambria Math"/>
                              <w:szCs w:val="24"/>
                            </w:rPr>
                            <m:t>+</m:t>
                          </m:r>
                          <m:f>
                            <m:fPr>
                              <m:ctrlPr>
                                <w:rPr>
                                  <w:rFonts w:ascii="Cambria Math" w:hAnsi="Cambria Math"/>
                                  <w:i/>
                                  <w:szCs w:val="24"/>
                                  <w:lang w:val="vi-VN" w:eastAsia="vi-VN"/>
                                </w:rPr>
                              </m:ctrlPr>
                            </m:fPr>
                            <m:num>
                              <m:r>
                                <w:rPr>
                                  <w:rFonts w:ascii="Cambria Math" w:hAnsi="Cambria Math"/>
                                  <w:szCs w:val="24"/>
                                </w:rPr>
                                <m:t>ψ</m:t>
                              </m:r>
                            </m:num>
                            <m:den>
                              <m:r>
                                <w:rPr>
                                  <w:rFonts w:ascii="Cambria Math" w:hAnsi="Cambria Math"/>
                                  <w:szCs w:val="24"/>
                                </w:rPr>
                                <m:t>nπ</m:t>
                              </m:r>
                            </m:den>
                          </m:f>
                          <m:r>
                            <w:rPr>
                              <w:rFonts w:ascii="Cambria Math" w:hAnsi="Cambria Math"/>
                              <w:szCs w:val="24"/>
                            </w:rPr>
                            <m:t xml:space="preserve"> </m:t>
                          </m:r>
                        </m:e>
                      </m:d>
                    </m:e>
                    <m:sup>
                      <m:r>
                        <w:rPr>
                          <w:rFonts w:ascii="Cambria Math" w:hAnsi="Cambria Math"/>
                          <w:szCs w:val="24"/>
                        </w:rPr>
                        <m:t>2</m:t>
                      </m:r>
                    </m:sup>
                  </m:sSup>
                </m:e>
              </m:d>
              <m:r>
                <w:rPr>
                  <w:rFonts w:ascii="Cambria Math" w:hAnsi="Cambria Math"/>
                  <w:szCs w:val="24"/>
                </w:rPr>
                <m:t xml:space="preserve"> </m:t>
              </m:r>
            </m:oMath>
            <w:r w:rsidR="00AC1FBF" w:rsidRPr="002E59DD">
              <w:rPr>
                <w:rFonts w:hint="cs"/>
                <w:szCs w:val="24"/>
                <w:rtl/>
              </w:rPr>
              <w:t xml:space="preserve">  </w:t>
            </w:r>
          </w:p>
        </w:tc>
        <w:tc>
          <w:tcPr>
            <w:tcW w:w="892"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tl/>
              </w:rPr>
            </w:pPr>
            <w:bookmarkStart w:id="6" w:name="_Ref9934832"/>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18</w:t>
            </w:r>
            <w:r w:rsidRPr="002E59DD">
              <w:rPr>
                <w:sz w:val="24"/>
                <w:szCs w:val="24"/>
              </w:rPr>
              <w:fldChar w:fldCharType="end"/>
            </w:r>
            <w:bookmarkEnd w:id="6"/>
            <w:r w:rsidRPr="002E59DD">
              <w:rPr>
                <w:sz w:val="24"/>
                <w:szCs w:val="24"/>
              </w:rPr>
              <w:t>)</w:t>
            </w:r>
          </w:p>
        </w:tc>
      </w:tr>
    </w:tbl>
    <w:p w:rsidR="00AC1FBF" w:rsidRPr="002E59DD" w:rsidRDefault="00AC1FBF" w:rsidP="002E59DD">
      <w:pPr>
        <w:shd w:val="clear" w:color="auto" w:fill="FFFFFF" w:themeFill="background1"/>
        <w:bidi w:val="0"/>
        <w:spacing w:after="0" w:line="360" w:lineRule="auto"/>
        <w:jc w:val="both"/>
        <w:rPr>
          <w:rFonts w:asciiTheme="majorBidi" w:hAnsiTheme="majorBidi" w:cstheme="majorBidi"/>
          <w:szCs w:val="24"/>
        </w:rPr>
      </w:pPr>
      <w:r w:rsidRPr="002E59DD">
        <w:rPr>
          <w:rFonts w:ascii="Times-Roman" w:hAnsi="Times-Roman"/>
          <w:color w:val="242021"/>
          <w:szCs w:val="24"/>
        </w:rPr>
        <w:t xml:space="preserve">Substituting </w:t>
      </w:r>
      <m:oMath>
        <m:r>
          <w:rPr>
            <w:rFonts w:ascii="Cambria Math" w:hAnsi="Cambria Math"/>
            <w:color w:val="242021"/>
            <w:szCs w:val="24"/>
          </w:rPr>
          <m:t>mπ/L=(mψr/nL)(nπ/ψr)=(λ/n)(nπ/ψr)</m:t>
        </m:r>
      </m:oMath>
      <w:r w:rsidRPr="002E59DD">
        <w:rPr>
          <w:rFonts w:ascii="Times-Roman" w:hAnsi="Times-Roman"/>
          <w:color w:val="242021"/>
          <w:szCs w:val="24"/>
        </w:rPr>
        <w:t xml:space="preserve">, this equation becomes </w:t>
      </w:r>
      <w:r w:rsidRPr="002E59DD">
        <w:rPr>
          <w:rFonts w:ascii="Times-Roman" w:hAnsi="Times-Roman"/>
          <w:color w:val="242021"/>
          <w:szCs w:val="24"/>
        </w:rPr>
        <w:fldChar w:fldCharType="begin" w:fldLock="1"/>
      </w:r>
      <w:r w:rsidR="00B12F0D" w:rsidRPr="002E59DD">
        <w:rPr>
          <w:rFonts w:ascii="Times-Roman" w:hAnsi="Times-Roman"/>
          <w:color w:val="242021"/>
          <w:szCs w:val="24"/>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rFonts w:ascii="Times-Roman" w:hAnsi="Times-Roman"/>
          <w:color w:val="242021"/>
          <w:szCs w:val="24"/>
        </w:rPr>
        <w:fldChar w:fldCharType="separate"/>
      </w:r>
      <w:r w:rsidR="00B12F0D" w:rsidRPr="002E59DD">
        <w:rPr>
          <w:rFonts w:ascii="Times-Roman" w:hAnsi="Times-Roman"/>
          <w:noProof/>
          <w:color w:val="242021"/>
          <w:szCs w:val="24"/>
        </w:rPr>
        <w:t>[48]</w:t>
      </w:r>
      <w:r w:rsidRPr="002E59DD">
        <w:rPr>
          <w:rFonts w:ascii="Times-Roman" w:hAnsi="Times-Roman"/>
          <w:color w:val="242021"/>
          <w:szCs w:val="24"/>
        </w:rPr>
        <w:fldChar w:fldCharType="end"/>
      </w:r>
      <w:r w:rsidRPr="002E59DD">
        <w:rPr>
          <w:rFonts w:ascii="Times-Roman" w:hAnsi="Times-Roman"/>
          <w:color w:val="24202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2"/>
        <w:gridCol w:w="900"/>
      </w:tblGrid>
      <w:tr w:rsidR="00AC1FBF" w:rsidRPr="002E59DD" w:rsidTr="00AC1FBF">
        <w:trPr>
          <w:jc w:val="center"/>
        </w:trPr>
        <w:tc>
          <w:tcPr>
            <w:tcW w:w="7992" w:type="dxa"/>
            <w:hideMark/>
          </w:tcPr>
          <w:p w:rsidR="00AC1FBF" w:rsidRPr="002E59DD" w:rsidRDefault="00BA570A" w:rsidP="002E59DD">
            <w:pPr>
              <w:pStyle w:val="aa"/>
              <w:shd w:val="clear" w:color="auto" w:fill="FFFFFF" w:themeFill="background1"/>
              <w:bidi w:val="0"/>
              <w:spacing w:line="360" w:lineRule="auto"/>
              <w:ind w:firstLine="0"/>
              <w:rPr>
                <w:szCs w:val="24"/>
              </w:rPr>
            </w:pPr>
            <m:oMath>
              <m:sSub>
                <m:sSubPr>
                  <m:ctrlPr>
                    <w:rPr>
                      <w:rFonts w:ascii="Cambria Math" w:hAnsi="Cambria Math"/>
                      <w:i/>
                      <w:szCs w:val="24"/>
                      <w:lang w:val="vi-VN" w:eastAsia="vi-VN"/>
                    </w:rPr>
                  </m:ctrlPr>
                </m:sSubPr>
                <m:e>
                  <m:d>
                    <m:dPr>
                      <m:ctrlPr>
                        <w:rPr>
                          <w:rFonts w:ascii="Cambria Math" w:hAnsi="Cambria Math"/>
                          <w:i/>
                          <w:szCs w:val="24"/>
                          <w:lang w:val="vi-VN" w:eastAsia="vi-VN"/>
                        </w:rPr>
                      </m:ctrlPr>
                    </m:dPr>
                    <m:e>
                      <m:sSub>
                        <m:sSubPr>
                          <m:ctrlPr>
                            <w:rPr>
                              <w:rFonts w:ascii="Cambria Math" w:hAnsi="Cambria Math"/>
                              <w:i/>
                              <w:szCs w:val="24"/>
                              <w:lang w:val="vi-VN" w:eastAsia="vi-VN"/>
                            </w:rPr>
                          </m:ctrlPr>
                        </m:sSubPr>
                        <m:e>
                          <m:r>
                            <w:rPr>
                              <w:rFonts w:ascii="Cambria Math" w:hAnsi="Cambria Math"/>
                              <w:szCs w:val="24"/>
                            </w:rPr>
                            <m:t>σ</m:t>
                          </m:r>
                        </m:e>
                        <m:sub>
                          <m:r>
                            <w:rPr>
                              <w:rFonts w:ascii="Cambria Math" w:hAnsi="Cambria Math"/>
                              <w:szCs w:val="24"/>
                            </w:rPr>
                            <m:t>x</m:t>
                          </m:r>
                        </m:sub>
                      </m:sSub>
                    </m:e>
                  </m:d>
                </m:e>
                <m:sub>
                  <m:r>
                    <w:rPr>
                      <w:rFonts w:ascii="Cambria Math" w:hAnsi="Cambria Math"/>
                      <w:szCs w:val="24"/>
                    </w:rPr>
                    <m:t>cr</m:t>
                  </m:r>
                </m:sub>
              </m:sSub>
              <m:r>
                <w:rPr>
                  <w:rFonts w:ascii="Cambria Math" w:hAnsi="Cambria Math"/>
                  <w:szCs w:val="24"/>
                </w:rPr>
                <m:t>=</m:t>
              </m:r>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num>
                <m:den>
                  <m:r>
                    <w:rPr>
                      <w:rFonts w:ascii="Cambria Math" w:hAnsi="Cambria Math"/>
                      <w:szCs w:val="24"/>
                    </w:rPr>
                    <m:t>h</m:t>
                  </m:r>
                </m:den>
              </m:f>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λ</m:t>
                          </m:r>
                        </m:num>
                        <m:den>
                          <m:r>
                            <w:rPr>
                              <w:rFonts w:ascii="Cambria Math" w:hAnsi="Cambria Math"/>
                              <w:szCs w:val="24"/>
                            </w:rPr>
                            <m:t>n</m:t>
                          </m:r>
                        </m:den>
                      </m:f>
                      <m:f>
                        <m:fPr>
                          <m:ctrlPr>
                            <w:rPr>
                              <w:rFonts w:ascii="Cambria Math" w:hAnsi="Cambria Math"/>
                              <w:i/>
                              <w:szCs w:val="24"/>
                              <w:lang w:val="vi-VN" w:eastAsia="vi-VN"/>
                            </w:rPr>
                          </m:ctrlPr>
                        </m:fPr>
                        <m:num>
                          <m:r>
                            <w:rPr>
                              <w:rFonts w:ascii="Cambria Math" w:hAnsi="Cambria Math"/>
                              <w:szCs w:val="24"/>
                            </w:rPr>
                            <m:t>nπ</m:t>
                          </m:r>
                        </m:num>
                        <m:den>
                          <m:r>
                            <w:rPr>
                              <w:rFonts w:ascii="Cambria Math" w:hAnsi="Cambria Math"/>
                              <w:szCs w:val="24"/>
                            </w:rPr>
                            <m:t>ψr</m:t>
                          </m:r>
                        </m:den>
                      </m:f>
                    </m:e>
                  </m:d>
                </m:e>
                <m:sup>
                  <m:r>
                    <w:rPr>
                      <w:rFonts w:ascii="Cambria Math" w:hAnsi="Cambria Math"/>
                      <w:szCs w:val="24"/>
                    </w:rPr>
                    <m:t>2</m:t>
                  </m:r>
                </m:sup>
              </m:sSup>
              <m:d>
                <m:dPr>
                  <m:begChr m:val="["/>
                  <m:endChr m:val="]"/>
                  <m:ctrlPr>
                    <w:rPr>
                      <w:rFonts w:ascii="Cambria Math" w:hAnsi="Cambria Math"/>
                      <w:i/>
                      <w:szCs w:val="24"/>
                      <w:lang w:val="vi-VN" w:eastAsia="vi-VN"/>
                    </w:rPr>
                  </m:ctrlPr>
                </m:dPr>
                <m:e>
                  <m:r>
                    <w:rPr>
                      <w:rFonts w:ascii="Cambria Math" w:hAnsi="Cambria Math"/>
                      <w:szCs w:val="24"/>
                    </w:rPr>
                    <m:t>1+</m:t>
                  </m:r>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4</m:t>
                      </m:r>
                    </m:sup>
                  </m:sSup>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22</m:t>
                          </m:r>
                        </m:sub>
                      </m:sSub>
                    </m:num>
                    <m:den>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den>
                  </m:f>
                  <m:r>
                    <w:rPr>
                      <w:rFonts w:ascii="Cambria Math" w:hAnsi="Cambria Math"/>
                      <w:szCs w:val="24"/>
                    </w:rPr>
                    <m:t>+</m:t>
                  </m:r>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2</m:t>
                      </m:r>
                    </m:sup>
                  </m:sSup>
                  <m:d>
                    <m:dPr>
                      <m:begChr m:val="{"/>
                      <m:endChr m:val="}"/>
                      <m:ctrlPr>
                        <w:rPr>
                          <w:rFonts w:ascii="Cambria Math" w:hAnsi="Cambria Math"/>
                          <w:i/>
                          <w:szCs w:val="24"/>
                          <w:lang w:val="vi-VN" w:eastAsia="vi-VN"/>
                        </w:rPr>
                      </m:ctrlPr>
                    </m:dPr>
                    <m:e>
                      <m:r>
                        <w:rPr>
                          <w:rFonts w:ascii="Cambria Math" w:hAnsi="Cambria Math"/>
                          <w:szCs w:val="24"/>
                        </w:rPr>
                        <m:t>2</m:t>
                      </m:r>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12</m:t>
                              </m:r>
                            </m:sub>
                          </m:sSub>
                        </m:num>
                        <m:den>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den>
                      </m:f>
                      <m:r>
                        <w:rPr>
                          <w:rFonts w:ascii="Cambria Math" w:hAnsi="Cambria Math"/>
                          <w:szCs w:val="24"/>
                        </w:rPr>
                        <m:t>+4</m:t>
                      </m:r>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66</m:t>
                              </m:r>
                            </m:sub>
                          </m:sSub>
                        </m:num>
                        <m:den>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den>
                      </m:f>
                    </m:e>
                  </m:d>
                </m:e>
              </m:d>
              <m:r>
                <w:rPr>
                  <w:rFonts w:ascii="Cambria Math" w:hAnsi="Cambria Math"/>
                  <w:szCs w:val="24"/>
                </w:rPr>
                <m:t>+</m:t>
              </m:r>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11</m:t>
                      </m:r>
                    </m:sub>
                  </m:sSub>
                </m:num>
                <m:den>
                  <m:r>
                    <w:rPr>
                      <w:rFonts w:ascii="Cambria Math" w:hAnsi="Cambria Math"/>
                      <w:szCs w:val="24"/>
                    </w:rPr>
                    <m:t>1-</m:t>
                  </m:r>
                  <m:sSub>
                    <m:sSubPr>
                      <m:ctrlPr>
                        <w:rPr>
                          <w:rFonts w:ascii="Cambria Math" w:hAnsi="Cambria Math"/>
                          <w:i/>
                          <w:szCs w:val="24"/>
                          <w:lang w:val="vi-VN" w:eastAsia="vi-VN"/>
                        </w:rPr>
                      </m:ctrlPr>
                    </m:sSubPr>
                    <m:e>
                      <m:r>
                        <w:rPr>
                          <w:rFonts w:ascii="Cambria Math" w:hAnsi="Cambria Math"/>
                          <w:szCs w:val="24"/>
                        </w:rPr>
                        <m:t>ν</m:t>
                      </m:r>
                    </m:e>
                    <m:sub>
                      <m:r>
                        <w:rPr>
                          <w:rFonts w:ascii="Cambria Math" w:hAnsi="Cambria Math"/>
                          <w:szCs w:val="24"/>
                        </w:rPr>
                        <m:t>x</m:t>
                      </m:r>
                    </m:sub>
                  </m:sSub>
                  <m:sSub>
                    <m:sSubPr>
                      <m:ctrlPr>
                        <w:rPr>
                          <w:rFonts w:ascii="Cambria Math" w:hAnsi="Cambria Math"/>
                          <w:i/>
                          <w:szCs w:val="24"/>
                          <w:lang w:val="vi-VN" w:eastAsia="vi-VN"/>
                        </w:rPr>
                      </m:ctrlPr>
                    </m:sSubPr>
                    <m:e>
                      <m:r>
                        <w:rPr>
                          <w:rFonts w:ascii="Cambria Math" w:hAnsi="Cambria Math"/>
                          <w:szCs w:val="24"/>
                        </w:rPr>
                        <m:t>ν</m:t>
                      </m:r>
                    </m:e>
                    <m:sub>
                      <m:r>
                        <w:rPr>
                          <w:rFonts w:ascii="Cambria Math" w:hAnsi="Cambria Math"/>
                          <w:szCs w:val="24"/>
                          <w:lang w:val="vi-VN" w:eastAsia="vi-VN"/>
                        </w:rPr>
                        <m:t>y</m:t>
                      </m:r>
                    </m:sub>
                  </m:sSub>
                </m:den>
              </m:f>
              <m:r>
                <w:rPr>
                  <w:rFonts w:ascii="Cambria Math" w:hAnsi="Cambria Math"/>
                  <w:szCs w:val="24"/>
                </w:rPr>
                <m:t>×</m:t>
              </m:r>
              <m:d>
                <m:dPr>
                  <m:begChr m:val="["/>
                  <m:endChr m:val="]"/>
                  <m:ctrlPr>
                    <w:rPr>
                      <w:rFonts w:ascii="Cambria Math" w:hAnsi="Cambria Math"/>
                      <w:i/>
                      <w:szCs w:val="24"/>
                      <w:lang w:val="vi-VN" w:eastAsia="vi-VN"/>
                    </w:rPr>
                  </m:ctrlPr>
                </m:dPr>
                <m:e>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A</m:t>
                              </m:r>
                            </m:num>
                            <m:den>
                              <m:r>
                                <w:rPr>
                                  <w:rFonts w:ascii="Cambria Math" w:hAnsi="Cambria Math"/>
                                  <w:szCs w:val="24"/>
                                </w:rPr>
                                <m:t>C</m:t>
                              </m:r>
                            </m:den>
                          </m:f>
                        </m:e>
                      </m:d>
                    </m:e>
                    <m:sup>
                      <m:r>
                        <w:rPr>
                          <w:rFonts w:ascii="Cambria Math" w:hAnsi="Cambria Math"/>
                          <w:szCs w:val="24"/>
                        </w:rPr>
                        <m:t>2</m:t>
                      </m:r>
                    </m:sup>
                  </m:sSup>
                  <m:r>
                    <w:rPr>
                      <w:rFonts w:ascii="Cambria Math" w:hAnsi="Cambria Math"/>
                      <w:szCs w:val="24"/>
                    </w:rPr>
                    <m:t>+</m:t>
                  </m:r>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B</m:t>
                              </m:r>
                            </m:num>
                            <m:den>
                              <m:r>
                                <w:rPr>
                                  <w:rFonts w:ascii="Cambria Math" w:hAnsi="Cambria Math"/>
                                  <w:szCs w:val="24"/>
                                </w:rPr>
                                <m:t>C</m:t>
                              </m:r>
                            </m:den>
                          </m:f>
                        </m:e>
                      </m:d>
                    </m:e>
                    <m:sup>
                      <m:r>
                        <w:rPr>
                          <w:rFonts w:ascii="Cambria Math" w:hAnsi="Cambria Math"/>
                          <w:szCs w:val="24"/>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22</m:t>
                          </m:r>
                        </m:sub>
                      </m:sSub>
                    </m:num>
                    <m:den>
                      <m:sSub>
                        <m:sSubPr>
                          <m:ctrlPr>
                            <w:rPr>
                              <w:rFonts w:ascii="Cambria Math" w:hAnsi="Cambria Math"/>
                              <w:i/>
                            </w:rPr>
                          </m:ctrlPr>
                        </m:sSubPr>
                        <m:e>
                          <m:r>
                            <w:rPr>
                              <w:rFonts w:ascii="Cambria Math" w:hAnsi="Cambria Math"/>
                            </w:rPr>
                            <m:t>Q</m:t>
                          </m:r>
                        </m:e>
                        <m:sub>
                          <m:r>
                            <w:rPr>
                              <w:rFonts w:ascii="Cambria Math" w:hAnsi="Cambria Math"/>
                            </w:rPr>
                            <m:t>11</m:t>
                          </m:r>
                        </m:sub>
                      </m:sSub>
                    </m:den>
                  </m:f>
                  <m:sSup>
                    <m:sSupPr>
                      <m:ctrlPr>
                        <w:rPr>
                          <w:rFonts w:ascii="Cambria Math" w:hAnsi="Cambria Math"/>
                          <w:i/>
                          <w:szCs w:val="24"/>
                          <w:lang w:val="vi-VN" w:eastAsia="vi-VN"/>
                        </w:rPr>
                      </m:ctrlPr>
                    </m:sSupPr>
                    <m:e>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e>
                      </m:d>
                    </m:e>
                    <m:sup>
                      <m:r>
                        <w:rPr>
                          <w:rFonts w:ascii="Cambria Math" w:hAnsi="Cambria Math"/>
                          <w:szCs w:val="24"/>
                        </w:rPr>
                        <m:t>2</m:t>
                      </m:r>
                    </m:sup>
                  </m:sSup>
                  <m:r>
                    <w:rPr>
                      <w:rFonts w:ascii="Cambria Math" w:hAnsi="Cambria Math"/>
                      <w:szCs w:val="24"/>
                    </w:rPr>
                    <m:t>+2</m:t>
                  </m:r>
                  <m:f>
                    <m:fPr>
                      <m:ctrlPr>
                        <w:rPr>
                          <w:rFonts w:ascii="Cambria Math" w:hAnsi="Cambria Math"/>
                          <w:i/>
                          <w:szCs w:val="24"/>
                          <w:lang w:val="vi-VN" w:eastAsia="vi-VN"/>
                        </w:rPr>
                      </m:ctrlPr>
                    </m:fPr>
                    <m:num>
                      <m:r>
                        <w:rPr>
                          <w:rFonts w:ascii="Cambria Math" w:hAnsi="Cambria Math"/>
                          <w:szCs w:val="24"/>
                        </w:rPr>
                        <m:t>A</m:t>
                      </m:r>
                    </m:num>
                    <m:den>
                      <m:r>
                        <w:rPr>
                          <w:rFonts w:ascii="Cambria Math" w:hAnsi="Cambria Math"/>
                          <w:szCs w:val="24"/>
                        </w:rPr>
                        <m:t>C</m:t>
                      </m:r>
                    </m:den>
                  </m:f>
                  <m:f>
                    <m:fPr>
                      <m:ctrlPr>
                        <w:rPr>
                          <w:rFonts w:ascii="Cambria Math" w:hAnsi="Cambria Math"/>
                          <w:i/>
                          <w:szCs w:val="24"/>
                          <w:lang w:val="vi-VN" w:eastAsia="vi-VN"/>
                        </w:rPr>
                      </m:ctrlPr>
                    </m:fPr>
                    <m:num>
                      <m:r>
                        <w:rPr>
                          <w:rFonts w:ascii="Cambria Math" w:hAnsi="Cambria Math"/>
                          <w:szCs w:val="24"/>
                        </w:rPr>
                        <m:t>B</m:t>
                      </m:r>
                    </m:num>
                    <m:den>
                      <m:r>
                        <w:rPr>
                          <w:rFonts w:ascii="Cambria Math" w:hAnsi="Cambria Math"/>
                          <w:szCs w:val="24"/>
                        </w:rPr>
                        <m:t>C</m:t>
                      </m:r>
                    </m:den>
                  </m:f>
                  <m:sSub>
                    <m:sSubPr>
                      <m:ctrlPr>
                        <w:rPr>
                          <w:rFonts w:ascii="Cambria Math" w:hAnsi="Cambria Math"/>
                          <w:i/>
                        </w:rPr>
                      </m:ctrlPr>
                    </m:sSubPr>
                    <m:e>
                      <m:r>
                        <w:rPr>
                          <w:rFonts w:ascii="Cambria Math" w:hAnsi="Cambria Math"/>
                        </w:rPr>
                        <m:t>ν</m:t>
                      </m:r>
                    </m:e>
                    <m:sub>
                      <m:r>
                        <w:rPr>
                          <w:rFonts w:ascii="Cambria Math" w:hAnsi="Cambria Math"/>
                        </w:rPr>
                        <m:t>y</m:t>
                      </m:r>
                    </m:sub>
                  </m:sSub>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r>
                    <w:rPr>
                      <w:rFonts w:ascii="Cambria Math" w:hAnsi="Cambria Math"/>
                      <w:szCs w:val="24"/>
                    </w:rPr>
                    <m:t>+</m:t>
                  </m:r>
                  <m:d>
                    <m:dPr>
                      <m:ctrlPr>
                        <w:rPr>
                          <w:rFonts w:ascii="Cambria Math" w:hAnsi="Cambria Math"/>
                          <w:i/>
                          <w:szCs w:val="24"/>
                          <w:lang w:val="vi-VN" w:eastAsia="vi-VN"/>
                        </w:rPr>
                      </m:ctrlPr>
                    </m:dPr>
                    <m:e>
                      <m:r>
                        <w:rPr>
                          <w:rFonts w:ascii="Cambria Math" w:hAnsi="Cambria Math"/>
                          <w:szCs w:val="24"/>
                        </w:rPr>
                        <m:t>1-</m:t>
                      </m:r>
                      <m:sSub>
                        <m:sSubPr>
                          <m:ctrlPr>
                            <w:rPr>
                              <w:rFonts w:ascii="Cambria Math" w:hAnsi="Cambria Math"/>
                              <w:i/>
                            </w:rPr>
                          </m:ctrlPr>
                        </m:sSubPr>
                        <m:e>
                          <m:r>
                            <w:rPr>
                              <w:rFonts w:ascii="Cambria Math" w:hAnsi="Cambria Math"/>
                            </w:rPr>
                            <m:t>ν</m:t>
                          </m:r>
                        </m:e>
                        <m:sub>
                          <m:r>
                            <w:rPr>
                              <w:rFonts w:ascii="Cambria Math" w:hAnsi="Cambria Math"/>
                            </w:rPr>
                            <m:t>x</m:t>
                          </m:r>
                        </m:sub>
                      </m:sSub>
                      <m:sSub>
                        <m:sSubPr>
                          <m:ctrlPr>
                            <w:rPr>
                              <w:rFonts w:ascii="Cambria Math" w:hAnsi="Cambria Math"/>
                              <w:i/>
                            </w:rPr>
                          </m:ctrlPr>
                        </m:sSubPr>
                        <m:e>
                          <m:r>
                            <w:rPr>
                              <w:rFonts w:ascii="Cambria Math" w:hAnsi="Cambria Math"/>
                            </w:rPr>
                            <m:t>ν</m:t>
                          </m:r>
                        </m:e>
                        <m:sub>
                          <m:r>
                            <w:rPr>
                              <w:rFonts w:ascii="Cambria Math" w:hAnsi="Cambria Math"/>
                            </w:rPr>
                            <m:t>y</m:t>
                          </m:r>
                        </m:sub>
                      </m:sSub>
                    </m:e>
                  </m:d>
                  <m:f>
                    <m:fPr>
                      <m:ctrlPr>
                        <w:rPr>
                          <w:rFonts w:ascii="Cambria Math" w:hAnsi="Cambria Math"/>
                          <w:i/>
                          <w:szCs w:val="24"/>
                          <w:lang w:val="vi-VN" w:eastAsia="vi-VN"/>
                        </w:rPr>
                      </m:ctrlPr>
                    </m:fPr>
                    <m:num>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12</m:t>
                          </m:r>
                        </m:sub>
                      </m:sSub>
                    </m:num>
                    <m:den>
                      <m:sSub>
                        <m:sSubPr>
                          <m:ctrlPr>
                            <w:rPr>
                              <w:rFonts w:ascii="Cambria Math" w:hAnsi="Cambria Math"/>
                              <w:i/>
                              <w:szCs w:val="24"/>
                              <w:lang w:val="vi-VN" w:eastAsia="vi-VN"/>
                            </w:rPr>
                          </m:ctrlPr>
                        </m:sSubPr>
                        <m:e>
                          <m:r>
                            <w:rPr>
                              <w:rFonts w:ascii="Cambria Math" w:hAnsi="Cambria Math"/>
                              <w:szCs w:val="24"/>
                            </w:rPr>
                            <m:t>Q</m:t>
                          </m:r>
                        </m:e>
                        <m:sub>
                          <m:r>
                            <w:rPr>
                              <w:rFonts w:ascii="Cambria Math" w:hAnsi="Cambria Math"/>
                              <w:szCs w:val="24"/>
                            </w:rPr>
                            <m:t>11</m:t>
                          </m:r>
                        </m:sub>
                      </m:sSub>
                    </m:den>
                  </m:f>
                  <m:r>
                    <w:rPr>
                      <w:rFonts w:ascii="Cambria Math" w:hAnsi="Cambria Math"/>
                      <w:szCs w:val="24"/>
                    </w:rPr>
                    <m:t xml:space="preserve"> </m:t>
                  </m:r>
                  <m:sSup>
                    <m:sSupPr>
                      <m:ctrlPr>
                        <w:rPr>
                          <w:rFonts w:ascii="Cambria Math" w:hAnsi="Cambria Math"/>
                          <w:i/>
                          <w:szCs w:val="24"/>
                          <w:lang w:val="vi-VN" w:eastAsia="vi-VN"/>
                        </w:rPr>
                      </m:ctrlPr>
                    </m:sSupPr>
                    <m:e>
                      <m:d>
                        <m:dPr>
                          <m:begChr m:val="{"/>
                          <m:endChr m:val="}"/>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rPr>
                                <m:t>A</m:t>
                              </m:r>
                            </m:num>
                            <m:den>
                              <m:r>
                                <w:rPr>
                                  <w:rFonts w:ascii="Cambria Math" w:hAnsi="Cambria Math"/>
                                  <w:szCs w:val="24"/>
                                </w:rPr>
                                <m:t>C</m:t>
                              </m:r>
                            </m:den>
                          </m:f>
                          <m:r>
                            <w:rPr>
                              <w:rFonts w:ascii="Cambria Math" w:hAnsi="Cambria Math"/>
                              <w:szCs w:val="24"/>
                            </w:rPr>
                            <m:t xml:space="preserve"> </m:t>
                          </m:r>
                          <m:f>
                            <m:fPr>
                              <m:ctrlPr>
                                <w:rPr>
                                  <w:rFonts w:ascii="Cambria Math" w:hAnsi="Cambria Math"/>
                                  <w:i/>
                                  <w:szCs w:val="24"/>
                                  <w:lang w:val="vi-VN" w:eastAsia="vi-VN"/>
                                </w:rPr>
                              </m:ctrlPr>
                            </m:fPr>
                            <m:num>
                              <m:r>
                                <w:rPr>
                                  <w:rFonts w:ascii="Cambria Math" w:hAnsi="Cambria Math"/>
                                  <w:szCs w:val="24"/>
                                </w:rPr>
                                <m:t>n</m:t>
                              </m:r>
                            </m:num>
                            <m:den>
                              <m:r>
                                <w:rPr>
                                  <w:rFonts w:ascii="Cambria Math" w:hAnsi="Cambria Math"/>
                                  <w:szCs w:val="24"/>
                                </w:rPr>
                                <m:t>λ</m:t>
                              </m:r>
                            </m:den>
                          </m:f>
                          <m:r>
                            <w:rPr>
                              <w:rFonts w:ascii="Cambria Math" w:hAnsi="Cambria Math"/>
                              <w:szCs w:val="24"/>
                            </w:rPr>
                            <m:t>+</m:t>
                          </m:r>
                          <m:f>
                            <m:fPr>
                              <m:ctrlPr>
                                <w:rPr>
                                  <w:rFonts w:ascii="Cambria Math" w:hAnsi="Cambria Math"/>
                                  <w:i/>
                                  <w:szCs w:val="24"/>
                                  <w:lang w:val="vi-VN" w:eastAsia="vi-VN"/>
                                </w:rPr>
                              </m:ctrlPr>
                            </m:fPr>
                            <m:num>
                              <m:r>
                                <w:rPr>
                                  <w:rFonts w:ascii="Cambria Math" w:hAnsi="Cambria Math"/>
                                  <w:szCs w:val="24"/>
                                </w:rPr>
                                <m:t>B</m:t>
                              </m:r>
                            </m:num>
                            <m:den>
                              <m:r>
                                <w:rPr>
                                  <w:rFonts w:ascii="Cambria Math" w:hAnsi="Cambria Math"/>
                                  <w:szCs w:val="24"/>
                                </w:rPr>
                                <m:t>C</m:t>
                              </m:r>
                            </m:den>
                          </m:f>
                          <m:r>
                            <w:rPr>
                              <w:rFonts w:ascii="Cambria Math" w:hAnsi="Cambria Math"/>
                              <w:szCs w:val="24"/>
                            </w:rPr>
                            <m:t>+</m:t>
                          </m:r>
                          <m:f>
                            <m:fPr>
                              <m:ctrlPr>
                                <w:rPr>
                                  <w:rFonts w:ascii="Cambria Math" w:hAnsi="Cambria Math"/>
                                  <w:i/>
                                  <w:szCs w:val="24"/>
                                  <w:lang w:val="vi-VN" w:eastAsia="vi-VN"/>
                                </w:rPr>
                              </m:ctrlPr>
                            </m:fPr>
                            <m:num>
                              <m:r>
                                <w:rPr>
                                  <w:rFonts w:ascii="Cambria Math" w:hAnsi="Cambria Math"/>
                                  <w:szCs w:val="24"/>
                                </w:rPr>
                                <m:t>ψ</m:t>
                              </m:r>
                            </m:num>
                            <m:den>
                              <m:r>
                                <w:rPr>
                                  <w:rFonts w:ascii="Cambria Math" w:hAnsi="Cambria Math"/>
                                  <w:szCs w:val="24"/>
                                </w:rPr>
                                <m:t>nπ</m:t>
                              </m:r>
                            </m:den>
                          </m:f>
                          <m:r>
                            <w:rPr>
                              <w:rFonts w:ascii="Cambria Math" w:hAnsi="Cambria Math"/>
                              <w:szCs w:val="24"/>
                            </w:rPr>
                            <m:t xml:space="preserve"> </m:t>
                          </m:r>
                        </m:e>
                      </m:d>
                    </m:e>
                    <m:sup>
                      <m:r>
                        <w:rPr>
                          <w:rFonts w:ascii="Cambria Math" w:hAnsi="Cambria Math"/>
                          <w:szCs w:val="24"/>
                        </w:rPr>
                        <m:t>2</m:t>
                      </m:r>
                    </m:sup>
                  </m:sSup>
                </m:e>
              </m:d>
              <m:r>
                <w:rPr>
                  <w:rFonts w:ascii="Cambria Math" w:hAnsi="Cambria Math"/>
                  <w:szCs w:val="24"/>
                </w:rPr>
                <m:t xml:space="preserve"> </m:t>
              </m:r>
            </m:oMath>
            <w:r w:rsidR="00AC1FBF" w:rsidRPr="002E59DD">
              <w:rPr>
                <w:rFonts w:hint="cs"/>
                <w:szCs w:val="24"/>
                <w:rtl/>
              </w:rPr>
              <w:t xml:space="preserve">  </w:t>
            </w:r>
          </w:p>
        </w:tc>
        <w:tc>
          <w:tcPr>
            <w:tcW w:w="900"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tl/>
              </w:rPr>
            </w:pPr>
            <w:bookmarkStart w:id="7" w:name="_Ref9158971"/>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19</w:t>
            </w:r>
            <w:r w:rsidRPr="002E59DD">
              <w:rPr>
                <w:sz w:val="24"/>
                <w:szCs w:val="24"/>
              </w:rPr>
              <w:fldChar w:fldCharType="end"/>
            </w:r>
            <w:bookmarkEnd w:id="7"/>
            <w:r w:rsidRPr="002E59DD">
              <w:rPr>
                <w:sz w:val="24"/>
                <w:szCs w:val="24"/>
              </w:rPr>
              <w:t>)</w:t>
            </w:r>
          </w:p>
        </w:tc>
      </w:tr>
    </w:tbl>
    <w:p w:rsidR="00AC1FBF" w:rsidRPr="002E59DD" w:rsidRDefault="00AC1FBF" w:rsidP="002E59DD">
      <w:pPr>
        <w:shd w:val="clear" w:color="auto" w:fill="FFFFFF" w:themeFill="background1"/>
        <w:bidi w:val="0"/>
        <w:spacing w:line="360" w:lineRule="auto"/>
        <w:jc w:val="both"/>
        <w:rPr>
          <w:szCs w:val="24"/>
        </w:rPr>
      </w:pPr>
      <w:r w:rsidRPr="002E59DD">
        <w:rPr>
          <w:rFonts w:asciiTheme="majorBidi" w:hAnsiTheme="majorBidi" w:cstheme="majorBidi"/>
          <w:szCs w:val="24"/>
        </w:rPr>
        <w:t xml:space="preserve">where </w:t>
      </w:r>
      <m:oMath>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11</m:t>
            </m:r>
          </m:sub>
        </m:sSub>
      </m:oMath>
      <w:r w:rsidRPr="002E59DD">
        <w:rPr>
          <w:rFonts w:asciiTheme="majorBidi" w:hAnsiTheme="majorBidi" w:cstheme="majorBidi"/>
          <w:szCs w:val="24"/>
        </w:rPr>
        <w:t xml:space="preserve">, </w:t>
      </w:r>
      <m:oMath>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22</m:t>
            </m:r>
          </m:sub>
        </m:sSub>
      </m:oMath>
      <w:r w:rsidRPr="002E59DD">
        <w:rPr>
          <w:rFonts w:asciiTheme="majorBidi" w:eastAsiaTheme="minorEastAsia" w:hAnsiTheme="majorBidi" w:cstheme="majorBidi"/>
          <w:szCs w:val="24"/>
          <w:lang w:eastAsia="vi-VN"/>
        </w:rPr>
        <w:t xml:space="preserve">, and </w:t>
      </w:r>
      <m:oMath>
        <m:sSub>
          <m:sSubPr>
            <m:ctrlPr>
              <w:rPr>
                <w:rFonts w:ascii="Cambria Math" w:hAnsi="Cambria Math"/>
                <w:i/>
                <w:szCs w:val="24"/>
                <w:lang w:val="vi-VN" w:eastAsia="vi-VN"/>
              </w:rPr>
            </m:ctrlPr>
          </m:sSubPr>
          <m:e>
            <m:r>
              <w:rPr>
                <w:rFonts w:ascii="Cambria Math" w:hAnsi="Cambria Math"/>
                <w:szCs w:val="24"/>
              </w:rPr>
              <m:t>D</m:t>
            </m:r>
          </m:e>
          <m:sub>
            <m:r>
              <w:rPr>
                <w:rFonts w:ascii="Cambria Math" w:hAnsi="Cambria Math"/>
                <w:szCs w:val="24"/>
              </w:rPr>
              <m:t>66</m:t>
            </m:r>
          </m:sub>
        </m:sSub>
      </m:oMath>
      <w:r w:rsidRPr="002E59DD">
        <w:rPr>
          <w:rFonts w:asciiTheme="majorBidi" w:eastAsiaTheme="minorEastAsia" w:hAnsiTheme="majorBidi" w:cstheme="majorBidi"/>
          <w:szCs w:val="24"/>
          <w:lang w:eastAsia="vi-VN"/>
        </w:rPr>
        <w:t xml:space="preserve"> are the elements of the out-of-plane stiffness matrix. </w:t>
      </w:r>
      <w:r w:rsidRPr="002E59DD">
        <w:rPr>
          <w:rFonts w:asciiTheme="majorBidi" w:hAnsiTheme="majorBidi" w:cstheme="majorBidi"/>
          <w:szCs w:val="24"/>
        </w:rPr>
        <w:t xml:space="preserve">There are four unknowns in the right hand side of Equation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_Ref9158971 \h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Pr="002E59DD">
        <w:rPr>
          <w:szCs w:val="24"/>
        </w:rPr>
        <w:t>(</w:t>
      </w:r>
      <w:r w:rsidRPr="002E59DD">
        <w:rPr>
          <w:noProof/>
          <w:szCs w:val="24"/>
        </w:rPr>
        <w:t>21</w:t>
      </w:r>
      <w:r w:rsidRPr="002E59DD">
        <w:rPr>
          <w:rFonts w:asciiTheme="majorBidi" w:hAnsiTheme="majorBidi" w:cstheme="majorBidi"/>
          <w:szCs w:val="24"/>
        </w:rPr>
        <w:fldChar w:fldCharType="end"/>
      </w:r>
      <w:r w:rsidRPr="002E59DD">
        <w:rPr>
          <w:rFonts w:asciiTheme="majorBidi" w:hAnsiTheme="majorBidi" w:cstheme="majorBidi"/>
          <w:szCs w:val="24"/>
        </w:rPr>
        <w:t xml:space="preserve">), namely, the number of transverse half waves, </w:t>
      </w:r>
      <w:r w:rsidRPr="002E59DD">
        <w:rPr>
          <w:rFonts w:asciiTheme="majorBidi" w:hAnsiTheme="majorBidi" w:cstheme="majorBidi"/>
          <w:i/>
          <w:iCs/>
          <w:szCs w:val="24"/>
        </w:rPr>
        <w:t>n</w:t>
      </w:r>
      <w:r w:rsidRPr="002E59DD">
        <w:rPr>
          <w:rFonts w:asciiTheme="majorBidi" w:hAnsiTheme="majorBidi" w:cstheme="majorBidi"/>
          <w:szCs w:val="24"/>
        </w:rPr>
        <w:t xml:space="preserve">, the ratio of longitudinal half wave length to transverse ones, </w:t>
      </w:r>
      <w:r w:rsidRPr="002E59DD">
        <w:rPr>
          <w:rFonts w:asciiTheme="majorBidi" w:hAnsiTheme="majorBidi" w:cstheme="majorBidi"/>
          <w:i/>
          <w:iCs/>
          <w:szCs w:val="24"/>
        </w:rPr>
        <w:t>n/λ</w:t>
      </w:r>
      <w:r w:rsidRPr="002E59DD">
        <w:rPr>
          <w:rFonts w:asciiTheme="majorBidi" w:hAnsiTheme="majorBidi" w:cstheme="majorBidi"/>
          <w:szCs w:val="24"/>
        </w:rPr>
        <w:t xml:space="preserve">, and the factors A/C and B/C. Assuming that only one transverse half wave will occur, as is normally the case, for obtaining the critical stress, the expression should be minimized with respect to the variables. Another relation for calculating the buckling load factor of carved panel for wind turbine application has been presented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"Gaudern", "given" : "Nicholas", "non-dropping-particle" : "", "parse-names" : false, "suffix" : "" }, { "dropping-particle" : "", "family" : "Symons", "given" : "Digby", "non-dropping-particle" : "", "parse-names" : false, "suffix" : "" } ], "container-title" : "Wind Engineering", "id" : "ITEM-1", "issue" : "2", "issued" : { "date-parts" : [ [ "2010" ] ] }, "page" : "193-206", "publisher" : "Multi Science Publishing", "title" : "Comparison of theoretical and numerical buckling loads for wind turbine blade panels", "type" : "article-journal", "volume" : "34" }, "uris" : [ "http://www.mendeley.com/documents/?uuid=6de98a63-4174-464d-82a5-b09f1213217a" ] } ], "mendeley" : { "formattedCitation" : "[6]", "plainTextFormattedCitation" : "[6]", "previouslyFormattedCitation" : "[4]"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[6]</w:t>
      </w:r>
      <w:r w:rsidRPr="002E59DD">
        <w:rPr>
          <w:rFonts w:asciiTheme="majorBidi" w:hAnsiTheme="majorBidi" w:cstheme="majorBidi"/>
          <w:szCs w:val="24"/>
        </w:rPr>
        <w:fldChar w:fldCharType="end"/>
      </w:r>
      <w:r w:rsidRPr="002E59DD">
        <w:rPr>
          <w:rFonts w:asciiTheme="majorBidi" w:hAnsiTheme="majorBidi" w:cstheme="majorBidi"/>
          <w:szCs w:val="24"/>
        </w:rPr>
        <w:t>:</w:t>
      </w:r>
      <w:r w:rsidRPr="002E59DD">
        <w:rPr>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2"/>
        <w:gridCol w:w="900"/>
      </w:tblGrid>
      <w:tr w:rsidR="00AC1FBF" w:rsidRPr="002E59DD" w:rsidTr="00AC1FBF">
        <w:trPr>
          <w:jc w:val="center"/>
        </w:trPr>
        <w:tc>
          <w:tcPr>
            <w:tcW w:w="7992" w:type="dxa"/>
            <w:hideMark/>
          </w:tcPr>
          <w:p w:rsidR="00AC1FBF" w:rsidRPr="002E59DD" w:rsidRDefault="00BA570A" w:rsidP="002E59DD">
            <w:pPr>
              <w:pStyle w:val="aa"/>
              <w:shd w:val="clear" w:color="auto" w:fill="FFFFFF" w:themeFill="background1"/>
              <w:bidi w:val="0"/>
              <w:spacing w:line="360" w:lineRule="auto"/>
              <w:ind w:firstLine="0"/>
              <w:rPr>
                <w:szCs w:val="24"/>
              </w:rPr>
            </w:pPr>
            <m:oMath>
              <m:sSub>
                <m:sSubPr>
                  <m:ctrlPr>
                    <w:rPr>
                      <w:rFonts w:ascii="Cambria Math" w:hAnsi="Cambria Math"/>
                      <w:i/>
                      <w:szCs w:val="24"/>
                      <w:lang w:val="vi-VN" w:eastAsia="vi-VN"/>
                    </w:rPr>
                  </m:ctrlPr>
                </m:sSubPr>
                <m:e>
                  <m:d>
                    <m:dPr>
                      <m:ctrlPr>
                        <w:rPr>
                          <w:rFonts w:ascii="Cambria Math" w:hAnsi="Cambria Math"/>
                          <w:i/>
                          <w:szCs w:val="24"/>
                          <w:lang w:val="vi-VN" w:eastAsia="vi-VN"/>
                        </w:rPr>
                      </m:ctrlPr>
                    </m:dPr>
                    <m:e>
                      <m:sSub>
                        <m:sSubPr>
                          <m:ctrlPr>
                            <w:rPr>
                              <w:rFonts w:ascii="Cambria Math" w:hAnsi="Cambria Math"/>
                              <w:i/>
                              <w:szCs w:val="24"/>
                              <w:lang w:val="vi-VN" w:eastAsia="vi-VN"/>
                            </w:rPr>
                          </m:ctrlPr>
                        </m:sSubPr>
                        <m:e>
                          <m:r>
                            <w:rPr>
                              <w:rFonts w:ascii="Cambria Math" w:hAnsi="Cambria Math"/>
                              <w:szCs w:val="24"/>
                            </w:rPr>
                            <m:t>N</m:t>
                          </m:r>
                        </m:e>
                        <m:sub>
                          <m:r>
                            <w:rPr>
                              <w:rFonts w:ascii="Cambria Math" w:hAnsi="Cambria Math"/>
                              <w:szCs w:val="24"/>
                            </w:rPr>
                            <m:t>x</m:t>
                          </m:r>
                        </m:sub>
                      </m:sSub>
                    </m:e>
                  </m:d>
                </m:e>
                <m:sub>
                  <m:r>
                    <w:rPr>
                      <w:rFonts w:ascii="Cambria Math" w:hAnsi="Cambria Math"/>
                      <w:szCs w:val="24"/>
                    </w:rPr>
                    <m:t>cr</m:t>
                  </m:r>
                </m:sub>
              </m:sSub>
              <m:r>
                <w:rPr>
                  <w:rFonts w:ascii="Cambria Math" w:hAnsi="Cambria Math"/>
                  <w:szCs w:val="24"/>
                </w:rPr>
                <m:t>=</m:t>
              </m:r>
              <m:r>
                <w:rPr>
                  <w:rFonts w:ascii="Cambria Math" w:hAnsi="Cambria Math"/>
                  <w:szCs w:val="24"/>
                  <w:lang w:val="vi-VN" w:eastAsia="vi-VN"/>
                </w:rPr>
                <m:t>-</m:t>
              </m:r>
              <m:d>
                <m:dPr>
                  <m:ctrlPr>
                    <w:rPr>
                      <w:rFonts w:ascii="Cambria Math" w:hAnsi="Cambria Math"/>
                      <w:i/>
                      <w:szCs w:val="24"/>
                      <w:lang w:val="vi-VN" w:eastAsia="vi-VN"/>
                    </w:rPr>
                  </m:ctrlPr>
                </m:dPr>
                <m:e>
                  <m:f>
                    <m:fPr>
                      <m:ctrlPr>
                        <w:rPr>
                          <w:rFonts w:ascii="Cambria Math" w:hAnsi="Cambria Math"/>
                          <w:i/>
                          <w:szCs w:val="24"/>
                          <w:lang w:val="vi-VN" w:eastAsia="vi-VN"/>
                        </w:rPr>
                      </m:ctrlPr>
                    </m:fPr>
                    <m:num>
                      <m:r>
                        <w:rPr>
                          <w:rFonts w:ascii="Cambria Math" w:hAnsi="Cambria Math"/>
                          <w:szCs w:val="24"/>
                          <w:lang w:val="vi-VN" w:eastAsia="vi-VN"/>
                        </w:rPr>
                        <m:t>1</m:t>
                      </m:r>
                    </m:num>
                    <m:den>
                      <m:sSup>
                        <m:sSupPr>
                          <m:ctrlPr>
                            <w:rPr>
                              <w:rFonts w:ascii="Cambria Math" w:hAnsi="Cambria Math"/>
                              <w:i/>
                              <w:szCs w:val="24"/>
                            </w:rPr>
                          </m:ctrlPr>
                        </m:sSupPr>
                        <m:e>
                          <m:r>
                            <w:rPr>
                              <w:rFonts w:ascii="Cambria Math" w:hAnsi="Cambria Math"/>
                              <w:szCs w:val="24"/>
                            </w:rPr>
                            <m:t>λ</m:t>
                          </m:r>
                        </m:e>
                        <m:sup>
                          <m:r>
                            <w:rPr>
                              <w:rFonts w:ascii="Cambria Math" w:hAnsi="Cambria Math"/>
                              <w:szCs w:val="24"/>
                            </w:rPr>
                            <m:t xml:space="preserve"> 2</m:t>
                          </m:r>
                        </m:sup>
                      </m:sSup>
                    </m:den>
                  </m:f>
                </m:e>
              </m:d>
              <m:r>
                <w:rPr>
                  <w:rFonts w:ascii="Cambria Math" w:hAnsi="Cambria Math"/>
                  <w:szCs w:val="24"/>
                  <w:lang w:val="vi-VN" w:eastAsia="vi-VN"/>
                </w:rPr>
                <m:t>[</m:t>
              </m:r>
              <m:d>
                <m:dPr>
                  <m:ctrlPr>
                    <w:rPr>
                      <w:rFonts w:ascii="Cambria Math" w:hAnsi="Cambria Math"/>
                      <w:i/>
                      <w:szCs w:val="24"/>
                      <w:lang w:val="vi-VN" w:eastAsia="vi-VN"/>
                    </w:rPr>
                  </m:ctrlPr>
                </m:dPr>
                <m:e>
                  <m:f>
                    <m:fPr>
                      <m:type m:val="lin"/>
                      <m:ctrlPr>
                        <w:rPr>
                          <w:rFonts w:ascii="Cambria Math" w:hAnsi="Cambria Math"/>
                          <w:i/>
                          <w:szCs w:val="24"/>
                          <w:lang w:eastAsia="vi-VN"/>
                        </w:rPr>
                      </m:ctrlPr>
                    </m:fPr>
                    <m:num>
                      <m:sSup>
                        <m:sSupPr>
                          <m:ctrlPr>
                            <w:rPr>
                              <w:rFonts w:ascii="Cambria Math" w:hAnsi="Cambria Math"/>
                              <w:i/>
                              <w:szCs w:val="24"/>
                              <w:lang w:val="vi-VN" w:eastAsia="vi-VN"/>
                            </w:rPr>
                          </m:ctrlPr>
                        </m:sSupPr>
                        <m:e>
                          <m:d>
                            <m:dPr>
                              <m:begChr m:val="{"/>
                              <m:endChr m:val="}"/>
                              <m:ctrlPr>
                                <w:rPr>
                                  <w:rFonts w:ascii="Cambria Math" w:hAnsi="Cambria Math"/>
                                  <w:i/>
                                  <w:szCs w:val="24"/>
                                  <w:lang w:val="vi-VN" w:eastAsia="vi-VN"/>
                                </w:rPr>
                              </m:ctrlPr>
                            </m:dPr>
                            <m:e>
                              <m:f>
                                <m:fPr>
                                  <m:type m:val="lin"/>
                                  <m:ctrlPr>
                                    <w:rPr>
                                      <w:rFonts w:ascii="Cambria Math" w:hAnsi="Cambria Math"/>
                                      <w:i/>
                                      <w:szCs w:val="24"/>
                                      <w:lang w:val="vi-VN" w:eastAsia="vi-VN"/>
                                    </w:rPr>
                                  </m:ctrlPr>
                                </m:fPr>
                                <m:num>
                                  <m:sSup>
                                    <m:sSupPr>
                                      <m:ctrlPr>
                                        <w:rPr>
                                          <w:rFonts w:ascii="Cambria Math" w:hAnsi="Cambria Math"/>
                                          <w:i/>
                                          <w:szCs w:val="24"/>
                                          <w:lang w:val="vi-VN" w:eastAsia="vi-VN"/>
                                        </w:rPr>
                                      </m:ctrlPr>
                                    </m:sSupPr>
                                    <m:e>
                                      <m:r>
                                        <w:rPr>
                                          <w:rFonts w:ascii="Cambria Math" w:hAnsi="Cambria Math"/>
                                          <w:szCs w:val="24"/>
                                          <w:lang w:val="vi-VN" w:eastAsia="vi-VN"/>
                                        </w:rPr>
                                        <m:t>λ</m:t>
                                      </m:r>
                                    </m:e>
                                    <m:sup>
                                      <m:r>
                                        <w:rPr>
                                          <w:rFonts w:ascii="Cambria Math" w:hAnsi="Cambria Math"/>
                                          <w:szCs w:val="24"/>
                                          <w:lang w:val="vi-VN" w:eastAsia="vi-VN"/>
                                        </w:rPr>
                                        <m:t>2</m:t>
                                      </m:r>
                                    </m:sup>
                                  </m:sSup>
                                </m:num>
                                <m:den>
                                  <m:r>
                                    <w:rPr>
                                      <w:rFonts w:ascii="Cambria Math" w:hAnsi="Cambria Math"/>
                                      <w:szCs w:val="24"/>
                                      <w:lang w:val="vi-VN" w:eastAsia="vi-VN"/>
                                    </w:rPr>
                                    <m:t>R</m:t>
                                  </m:r>
                                </m:den>
                              </m:f>
                            </m:e>
                          </m:d>
                        </m:e>
                        <m:sup>
                          <m:r>
                            <w:rPr>
                              <w:rFonts w:ascii="Cambria Math" w:hAnsi="Cambria Math"/>
                              <w:szCs w:val="24"/>
                              <w:lang w:val="vi-VN" w:eastAsia="vi-VN"/>
                            </w:rPr>
                            <m:t>2</m:t>
                          </m:r>
                        </m:sup>
                      </m:sSup>
                    </m:num>
                    <m:den>
                      <m:d>
                        <m:dPr>
                          <m:ctrlPr>
                            <w:rPr>
                              <w:rFonts w:ascii="Cambria Math" w:hAnsi="Cambria Math"/>
                              <w:i/>
                              <w:szCs w:val="24"/>
                              <w:lang w:eastAsia="vi-VN"/>
                            </w:rPr>
                          </m:ctrlPr>
                        </m:dPr>
                        <m:e>
                          <m:sSup>
                            <m:sSupPr>
                              <m:ctrlPr>
                                <w:rPr>
                                  <w:rFonts w:ascii="Cambria Math" w:hAnsi="Cambria Math"/>
                                  <w:i/>
                                  <w:szCs w:val="24"/>
                                  <w:lang w:eastAsia="vi-VN"/>
                                </w:rPr>
                              </m:ctrlPr>
                            </m:sSupPr>
                            <m:e>
                              <m:r>
                                <w:rPr>
                                  <w:rFonts w:ascii="Cambria Math" w:hAnsi="Cambria Math"/>
                                  <w:szCs w:val="24"/>
                                  <w:lang w:eastAsia="vi-VN"/>
                                </w:rPr>
                                <m:t>λ</m:t>
                              </m:r>
                            </m:e>
                            <m:sup>
                              <m:r>
                                <w:rPr>
                                  <w:rFonts w:ascii="Cambria Math" w:hAnsi="Cambria Math"/>
                                  <w:szCs w:val="24"/>
                                  <w:lang w:eastAsia="vi-VN"/>
                                </w:rPr>
                                <m:t>4</m:t>
                              </m:r>
                            </m:sup>
                          </m:sSup>
                          <m:sSub>
                            <m:sSubPr>
                              <m:ctrlPr>
                                <w:rPr>
                                  <w:rFonts w:ascii="Cambria Math" w:hAnsi="Cambria Math"/>
                                  <w:i/>
                                  <w:szCs w:val="24"/>
                                  <w:lang w:eastAsia="vi-VN"/>
                                </w:rPr>
                              </m:ctrlPr>
                            </m:sSubPr>
                            <m:e>
                              <m:r>
                                <w:rPr>
                                  <w:rFonts w:ascii="Cambria Math" w:hAnsi="Cambria Math"/>
                                  <w:szCs w:val="24"/>
                                  <w:lang w:eastAsia="vi-VN"/>
                                </w:rPr>
                                <m:t>S</m:t>
                              </m:r>
                            </m:e>
                            <m:sub>
                              <m:r>
                                <w:rPr>
                                  <w:rFonts w:ascii="Cambria Math" w:hAnsi="Cambria Math"/>
                                  <w:szCs w:val="24"/>
                                  <w:lang w:eastAsia="vi-VN"/>
                                </w:rPr>
                                <m:t>22</m:t>
                              </m:r>
                            </m:sub>
                          </m:sSub>
                          <m:r>
                            <w:rPr>
                              <w:rFonts w:ascii="Cambria Math" w:hAnsi="Cambria Math"/>
                              <w:szCs w:val="24"/>
                              <w:lang w:eastAsia="vi-VN"/>
                            </w:rPr>
                            <m:t>+2</m:t>
                          </m:r>
                          <m:d>
                            <m:dPr>
                              <m:ctrlPr>
                                <w:rPr>
                                  <w:rFonts w:ascii="Cambria Math" w:hAnsi="Cambria Math"/>
                                  <w:i/>
                                  <w:szCs w:val="24"/>
                                  <w:lang w:eastAsia="vi-VN"/>
                                </w:rPr>
                              </m:ctrlPr>
                            </m:dPr>
                            <m:e>
                              <m:sSub>
                                <m:sSubPr>
                                  <m:ctrlPr>
                                    <w:rPr>
                                      <w:rFonts w:ascii="Cambria Math" w:hAnsi="Cambria Math"/>
                                      <w:i/>
                                      <w:szCs w:val="24"/>
                                      <w:lang w:eastAsia="vi-VN"/>
                                    </w:rPr>
                                  </m:ctrlPr>
                                </m:sSubPr>
                                <m:e>
                                  <m:r>
                                    <w:rPr>
                                      <w:rFonts w:ascii="Cambria Math" w:hAnsi="Cambria Math"/>
                                      <w:szCs w:val="24"/>
                                      <w:lang w:eastAsia="vi-VN"/>
                                    </w:rPr>
                                    <m:t>S</m:t>
                                  </m:r>
                                </m:e>
                                <m:sub>
                                  <m:r>
                                    <w:rPr>
                                      <w:rFonts w:ascii="Cambria Math" w:hAnsi="Cambria Math"/>
                                      <w:szCs w:val="24"/>
                                      <w:lang w:eastAsia="vi-VN"/>
                                    </w:rPr>
                                    <m:t>12</m:t>
                                  </m:r>
                                </m:sub>
                              </m:sSub>
                              <m:r>
                                <w:rPr>
                                  <w:rFonts w:ascii="Cambria Math" w:hAnsi="Cambria Math"/>
                                  <w:szCs w:val="24"/>
                                  <w:lang w:eastAsia="vi-VN"/>
                                </w:rPr>
                                <m:t>+</m:t>
                              </m:r>
                              <m:f>
                                <m:fPr>
                                  <m:ctrlPr>
                                    <w:rPr>
                                      <w:rFonts w:ascii="Cambria Math" w:hAnsi="Cambria Math"/>
                                      <w:i/>
                                      <w:szCs w:val="24"/>
                                      <w:lang w:eastAsia="vi-VN"/>
                                    </w:rPr>
                                  </m:ctrlPr>
                                </m:fPr>
                                <m:num>
                                  <m:sSub>
                                    <m:sSubPr>
                                      <m:ctrlPr>
                                        <w:rPr>
                                          <w:rFonts w:ascii="Cambria Math" w:hAnsi="Cambria Math"/>
                                          <w:i/>
                                          <w:szCs w:val="24"/>
                                          <w:lang w:eastAsia="vi-VN"/>
                                        </w:rPr>
                                      </m:ctrlPr>
                                    </m:sSubPr>
                                    <m:e>
                                      <m:r>
                                        <w:rPr>
                                          <w:rFonts w:ascii="Cambria Math" w:hAnsi="Cambria Math"/>
                                          <w:szCs w:val="24"/>
                                          <w:lang w:eastAsia="vi-VN"/>
                                        </w:rPr>
                                        <m:t>S</m:t>
                                      </m:r>
                                    </m:e>
                                    <m:sub>
                                      <m:r>
                                        <w:rPr>
                                          <w:rFonts w:ascii="Cambria Math" w:hAnsi="Cambria Math"/>
                                          <w:szCs w:val="24"/>
                                          <w:lang w:eastAsia="vi-VN"/>
                                        </w:rPr>
                                        <m:t>33</m:t>
                                      </m:r>
                                    </m:sub>
                                  </m:sSub>
                                </m:num>
                                <m:den>
                                  <m:r>
                                    <w:rPr>
                                      <w:rFonts w:ascii="Cambria Math" w:hAnsi="Cambria Math"/>
                                      <w:szCs w:val="24"/>
                                      <w:lang w:eastAsia="vi-VN"/>
                                    </w:rPr>
                                    <m:t>2</m:t>
                                  </m:r>
                                </m:den>
                              </m:f>
                            </m:e>
                          </m:d>
                          <m:sSup>
                            <m:sSupPr>
                              <m:ctrlPr>
                                <w:rPr>
                                  <w:rFonts w:ascii="Cambria Math" w:hAnsi="Cambria Math"/>
                                  <w:i/>
                                  <w:szCs w:val="24"/>
                                  <w:lang w:eastAsia="vi-VN"/>
                                </w:rPr>
                              </m:ctrlPr>
                            </m:sSupPr>
                            <m:e>
                              <m:r>
                                <w:rPr>
                                  <w:rFonts w:ascii="Cambria Math" w:hAnsi="Cambria Math"/>
                                  <w:szCs w:val="24"/>
                                  <w:lang w:eastAsia="vi-VN"/>
                                </w:rPr>
                                <m:t>λ</m:t>
                              </m:r>
                            </m:e>
                            <m:sup>
                              <m:r>
                                <w:rPr>
                                  <w:rFonts w:ascii="Cambria Math" w:hAnsi="Cambria Math"/>
                                  <w:szCs w:val="24"/>
                                  <w:lang w:eastAsia="vi-VN"/>
                                </w:rPr>
                                <m:t>2</m:t>
                              </m:r>
                            </m:sup>
                          </m:sSup>
                          <m:sSup>
                            <m:sSupPr>
                              <m:ctrlPr>
                                <w:rPr>
                                  <w:rFonts w:ascii="Cambria Math" w:hAnsi="Cambria Math"/>
                                  <w:i/>
                                  <w:szCs w:val="24"/>
                                  <w:lang w:eastAsia="vi-VN"/>
                                </w:rPr>
                              </m:ctrlPr>
                            </m:sSupPr>
                            <m:e>
                              <m:r>
                                <w:rPr>
                                  <w:rFonts w:ascii="Cambria Math" w:hAnsi="Cambria Math"/>
                                  <w:szCs w:val="24"/>
                                  <w:lang w:eastAsia="vi-VN"/>
                                </w:rPr>
                                <m:t>η</m:t>
                              </m:r>
                            </m:e>
                            <m:sup>
                              <m:r>
                                <w:rPr>
                                  <w:rFonts w:ascii="Cambria Math" w:hAnsi="Cambria Math"/>
                                  <w:szCs w:val="24"/>
                                  <w:lang w:eastAsia="vi-VN"/>
                                </w:rPr>
                                <m:t>2</m:t>
                              </m:r>
                            </m:sup>
                          </m:sSup>
                          <m:r>
                            <w:rPr>
                              <w:rFonts w:ascii="Cambria Math" w:hAnsi="Cambria Math"/>
                              <w:szCs w:val="24"/>
                              <w:lang w:eastAsia="vi-VN"/>
                            </w:rPr>
                            <m:t>+</m:t>
                          </m:r>
                          <m:sSub>
                            <m:sSubPr>
                              <m:ctrlPr>
                                <w:rPr>
                                  <w:rFonts w:ascii="Cambria Math" w:hAnsi="Cambria Math"/>
                                  <w:i/>
                                  <w:szCs w:val="24"/>
                                  <w:lang w:eastAsia="vi-VN"/>
                                </w:rPr>
                              </m:ctrlPr>
                            </m:sSubPr>
                            <m:e>
                              <m:r>
                                <w:rPr>
                                  <w:rFonts w:ascii="Cambria Math" w:hAnsi="Cambria Math"/>
                                  <w:szCs w:val="24"/>
                                  <w:lang w:eastAsia="vi-VN"/>
                                </w:rPr>
                                <m:t>S</m:t>
                              </m:r>
                            </m:e>
                            <m:sub>
                              <m:r>
                                <w:rPr>
                                  <w:rFonts w:ascii="Cambria Math" w:hAnsi="Cambria Math"/>
                                  <w:szCs w:val="24"/>
                                  <w:lang w:eastAsia="vi-VN"/>
                                </w:rPr>
                                <m:t>11</m:t>
                              </m:r>
                            </m:sub>
                          </m:sSub>
                          <m:sSup>
                            <m:sSupPr>
                              <m:ctrlPr>
                                <w:rPr>
                                  <w:rFonts w:ascii="Cambria Math" w:hAnsi="Cambria Math"/>
                                  <w:i/>
                                  <w:szCs w:val="24"/>
                                  <w:lang w:eastAsia="vi-VN"/>
                                </w:rPr>
                              </m:ctrlPr>
                            </m:sSupPr>
                            <m:e>
                              <m:r>
                                <w:rPr>
                                  <w:rFonts w:ascii="Cambria Math" w:hAnsi="Cambria Math"/>
                                  <w:szCs w:val="24"/>
                                  <w:lang w:eastAsia="vi-VN"/>
                                </w:rPr>
                                <m:t>η</m:t>
                              </m:r>
                            </m:e>
                            <m:sup>
                              <m:r>
                                <w:rPr>
                                  <w:rFonts w:ascii="Cambria Math" w:hAnsi="Cambria Math"/>
                                  <w:szCs w:val="24"/>
                                  <w:lang w:eastAsia="vi-VN"/>
                                </w:rPr>
                                <m:t>4</m:t>
                              </m:r>
                            </m:sup>
                          </m:sSup>
                        </m:e>
                      </m:d>
                    </m:den>
                  </m:f>
                  <m:ctrlPr>
                    <w:rPr>
                      <w:rFonts w:ascii="Cambria Math" w:hAnsi="Cambria Math"/>
                      <w:i/>
                      <w:szCs w:val="24"/>
                      <w:lang w:eastAsia="vi-VN"/>
                    </w:rPr>
                  </m:ctrlPr>
                </m:e>
              </m:d>
            </m:oMath>
            <w:r w:rsidR="00AC1FBF" w:rsidRPr="002E59DD">
              <w:rPr>
                <w:rFonts w:hint="cs"/>
                <w:szCs w:val="24"/>
                <w:rtl/>
              </w:rPr>
              <w:t xml:space="preserve">  </w:t>
            </w:r>
          </w:p>
        </w:tc>
        <w:tc>
          <w:tcPr>
            <w:tcW w:w="900"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tl/>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20</w:t>
            </w:r>
            <w:r w:rsidRPr="002E59DD">
              <w:rPr>
                <w:sz w:val="24"/>
                <w:szCs w:val="24"/>
              </w:rPr>
              <w:fldChar w:fldCharType="end"/>
            </w:r>
            <w:r w:rsidRPr="002E59DD">
              <w:rPr>
                <w:sz w:val="24"/>
                <w:szCs w:val="24"/>
              </w:rPr>
              <w:t>)</w:t>
            </w:r>
          </w:p>
        </w:tc>
      </w:tr>
    </w:tbl>
    <w:p w:rsidR="00AC1FBF" w:rsidRPr="002E59DD" w:rsidRDefault="00AC1FBF" w:rsidP="002E59DD">
      <w:pPr>
        <w:shd w:val="clear" w:color="auto" w:fill="FFFFFF" w:themeFill="background1"/>
        <w:bidi w:val="0"/>
        <w:spacing w:line="360" w:lineRule="auto"/>
        <w:jc w:val="both"/>
        <w:rPr>
          <w:szCs w:val="24"/>
        </w:rPr>
      </w:pPr>
      <w:r w:rsidRPr="002E59DD">
        <w:rPr>
          <w:szCs w:val="24"/>
        </w:rPr>
        <w:t xml:space="preserve">where </w:t>
      </w:r>
      <m:oMath>
        <m:r>
          <w:rPr>
            <w:rFonts w:ascii="Cambria Math" w:hAnsi="Cambria Math"/>
            <w:szCs w:val="24"/>
          </w:rPr>
          <m:t>λ</m:t>
        </m:r>
      </m:oMath>
      <w:r w:rsidRPr="002E59DD">
        <w:rPr>
          <w:szCs w:val="24"/>
        </w:rPr>
        <w:t xml:space="preserve"> and </w:t>
      </w:r>
      <m:oMath>
        <m:r>
          <w:rPr>
            <w:rFonts w:ascii="Cambria Math" w:hAnsi="Cambria Math"/>
            <w:szCs w:val="24"/>
            <w:lang w:eastAsia="vi-VN"/>
          </w:rPr>
          <m:t>η</m:t>
        </m:r>
      </m:oMath>
      <w:r w:rsidRPr="002E59DD">
        <w:rPr>
          <w:szCs w:val="24"/>
        </w:rPr>
        <w:t xml:space="preserve"> are parameters related to the number of half-waves due to the buckling along the longitudinal (</w:t>
      </w:r>
      <w:r w:rsidRPr="002E59DD">
        <w:rPr>
          <w:i/>
          <w:iCs/>
          <w:szCs w:val="24"/>
        </w:rPr>
        <w:t>x</w:t>
      </w:r>
      <w:r w:rsidRPr="002E59DD">
        <w:rPr>
          <w:szCs w:val="24"/>
        </w:rPr>
        <w:t>) and transverse (</w:t>
      </w:r>
      <w:r w:rsidRPr="002E59DD">
        <w:rPr>
          <w:i/>
          <w:iCs/>
          <w:szCs w:val="24"/>
        </w:rPr>
        <w:t>y</w:t>
      </w:r>
      <w:r w:rsidRPr="002E59DD">
        <w:rPr>
          <w:szCs w:val="24"/>
        </w:rPr>
        <w:t xml:space="preserve">) directions, respectively. For instance, </w:t>
      </w:r>
      <m:oMath>
        <m:r>
          <w:rPr>
            <w:rFonts w:ascii="Cambria Math" w:hAnsi="Cambria Math"/>
            <w:szCs w:val="24"/>
            <w:lang w:eastAsia="vi-VN"/>
          </w:rPr>
          <m:t>η=</m:t>
        </m:r>
        <m:f>
          <m:fPr>
            <m:ctrlPr>
              <w:rPr>
                <w:rFonts w:ascii="Cambria Math" w:hAnsi="Cambria Math"/>
                <w:i/>
                <w:szCs w:val="24"/>
                <w:lang w:eastAsia="vi-VN"/>
              </w:rPr>
            </m:ctrlPr>
          </m:fPr>
          <m:num>
            <m:r>
              <w:rPr>
                <w:rFonts w:ascii="Cambria Math" w:hAnsi="Cambria Math"/>
                <w:szCs w:val="24"/>
                <w:lang w:eastAsia="vi-VN"/>
              </w:rPr>
              <m:t>nπ</m:t>
            </m:r>
          </m:num>
          <m:den>
            <m:r>
              <w:rPr>
                <w:rFonts w:ascii="Cambria Math" w:hAnsi="Cambria Math"/>
                <w:szCs w:val="24"/>
                <w:lang w:eastAsia="vi-VN"/>
              </w:rPr>
              <m:t>L</m:t>
            </m:r>
          </m:den>
        </m:f>
      </m:oMath>
      <w:r w:rsidRPr="002E59DD">
        <w:rPr>
          <w:rFonts w:eastAsiaTheme="minorEastAsia"/>
          <w:szCs w:val="24"/>
          <w:lang w:eastAsia="vi-VN"/>
        </w:rPr>
        <w:t xml:space="preserve"> where </w:t>
      </w:r>
      <w:r w:rsidRPr="002E59DD">
        <w:rPr>
          <w:rFonts w:eastAsiaTheme="minorEastAsia"/>
          <w:i/>
          <w:iCs/>
          <w:szCs w:val="24"/>
          <w:lang w:eastAsia="vi-VN"/>
        </w:rPr>
        <w:t>L</w:t>
      </w:r>
      <w:r w:rsidRPr="002E59DD">
        <w:rPr>
          <w:rFonts w:eastAsiaTheme="minorEastAsia"/>
          <w:szCs w:val="24"/>
          <w:lang w:eastAsia="vi-VN"/>
        </w:rPr>
        <w:t xml:space="preserve"> is the panel width.</w:t>
      </w:r>
    </w:p>
    <w:p w:rsidR="00AC1FBF" w:rsidRPr="002E59DD" w:rsidRDefault="00AC1FBF" w:rsidP="002E59DD">
      <w:pPr>
        <w:shd w:val="clear" w:color="auto" w:fill="FFFFFF" w:themeFill="background1"/>
        <w:bidi w:val="0"/>
        <w:spacing w:line="360" w:lineRule="auto"/>
        <w:jc w:val="both"/>
        <w:rPr>
          <w:i/>
          <w:iCs/>
          <w:szCs w:val="24"/>
        </w:rPr>
      </w:pPr>
      <w:r w:rsidRPr="002E59DD">
        <w:rPr>
          <w:i/>
          <w:iCs/>
          <w:szCs w:val="24"/>
        </w:rPr>
        <w:t>Lamination parameters for calculating the stiffness matrix D</w:t>
      </w:r>
    </w:p>
    <w:p w:rsidR="00AC1FBF" w:rsidRPr="002E59DD" w:rsidRDefault="00AC1FBF"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lastRenderedPageBreak/>
        <w:t xml:space="preserve">To evaluate stiffness matrix </w:t>
      </w:r>
      <w:r w:rsidRPr="002E59DD">
        <w:rPr>
          <w:rFonts w:asciiTheme="majorBidi" w:hAnsiTheme="majorBidi" w:cstheme="majorBidi"/>
          <w:i/>
          <w:iCs/>
          <w:szCs w:val="24"/>
        </w:rPr>
        <w:t>D</w:t>
      </w:r>
      <w:r w:rsidRPr="002E59DD">
        <w:rPr>
          <w:rFonts w:asciiTheme="majorBidi" w:hAnsiTheme="majorBidi" w:cstheme="majorBidi"/>
          <w:szCs w:val="24"/>
        </w:rPr>
        <w:t xml:space="preserve"> that is used for obtaining buckling load factor, lamination parameters are used. Tsai and Hahn presented the out-of-plane stiffness properties of a single-material laminated composite in terms of 4 lamination parameters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"Tsai", "given" : "Stephen W", "non-dropping-particle" : "", "parse-names" : false, "suffix" : "" }, { "dropping-particle" : "", "family" : "Hahn", "given" : "H T", "non-dropping-particle" : "", "parse-names" : false, "suffix" : "" } ], "container-title" : "Co., Westport", "id" : "ITEM-1", "issued" : { "date-parts" : [ [ "1980" ] ] }, "title" : "Introduction to composite materials, Technomic Publ", "type" : "article-journal" }, "uris" : [ "http://www.mendeley.com/documents/?uuid=49409e1c-32f1-4f9d-866f-43dc31208818", "http://www.mendeley.com/documents/?uuid=b46f9f8a-924f-44e3-85db-9443e792a565" ] } ], "mendeley" : { "formattedCitation" : "[23]", "plainTextFormattedCitation" : "[23]", "previouslyFormattedCitation" : "[15]"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[23]</w:t>
      </w:r>
      <w:r w:rsidRPr="002E59DD">
        <w:rPr>
          <w:rFonts w:asciiTheme="majorBidi" w:hAnsiTheme="majorBidi" w:cstheme="majorBidi"/>
          <w:szCs w:val="24"/>
        </w:rPr>
        <w:fldChar w:fldCharType="end"/>
      </w:r>
      <w:r w:rsidRPr="002E59DD">
        <w:rPr>
          <w:rFonts w:asciiTheme="majorBidi" w:hAnsiTheme="majorBidi" w:cstheme="majorBidi"/>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2"/>
        <w:gridCol w:w="900"/>
      </w:tblGrid>
      <w:tr w:rsidR="00AC1FBF" w:rsidRPr="002E59DD" w:rsidTr="00AC1FBF">
        <w:trPr>
          <w:jc w:val="center"/>
        </w:trPr>
        <w:tc>
          <w:tcPr>
            <w:tcW w:w="7992" w:type="dxa"/>
            <w:hideMark/>
          </w:tcPr>
          <w:p w:rsidR="00AC1FBF" w:rsidRPr="002E59DD" w:rsidRDefault="00BA570A" w:rsidP="002E59DD">
            <w:pPr>
              <w:pStyle w:val="aa"/>
              <w:shd w:val="clear" w:color="auto" w:fill="FFFFFF" w:themeFill="background1"/>
              <w:bidi w:val="0"/>
              <w:spacing w:line="360" w:lineRule="auto"/>
              <w:ind w:firstLine="0"/>
              <w:rPr>
                <w:szCs w:val="24"/>
              </w:rPr>
            </w:pPr>
            <m:oMath>
              <m:d>
                <m:dPr>
                  <m:ctrlPr>
                    <w:rPr>
                      <w:rFonts w:ascii="Cambria Math" w:hAnsi="Cambria Math"/>
                      <w:i/>
                      <w:szCs w:val="24"/>
                      <w:lang w:eastAsia="vi-VN"/>
                    </w:rPr>
                  </m:ctrlPr>
                </m:dPr>
                <m:e>
                  <m:eqArr>
                    <m:eqArrPr>
                      <m:ctrlPr>
                        <w:rPr>
                          <w:rFonts w:ascii="Cambria Math" w:hAnsi="Cambria Math"/>
                          <w:i/>
                          <w:szCs w:val="24"/>
                          <w:lang w:eastAsia="vi-VN"/>
                        </w:rPr>
                      </m:ctrlPr>
                    </m:eqArrPr>
                    <m:e>
                      <m:sSub>
                        <m:sSubPr>
                          <m:ctrlPr>
                            <w:rPr>
                              <w:rFonts w:ascii="Cambria Math" w:hAnsi="Cambria Math"/>
                              <w:i/>
                              <w:szCs w:val="24"/>
                              <w:lang w:eastAsia="vi-VN"/>
                            </w:rPr>
                          </m:ctrlPr>
                        </m:sSubPr>
                        <m:e>
                          <m:r>
                            <w:rPr>
                              <w:rFonts w:ascii="Cambria Math" w:hAnsi="Cambria Math"/>
                              <w:szCs w:val="24"/>
                              <w:lang w:eastAsia="vi-VN"/>
                            </w:rPr>
                            <m:t>D</m:t>
                          </m:r>
                        </m:e>
                        <m:sub>
                          <m:r>
                            <w:rPr>
                              <w:rFonts w:ascii="Cambria Math" w:hAnsi="Cambria Math"/>
                              <w:szCs w:val="24"/>
                              <w:lang w:eastAsia="vi-VN"/>
                            </w:rPr>
                            <m:t>11</m:t>
                          </m:r>
                        </m:sub>
                      </m:sSub>
                    </m:e>
                    <m:e>
                      <m:sSub>
                        <m:sSubPr>
                          <m:ctrlPr>
                            <w:rPr>
                              <w:rFonts w:ascii="Cambria Math" w:hAnsi="Cambria Math"/>
                              <w:i/>
                              <w:szCs w:val="24"/>
                              <w:lang w:eastAsia="vi-VN"/>
                            </w:rPr>
                          </m:ctrlPr>
                        </m:sSubPr>
                        <m:e>
                          <m:r>
                            <w:rPr>
                              <w:rFonts w:ascii="Cambria Math" w:hAnsi="Cambria Math"/>
                              <w:szCs w:val="24"/>
                              <w:lang w:eastAsia="vi-VN"/>
                            </w:rPr>
                            <m:t>D</m:t>
                          </m:r>
                        </m:e>
                        <m:sub>
                          <m:r>
                            <w:rPr>
                              <w:rFonts w:ascii="Cambria Math" w:hAnsi="Cambria Math"/>
                              <w:szCs w:val="24"/>
                              <w:lang w:eastAsia="vi-VN"/>
                            </w:rPr>
                            <m:t>22</m:t>
                          </m:r>
                        </m:sub>
                      </m:sSub>
                      <m:ctrlPr>
                        <w:rPr>
                          <w:rFonts w:ascii="Cambria Math" w:eastAsia="Cambria Math" w:hAnsi="Cambria Math" w:cs="Cambria Math"/>
                          <w:i/>
                          <w:szCs w:val="24"/>
                          <w:lang w:eastAsia="vi-VN"/>
                        </w:rPr>
                      </m:ctrlPr>
                    </m:e>
                    <m:e>
                      <m:sSub>
                        <m:sSubPr>
                          <m:ctrlPr>
                            <w:rPr>
                              <w:rFonts w:ascii="Cambria Math" w:hAnsi="Cambria Math"/>
                              <w:i/>
                              <w:szCs w:val="24"/>
                              <w:lang w:eastAsia="vi-VN"/>
                            </w:rPr>
                          </m:ctrlPr>
                        </m:sSubPr>
                        <m:e>
                          <m:r>
                            <w:rPr>
                              <w:rFonts w:ascii="Cambria Math" w:hAnsi="Cambria Math"/>
                              <w:szCs w:val="24"/>
                              <w:lang w:eastAsia="vi-VN"/>
                            </w:rPr>
                            <m:t>D</m:t>
                          </m:r>
                        </m:e>
                        <m:sub>
                          <m:r>
                            <w:rPr>
                              <w:rFonts w:ascii="Cambria Math" w:hAnsi="Cambria Math"/>
                              <w:szCs w:val="24"/>
                              <w:lang w:eastAsia="vi-VN"/>
                            </w:rPr>
                            <m:t>12</m:t>
                          </m:r>
                        </m:sub>
                      </m:sSub>
                      <m:ctrlPr>
                        <w:rPr>
                          <w:rFonts w:ascii="Cambria Math" w:eastAsia="Cambria Math" w:hAnsi="Cambria Math" w:cs="Cambria Math"/>
                          <w:i/>
                          <w:szCs w:val="24"/>
                          <w:lang w:eastAsia="vi-VN"/>
                        </w:rPr>
                      </m:ctrlPr>
                    </m:e>
                    <m:e>
                      <m:sSub>
                        <m:sSubPr>
                          <m:ctrlPr>
                            <w:rPr>
                              <w:rFonts w:ascii="Cambria Math" w:hAnsi="Cambria Math"/>
                              <w:i/>
                              <w:szCs w:val="24"/>
                              <w:lang w:eastAsia="vi-VN"/>
                            </w:rPr>
                          </m:ctrlPr>
                        </m:sSubPr>
                        <m:e>
                          <m:r>
                            <w:rPr>
                              <w:rFonts w:ascii="Cambria Math" w:hAnsi="Cambria Math"/>
                              <w:szCs w:val="24"/>
                              <w:lang w:eastAsia="vi-VN"/>
                            </w:rPr>
                            <m:t>D</m:t>
                          </m:r>
                        </m:e>
                        <m:sub>
                          <m:r>
                            <w:rPr>
                              <w:rFonts w:ascii="Cambria Math" w:hAnsi="Cambria Math"/>
                              <w:szCs w:val="24"/>
                              <w:lang w:eastAsia="vi-VN"/>
                            </w:rPr>
                            <m:t>66</m:t>
                          </m:r>
                        </m:sub>
                      </m:sSub>
                      <m:ctrlPr>
                        <w:rPr>
                          <w:rFonts w:ascii="Cambria Math" w:eastAsia="Cambria Math" w:hAnsi="Cambria Math" w:cs="Cambria Math"/>
                          <w:i/>
                          <w:szCs w:val="24"/>
                          <w:lang w:eastAsia="vi-VN"/>
                        </w:rPr>
                      </m:ctrlPr>
                    </m:e>
                    <m:e>
                      <m:sSub>
                        <m:sSubPr>
                          <m:ctrlPr>
                            <w:rPr>
                              <w:rFonts w:ascii="Cambria Math" w:hAnsi="Cambria Math"/>
                              <w:i/>
                              <w:szCs w:val="24"/>
                              <w:lang w:eastAsia="vi-VN"/>
                            </w:rPr>
                          </m:ctrlPr>
                        </m:sSubPr>
                        <m:e>
                          <m:r>
                            <w:rPr>
                              <w:rFonts w:ascii="Cambria Math" w:hAnsi="Cambria Math"/>
                              <w:szCs w:val="24"/>
                              <w:lang w:eastAsia="vi-VN"/>
                            </w:rPr>
                            <m:t>D</m:t>
                          </m:r>
                        </m:e>
                        <m:sub>
                          <m:r>
                            <w:rPr>
                              <w:rFonts w:ascii="Cambria Math" w:hAnsi="Cambria Math"/>
                              <w:szCs w:val="24"/>
                              <w:lang w:eastAsia="vi-VN"/>
                            </w:rPr>
                            <m:t>16</m:t>
                          </m:r>
                        </m:sub>
                      </m:sSub>
                      <m:ctrlPr>
                        <w:rPr>
                          <w:rFonts w:ascii="Cambria Math" w:eastAsia="Cambria Math" w:hAnsi="Cambria Math" w:cs="Cambria Math"/>
                          <w:i/>
                          <w:szCs w:val="24"/>
                          <w:lang w:eastAsia="vi-VN"/>
                        </w:rPr>
                      </m:ctrlPr>
                    </m:e>
                    <m:e>
                      <m:sSub>
                        <m:sSubPr>
                          <m:ctrlPr>
                            <w:rPr>
                              <w:rFonts w:ascii="Cambria Math" w:eastAsia="Cambria Math" w:hAnsi="Cambria Math" w:cs="Cambria Math"/>
                              <w:i/>
                              <w:szCs w:val="24"/>
                              <w:lang w:eastAsia="vi-VN"/>
                            </w:rPr>
                          </m:ctrlPr>
                        </m:sSubPr>
                        <m:e>
                          <m:r>
                            <w:rPr>
                              <w:rFonts w:ascii="Cambria Math" w:eastAsia="Cambria Math" w:hAnsi="Cambria Math" w:cs="Cambria Math"/>
                              <w:szCs w:val="24"/>
                              <w:lang w:eastAsia="vi-VN"/>
                            </w:rPr>
                            <m:t>D</m:t>
                          </m:r>
                        </m:e>
                        <m:sub>
                          <m:r>
                            <w:rPr>
                              <w:rFonts w:ascii="Cambria Math" w:eastAsia="Cambria Math" w:hAnsi="Cambria Math" w:cs="Cambria Math"/>
                              <w:szCs w:val="24"/>
                              <w:lang w:eastAsia="vi-VN"/>
                            </w:rPr>
                            <m:t>26</m:t>
                          </m:r>
                        </m:sub>
                      </m:sSub>
                    </m:e>
                  </m:eqArr>
                </m:e>
              </m:d>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h</m:t>
                      </m:r>
                    </m:e>
                    <m:sup>
                      <m:r>
                        <w:rPr>
                          <w:rFonts w:ascii="Cambria Math" w:hAnsi="Cambria Math"/>
                          <w:szCs w:val="24"/>
                        </w:rPr>
                        <m:t>3</m:t>
                      </m:r>
                    </m:sup>
                  </m:sSup>
                </m:num>
                <m:den>
                  <m:r>
                    <w:rPr>
                      <w:rFonts w:ascii="Cambria Math" w:hAnsi="Cambria Math"/>
                      <w:szCs w:val="24"/>
                    </w:rPr>
                    <m:t>12</m:t>
                  </m:r>
                </m:den>
              </m:f>
              <m:d>
                <m:dPr>
                  <m:begChr m:val="["/>
                  <m:endChr m:val="]"/>
                  <m:ctrlPr>
                    <w:rPr>
                      <w:rFonts w:ascii="Cambria Math" w:hAnsi="Cambria Math"/>
                      <w:i/>
                      <w:szCs w:val="24"/>
                    </w:rPr>
                  </m:ctrlPr>
                </m:dPr>
                <m:e>
                  <m:m>
                    <m:mPr>
                      <m:mcs>
                        <m:mc>
                          <m:mcPr>
                            <m:count m:val="5"/>
                            <m:mcJc m:val="center"/>
                          </m:mcPr>
                        </m:mc>
                      </m:mcs>
                      <m:ctrlPr>
                        <w:rPr>
                          <w:rFonts w:ascii="Cambria Math" w:hAnsi="Cambria Math"/>
                          <w:i/>
                          <w:szCs w:val="24"/>
                        </w:rPr>
                      </m:ctrlPr>
                    </m:mPr>
                    <m:mr>
                      <m:e>
                        <m:r>
                          <w:rPr>
                            <w:rFonts w:ascii="Cambria Math" w:hAnsi="Cambria Math"/>
                            <w:szCs w:val="24"/>
                          </w:rPr>
                          <m:t>1</m:t>
                        </m:r>
                      </m:e>
                      <m:e>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1</m:t>
                            </m:r>
                          </m:sub>
                          <m:sup>
                            <m:r>
                              <w:rPr>
                                <w:rFonts w:ascii="Cambria Math" w:hAnsi="Cambria Math"/>
                                <w:szCs w:val="24"/>
                              </w:rPr>
                              <m:t>D</m:t>
                            </m:r>
                          </m:sup>
                        </m:sSubSup>
                      </m:e>
                      <m:e>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2</m:t>
                            </m:r>
                          </m:sub>
                          <m:sup>
                            <m:r>
                              <w:rPr>
                                <w:rFonts w:ascii="Cambria Math" w:hAnsi="Cambria Math"/>
                                <w:szCs w:val="24"/>
                              </w:rPr>
                              <m:t>D</m:t>
                            </m:r>
                          </m:sup>
                        </m:sSubSup>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e>
                    </m:mr>
                    <m:mr>
                      <m:e>
                        <m:r>
                          <w:rPr>
                            <w:rFonts w:ascii="Cambria Math" w:hAnsi="Cambria Math"/>
                            <w:szCs w:val="24"/>
                          </w:rPr>
                          <m:t>1</m:t>
                        </m:r>
                      </m:e>
                      <m:e>
                        <m:r>
                          <w:rPr>
                            <w:rFonts w:ascii="Cambria Math" w:hAnsi="Cambria Math"/>
                            <w:szCs w:val="24"/>
                          </w:rPr>
                          <m:t>-</m:t>
                        </m:r>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1</m:t>
                            </m:r>
                          </m:sub>
                          <m:sup>
                            <m:r>
                              <w:rPr>
                                <w:rFonts w:ascii="Cambria Math" w:hAnsi="Cambria Math"/>
                                <w:szCs w:val="24"/>
                              </w:rPr>
                              <m:t>D</m:t>
                            </m:r>
                          </m:sup>
                        </m:sSubSup>
                      </m:e>
                      <m:e>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2</m:t>
                            </m:r>
                          </m:sub>
                          <m:sup>
                            <m:r>
                              <w:rPr>
                                <w:rFonts w:ascii="Cambria Math" w:hAnsi="Cambria Math"/>
                                <w:szCs w:val="24"/>
                              </w:rPr>
                              <m:t>D</m:t>
                            </m:r>
                          </m:sup>
                        </m:sSubSup>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e>
                    </m:mr>
                    <m:mr>
                      <m:e>
                        <m:r>
                          <w:rPr>
                            <w:rFonts w:ascii="Cambria Math" w:hAnsi="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m:t>
                        </m:r>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2</m:t>
                            </m:r>
                          </m:sub>
                          <m:sup>
                            <m:r>
                              <w:rPr>
                                <w:rFonts w:ascii="Cambria Math" w:hAnsi="Cambria Math"/>
                                <w:szCs w:val="24"/>
                              </w:rPr>
                              <m:t>D</m:t>
                            </m:r>
                          </m:sup>
                        </m:sSubSup>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mr>
                    <m:mr>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m:t>
                        </m:r>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2</m:t>
                            </m:r>
                          </m:sub>
                          <m:sup>
                            <m:r>
                              <w:rPr>
                                <w:rFonts w:ascii="Cambria Math" w:hAnsi="Cambria Math"/>
                                <w:szCs w:val="24"/>
                              </w:rPr>
                              <m:t>D</m:t>
                            </m:r>
                          </m:sup>
                        </m:sSubSup>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mr>
                    <m:mr>
                      <m:e>
                        <m:r>
                          <w:rPr>
                            <w:rFonts w:ascii="Cambria Math" w:eastAsia="Cambria Math" w:hAnsi="Cambria Math" w:cs="Cambria Math"/>
                            <w:szCs w:val="24"/>
                          </w:rPr>
                          <m:t>0</m:t>
                        </m:r>
                        <m:ctrlPr>
                          <w:rPr>
                            <w:rFonts w:ascii="Cambria Math" w:eastAsia="Cambria Math" w:hAnsi="Cambria Math" w:cs="Cambria Math"/>
                            <w:i/>
                            <w:szCs w:val="24"/>
                          </w:rPr>
                        </m:ctrlPr>
                      </m:e>
                      <m:e>
                        <m:f>
                          <m:fPr>
                            <m:type m:val="lin"/>
                            <m:ctrlPr>
                              <w:rPr>
                                <w:rFonts w:ascii="Cambria Math" w:eastAsia="Cambria Math" w:hAnsi="Cambria Math" w:cs="Cambria Math"/>
                                <w:i/>
                                <w:szCs w:val="24"/>
                              </w:rPr>
                            </m:ctrlPr>
                          </m:fPr>
                          <m:num>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3</m:t>
                                </m:r>
                              </m:sub>
                              <m:sup>
                                <m:r>
                                  <w:rPr>
                                    <w:rFonts w:ascii="Cambria Math" w:hAnsi="Cambria Math"/>
                                    <w:szCs w:val="24"/>
                                  </w:rPr>
                                  <m:t>D</m:t>
                                </m:r>
                              </m:sup>
                            </m:sSubSup>
                          </m:num>
                          <m:den>
                            <m:r>
                              <w:rPr>
                                <w:rFonts w:ascii="Cambria Math" w:eastAsia="Cambria Math" w:hAnsi="Cambria Math" w:cs="Cambria Math"/>
                                <w:szCs w:val="24"/>
                              </w:rPr>
                              <m:t>2</m:t>
                            </m:r>
                          </m:den>
                        </m:f>
                        <m:ctrlPr>
                          <w:rPr>
                            <w:rFonts w:ascii="Cambria Math" w:eastAsia="Cambria Math" w:hAnsi="Cambria Math" w:cs="Cambria Math"/>
                            <w:i/>
                            <w:szCs w:val="24"/>
                          </w:rPr>
                        </m:ctrlPr>
                      </m:e>
                      <m:e>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4</m:t>
                            </m:r>
                          </m:sub>
                          <m:sup>
                            <m:r>
                              <w:rPr>
                                <w:rFonts w:ascii="Cambria Math" w:hAnsi="Cambria Math"/>
                                <w:szCs w:val="24"/>
                              </w:rPr>
                              <m:t>D</m:t>
                            </m:r>
                          </m:sup>
                        </m:sSubSup>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mr>
                    <m:mr>
                      <m:e>
                        <m:r>
                          <w:rPr>
                            <w:rFonts w:ascii="Cambria Math" w:eastAsia="Cambria Math" w:hAnsi="Cambria Math" w:cs="Cambria Math"/>
                            <w:szCs w:val="24"/>
                          </w:rPr>
                          <m:t>0</m:t>
                        </m:r>
                      </m:e>
                      <m:e>
                        <m:f>
                          <m:fPr>
                            <m:type m:val="lin"/>
                            <m:ctrlPr>
                              <w:rPr>
                                <w:rFonts w:ascii="Cambria Math" w:eastAsia="Cambria Math" w:hAnsi="Cambria Math" w:cs="Cambria Math"/>
                                <w:i/>
                                <w:szCs w:val="24"/>
                              </w:rPr>
                            </m:ctrlPr>
                          </m:fPr>
                          <m:num>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3</m:t>
                                </m:r>
                              </m:sub>
                              <m:sup>
                                <m:r>
                                  <w:rPr>
                                    <w:rFonts w:ascii="Cambria Math" w:hAnsi="Cambria Math"/>
                                    <w:szCs w:val="24"/>
                                  </w:rPr>
                                  <m:t>D</m:t>
                                </m:r>
                              </m:sup>
                            </m:sSubSup>
                          </m:num>
                          <m:den>
                            <m:r>
                              <w:rPr>
                                <w:rFonts w:ascii="Cambria Math" w:eastAsia="Cambria Math" w:hAnsi="Cambria Math" w:cs="Cambria Math"/>
                                <w:szCs w:val="24"/>
                              </w:rPr>
                              <m:t>2</m:t>
                            </m:r>
                          </m:den>
                        </m:f>
                      </m:e>
                      <m:e>
                        <m:r>
                          <w:rPr>
                            <w:rFonts w:ascii="Cambria Math" w:hAnsi="Cambria Math"/>
                            <w:szCs w:val="24"/>
                          </w:rPr>
                          <m:t>-</m:t>
                        </m:r>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4</m:t>
                            </m:r>
                          </m:sub>
                          <m:sup>
                            <m:r>
                              <w:rPr>
                                <w:rFonts w:ascii="Cambria Math" w:hAnsi="Cambria Math"/>
                                <w:szCs w:val="24"/>
                              </w:rPr>
                              <m:t>D</m:t>
                            </m:r>
                          </m:sup>
                        </m:sSubSup>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0</m:t>
                        </m:r>
                      </m:e>
                    </m:mr>
                  </m:m>
                </m:e>
              </m:d>
              <m:r>
                <w:rPr>
                  <w:rFonts w:ascii="Cambria Math" w:hAnsi="Cambria Math"/>
                  <w:szCs w:val="24"/>
                </w:rPr>
                <m:t xml:space="preserve"> </m:t>
              </m:r>
            </m:oMath>
            <w:r w:rsidR="00AC1FBF" w:rsidRPr="002E59DD">
              <w:rPr>
                <w:rFonts w:hint="cs"/>
                <w:szCs w:val="24"/>
                <w:rtl/>
              </w:rPr>
              <w:t xml:space="preserve">  </w:t>
            </w:r>
            <m:oMath>
              <m:d>
                <m:dPr>
                  <m:ctrlPr>
                    <w:rPr>
                      <w:rFonts w:ascii="Cambria Math" w:hAnsi="Cambria Math"/>
                      <w:i/>
                      <w:szCs w:val="24"/>
                      <w:lang w:eastAsia="vi-VN"/>
                    </w:rPr>
                  </m:ctrlPr>
                </m:dPr>
                <m:e>
                  <m:eqArr>
                    <m:eqArrPr>
                      <m:ctrlPr>
                        <w:rPr>
                          <w:rFonts w:ascii="Cambria Math" w:hAnsi="Cambria Math"/>
                          <w:i/>
                          <w:szCs w:val="24"/>
                          <w:lang w:eastAsia="vi-VN"/>
                        </w:rPr>
                      </m:ctrlPr>
                    </m:eqArrPr>
                    <m:e>
                      <m:sSub>
                        <m:sSubPr>
                          <m:ctrlPr>
                            <w:rPr>
                              <w:rFonts w:ascii="Cambria Math" w:hAnsi="Cambria Math"/>
                              <w:i/>
                              <w:szCs w:val="24"/>
                              <w:lang w:eastAsia="vi-VN"/>
                            </w:rPr>
                          </m:ctrlPr>
                        </m:sSubPr>
                        <m:e>
                          <m:r>
                            <w:rPr>
                              <w:rFonts w:ascii="Cambria Math" w:hAnsi="Cambria Math"/>
                              <w:szCs w:val="24"/>
                              <w:lang w:eastAsia="vi-VN"/>
                            </w:rPr>
                            <m:t>U</m:t>
                          </m:r>
                        </m:e>
                        <m:sub>
                          <m:r>
                            <w:rPr>
                              <w:rFonts w:ascii="Cambria Math" w:hAnsi="Cambria Math"/>
                              <w:szCs w:val="24"/>
                              <w:lang w:eastAsia="vi-VN"/>
                            </w:rPr>
                            <m:t>1</m:t>
                          </m:r>
                        </m:sub>
                      </m:sSub>
                    </m:e>
                    <m:e>
                      <m:sSub>
                        <m:sSubPr>
                          <m:ctrlPr>
                            <w:rPr>
                              <w:rFonts w:ascii="Cambria Math" w:hAnsi="Cambria Math"/>
                              <w:i/>
                              <w:szCs w:val="24"/>
                              <w:lang w:eastAsia="vi-VN"/>
                            </w:rPr>
                          </m:ctrlPr>
                        </m:sSubPr>
                        <m:e>
                          <m:r>
                            <w:rPr>
                              <w:rFonts w:ascii="Cambria Math" w:hAnsi="Cambria Math"/>
                              <w:szCs w:val="24"/>
                              <w:lang w:eastAsia="vi-VN"/>
                            </w:rPr>
                            <m:t>U</m:t>
                          </m:r>
                        </m:e>
                        <m:sub>
                          <m:r>
                            <w:rPr>
                              <w:rFonts w:ascii="Cambria Math" w:hAnsi="Cambria Math"/>
                              <w:szCs w:val="24"/>
                              <w:lang w:eastAsia="vi-VN"/>
                            </w:rPr>
                            <m:t>2</m:t>
                          </m:r>
                        </m:sub>
                      </m:sSub>
                      <m:ctrlPr>
                        <w:rPr>
                          <w:rFonts w:ascii="Cambria Math" w:eastAsia="Cambria Math" w:hAnsi="Cambria Math" w:cs="Cambria Math"/>
                          <w:i/>
                          <w:szCs w:val="24"/>
                          <w:lang w:eastAsia="vi-VN"/>
                        </w:rPr>
                      </m:ctrlPr>
                    </m:e>
                    <m:e>
                      <m:sSub>
                        <m:sSubPr>
                          <m:ctrlPr>
                            <w:rPr>
                              <w:rFonts w:ascii="Cambria Math" w:eastAsia="Cambria Math" w:hAnsi="Cambria Math" w:cs="Cambria Math"/>
                              <w:i/>
                              <w:szCs w:val="24"/>
                              <w:lang w:eastAsia="vi-VN"/>
                            </w:rPr>
                          </m:ctrlPr>
                        </m:sSubPr>
                        <m:e>
                          <m:r>
                            <w:rPr>
                              <w:rFonts w:ascii="Cambria Math" w:eastAsia="Cambria Math" w:hAnsi="Cambria Math" w:cs="Cambria Math"/>
                              <w:szCs w:val="24"/>
                              <w:lang w:eastAsia="vi-VN"/>
                            </w:rPr>
                            <m:t>U</m:t>
                          </m:r>
                        </m:e>
                        <m:sub>
                          <m:r>
                            <w:rPr>
                              <w:rFonts w:ascii="Cambria Math" w:eastAsia="Cambria Math" w:hAnsi="Cambria Math" w:cs="Cambria Math"/>
                              <w:szCs w:val="24"/>
                              <w:lang w:eastAsia="vi-VN"/>
                            </w:rPr>
                            <m:t>3</m:t>
                          </m:r>
                        </m:sub>
                      </m:sSub>
                      <m:ctrlPr>
                        <w:rPr>
                          <w:rFonts w:ascii="Cambria Math" w:eastAsia="Cambria Math" w:hAnsi="Cambria Math" w:cs="Cambria Math"/>
                          <w:i/>
                          <w:szCs w:val="24"/>
                          <w:lang w:eastAsia="vi-VN"/>
                        </w:rPr>
                      </m:ctrlPr>
                    </m:e>
                    <m:e>
                      <m:sSub>
                        <m:sSubPr>
                          <m:ctrlPr>
                            <w:rPr>
                              <w:rFonts w:ascii="Cambria Math" w:eastAsia="Cambria Math" w:hAnsi="Cambria Math" w:cs="Cambria Math"/>
                              <w:i/>
                              <w:szCs w:val="24"/>
                              <w:lang w:eastAsia="vi-VN"/>
                            </w:rPr>
                          </m:ctrlPr>
                        </m:sSubPr>
                        <m:e>
                          <m:r>
                            <w:rPr>
                              <w:rFonts w:ascii="Cambria Math" w:eastAsia="Cambria Math" w:hAnsi="Cambria Math" w:cs="Cambria Math"/>
                              <w:szCs w:val="24"/>
                              <w:lang w:eastAsia="vi-VN"/>
                            </w:rPr>
                            <m:t>U</m:t>
                          </m:r>
                        </m:e>
                        <m:sub>
                          <m:r>
                            <w:rPr>
                              <w:rFonts w:ascii="Cambria Math" w:eastAsia="Cambria Math" w:hAnsi="Cambria Math" w:cs="Cambria Math"/>
                              <w:szCs w:val="24"/>
                              <w:lang w:eastAsia="vi-VN"/>
                            </w:rPr>
                            <m:t>4</m:t>
                          </m:r>
                        </m:sub>
                      </m:sSub>
                      <m:ctrlPr>
                        <w:rPr>
                          <w:rFonts w:ascii="Cambria Math" w:eastAsia="Cambria Math" w:hAnsi="Cambria Math" w:cs="Cambria Math"/>
                          <w:i/>
                          <w:szCs w:val="24"/>
                          <w:lang w:eastAsia="vi-VN"/>
                        </w:rPr>
                      </m:ctrlPr>
                    </m:e>
                    <m:e>
                      <m:sSub>
                        <m:sSubPr>
                          <m:ctrlPr>
                            <w:rPr>
                              <w:rFonts w:ascii="Cambria Math" w:eastAsia="Cambria Math" w:hAnsi="Cambria Math" w:cs="Cambria Math"/>
                              <w:i/>
                              <w:szCs w:val="24"/>
                              <w:lang w:eastAsia="vi-VN"/>
                            </w:rPr>
                          </m:ctrlPr>
                        </m:sSubPr>
                        <m:e>
                          <m:r>
                            <w:rPr>
                              <w:rFonts w:ascii="Cambria Math" w:eastAsia="Cambria Math" w:hAnsi="Cambria Math" w:cs="Cambria Math"/>
                              <w:szCs w:val="24"/>
                              <w:lang w:eastAsia="vi-VN"/>
                            </w:rPr>
                            <m:t>U</m:t>
                          </m:r>
                        </m:e>
                        <m:sub>
                          <m:r>
                            <w:rPr>
                              <w:rFonts w:ascii="Cambria Math" w:eastAsia="Cambria Math" w:hAnsi="Cambria Math" w:cs="Cambria Math"/>
                              <w:szCs w:val="24"/>
                              <w:lang w:eastAsia="vi-VN"/>
                            </w:rPr>
                            <m:t>5</m:t>
                          </m:r>
                        </m:sub>
                      </m:sSub>
                    </m:e>
                  </m:eqArr>
                </m:e>
              </m:d>
            </m:oMath>
          </w:p>
        </w:tc>
        <w:tc>
          <w:tcPr>
            <w:tcW w:w="900"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tl/>
              </w:rPr>
            </w:pPr>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21</w:t>
            </w:r>
            <w:r w:rsidRPr="002E59DD">
              <w:rPr>
                <w:sz w:val="24"/>
                <w:szCs w:val="24"/>
              </w:rPr>
              <w:fldChar w:fldCharType="end"/>
            </w:r>
            <w:r w:rsidRPr="002E59DD">
              <w:rPr>
                <w:sz w:val="24"/>
                <w:szCs w:val="24"/>
              </w:rPr>
              <w:t>)</w:t>
            </w:r>
          </w:p>
        </w:tc>
      </w:tr>
    </w:tbl>
    <w:p w:rsidR="00AC1FBF" w:rsidRPr="002E59DD" w:rsidRDefault="00AC1FBF"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in the above equation, the lamination parameters are,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2"/>
        <w:gridCol w:w="900"/>
      </w:tblGrid>
      <w:tr w:rsidR="00AC1FBF" w:rsidRPr="002E59DD" w:rsidTr="00AC1FBF">
        <w:trPr>
          <w:jc w:val="center"/>
        </w:trPr>
        <w:tc>
          <w:tcPr>
            <w:tcW w:w="7992" w:type="dxa"/>
            <w:hideMark/>
          </w:tcPr>
          <w:p w:rsidR="00AC1FBF" w:rsidRPr="002E59DD" w:rsidRDefault="00BA570A" w:rsidP="002E59DD">
            <w:pPr>
              <w:pStyle w:val="aa"/>
              <w:shd w:val="clear" w:color="auto" w:fill="FFFFFF" w:themeFill="background1"/>
              <w:bidi w:val="0"/>
              <w:spacing w:line="360" w:lineRule="auto"/>
              <w:ind w:firstLine="0"/>
              <w:rPr>
                <w:szCs w:val="24"/>
              </w:rPr>
            </w:pPr>
            <m:oMathPara>
              <m:oMathParaPr>
                <m:jc m:val="left"/>
              </m:oMathParaPr>
              <m:oMath>
                <m:sSubSup>
                  <m:sSubSupPr>
                    <m:ctrlPr>
                      <w:rPr>
                        <w:rFonts w:ascii="Cambria Math" w:hAnsi="Cambria Math"/>
                        <w:i/>
                        <w:szCs w:val="24"/>
                      </w:rPr>
                    </m:ctrlPr>
                  </m:sSubSupPr>
                  <m:e>
                    <m:r>
                      <w:rPr>
                        <w:rFonts w:ascii="Cambria Math" w:hAnsi="Cambria Math"/>
                        <w:szCs w:val="24"/>
                      </w:rPr>
                      <m:t>ξ</m:t>
                    </m:r>
                  </m:e>
                  <m:sub>
                    <m:d>
                      <m:dPr>
                        <m:begChr m:val="["/>
                        <m:endChr m:val="]"/>
                        <m:ctrlPr>
                          <w:rPr>
                            <w:rFonts w:ascii="Cambria Math" w:hAnsi="Cambria Math"/>
                            <w:i/>
                            <w:szCs w:val="24"/>
                          </w:rPr>
                        </m:ctrlPr>
                      </m:dPr>
                      <m:e>
                        <m:r>
                          <w:rPr>
                            <w:rFonts w:ascii="Cambria Math" w:hAnsi="Cambria Math"/>
                            <w:szCs w:val="24"/>
                          </w:rPr>
                          <m:t>1,2,3,4</m:t>
                        </m:r>
                      </m:e>
                    </m:d>
                  </m:sub>
                  <m:sup>
                    <m:r>
                      <w:rPr>
                        <w:rFonts w:ascii="Cambria Math" w:hAnsi="Cambria Math"/>
                        <w:szCs w:val="24"/>
                      </w:rPr>
                      <m:t>D</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4</m:t>
                    </m:r>
                  </m:num>
                  <m:den>
                    <m:sSup>
                      <m:sSupPr>
                        <m:ctrlPr>
                          <w:rPr>
                            <w:rFonts w:ascii="Cambria Math" w:hAnsi="Cambria Math"/>
                            <w:i/>
                            <w:szCs w:val="24"/>
                          </w:rPr>
                        </m:ctrlPr>
                      </m:sSupPr>
                      <m:e>
                        <m:r>
                          <w:rPr>
                            <w:rFonts w:ascii="Cambria Math" w:hAnsi="Cambria Math"/>
                            <w:szCs w:val="24"/>
                          </w:rPr>
                          <m:t>h</m:t>
                        </m:r>
                      </m:e>
                      <m:sup>
                        <m:r>
                          <w:rPr>
                            <w:rFonts w:ascii="Cambria Math" w:hAnsi="Cambria Math"/>
                            <w:szCs w:val="24"/>
                          </w:rPr>
                          <m:t>3</m:t>
                        </m:r>
                      </m:sup>
                    </m:sSup>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begChr m:val="["/>
                        <m:endChr m:val="]"/>
                        <m:ctrlPr>
                          <w:rPr>
                            <w:rFonts w:ascii="Cambria Math" w:hAnsi="Cambria Math"/>
                            <w:i/>
                            <w:szCs w:val="24"/>
                          </w:rPr>
                        </m:ctrlPr>
                      </m:dPr>
                      <m:e>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2</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i</m:t>
                                </m:r>
                              </m:sub>
                            </m:sSub>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4</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i</m:t>
                                </m:r>
                              </m:sub>
                            </m:sSub>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2</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i</m:t>
                                </m:r>
                              </m:sub>
                            </m:sSub>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4</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i</m:t>
                                </m:r>
                              </m:sub>
                            </m:sSub>
                          </m:e>
                        </m:func>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i</m:t>
                        </m:r>
                      </m:sub>
                      <m:sup>
                        <m:r>
                          <w:rPr>
                            <w:rFonts w:ascii="Cambria Math" w:hAnsi="Cambria Math"/>
                            <w:szCs w:val="24"/>
                          </w:rPr>
                          <m:t>3</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i-1</m:t>
                        </m:r>
                      </m:sub>
                      <m:sup>
                        <m:r>
                          <w:rPr>
                            <w:rFonts w:ascii="Cambria Math" w:hAnsi="Cambria Math"/>
                            <w:szCs w:val="24"/>
                          </w:rPr>
                          <m:t>3</m:t>
                        </m:r>
                      </m:sup>
                    </m:sSubSup>
                    <m:r>
                      <w:rPr>
                        <w:rFonts w:ascii="Cambria Math" w:hAnsi="Cambria Math"/>
                        <w:szCs w:val="24"/>
                      </w:rPr>
                      <m:t>)</m:t>
                    </m:r>
                  </m:e>
                </m:nary>
              </m:oMath>
            </m:oMathPara>
          </w:p>
        </w:tc>
        <w:tc>
          <w:tcPr>
            <w:tcW w:w="900" w:type="dxa"/>
            <w:vAlign w:val="center"/>
            <w:hideMark/>
          </w:tcPr>
          <w:p w:rsidR="00AC1FBF" w:rsidRPr="002E59DD" w:rsidRDefault="00AC1FBF" w:rsidP="002E59DD">
            <w:pPr>
              <w:pStyle w:val="Caption"/>
              <w:shd w:val="clear" w:color="auto" w:fill="FFFFFF" w:themeFill="background1"/>
              <w:bidi w:val="0"/>
              <w:spacing w:line="360" w:lineRule="auto"/>
              <w:jc w:val="right"/>
              <w:rPr>
                <w:sz w:val="24"/>
                <w:szCs w:val="24"/>
                <w:rtl/>
              </w:rPr>
            </w:pPr>
            <w:bookmarkStart w:id="8" w:name="_Ref12160439"/>
            <w:r w:rsidRPr="002E59DD">
              <w:rPr>
                <w:sz w:val="24"/>
                <w:szCs w:val="24"/>
              </w:rPr>
              <w:t>(</w:t>
            </w:r>
            <w:r w:rsidRPr="002E59DD">
              <w:rPr>
                <w:sz w:val="24"/>
                <w:szCs w:val="24"/>
              </w:rPr>
              <w:fldChar w:fldCharType="begin"/>
            </w:r>
            <w:r w:rsidRPr="002E59DD">
              <w:rPr>
                <w:sz w:val="24"/>
                <w:szCs w:val="24"/>
              </w:rPr>
              <w:instrText xml:space="preserve"> SEQ Equation \* ARABIC </w:instrText>
            </w:r>
            <w:r w:rsidRPr="002E59DD">
              <w:rPr>
                <w:sz w:val="24"/>
                <w:szCs w:val="24"/>
              </w:rPr>
              <w:fldChar w:fldCharType="separate"/>
            </w:r>
            <w:r w:rsidR="00070A39" w:rsidRPr="002E59DD">
              <w:rPr>
                <w:noProof/>
                <w:sz w:val="24"/>
                <w:szCs w:val="24"/>
              </w:rPr>
              <w:t>22</w:t>
            </w:r>
            <w:r w:rsidRPr="002E59DD">
              <w:rPr>
                <w:sz w:val="24"/>
                <w:szCs w:val="24"/>
              </w:rPr>
              <w:fldChar w:fldCharType="end"/>
            </w:r>
            <w:bookmarkEnd w:id="8"/>
            <w:r w:rsidRPr="002E59DD">
              <w:rPr>
                <w:sz w:val="24"/>
                <w:szCs w:val="24"/>
              </w:rPr>
              <w:t>)</w:t>
            </w:r>
          </w:p>
        </w:tc>
      </w:tr>
    </w:tbl>
    <w:p w:rsidR="00AC1FBF" w:rsidRPr="002E59DD" w:rsidRDefault="00AC1FBF" w:rsidP="002E59DD">
      <w:pPr>
        <w:shd w:val="clear" w:color="auto" w:fill="FFFFFF" w:themeFill="background1"/>
        <w:bidi w:val="0"/>
        <w:spacing w:line="360" w:lineRule="auto"/>
        <w:jc w:val="both"/>
        <w:rPr>
          <w:lang w:eastAsia="ko-KR"/>
        </w:rPr>
      </w:pPr>
      <w:r w:rsidRPr="002E59DD">
        <w:rPr>
          <w:rFonts w:asciiTheme="majorBidi" w:hAnsiTheme="majorBidi" w:cstheme="majorBidi"/>
          <w:szCs w:val="24"/>
        </w:rPr>
        <w:t xml:space="preserve">where </w:t>
      </w:r>
      <m:oMath>
        <m:sSub>
          <m:sSubPr>
            <m:ctrlPr>
              <w:rPr>
                <w:rFonts w:ascii="Cambria Math" w:hAnsi="Cambria Math"/>
                <w:i/>
                <w:sz w:val="22"/>
                <w:szCs w:val="24"/>
              </w:rPr>
            </m:ctrlPr>
          </m:sSubPr>
          <m:e>
            <m:r>
              <w:rPr>
                <w:rFonts w:ascii="Cambria Math" w:hAnsi="Cambria Math"/>
                <w:szCs w:val="24"/>
              </w:rPr>
              <m:t>θ</m:t>
            </m:r>
            <m:ctrlPr>
              <w:rPr>
                <w:rFonts w:ascii="Cambria Math" w:hAnsi="Cambria Math"/>
                <w:i/>
                <w:szCs w:val="24"/>
              </w:rPr>
            </m:ctrlPr>
          </m:e>
          <m:sub>
            <m:r>
              <w:rPr>
                <w:rFonts w:ascii="Cambria Math" w:hAnsi="Cambria Math"/>
                <w:szCs w:val="24"/>
              </w:rPr>
              <m:t>i</m:t>
            </m:r>
          </m:sub>
        </m:sSub>
      </m:oMath>
      <w:r w:rsidRPr="002E59DD">
        <w:rPr>
          <w:rFonts w:asciiTheme="majorBidi" w:eastAsiaTheme="minorEastAsia" w:hAnsiTheme="majorBidi" w:cstheme="majorBidi"/>
          <w:sz w:val="22"/>
          <w:szCs w:val="24"/>
        </w:rPr>
        <w:t xml:space="preserve"> </w:t>
      </w:r>
      <w:r w:rsidRPr="002E59DD">
        <w:rPr>
          <w:rFonts w:asciiTheme="majorBidi" w:hAnsiTheme="majorBidi" w:cstheme="majorBidi"/>
          <w:szCs w:val="24"/>
        </w:rPr>
        <w:t>is the ply angle of the i-</w:t>
      </w:r>
      <w:r w:rsidRPr="002E59DD">
        <w:rPr>
          <w:rFonts w:asciiTheme="majorBidi" w:hAnsiTheme="majorBidi" w:cstheme="majorBidi"/>
          <w:i/>
          <w:iCs/>
          <w:szCs w:val="24"/>
        </w:rPr>
        <w:t>th</w:t>
      </w:r>
      <w:r w:rsidRPr="002E59DD">
        <w:rPr>
          <w:rFonts w:asciiTheme="majorBidi" w:hAnsiTheme="majorBidi" w:cstheme="majorBidi"/>
          <w:szCs w:val="24"/>
        </w:rPr>
        <w:t xml:space="preserve"> layer, </w:t>
      </w:r>
      <w:r w:rsidRPr="002E59DD">
        <w:rPr>
          <w:rFonts w:asciiTheme="majorBidi" w:hAnsiTheme="majorBidi" w:cstheme="majorBidi"/>
          <w:i/>
          <w:iCs/>
          <w:szCs w:val="24"/>
        </w:rPr>
        <w:t>z</w:t>
      </w:r>
      <w:r w:rsidRPr="002E59DD">
        <w:rPr>
          <w:rFonts w:asciiTheme="majorBidi" w:hAnsiTheme="majorBidi" w:cstheme="majorBidi"/>
          <w:i/>
          <w:iCs/>
          <w:szCs w:val="24"/>
          <w:vertAlign w:val="subscript"/>
        </w:rPr>
        <w:t>i</w:t>
      </w:r>
      <w:r w:rsidRPr="002E59DD">
        <w:rPr>
          <w:rFonts w:asciiTheme="majorBidi" w:hAnsiTheme="majorBidi" w:cstheme="majorBidi"/>
          <w:szCs w:val="24"/>
        </w:rPr>
        <w:t xml:space="preserve"> is the distance from mid-plane to the bottom of the i-</w:t>
      </w:r>
      <w:r w:rsidRPr="002E59DD">
        <w:rPr>
          <w:rFonts w:asciiTheme="majorBidi" w:hAnsiTheme="majorBidi" w:cstheme="majorBidi"/>
          <w:i/>
          <w:iCs/>
          <w:szCs w:val="24"/>
        </w:rPr>
        <w:t>th</w:t>
      </w:r>
      <w:r w:rsidRPr="002E59DD">
        <w:rPr>
          <w:rFonts w:asciiTheme="majorBidi" w:hAnsiTheme="majorBidi" w:cstheme="majorBidi"/>
          <w:szCs w:val="24"/>
        </w:rPr>
        <w:t xml:space="preserve"> layer, and </w:t>
      </w:r>
      <w:r w:rsidRPr="002E59DD">
        <w:rPr>
          <w:i/>
          <w:iCs/>
          <w:lang w:eastAsia="ko-KR"/>
        </w:rPr>
        <w:t>U</w:t>
      </w:r>
      <w:r w:rsidRPr="002E59DD">
        <w:rPr>
          <w:vertAlign w:val="subscript"/>
          <w:lang w:eastAsia="ko-KR"/>
        </w:rPr>
        <w:t>1</w:t>
      </w:r>
      <w:r w:rsidRPr="002E59DD">
        <w:rPr>
          <w:lang w:eastAsia="ko-KR"/>
        </w:rPr>
        <w:t xml:space="preserve">, </w:t>
      </w:r>
      <w:r w:rsidRPr="002E59DD">
        <w:rPr>
          <w:i/>
          <w:iCs/>
          <w:lang w:eastAsia="ko-KR"/>
        </w:rPr>
        <w:t>U</w:t>
      </w:r>
      <w:r w:rsidRPr="002E59DD">
        <w:rPr>
          <w:vertAlign w:val="subscript"/>
          <w:lang w:eastAsia="ko-KR"/>
        </w:rPr>
        <w:t>2</w:t>
      </w:r>
      <w:r w:rsidRPr="002E59DD">
        <w:rPr>
          <w:lang w:eastAsia="ko-KR"/>
        </w:rPr>
        <w:t xml:space="preserve">, </w:t>
      </w:r>
      <w:r w:rsidRPr="002E59DD">
        <w:rPr>
          <w:i/>
          <w:iCs/>
          <w:lang w:eastAsia="ko-KR"/>
        </w:rPr>
        <w:t>U</w:t>
      </w:r>
      <w:r w:rsidRPr="002E59DD">
        <w:rPr>
          <w:vertAlign w:val="subscript"/>
          <w:lang w:eastAsia="ko-KR"/>
        </w:rPr>
        <w:t>3</w:t>
      </w:r>
      <w:r w:rsidRPr="002E59DD">
        <w:rPr>
          <w:lang w:eastAsia="ko-KR"/>
        </w:rPr>
        <w:t xml:space="preserve">, </w:t>
      </w:r>
      <w:r w:rsidRPr="002E59DD">
        <w:rPr>
          <w:i/>
          <w:iCs/>
          <w:lang w:eastAsia="ko-KR"/>
        </w:rPr>
        <w:t>U</w:t>
      </w:r>
      <w:r w:rsidRPr="002E59DD">
        <w:rPr>
          <w:vertAlign w:val="subscript"/>
          <w:lang w:eastAsia="ko-KR"/>
        </w:rPr>
        <w:t>4</w:t>
      </w:r>
      <w:r w:rsidRPr="002E59DD">
        <w:rPr>
          <w:lang w:eastAsia="ko-KR"/>
        </w:rPr>
        <w:t xml:space="preserve">, and </w:t>
      </w:r>
      <w:r w:rsidRPr="002E59DD">
        <w:rPr>
          <w:i/>
          <w:iCs/>
          <w:lang w:eastAsia="ko-KR"/>
        </w:rPr>
        <w:t>U</w:t>
      </w:r>
      <w:r w:rsidRPr="002E59DD">
        <w:rPr>
          <w:vertAlign w:val="subscript"/>
          <w:lang w:eastAsia="ko-KR"/>
        </w:rPr>
        <w:t>5</w:t>
      </w:r>
      <w:r w:rsidRPr="002E59DD">
        <w:rPr>
          <w:lang w:eastAsia="ko-KR"/>
        </w:rPr>
        <w:t xml:space="preserve"> are material intervals. The bounds of the lamination parameters, that are considered as constraints in the optimization problem, can be seen in reference </w:t>
      </w:r>
      <w:r w:rsidRPr="002E59DD">
        <w:rPr>
          <w:lang w:eastAsia="ko-KR"/>
        </w:rPr>
        <w:fldChar w:fldCharType="begin" w:fldLock="1"/>
      </w:r>
      <w:r w:rsidR="00B12F0D" w:rsidRPr="002E59DD">
        <w:rPr>
          <w:lang w:eastAsia="ko-KR"/>
        </w:rPr>
        <w:instrText>ADDIN CSL_CITATION { "citationItems" : [ { "id" : "ITEM-1", "itemData" : { "author" : [ { "dropping-particle" : "", "family" : "Liu", "given" : "Dianzi", "non-dropping-particle" : "", "parse-names" : false, "suffix" : "" }, { "dropping-particle" : "V", "family" : "Toroporov", "given" : "Vassili", "non-dropping-particle" : "", "parse-names" : false, "suffix" : "" }, { "dropping-particle" : "", "family" : "Querin", "given" : "Osvaldo M", "non-dropping-particle" : "", "parse-names" : false, "suffix" : "" }, { "dropping-particle" : "", "family" : "Barton", "given" : "David C", "non-dropping-particle" : "", "parse-names" : false, "suffix" : "" } ], "container-title" : "Journal of aircraft", "id" : "ITEM-1", "issue" : "1", "issued" : { "date-parts" : [ [ "2011" ] ] }, "page" : "107-118", "title" : "Bilevel optimization of blended composite wing panels", "type" : "article-journal", "volume" : "48" }, "uris" : [ "http://www.mendeley.com/documents/?uuid=914d7674-d5c8-493b-a8a6-8ce4321c4c2a" ] } ], "mendeley" : { "formattedCitation" : "[51]", "plainTextFormattedCitation" : "[51]", "previouslyFormattedCitation" : "[52]" }, "properties" : { "noteIndex" : 0 }, "schema" : "https://github.com/citation-style-language/schema/raw/master/csl-citation.json" }</w:instrText>
      </w:r>
      <w:r w:rsidRPr="002E59DD">
        <w:rPr>
          <w:lang w:eastAsia="ko-KR"/>
        </w:rPr>
        <w:fldChar w:fldCharType="separate"/>
      </w:r>
      <w:r w:rsidR="00B12F0D" w:rsidRPr="002E59DD">
        <w:rPr>
          <w:noProof/>
          <w:lang w:eastAsia="ko-KR"/>
        </w:rPr>
        <w:t>[51]</w:t>
      </w:r>
      <w:r w:rsidRPr="002E59DD">
        <w:rPr>
          <w:lang w:eastAsia="ko-KR"/>
        </w:rPr>
        <w:fldChar w:fldCharType="end"/>
      </w:r>
      <w:r w:rsidRPr="002E59DD">
        <w:rPr>
          <w:lang w:eastAsia="ko-KR"/>
        </w:rPr>
        <w:t xml:space="preserve">. These parameters were described in a new developed bi-level algorithm by the authors </w:t>
      </w:r>
      <w:r w:rsidRPr="002E59DD">
        <w:rPr>
          <w:lang w:eastAsia="ko-KR"/>
        </w:rPr>
        <w:fldChar w:fldCharType="begin" w:fldLock="1"/>
      </w:r>
      <w:r w:rsidR="00B12F0D" w:rsidRPr="002E59DD">
        <w:rPr>
          <w:lang w:eastAsia="ko-KR"/>
        </w:rPr>
        <w:instrText>ADDIN CSL_CITATION { "citationItems" : [ { "id" : "ITEM-1", "itemData" : { "author" : [ { "dropping-particle" : "", "family" : "Zadeh", "given" : "Parviz Mohammad", "non-dropping-particle" : "", "parse-names" : false, "suffix" : "" }, { "dropping-particle" : "", "family" : "Fakoor", "given" : "Mahdi", "non-dropping-particle" : "", "parse-names" : false, "suffix" : "" }, { "dropping-particle" : "", "family" : "Mohagheghi", "given" : "Mostafa", "non-dropping-particle" : "", "parse-names" : false, "suffix" : "" } ], "container-title" : "Journal of Mechanical Science and Technology", "id" : "ITEM-1", "issue" : "4", "issued" : { "date-parts" : [ [ "2018" ] ] }, "page" : "1643-1652", "publisher" : "Springer", "title" : "Bi-level optimization of laminated composite structures using particle swarm optimization algorithm", "type" : "article-journal", "volume" : "32" }, "uris" : [ "http://www.mendeley.com/documents/?uuid=eb00a337-6bc3-4b23-84d0-5061a9c111d1" ] } ], "mendeley" : { "formattedCitation" : "[26]", "plainTextFormattedCitation" : "[26]", "previouslyFormattedCitation" : "[18]" }, "properties" : { "noteIndex" : 0 }, "schema" : "https://github.com/citation-style-language/schema/raw/master/csl-citation.json" }</w:instrText>
      </w:r>
      <w:r w:rsidRPr="002E59DD">
        <w:rPr>
          <w:lang w:eastAsia="ko-KR"/>
        </w:rPr>
        <w:fldChar w:fldCharType="separate"/>
      </w:r>
      <w:r w:rsidR="00B12F0D" w:rsidRPr="002E59DD">
        <w:rPr>
          <w:noProof/>
          <w:lang w:eastAsia="ko-KR"/>
        </w:rPr>
        <w:t>[26]</w:t>
      </w:r>
      <w:r w:rsidRPr="002E59DD">
        <w:rPr>
          <w:lang w:eastAsia="ko-KR"/>
        </w:rPr>
        <w:fldChar w:fldCharType="end"/>
      </w:r>
      <w:r w:rsidRPr="002E59DD">
        <w:rPr>
          <w:lang w:eastAsia="ko-KR"/>
        </w:rPr>
        <w:t>.</w:t>
      </w:r>
    </w:p>
    <w:p w:rsidR="00475470" w:rsidRPr="002E59DD" w:rsidRDefault="00475470" w:rsidP="002E59DD">
      <w:pPr>
        <w:shd w:val="clear" w:color="auto" w:fill="FFFFFF" w:themeFill="background1"/>
        <w:bidi w:val="0"/>
        <w:spacing w:line="360" w:lineRule="auto"/>
        <w:jc w:val="both"/>
        <w:rPr>
          <w:rFonts w:asciiTheme="majorBidi" w:hAnsiTheme="majorBidi" w:cstheme="majorBidi"/>
          <w:b/>
          <w:bCs/>
          <w:sz w:val="26"/>
          <w:szCs w:val="26"/>
        </w:rPr>
      </w:pPr>
      <w:r w:rsidRPr="002E59DD">
        <w:rPr>
          <w:rFonts w:asciiTheme="majorBidi" w:hAnsiTheme="majorBidi" w:cstheme="majorBidi"/>
          <w:b/>
          <w:bCs/>
          <w:sz w:val="26"/>
          <w:szCs w:val="26"/>
        </w:rPr>
        <w:t>2.2 Formulation of the multi-objective optimization problem</w:t>
      </w:r>
    </w:p>
    <w:p w:rsidR="00475470" w:rsidRPr="002E59DD" w:rsidRDefault="00475470"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In this section, the formulation of the multi-objective optimization of laminated composite structures is expressed. The problem consists of the minimization of weight with the maximization of buckling load factor. For the optimization of the composite structure, the number and the orientation of layers are design variables. This condition increases the number of design points, and therefore, the number of objective function evaluations because of a greater design space. Additionally, the number of design variables, itself is not fixed. To deal with these difficulties, a bi-level procedure using lamination parameterization is integrated into the multi-objective optimization approach. One advantage of the bi-level procedure is that the number of design variables is fixed. The constraints of the problem are the orientation of layers, which is limited to 0, ±45, 90 degree fibers as well as the side constraints of the design variables. The formulation and implementation of the proposed </w:t>
      </w:r>
      <w:r w:rsidR="006539B7" w:rsidRPr="002E59DD">
        <w:rPr>
          <w:rFonts w:asciiTheme="majorBidi" w:hAnsiTheme="majorBidi" w:cstheme="majorBidi"/>
          <w:szCs w:val="24"/>
        </w:rPr>
        <w:t>DHM</w:t>
      </w:r>
      <w:r w:rsidRPr="002E59DD">
        <w:rPr>
          <w:rFonts w:asciiTheme="majorBidi" w:hAnsiTheme="majorBidi" w:cstheme="majorBidi"/>
          <w:szCs w:val="24"/>
        </w:rPr>
        <w:t xml:space="preserve"> optimization algorithm to the structural case</w:t>
      </w:r>
      <w:r w:rsidR="006116E0" w:rsidRPr="002E59DD">
        <w:rPr>
          <w:rFonts w:asciiTheme="majorBidi" w:hAnsiTheme="majorBidi" w:cstheme="majorBidi"/>
          <w:szCs w:val="24"/>
        </w:rPr>
        <w:t xml:space="preserve"> study</w:t>
      </w:r>
      <w:r w:rsidRPr="002E59DD">
        <w:rPr>
          <w:rFonts w:asciiTheme="majorBidi" w:hAnsiTheme="majorBidi" w:cstheme="majorBidi"/>
          <w:szCs w:val="24"/>
        </w:rPr>
        <w:t xml:space="preserve"> is stated in the following sub-sections.</w:t>
      </w:r>
    </w:p>
    <w:p w:rsidR="00475470" w:rsidRPr="002E59DD" w:rsidRDefault="00475470" w:rsidP="002E59DD">
      <w:pPr>
        <w:shd w:val="clear" w:color="auto" w:fill="FFFFFF" w:themeFill="background1"/>
        <w:bidi w:val="0"/>
        <w:spacing w:line="360" w:lineRule="auto"/>
        <w:jc w:val="both"/>
        <w:rPr>
          <w:rFonts w:asciiTheme="majorBidi" w:hAnsiTheme="majorBidi" w:cstheme="majorBidi"/>
          <w:b/>
          <w:bCs/>
          <w:szCs w:val="24"/>
        </w:rPr>
      </w:pPr>
      <w:r w:rsidRPr="002E59DD">
        <w:rPr>
          <w:rFonts w:asciiTheme="majorBidi" w:hAnsiTheme="majorBidi" w:cstheme="majorBidi"/>
          <w:b/>
          <w:bCs/>
          <w:szCs w:val="24"/>
        </w:rPr>
        <w:t>2.2.1 Objective functions</w:t>
      </w:r>
    </w:p>
    <w:p w:rsidR="00475470" w:rsidRPr="002E59DD" w:rsidRDefault="00475470"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lastRenderedPageBreak/>
        <w:t>As mentioned above, weight is usually an important issue in the design process of the structure, and is considered as the objective function in optimization problems. In addition, in the present work one of the most important stability criteria of the plates and shells, that is, buckling is defined as the second objective function. Considering these issues, the first level optimization is defined based on: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8"/>
        <w:gridCol w:w="1842"/>
      </w:tblGrid>
      <w:tr w:rsidR="00475470" w:rsidRPr="002E59DD" w:rsidTr="001F0DAD">
        <w:tc>
          <w:tcPr>
            <w:tcW w:w="7338" w:type="dxa"/>
          </w:tcPr>
          <w:p w:rsidR="00475470" w:rsidRPr="002E59DD" w:rsidRDefault="00475470" w:rsidP="002E59DD">
            <w:pPr>
              <w:shd w:val="clear" w:color="auto" w:fill="FFFFFF" w:themeFill="background1"/>
              <w:bidi w:val="0"/>
              <w:spacing w:line="360" w:lineRule="auto"/>
              <w:rPr>
                <w:rFonts w:asciiTheme="majorBidi" w:eastAsiaTheme="minorEastAsia" w:hAnsiTheme="majorBidi" w:cstheme="majorBidi"/>
                <w:szCs w:val="24"/>
              </w:rPr>
            </w:pPr>
            <w:r w:rsidRPr="002E59DD">
              <w:rPr>
                <w:rFonts w:asciiTheme="majorBidi" w:hAnsiTheme="majorBidi" w:cstheme="majorBidi"/>
                <w:i/>
                <w:iCs/>
                <w:szCs w:val="24"/>
              </w:rPr>
              <w:t>Minimize weight</w:t>
            </w:r>
            <w:r w:rsidRPr="002E59DD">
              <w:rPr>
                <w:rFonts w:asciiTheme="majorBidi" w:hAnsiTheme="majorBidi" w:cstheme="majorBidi"/>
                <w:szCs w:val="24"/>
              </w:rPr>
              <w:t xml:space="preserve"> (</w:t>
            </w:r>
            <w:r w:rsidRPr="002E59DD">
              <w:rPr>
                <w:rFonts w:asciiTheme="majorBidi" w:hAnsiTheme="majorBidi" w:cstheme="majorBidi"/>
                <w:i/>
                <w:iCs/>
                <w:szCs w:val="24"/>
              </w:rPr>
              <w:t>W</w:t>
            </w:r>
            <w:r w:rsidRPr="002E59DD">
              <w:rPr>
                <w:rFonts w:asciiTheme="majorBidi" w:hAnsiTheme="majorBidi" w:cstheme="majorBidi"/>
                <w:szCs w:val="24"/>
              </w:rPr>
              <w:t xml:space="preserve">) = </w:t>
            </w:r>
            <w:r w:rsidRPr="002E59DD">
              <w:rPr>
                <w:rFonts w:asciiTheme="majorBidi" w:hAnsiTheme="majorBidi" w:cstheme="majorBidi"/>
                <w:i/>
                <w:iCs/>
                <w:szCs w:val="24"/>
              </w:rPr>
              <w:t>f</w:t>
            </w:r>
            <w:r w:rsidRPr="002E59DD">
              <w:rPr>
                <w:rFonts w:asciiTheme="majorBidi" w:hAnsiTheme="majorBidi" w:cstheme="majorBidi"/>
                <w:szCs w:val="24"/>
                <w:vertAlign w:val="subscript"/>
              </w:rPr>
              <w:t>1</w:t>
            </w:r>
            <w:r w:rsidRPr="002E59DD">
              <w:rPr>
                <w:rFonts w:asciiTheme="majorBidi" w:hAnsiTheme="majorBidi" w:cstheme="majorBidi"/>
                <w:szCs w:val="24"/>
              </w:rPr>
              <w:t>(</w:t>
            </w:r>
            <w:r w:rsidRPr="002E59DD">
              <w:rPr>
                <w:rFonts w:asciiTheme="majorBidi" w:hAnsiTheme="majorBidi" w:cstheme="majorBidi"/>
                <w:b/>
                <w:bCs/>
                <w:i/>
                <w:iCs/>
                <w:szCs w:val="24"/>
              </w:rPr>
              <w:t>x</w:t>
            </w:r>
            <w:r w:rsidRPr="002E59DD">
              <w:rPr>
                <w:rFonts w:asciiTheme="majorBidi" w:hAnsiTheme="majorBidi" w:cstheme="majorBidi"/>
                <w:szCs w:val="24"/>
              </w:rPr>
              <w:t xml:space="preserve">) = </w:t>
            </w:r>
            <m:oMath>
              <m:r>
                <w:rPr>
                  <w:rFonts w:ascii="Cambria Math" w:hAnsi="Cambria Math" w:cstheme="majorBidi"/>
                  <w:szCs w:val="24"/>
                </w:rPr>
                <m:t>ρ×2</m:t>
              </m:r>
              <m:d>
                <m:dPr>
                  <m:ctrlPr>
                    <w:rPr>
                      <w:rFonts w:ascii="Cambria Math" w:hAnsi="Cambria Math" w:cstheme="majorBidi"/>
                      <w:i/>
                      <w:szCs w:val="24"/>
                    </w:rPr>
                  </m:ctrlPr>
                </m:dPr>
                <m:e>
                  <m:sSub>
                    <m:sSubPr>
                      <m:ctrlPr>
                        <w:rPr>
                          <w:rFonts w:ascii="Cambria Math" w:hAnsi="Cambria Math" w:cstheme="majorBidi"/>
                          <w:i/>
                          <w:szCs w:val="24"/>
                        </w:rPr>
                      </m:ctrlPr>
                    </m:sSubPr>
                    <m:e>
                      <m:r>
                        <w:rPr>
                          <w:rFonts w:ascii="Cambria Math" w:hAnsi="Cambria Math" w:cstheme="majorBidi"/>
                          <w:szCs w:val="24"/>
                        </w:rPr>
                        <m:t>n</m:t>
                      </m:r>
                    </m:e>
                    <m:sub>
                      <m:r>
                        <w:rPr>
                          <w:rFonts w:ascii="Cambria Math" w:hAnsi="Cambria Math" w:cstheme="majorBidi"/>
                          <w:szCs w:val="24"/>
                        </w:rPr>
                        <m:t>0</m:t>
                      </m:r>
                    </m:sub>
                  </m:sSub>
                  <m:r>
                    <w:rPr>
                      <w:rFonts w:ascii="Cambria Math" w:hAnsi="Cambria Math" w:cstheme="majorBidi"/>
                      <w:szCs w:val="24"/>
                    </w:rPr>
                    <m:t>+2×</m:t>
                  </m:r>
                  <m:sSub>
                    <m:sSubPr>
                      <m:ctrlPr>
                        <w:rPr>
                          <w:rFonts w:ascii="Cambria Math" w:hAnsi="Cambria Math" w:cstheme="majorBidi"/>
                          <w:i/>
                          <w:szCs w:val="24"/>
                        </w:rPr>
                      </m:ctrlPr>
                    </m:sSubPr>
                    <m:e>
                      <m:r>
                        <w:rPr>
                          <w:rFonts w:ascii="Cambria Math" w:hAnsi="Cambria Math" w:cstheme="majorBidi"/>
                          <w:szCs w:val="24"/>
                        </w:rPr>
                        <m:t>n</m:t>
                      </m:r>
                    </m:e>
                    <m:sub>
                      <m:r>
                        <w:rPr>
                          <w:rFonts w:ascii="Cambria Math" w:hAnsi="Cambria Math" w:cstheme="majorBidi"/>
                          <w:szCs w:val="24"/>
                        </w:rPr>
                        <m:t>±45</m:t>
                      </m:r>
                    </m:sub>
                  </m:sSub>
                  <m:r>
                    <w:rPr>
                      <w:rFonts w:ascii="Cambria Math" w:hAnsi="Cambria Math" w:cstheme="majorBidi"/>
                      <w:szCs w:val="24"/>
                    </w:rPr>
                    <m:t>+</m:t>
                  </m:r>
                  <m:sSub>
                    <m:sSubPr>
                      <m:ctrlPr>
                        <w:rPr>
                          <w:rFonts w:ascii="Cambria Math" w:hAnsi="Cambria Math" w:cstheme="majorBidi"/>
                          <w:i/>
                          <w:szCs w:val="24"/>
                        </w:rPr>
                      </m:ctrlPr>
                    </m:sSubPr>
                    <m:e>
                      <m:r>
                        <w:rPr>
                          <w:rFonts w:ascii="Cambria Math" w:hAnsi="Cambria Math" w:cstheme="majorBidi"/>
                          <w:szCs w:val="24"/>
                        </w:rPr>
                        <m:t>n</m:t>
                      </m:r>
                    </m:e>
                    <m:sub>
                      <m:r>
                        <w:rPr>
                          <w:rFonts w:ascii="Cambria Math" w:hAnsi="Cambria Math" w:cstheme="majorBidi"/>
                          <w:szCs w:val="24"/>
                        </w:rPr>
                        <m:t>90</m:t>
                      </m:r>
                    </m:sub>
                  </m:sSub>
                </m:e>
              </m:d>
              <m:r>
                <w:rPr>
                  <w:rFonts w:ascii="Cambria Math" w:hAnsi="Cambria Math" w:cstheme="majorBidi"/>
                  <w:szCs w:val="24"/>
                </w:rPr>
                <m:t xml:space="preserve"> a b t</m:t>
              </m:r>
            </m:oMath>
          </w:p>
          <w:p w:rsidR="00475470" w:rsidRPr="002E59DD" w:rsidRDefault="00475470" w:rsidP="002E59DD">
            <w:pPr>
              <w:shd w:val="clear" w:color="auto" w:fill="FFFFFF" w:themeFill="background1"/>
              <w:bidi w:val="0"/>
              <w:spacing w:line="360" w:lineRule="auto"/>
              <w:rPr>
                <w:rFonts w:asciiTheme="majorBidi" w:eastAsiaTheme="minorEastAsia" w:hAnsiTheme="majorBidi" w:cstheme="majorBidi"/>
                <w:szCs w:val="24"/>
              </w:rPr>
            </w:pPr>
            <w:r w:rsidRPr="002E59DD">
              <w:rPr>
                <w:rFonts w:asciiTheme="majorBidi" w:hAnsiTheme="majorBidi" w:cstheme="majorBidi"/>
                <w:i/>
                <w:iCs/>
                <w:szCs w:val="24"/>
              </w:rPr>
              <w:t>Maximize critical buckling load factor</w:t>
            </w:r>
            <w:r w:rsidRPr="002E59DD">
              <w:rPr>
                <w:rFonts w:asciiTheme="majorBidi" w:hAnsiTheme="majorBidi" w:cstheme="majorBidi"/>
                <w:szCs w:val="24"/>
              </w:rPr>
              <w:t xml:space="preserve"> (</w:t>
            </w:r>
            <m:oMath>
              <m:r>
                <w:rPr>
                  <w:rFonts w:ascii="Cambria Math" w:hAnsi="Cambria Math" w:cstheme="majorBidi"/>
                  <w:szCs w:val="24"/>
                </w:rPr>
                <m:t>λ</m:t>
              </m:r>
            </m:oMath>
            <w:r w:rsidRPr="002E59DD">
              <w:rPr>
                <w:rFonts w:asciiTheme="majorBidi" w:hAnsiTheme="majorBidi" w:cstheme="majorBidi"/>
                <w:szCs w:val="24"/>
              </w:rPr>
              <w:t xml:space="preserve">) = </w:t>
            </w:r>
            <w:r w:rsidRPr="002E59DD">
              <w:rPr>
                <w:rFonts w:asciiTheme="majorBidi" w:hAnsiTheme="majorBidi" w:cstheme="majorBidi"/>
                <w:i/>
                <w:iCs/>
                <w:szCs w:val="24"/>
              </w:rPr>
              <w:t>f</w:t>
            </w:r>
            <w:r w:rsidRPr="002E59DD">
              <w:rPr>
                <w:rFonts w:asciiTheme="majorBidi" w:hAnsiTheme="majorBidi" w:cstheme="majorBidi"/>
                <w:szCs w:val="24"/>
                <w:vertAlign w:val="subscript"/>
              </w:rPr>
              <w:t>2</w:t>
            </w:r>
            <w:r w:rsidRPr="002E59DD">
              <w:rPr>
                <w:rFonts w:asciiTheme="majorBidi" w:hAnsiTheme="majorBidi" w:cstheme="majorBidi"/>
                <w:szCs w:val="24"/>
              </w:rPr>
              <w:t>(</w:t>
            </w:r>
            <w:r w:rsidRPr="002E59DD">
              <w:rPr>
                <w:rFonts w:asciiTheme="majorBidi" w:hAnsiTheme="majorBidi" w:cstheme="majorBidi"/>
                <w:b/>
                <w:bCs/>
                <w:i/>
                <w:iCs/>
                <w:szCs w:val="24"/>
              </w:rPr>
              <w:t>x</w:t>
            </w:r>
            <w:r w:rsidRPr="002E59DD">
              <w:rPr>
                <w:rFonts w:asciiTheme="majorBidi" w:hAnsiTheme="majorBidi" w:cstheme="majorBidi"/>
                <w:szCs w:val="24"/>
              </w:rPr>
              <w:t xml:space="preserve">) = </w:t>
            </w:r>
            <m:oMath>
              <m:sSub>
                <m:sSubPr>
                  <m:ctrlPr>
                    <w:rPr>
                      <w:rFonts w:ascii="Cambria Math" w:hAnsi="Cambria Math"/>
                      <w:i/>
                      <w:szCs w:val="24"/>
                      <w:lang w:val="vi-VN" w:eastAsia="vi-VN"/>
                    </w:rPr>
                  </m:ctrlPr>
                </m:sSubPr>
                <m:e>
                  <m:d>
                    <m:dPr>
                      <m:ctrlPr>
                        <w:rPr>
                          <w:rFonts w:ascii="Cambria Math" w:hAnsi="Cambria Math"/>
                          <w:i/>
                          <w:szCs w:val="24"/>
                          <w:lang w:val="vi-VN" w:eastAsia="vi-VN"/>
                        </w:rPr>
                      </m:ctrlPr>
                    </m:dPr>
                    <m:e>
                      <m:sSub>
                        <m:sSubPr>
                          <m:ctrlPr>
                            <w:rPr>
                              <w:rFonts w:ascii="Cambria Math" w:hAnsi="Cambria Math"/>
                              <w:i/>
                              <w:szCs w:val="24"/>
                              <w:lang w:val="vi-VN" w:eastAsia="vi-VN"/>
                            </w:rPr>
                          </m:ctrlPr>
                        </m:sSubPr>
                        <m:e>
                          <m:r>
                            <w:rPr>
                              <w:rFonts w:ascii="Cambria Math" w:hAnsi="Cambria Math"/>
                              <w:szCs w:val="24"/>
                            </w:rPr>
                            <m:t>N</m:t>
                          </m:r>
                        </m:e>
                        <m:sub>
                          <m:r>
                            <w:rPr>
                              <w:rFonts w:ascii="Cambria Math" w:hAnsi="Cambria Math"/>
                              <w:szCs w:val="24"/>
                            </w:rPr>
                            <m:t>x</m:t>
                          </m:r>
                        </m:sub>
                      </m:sSub>
                    </m:e>
                  </m:d>
                </m:e>
                <m:sub>
                  <m:r>
                    <w:rPr>
                      <w:rFonts w:ascii="Cambria Math" w:hAnsi="Cambria Math"/>
                      <w:szCs w:val="24"/>
                    </w:rPr>
                    <m:t>cr</m:t>
                  </m:r>
                </m:sub>
              </m:sSub>
              <m:r>
                <w:rPr>
                  <w:rFonts w:ascii="Cambria Math" w:hAnsi="Cambria Math"/>
                  <w:szCs w:val="24"/>
                  <w:lang w:val="vi-VN" w:eastAsia="vi-VN"/>
                </w:rPr>
                <m:t>/</m:t>
              </m:r>
              <m:sSub>
                <m:sSubPr>
                  <m:ctrlPr>
                    <w:rPr>
                      <w:rFonts w:ascii="Cambria Math" w:hAnsi="Cambria Math"/>
                      <w:i/>
                      <w:szCs w:val="24"/>
                      <w:lang w:val="vi-VN" w:eastAsia="vi-VN"/>
                    </w:rPr>
                  </m:ctrlPr>
                </m:sSubPr>
                <m:e>
                  <m:r>
                    <w:rPr>
                      <w:rFonts w:ascii="Cambria Math" w:hAnsi="Cambria Math"/>
                      <w:szCs w:val="24"/>
                      <w:lang w:val="vi-VN" w:eastAsia="vi-VN"/>
                    </w:rPr>
                    <m:t>N</m:t>
                  </m:r>
                </m:e>
                <m:sub>
                  <m:r>
                    <w:rPr>
                      <w:rFonts w:ascii="Cambria Math" w:hAnsi="Cambria Math"/>
                      <w:szCs w:val="24"/>
                      <w:lang w:val="vi-VN" w:eastAsia="vi-VN"/>
                    </w:rPr>
                    <m:t>x</m:t>
                  </m:r>
                </m:sub>
              </m:sSub>
            </m:oMath>
          </w:p>
        </w:tc>
        <w:tc>
          <w:tcPr>
            <w:tcW w:w="1842" w:type="dxa"/>
            <w:vAlign w:val="center"/>
          </w:tcPr>
          <w:p w:rsidR="00475470" w:rsidRPr="002E59DD" w:rsidRDefault="00475470" w:rsidP="002E59DD">
            <w:pPr>
              <w:shd w:val="clear" w:color="auto" w:fill="FFFFFF" w:themeFill="background1"/>
              <w:spacing w:line="360" w:lineRule="auto"/>
              <w:rPr>
                <w:szCs w:val="24"/>
              </w:rPr>
            </w:pPr>
            <w:bookmarkStart w:id="9" w:name="_Ref10962531"/>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070A39" w:rsidRPr="002E59DD">
              <w:rPr>
                <w:noProof/>
                <w:szCs w:val="24"/>
              </w:rPr>
              <w:t>23</w:t>
            </w:r>
            <w:r w:rsidRPr="002E59DD">
              <w:rPr>
                <w:szCs w:val="24"/>
              </w:rPr>
              <w:fldChar w:fldCharType="end"/>
            </w:r>
            <w:bookmarkEnd w:id="9"/>
            <w:r w:rsidRPr="002E59DD">
              <w:rPr>
                <w:rFonts w:eastAsiaTheme="minorEastAsia"/>
                <w:szCs w:val="24"/>
              </w:rPr>
              <w:t>)</w:t>
            </w:r>
          </w:p>
        </w:tc>
      </w:tr>
    </w:tbl>
    <w:p w:rsidR="00475470" w:rsidRPr="002E59DD" w:rsidRDefault="00475470" w:rsidP="002E59DD">
      <w:pPr>
        <w:shd w:val="clear" w:color="auto" w:fill="FFFFFF" w:themeFill="background1"/>
        <w:bidi w:val="0"/>
        <w:spacing w:before="240" w:line="360" w:lineRule="auto"/>
        <w:jc w:val="both"/>
        <w:rPr>
          <w:rFonts w:asciiTheme="majorBidi" w:hAnsiTheme="majorBidi" w:cstheme="majorBidi"/>
          <w:szCs w:val="24"/>
        </w:rPr>
      </w:pPr>
      <w:r w:rsidRPr="002E59DD">
        <w:rPr>
          <w:rFonts w:asciiTheme="majorBidi" w:hAnsiTheme="majorBidi" w:cstheme="majorBidi"/>
          <w:szCs w:val="24"/>
        </w:rPr>
        <w:t xml:space="preserve">where </w:t>
      </w:r>
      <w:r w:rsidRPr="002E59DD">
        <w:rPr>
          <w:rFonts w:asciiTheme="majorBidi" w:hAnsiTheme="majorBidi" w:cstheme="majorBidi"/>
          <w:b/>
          <w:bCs/>
          <w:i/>
          <w:iCs/>
          <w:szCs w:val="24"/>
        </w:rPr>
        <w:t>x</w:t>
      </w:r>
      <w:r w:rsidRPr="002E59DD">
        <w:rPr>
          <w:rFonts w:asciiTheme="majorBidi" w:hAnsiTheme="majorBidi" w:cstheme="majorBidi"/>
          <w:szCs w:val="24"/>
        </w:rPr>
        <w:t xml:space="preserve"> is the design variable vector,</w:t>
      </w:r>
      <w:r w:rsidRPr="002E59DD">
        <w:rPr>
          <w:rFonts w:asciiTheme="majorBidi" w:hAnsiTheme="majorBidi" w:cstheme="majorBidi"/>
          <w:i/>
          <w:szCs w:val="24"/>
        </w:rPr>
        <w:t xml:space="preserve"> </w:t>
      </w:r>
      <m:oMath>
        <m:r>
          <w:rPr>
            <w:rFonts w:ascii="Cambria Math" w:hAnsi="Cambria Math" w:cstheme="majorBidi"/>
            <w:szCs w:val="24"/>
          </w:rPr>
          <m:t>ρ</m:t>
        </m:r>
      </m:oMath>
      <w:r w:rsidRPr="002E59DD">
        <w:rPr>
          <w:rFonts w:asciiTheme="majorBidi" w:hAnsiTheme="majorBidi" w:cstheme="majorBidi"/>
          <w:szCs w:val="24"/>
        </w:rPr>
        <w:t xml:space="preserve"> is the density of the composite structure, </w:t>
      </w:r>
      <m:oMath>
        <m:sSub>
          <m:sSubPr>
            <m:ctrlPr>
              <w:rPr>
                <w:rFonts w:ascii="Cambria Math" w:hAnsi="Cambria Math" w:cstheme="majorBidi"/>
                <w:i/>
                <w:szCs w:val="24"/>
              </w:rPr>
            </m:ctrlPr>
          </m:sSubPr>
          <m:e>
            <m:r>
              <w:rPr>
                <w:rFonts w:ascii="Cambria Math" w:hAnsi="Cambria Math" w:cstheme="majorBidi"/>
                <w:szCs w:val="24"/>
              </w:rPr>
              <m:t>n</m:t>
            </m:r>
          </m:e>
          <m:sub>
            <m:r>
              <w:rPr>
                <w:rFonts w:ascii="Cambria Math" w:hAnsi="Cambria Math" w:cstheme="majorBidi"/>
                <w:szCs w:val="24"/>
              </w:rPr>
              <m:t>0</m:t>
            </m:r>
          </m:sub>
        </m:sSub>
      </m:oMath>
      <w:r w:rsidRPr="002E59DD">
        <w:rPr>
          <w:rFonts w:asciiTheme="majorBidi" w:hAnsiTheme="majorBidi" w:cstheme="majorBidi"/>
          <w:szCs w:val="24"/>
        </w:rPr>
        <w:t xml:space="preserve">, </w:t>
      </w:r>
      <m:oMath>
        <m:sSub>
          <m:sSubPr>
            <m:ctrlPr>
              <w:rPr>
                <w:rFonts w:ascii="Cambria Math" w:hAnsi="Cambria Math" w:cstheme="majorBidi"/>
                <w:i/>
                <w:szCs w:val="24"/>
              </w:rPr>
            </m:ctrlPr>
          </m:sSubPr>
          <m:e>
            <m:r>
              <w:rPr>
                <w:rFonts w:ascii="Cambria Math" w:hAnsi="Cambria Math" w:cstheme="majorBidi"/>
                <w:szCs w:val="24"/>
              </w:rPr>
              <m:t>n</m:t>
            </m:r>
          </m:e>
          <m:sub>
            <m:r>
              <w:rPr>
                <w:rFonts w:ascii="Cambria Math" w:hAnsi="Cambria Math" w:cstheme="majorBidi"/>
                <w:szCs w:val="24"/>
              </w:rPr>
              <m:t>±45</m:t>
            </m:r>
          </m:sub>
        </m:sSub>
      </m:oMath>
      <w:r w:rsidRPr="002E59DD">
        <w:rPr>
          <w:rFonts w:asciiTheme="majorBidi" w:hAnsiTheme="majorBidi" w:cstheme="majorBidi"/>
          <w:szCs w:val="24"/>
        </w:rPr>
        <w:t xml:space="preserve">, </w:t>
      </w:r>
      <m:oMath>
        <m:sSub>
          <m:sSubPr>
            <m:ctrlPr>
              <w:rPr>
                <w:rFonts w:ascii="Cambria Math" w:hAnsi="Cambria Math" w:cstheme="majorBidi"/>
                <w:i/>
                <w:szCs w:val="24"/>
              </w:rPr>
            </m:ctrlPr>
          </m:sSubPr>
          <m:e>
            <m:r>
              <w:rPr>
                <w:rFonts w:ascii="Cambria Math" w:hAnsi="Cambria Math" w:cstheme="majorBidi"/>
                <w:szCs w:val="24"/>
              </w:rPr>
              <m:t>n</m:t>
            </m:r>
          </m:e>
          <m:sub>
            <m:r>
              <w:rPr>
                <w:rFonts w:ascii="Cambria Math" w:hAnsi="Cambria Math" w:cstheme="majorBidi"/>
                <w:szCs w:val="24"/>
              </w:rPr>
              <m:t>90</m:t>
            </m:r>
          </m:sub>
        </m:sSub>
      </m:oMath>
      <w:r w:rsidRPr="002E59DD">
        <w:rPr>
          <w:rFonts w:asciiTheme="majorBidi" w:eastAsiaTheme="minorEastAsia" w:hAnsiTheme="majorBidi" w:cstheme="majorBidi"/>
          <w:szCs w:val="24"/>
        </w:rPr>
        <w:t xml:space="preserve"> are the number of layers with the</w:t>
      </w:r>
      <w:r w:rsidRPr="002E59DD">
        <w:rPr>
          <w:rFonts w:asciiTheme="majorBidi" w:hAnsiTheme="majorBidi" w:cstheme="majorBidi"/>
          <w:szCs w:val="24"/>
        </w:rPr>
        <w:t xml:space="preserve"> orientation of 0, ±45, and 90 degrees, respectively. </w:t>
      </w:r>
      <w:r w:rsidRPr="002E59DD">
        <w:rPr>
          <w:rFonts w:asciiTheme="majorBidi" w:hAnsiTheme="majorBidi" w:cstheme="majorBidi"/>
          <w:i/>
          <w:iCs/>
          <w:szCs w:val="24"/>
        </w:rPr>
        <w:t>a</w:t>
      </w:r>
      <w:r w:rsidRPr="002E59DD">
        <w:rPr>
          <w:rFonts w:asciiTheme="majorBidi" w:hAnsiTheme="majorBidi" w:cstheme="majorBidi"/>
          <w:szCs w:val="24"/>
        </w:rPr>
        <w:t xml:space="preserve">, and </w:t>
      </w:r>
      <w:r w:rsidRPr="002E59DD">
        <w:rPr>
          <w:rFonts w:asciiTheme="majorBidi" w:hAnsiTheme="majorBidi" w:cstheme="majorBidi"/>
          <w:i/>
          <w:iCs/>
          <w:szCs w:val="24"/>
        </w:rPr>
        <w:t>b</w:t>
      </w:r>
      <w:r w:rsidRPr="002E59DD">
        <w:rPr>
          <w:rFonts w:asciiTheme="majorBidi" w:hAnsiTheme="majorBidi" w:cstheme="majorBidi"/>
          <w:szCs w:val="24"/>
        </w:rPr>
        <w:t xml:space="preserve"> are the length and the width of the panel, and </w:t>
      </w:r>
      <w:r w:rsidRPr="002E59DD">
        <w:rPr>
          <w:rFonts w:asciiTheme="majorBidi" w:hAnsiTheme="majorBidi" w:cstheme="majorBidi"/>
          <w:i/>
          <w:iCs/>
          <w:szCs w:val="24"/>
        </w:rPr>
        <w:t>t</w:t>
      </w:r>
      <w:r w:rsidRPr="002E59DD">
        <w:rPr>
          <w:rFonts w:asciiTheme="majorBidi" w:hAnsiTheme="majorBidi" w:cstheme="majorBidi"/>
          <w:szCs w:val="24"/>
        </w:rPr>
        <w:t xml:space="preserve"> is the thickness of each layer. For the curved panel </w:t>
      </w:r>
      <w:r w:rsidRPr="002E59DD">
        <w:rPr>
          <w:rFonts w:asciiTheme="majorBidi" w:hAnsiTheme="majorBidi" w:cstheme="majorBidi"/>
          <w:i/>
          <w:iCs/>
          <w:szCs w:val="24"/>
        </w:rPr>
        <w:t>b</w:t>
      </w:r>
      <w:r w:rsidRPr="002E59DD">
        <w:rPr>
          <w:rFonts w:asciiTheme="majorBidi" w:hAnsiTheme="majorBidi" w:cstheme="majorBidi"/>
          <w:szCs w:val="24"/>
        </w:rPr>
        <w:t xml:space="preserve"> is equal to </w:t>
      </w:r>
      <m:oMath>
        <m:r>
          <w:rPr>
            <w:rFonts w:ascii="Cambria Math" w:hAnsi="Cambria Math" w:cstheme="majorBidi"/>
            <w:szCs w:val="24"/>
          </w:rPr>
          <m:t>rψ</m:t>
        </m:r>
      </m:oMath>
      <w:r w:rsidRPr="002E59DD">
        <w:rPr>
          <w:rFonts w:asciiTheme="majorBidi" w:hAnsiTheme="majorBidi" w:cstheme="majorBidi"/>
          <w:szCs w:val="24"/>
        </w:rPr>
        <w:t xml:space="preserve">. It is assumed that all layers are of the same thickness. </w:t>
      </w:r>
      <m:oMath>
        <m:sSub>
          <m:sSubPr>
            <m:ctrlPr>
              <w:rPr>
                <w:rFonts w:ascii="Cambria Math" w:hAnsi="Cambria Math"/>
                <w:i/>
                <w:szCs w:val="24"/>
                <w:lang w:val="vi-VN" w:eastAsia="vi-VN"/>
              </w:rPr>
            </m:ctrlPr>
          </m:sSubPr>
          <m:e>
            <m:d>
              <m:dPr>
                <m:ctrlPr>
                  <w:rPr>
                    <w:rFonts w:ascii="Cambria Math" w:hAnsi="Cambria Math"/>
                    <w:i/>
                    <w:szCs w:val="24"/>
                    <w:lang w:val="vi-VN" w:eastAsia="vi-VN"/>
                  </w:rPr>
                </m:ctrlPr>
              </m:dPr>
              <m:e>
                <m:sSub>
                  <m:sSubPr>
                    <m:ctrlPr>
                      <w:rPr>
                        <w:rFonts w:ascii="Cambria Math" w:hAnsi="Cambria Math"/>
                        <w:i/>
                        <w:szCs w:val="24"/>
                        <w:lang w:val="vi-VN" w:eastAsia="vi-VN"/>
                      </w:rPr>
                    </m:ctrlPr>
                  </m:sSubPr>
                  <m:e>
                    <m:r>
                      <w:rPr>
                        <w:rFonts w:ascii="Cambria Math" w:hAnsi="Cambria Math"/>
                        <w:szCs w:val="24"/>
                      </w:rPr>
                      <m:t>N</m:t>
                    </m:r>
                  </m:e>
                  <m:sub>
                    <m:r>
                      <w:rPr>
                        <w:rFonts w:ascii="Cambria Math" w:hAnsi="Cambria Math"/>
                        <w:szCs w:val="24"/>
                      </w:rPr>
                      <m:t>x</m:t>
                    </m:r>
                  </m:sub>
                </m:sSub>
              </m:e>
            </m:d>
          </m:e>
          <m:sub>
            <m:r>
              <w:rPr>
                <w:rFonts w:ascii="Cambria Math" w:hAnsi="Cambria Math"/>
                <w:szCs w:val="24"/>
              </w:rPr>
              <m:t>cr</m:t>
            </m:r>
          </m:sub>
        </m:sSub>
      </m:oMath>
      <w:r w:rsidRPr="002E59DD">
        <w:rPr>
          <w:rFonts w:asciiTheme="majorBidi" w:hAnsiTheme="majorBidi" w:cstheme="majorBidi"/>
          <w:szCs w:val="24"/>
        </w:rPr>
        <w:t xml:space="preserve"> is the critical buckling load (Eq.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_Ref9934832 \h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0003144D" w:rsidRPr="002E59DD">
        <w:rPr>
          <w:szCs w:val="24"/>
        </w:rPr>
        <w:t>(</w:t>
      </w:r>
      <w:r w:rsidR="0003144D" w:rsidRPr="002E59DD">
        <w:rPr>
          <w:noProof/>
          <w:szCs w:val="24"/>
        </w:rPr>
        <w:t>18</w:t>
      </w:r>
      <w:r w:rsidRPr="002E59DD">
        <w:rPr>
          <w:rFonts w:asciiTheme="majorBidi" w:hAnsiTheme="majorBidi" w:cstheme="majorBidi"/>
          <w:szCs w:val="24"/>
        </w:rPr>
        <w:fldChar w:fldCharType="end"/>
      </w:r>
      <w:r w:rsidRPr="002E59DD">
        <w:rPr>
          <w:rFonts w:asciiTheme="majorBidi" w:hAnsiTheme="majorBidi" w:cstheme="majorBidi"/>
          <w:szCs w:val="24"/>
        </w:rPr>
        <w:t xml:space="preserve">)) and is obtained through a minimization sub-problem, in which the right hand side of Eq.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_Ref9158971 \h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0003144D" w:rsidRPr="002E59DD">
        <w:rPr>
          <w:szCs w:val="24"/>
        </w:rPr>
        <w:t>(</w:t>
      </w:r>
      <w:r w:rsidR="0003144D" w:rsidRPr="002E59DD">
        <w:rPr>
          <w:noProof/>
          <w:szCs w:val="24"/>
        </w:rPr>
        <w:t>19</w:t>
      </w:r>
      <w:r w:rsidRPr="002E59DD">
        <w:rPr>
          <w:rFonts w:asciiTheme="majorBidi" w:hAnsiTheme="majorBidi" w:cstheme="majorBidi"/>
          <w:szCs w:val="24"/>
        </w:rPr>
        <w:fldChar w:fldCharType="end"/>
      </w:r>
      <w:r w:rsidRPr="002E59DD">
        <w:rPr>
          <w:rFonts w:asciiTheme="majorBidi" w:hAnsiTheme="majorBidi" w:cstheme="majorBidi"/>
          <w:szCs w:val="24"/>
        </w:rPr>
        <w:t xml:space="preserve">) is the objective function and </w:t>
      </w:r>
      <m:oMath>
        <m:r>
          <m:rPr>
            <m:sty m:val="bi"/>
          </m:rPr>
          <w:rPr>
            <w:rFonts w:ascii="Cambria Math" w:hAnsi="Cambria Math"/>
            <w:szCs w:val="24"/>
          </w:rPr>
          <m:t>d</m:t>
        </m:r>
        <m:r>
          <w:rPr>
            <w:rFonts w:ascii="Cambria Math" w:hAnsi="Cambria Math"/>
            <w:szCs w:val="24"/>
          </w:rPr>
          <m:t xml:space="preserve"> = [n, λ,</m:t>
        </m:r>
        <m:f>
          <m:fPr>
            <m:type m:val="lin"/>
            <m:ctrlPr>
              <w:rPr>
                <w:rFonts w:ascii="Cambria Math" w:hAnsi="Cambria Math"/>
                <w:i/>
                <w:szCs w:val="24"/>
              </w:rPr>
            </m:ctrlPr>
          </m:fPr>
          <m:num>
            <m:r>
              <w:rPr>
                <w:rFonts w:ascii="Cambria Math" w:hAnsi="Cambria Math"/>
                <w:szCs w:val="24"/>
              </w:rPr>
              <m:t>A</m:t>
            </m:r>
          </m:num>
          <m:den>
            <m:r>
              <w:rPr>
                <w:rFonts w:ascii="Cambria Math" w:hAnsi="Cambria Math"/>
                <w:szCs w:val="24"/>
              </w:rPr>
              <m:t>C</m:t>
            </m:r>
          </m:den>
        </m:f>
        <m:r>
          <w:rPr>
            <w:rFonts w:ascii="Cambria Math" w:hAnsi="Cambria Math"/>
            <w:szCs w:val="24"/>
          </w:rPr>
          <m:t>,</m:t>
        </m:r>
        <m:f>
          <m:fPr>
            <m:type m:val="lin"/>
            <m:ctrlPr>
              <w:rPr>
                <w:rFonts w:ascii="Cambria Math" w:hAnsi="Cambria Math"/>
                <w:i/>
                <w:szCs w:val="24"/>
              </w:rPr>
            </m:ctrlPr>
          </m:fPr>
          <m:num>
            <m:r>
              <w:rPr>
                <w:rFonts w:ascii="Cambria Math" w:hAnsi="Cambria Math"/>
                <w:szCs w:val="24"/>
              </w:rPr>
              <m:t>B</m:t>
            </m:r>
          </m:num>
          <m:den>
            <m:r>
              <w:rPr>
                <w:rFonts w:ascii="Cambria Math" w:hAnsi="Cambria Math"/>
                <w:szCs w:val="24"/>
              </w:rPr>
              <m:t>C</m:t>
            </m:r>
          </m:den>
        </m:f>
        <m:r>
          <w:rPr>
            <w:rFonts w:ascii="Cambria Math" w:hAnsi="Cambria Math"/>
            <w:szCs w:val="24"/>
          </w:rPr>
          <m:t xml:space="preserve">] </m:t>
        </m:r>
      </m:oMath>
      <w:r w:rsidRPr="002E59DD">
        <w:rPr>
          <w:rFonts w:asciiTheme="majorBidi" w:hAnsiTheme="majorBidi" w:cstheme="majorBidi"/>
          <w:szCs w:val="24"/>
        </w:rPr>
        <w:t xml:space="preserve"> is the design variable vector.</w:t>
      </w:r>
    </w:p>
    <w:p w:rsidR="00475470" w:rsidRPr="002E59DD" w:rsidRDefault="00475470" w:rsidP="002E59DD">
      <w:pPr>
        <w:shd w:val="clear" w:color="auto" w:fill="FFFFFF" w:themeFill="background1"/>
        <w:bidi w:val="0"/>
        <w:spacing w:line="360" w:lineRule="auto"/>
        <w:jc w:val="both"/>
        <w:rPr>
          <w:rFonts w:asciiTheme="majorBidi" w:hAnsiTheme="majorBidi" w:cstheme="majorBidi"/>
          <w:b/>
          <w:bCs/>
          <w:szCs w:val="24"/>
        </w:rPr>
      </w:pPr>
      <w:r w:rsidRPr="002E59DD">
        <w:rPr>
          <w:rFonts w:asciiTheme="majorBidi" w:hAnsiTheme="majorBidi" w:cstheme="majorBidi"/>
          <w:b/>
          <w:bCs/>
          <w:szCs w:val="24"/>
        </w:rPr>
        <w:t>2.2.2 Design variables</w:t>
      </w:r>
    </w:p>
    <w:p w:rsidR="00700576" w:rsidRPr="002E59DD" w:rsidRDefault="00475470"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The design variables used in the first level are the number of plies of each orientation 0, ±45, and 90 degree (</w:t>
      </w:r>
      <w:r w:rsidRPr="002E59DD">
        <w:rPr>
          <w:rFonts w:asciiTheme="majorBidi" w:hAnsiTheme="majorBidi" w:cstheme="majorBidi"/>
          <w:i/>
          <w:iCs/>
          <w:szCs w:val="24"/>
        </w:rPr>
        <w:t>n</w:t>
      </w:r>
      <w:r w:rsidRPr="002E59DD">
        <w:rPr>
          <w:rFonts w:asciiTheme="majorBidi" w:hAnsiTheme="majorBidi" w:cstheme="majorBidi"/>
          <w:szCs w:val="24"/>
          <w:vertAlign w:val="subscript"/>
        </w:rPr>
        <w:t>0</w:t>
      </w:r>
      <w:r w:rsidRPr="002E59DD">
        <w:rPr>
          <w:rFonts w:asciiTheme="majorBidi" w:hAnsiTheme="majorBidi" w:cstheme="majorBidi"/>
          <w:szCs w:val="24"/>
        </w:rPr>
        <w:t xml:space="preserve">, </w:t>
      </w:r>
      <w:r w:rsidRPr="002E59DD">
        <w:rPr>
          <w:rFonts w:asciiTheme="majorBidi" w:hAnsiTheme="majorBidi" w:cstheme="majorBidi"/>
          <w:i/>
          <w:iCs/>
          <w:szCs w:val="24"/>
        </w:rPr>
        <w:t>n</w:t>
      </w:r>
      <w:r w:rsidRPr="002E59DD">
        <w:rPr>
          <w:rFonts w:asciiTheme="majorBidi" w:hAnsiTheme="majorBidi" w:cstheme="majorBidi"/>
          <w:szCs w:val="24"/>
          <w:vertAlign w:val="subscript"/>
        </w:rPr>
        <w:t>±45</w:t>
      </w:r>
      <w:r w:rsidRPr="002E59DD">
        <w:rPr>
          <w:rFonts w:asciiTheme="majorBidi" w:hAnsiTheme="majorBidi" w:cstheme="majorBidi"/>
          <w:szCs w:val="24"/>
        </w:rPr>
        <w:t>, n</w:t>
      </w:r>
      <w:r w:rsidRPr="002E59DD">
        <w:rPr>
          <w:rFonts w:asciiTheme="majorBidi" w:hAnsiTheme="majorBidi" w:cstheme="majorBidi"/>
          <w:szCs w:val="24"/>
          <w:vertAlign w:val="subscript"/>
        </w:rPr>
        <w:t>90</w:t>
      </w:r>
      <w:r w:rsidRPr="002E59DD">
        <w:rPr>
          <w:rFonts w:asciiTheme="majorBidi" w:hAnsiTheme="majorBidi" w:cstheme="majorBidi"/>
          <w:szCs w:val="24"/>
        </w:rPr>
        <w:t>) and also the out-of-plane lamination parameters (</w:t>
      </w:r>
      <m:oMath>
        <m:sSubSup>
          <m:sSubSupPr>
            <m:ctrlPr>
              <w:rPr>
                <w:rFonts w:ascii="Cambria Math" w:hAnsi="Cambria Math" w:cstheme="majorBidi"/>
                <w:i/>
                <w:szCs w:val="24"/>
              </w:rPr>
            </m:ctrlPr>
          </m:sSubSupPr>
          <m:e>
            <m:r>
              <w:rPr>
                <w:rFonts w:ascii="Cambria Math" w:hAnsi="Cambria Math" w:cstheme="majorBidi"/>
                <w:szCs w:val="24"/>
              </w:rPr>
              <m:t>ξ</m:t>
            </m:r>
          </m:e>
          <m:sub>
            <m:r>
              <w:rPr>
                <w:rFonts w:ascii="Cambria Math" w:hAnsi="Cambria Math" w:cstheme="majorBidi"/>
                <w:szCs w:val="24"/>
              </w:rPr>
              <m:t>1</m:t>
            </m:r>
          </m:sub>
          <m:sup>
            <m:r>
              <w:rPr>
                <w:rFonts w:ascii="Cambria Math" w:hAnsi="Cambria Math" w:cstheme="majorBidi"/>
                <w:szCs w:val="24"/>
              </w:rPr>
              <m:t>D</m:t>
            </m:r>
          </m:sup>
        </m:sSubSup>
        <m:r>
          <w:rPr>
            <w:rFonts w:ascii="Cambria Math" w:hAnsi="Cambria Math" w:cstheme="majorBidi"/>
            <w:szCs w:val="24"/>
          </w:rPr>
          <m:t>,</m:t>
        </m:r>
        <m:sSubSup>
          <m:sSubSupPr>
            <m:ctrlPr>
              <w:rPr>
                <w:rFonts w:ascii="Cambria Math" w:hAnsi="Cambria Math" w:cstheme="majorBidi"/>
                <w:i/>
                <w:szCs w:val="24"/>
              </w:rPr>
            </m:ctrlPr>
          </m:sSubSupPr>
          <m:e>
            <m:r>
              <w:rPr>
                <w:rFonts w:ascii="Cambria Math" w:hAnsi="Cambria Math" w:cstheme="majorBidi"/>
                <w:szCs w:val="24"/>
              </w:rPr>
              <m:t>ξ</m:t>
            </m:r>
          </m:e>
          <m:sub>
            <m:r>
              <w:rPr>
                <w:rFonts w:ascii="Cambria Math" w:hAnsi="Cambria Math" w:cstheme="majorBidi"/>
                <w:szCs w:val="24"/>
              </w:rPr>
              <m:t>2</m:t>
            </m:r>
          </m:sub>
          <m:sup>
            <m:r>
              <w:rPr>
                <w:rFonts w:ascii="Cambria Math" w:hAnsi="Cambria Math" w:cstheme="majorBidi"/>
                <w:szCs w:val="24"/>
              </w:rPr>
              <m:t>D</m:t>
            </m:r>
          </m:sup>
        </m:sSubSup>
        <m:r>
          <w:rPr>
            <w:rFonts w:ascii="Cambria Math" w:hAnsi="Cambria Math" w:cstheme="majorBidi"/>
            <w:szCs w:val="24"/>
          </w:rPr>
          <m:t>,</m:t>
        </m:r>
        <m:sSubSup>
          <m:sSubSupPr>
            <m:ctrlPr>
              <w:rPr>
                <w:rFonts w:ascii="Cambria Math" w:hAnsi="Cambria Math" w:cstheme="majorBidi"/>
                <w:i/>
                <w:szCs w:val="24"/>
              </w:rPr>
            </m:ctrlPr>
          </m:sSubSupPr>
          <m:e>
            <m:r>
              <w:rPr>
                <w:rFonts w:ascii="Cambria Math" w:hAnsi="Cambria Math" w:cstheme="majorBidi"/>
                <w:szCs w:val="24"/>
              </w:rPr>
              <m:t>ξ</m:t>
            </m:r>
          </m:e>
          <m:sub>
            <m:r>
              <w:rPr>
                <w:rFonts w:ascii="Cambria Math" w:hAnsi="Cambria Math" w:cstheme="majorBidi"/>
                <w:szCs w:val="24"/>
              </w:rPr>
              <m:t>3</m:t>
            </m:r>
          </m:sub>
          <m:sup>
            <m:r>
              <w:rPr>
                <w:rFonts w:ascii="Cambria Math" w:hAnsi="Cambria Math" w:cstheme="majorBidi"/>
                <w:szCs w:val="24"/>
              </w:rPr>
              <m:t>D</m:t>
            </m:r>
          </m:sup>
        </m:sSubSup>
        <m:r>
          <w:rPr>
            <w:rFonts w:ascii="Cambria Math" w:hAnsi="Cambria Math" w:cstheme="majorBidi"/>
            <w:szCs w:val="24"/>
          </w:rPr>
          <m:t>,</m:t>
        </m:r>
        <m:sSubSup>
          <m:sSubSupPr>
            <m:ctrlPr>
              <w:rPr>
                <w:rFonts w:ascii="Cambria Math" w:hAnsi="Cambria Math" w:cstheme="majorBidi"/>
                <w:i/>
                <w:szCs w:val="24"/>
              </w:rPr>
            </m:ctrlPr>
          </m:sSubSupPr>
          <m:e>
            <m:r>
              <w:rPr>
                <w:rFonts w:ascii="Cambria Math" w:hAnsi="Cambria Math" w:cstheme="majorBidi"/>
                <w:szCs w:val="24"/>
              </w:rPr>
              <m:t>ξ</m:t>
            </m:r>
          </m:e>
          <m:sub>
            <m:r>
              <w:rPr>
                <w:rFonts w:ascii="Cambria Math" w:hAnsi="Cambria Math" w:cstheme="majorBidi"/>
                <w:szCs w:val="24"/>
              </w:rPr>
              <m:t>4</m:t>
            </m:r>
          </m:sub>
          <m:sup>
            <m:r>
              <w:rPr>
                <w:rFonts w:ascii="Cambria Math" w:hAnsi="Cambria Math" w:cstheme="majorBidi"/>
                <w:szCs w:val="24"/>
              </w:rPr>
              <m:t>D</m:t>
            </m:r>
          </m:sup>
        </m:sSubSup>
      </m:oMath>
      <w:r w:rsidRPr="002E59DD">
        <w:rPr>
          <w:rFonts w:asciiTheme="majorBidi" w:hAnsiTheme="majorBidi" w:cstheme="majorBidi"/>
          <w:szCs w:val="24"/>
        </w:rPr>
        <w:t xml:space="preserve">), as listed in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_Ref10561530 \h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Pr="002E59DD">
        <w:rPr>
          <w:szCs w:val="24"/>
        </w:rPr>
        <w:t xml:space="preserve">Table </w:t>
      </w:r>
      <w:r w:rsidRPr="002E59DD">
        <w:rPr>
          <w:noProof/>
          <w:szCs w:val="24"/>
        </w:rPr>
        <w:t>1</w:t>
      </w:r>
      <w:r w:rsidRPr="002E59DD">
        <w:rPr>
          <w:rFonts w:asciiTheme="majorBidi" w:hAnsiTheme="majorBidi" w:cstheme="majorBidi"/>
          <w:szCs w:val="24"/>
        </w:rPr>
        <w:fldChar w:fldCharType="end"/>
      </w:r>
      <w:r w:rsidRPr="002E59DD">
        <w:rPr>
          <w:rFonts w:asciiTheme="majorBidi" w:hAnsiTheme="majorBidi" w:cstheme="majorBidi"/>
          <w:szCs w:val="24"/>
        </w:rPr>
        <w:t xml:space="preserve">. These parameters are defined in Eq.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_Ref12160439 \h </w:instrText>
      </w:r>
      <w:r w:rsidR="002E59DD" w:rsidRPr="002E59DD">
        <w:rPr>
          <w:rFonts w:asciiTheme="majorBidi" w:hAnsiTheme="majorBidi" w:cstheme="majorBidi"/>
          <w:szCs w:val="24"/>
        </w:rPr>
        <w:instrText xml:space="preserve">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0003144D" w:rsidRPr="002E59DD">
        <w:rPr>
          <w:szCs w:val="24"/>
        </w:rPr>
        <w:t>(</w:t>
      </w:r>
      <w:r w:rsidR="0003144D" w:rsidRPr="002E59DD">
        <w:rPr>
          <w:noProof/>
          <w:szCs w:val="24"/>
        </w:rPr>
        <w:t>22</w:t>
      </w:r>
      <w:r w:rsidRPr="002E59DD">
        <w:rPr>
          <w:rFonts w:asciiTheme="majorBidi" w:hAnsiTheme="majorBidi" w:cstheme="majorBidi"/>
          <w:szCs w:val="24"/>
        </w:rPr>
        <w:fldChar w:fldCharType="end"/>
      </w:r>
      <w:r w:rsidRPr="002E59DD">
        <w:rPr>
          <w:rFonts w:asciiTheme="majorBidi" w:hAnsiTheme="majorBidi" w:cstheme="majorBidi"/>
          <w:szCs w:val="24"/>
        </w:rPr>
        <w:t>).  Subsequently, the design variables in the second level are the orientation of each layer (</w:t>
      </w:r>
      <m:oMath>
        <m:sSub>
          <m:sSubPr>
            <m:ctrlPr>
              <w:rPr>
                <w:rFonts w:ascii="Cambria Math" w:hAnsi="Cambria Math" w:cstheme="majorBidi"/>
                <w:i/>
                <w:szCs w:val="24"/>
              </w:rPr>
            </m:ctrlPr>
          </m:sSubPr>
          <m:e>
            <m:r>
              <w:rPr>
                <w:rFonts w:ascii="Cambria Math" w:hAnsi="Cambria Math" w:cstheme="majorBidi"/>
                <w:szCs w:val="24"/>
              </w:rPr>
              <m:t>θ</m:t>
            </m:r>
          </m:e>
          <m:sub>
            <m:r>
              <w:rPr>
                <w:rFonts w:ascii="Cambria Math" w:hAnsi="Cambria Math" w:cstheme="majorBidi"/>
                <w:szCs w:val="24"/>
              </w:rPr>
              <m:t>i</m:t>
            </m:r>
          </m:sub>
        </m:sSub>
      </m:oMath>
      <w:r w:rsidRPr="002E59DD">
        <w:rPr>
          <w:rFonts w:asciiTheme="majorBidi" w:hAnsiTheme="majorBidi" w:cstheme="majorBidi"/>
          <w:szCs w:val="24"/>
        </w:rPr>
        <w:t xml:space="preserve">). The amount of these variables determines the stacking sequence of the composite structure (curved panel). </w:t>
      </w:r>
    </w:p>
    <w:p w:rsidR="00475470" w:rsidRPr="002E59DD" w:rsidRDefault="00475470" w:rsidP="002E59DD">
      <w:pPr>
        <w:shd w:val="clear" w:color="auto" w:fill="FFFFFF" w:themeFill="background1"/>
        <w:bidi w:val="0"/>
        <w:spacing w:after="0" w:line="360" w:lineRule="auto"/>
        <w:jc w:val="both"/>
        <w:rPr>
          <w:sz w:val="22"/>
          <w:szCs w:val="20"/>
        </w:rPr>
      </w:pPr>
      <w:bookmarkStart w:id="10" w:name="_Ref10561530"/>
      <w:r w:rsidRPr="002E59DD">
        <w:rPr>
          <w:b/>
          <w:bCs/>
          <w:sz w:val="22"/>
          <w:szCs w:val="20"/>
        </w:rPr>
        <w:t xml:space="preserve">Table </w:t>
      </w:r>
      <w:r w:rsidRPr="002E59DD">
        <w:rPr>
          <w:b/>
          <w:bCs/>
          <w:sz w:val="22"/>
          <w:szCs w:val="20"/>
        </w:rPr>
        <w:fldChar w:fldCharType="begin"/>
      </w:r>
      <w:r w:rsidRPr="002E59DD">
        <w:rPr>
          <w:b/>
          <w:bCs/>
          <w:sz w:val="22"/>
          <w:szCs w:val="20"/>
        </w:rPr>
        <w:instrText xml:space="preserve"> SEQ Table \* ARABIC </w:instrText>
      </w:r>
      <w:r w:rsidRPr="002E59DD">
        <w:rPr>
          <w:b/>
          <w:bCs/>
          <w:sz w:val="22"/>
          <w:szCs w:val="20"/>
        </w:rPr>
        <w:fldChar w:fldCharType="separate"/>
      </w:r>
      <w:r w:rsidR="000B602B" w:rsidRPr="002E59DD">
        <w:rPr>
          <w:b/>
          <w:bCs/>
          <w:noProof/>
          <w:sz w:val="22"/>
          <w:szCs w:val="20"/>
        </w:rPr>
        <w:t>1</w:t>
      </w:r>
      <w:r w:rsidRPr="002E59DD">
        <w:rPr>
          <w:b/>
          <w:bCs/>
          <w:noProof/>
          <w:sz w:val="22"/>
          <w:szCs w:val="20"/>
        </w:rPr>
        <w:fldChar w:fldCharType="end"/>
      </w:r>
      <w:bookmarkEnd w:id="10"/>
    </w:p>
    <w:p w:rsidR="00475470" w:rsidRPr="002E59DD" w:rsidRDefault="00475470" w:rsidP="002E59DD">
      <w:pPr>
        <w:shd w:val="clear" w:color="auto" w:fill="FFFFFF" w:themeFill="background1"/>
        <w:bidi w:val="0"/>
        <w:spacing w:line="360" w:lineRule="auto"/>
        <w:jc w:val="both"/>
        <w:rPr>
          <w:rFonts w:asciiTheme="majorBidi" w:hAnsiTheme="majorBidi" w:cstheme="majorBidi"/>
          <w:sz w:val="22"/>
        </w:rPr>
      </w:pPr>
      <w:r w:rsidRPr="002E59DD">
        <w:rPr>
          <w:rFonts w:asciiTheme="majorBidi" w:hAnsiTheme="majorBidi"/>
          <w:sz w:val="22"/>
          <w:szCs w:val="20"/>
        </w:rPr>
        <w:t>Design variables of the test problem</w:t>
      </w:r>
    </w:p>
    <w:tbl>
      <w:tblPr>
        <w:tblW w:w="9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2241"/>
        <w:gridCol w:w="1602"/>
        <w:gridCol w:w="1590"/>
        <w:gridCol w:w="864"/>
        <w:gridCol w:w="1876"/>
      </w:tblGrid>
      <w:tr w:rsidR="00475470" w:rsidRPr="002E59DD" w:rsidTr="001F0DAD">
        <w:trPr>
          <w:jc w:val="center"/>
        </w:trPr>
        <w:tc>
          <w:tcPr>
            <w:tcW w:w="1453" w:type="dxa"/>
            <w:shd w:val="clear" w:color="auto" w:fill="auto"/>
            <w:tcMar>
              <w:top w:w="14" w:type="dxa"/>
              <w:left w:w="115" w:type="dxa"/>
              <w:bottom w:w="14" w:type="dxa"/>
              <w:right w:w="115"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Notation</w:t>
            </w:r>
          </w:p>
        </w:tc>
        <w:tc>
          <w:tcPr>
            <w:tcW w:w="2241" w:type="dxa"/>
            <w:shd w:val="clear" w:color="auto" w:fill="auto"/>
            <w:tcMar>
              <w:top w:w="14" w:type="dxa"/>
              <w:left w:w="115" w:type="dxa"/>
              <w:bottom w:w="14" w:type="dxa"/>
              <w:right w:w="115"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tl/>
              </w:rPr>
            </w:pPr>
            <w:r w:rsidRPr="002E59DD">
              <w:rPr>
                <w:b/>
                <w:bCs/>
                <w:sz w:val="22"/>
              </w:rPr>
              <w:t>Design variable</w:t>
            </w:r>
          </w:p>
        </w:tc>
        <w:tc>
          <w:tcPr>
            <w:tcW w:w="1602" w:type="dxa"/>
            <w:tcMar>
              <w:top w:w="14" w:type="dxa"/>
              <w:bottom w:w="14"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Lower bound</w:t>
            </w:r>
          </w:p>
        </w:tc>
        <w:tc>
          <w:tcPr>
            <w:tcW w:w="1590" w:type="dxa"/>
            <w:tcMar>
              <w:top w:w="14" w:type="dxa"/>
              <w:bottom w:w="14"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Upper bound</w:t>
            </w:r>
          </w:p>
        </w:tc>
        <w:tc>
          <w:tcPr>
            <w:tcW w:w="864" w:type="dxa"/>
            <w:tcMar>
              <w:top w:w="14" w:type="dxa"/>
              <w:bottom w:w="14"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Level</w:t>
            </w:r>
          </w:p>
        </w:tc>
        <w:tc>
          <w:tcPr>
            <w:tcW w:w="1876" w:type="dxa"/>
            <w:tcMar>
              <w:top w:w="14" w:type="dxa"/>
              <w:bottom w:w="14"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Type of variable</w:t>
            </w:r>
          </w:p>
        </w:tc>
      </w:tr>
      <w:tr w:rsidR="00475470" w:rsidRPr="002E59DD" w:rsidTr="001F0DAD">
        <w:trPr>
          <w:jc w:val="center"/>
        </w:trPr>
        <w:tc>
          <w:tcPr>
            <w:tcW w:w="1453"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rFonts w:asciiTheme="majorBidi" w:hAnsiTheme="majorBidi" w:cstheme="majorBidi"/>
                <w:i/>
                <w:iCs/>
                <w:sz w:val="22"/>
              </w:rPr>
              <w:t>n</w:t>
            </w:r>
            <w:r w:rsidRPr="002E59DD">
              <w:rPr>
                <w:rFonts w:asciiTheme="majorBidi" w:hAnsiTheme="majorBidi" w:cstheme="majorBidi"/>
                <w:sz w:val="22"/>
                <w:vertAlign w:val="subscript"/>
              </w:rPr>
              <w:t>0</w:t>
            </w:r>
            <w:r w:rsidRPr="002E59DD">
              <w:rPr>
                <w:rFonts w:asciiTheme="majorBidi" w:hAnsiTheme="majorBidi" w:cstheme="majorBidi"/>
                <w:sz w:val="22"/>
              </w:rPr>
              <w:t xml:space="preserve">, </w:t>
            </w:r>
            <w:r w:rsidRPr="002E59DD">
              <w:rPr>
                <w:rFonts w:asciiTheme="majorBidi" w:hAnsiTheme="majorBidi" w:cstheme="majorBidi"/>
                <w:i/>
                <w:iCs/>
                <w:sz w:val="22"/>
              </w:rPr>
              <w:t>n</w:t>
            </w:r>
            <w:r w:rsidRPr="002E59DD">
              <w:rPr>
                <w:rFonts w:asciiTheme="majorBidi" w:hAnsiTheme="majorBidi" w:cstheme="majorBidi"/>
                <w:sz w:val="22"/>
                <w:vertAlign w:val="subscript"/>
              </w:rPr>
              <w:t>±45</w:t>
            </w:r>
            <w:r w:rsidRPr="002E59DD">
              <w:rPr>
                <w:rFonts w:asciiTheme="majorBidi" w:hAnsiTheme="majorBidi" w:cstheme="majorBidi"/>
                <w:sz w:val="22"/>
              </w:rPr>
              <w:t>, n</w:t>
            </w:r>
            <w:r w:rsidRPr="002E59DD">
              <w:rPr>
                <w:rFonts w:asciiTheme="majorBidi" w:hAnsiTheme="majorBidi" w:cstheme="majorBidi"/>
                <w:sz w:val="22"/>
                <w:vertAlign w:val="subscript"/>
              </w:rPr>
              <w:t>90</w:t>
            </w:r>
          </w:p>
        </w:tc>
        <w:tc>
          <w:tcPr>
            <w:tcW w:w="2241"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jc w:val="center"/>
            </w:pPr>
            <w:r w:rsidRPr="002E59DD">
              <w:rPr>
                <w:rFonts w:asciiTheme="majorBidi" w:hAnsiTheme="majorBidi" w:cstheme="majorBidi"/>
                <w:sz w:val="22"/>
              </w:rPr>
              <w:t xml:space="preserve">The number of plies </w:t>
            </w:r>
            <w:r w:rsidR="000368E0" w:rsidRPr="002E59DD">
              <w:rPr>
                <w:rFonts w:asciiTheme="majorBidi" w:hAnsiTheme="majorBidi" w:cstheme="majorBidi"/>
                <w:sz w:val="22"/>
              </w:rPr>
              <w:t xml:space="preserve">  </w:t>
            </w:r>
            <w:r w:rsidRPr="002E59DD">
              <w:rPr>
                <w:rFonts w:asciiTheme="majorBidi" w:hAnsiTheme="majorBidi" w:cstheme="majorBidi"/>
                <w:sz w:val="22"/>
              </w:rPr>
              <w:t xml:space="preserve">of </w:t>
            </w:r>
            <w:r w:rsidR="00CB770B" w:rsidRPr="002E59DD">
              <w:rPr>
                <w:rFonts w:asciiTheme="majorBidi" w:hAnsiTheme="majorBidi" w:cstheme="majorBidi"/>
                <w:sz w:val="22"/>
              </w:rPr>
              <w:t>the panel</w:t>
            </w:r>
          </w:p>
        </w:tc>
        <w:tc>
          <w:tcPr>
            <w:tcW w:w="1602"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w:t>
            </w:r>
            <w:r w:rsidR="000368E0" w:rsidRPr="002E59DD">
              <w:rPr>
                <w:sz w:val="22"/>
              </w:rPr>
              <w:t>72</w:t>
            </w:r>
            <w:r w:rsidRPr="002E59DD">
              <w:rPr>
                <w:sz w:val="22"/>
              </w:rPr>
              <w:t xml:space="preserve">, </w:t>
            </w:r>
            <w:r w:rsidR="000368E0" w:rsidRPr="002E59DD">
              <w:rPr>
                <w:sz w:val="22"/>
              </w:rPr>
              <w:t>36</w:t>
            </w:r>
            <w:r w:rsidRPr="002E59DD">
              <w:rPr>
                <w:sz w:val="22"/>
              </w:rPr>
              <w:t xml:space="preserve">, </w:t>
            </w:r>
            <w:r w:rsidR="000368E0" w:rsidRPr="002E59DD">
              <w:rPr>
                <w:sz w:val="22"/>
              </w:rPr>
              <w:t>13</w:t>
            </w:r>
            <w:r w:rsidRPr="002E59DD">
              <w:rPr>
                <w:sz w:val="22"/>
              </w:rPr>
              <w:t>]</w:t>
            </w:r>
          </w:p>
        </w:tc>
        <w:tc>
          <w:tcPr>
            <w:tcW w:w="1590"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w:t>
            </w:r>
            <w:r w:rsidR="000368E0" w:rsidRPr="002E59DD">
              <w:rPr>
                <w:sz w:val="22"/>
              </w:rPr>
              <w:t>80, 43, 22</w:t>
            </w:r>
            <w:r w:rsidRPr="002E59DD">
              <w:rPr>
                <w:sz w:val="22"/>
              </w:rPr>
              <w:t>]</w:t>
            </w:r>
          </w:p>
        </w:tc>
        <w:tc>
          <w:tcPr>
            <w:tcW w:w="864"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First</w:t>
            </w:r>
          </w:p>
        </w:tc>
        <w:tc>
          <w:tcPr>
            <w:tcW w:w="1876"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Discrete</w:t>
            </w:r>
          </w:p>
        </w:tc>
      </w:tr>
      <w:tr w:rsidR="00475470" w:rsidRPr="002E59DD" w:rsidTr="001F0DAD">
        <w:trPr>
          <w:jc w:val="center"/>
        </w:trPr>
        <w:tc>
          <w:tcPr>
            <w:tcW w:w="1453" w:type="dxa"/>
            <w:shd w:val="clear" w:color="auto" w:fill="auto"/>
            <w:tcMar>
              <w:top w:w="58" w:type="dxa"/>
              <w:left w:w="115" w:type="dxa"/>
              <w:bottom w:w="58" w:type="dxa"/>
              <w:right w:w="115" w:type="dxa"/>
            </w:tcMar>
            <w:vAlign w:val="center"/>
          </w:tcPr>
          <w:p w:rsidR="00475470" w:rsidRPr="002E59DD" w:rsidRDefault="00BA570A" w:rsidP="002E59DD">
            <w:pPr>
              <w:widowControl w:val="0"/>
              <w:shd w:val="clear" w:color="auto" w:fill="FFFFFF" w:themeFill="background1"/>
              <w:wordWrap w:val="0"/>
              <w:autoSpaceDE w:val="0"/>
              <w:autoSpaceDN w:val="0"/>
              <w:bidi w:val="0"/>
              <w:spacing w:after="0" w:line="360" w:lineRule="auto"/>
              <w:jc w:val="center"/>
            </w:pPr>
            <m:oMathPara>
              <m:oMath>
                <m:sSubSup>
                  <m:sSubSupPr>
                    <m:ctrlPr>
                      <w:rPr>
                        <w:rFonts w:ascii="Cambria Math" w:hAnsi="Cambria Math"/>
                        <w:i/>
                        <w:sz w:val="22"/>
                      </w:rPr>
                    </m:ctrlPr>
                  </m:sSubSupPr>
                  <m:e>
                    <m:r>
                      <w:rPr>
                        <w:rFonts w:ascii="Cambria Math" w:hAnsi="Cambria Math"/>
                        <w:sz w:val="22"/>
                      </w:rPr>
                      <m:t>ξ</m:t>
                    </m:r>
                  </m:e>
                  <m:sub>
                    <m:r>
                      <w:rPr>
                        <w:rFonts w:ascii="Cambria Math" w:hAnsi="Cambria Math"/>
                        <w:sz w:val="22"/>
                      </w:rPr>
                      <m:t>1</m:t>
                    </m:r>
                  </m:sub>
                  <m:sup>
                    <m:r>
                      <w:rPr>
                        <w:rFonts w:ascii="Cambria Math" w:hAnsi="Cambria Math"/>
                        <w:sz w:val="22"/>
                      </w:rPr>
                      <m:t>D</m:t>
                    </m:r>
                  </m:sup>
                </m:sSubSup>
                <m:r>
                  <w:rPr>
                    <w:rFonts w:ascii="Cambria Math" w:hAnsi="Cambria Math"/>
                    <w:sz w:val="22"/>
                  </w:rPr>
                  <m:t xml:space="preserve">, </m:t>
                </m:r>
                <m:sSubSup>
                  <m:sSubSupPr>
                    <m:ctrlPr>
                      <w:rPr>
                        <w:rFonts w:ascii="Cambria Math" w:hAnsi="Cambria Math"/>
                        <w:i/>
                        <w:sz w:val="22"/>
                      </w:rPr>
                    </m:ctrlPr>
                  </m:sSubSupPr>
                  <m:e>
                    <m:r>
                      <w:rPr>
                        <w:rFonts w:ascii="Cambria Math" w:hAnsi="Cambria Math"/>
                        <w:sz w:val="22"/>
                      </w:rPr>
                      <m:t>ξ</m:t>
                    </m:r>
                  </m:e>
                  <m:sub>
                    <m:r>
                      <w:rPr>
                        <w:rFonts w:ascii="Cambria Math" w:hAnsi="Cambria Math"/>
                        <w:sz w:val="22"/>
                      </w:rPr>
                      <m:t>2</m:t>
                    </m:r>
                  </m:sub>
                  <m:sup>
                    <m:r>
                      <w:rPr>
                        <w:rFonts w:ascii="Cambria Math" w:hAnsi="Cambria Math"/>
                        <w:sz w:val="22"/>
                      </w:rPr>
                      <m:t>D</m:t>
                    </m:r>
                  </m:sup>
                </m:sSubSup>
                <m:r>
                  <w:rPr>
                    <w:rFonts w:ascii="Cambria Math" w:hAnsi="Cambria Math"/>
                    <w:sz w:val="22"/>
                  </w:rPr>
                  <m:t xml:space="preserve">, </m:t>
                </m:r>
                <m:sSubSup>
                  <m:sSubSupPr>
                    <m:ctrlPr>
                      <w:rPr>
                        <w:rFonts w:ascii="Cambria Math" w:hAnsi="Cambria Math"/>
                        <w:i/>
                        <w:sz w:val="22"/>
                      </w:rPr>
                    </m:ctrlPr>
                  </m:sSubSupPr>
                  <m:e>
                    <m:r>
                      <w:rPr>
                        <w:rFonts w:ascii="Cambria Math" w:hAnsi="Cambria Math"/>
                        <w:sz w:val="22"/>
                      </w:rPr>
                      <m:t>ξ</m:t>
                    </m:r>
                  </m:e>
                  <m:sub>
                    <m:r>
                      <w:rPr>
                        <w:rFonts w:ascii="Cambria Math" w:hAnsi="Cambria Math"/>
                        <w:sz w:val="22"/>
                      </w:rPr>
                      <m:t>3</m:t>
                    </m:r>
                  </m:sub>
                  <m:sup>
                    <m:r>
                      <w:rPr>
                        <w:rFonts w:ascii="Cambria Math" w:hAnsi="Cambria Math"/>
                        <w:sz w:val="22"/>
                      </w:rPr>
                      <m:t>D</m:t>
                    </m:r>
                  </m:sup>
                </m:sSubSup>
                <m:r>
                  <w:rPr>
                    <w:rFonts w:ascii="Cambria Math" w:hAnsi="Cambria Math"/>
                    <w:sz w:val="22"/>
                  </w:rPr>
                  <m:t xml:space="preserve">, </m:t>
                </m:r>
                <m:sSubSup>
                  <m:sSubSupPr>
                    <m:ctrlPr>
                      <w:rPr>
                        <w:rFonts w:ascii="Cambria Math" w:hAnsi="Cambria Math"/>
                        <w:i/>
                        <w:sz w:val="22"/>
                      </w:rPr>
                    </m:ctrlPr>
                  </m:sSubSupPr>
                  <m:e>
                    <m:r>
                      <w:rPr>
                        <w:rFonts w:ascii="Cambria Math" w:hAnsi="Cambria Math"/>
                        <w:sz w:val="22"/>
                      </w:rPr>
                      <m:t>ξ</m:t>
                    </m:r>
                  </m:e>
                  <m:sub>
                    <m:r>
                      <w:rPr>
                        <w:rFonts w:ascii="Cambria Math" w:hAnsi="Cambria Math"/>
                        <w:sz w:val="22"/>
                      </w:rPr>
                      <m:t>4</m:t>
                    </m:r>
                  </m:sub>
                  <m:sup>
                    <m:r>
                      <w:rPr>
                        <w:rFonts w:ascii="Cambria Math" w:hAnsi="Cambria Math"/>
                        <w:sz w:val="22"/>
                      </w:rPr>
                      <m:t>D</m:t>
                    </m:r>
                  </m:sup>
                </m:sSubSup>
              </m:oMath>
            </m:oMathPara>
          </w:p>
        </w:tc>
        <w:tc>
          <w:tcPr>
            <w:tcW w:w="2241"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jc w:val="center"/>
              <w:rPr>
                <w:rFonts w:asciiTheme="majorBidi" w:hAnsiTheme="majorBidi" w:cstheme="majorBidi"/>
                <w:rtl/>
              </w:rPr>
            </w:pPr>
            <w:r w:rsidRPr="002E59DD">
              <w:rPr>
                <w:rFonts w:asciiTheme="majorBidi" w:hAnsiTheme="majorBidi" w:cstheme="majorBidi"/>
                <w:sz w:val="22"/>
              </w:rPr>
              <w:t xml:space="preserve">The out-of-plane </w:t>
            </w:r>
            <w:r w:rsidR="000368E0" w:rsidRPr="002E59DD">
              <w:rPr>
                <w:rFonts w:asciiTheme="majorBidi" w:hAnsiTheme="majorBidi" w:cstheme="majorBidi"/>
                <w:sz w:val="22"/>
              </w:rPr>
              <w:t xml:space="preserve">        </w:t>
            </w:r>
            <w:r w:rsidRPr="002E59DD">
              <w:rPr>
                <w:rFonts w:asciiTheme="majorBidi" w:hAnsiTheme="majorBidi" w:cstheme="majorBidi"/>
                <w:sz w:val="22"/>
              </w:rPr>
              <w:t>lamination parameters</w:t>
            </w:r>
          </w:p>
        </w:tc>
        <w:tc>
          <w:tcPr>
            <w:tcW w:w="1602"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[-1, -1, -1, -1]</w:t>
            </w:r>
          </w:p>
        </w:tc>
        <w:tc>
          <w:tcPr>
            <w:tcW w:w="1590"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[1, 1, 1, 1]</w:t>
            </w:r>
          </w:p>
        </w:tc>
        <w:tc>
          <w:tcPr>
            <w:tcW w:w="864"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First</w:t>
            </w:r>
          </w:p>
        </w:tc>
        <w:tc>
          <w:tcPr>
            <w:tcW w:w="1876"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Continuous</w:t>
            </w:r>
          </w:p>
        </w:tc>
      </w:tr>
      <w:tr w:rsidR="00475470" w:rsidRPr="002E59DD" w:rsidTr="001F0DAD">
        <w:trPr>
          <w:jc w:val="center"/>
        </w:trPr>
        <w:tc>
          <w:tcPr>
            <w:tcW w:w="1453" w:type="dxa"/>
            <w:shd w:val="clear" w:color="auto" w:fill="auto"/>
            <w:tcMar>
              <w:top w:w="58" w:type="dxa"/>
              <w:left w:w="115" w:type="dxa"/>
              <w:bottom w:w="58" w:type="dxa"/>
              <w:right w:w="115" w:type="dxa"/>
            </w:tcMar>
            <w:vAlign w:val="center"/>
          </w:tcPr>
          <w:p w:rsidR="00475470" w:rsidRPr="002E59DD" w:rsidRDefault="00BA570A" w:rsidP="002E59DD">
            <w:pPr>
              <w:widowControl w:val="0"/>
              <w:shd w:val="clear" w:color="auto" w:fill="FFFFFF" w:themeFill="background1"/>
              <w:wordWrap w:val="0"/>
              <w:autoSpaceDE w:val="0"/>
              <w:autoSpaceDN w:val="0"/>
              <w:bidi w:val="0"/>
              <w:spacing w:after="0" w:line="360" w:lineRule="auto"/>
              <w:jc w:val="cente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i</m:t>
                    </m:r>
                  </m:sub>
                </m:sSub>
              </m:oMath>
            </m:oMathPara>
          </w:p>
        </w:tc>
        <w:tc>
          <w:tcPr>
            <w:tcW w:w="2241"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jc w:val="center"/>
              <w:rPr>
                <w:rFonts w:asciiTheme="majorBidi" w:hAnsiTheme="majorBidi" w:cstheme="majorBidi"/>
              </w:rPr>
            </w:pPr>
            <w:r w:rsidRPr="002E59DD">
              <w:rPr>
                <w:rFonts w:asciiTheme="majorBidi" w:hAnsiTheme="majorBidi" w:cstheme="majorBidi"/>
                <w:sz w:val="22"/>
              </w:rPr>
              <w:t xml:space="preserve">The orientation of </w:t>
            </w:r>
            <w:r w:rsidR="000368E0" w:rsidRPr="002E59DD">
              <w:rPr>
                <w:rFonts w:asciiTheme="majorBidi" w:hAnsiTheme="majorBidi" w:cstheme="majorBidi"/>
                <w:sz w:val="22"/>
              </w:rPr>
              <w:t xml:space="preserve">     </w:t>
            </w:r>
            <w:r w:rsidRPr="002E59DD">
              <w:rPr>
                <w:rFonts w:asciiTheme="majorBidi" w:hAnsiTheme="majorBidi" w:cstheme="majorBidi"/>
                <w:sz w:val="22"/>
              </w:rPr>
              <w:t>each layer</w:t>
            </w:r>
          </w:p>
        </w:tc>
        <w:tc>
          <w:tcPr>
            <w:tcW w:w="1602"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0</w:t>
            </w:r>
          </w:p>
        </w:tc>
        <w:tc>
          <w:tcPr>
            <w:tcW w:w="1590"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90</w:t>
            </w:r>
          </w:p>
        </w:tc>
        <w:tc>
          <w:tcPr>
            <w:tcW w:w="864"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Second</w:t>
            </w:r>
          </w:p>
        </w:tc>
        <w:tc>
          <w:tcPr>
            <w:tcW w:w="1876"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Discrete</w:t>
            </w:r>
          </w:p>
        </w:tc>
      </w:tr>
    </w:tbl>
    <w:p w:rsidR="00475470" w:rsidRPr="002E59DD" w:rsidRDefault="00475470" w:rsidP="002E59DD">
      <w:pPr>
        <w:shd w:val="clear" w:color="auto" w:fill="FFFFFF" w:themeFill="background1"/>
        <w:bidi w:val="0"/>
        <w:spacing w:before="240" w:after="0" w:line="360" w:lineRule="auto"/>
        <w:jc w:val="both"/>
        <w:rPr>
          <w:rFonts w:asciiTheme="majorBidi" w:hAnsiTheme="majorBidi" w:cstheme="majorBidi"/>
          <w:szCs w:val="24"/>
        </w:rPr>
      </w:pPr>
      <w:r w:rsidRPr="002E59DD">
        <w:rPr>
          <w:rFonts w:asciiTheme="majorBidi" w:hAnsiTheme="majorBidi" w:cstheme="majorBidi"/>
          <w:szCs w:val="24"/>
        </w:rPr>
        <w:lastRenderedPageBreak/>
        <w:t xml:space="preserve">In the present work, the lower and upper bounds of the variables are determined according to the section properties of the wind turbine blade, which is expressed by Ashuri et al.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"Ashuri", "given" : "Turaj", "non-dropping-particle" : "", "parse-names" : false, "suffix" : "" }, { "dropping-particle" : "", "family" : "Martins", "given" : "Joaquim R R A", "non-dropping-particle" : "", "parse-names" : false, "suffix" : "" }, { "dropping-particle" : "", "family" : "Zaaijer", "given" : "Michiel B", "non-dropping-particle" : "", "parse-names" : false, "suffix" : "" }, { "dropping-particle" : "", "family" : "Kuik", "given" : "Gijs A M", "non-dropping-particle" : "van", "parse-names" : false, "suffix" : "" }, { "dropping-particle" : "", "family" : "Bussel", "given" : "Gerard J W", "non-dropping-particle" : "van", "parse-names" : false, "suffix" : "" } ], "container-title" : "Wind Energy", "id" : "ITEM-1", "issue" : "11", "issued" : { "date-parts" : [ [ "2016" ] ] }, "page" : "2071-2087", "publisher" : "Wiley Online Library", "title" : "Aeroservoelastic design definition of a 20 MW common research wind turbine model", "type" : "article-journal", "volume" : "19" }, "uris" : [ "http://www.mendeley.com/documents/?uuid=ebe96b28-2d14-4e8a-a6b0-00dd0c6e3d01", "http://www.mendeley.com/documents/?uuid=5294c6fa-2cd0-4f8c-9a1b-ebd4b158a756" ] } ], "mendeley" : { "formattedCitation" : "[52]", "plainTextFormattedCitation" : "[52]", "previouslyFormattedCitation" : "[53]"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[52]</w:t>
      </w:r>
      <w:r w:rsidRPr="002E59DD">
        <w:rPr>
          <w:rFonts w:asciiTheme="majorBidi" w:hAnsiTheme="majorBidi" w:cstheme="majorBidi"/>
          <w:szCs w:val="24"/>
        </w:rPr>
        <w:fldChar w:fldCharType="end"/>
      </w:r>
      <w:r w:rsidRPr="002E59DD">
        <w:rPr>
          <w:rFonts w:asciiTheme="majorBidi" w:hAnsiTheme="majorBidi" w:cstheme="majorBidi"/>
          <w:szCs w:val="24"/>
        </w:rPr>
        <w:t xml:space="preserve">, for three panels. The properties of sections that establish the panels are presented in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_Ref11798009 \h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Pr="002E59DD">
        <w:rPr>
          <w:szCs w:val="24"/>
        </w:rPr>
        <w:t xml:space="preserve">Table </w:t>
      </w:r>
      <w:r w:rsidRPr="002E59DD">
        <w:rPr>
          <w:noProof/>
          <w:szCs w:val="24"/>
        </w:rPr>
        <w:t>3</w:t>
      </w:r>
      <w:r w:rsidRPr="002E59DD">
        <w:rPr>
          <w:rFonts w:asciiTheme="majorBidi" w:hAnsiTheme="majorBidi" w:cstheme="majorBidi"/>
          <w:szCs w:val="24"/>
        </w:rPr>
        <w:fldChar w:fldCharType="end"/>
      </w:r>
      <w:r w:rsidRPr="002E59DD">
        <w:rPr>
          <w:rFonts w:asciiTheme="majorBidi" w:hAnsiTheme="majorBidi" w:cstheme="majorBidi"/>
          <w:szCs w:val="24"/>
        </w:rPr>
        <w:t xml:space="preserve">. </w:t>
      </w:r>
    </w:p>
    <w:p w:rsidR="00475470" w:rsidRPr="002E59DD" w:rsidRDefault="00475470" w:rsidP="002E59DD">
      <w:pPr>
        <w:shd w:val="clear" w:color="auto" w:fill="FFFFFF" w:themeFill="background1"/>
        <w:bidi w:val="0"/>
        <w:spacing w:before="240" w:after="0" w:line="360" w:lineRule="auto"/>
        <w:jc w:val="both"/>
        <w:rPr>
          <w:rFonts w:asciiTheme="majorBidi" w:hAnsiTheme="majorBidi" w:cstheme="majorBidi"/>
          <w:b/>
          <w:bCs/>
          <w:szCs w:val="24"/>
        </w:rPr>
      </w:pPr>
      <w:r w:rsidRPr="002E59DD">
        <w:rPr>
          <w:rFonts w:asciiTheme="majorBidi" w:hAnsiTheme="majorBidi" w:cstheme="majorBidi"/>
          <w:b/>
          <w:bCs/>
          <w:szCs w:val="24"/>
        </w:rPr>
        <w:t>2.2.3 Constraints</w:t>
      </w:r>
    </w:p>
    <w:p w:rsidR="00475470" w:rsidRPr="002E59DD" w:rsidRDefault="00475470"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The constraints of the test problem can be divided into two types: design constraints and laminated composite manufacturing constraints, as shown in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_Ref10565864 \h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Pr="002E59DD">
        <w:rPr>
          <w:szCs w:val="24"/>
        </w:rPr>
        <w:t xml:space="preserve">Table </w:t>
      </w:r>
      <w:r w:rsidRPr="002E59DD">
        <w:rPr>
          <w:noProof/>
          <w:szCs w:val="24"/>
        </w:rPr>
        <w:t>2</w:t>
      </w:r>
      <w:r w:rsidRPr="002E59DD">
        <w:rPr>
          <w:rFonts w:asciiTheme="majorBidi" w:hAnsiTheme="majorBidi" w:cstheme="majorBidi"/>
          <w:szCs w:val="24"/>
        </w:rPr>
        <w:fldChar w:fldCharType="end"/>
      </w:r>
      <w:r w:rsidRPr="002E59DD">
        <w:rPr>
          <w:rFonts w:asciiTheme="majorBidi" w:hAnsiTheme="majorBidi" w:cstheme="majorBidi"/>
          <w:szCs w:val="24"/>
        </w:rPr>
        <w:t xml:space="preserve">. The following design constraints, related to the lamination parameters, enforce the algorithm to remain in the feasible region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"Gubarev", "given" : "F", "non-dropping-particle" : "", "parse-names" : false, "suffix" : "" }, { "dropping-particle" : "", "family" : "Kunin", "given" : "V", "non-dropping-particle" : "", "parse-names" : false, "suffix" : "" }, { "dropping-particle" : "", "family" : "Pospelov", "given" : "A", "non-dropping-particle" : "", "parse-names" : false, "suffix" : "" } ], "container-title" : "arXiv preprint arXiv:1304.7226", "id" : "ITEM-1", "issued" : { "date-parts" : [ [ "2013" ] ] }, "title" : "Lay-up Optimization of Laminated Composites: Mixed Approach with Exact Feasibility Bounds on Lamination Parameters", "type" : "article-journal" }, "uris" : [ "http://www.mendeley.com/documents/?uuid=e0e3b6c2-feeb-466a-952e-ba9a78a410c3" ] }, { "id" : "ITEM-2", "itemData" : { "author" : [ { "dropping-particle" : "", "family" : "Bloomfield", "given" : "M W", "non-dropping-particle" : "", "parse-names" : false, "suffix" : "" }, { "dropping-particle" : "", "family" : "Diaconu", "given" : "C G", "non-dropping-particle" : "", "parse-names" : false, "suffix" : "" }, { "dropping-particle" : "", "family" : "Weaver", "given" : "P M", "non-dropping-particle" : "", "parse-names" : false, "suffix" : "" } ], "container-title" : "Proceedings of the Royal Society of London A: Mathematical, Physical and Engineering Sciences", "id" : "ITEM-2", "issue" : "2104", "issued" : { "date-parts" : [ [ "2009" ] ] }, "page" : "1123-1143", "title" : "On feasible regions of lamination parameters for lay-up optimization of laminated composites", "type" : "paper-conference", "volume" : "465" }, "uris" : [ "http://www.mendeley.com/documents/?uuid=302ae08e-be46-4d18-8581-a0e15ab63dad" ] }, { "id" : "ITEM-3", "itemData" : { "author" : [ { "dropping-particle" : "", "family" : "Liu", "given" : "Xiaoyang", "non-dropping-particle" : "", "parse-names" : false, "suffix" : "" }, { "dropping-particle" : "", "family" : "Featherston", "given" : "Carol A", "non-dropping-particle" : "", "parse-names" : false, "suffix" : "" }, { "dropping-particle" : "", "family" : "Kennedy", "given" : "David", "non-dropping-particle" : "", "parse-names" : false, "suffix" : "" } ], "container-title" : "Composite Structures", "id" : "ITEM-3", "issued" : { "date-parts" : [ [ "2019" ] ] }, "page" : "337-350", "publisher" : "Elsevier", "title" : "Two-level layup optimization of composite laminate using lamination parameters", "type" : "article-journal", "volume" : "211" }, "uris" : [ "http://www.mendeley.com/documents/?uuid=5ed25063-2715-456e-9815-9824ab5b1cd8" ] } ], "mendeley" : { "formattedCitation" : "[53]\u2013[55]", "plainTextFormattedCitation" : "[53]\u2013[55]", "previouslyFormattedCitation" : "[54]\u2013[56]"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[53]–[55]</w:t>
      </w:r>
      <w:r w:rsidRPr="002E59DD">
        <w:rPr>
          <w:rFonts w:asciiTheme="majorBidi" w:hAnsiTheme="majorBidi" w:cstheme="majorBidi"/>
          <w:szCs w:val="24"/>
        </w:rPr>
        <w:fldChar w:fldCharType="end"/>
      </w:r>
      <w:r w:rsidRPr="002E59DD">
        <w:rPr>
          <w:rFonts w:asciiTheme="majorBidi" w:hAnsiTheme="majorBidi" w:cstheme="majorBidi"/>
          <w:szCs w:val="24"/>
        </w:rPr>
        <w:t xml:space="preserve">: </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242"/>
      </w:tblGrid>
      <w:tr w:rsidR="00475470" w:rsidRPr="002E59DD" w:rsidTr="001F0DAD">
        <w:tc>
          <w:tcPr>
            <w:tcW w:w="7938" w:type="dxa"/>
          </w:tcPr>
          <w:p w:rsidR="00475470" w:rsidRPr="002E59DD" w:rsidRDefault="00475470" w:rsidP="002E59DD">
            <w:pPr>
              <w:shd w:val="clear" w:color="auto" w:fill="FFFFFF" w:themeFill="background1"/>
              <w:bidi w:val="0"/>
              <w:spacing w:line="360" w:lineRule="auto"/>
              <w:rPr>
                <w:rFonts w:asciiTheme="majorBidi" w:eastAsiaTheme="minorEastAsia" w:hAnsiTheme="majorBidi" w:cstheme="majorBidi"/>
                <w:szCs w:val="24"/>
              </w:rPr>
            </w:pPr>
            <m:oMathPara>
              <m:oMathParaPr>
                <m:jc m:val="left"/>
              </m:oMathParaPr>
              <m:oMath>
                <m:r>
                  <w:rPr>
                    <w:rFonts w:ascii="Cambria Math" w:hAnsi="Cambria Math"/>
                    <w:szCs w:val="24"/>
                  </w:rPr>
                  <m:t>2</m:t>
                </m:r>
                <m:sSup>
                  <m:sSupPr>
                    <m:ctrlPr>
                      <w:rPr>
                        <w:rFonts w:ascii="Cambria Math" w:hAnsi="Cambria Math"/>
                        <w:i/>
                        <w:szCs w:val="24"/>
                      </w:rPr>
                    </m:ctrlPr>
                  </m:sSupPr>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1</m:t>
                            </m:r>
                          </m:sub>
                          <m:sup>
                            <m:r>
                              <w:rPr>
                                <w:rFonts w:ascii="Cambria Math" w:hAnsi="Cambria Math"/>
                                <w:szCs w:val="24"/>
                              </w:rPr>
                              <m:t>D</m:t>
                            </m:r>
                          </m:sup>
                        </m:sSubSup>
                      </m:e>
                    </m:d>
                  </m:e>
                  <m:sup>
                    <m:r>
                      <w:rPr>
                        <w:rFonts w:ascii="Cambria Math" w:hAnsi="Cambria Math"/>
                        <w:szCs w:val="24"/>
                      </w:rPr>
                      <m:t>2</m:t>
                    </m:r>
                  </m:sup>
                </m:sSup>
                <m:r>
                  <w:rPr>
                    <w:rFonts w:ascii="Cambria Math" w:hAnsi="Cambria Math"/>
                    <w:szCs w:val="24"/>
                  </w:rPr>
                  <m:t>-1≤</m:t>
                </m:r>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2</m:t>
                    </m:r>
                  </m:sub>
                  <m:sup>
                    <m:r>
                      <w:rPr>
                        <w:rFonts w:ascii="Cambria Math" w:hAnsi="Cambria Math"/>
                        <w:szCs w:val="24"/>
                      </w:rPr>
                      <m:t>D</m:t>
                    </m:r>
                  </m:sup>
                </m:sSubSup>
              </m:oMath>
            </m:oMathPara>
          </w:p>
          <w:p w:rsidR="00475470" w:rsidRPr="002E59DD" w:rsidRDefault="00BA570A" w:rsidP="002E59DD">
            <w:pPr>
              <w:shd w:val="clear" w:color="auto" w:fill="FFFFFF" w:themeFill="background1"/>
              <w:bidi w:val="0"/>
              <w:spacing w:line="360" w:lineRule="auto"/>
              <w:rPr>
                <w:rFonts w:asciiTheme="majorBidi" w:eastAsiaTheme="minorEastAsia" w:hAnsiTheme="majorBidi" w:cstheme="majorBidi"/>
                <w:szCs w:val="24"/>
              </w:rPr>
            </w:pPr>
            <m:oMathPara>
              <m:oMathParaPr>
                <m:jc m:val="left"/>
              </m:oMathParaPr>
              <m:oMath>
                <m:sSup>
                  <m:sSupPr>
                    <m:ctrlPr>
                      <w:rPr>
                        <w:rFonts w:ascii="Cambria Math" w:hAnsi="Cambria Math"/>
                        <w:i/>
                        <w:szCs w:val="24"/>
                      </w:rPr>
                    </m:ctrlPr>
                  </m:sSupPr>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1</m:t>
                            </m:r>
                          </m:sub>
                          <m:sup>
                            <m:r>
                              <w:rPr>
                                <w:rFonts w:ascii="Cambria Math" w:hAnsi="Cambria Math"/>
                                <w:szCs w:val="24"/>
                              </w:rPr>
                              <m:t>D</m:t>
                            </m:r>
                          </m:sup>
                        </m:sSubSup>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3</m:t>
                            </m:r>
                          </m:sub>
                          <m:sup>
                            <m:r>
                              <w:rPr>
                                <w:rFonts w:ascii="Cambria Math" w:hAnsi="Cambria Math"/>
                                <w:szCs w:val="24"/>
                              </w:rPr>
                              <m:t>D</m:t>
                            </m:r>
                          </m:sup>
                        </m:sSubSup>
                      </m:e>
                    </m:d>
                  </m:e>
                  <m:sup>
                    <m:r>
                      <w:rPr>
                        <w:rFonts w:ascii="Cambria Math" w:hAnsi="Cambria Math"/>
                        <w:szCs w:val="24"/>
                      </w:rPr>
                      <m:t>2</m:t>
                    </m:r>
                  </m:sup>
                </m:sSup>
                <m:r>
                  <w:rPr>
                    <w:rFonts w:ascii="Cambria Math" w:hAnsi="Cambria Math"/>
                    <w:szCs w:val="24"/>
                  </w:rPr>
                  <m:t>≤1</m:t>
                </m:r>
              </m:oMath>
            </m:oMathPara>
          </w:p>
        </w:tc>
        <w:tc>
          <w:tcPr>
            <w:tcW w:w="1242" w:type="dxa"/>
            <w:vAlign w:val="center"/>
          </w:tcPr>
          <w:p w:rsidR="00475470" w:rsidRPr="002E59DD" w:rsidRDefault="00475470" w:rsidP="002E59DD">
            <w:pPr>
              <w:shd w:val="clear" w:color="auto" w:fill="FFFFFF" w:themeFill="background1"/>
              <w:bidi w:val="0"/>
              <w:spacing w:line="360" w:lineRule="auto"/>
              <w:jc w:val="right"/>
              <w:rPr>
                <w:szCs w:val="24"/>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0B602B" w:rsidRPr="002E59DD">
              <w:rPr>
                <w:noProof/>
                <w:szCs w:val="24"/>
              </w:rPr>
              <w:t>24</w:t>
            </w:r>
            <w:r w:rsidRPr="002E59DD">
              <w:rPr>
                <w:szCs w:val="24"/>
              </w:rPr>
              <w:fldChar w:fldCharType="end"/>
            </w:r>
            <w:r w:rsidRPr="002E59DD">
              <w:rPr>
                <w:rFonts w:eastAsiaTheme="minorEastAsia"/>
                <w:szCs w:val="24"/>
              </w:rPr>
              <w:t>)</w:t>
            </w:r>
          </w:p>
        </w:tc>
      </w:tr>
    </w:tbl>
    <w:bookmarkStart w:id="11" w:name="_Ref10565864"/>
    <w:p w:rsidR="00475470" w:rsidRPr="002E59DD" w:rsidRDefault="00BA570A" w:rsidP="002E59DD">
      <w:pPr>
        <w:shd w:val="clear" w:color="auto" w:fill="FFFFFF" w:themeFill="background1"/>
        <w:bidi w:val="0"/>
        <w:spacing w:before="240" w:after="0" w:line="360" w:lineRule="auto"/>
        <w:jc w:val="both"/>
        <w:rPr>
          <w:szCs w:val="24"/>
        </w:rPr>
      </w:pPr>
      <m:oMath>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1</m:t>
            </m:r>
          </m:sub>
          <m:sup>
            <m:r>
              <w:rPr>
                <w:rFonts w:ascii="Cambria Math" w:hAnsi="Cambria Math"/>
                <w:szCs w:val="24"/>
              </w:rPr>
              <m:t>D</m:t>
            </m:r>
          </m:sup>
        </m:sSubSup>
      </m:oMath>
      <w:r w:rsidR="00475470" w:rsidRPr="002E59DD">
        <w:rPr>
          <w:rFonts w:eastAsiaTheme="minorEastAsia"/>
          <w:szCs w:val="24"/>
        </w:rPr>
        <w:t xml:space="preserve"> and </w:t>
      </w:r>
      <m:oMath>
        <m:sSubSup>
          <m:sSubSupPr>
            <m:ctrlPr>
              <w:rPr>
                <w:rFonts w:ascii="Cambria Math" w:hAnsi="Cambria Math"/>
                <w:i/>
                <w:szCs w:val="24"/>
              </w:rPr>
            </m:ctrlPr>
          </m:sSubSupPr>
          <m:e>
            <m:r>
              <w:rPr>
                <w:rFonts w:ascii="Cambria Math" w:hAnsi="Cambria Math"/>
                <w:szCs w:val="24"/>
              </w:rPr>
              <m:t>ξ</m:t>
            </m:r>
          </m:e>
          <m:sub>
            <m:r>
              <w:rPr>
                <w:rFonts w:ascii="Cambria Math" w:hAnsi="Cambria Math"/>
                <w:szCs w:val="24"/>
              </w:rPr>
              <m:t>2</m:t>
            </m:r>
          </m:sub>
          <m:sup>
            <m:r>
              <w:rPr>
                <w:rFonts w:ascii="Cambria Math" w:hAnsi="Cambria Math"/>
                <w:szCs w:val="24"/>
              </w:rPr>
              <m:t>D</m:t>
            </m:r>
          </m:sup>
        </m:sSubSup>
      </m:oMath>
      <w:r w:rsidR="00475470" w:rsidRPr="002E59DD">
        <w:rPr>
          <w:rFonts w:eastAsiaTheme="minorEastAsia"/>
          <w:szCs w:val="24"/>
        </w:rPr>
        <w:t xml:space="preserve"> </w:t>
      </w:r>
      <w:r w:rsidR="00475470" w:rsidRPr="002E59DD">
        <w:rPr>
          <w:szCs w:val="24"/>
        </w:rPr>
        <w:t xml:space="preserve">are out-of-plane lamination parameters and described in Section 2. </w:t>
      </w:r>
    </w:p>
    <w:p w:rsidR="00475470" w:rsidRPr="002E59DD" w:rsidRDefault="00475470" w:rsidP="002E59DD">
      <w:pPr>
        <w:shd w:val="clear" w:color="auto" w:fill="FFFFFF" w:themeFill="background1"/>
        <w:bidi w:val="0"/>
        <w:spacing w:before="240" w:after="0"/>
        <w:jc w:val="both"/>
        <w:rPr>
          <w:b/>
          <w:bCs/>
          <w:noProof/>
          <w:sz w:val="22"/>
          <w:szCs w:val="20"/>
        </w:rPr>
      </w:pPr>
      <w:r w:rsidRPr="002E59DD">
        <w:rPr>
          <w:b/>
          <w:bCs/>
          <w:sz w:val="22"/>
          <w:szCs w:val="20"/>
        </w:rPr>
        <w:t xml:space="preserve">Table </w:t>
      </w:r>
      <w:r w:rsidRPr="002E59DD">
        <w:rPr>
          <w:b/>
          <w:bCs/>
          <w:sz w:val="22"/>
          <w:szCs w:val="20"/>
        </w:rPr>
        <w:fldChar w:fldCharType="begin"/>
      </w:r>
      <w:r w:rsidRPr="002E59DD">
        <w:rPr>
          <w:b/>
          <w:bCs/>
          <w:sz w:val="22"/>
          <w:szCs w:val="20"/>
        </w:rPr>
        <w:instrText xml:space="preserve"> SEQ Table \* ARABIC </w:instrText>
      </w:r>
      <w:r w:rsidRPr="002E59DD">
        <w:rPr>
          <w:b/>
          <w:bCs/>
          <w:sz w:val="22"/>
          <w:szCs w:val="20"/>
        </w:rPr>
        <w:fldChar w:fldCharType="separate"/>
      </w:r>
      <w:r w:rsidR="000B602B" w:rsidRPr="002E59DD">
        <w:rPr>
          <w:b/>
          <w:bCs/>
          <w:noProof/>
          <w:sz w:val="22"/>
          <w:szCs w:val="20"/>
        </w:rPr>
        <w:t>2</w:t>
      </w:r>
      <w:r w:rsidRPr="002E59DD">
        <w:rPr>
          <w:b/>
          <w:bCs/>
          <w:noProof/>
          <w:sz w:val="22"/>
          <w:szCs w:val="20"/>
        </w:rPr>
        <w:fldChar w:fldCharType="end"/>
      </w:r>
      <w:bookmarkEnd w:id="11"/>
    </w:p>
    <w:p w:rsidR="00475470" w:rsidRPr="002E59DD" w:rsidRDefault="00475470" w:rsidP="002E59DD">
      <w:pPr>
        <w:shd w:val="clear" w:color="auto" w:fill="FFFFFF" w:themeFill="background1"/>
        <w:bidi w:val="0"/>
        <w:jc w:val="both"/>
        <w:rPr>
          <w:rFonts w:asciiTheme="majorBidi" w:hAnsiTheme="majorBidi" w:cstheme="majorBidi"/>
          <w:szCs w:val="24"/>
        </w:rPr>
      </w:pPr>
      <w:r w:rsidRPr="002E59DD">
        <w:rPr>
          <w:rFonts w:asciiTheme="majorBidi" w:hAnsiTheme="majorBidi"/>
          <w:sz w:val="22"/>
          <w:szCs w:val="20"/>
        </w:rPr>
        <w:t>Constraints of the test problem</w:t>
      </w:r>
    </w:p>
    <w:tbl>
      <w:tblPr>
        <w:tblW w:w="8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700"/>
        <w:gridCol w:w="864"/>
        <w:gridCol w:w="2508"/>
      </w:tblGrid>
      <w:tr w:rsidR="00475470" w:rsidRPr="002E59DD" w:rsidTr="001F0DAD">
        <w:trPr>
          <w:jc w:val="center"/>
        </w:trPr>
        <w:tc>
          <w:tcPr>
            <w:tcW w:w="2694" w:type="dxa"/>
            <w:shd w:val="clear" w:color="auto" w:fill="auto"/>
            <w:tcMar>
              <w:top w:w="58" w:type="dxa"/>
              <w:left w:w="115" w:type="dxa"/>
              <w:bottom w:w="58" w:type="dxa"/>
              <w:right w:w="115"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Notation</w:t>
            </w:r>
          </w:p>
        </w:tc>
        <w:tc>
          <w:tcPr>
            <w:tcW w:w="2700" w:type="dxa"/>
            <w:shd w:val="clear" w:color="auto" w:fill="auto"/>
            <w:tcMar>
              <w:top w:w="58" w:type="dxa"/>
              <w:left w:w="115" w:type="dxa"/>
              <w:bottom w:w="58" w:type="dxa"/>
              <w:right w:w="115" w:type="dxa"/>
            </w:tcMa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tl/>
              </w:rPr>
            </w:pPr>
            <w:r w:rsidRPr="002E59DD">
              <w:rPr>
                <w:b/>
                <w:bCs/>
                <w:sz w:val="22"/>
              </w:rPr>
              <w:t>Description</w:t>
            </w:r>
          </w:p>
        </w:tc>
        <w:tc>
          <w:tcPr>
            <w:tcW w:w="864" w:type="dxa"/>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Level</w:t>
            </w:r>
          </w:p>
        </w:tc>
        <w:tc>
          <w:tcPr>
            <w:tcW w:w="2508" w:type="dxa"/>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Types</w:t>
            </w:r>
          </w:p>
        </w:tc>
      </w:tr>
      <w:tr w:rsidR="00475470" w:rsidRPr="002E59DD" w:rsidTr="001F0DAD">
        <w:trPr>
          <w:jc w:val="center"/>
        </w:trPr>
        <w:tc>
          <w:tcPr>
            <w:tcW w:w="2694"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rFonts w:asciiTheme="majorBidi" w:hAnsiTheme="majorBidi" w:cstheme="majorBidi"/>
                <w:i/>
                <w:iCs/>
                <w:sz w:val="22"/>
              </w:rPr>
              <w:t>g</w:t>
            </w:r>
            <w:r w:rsidRPr="002E59DD">
              <w:rPr>
                <w:rFonts w:asciiTheme="majorBidi" w:hAnsiTheme="majorBidi" w:cstheme="majorBidi"/>
                <w:i/>
                <w:iCs/>
                <w:sz w:val="22"/>
                <w:vertAlign w:val="subscript"/>
              </w:rPr>
              <w:t>j</w:t>
            </w:r>
            <w:r w:rsidRPr="002E59DD">
              <w:rPr>
                <w:rFonts w:asciiTheme="majorBidi" w:hAnsiTheme="majorBidi" w:cstheme="majorBidi"/>
                <w:i/>
                <w:iCs/>
                <w:sz w:val="22"/>
              </w:rPr>
              <w:t xml:space="preserve"> </w:t>
            </w:r>
            <w:r w:rsidRPr="002E59DD">
              <w:rPr>
                <w:rFonts w:asciiTheme="majorBidi" w:hAnsiTheme="majorBidi" w:cstheme="majorBidi"/>
                <w:sz w:val="22"/>
              </w:rPr>
              <w:t>≤ 0</w:t>
            </w:r>
          </w:p>
        </w:tc>
        <w:tc>
          <w:tcPr>
            <w:tcW w:w="2700"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jc w:val="center"/>
            </w:pPr>
            <w:r w:rsidRPr="002E59DD">
              <w:rPr>
                <w:rFonts w:asciiTheme="majorBidi" w:hAnsiTheme="majorBidi" w:cstheme="majorBidi"/>
                <w:sz w:val="22"/>
              </w:rPr>
              <w:t>Constraints on the lamination parameters for remaining in the feasible region</w:t>
            </w:r>
          </w:p>
        </w:tc>
        <w:tc>
          <w:tcPr>
            <w:tcW w:w="864"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First</w:t>
            </w:r>
          </w:p>
        </w:tc>
        <w:tc>
          <w:tcPr>
            <w:tcW w:w="2508"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Design constraint</w:t>
            </w:r>
          </w:p>
        </w:tc>
      </w:tr>
      <w:tr w:rsidR="00475470" w:rsidRPr="002E59DD" w:rsidTr="001F0DAD">
        <w:trPr>
          <w:jc w:val="center"/>
        </w:trPr>
        <w:tc>
          <w:tcPr>
            <w:tcW w:w="2694"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 xml:space="preserve">The number of plies with an orientation placed sequentially </w:t>
            </w:r>
            <w:r w:rsidRPr="002E59DD">
              <w:rPr>
                <w:szCs w:val="24"/>
              </w:rPr>
              <w:fldChar w:fldCharType="begin" w:fldLock="1"/>
            </w:r>
            <w:r w:rsidR="00B12F0D" w:rsidRPr="002E59DD">
              <w:rPr>
                <w:szCs w:val="24"/>
              </w:rPr>
              <w:instrText>ADDIN CSL_CITATION { "citationItems" : [ { "id" : "ITEM-1", "itemData" : { "author" : [ { "dropping-particle" : "", "family" : "Kassapoglou", "given" : "Christos", "non-dropping-particle" : "", "parse-names" : false, "suffix" : "" } ], "id" : "ITEM-1", "issued" : { "date-parts" : [ [ "2013" ] ] }, "publisher" : "John Wiley &amp; Sons", "title" : "Design and analysis of composite structures: with applications to aerospace structures", "type" : "book" }, "uris" : [ "http://www.mendeley.com/documents/?uuid=d16efb4e-790d-4da1-bdcc-4db71c7fec6b" ] } ], "mendeley" : { "formattedCitation" : "[50]", "plainTextFormattedCitation" : "[50]", "previouslyFormattedCitation" : "[51]" }, "properties" : { "noteIndex" : 0 }, "schema" : "https://github.com/citation-style-language/schema/raw/master/csl-citation.json" }</w:instrText>
            </w:r>
            <w:r w:rsidRPr="002E59DD">
              <w:rPr>
                <w:szCs w:val="24"/>
              </w:rPr>
              <w:fldChar w:fldCharType="separate"/>
            </w:r>
            <w:r w:rsidR="00B12F0D" w:rsidRPr="002E59DD">
              <w:rPr>
                <w:noProof/>
                <w:szCs w:val="24"/>
              </w:rPr>
              <w:t>[50]</w:t>
            </w:r>
            <w:r w:rsidRPr="002E59DD">
              <w:rPr>
                <w:szCs w:val="24"/>
              </w:rPr>
              <w:fldChar w:fldCharType="end"/>
            </w:r>
          </w:p>
        </w:tc>
        <w:tc>
          <w:tcPr>
            <w:tcW w:w="2700"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jc w:val="center"/>
              <w:rPr>
                <w:rFonts w:asciiTheme="majorBidi" w:hAnsiTheme="majorBidi" w:cstheme="majorBidi"/>
                <w:rtl/>
              </w:rPr>
            </w:pPr>
            <w:r w:rsidRPr="002E59DD">
              <w:rPr>
                <w:rFonts w:asciiTheme="majorBidi" w:hAnsiTheme="majorBidi" w:cstheme="majorBidi"/>
                <w:sz w:val="22"/>
              </w:rPr>
              <w:t>To prevent growing crack in the matrix</w:t>
            </w:r>
          </w:p>
        </w:tc>
        <w:tc>
          <w:tcPr>
            <w:tcW w:w="864"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Second</w:t>
            </w:r>
          </w:p>
        </w:tc>
        <w:tc>
          <w:tcPr>
            <w:tcW w:w="2508"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Manufacturing constraint</w:t>
            </w:r>
          </w:p>
        </w:tc>
      </w:tr>
      <w:tr w:rsidR="00475470" w:rsidRPr="002E59DD" w:rsidTr="001F0DAD">
        <w:trPr>
          <w:jc w:val="center"/>
        </w:trPr>
        <w:tc>
          <w:tcPr>
            <w:tcW w:w="2694"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m:oMath>
              <m:r>
                <w:rPr>
                  <w:rFonts w:ascii="Cambria Math" w:hAnsi="Cambria Math"/>
                  <w:sz w:val="22"/>
                </w:rPr>
                <m:t>±θ</m:t>
              </m:r>
            </m:oMath>
            <w:r w:rsidRPr="002E59DD">
              <w:rPr>
                <w:rFonts w:eastAsiaTheme="minorEastAsia"/>
                <w:sz w:val="22"/>
              </w:rPr>
              <w:t xml:space="preserve"> </w:t>
            </w:r>
            <w:r w:rsidRPr="002E59DD">
              <w:rPr>
                <w:rFonts w:eastAsiaTheme="minorEastAsia"/>
                <w:sz w:val="22"/>
              </w:rPr>
              <w:fldChar w:fldCharType="begin" w:fldLock="1"/>
            </w:r>
            <w:r w:rsidR="00B12F0D" w:rsidRPr="002E59DD">
              <w:rPr>
                <w:rFonts w:eastAsiaTheme="minorEastAsia"/>
                <w:sz w:val="22"/>
              </w:rPr>
              <w:instrText>ADDIN CSL_CITATION { "citationItems" : [ { "id" : "ITEM-1", "itemData" : { "author" : [ { "dropping-particle" : "", "family" : "Kennedy", "given" : "Graeme J", "non-dropping-particle" : "", "parse-names" : false, "suffix" : "" }, { "dropping-particle" : "", "family" : "Martins", "given" : "Joaquim R R A", "non-dropping-particle" : "", "parse-names" : false, "suffix" : "" } ], "container-title" : "Structural and Multidisciplinary Optimization", "id" : "ITEM-1", "issue" : "2", "issued" : { "date-parts" : [ [ "2013" ] ] }, "page" : "379-393", "publisher" : "Springer", "title" : "A laminate parametrization technique for discrete ply-angle problems with manufacturing constraints", "type" : "article-journal", "volume" : "48" }, "uris" : [ "http://www.mendeley.com/documents/?uuid=d3f0927a-85ec-4953-82b2-848f72834ca4", "http://www.mendeley.com/documents/?uuid=7a900837-8c34-4bb7-b086-64d7d862e84c" ] } ], "mendeley" : { "formattedCitation" : "[56]", "plainTextFormattedCitation" : "[56]", "previouslyFormattedCitation" : "[57]" }, "properties" : { "noteIndex" : 0 }, "schema" : "https://github.com/citation-style-language/schema/raw/master/csl-citation.json" }</w:instrText>
            </w:r>
            <w:r w:rsidRPr="002E59DD">
              <w:rPr>
                <w:rFonts w:eastAsiaTheme="minorEastAsia"/>
                <w:sz w:val="22"/>
              </w:rPr>
              <w:fldChar w:fldCharType="separate"/>
            </w:r>
            <w:r w:rsidR="00B12F0D" w:rsidRPr="002E59DD">
              <w:rPr>
                <w:rFonts w:eastAsiaTheme="minorEastAsia"/>
                <w:noProof/>
                <w:sz w:val="22"/>
              </w:rPr>
              <w:t>[56]</w:t>
            </w:r>
            <w:r w:rsidRPr="002E59DD">
              <w:rPr>
                <w:rFonts w:eastAsiaTheme="minorEastAsia"/>
                <w:sz w:val="22"/>
              </w:rPr>
              <w:fldChar w:fldCharType="end"/>
            </w:r>
          </w:p>
        </w:tc>
        <w:tc>
          <w:tcPr>
            <w:tcW w:w="2700"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jc w:val="center"/>
              <w:rPr>
                <w:rFonts w:asciiTheme="majorBidi" w:hAnsiTheme="majorBidi" w:cstheme="majorBidi"/>
              </w:rPr>
            </w:pPr>
            <w:r w:rsidRPr="002E59DD">
              <w:rPr>
                <w:rFonts w:asciiTheme="majorBidi" w:hAnsiTheme="majorBidi" w:cstheme="majorBidi"/>
                <w:sz w:val="22"/>
              </w:rPr>
              <w:t>To eliminate stretching/shearing coupling (</w:t>
            </w:r>
            <m:oMath>
              <m:sSub>
                <m:sSubPr>
                  <m:ctrlPr>
                    <w:rPr>
                      <w:rFonts w:ascii="Cambria Math" w:hAnsi="Cambria Math" w:cstheme="majorBidi"/>
                      <w:i/>
                      <w:sz w:val="22"/>
                    </w:rPr>
                  </m:ctrlPr>
                </m:sSubPr>
                <m:e>
                  <m:r>
                    <w:rPr>
                      <w:rFonts w:ascii="Cambria Math" w:hAnsi="Cambria Math" w:cstheme="majorBidi"/>
                      <w:sz w:val="22"/>
                    </w:rPr>
                    <m:t>A</m:t>
                  </m:r>
                </m:e>
                <m:sub>
                  <m:r>
                    <w:rPr>
                      <w:rFonts w:ascii="Cambria Math" w:hAnsi="Cambria Math" w:cstheme="majorBidi"/>
                      <w:sz w:val="22"/>
                    </w:rPr>
                    <m:t>16</m:t>
                  </m:r>
                </m:sub>
              </m:sSub>
              <m:r>
                <w:rPr>
                  <w:rFonts w:ascii="Cambria Math" w:hAnsi="Cambria Math" w:cstheme="majorBidi"/>
                  <w:sz w:val="22"/>
                </w:rPr>
                <m:t>=</m:t>
              </m:r>
              <m:sSub>
                <m:sSubPr>
                  <m:ctrlPr>
                    <w:rPr>
                      <w:rFonts w:ascii="Cambria Math" w:hAnsi="Cambria Math" w:cstheme="majorBidi"/>
                      <w:i/>
                      <w:sz w:val="22"/>
                    </w:rPr>
                  </m:ctrlPr>
                </m:sSubPr>
                <m:e>
                  <m:r>
                    <w:rPr>
                      <w:rFonts w:ascii="Cambria Math" w:hAnsi="Cambria Math" w:cstheme="majorBidi"/>
                      <w:sz w:val="22"/>
                    </w:rPr>
                    <m:t>A</m:t>
                  </m:r>
                </m:e>
                <m:sub>
                  <m:r>
                    <w:rPr>
                      <w:rFonts w:ascii="Cambria Math" w:hAnsi="Cambria Math" w:cstheme="majorBidi"/>
                      <w:sz w:val="22"/>
                    </w:rPr>
                    <m:t>26</m:t>
                  </m:r>
                </m:sub>
              </m:sSub>
              <m:r>
                <w:rPr>
                  <w:rFonts w:ascii="Cambria Math" w:hAnsi="Cambria Math" w:cstheme="majorBidi"/>
                  <w:sz w:val="22"/>
                </w:rPr>
                <m:t>=0</m:t>
              </m:r>
            </m:oMath>
            <w:r w:rsidRPr="002E59DD">
              <w:rPr>
                <w:rFonts w:asciiTheme="majorBidi" w:hAnsiTheme="majorBidi" w:cstheme="majorBidi"/>
                <w:sz w:val="22"/>
              </w:rPr>
              <w:t>)</w:t>
            </w:r>
          </w:p>
        </w:tc>
        <w:tc>
          <w:tcPr>
            <w:tcW w:w="864"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Second</w:t>
            </w:r>
          </w:p>
        </w:tc>
        <w:tc>
          <w:tcPr>
            <w:tcW w:w="2508"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Manufacturing constraint</w:t>
            </w:r>
          </w:p>
        </w:tc>
      </w:tr>
      <w:tr w:rsidR="00475470" w:rsidRPr="002E59DD" w:rsidTr="001F0DAD">
        <w:trPr>
          <w:jc w:val="center"/>
        </w:trPr>
        <w:tc>
          <w:tcPr>
            <w:tcW w:w="2694" w:type="dxa"/>
            <w:shd w:val="clear" w:color="auto" w:fill="auto"/>
            <w:tcMar>
              <w:top w:w="58" w:type="dxa"/>
              <w:left w:w="115" w:type="dxa"/>
              <w:bottom w:w="58" w:type="dxa"/>
              <w:right w:w="115" w:type="dxa"/>
            </w:tcMar>
            <w:vAlign w:val="center"/>
          </w:tcPr>
          <w:p w:rsidR="00475470" w:rsidRPr="002E59DD" w:rsidRDefault="00BA570A" w:rsidP="002E59DD">
            <w:pPr>
              <w:widowControl w:val="0"/>
              <w:shd w:val="clear" w:color="auto" w:fill="FFFFFF" w:themeFill="background1"/>
              <w:wordWrap w:val="0"/>
              <w:autoSpaceDE w:val="0"/>
              <w:autoSpaceDN w:val="0"/>
              <w:bidi w:val="0"/>
              <w:spacing w:after="0" w:line="360" w:lineRule="auto"/>
              <w:jc w:val="center"/>
              <w:rPr>
                <w:rFonts w:eastAsiaTheme="minorEastAsia"/>
                <w:sz w:val="20"/>
                <w:szCs w:val="20"/>
              </w:rPr>
            </w:pPr>
            <m:oMathPara>
              <m:oMath>
                <m:sSup>
                  <m:sSupPr>
                    <m:ctrlPr>
                      <w:rPr>
                        <w:rFonts w:ascii="Cambria Math" w:hAnsi="Cambria Math"/>
                        <w:i/>
                        <w:sz w:val="20"/>
                        <w:szCs w:val="20"/>
                      </w:rPr>
                    </m:ctrlPr>
                  </m:sSupPr>
                  <m:e>
                    <m:d>
                      <m:dPr>
                        <m:ctrlPr>
                          <w:rPr>
                            <w:rFonts w:ascii="Cambria Math" w:eastAsiaTheme="minorEastAsia"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ξ</m:t>
                            </m:r>
                          </m:e>
                          <m:sub>
                            <m:r>
                              <w:rPr>
                                <w:rFonts w:ascii="Cambria Math" w:hAnsi="Cambria Math"/>
                                <w:sz w:val="20"/>
                                <w:szCs w:val="20"/>
                              </w:rPr>
                              <m:t>1</m:t>
                            </m:r>
                          </m:sub>
                          <m:sup>
                            <m:r>
                              <w:rPr>
                                <w:rFonts w:ascii="Cambria Math" w:hAnsi="Cambria Math"/>
                                <w:sz w:val="20"/>
                                <w:szCs w:val="20"/>
                              </w:rPr>
                              <m:t>D</m:t>
                            </m:r>
                          </m:sup>
                        </m:sSubSup>
                        <m:r>
                          <w:rPr>
                            <w:rFonts w:ascii="Cambria Math" w:hAnsi="Cambria Math"/>
                            <w:sz w:val="20"/>
                            <w:szCs w:val="20"/>
                          </w:rPr>
                          <m:t>-</m:t>
                        </m:r>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ξ</m:t>
                                </m:r>
                              </m:e>
                            </m:acc>
                          </m:e>
                          <m:sub>
                            <m:r>
                              <w:rPr>
                                <w:rFonts w:ascii="Cambria Math" w:hAnsi="Cambria Math"/>
                                <w:sz w:val="20"/>
                                <w:szCs w:val="20"/>
                              </w:rPr>
                              <m:t>1</m:t>
                            </m:r>
                          </m:sub>
                          <m:sup>
                            <m:r>
                              <w:rPr>
                                <w:rFonts w:ascii="Cambria Math" w:hAnsi="Cambria Math"/>
                                <w:sz w:val="20"/>
                                <w:szCs w:val="20"/>
                              </w:rPr>
                              <m:t>D</m:t>
                            </m:r>
                          </m:sup>
                        </m:sSubSup>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eastAsiaTheme="minorEastAsia"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ξ</m:t>
                            </m:r>
                          </m:e>
                          <m:sub>
                            <m:r>
                              <w:rPr>
                                <w:rFonts w:ascii="Cambria Math" w:hAnsi="Cambria Math"/>
                                <w:sz w:val="20"/>
                                <w:szCs w:val="20"/>
                              </w:rPr>
                              <m:t>2</m:t>
                            </m:r>
                          </m:sub>
                          <m:sup>
                            <m:r>
                              <w:rPr>
                                <w:rFonts w:ascii="Cambria Math" w:hAnsi="Cambria Math"/>
                                <w:sz w:val="20"/>
                                <w:szCs w:val="20"/>
                              </w:rPr>
                              <m:t>D</m:t>
                            </m:r>
                          </m:sup>
                        </m:sSubSup>
                        <m:r>
                          <w:rPr>
                            <w:rFonts w:ascii="Cambria Math" w:hAnsi="Cambria Math"/>
                            <w:sz w:val="20"/>
                            <w:szCs w:val="20"/>
                          </w:rPr>
                          <m:t>-</m:t>
                        </m:r>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ξ</m:t>
                                </m:r>
                              </m:e>
                            </m:acc>
                          </m:e>
                          <m:sub>
                            <m:r>
                              <w:rPr>
                                <w:rFonts w:ascii="Cambria Math" w:hAnsi="Cambria Math"/>
                                <w:sz w:val="20"/>
                                <w:szCs w:val="20"/>
                              </w:rPr>
                              <m:t>2</m:t>
                            </m:r>
                          </m:sub>
                          <m:sup>
                            <m:r>
                              <w:rPr>
                                <w:rFonts w:ascii="Cambria Math" w:hAnsi="Cambria Math"/>
                                <w:sz w:val="20"/>
                                <w:szCs w:val="20"/>
                              </w:rPr>
                              <m:t>D</m:t>
                            </m:r>
                          </m:sup>
                        </m:sSubSup>
                        <m:ctrlPr>
                          <w:rPr>
                            <w:rFonts w:ascii="Cambria Math" w:hAnsi="Cambria Math"/>
                            <w:i/>
                            <w:sz w:val="20"/>
                            <w:szCs w:val="20"/>
                          </w:rPr>
                        </m:ctrlPr>
                      </m:e>
                    </m:d>
                  </m:e>
                  <m:sup>
                    <m:r>
                      <w:rPr>
                        <w:rFonts w:ascii="Cambria Math" w:hAnsi="Cambria Math"/>
                        <w:sz w:val="20"/>
                        <w:szCs w:val="20"/>
                      </w:rPr>
                      <m:t>2</m:t>
                    </m:r>
                  </m:sup>
                </m:sSup>
              </m:oMath>
            </m:oMathPara>
          </w:p>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rPr>
                <w:rFonts w:eastAsia="Calibri" w:cs="Arial"/>
              </w:rPr>
            </w:pPr>
            <m:oMathPara>
              <m:oMath>
                <m:r>
                  <w:rPr>
                    <w:rFonts w:ascii="Cambria Math" w:hAnsi="Cambria Math"/>
                    <w:sz w:val="20"/>
                    <w:szCs w:val="20"/>
                  </w:rPr>
                  <m:t>+</m:t>
                </m:r>
                <m:sSup>
                  <m:sSupPr>
                    <m:ctrlPr>
                      <w:rPr>
                        <w:rFonts w:ascii="Cambria Math" w:hAnsi="Cambria Math"/>
                        <w:i/>
                        <w:sz w:val="20"/>
                        <w:szCs w:val="20"/>
                      </w:rPr>
                    </m:ctrlPr>
                  </m:sSupPr>
                  <m:e>
                    <m:d>
                      <m:dPr>
                        <m:ctrlPr>
                          <w:rPr>
                            <w:rFonts w:ascii="Cambria Math" w:eastAsiaTheme="minorEastAsia"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ξ</m:t>
                            </m:r>
                          </m:e>
                          <m:sub>
                            <m:r>
                              <w:rPr>
                                <w:rFonts w:ascii="Cambria Math" w:hAnsi="Cambria Math"/>
                                <w:sz w:val="20"/>
                                <w:szCs w:val="20"/>
                              </w:rPr>
                              <m:t>3</m:t>
                            </m:r>
                          </m:sub>
                          <m:sup>
                            <m:r>
                              <w:rPr>
                                <w:rFonts w:ascii="Cambria Math" w:hAnsi="Cambria Math"/>
                                <w:sz w:val="20"/>
                                <w:szCs w:val="20"/>
                              </w:rPr>
                              <m:t>D</m:t>
                            </m:r>
                          </m:sup>
                        </m:sSubSup>
                        <m:r>
                          <w:rPr>
                            <w:rFonts w:ascii="Cambria Math" w:hAnsi="Cambria Math"/>
                            <w:sz w:val="20"/>
                            <w:szCs w:val="20"/>
                          </w:rPr>
                          <m:t>-</m:t>
                        </m:r>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ξ</m:t>
                                </m:r>
                              </m:e>
                            </m:acc>
                          </m:e>
                          <m:sub>
                            <m:r>
                              <w:rPr>
                                <w:rFonts w:ascii="Cambria Math" w:hAnsi="Cambria Math"/>
                                <w:sz w:val="20"/>
                                <w:szCs w:val="20"/>
                              </w:rPr>
                              <m:t>3</m:t>
                            </m:r>
                          </m:sub>
                          <m:sup>
                            <m:r>
                              <w:rPr>
                                <w:rFonts w:ascii="Cambria Math" w:hAnsi="Cambria Math"/>
                                <w:sz w:val="20"/>
                                <w:szCs w:val="20"/>
                              </w:rPr>
                              <m:t>D</m:t>
                            </m:r>
                          </m:sup>
                        </m:sSubSup>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eastAsiaTheme="minorEastAsia"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ξ</m:t>
                            </m:r>
                          </m:e>
                          <m:sub>
                            <m:r>
                              <w:rPr>
                                <w:rFonts w:ascii="Cambria Math" w:hAnsi="Cambria Math"/>
                                <w:sz w:val="20"/>
                                <w:szCs w:val="20"/>
                              </w:rPr>
                              <m:t>4</m:t>
                            </m:r>
                          </m:sub>
                          <m:sup>
                            <m:r>
                              <w:rPr>
                                <w:rFonts w:ascii="Cambria Math" w:hAnsi="Cambria Math"/>
                                <w:sz w:val="20"/>
                                <w:szCs w:val="20"/>
                              </w:rPr>
                              <m:t>D</m:t>
                            </m:r>
                          </m:sup>
                        </m:sSubSup>
                        <m:r>
                          <w:rPr>
                            <w:rFonts w:ascii="Cambria Math" w:hAnsi="Cambria Math"/>
                            <w:sz w:val="20"/>
                            <w:szCs w:val="20"/>
                          </w:rPr>
                          <m:t>-</m:t>
                        </m:r>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ξ</m:t>
                                </m:r>
                              </m:e>
                            </m:acc>
                          </m:e>
                          <m:sub>
                            <m:r>
                              <w:rPr>
                                <w:rFonts w:ascii="Cambria Math" w:hAnsi="Cambria Math"/>
                                <w:sz w:val="20"/>
                                <w:szCs w:val="20"/>
                              </w:rPr>
                              <m:t>4</m:t>
                            </m:r>
                          </m:sub>
                          <m:sup>
                            <m:r>
                              <w:rPr>
                                <w:rFonts w:ascii="Cambria Math" w:hAnsi="Cambria Math"/>
                                <w:sz w:val="20"/>
                                <w:szCs w:val="20"/>
                              </w:rPr>
                              <m:t>D</m:t>
                            </m:r>
                          </m:sup>
                        </m:sSubSup>
                        <m:ctrlPr>
                          <w:rPr>
                            <w:rFonts w:ascii="Cambria Math" w:hAnsi="Cambria Math"/>
                            <w:i/>
                            <w:sz w:val="20"/>
                            <w:szCs w:val="20"/>
                          </w:rPr>
                        </m:ctrlPr>
                      </m:e>
                    </m:d>
                  </m:e>
                  <m:sup>
                    <m:r>
                      <w:rPr>
                        <w:rFonts w:ascii="Cambria Math" w:hAnsi="Cambria Math"/>
                        <w:sz w:val="20"/>
                        <w:szCs w:val="20"/>
                      </w:rPr>
                      <m:t>2</m:t>
                    </m:r>
                  </m:sup>
                </m:sSup>
              </m:oMath>
            </m:oMathPara>
          </w:p>
        </w:tc>
        <w:tc>
          <w:tcPr>
            <w:tcW w:w="2700" w:type="dxa"/>
            <w:shd w:val="clear" w:color="auto" w:fill="auto"/>
            <w:tcMar>
              <w:top w:w="58" w:type="dxa"/>
              <w:left w:w="115" w:type="dxa"/>
              <w:bottom w:w="58" w:type="dxa"/>
              <w:right w:w="115" w:type="dxa"/>
            </w:tcMar>
            <w:vAlign w:val="center"/>
          </w:tcPr>
          <w:p w:rsidR="00475470" w:rsidRPr="002E59DD" w:rsidRDefault="00475470" w:rsidP="002E59DD">
            <w:pPr>
              <w:widowControl w:val="0"/>
              <w:shd w:val="clear" w:color="auto" w:fill="FFFFFF" w:themeFill="background1"/>
              <w:wordWrap w:val="0"/>
              <w:autoSpaceDE w:val="0"/>
              <w:autoSpaceDN w:val="0"/>
              <w:bidi w:val="0"/>
              <w:spacing w:after="0"/>
              <w:jc w:val="center"/>
              <w:rPr>
                <w:rFonts w:asciiTheme="majorBidi" w:hAnsiTheme="majorBidi" w:cstheme="majorBidi"/>
              </w:rPr>
            </w:pPr>
            <w:r w:rsidRPr="002E59DD">
              <w:rPr>
                <w:rFonts w:asciiTheme="majorBidi" w:hAnsiTheme="majorBidi" w:cstheme="majorBidi"/>
                <w:sz w:val="22"/>
              </w:rPr>
              <w:t>To obtain stacking sequence corresponding to the lamination parameters from the first level</w:t>
            </w:r>
          </w:p>
        </w:tc>
        <w:tc>
          <w:tcPr>
            <w:tcW w:w="864"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First</w:t>
            </w:r>
          </w:p>
        </w:tc>
        <w:tc>
          <w:tcPr>
            <w:tcW w:w="2508" w:type="dxa"/>
            <w:vAlign w:val="center"/>
          </w:tcPr>
          <w:p w:rsidR="00475470" w:rsidRPr="002E59DD" w:rsidRDefault="00475470" w:rsidP="002E59DD">
            <w:pPr>
              <w:widowControl w:val="0"/>
              <w:shd w:val="clear" w:color="auto" w:fill="FFFFFF" w:themeFill="background1"/>
              <w:wordWrap w:val="0"/>
              <w:autoSpaceDE w:val="0"/>
              <w:autoSpaceDN w:val="0"/>
              <w:bidi w:val="0"/>
              <w:spacing w:after="0" w:line="360" w:lineRule="auto"/>
              <w:jc w:val="center"/>
            </w:pPr>
            <w:r w:rsidRPr="002E59DD">
              <w:rPr>
                <w:sz w:val="22"/>
              </w:rPr>
              <w:t>Design constraint</w:t>
            </w:r>
          </w:p>
        </w:tc>
      </w:tr>
    </w:tbl>
    <w:p w:rsidR="00475470" w:rsidRPr="002E59DD" w:rsidRDefault="00475470" w:rsidP="002E59DD">
      <w:pPr>
        <w:shd w:val="clear" w:color="auto" w:fill="FFFFFF" w:themeFill="background1"/>
        <w:bidi w:val="0"/>
        <w:spacing w:line="360" w:lineRule="auto"/>
        <w:jc w:val="both"/>
        <w:rPr>
          <w:szCs w:val="24"/>
        </w:rPr>
      </w:pPr>
    </w:p>
    <w:p w:rsidR="00AC1FBF" w:rsidRPr="002E59DD" w:rsidRDefault="00AC1FBF" w:rsidP="002E59DD">
      <w:pPr>
        <w:shd w:val="clear" w:color="auto" w:fill="FFFFFF" w:themeFill="background1"/>
        <w:bidi w:val="0"/>
        <w:spacing w:line="360" w:lineRule="auto"/>
        <w:jc w:val="both"/>
        <w:rPr>
          <w:rFonts w:asciiTheme="majorBidi" w:hAnsiTheme="majorBidi" w:cstheme="majorBidi"/>
          <w:b/>
          <w:bCs/>
          <w:sz w:val="26"/>
          <w:szCs w:val="26"/>
        </w:rPr>
      </w:pPr>
      <w:r w:rsidRPr="002E59DD">
        <w:rPr>
          <w:rFonts w:asciiTheme="majorBidi" w:hAnsiTheme="majorBidi" w:cstheme="majorBidi"/>
          <w:b/>
          <w:bCs/>
          <w:sz w:val="26"/>
          <w:szCs w:val="26"/>
        </w:rPr>
        <w:t>2.</w:t>
      </w:r>
      <w:r w:rsidR="00F97DF0" w:rsidRPr="002E59DD">
        <w:rPr>
          <w:rFonts w:asciiTheme="majorBidi" w:hAnsiTheme="majorBidi" w:cstheme="majorBidi"/>
          <w:b/>
          <w:bCs/>
          <w:sz w:val="26"/>
          <w:szCs w:val="26"/>
        </w:rPr>
        <w:t>3</w:t>
      </w:r>
      <w:r w:rsidRPr="002E59DD">
        <w:rPr>
          <w:rFonts w:asciiTheme="majorBidi" w:hAnsiTheme="majorBidi" w:cstheme="majorBidi"/>
          <w:b/>
          <w:bCs/>
          <w:sz w:val="26"/>
          <w:szCs w:val="26"/>
        </w:rPr>
        <w:t xml:space="preserve"> </w:t>
      </w:r>
      <w:r w:rsidR="00475470" w:rsidRPr="002E59DD">
        <w:rPr>
          <w:rFonts w:asciiTheme="majorBidi" w:hAnsiTheme="majorBidi" w:cstheme="majorBidi"/>
          <w:b/>
          <w:bCs/>
          <w:sz w:val="26"/>
          <w:szCs w:val="26"/>
        </w:rPr>
        <w:t xml:space="preserve">Implementation of </w:t>
      </w:r>
      <w:r w:rsidR="00F97DF0" w:rsidRPr="002E59DD">
        <w:rPr>
          <w:rFonts w:asciiTheme="majorBidi" w:hAnsiTheme="majorBidi" w:cstheme="majorBidi"/>
          <w:b/>
          <w:bCs/>
          <w:sz w:val="26"/>
          <w:szCs w:val="26"/>
        </w:rPr>
        <w:t>a d</w:t>
      </w:r>
      <w:r w:rsidR="00887FA9" w:rsidRPr="002E59DD">
        <w:rPr>
          <w:rFonts w:asciiTheme="majorBidi" w:hAnsiTheme="majorBidi" w:cstheme="majorBidi"/>
          <w:b/>
          <w:bCs/>
          <w:sz w:val="26"/>
          <w:szCs w:val="26"/>
        </w:rPr>
        <w:t>ecomposition-based hybrid multi-objective optimization approach</w:t>
      </w:r>
    </w:p>
    <w:p w:rsidR="00BD16CD" w:rsidRPr="002E59DD" w:rsidRDefault="00AC1FBF"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The proposed algorithm </w:t>
      </w:r>
      <w:r w:rsidR="009D7763" w:rsidRPr="002E59DD">
        <w:rPr>
          <w:rFonts w:asciiTheme="majorBidi" w:hAnsiTheme="majorBidi" w:cstheme="majorBidi"/>
          <w:szCs w:val="24"/>
        </w:rPr>
        <w:t xml:space="preserve">in this study utilizes a decomposition-based hybrid PSO-SQP method, recently developed by the authors. Here, the multi-objective decomposition-based algorithm is </w:t>
      </w:r>
      <w:r w:rsidR="009D7763" w:rsidRPr="002E59DD">
        <w:rPr>
          <w:rFonts w:asciiTheme="majorBidi" w:hAnsiTheme="majorBidi" w:cstheme="majorBidi"/>
          <w:szCs w:val="24"/>
        </w:rPr>
        <w:lastRenderedPageBreak/>
        <w:t xml:space="preserve">adapted for composite structure problems </w:t>
      </w:r>
      <w:r w:rsidR="006505E3" w:rsidRPr="002E59DD">
        <w:rPr>
          <w:rFonts w:asciiTheme="majorBidi" w:hAnsiTheme="majorBidi" w:cstheme="majorBidi"/>
          <w:szCs w:val="24"/>
        </w:rPr>
        <w:t>in a way</w:t>
      </w:r>
      <w:r w:rsidR="009D7763" w:rsidRPr="002E59DD">
        <w:rPr>
          <w:rFonts w:asciiTheme="majorBidi" w:hAnsiTheme="majorBidi" w:cstheme="majorBidi"/>
          <w:szCs w:val="24"/>
        </w:rPr>
        <w:t xml:space="preserve"> that the optimization is operated to minimize the weight of the composite structure, meanwhile to maximize the buckling load factor. In the present work the critical buckling load factor, as an objective function, is evaluated by linear Eigen-value process </w:t>
      </w:r>
      <w:r w:rsidR="00D65E80"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"SudhirSastry", "given" : "Y B", "non-dropping-particle" : "", "parse-names" : false, "suffix" : "" }, { "dropping-particle" : "", "family" : "Budarapu", "given" : "Pattabhi R", "non-dropping-particle" : "", "parse-names" : false, "suffix" : "" }, { "dropping-particle" : "", "family" : "Madhavi", "given" : "N", "non-dropping-particle" : "", "parse-names" : false, "suffix" : "" }, { "dropping-particle" : "", "family" : "Krishna", "given" : "Y", "non-dropping-particle" : "", "parse-names" : false, "suffix" : "" } ], "container-title" : "Computational Materials Science", "id" : "ITEM-1", "issued" : { "date-parts" : [ [ "2015" ] ] }, "page" : "459-471", "publisher" : "Elsevier", "title" : "Buckling analysis of thin wall stiffened composite panels", "type" : "article-journal", "volume" : "96" }, "uris" : [ "http://www.mendeley.com/documents/?uuid=85c1f97f-c444-4047-999f-aadadb3950b6" ] } ], "mendeley" : { "formattedCitation" : "[57]", "plainTextFormattedCitation" : "[57]", "previouslyFormattedCitation" : "[58]" }, "properties" : { "noteIndex" : 0 }, "schema" : "https://github.com/citation-style-language/schema/raw/master/csl-citation.json" }</w:instrText>
      </w:r>
      <w:r w:rsidR="00D65E80" w:rsidRPr="002E59DD">
        <w:rPr>
          <w:rFonts w:asciiTheme="majorBidi" w:hAnsiTheme="majorBidi" w:cstheme="majorBidi"/>
          <w:szCs w:val="24"/>
        </w:rPr>
        <w:fldChar w:fldCharType="separate"/>
      </w:r>
      <w:r w:rsidR="00B12F0D" w:rsidRPr="002E59DD">
        <w:rPr>
          <w:rFonts w:asciiTheme="majorBidi" w:hAnsiTheme="majorBidi" w:cstheme="majorBidi"/>
          <w:noProof/>
          <w:szCs w:val="24"/>
        </w:rPr>
        <w:t>[57]</w:t>
      </w:r>
      <w:r w:rsidR="00D65E80" w:rsidRPr="002E59DD">
        <w:rPr>
          <w:rFonts w:asciiTheme="majorBidi" w:hAnsiTheme="majorBidi" w:cstheme="majorBidi"/>
          <w:szCs w:val="24"/>
        </w:rPr>
        <w:fldChar w:fldCharType="end"/>
      </w:r>
      <w:r w:rsidR="009D7763" w:rsidRPr="002E59DD">
        <w:rPr>
          <w:rFonts w:asciiTheme="majorBidi" w:hAnsiTheme="majorBidi" w:cstheme="majorBidi"/>
          <w:szCs w:val="24"/>
        </w:rPr>
        <w:t xml:space="preserve"> through the finite element analysis. In order to run finite element analysis of a composite structure, an input file is generated automatically to define the lay-up of the structure.</w:t>
      </w:r>
    </w:p>
    <w:p w:rsidR="00BD16CD" w:rsidRPr="002E59DD" w:rsidRDefault="00BD16CD" w:rsidP="002E59DD">
      <w:pPr>
        <w:shd w:val="clear" w:color="auto" w:fill="FFFFFF" w:themeFill="background1"/>
        <w:bidi w:val="0"/>
        <w:spacing w:line="360" w:lineRule="auto"/>
        <w:jc w:val="both"/>
        <w:rPr>
          <w:rFonts w:asciiTheme="majorBidi" w:hAnsiTheme="majorBidi" w:cstheme="majorBidi"/>
          <w:szCs w:val="24"/>
        </w:rPr>
        <w:sectPr w:rsidR="00BD16CD" w:rsidRPr="002E59DD" w:rsidSect="00204274">
          <w:footerReference w:type="default" r:id="rId9"/>
          <w:pgSz w:w="11906" w:h="16838"/>
          <w:pgMar w:top="1440" w:right="1440" w:bottom="1440" w:left="1440" w:header="706" w:footer="706" w:gutter="0"/>
          <w:cols w:space="708"/>
          <w:bidi/>
          <w:rtlGutter/>
          <w:docGrid w:linePitch="360"/>
        </w:sectPr>
      </w:pPr>
    </w:p>
    <w:p w:rsidR="00750E75" w:rsidRPr="002E59DD" w:rsidRDefault="00750E75" w:rsidP="002E59DD">
      <w:pPr>
        <w:shd w:val="clear" w:color="auto" w:fill="FFFFFF" w:themeFill="background1"/>
        <w:bidi w:val="0"/>
        <w:spacing w:line="360" w:lineRule="auto"/>
        <w:jc w:val="both"/>
        <w:rPr>
          <w:rFonts w:asciiTheme="majorBidi" w:hAnsiTheme="majorBidi" w:cstheme="majorBidi"/>
          <w:szCs w:val="24"/>
        </w:rPr>
      </w:pPr>
    </w:p>
    <w:p w:rsidR="005B2844" w:rsidRPr="002E59DD" w:rsidRDefault="00BB35C8" w:rsidP="002E59DD">
      <w:pPr>
        <w:shd w:val="clear" w:color="auto" w:fill="FFFFFF" w:themeFill="background1"/>
        <w:bidi w:val="0"/>
        <w:spacing w:line="360" w:lineRule="auto"/>
        <w:jc w:val="center"/>
        <w:rPr>
          <w:rFonts w:asciiTheme="majorBidi" w:hAnsiTheme="majorBidi" w:cstheme="majorBidi"/>
          <w:szCs w:val="24"/>
        </w:rPr>
      </w:pPr>
      <w:r w:rsidRPr="002E59DD">
        <w:rPr>
          <w:rFonts w:asciiTheme="majorBidi" w:hAnsiTheme="majorBidi" w:cstheme="majorBidi"/>
          <w:noProof/>
          <w:szCs w:val="24"/>
          <w:lang w:bidi="ar-SA"/>
        </w:rPr>
        <w:drawing>
          <wp:inline distT="0" distB="0" distL="0" distR="0" wp14:anchorId="4063DE55" wp14:editId="52553A18">
            <wp:extent cx="8975581" cy="482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57933" cy="4870279"/>
                    </a:xfrm>
                    <a:prstGeom prst="rect">
                      <a:avLst/>
                    </a:prstGeom>
                    <a:noFill/>
                  </pic:spPr>
                </pic:pic>
              </a:graphicData>
            </a:graphic>
          </wp:inline>
        </w:drawing>
      </w:r>
    </w:p>
    <w:p w:rsidR="00BD16CD" w:rsidRPr="002E59DD" w:rsidRDefault="005E05D6" w:rsidP="002E59DD">
      <w:pPr>
        <w:pStyle w:val="Caption"/>
        <w:shd w:val="clear" w:color="auto" w:fill="FFFFFF" w:themeFill="background1"/>
        <w:bidi w:val="0"/>
        <w:rPr>
          <w:rFonts w:asciiTheme="majorBidi" w:hAnsiTheme="majorBidi" w:cstheme="majorBidi"/>
          <w:szCs w:val="24"/>
        </w:rPr>
      </w:pPr>
      <w:bookmarkStart w:id="12" w:name="_Ref12154606"/>
      <w:r w:rsidRPr="002E59DD">
        <w:rPr>
          <w:b/>
          <w:bCs/>
        </w:rPr>
        <w:t xml:space="preserve">Fig. </w:t>
      </w:r>
      <w:r w:rsidRPr="002E59DD">
        <w:rPr>
          <w:b/>
          <w:bCs/>
        </w:rPr>
        <w:fldChar w:fldCharType="begin"/>
      </w:r>
      <w:r w:rsidRPr="002E59DD">
        <w:rPr>
          <w:b/>
          <w:bCs/>
        </w:rPr>
        <w:instrText xml:space="preserve"> SEQ Fig. \* ARABIC </w:instrText>
      </w:r>
      <w:r w:rsidRPr="002E59DD">
        <w:rPr>
          <w:b/>
          <w:bCs/>
        </w:rPr>
        <w:fldChar w:fldCharType="separate"/>
      </w:r>
      <w:r w:rsidR="000B602B" w:rsidRPr="002E59DD">
        <w:rPr>
          <w:b/>
          <w:bCs/>
          <w:noProof/>
        </w:rPr>
        <w:t>2</w:t>
      </w:r>
      <w:r w:rsidRPr="002E59DD">
        <w:rPr>
          <w:b/>
          <w:bCs/>
        </w:rPr>
        <w:fldChar w:fldCharType="end"/>
      </w:r>
      <w:bookmarkEnd w:id="12"/>
      <w:r w:rsidRPr="002E59DD">
        <w:rPr>
          <w:b/>
          <w:bCs/>
        </w:rPr>
        <w:t>.</w:t>
      </w:r>
      <w:r w:rsidR="00224881" w:rsidRPr="002E59DD">
        <w:t xml:space="preserve"> </w:t>
      </w:r>
      <w:r w:rsidR="00D16867" w:rsidRPr="002E59DD">
        <w:rPr>
          <w:rFonts w:asciiTheme="majorBidi" w:hAnsiTheme="majorBidi"/>
        </w:rPr>
        <w:t>Hybrid PSO and SQP multi-objective optimization algorithm</w:t>
      </w:r>
    </w:p>
    <w:p w:rsidR="00BD16CD" w:rsidRPr="002E59DD" w:rsidRDefault="00BD16CD" w:rsidP="002E59DD">
      <w:pPr>
        <w:shd w:val="clear" w:color="auto" w:fill="FFFFFF" w:themeFill="background1"/>
        <w:bidi w:val="0"/>
        <w:spacing w:line="360" w:lineRule="auto"/>
        <w:jc w:val="both"/>
        <w:rPr>
          <w:rFonts w:asciiTheme="majorBidi" w:hAnsiTheme="majorBidi" w:cstheme="majorBidi"/>
          <w:szCs w:val="24"/>
        </w:rPr>
        <w:sectPr w:rsidR="00BD16CD" w:rsidRPr="002E59DD" w:rsidSect="00BD16CD">
          <w:pgSz w:w="16838" w:h="11906" w:orient="landscape"/>
          <w:pgMar w:top="1440" w:right="1440" w:bottom="1440" w:left="1440" w:header="706" w:footer="706" w:gutter="0"/>
          <w:cols w:space="708"/>
          <w:bidi/>
          <w:rtlGutter/>
          <w:docGrid w:linePitch="360"/>
        </w:sectPr>
      </w:pPr>
    </w:p>
    <w:p w:rsidR="00224881" w:rsidRPr="002E59DD" w:rsidRDefault="008E1729"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lastRenderedPageBreak/>
        <w:t xml:space="preserve">The procedure of the </w:t>
      </w:r>
      <w:r w:rsidR="006539B7" w:rsidRPr="002E59DD">
        <w:rPr>
          <w:rFonts w:asciiTheme="majorBidi" w:hAnsiTheme="majorBidi" w:cstheme="majorBidi"/>
          <w:szCs w:val="24"/>
        </w:rPr>
        <w:t>DHM</w:t>
      </w:r>
      <w:r w:rsidRPr="002E59DD">
        <w:rPr>
          <w:rFonts w:asciiTheme="majorBidi" w:hAnsiTheme="majorBidi" w:cstheme="majorBidi"/>
          <w:szCs w:val="24"/>
        </w:rPr>
        <w:t xml:space="preserve"> optimization algorithm is shown in</w:t>
      </w:r>
      <w:r w:rsidR="00295BCD" w:rsidRPr="002E59DD">
        <w:rPr>
          <w:rFonts w:asciiTheme="majorBidi" w:hAnsiTheme="majorBidi" w:cstheme="majorBidi"/>
          <w:szCs w:val="24"/>
        </w:rPr>
        <w:t xml:space="preserve"> </w:t>
      </w:r>
      <w:r w:rsidR="00295BCD" w:rsidRPr="002E59DD">
        <w:rPr>
          <w:rFonts w:asciiTheme="majorBidi" w:hAnsiTheme="majorBidi" w:cstheme="majorBidi"/>
          <w:szCs w:val="24"/>
        </w:rPr>
        <w:fldChar w:fldCharType="begin"/>
      </w:r>
      <w:r w:rsidR="00295BCD" w:rsidRPr="002E59DD">
        <w:rPr>
          <w:rFonts w:asciiTheme="majorBidi" w:hAnsiTheme="majorBidi" w:cstheme="majorBidi"/>
          <w:szCs w:val="24"/>
        </w:rPr>
        <w:instrText xml:space="preserve"> REF _Ref12154606 \h </w:instrText>
      </w:r>
      <w:r w:rsidR="002E59DD" w:rsidRPr="002E59DD">
        <w:rPr>
          <w:rFonts w:asciiTheme="majorBidi" w:hAnsiTheme="majorBidi" w:cstheme="majorBidi"/>
          <w:szCs w:val="24"/>
        </w:rPr>
        <w:instrText xml:space="preserve"> \* MERGEFORMAT </w:instrText>
      </w:r>
      <w:r w:rsidR="00295BCD" w:rsidRPr="002E59DD">
        <w:rPr>
          <w:rFonts w:asciiTheme="majorBidi" w:hAnsiTheme="majorBidi" w:cstheme="majorBidi"/>
          <w:szCs w:val="24"/>
        </w:rPr>
      </w:r>
      <w:r w:rsidR="00295BCD" w:rsidRPr="002E59DD">
        <w:rPr>
          <w:rFonts w:asciiTheme="majorBidi" w:hAnsiTheme="majorBidi" w:cstheme="majorBidi"/>
          <w:szCs w:val="24"/>
        </w:rPr>
        <w:fldChar w:fldCharType="separate"/>
      </w:r>
      <w:r w:rsidR="000B602B" w:rsidRPr="002E59DD">
        <w:rPr>
          <w:b/>
          <w:bCs/>
        </w:rPr>
        <w:t xml:space="preserve">Fig. </w:t>
      </w:r>
      <w:r w:rsidR="000B602B" w:rsidRPr="002E59DD">
        <w:rPr>
          <w:b/>
          <w:bCs/>
          <w:noProof/>
        </w:rPr>
        <w:t>2</w:t>
      </w:r>
      <w:r w:rsidR="00295BCD" w:rsidRPr="002E59DD">
        <w:rPr>
          <w:rFonts w:asciiTheme="majorBidi" w:hAnsiTheme="majorBidi" w:cstheme="majorBidi"/>
          <w:szCs w:val="24"/>
        </w:rPr>
        <w:fldChar w:fldCharType="end"/>
      </w:r>
      <w:r w:rsidRPr="002E59DD">
        <w:rPr>
          <w:rFonts w:asciiTheme="majorBidi" w:hAnsiTheme="majorBidi" w:cstheme="majorBidi"/>
          <w:szCs w:val="24"/>
        </w:rPr>
        <w:t xml:space="preserve"> and described as follows:  </w:t>
      </w:r>
    </w:p>
    <w:p w:rsidR="00652C8C" w:rsidRPr="002E59DD" w:rsidRDefault="00652C8C" w:rsidP="002E59DD">
      <w:pPr>
        <w:pStyle w:val="ListParagraph"/>
        <w:numPr>
          <w:ilvl w:val="0"/>
          <w:numId w:val="27"/>
        </w:numPr>
        <w:shd w:val="clear" w:color="auto" w:fill="FFFFFF" w:themeFill="background1"/>
        <w:bidi w:val="0"/>
        <w:spacing w:line="360" w:lineRule="auto"/>
        <w:rPr>
          <w:rFonts w:asciiTheme="majorBidi" w:hAnsiTheme="majorBidi" w:cstheme="majorBidi"/>
          <w:szCs w:val="24"/>
        </w:rPr>
      </w:pPr>
      <w:r w:rsidRPr="002E59DD">
        <w:rPr>
          <w:rFonts w:asciiTheme="majorBidi" w:hAnsiTheme="majorBidi" w:cstheme="majorBidi"/>
          <w:szCs w:val="24"/>
        </w:rPr>
        <w:t xml:space="preserve">Initial settings for the global search via PSO, </w:t>
      </w:r>
      <w:r w:rsidR="00960C73" w:rsidRPr="002E59DD">
        <w:rPr>
          <w:rFonts w:asciiTheme="majorBidi" w:hAnsiTheme="majorBidi" w:cstheme="majorBidi"/>
          <w:szCs w:val="24"/>
        </w:rPr>
        <w:t>to reach a convex space for SQP search;</w:t>
      </w:r>
    </w:p>
    <w:p w:rsidR="001E3E11" w:rsidRPr="002E59DD" w:rsidRDefault="001E3E11" w:rsidP="002E59DD">
      <w:pPr>
        <w:pStyle w:val="ListParagraph"/>
        <w:numPr>
          <w:ilvl w:val="0"/>
          <w:numId w:val="27"/>
        </w:numPr>
        <w:shd w:val="clear" w:color="auto" w:fill="FFFFFF" w:themeFill="background1"/>
        <w:bidi w:val="0"/>
        <w:spacing w:line="360" w:lineRule="auto"/>
        <w:rPr>
          <w:rFonts w:asciiTheme="majorBidi" w:hAnsiTheme="majorBidi" w:cstheme="majorBidi"/>
          <w:szCs w:val="24"/>
        </w:rPr>
      </w:pPr>
      <w:r w:rsidRPr="002E59DD">
        <w:rPr>
          <w:rFonts w:asciiTheme="majorBidi" w:hAnsiTheme="majorBidi" w:cstheme="majorBidi"/>
          <w:szCs w:val="24"/>
        </w:rPr>
        <w:t>Initialize the population and velocities in a random way</w:t>
      </w:r>
      <w:r w:rsidR="002649F8" w:rsidRPr="002E59DD">
        <w:rPr>
          <w:rFonts w:asciiTheme="majorBidi" w:hAnsiTheme="majorBidi" w:cstheme="majorBidi"/>
          <w:szCs w:val="24"/>
        </w:rPr>
        <w:t xml:space="preserve">, determine </w:t>
      </w:r>
      <w:r w:rsidR="002649F8" w:rsidRPr="002E59DD">
        <w:rPr>
          <w:rFonts w:asciiTheme="majorBidi" w:hAnsiTheme="majorBidi" w:cstheme="majorBidi"/>
          <w:i/>
          <w:iCs/>
          <w:szCs w:val="24"/>
        </w:rPr>
        <w:t>W</w:t>
      </w:r>
      <w:r w:rsidR="002649F8" w:rsidRPr="002E59DD">
        <w:rPr>
          <w:rFonts w:asciiTheme="majorBidi" w:hAnsiTheme="majorBidi" w:cstheme="majorBidi"/>
          <w:szCs w:val="24"/>
        </w:rPr>
        <w:t xml:space="preserve"> weights and generate </w:t>
      </w:r>
      <w:r w:rsidR="002649F8" w:rsidRPr="002E59DD">
        <w:rPr>
          <w:rFonts w:asciiTheme="majorBidi" w:hAnsiTheme="majorBidi" w:cstheme="majorBidi"/>
          <w:i/>
          <w:iCs/>
          <w:szCs w:val="24"/>
        </w:rPr>
        <w:t>W</w:t>
      </w:r>
      <w:r w:rsidR="002649F8" w:rsidRPr="002E59DD">
        <w:rPr>
          <w:rFonts w:asciiTheme="majorBidi" w:hAnsiTheme="majorBidi" w:cstheme="majorBidi"/>
          <w:szCs w:val="24"/>
        </w:rPr>
        <w:t xml:space="preserve"> reference points for decomposition</w:t>
      </w:r>
      <w:r w:rsidR="00960C73" w:rsidRPr="002E59DD">
        <w:rPr>
          <w:rFonts w:asciiTheme="majorBidi" w:hAnsiTheme="majorBidi" w:cstheme="majorBidi"/>
          <w:szCs w:val="24"/>
        </w:rPr>
        <w:t>;</w:t>
      </w:r>
    </w:p>
    <w:p w:rsidR="007E1FC8" w:rsidRPr="002E59DD" w:rsidRDefault="007E1FC8" w:rsidP="002E59DD">
      <w:pPr>
        <w:pStyle w:val="ListParagraph"/>
        <w:numPr>
          <w:ilvl w:val="0"/>
          <w:numId w:val="27"/>
        </w:numPr>
        <w:shd w:val="clear" w:color="auto" w:fill="FFFFFF" w:themeFill="background1"/>
        <w:bidi w:val="0"/>
        <w:spacing w:line="360" w:lineRule="auto"/>
        <w:rPr>
          <w:rFonts w:asciiTheme="majorBidi" w:hAnsiTheme="majorBidi" w:cstheme="majorBidi"/>
          <w:szCs w:val="24"/>
        </w:rPr>
      </w:pPr>
      <w:r w:rsidRPr="002E59DD">
        <w:rPr>
          <w:rFonts w:asciiTheme="majorBidi" w:hAnsiTheme="majorBidi" w:cstheme="majorBidi"/>
          <w:szCs w:val="24"/>
        </w:rPr>
        <w:t xml:space="preserve">Evaluate the initial population and determine </w:t>
      </w:r>
      <w:r w:rsidRPr="002E59DD">
        <w:rPr>
          <w:rFonts w:asciiTheme="majorBidi" w:hAnsiTheme="majorBidi" w:cstheme="majorBidi"/>
          <w:b/>
          <w:bCs/>
          <w:i/>
          <w:iCs/>
          <w:szCs w:val="24"/>
        </w:rPr>
        <w:t>Pbest</w:t>
      </w:r>
      <w:r w:rsidRPr="002E59DD">
        <w:rPr>
          <w:rFonts w:asciiTheme="majorBidi" w:hAnsiTheme="majorBidi" w:cstheme="majorBidi"/>
          <w:szCs w:val="24"/>
        </w:rPr>
        <w:t xml:space="preserve"> and </w:t>
      </w:r>
      <w:r w:rsidRPr="002E59DD">
        <w:rPr>
          <w:rFonts w:asciiTheme="majorBidi" w:hAnsiTheme="majorBidi" w:cstheme="majorBidi"/>
          <w:b/>
          <w:bCs/>
          <w:i/>
          <w:iCs/>
          <w:szCs w:val="24"/>
        </w:rPr>
        <w:t>Gbest</w:t>
      </w:r>
      <w:r w:rsidR="00960C73" w:rsidRPr="002E59DD">
        <w:rPr>
          <w:rFonts w:asciiTheme="majorBidi" w:hAnsiTheme="majorBidi" w:cstheme="majorBidi"/>
          <w:szCs w:val="24"/>
        </w:rPr>
        <w:t>;</w:t>
      </w:r>
    </w:p>
    <w:p w:rsidR="007E1FC8" w:rsidRPr="002E59DD" w:rsidRDefault="009B2BC4" w:rsidP="002E59DD">
      <w:pPr>
        <w:pStyle w:val="ListParagraph"/>
        <w:numPr>
          <w:ilvl w:val="0"/>
          <w:numId w:val="27"/>
        </w:num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Check for population </w:t>
      </w:r>
      <w:r w:rsidR="0035681B" w:rsidRPr="002E59DD">
        <w:rPr>
          <w:rFonts w:asciiTheme="majorBidi" w:hAnsiTheme="majorBidi" w:cstheme="majorBidi"/>
          <w:szCs w:val="24"/>
        </w:rPr>
        <w:t xml:space="preserve">reset, </w:t>
      </w:r>
      <w:r w:rsidRPr="002E59DD">
        <w:rPr>
          <w:rFonts w:asciiTheme="majorBidi" w:hAnsiTheme="majorBidi" w:cstheme="majorBidi"/>
          <w:szCs w:val="24"/>
        </w:rPr>
        <w:t>a</w:t>
      </w:r>
      <w:r w:rsidR="00A47E1E" w:rsidRPr="002E59DD">
        <w:rPr>
          <w:rFonts w:asciiTheme="majorBidi" w:hAnsiTheme="majorBidi" w:cstheme="majorBidi"/>
          <w:szCs w:val="24"/>
        </w:rPr>
        <w:t>pply mutation on some randomly selected variables</w:t>
      </w:r>
      <w:r w:rsidR="0035681B" w:rsidRPr="002E59DD">
        <w:rPr>
          <w:rFonts w:asciiTheme="majorBidi" w:hAnsiTheme="majorBidi" w:cstheme="majorBidi"/>
          <w:szCs w:val="24"/>
        </w:rPr>
        <w:t>, and obtain new population (using Eq.</w:t>
      </w:r>
      <w:r w:rsidR="003044AE" w:rsidRPr="002E59DD">
        <w:rPr>
          <w:rFonts w:asciiTheme="majorBidi" w:hAnsiTheme="majorBidi" w:cstheme="majorBidi"/>
          <w:szCs w:val="24"/>
        </w:rPr>
        <w:t xml:space="preserve"> </w:t>
      </w:r>
      <w:r w:rsidR="00267042" w:rsidRPr="002E59DD">
        <w:rPr>
          <w:rFonts w:asciiTheme="majorBidi" w:hAnsiTheme="majorBidi" w:cstheme="majorBidi"/>
          <w:szCs w:val="24"/>
        </w:rPr>
        <w:fldChar w:fldCharType="begin"/>
      </w:r>
      <w:r w:rsidR="00267042" w:rsidRPr="002E59DD">
        <w:rPr>
          <w:rFonts w:asciiTheme="majorBidi" w:hAnsiTheme="majorBidi" w:cstheme="majorBidi"/>
          <w:szCs w:val="24"/>
        </w:rPr>
        <w:instrText xml:space="preserve"> REF _Ref10962868 \h </w:instrText>
      </w:r>
      <w:r w:rsidR="002E59DD" w:rsidRPr="002E59DD">
        <w:rPr>
          <w:rFonts w:asciiTheme="majorBidi" w:hAnsiTheme="majorBidi" w:cstheme="majorBidi"/>
          <w:szCs w:val="24"/>
        </w:rPr>
        <w:instrText xml:space="preserve"> \* MERGEFORMAT </w:instrText>
      </w:r>
      <w:r w:rsidR="00267042" w:rsidRPr="002E59DD">
        <w:rPr>
          <w:rFonts w:asciiTheme="majorBidi" w:hAnsiTheme="majorBidi" w:cstheme="majorBidi"/>
          <w:szCs w:val="24"/>
        </w:rPr>
      </w:r>
      <w:r w:rsidR="00267042" w:rsidRPr="002E59DD">
        <w:rPr>
          <w:rFonts w:asciiTheme="majorBidi" w:hAnsiTheme="majorBidi" w:cstheme="majorBidi"/>
          <w:szCs w:val="24"/>
        </w:rPr>
        <w:fldChar w:fldCharType="separate"/>
      </w:r>
      <w:r w:rsidR="0003144D" w:rsidRPr="002E59DD">
        <w:rPr>
          <w:szCs w:val="24"/>
        </w:rPr>
        <w:t>(</w:t>
      </w:r>
      <w:r w:rsidR="0003144D" w:rsidRPr="002E59DD">
        <w:rPr>
          <w:noProof/>
          <w:szCs w:val="24"/>
        </w:rPr>
        <w:t>25</w:t>
      </w:r>
      <w:r w:rsidR="00267042" w:rsidRPr="002E59DD">
        <w:rPr>
          <w:rFonts w:asciiTheme="majorBidi" w:hAnsiTheme="majorBidi" w:cstheme="majorBidi"/>
          <w:szCs w:val="24"/>
        </w:rPr>
        <w:fldChar w:fldCharType="end"/>
      </w:r>
      <w:r w:rsidR="00267042" w:rsidRPr="002E59DD">
        <w:rPr>
          <w:rFonts w:asciiTheme="majorBidi" w:hAnsiTheme="majorBidi" w:cstheme="majorBidi"/>
          <w:szCs w:val="24"/>
        </w:rPr>
        <w:t>)</w:t>
      </w:r>
      <w:r w:rsidR="0035681B" w:rsidRPr="002E59DD">
        <w:rPr>
          <w:rFonts w:asciiTheme="majorBidi" w:hAnsiTheme="majorBidi" w:cstheme="majorBidi"/>
          <w:szCs w:val="24"/>
        </w:rPr>
        <w:t xml:space="preserve"> and Eq.</w:t>
      </w:r>
      <w:r w:rsidR="00267042" w:rsidRPr="002E59DD">
        <w:rPr>
          <w:rFonts w:asciiTheme="majorBidi" w:hAnsiTheme="majorBidi" w:cstheme="majorBidi"/>
          <w:szCs w:val="24"/>
        </w:rPr>
        <w:t xml:space="preserve"> </w:t>
      </w:r>
      <w:r w:rsidR="00267042" w:rsidRPr="002E59DD">
        <w:rPr>
          <w:rFonts w:asciiTheme="majorBidi" w:hAnsiTheme="majorBidi" w:cstheme="majorBidi"/>
          <w:szCs w:val="24"/>
        </w:rPr>
        <w:fldChar w:fldCharType="begin"/>
      </w:r>
      <w:r w:rsidR="00267042" w:rsidRPr="002E59DD">
        <w:rPr>
          <w:rFonts w:asciiTheme="majorBidi" w:hAnsiTheme="majorBidi" w:cstheme="majorBidi"/>
          <w:szCs w:val="24"/>
        </w:rPr>
        <w:instrText xml:space="preserve"> REF _Ref10933561 \h </w:instrText>
      </w:r>
      <w:r w:rsidR="002E59DD" w:rsidRPr="002E59DD">
        <w:rPr>
          <w:rFonts w:asciiTheme="majorBidi" w:hAnsiTheme="majorBidi" w:cstheme="majorBidi"/>
          <w:szCs w:val="24"/>
        </w:rPr>
        <w:instrText xml:space="preserve"> \* MERGEFORMAT </w:instrText>
      </w:r>
      <w:r w:rsidR="00267042" w:rsidRPr="002E59DD">
        <w:rPr>
          <w:rFonts w:asciiTheme="majorBidi" w:hAnsiTheme="majorBidi" w:cstheme="majorBidi"/>
          <w:szCs w:val="24"/>
        </w:rPr>
      </w:r>
      <w:r w:rsidR="00267042" w:rsidRPr="002E59DD">
        <w:rPr>
          <w:rFonts w:asciiTheme="majorBidi" w:hAnsiTheme="majorBidi" w:cstheme="majorBidi"/>
          <w:szCs w:val="24"/>
        </w:rPr>
        <w:fldChar w:fldCharType="separate"/>
      </w:r>
      <w:r w:rsidR="0003144D" w:rsidRPr="002E59DD">
        <w:rPr>
          <w:szCs w:val="24"/>
        </w:rPr>
        <w:t>(</w:t>
      </w:r>
      <w:r w:rsidR="0003144D" w:rsidRPr="002E59DD">
        <w:rPr>
          <w:noProof/>
          <w:szCs w:val="24"/>
        </w:rPr>
        <w:t>26</w:t>
      </w:r>
      <w:r w:rsidR="00267042" w:rsidRPr="002E59DD">
        <w:rPr>
          <w:rFonts w:asciiTheme="majorBidi" w:hAnsiTheme="majorBidi" w:cstheme="majorBidi"/>
          <w:szCs w:val="24"/>
        </w:rPr>
        <w:fldChar w:fldCharType="end"/>
      </w:r>
      <w:r w:rsidR="00267042" w:rsidRPr="002E59DD">
        <w:rPr>
          <w:rFonts w:asciiTheme="majorBidi" w:hAnsiTheme="majorBidi" w:cstheme="majorBidi"/>
          <w:szCs w:val="24"/>
        </w:rPr>
        <w:t>))</w:t>
      </w:r>
      <w:r w:rsidR="00960C73" w:rsidRPr="002E59DD">
        <w:rPr>
          <w:rFonts w:asciiTheme="majorBidi" w:hAnsiTheme="majorBidi" w:cstheme="majorBidi"/>
          <w:szCs w:val="24"/>
        </w:rPr>
        <w:t>;</w:t>
      </w:r>
    </w:p>
    <w:p w:rsidR="00A47E1E" w:rsidRPr="002E59DD" w:rsidRDefault="009B2BC4" w:rsidP="002E59DD">
      <w:pPr>
        <w:pStyle w:val="ListParagraph"/>
        <w:numPr>
          <w:ilvl w:val="0"/>
          <w:numId w:val="27"/>
        </w:numPr>
        <w:shd w:val="clear" w:color="auto" w:fill="FFFFFF" w:themeFill="background1"/>
        <w:bidi w:val="0"/>
        <w:spacing w:line="360" w:lineRule="auto"/>
        <w:rPr>
          <w:rFonts w:asciiTheme="majorBidi" w:hAnsiTheme="majorBidi" w:cstheme="majorBidi"/>
          <w:szCs w:val="24"/>
        </w:rPr>
      </w:pPr>
      <w:r w:rsidRPr="002E59DD">
        <w:rPr>
          <w:rFonts w:asciiTheme="majorBidi" w:hAnsiTheme="majorBidi" w:cstheme="majorBidi"/>
          <w:szCs w:val="24"/>
        </w:rPr>
        <w:t xml:space="preserve">Evaluate new population and update </w:t>
      </w:r>
      <w:r w:rsidRPr="002E59DD">
        <w:rPr>
          <w:rFonts w:asciiTheme="majorBidi" w:hAnsiTheme="majorBidi" w:cstheme="majorBidi"/>
          <w:b/>
          <w:bCs/>
          <w:i/>
          <w:iCs/>
          <w:szCs w:val="24"/>
        </w:rPr>
        <w:t>Pbest</w:t>
      </w:r>
      <w:r w:rsidRPr="002E59DD">
        <w:rPr>
          <w:rFonts w:asciiTheme="majorBidi" w:hAnsiTheme="majorBidi" w:cstheme="majorBidi"/>
          <w:szCs w:val="24"/>
        </w:rPr>
        <w:t xml:space="preserve"> and </w:t>
      </w:r>
      <w:r w:rsidRPr="002E59DD">
        <w:rPr>
          <w:rFonts w:asciiTheme="majorBidi" w:hAnsiTheme="majorBidi" w:cstheme="majorBidi"/>
          <w:b/>
          <w:bCs/>
          <w:i/>
          <w:iCs/>
          <w:szCs w:val="24"/>
        </w:rPr>
        <w:t>Gbest</w:t>
      </w:r>
      <w:r w:rsidR="00960C73" w:rsidRPr="002E59DD">
        <w:rPr>
          <w:rFonts w:asciiTheme="majorBidi" w:hAnsiTheme="majorBidi" w:cstheme="majorBidi"/>
          <w:szCs w:val="24"/>
        </w:rPr>
        <w:t>;</w:t>
      </w:r>
    </w:p>
    <w:p w:rsidR="00E23CFE" w:rsidRPr="002E59DD" w:rsidRDefault="006D4D68" w:rsidP="002E59DD">
      <w:pPr>
        <w:pStyle w:val="ListParagraph"/>
        <w:numPr>
          <w:ilvl w:val="0"/>
          <w:numId w:val="27"/>
        </w:numPr>
        <w:shd w:val="clear" w:color="auto" w:fill="FFFFFF" w:themeFill="background1"/>
        <w:bidi w:val="0"/>
        <w:spacing w:line="360" w:lineRule="auto"/>
        <w:rPr>
          <w:rFonts w:asciiTheme="majorBidi" w:hAnsiTheme="majorBidi" w:cstheme="majorBidi"/>
          <w:szCs w:val="24"/>
        </w:rPr>
      </w:pPr>
      <w:r w:rsidRPr="002E59DD">
        <w:rPr>
          <w:rFonts w:asciiTheme="majorBidi" w:hAnsiTheme="majorBidi" w:cstheme="majorBidi"/>
          <w:szCs w:val="24"/>
        </w:rPr>
        <w:t>Perform o</w:t>
      </w:r>
      <w:r w:rsidR="00395A93" w:rsidRPr="002E59DD">
        <w:rPr>
          <w:rFonts w:asciiTheme="majorBidi" w:hAnsiTheme="majorBidi" w:cstheme="majorBidi"/>
          <w:szCs w:val="24"/>
        </w:rPr>
        <w:t>ptimization with the SQP</w:t>
      </w:r>
      <w:r w:rsidR="00CE60F4" w:rsidRPr="002E59DD">
        <w:rPr>
          <w:rFonts w:asciiTheme="majorBidi" w:hAnsiTheme="majorBidi" w:cstheme="majorBidi"/>
          <w:szCs w:val="24"/>
        </w:rPr>
        <w:t xml:space="preserve"> using the results of PSO as initial points</w:t>
      </w:r>
      <w:r w:rsidR="00960C73" w:rsidRPr="002E59DD">
        <w:rPr>
          <w:rFonts w:asciiTheme="majorBidi" w:hAnsiTheme="majorBidi" w:cstheme="majorBidi"/>
          <w:szCs w:val="24"/>
        </w:rPr>
        <w:t>;</w:t>
      </w:r>
    </w:p>
    <w:p w:rsidR="00E01E0E" w:rsidRPr="002E59DD" w:rsidRDefault="00E01E0E" w:rsidP="002E59DD">
      <w:pPr>
        <w:pStyle w:val="ListParagraph"/>
        <w:numPr>
          <w:ilvl w:val="0"/>
          <w:numId w:val="27"/>
        </w:numPr>
        <w:shd w:val="clear" w:color="auto" w:fill="FFFFFF" w:themeFill="background1"/>
        <w:bidi w:val="0"/>
        <w:spacing w:line="360" w:lineRule="auto"/>
        <w:rPr>
          <w:rFonts w:asciiTheme="majorBidi" w:hAnsiTheme="majorBidi" w:cstheme="majorBidi"/>
          <w:szCs w:val="24"/>
        </w:rPr>
      </w:pPr>
      <w:r w:rsidRPr="002E59DD">
        <w:rPr>
          <w:rFonts w:asciiTheme="majorBidi" w:hAnsiTheme="majorBidi" w:cstheme="majorBidi"/>
          <w:szCs w:val="24"/>
        </w:rPr>
        <w:t xml:space="preserve">Update Pareto front (including weight and </w:t>
      </w:r>
      <w:r w:rsidR="004F4A1E" w:rsidRPr="002E59DD">
        <w:rPr>
          <w:rFonts w:asciiTheme="majorBidi" w:hAnsiTheme="majorBidi" w:cstheme="majorBidi"/>
          <w:szCs w:val="24"/>
        </w:rPr>
        <w:t xml:space="preserve">the critical </w:t>
      </w:r>
      <w:r w:rsidRPr="002E59DD">
        <w:rPr>
          <w:rFonts w:asciiTheme="majorBidi" w:hAnsiTheme="majorBidi" w:cstheme="majorBidi"/>
          <w:szCs w:val="24"/>
        </w:rPr>
        <w:t>buckling</w:t>
      </w:r>
      <w:r w:rsidR="004F4A1E" w:rsidRPr="002E59DD">
        <w:rPr>
          <w:rFonts w:asciiTheme="majorBidi" w:hAnsiTheme="majorBidi" w:cstheme="majorBidi"/>
          <w:szCs w:val="24"/>
        </w:rPr>
        <w:t xml:space="preserve"> load factor</w:t>
      </w:r>
      <w:r w:rsidRPr="002E59DD">
        <w:rPr>
          <w:rFonts w:asciiTheme="majorBidi" w:hAnsiTheme="majorBidi" w:cstheme="majorBidi"/>
          <w:szCs w:val="24"/>
        </w:rPr>
        <w:t>).</w:t>
      </w:r>
    </w:p>
    <w:p w:rsidR="008E1729" w:rsidRPr="002E59DD" w:rsidRDefault="00920F45"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Up to item 5 the PSO algorithm is run</w:t>
      </w:r>
      <w:r w:rsidR="00245AC0" w:rsidRPr="002E59DD">
        <w:rPr>
          <w:rFonts w:asciiTheme="majorBidi" w:hAnsiTheme="majorBidi" w:cstheme="majorBidi"/>
          <w:szCs w:val="24"/>
        </w:rPr>
        <w:t xml:space="preserve"> for global search. </w:t>
      </w:r>
      <w:r w:rsidR="006D4D68" w:rsidRPr="002E59DD">
        <w:rPr>
          <w:rFonts w:asciiTheme="majorBidi" w:hAnsiTheme="majorBidi" w:cstheme="majorBidi"/>
          <w:szCs w:val="24"/>
        </w:rPr>
        <w:t>Since</w:t>
      </w:r>
      <w:r w:rsidR="00245AC0" w:rsidRPr="002E59DD">
        <w:rPr>
          <w:rFonts w:asciiTheme="majorBidi" w:hAnsiTheme="majorBidi" w:cstheme="majorBidi"/>
          <w:szCs w:val="24"/>
        </w:rPr>
        <w:t xml:space="preserve"> in the considered optimization problem (weight and buckling optimization) </w:t>
      </w:r>
      <w:r w:rsidR="00734058" w:rsidRPr="002E59DD">
        <w:rPr>
          <w:rFonts w:asciiTheme="majorBidi" w:hAnsiTheme="majorBidi" w:cstheme="majorBidi"/>
          <w:szCs w:val="24"/>
        </w:rPr>
        <w:t xml:space="preserve">the objective function can be optimized using lamination parameters as design variables, </w:t>
      </w:r>
      <w:r w:rsidR="00E9547A" w:rsidRPr="002E59DD">
        <w:rPr>
          <w:rFonts w:asciiTheme="majorBidi" w:hAnsiTheme="majorBidi" w:cstheme="majorBidi"/>
          <w:szCs w:val="24"/>
        </w:rPr>
        <w:t>the buckling load function is convex</w:t>
      </w:r>
      <w:r w:rsidR="00BF5103" w:rsidRPr="002E59DD">
        <w:rPr>
          <w:rFonts w:asciiTheme="majorBidi" w:hAnsiTheme="majorBidi" w:cstheme="majorBidi"/>
          <w:szCs w:val="24"/>
        </w:rPr>
        <w:t xml:space="preserve"> if there is no constr</w:t>
      </w:r>
      <w:r w:rsidR="00266207" w:rsidRPr="002E59DD">
        <w:rPr>
          <w:rFonts w:asciiTheme="majorBidi" w:hAnsiTheme="majorBidi" w:cstheme="majorBidi"/>
          <w:szCs w:val="24"/>
        </w:rPr>
        <w:t>a</w:t>
      </w:r>
      <w:r w:rsidR="00BF5103" w:rsidRPr="002E59DD">
        <w:rPr>
          <w:rFonts w:asciiTheme="majorBidi" w:hAnsiTheme="majorBidi" w:cstheme="majorBidi"/>
          <w:szCs w:val="24"/>
        </w:rPr>
        <w:t>int</w:t>
      </w:r>
      <w:r w:rsidR="00E9547A" w:rsidRPr="002E59DD">
        <w:rPr>
          <w:rFonts w:asciiTheme="majorBidi" w:hAnsiTheme="majorBidi" w:cstheme="majorBidi"/>
          <w:szCs w:val="24"/>
        </w:rPr>
        <w:t>.</w:t>
      </w:r>
      <w:r w:rsidR="00266207" w:rsidRPr="002E59DD">
        <w:rPr>
          <w:rFonts w:asciiTheme="majorBidi" w:hAnsiTheme="majorBidi" w:cstheme="majorBidi"/>
          <w:szCs w:val="24"/>
        </w:rPr>
        <w:t xml:space="preserve"> In fact, PSO bounded the problem to a convex space</w:t>
      </w:r>
      <w:r w:rsidR="00A43DEE" w:rsidRPr="002E59DD">
        <w:rPr>
          <w:rFonts w:asciiTheme="majorBidi" w:hAnsiTheme="majorBidi" w:cstheme="majorBidi"/>
          <w:szCs w:val="24"/>
        </w:rPr>
        <w:t>,</w:t>
      </w:r>
      <w:r w:rsidR="00266207" w:rsidRPr="002E59DD">
        <w:rPr>
          <w:rFonts w:asciiTheme="majorBidi" w:hAnsiTheme="majorBidi" w:cstheme="majorBidi"/>
          <w:szCs w:val="24"/>
        </w:rPr>
        <w:t xml:space="preserve"> </w:t>
      </w:r>
      <w:r w:rsidR="00A43DEE" w:rsidRPr="002E59DD">
        <w:rPr>
          <w:rFonts w:asciiTheme="majorBidi" w:hAnsiTheme="majorBidi" w:cstheme="majorBidi"/>
          <w:szCs w:val="24"/>
        </w:rPr>
        <w:t>in</w:t>
      </w:r>
      <w:r w:rsidR="00266207" w:rsidRPr="002E59DD">
        <w:rPr>
          <w:rFonts w:asciiTheme="majorBidi" w:hAnsiTheme="majorBidi" w:cstheme="majorBidi"/>
          <w:szCs w:val="24"/>
        </w:rPr>
        <w:t xml:space="preserve"> which </w:t>
      </w:r>
      <w:r w:rsidR="00A43DEE" w:rsidRPr="002E59DD">
        <w:rPr>
          <w:rFonts w:asciiTheme="majorBidi" w:hAnsiTheme="majorBidi" w:cstheme="majorBidi"/>
          <w:szCs w:val="24"/>
        </w:rPr>
        <w:t>a gradient-based method such as SQP is more efficient to obtain the solution than evolutionary ones.</w:t>
      </w:r>
      <w:r w:rsidR="00BF5103" w:rsidRPr="002E59DD">
        <w:rPr>
          <w:rFonts w:asciiTheme="majorBidi" w:hAnsiTheme="majorBidi" w:cstheme="majorBidi"/>
          <w:szCs w:val="24"/>
        </w:rPr>
        <w:t xml:space="preserve"> </w:t>
      </w:r>
      <w:r w:rsidR="00A43DEE" w:rsidRPr="002E59DD">
        <w:rPr>
          <w:rFonts w:asciiTheme="majorBidi" w:hAnsiTheme="majorBidi" w:cstheme="majorBidi"/>
          <w:szCs w:val="24"/>
        </w:rPr>
        <w:t>Hence</w:t>
      </w:r>
      <w:r w:rsidRPr="002E59DD">
        <w:rPr>
          <w:rFonts w:asciiTheme="majorBidi" w:hAnsiTheme="majorBidi" w:cstheme="majorBidi"/>
          <w:szCs w:val="24"/>
        </w:rPr>
        <w:t>,</w:t>
      </w:r>
      <w:r w:rsidR="00922CE4" w:rsidRPr="002E59DD">
        <w:rPr>
          <w:rFonts w:asciiTheme="majorBidi" w:hAnsiTheme="majorBidi" w:cstheme="majorBidi"/>
          <w:szCs w:val="24"/>
        </w:rPr>
        <w:t xml:space="preserve"> in step 6</w:t>
      </w:r>
      <w:r w:rsidRPr="002E59DD">
        <w:rPr>
          <w:rFonts w:asciiTheme="majorBidi" w:hAnsiTheme="majorBidi" w:cstheme="majorBidi"/>
          <w:szCs w:val="24"/>
        </w:rPr>
        <w:t xml:space="preserve"> t</w:t>
      </w:r>
      <w:r w:rsidR="00423F5E" w:rsidRPr="002E59DD">
        <w:rPr>
          <w:rFonts w:asciiTheme="majorBidi" w:hAnsiTheme="majorBidi" w:cstheme="majorBidi"/>
          <w:szCs w:val="24"/>
        </w:rPr>
        <w:t xml:space="preserve">he results </w:t>
      </w:r>
      <w:r w:rsidR="00FE650A" w:rsidRPr="002E59DD">
        <w:rPr>
          <w:rFonts w:asciiTheme="majorBidi" w:hAnsiTheme="majorBidi" w:cstheme="majorBidi"/>
          <w:szCs w:val="24"/>
        </w:rPr>
        <w:t xml:space="preserve">are </w:t>
      </w:r>
      <w:r w:rsidRPr="002E59DD">
        <w:rPr>
          <w:rFonts w:asciiTheme="majorBidi" w:hAnsiTheme="majorBidi" w:cstheme="majorBidi"/>
          <w:szCs w:val="24"/>
        </w:rPr>
        <w:t>transferred</w:t>
      </w:r>
      <w:r w:rsidR="00FE650A" w:rsidRPr="002E59DD">
        <w:rPr>
          <w:rFonts w:asciiTheme="majorBidi" w:hAnsiTheme="majorBidi" w:cstheme="majorBidi"/>
          <w:szCs w:val="24"/>
        </w:rPr>
        <w:t xml:space="preserve"> to </w:t>
      </w:r>
      <w:r w:rsidRPr="002E59DD">
        <w:rPr>
          <w:rFonts w:asciiTheme="majorBidi" w:hAnsiTheme="majorBidi" w:cstheme="majorBidi"/>
          <w:szCs w:val="24"/>
        </w:rPr>
        <w:t xml:space="preserve">the SQP for </w:t>
      </w:r>
      <w:r w:rsidR="00D8550B" w:rsidRPr="002E59DD">
        <w:rPr>
          <w:rFonts w:asciiTheme="majorBidi" w:hAnsiTheme="majorBidi" w:cstheme="majorBidi"/>
          <w:szCs w:val="24"/>
        </w:rPr>
        <w:t>calculating more exact solutions and Pareto fro</w:t>
      </w:r>
      <w:r w:rsidR="00F3419F" w:rsidRPr="002E59DD">
        <w:rPr>
          <w:rFonts w:asciiTheme="majorBidi" w:hAnsiTheme="majorBidi" w:cstheme="majorBidi"/>
          <w:szCs w:val="24"/>
        </w:rPr>
        <w:t>n</w:t>
      </w:r>
      <w:r w:rsidR="00D8550B" w:rsidRPr="002E59DD">
        <w:rPr>
          <w:rFonts w:asciiTheme="majorBidi" w:hAnsiTheme="majorBidi" w:cstheme="majorBidi"/>
          <w:szCs w:val="24"/>
        </w:rPr>
        <w:t>t.</w:t>
      </w:r>
    </w:p>
    <w:p w:rsidR="00610D56" w:rsidRPr="002E59DD" w:rsidRDefault="00610D56"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eastAsiaTheme="minorEastAsia" w:hAnsiTheme="majorBidi" w:cstheme="majorBidi"/>
          <w:szCs w:val="24"/>
        </w:rPr>
        <w:t xml:space="preserve">For solving multi-objective optimization composite problems, an efficient hybrid optimization algorithm is proposed in this work. To reach this purpose, first, a set of reference points and reference directions is generated using normal boundary intersection method </w:t>
      </w:r>
      <w:r w:rsidRPr="002E59DD">
        <w:rPr>
          <w:rFonts w:asciiTheme="majorBidi" w:eastAsiaTheme="minorEastAsia" w:hAnsiTheme="majorBidi" w:cstheme="majorBidi"/>
          <w:szCs w:val="24"/>
        </w:rPr>
        <w:fldChar w:fldCharType="begin" w:fldLock="1"/>
      </w:r>
      <w:r w:rsidR="00B12F0D" w:rsidRPr="002E59DD">
        <w:rPr>
          <w:rFonts w:asciiTheme="majorBidi" w:eastAsiaTheme="minorEastAsia" w:hAnsiTheme="majorBidi" w:cstheme="majorBidi"/>
          <w:szCs w:val="24"/>
        </w:rPr>
        <w:instrText>ADDIN CSL_CITATION { "citationItems" : [ { "id" : "ITEM-1", "itemData" : { "author" : [ { "dropping-particle" : "", "family" : "Asafuddoula", "given" : "Md", "non-dropping-particle" : "", "parse-names" : false, "suffix" : "" }, { "dropping-particle" : "", "family" : "Ray", "given" : "Tapabrata", "non-dropping-particle" : "", "parse-names" : false, "suffix" : "" }, { "dropping-particle" : "", "family" : "Sarker", "given" : "Ruhul", "non-dropping-particle" : "", "parse-names" : false, "suffix" : "" } ], "container-title" : "IEEE Transactions on Evolutionary Computation", "id" : "ITEM-1", "issue" : "3", "issued" : { "date-parts" : [ [ "2015" ] ] }, "page" : "445-460", "publisher" : "IEEE", "title" : "A decomposition-based evolutionary algorithm for many objective optimization", "type" : "article-journal", "volume" : "19" }, "uris" : [ "http://www.mendeley.com/documents/?uuid=cce436f6-0fbb-4a34-b347-96658e40f044" ] } ], "mendeley" : { "formattedCitation" : "[58]", "plainTextFormattedCitation" : "[58]", "previouslyFormattedCitation" : "[59]" }, "properties" : { "noteIndex" : 0 }, "schema" : "https://github.com/citation-style-language/schema/raw/master/csl-citation.json" }</w:instrText>
      </w:r>
      <w:r w:rsidRPr="002E59DD">
        <w:rPr>
          <w:rFonts w:asciiTheme="majorBidi" w:eastAsiaTheme="minorEastAsia" w:hAnsiTheme="majorBidi" w:cstheme="majorBidi"/>
          <w:szCs w:val="24"/>
        </w:rPr>
        <w:fldChar w:fldCharType="separate"/>
      </w:r>
      <w:r w:rsidR="00B12F0D" w:rsidRPr="002E59DD">
        <w:rPr>
          <w:rFonts w:asciiTheme="majorBidi" w:eastAsiaTheme="minorEastAsia" w:hAnsiTheme="majorBidi" w:cstheme="majorBidi"/>
          <w:noProof/>
          <w:szCs w:val="24"/>
        </w:rPr>
        <w:t>[58]</w:t>
      </w:r>
      <w:r w:rsidRPr="002E59DD">
        <w:rPr>
          <w:rFonts w:asciiTheme="majorBidi" w:eastAsiaTheme="minorEastAsia" w:hAnsiTheme="majorBidi" w:cstheme="majorBidi"/>
          <w:szCs w:val="24"/>
        </w:rPr>
        <w:fldChar w:fldCharType="end"/>
      </w:r>
      <w:r w:rsidRPr="002E59DD">
        <w:rPr>
          <w:rFonts w:asciiTheme="majorBidi" w:eastAsiaTheme="minorEastAsia" w:hAnsiTheme="majorBidi" w:cstheme="majorBidi"/>
          <w:szCs w:val="24"/>
        </w:rPr>
        <w:t xml:space="preserve">. Then, PSO algorithm is selected for global search because of its strong global search ability and high convergence speed </w:t>
      </w:r>
      <w:r w:rsidRPr="002E59DD">
        <w:rPr>
          <w:rFonts w:asciiTheme="majorBidi" w:eastAsiaTheme="minorEastAsia" w:hAnsiTheme="majorBidi" w:cstheme="majorBidi"/>
          <w:szCs w:val="24"/>
        </w:rPr>
        <w:fldChar w:fldCharType="begin" w:fldLock="1"/>
      </w:r>
      <w:r w:rsidR="00B12F0D" w:rsidRPr="002E59DD">
        <w:rPr>
          <w:rFonts w:asciiTheme="majorBidi" w:eastAsiaTheme="minorEastAsia" w:hAnsiTheme="majorBidi" w:cstheme="majorBidi"/>
          <w:szCs w:val="24"/>
        </w:rPr>
        <w:instrText>ADDIN CSL_CITATION { "citationItems" : [ { "id" : "ITEM-1", "itemData" : { "author" : [ { "dropping-particle" : "", "family" : "Zheng", "given" : "Yong-Ling", "non-dropping-particle" : "", "parse-names" : false, "suffix" : "" }, { "dropping-particle" : "", "family" : "Ma", "given" : "Long-Hua", "non-dropping-particle" : "", "parse-names" : false, "suffix" : "" }, { "dropping-particle" : "", "family" : "Zhang", "given" : "Li-Yan", "non-dropping-particle" : "", "parse-names" : false, "suffix" : "" }, { "dropping-particle" : "", "family" : "Qian", "given" : "Ji-Xin", "non-dropping-particle" : "", "parse-names" : false, "suffix" : "" } ], "container-title" : "Proceedings of the 2003 International Conference on Machine Learning and Cybernetics (IEEE Cat. No. 03EX693)", "id" : "ITEM-1", "issued" : { "date-parts" : [ [ "2003" ] ] }, "page" : "1802-1807", "title" : "On the convergence analysis and parameter selection in particle swarm optimization", "type" : "paper-conference", "volume" : "3" }, "uris" : [ "http://www.mendeley.com/documents/?uuid=153c142b-bf22-4f71-a880-a9c2f692ae3c", "http://www.mendeley.com/documents/?uuid=d8c2e169-d961-4d98-99d5-4def210a7abd" ] }, { "id" : "ITEM-2", "itemData" : { "author" : [ { "dropping-particle" : "", "family" : "Clerc", "given" : "Maurice", "non-dropping-particle" : "", "parse-names" : false, "suffix" : "" }, { "dropping-particle" : "", "family" : "Kennedy", "given" : "James", "non-dropping-particle" : "", "parse-names" : false, "suffix" : "" } ], "container-title" : "IEEE transactions on Evolutionary Computation", "id" : "ITEM-2", "issue" : "1", "issued" : { "date-parts" : [ [ "2002" ] ] }, "page" : "58-73", "publisher" : "IEEE", "title" : "The particle swarm-explosion, stability, and convergence in a multidimensional complex space", "type" : "article-journal", "volume" : "6" }, "uris" : [ "http://www.mendeley.com/documents/?uuid=914a6a51-1633-4a6b-8760-e74386ed5590" ] } ], "mendeley" : { "formattedCitation" : "[59], [60]", "plainTextFormattedCitation" : "[59], [60]", "previouslyFormattedCitation" : "[60], [61]" }, "properties" : { "noteIndex" : 0 }, "schema" : "https://github.com/citation-style-language/schema/raw/master/csl-citation.json" }</w:instrText>
      </w:r>
      <w:r w:rsidRPr="002E59DD">
        <w:rPr>
          <w:rFonts w:asciiTheme="majorBidi" w:eastAsiaTheme="minorEastAsia" w:hAnsiTheme="majorBidi" w:cstheme="majorBidi"/>
          <w:szCs w:val="24"/>
        </w:rPr>
        <w:fldChar w:fldCharType="separate"/>
      </w:r>
      <w:r w:rsidR="00B12F0D" w:rsidRPr="002E59DD">
        <w:rPr>
          <w:rFonts w:asciiTheme="majorBidi" w:eastAsiaTheme="minorEastAsia" w:hAnsiTheme="majorBidi" w:cstheme="majorBidi"/>
          <w:noProof/>
          <w:szCs w:val="24"/>
        </w:rPr>
        <w:t>[59], [60]</w:t>
      </w:r>
      <w:r w:rsidRPr="002E59DD">
        <w:rPr>
          <w:rFonts w:asciiTheme="majorBidi" w:eastAsiaTheme="minorEastAsia" w:hAnsiTheme="majorBidi" w:cstheme="majorBidi"/>
          <w:szCs w:val="24"/>
        </w:rPr>
        <w:fldChar w:fldCharType="end"/>
      </w:r>
      <w:r w:rsidRPr="002E59DD">
        <w:rPr>
          <w:rFonts w:asciiTheme="majorBidi" w:eastAsiaTheme="minorEastAsia" w:hAnsiTheme="majorBidi" w:cstheme="majorBidi"/>
          <w:szCs w:val="24"/>
        </w:rPr>
        <w:t xml:space="preserve">, </w:t>
      </w:r>
      <w:r w:rsidRPr="002E59DD">
        <w:rPr>
          <w:rFonts w:asciiTheme="majorBidi" w:eastAsiaTheme="minorEastAsia" w:hAnsiTheme="majorBidi" w:cstheme="majorBidi"/>
          <w:szCs w:val="24"/>
        </w:rPr>
        <w:fldChar w:fldCharType="begin" w:fldLock="1"/>
      </w:r>
      <w:r w:rsidR="00B12F0D" w:rsidRPr="002E59DD">
        <w:rPr>
          <w:rFonts w:asciiTheme="majorBidi" w:eastAsiaTheme="minorEastAsia" w:hAnsiTheme="majorBidi" w:cstheme="majorBidi"/>
          <w:szCs w:val="24"/>
        </w:rPr>
        <w:instrText>ADDIN CSL_CITATION { "citationItems" : [ { "id" : "ITEM-1", "itemData" : { "author" : [ { "dropping-particle" : "", "family" : "Cheng", "given" : "Shixin", "non-dropping-particle" : "", "parse-names" : false, "suffix" : "" }, { "dropping-particle" : "", "family" : "Zhan", "given" : "Hao", "non-dropping-particle" : "", "parse-names" : false, "suffix" : "" }, { "dropping-particle" : "", "family" : "Shu", "given" : "Zhaoxin", "non-dropping-particle" : "", "parse-names" : false, "suffix" : "" } ], "container-title" : "Applied Soft Computing", "id" : "ITEM-1", "issued" : { "date-parts" : [ [ "2016" ] ] }, "page" : "370-388", "publisher" : "Elsevier", "title" : "An innovative hybrid multi-objective particle swarm optimization with or without constraints handling", "type" : "article-journal", "volume" : "47" }, "uris" : [ "http://www.mendeley.com/documents/?uuid=59f73bf0-5091-4335-b6c4-9e78c2f4caaa" ] } ], "mendeley" : { "formattedCitation" : "[61]", "plainTextFormattedCitation" : "[61]", "previouslyFormattedCitation" : "[62]" }, "properties" : { "noteIndex" : 0 }, "schema" : "https://github.com/citation-style-language/schema/raw/master/csl-citation.json" }</w:instrText>
      </w:r>
      <w:r w:rsidRPr="002E59DD">
        <w:rPr>
          <w:rFonts w:asciiTheme="majorBidi" w:eastAsiaTheme="minorEastAsia" w:hAnsiTheme="majorBidi" w:cstheme="majorBidi"/>
          <w:szCs w:val="24"/>
        </w:rPr>
        <w:fldChar w:fldCharType="separate"/>
      </w:r>
      <w:r w:rsidR="00B12F0D" w:rsidRPr="002E59DD">
        <w:rPr>
          <w:rFonts w:asciiTheme="majorBidi" w:eastAsiaTheme="minorEastAsia" w:hAnsiTheme="majorBidi" w:cstheme="majorBidi"/>
          <w:noProof/>
          <w:szCs w:val="24"/>
        </w:rPr>
        <w:t>[61]</w:t>
      </w:r>
      <w:r w:rsidRPr="002E59DD">
        <w:rPr>
          <w:rFonts w:asciiTheme="majorBidi" w:eastAsiaTheme="minorEastAsia" w:hAnsiTheme="majorBidi" w:cstheme="majorBidi"/>
          <w:szCs w:val="24"/>
        </w:rPr>
        <w:fldChar w:fldCharType="end"/>
      </w:r>
      <w:r w:rsidRPr="002E59DD">
        <w:rPr>
          <w:rFonts w:asciiTheme="majorBidi" w:eastAsiaTheme="minorEastAsia" w:hAnsiTheme="majorBidi" w:cstheme="majorBidi"/>
          <w:szCs w:val="24"/>
        </w:rPr>
        <w:t xml:space="preserve">. Then, SQP is used for local search and obtaining more exact solutions. SQP as a gradient-based optimization method is one of the most efficient and accurate optimization methods, specifically for problems with smooth and well-scaled objective function </w:t>
      </w:r>
      <w:r w:rsidRPr="002E59DD">
        <w:rPr>
          <w:rFonts w:asciiTheme="majorBidi" w:eastAsiaTheme="minorEastAsia" w:hAnsiTheme="majorBidi" w:cstheme="majorBidi"/>
          <w:szCs w:val="24"/>
        </w:rPr>
        <w:fldChar w:fldCharType="begin" w:fldLock="1"/>
      </w:r>
      <w:r w:rsidR="00B12F0D" w:rsidRPr="002E59DD">
        <w:rPr>
          <w:rFonts w:asciiTheme="majorBidi" w:eastAsiaTheme="minorEastAsia" w:hAnsiTheme="majorBidi" w:cstheme="majorBidi"/>
          <w:szCs w:val="24"/>
        </w:rPr>
        <w:instrText>ADDIN CSL_CITATION { "citationItems" : [ { "id" : "ITEM-1", "itemData" : { "author" : [ { "dropping-particle" : "", "family" : "Zadeh", "given" : "P Mohammad", "non-dropping-particle" : "", "parse-names" : false, "suffix" : "" }, { "dropping-particle" : "", "family" : "Sokhansefat", "given" : "T", "non-dropping-particle" : "", "parse-names" : false, "suffix" : "" }, { "dropping-particle" : "", "family" : "Kasaeian", "given" : "A B", "non-dropping-particle" : "", "parse-names" : false, "suffix" : "" }, { "dropping-particle" : "", "family" : "Kowsary", "given" : "F", "non-dropping-particle" : "", "parse-names" : false, "suffix" : "" }, { "dropping-particle" : "", "family" : "Akbarzadeh", "given" : "A", "non-dropping-particle" : "", "parse-names" : false, "suffix" : "" } ], "container-title" : "Energy", "id" : "ITEM-1", "issued" : { "date-parts" : [ [ "2015" ] ] }, "page" : "857-864", "publisher" : "Elsevier", "title" : "Hybrid optimization algorithm for thermal analysis in a solar parabolic trough collector based on nanofluid", "type" : "article-journal", "volume" : "82" }, "uris" : [ "http://www.mendeley.com/documents/?uuid=c0d36c7e-0a3a-47e3-92cc-16c36d325043" ] } ], "mendeley" : { "formattedCitation" : "[62]", "plainTextFormattedCitation" : "[62]", "previouslyFormattedCitation" : "[63]" }, "properties" : { "noteIndex" : 0 }, "schema" : "https://github.com/citation-style-language/schema/raw/master/csl-citation.json" }</w:instrText>
      </w:r>
      <w:r w:rsidRPr="002E59DD">
        <w:rPr>
          <w:rFonts w:asciiTheme="majorBidi" w:eastAsiaTheme="minorEastAsia" w:hAnsiTheme="majorBidi" w:cstheme="majorBidi"/>
          <w:szCs w:val="24"/>
        </w:rPr>
        <w:fldChar w:fldCharType="separate"/>
      </w:r>
      <w:r w:rsidR="00B12F0D" w:rsidRPr="002E59DD">
        <w:rPr>
          <w:rFonts w:asciiTheme="majorBidi" w:eastAsiaTheme="minorEastAsia" w:hAnsiTheme="majorBidi" w:cstheme="majorBidi"/>
          <w:noProof/>
          <w:szCs w:val="24"/>
        </w:rPr>
        <w:t>[62]</w:t>
      </w:r>
      <w:r w:rsidRPr="002E59DD">
        <w:rPr>
          <w:rFonts w:asciiTheme="majorBidi" w:eastAsiaTheme="minorEastAsia" w:hAnsiTheme="majorBidi" w:cstheme="majorBidi"/>
          <w:szCs w:val="24"/>
        </w:rPr>
        <w:fldChar w:fldCharType="end"/>
      </w:r>
      <w:r w:rsidRPr="002E59DD">
        <w:rPr>
          <w:rFonts w:asciiTheme="majorBidi" w:eastAsiaTheme="minorEastAsia" w:hAnsiTheme="majorBidi" w:cstheme="majorBidi"/>
          <w:szCs w:val="24"/>
        </w:rPr>
        <w:t xml:space="preserve">. However, the PSO solutions need to be sufficiently close to the real solutions such that the function can be considered smooth. </w:t>
      </w:r>
    </w:p>
    <w:p w:rsidR="00610D56" w:rsidRPr="002E59DD" w:rsidRDefault="00610D56"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32"/>
        </w:rPr>
        <w:t>In the decomposition-based optimization methods, a set of reference directions or reference points should be generated diversely in the objective</w:t>
      </w:r>
      <w:r w:rsidR="00EF2FEC" w:rsidRPr="002E59DD">
        <w:rPr>
          <w:rFonts w:asciiTheme="majorBidi" w:hAnsiTheme="majorBidi" w:cstheme="majorBidi"/>
          <w:szCs w:val="32"/>
        </w:rPr>
        <w:t xml:space="preserve"> function</w:t>
      </w:r>
      <w:r w:rsidRPr="002E59DD">
        <w:rPr>
          <w:rFonts w:asciiTheme="majorBidi" w:hAnsiTheme="majorBidi" w:cstheme="majorBidi"/>
          <w:szCs w:val="32"/>
        </w:rPr>
        <w:t xml:space="preserve"> space. In approaches that are based on the reference point concept, a fitness function that relies on the distance from reference point is defined. To guarantee uniform results on the Pareto front, a number of structured reference points are needed.</w:t>
      </w:r>
    </w:p>
    <w:p w:rsidR="00610D56" w:rsidRPr="002E59DD" w:rsidRDefault="00610D56" w:rsidP="002E59DD">
      <w:pPr>
        <w:pStyle w:val="Els-body-text"/>
        <w:shd w:val="clear" w:color="auto" w:fill="FFFFFF" w:themeFill="background1"/>
        <w:spacing w:line="360" w:lineRule="auto"/>
        <w:rPr>
          <w:rFonts w:asciiTheme="majorBidi" w:hAnsiTheme="majorBidi" w:cstheme="majorBidi"/>
          <w:sz w:val="24"/>
          <w:szCs w:val="32"/>
        </w:rPr>
      </w:pPr>
      <w:r w:rsidRPr="002E59DD">
        <w:rPr>
          <w:rFonts w:asciiTheme="majorBidi" w:hAnsiTheme="majorBidi" w:cstheme="majorBidi"/>
          <w:sz w:val="24"/>
          <w:szCs w:val="32"/>
        </w:rPr>
        <w:lastRenderedPageBreak/>
        <w:t>The proposed multi-objective method is developed upon the idea of Tchebycheff approach for generating search directions, which are defined with respect to reference points. However, in the Tchebycheff approach a hypothetical point (ideal point) is used, while in the proposed method some real reference points are the base for generating reference points. In addition, two methods differs in objective function definition.</w:t>
      </w:r>
    </w:p>
    <w:p w:rsidR="00610D56" w:rsidRPr="002E59DD" w:rsidRDefault="00610D56"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32"/>
        </w:rPr>
        <w:t xml:space="preserve">The proposed methodology consists of three stages to find Pareto optima: decomposition, optimization with an evolutionary algorithm (PSO), and optimization with a gradient-based algorithm (SQP). According to the number of objective functions, </w:t>
      </w:r>
      <w:r w:rsidRPr="002E59DD">
        <w:rPr>
          <w:rFonts w:asciiTheme="majorBidi" w:hAnsiTheme="majorBidi" w:cstheme="majorBidi"/>
          <w:i/>
          <w:iCs/>
          <w:szCs w:val="32"/>
        </w:rPr>
        <w:t>W</w:t>
      </w:r>
      <w:r w:rsidRPr="002E59DD">
        <w:rPr>
          <w:rFonts w:asciiTheme="majorBidi" w:hAnsiTheme="majorBidi" w:cstheme="majorBidi"/>
          <w:szCs w:val="32"/>
        </w:rPr>
        <w:t xml:space="preserve"> reference points are produced. In the optimization procedure, when the maximum number of generations is reached in PSO, the value of obtained design variables (i.e. the solutions of this step) is fed to the SQP to attain solutions that are more accurate.</w:t>
      </w:r>
    </w:p>
    <w:p w:rsidR="00531D79" w:rsidRPr="002E59DD" w:rsidRDefault="00BD16CD" w:rsidP="002E59DD">
      <w:pPr>
        <w:shd w:val="clear" w:color="auto" w:fill="FFFFFF" w:themeFill="background1"/>
        <w:bidi w:val="0"/>
        <w:spacing w:line="360" w:lineRule="auto"/>
        <w:jc w:val="both"/>
        <w:rPr>
          <w:rFonts w:asciiTheme="majorBidi" w:hAnsiTheme="majorBidi" w:cstheme="majorBidi"/>
          <w:b/>
          <w:bCs/>
          <w:szCs w:val="24"/>
        </w:rPr>
      </w:pPr>
      <w:r w:rsidRPr="002E59DD">
        <w:rPr>
          <w:rFonts w:asciiTheme="majorBidi" w:hAnsiTheme="majorBidi" w:cstheme="majorBidi"/>
          <w:b/>
          <w:bCs/>
          <w:szCs w:val="24"/>
        </w:rPr>
        <w:t>2.3</w:t>
      </w:r>
      <w:r w:rsidR="00531D79" w:rsidRPr="002E59DD">
        <w:rPr>
          <w:rFonts w:asciiTheme="majorBidi" w:hAnsiTheme="majorBidi" w:cstheme="majorBidi"/>
          <w:b/>
          <w:bCs/>
          <w:szCs w:val="24"/>
        </w:rPr>
        <w:t>.1 Particle swarm optimization</w:t>
      </w:r>
    </w:p>
    <w:p w:rsidR="00610D56" w:rsidRPr="002E59DD" w:rsidRDefault="00610D56" w:rsidP="002E59DD">
      <w:pPr>
        <w:shd w:val="clear" w:color="auto" w:fill="FFFFFF" w:themeFill="background1"/>
        <w:bidi w:val="0"/>
        <w:spacing w:after="0" w:line="360" w:lineRule="auto"/>
        <w:jc w:val="both"/>
        <w:rPr>
          <w:rFonts w:asciiTheme="majorBidi" w:hAnsiTheme="majorBidi"/>
          <w:szCs w:val="24"/>
        </w:rPr>
      </w:pPr>
      <w:r w:rsidRPr="002E59DD">
        <w:rPr>
          <w:rFonts w:asciiTheme="majorBidi" w:eastAsiaTheme="minorEastAsia" w:hAnsiTheme="majorBidi" w:cstheme="majorBidi"/>
          <w:szCs w:val="24"/>
        </w:rPr>
        <w:t xml:space="preserve">As mentioned above, the multi-objective particle swarm optimization algorithm </w:t>
      </w:r>
      <w:r w:rsidRPr="002E59DD">
        <w:rPr>
          <w:rFonts w:asciiTheme="majorBidi" w:eastAsiaTheme="minorEastAsia" w:hAnsiTheme="majorBidi" w:cstheme="majorBidi"/>
          <w:szCs w:val="24"/>
        </w:rPr>
        <w:fldChar w:fldCharType="begin" w:fldLock="1"/>
      </w:r>
      <w:r w:rsidR="00B12F0D" w:rsidRPr="002E59DD">
        <w:rPr>
          <w:rFonts w:asciiTheme="majorBidi" w:eastAsiaTheme="minorEastAsia" w:hAnsiTheme="majorBidi" w:cstheme="majorBidi"/>
          <w:szCs w:val="24"/>
        </w:rPr>
        <w:instrText>ADDIN CSL_CITATION { "citationItems" : [ { "id" : "ITEM-1", "itemData" : { "author" : [ { "dropping-particle" : "", "family" : "Hu", "given" : "Xiaohui", "non-dropping-particle" : "", "parse-names" : false, "suffix" : "" }, { "dropping-particle" : "", "family" : "Eberhart", "given" : "Russell C", "non-dropping-particle" : "", "parse-names" : false, "suffix" : "" } ], "id" : "ITEM-1", "issued" : { "date-parts" : [ [ "2002" ] ] }, "publisher" : "Citeseer", "title" : "Multiobjective optimization using dynamic neighborhood particle swarm optimization", "type" : "article-journal" }, "uris" : [ "http://www.mendeley.com/documents/?uuid=b5df0115-8767-4318-b8c7-e796918ea50b" ] }, { "id" : "ITEM-2", "itemData" : { "author" : [ { "dropping-particle" : "", "family" : "Coello", "given" : "Carlos A Coello", "non-dropping-particle" : "", "parse-names" : false, "suffix" : "" }, { "dropping-particle" : "", "family" : "Pulido", "given" : "Gregorio Toscano", "non-dropping-particle" : "", "parse-names" : false, "suffix" : "" }, { "dropping-particle" : "", "family" : "Lechuga", "given" : "M Salazar", "non-dropping-particle" : "", "parse-names" : false, "suffix" : "" } ], "container-title" : "IEEE Transactions on evolutionary computation", "id" : "ITEM-2", "issue" : "3", "issued" : { "date-parts" : [ [ "2004" ] ] }, "page" : "256-279", "publisher" : "IEEE", "title" : "Handling multiple objectives with particle swarm optimization", "type" : "article-journal", "volume" : "8" }, "uris" : [ "http://www.mendeley.com/documents/?uuid=a849257f-8dd8-431c-b2e3-a2997b0b6cb3" ] } ], "mendeley" : { "formattedCitation" : "[63], [64]", "plainTextFormattedCitation" : "[63], [64]", "previouslyFormattedCitation" : "[64], [65]" }, "properties" : { "noteIndex" : 0 }, "schema" : "https://github.com/citation-style-language/schema/raw/master/csl-citation.json" }</w:instrText>
      </w:r>
      <w:r w:rsidRPr="002E59DD">
        <w:rPr>
          <w:rFonts w:asciiTheme="majorBidi" w:eastAsiaTheme="minorEastAsia" w:hAnsiTheme="majorBidi" w:cstheme="majorBidi"/>
          <w:szCs w:val="24"/>
        </w:rPr>
        <w:fldChar w:fldCharType="separate"/>
      </w:r>
      <w:r w:rsidR="00B12F0D" w:rsidRPr="002E59DD">
        <w:rPr>
          <w:rFonts w:asciiTheme="majorBidi" w:eastAsiaTheme="minorEastAsia" w:hAnsiTheme="majorBidi" w:cstheme="majorBidi"/>
          <w:noProof/>
          <w:szCs w:val="24"/>
        </w:rPr>
        <w:t>[63], [64]</w:t>
      </w:r>
      <w:r w:rsidRPr="002E59DD">
        <w:rPr>
          <w:rFonts w:asciiTheme="majorBidi" w:eastAsiaTheme="minorEastAsia" w:hAnsiTheme="majorBidi" w:cstheme="majorBidi"/>
          <w:szCs w:val="24"/>
        </w:rPr>
        <w:fldChar w:fldCharType="end"/>
      </w:r>
      <w:r w:rsidRPr="002E59DD">
        <w:rPr>
          <w:rFonts w:asciiTheme="majorBidi" w:eastAsiaTheme="minorEastAsia" w:hAnsiTheme="majorBidi" w:cstheme="majorBidi"/>
          <w:szCs w:val="24"/>
        </w:rPr>
        <w:t xml:space="preserve"> is adopted to obtain primary values for the global optimum points of weight and critical buckling load factor and to produce the Pareto front. These values are fed to the SQP for calculating the more exact solutions. </w:t>
      </w:r>
      <w:r w:rsidRPr="002E59DD">
        <w:rPr>
          <w:rFonts w:asciiTheme="majorBidi" w:hAnsiTheme="majorBidi" w:cstheme="majorBidi"/>
          <w:szCs w:val="24"/>
        </w:rPr>
        <w:t xml:space="preserve">PSO has been proposed as a meta-heuristic algorithm for dealing with nonlinear optimization problems in 1995. In this algorithm each solution </w:t>
      </w:r>
      <w:r w:rsidRPr="002E59DD">
        <w:rPr>
          <w:rFonts w:asciiTheme="majorBidi" w:hAnsiTheme="majorBidi" w:cstheme="majorBidi"/>
          <w:i/>
          <w:iCs/>
          <w:szCs w:val="24"/>
        </w:rPr>
        <w:t>x</w:t>
      </w:r>
      <w:r w:rsidRPr="002E59DD">
        <w:rPr>
          <w:rFonts w:asciiTheme="majorBidi" w:hAnsiTheme="majorBidi" w:cstheme="majorBidi"/>
          <w:i/>
          <w:iCs/>
          <w:szCs w:val="24"/>
          <w:vertAlign w:val="subscript"/>
        </w:rPr>
        <w:t>i</w:t>
      </w:r>
      <w:r w:rsidRPr="002E59DD">
        <w:rPr>
          <w:rFonts w:asciiTheme="majorBidi" w:hAnsiTheme="majorBidi" w:cstheme="majorBidi"/>
          <w:szCs w:val="24"/>
        </w:rPr>
        <w:t xml:space="preserve">, which is a vector of real numbers, expresses the position of the </w:t>
      </w:r>
      <w:r w:rsidRPr="002E59DD">
        <w:rPr>
          <w:rFonts w:asciiTheme="majorBidi" w:hAnsiTheme="majorBidi" w:cstheme="majorBidi"/>
          <w:i/>
          <w:iCs/>
          <w:szCs w:val="24"/>
        </w:rPr>
        <w:t>i</w:t>
      </w:r>
      <w:r w:rsidRPr="002E59DD">
        <w:rPr>
          <w:rFonts w:asciiTheme="majorBidi" w:hAnsiTheme="majorBidi" w:cstheme="majorBidi"/>
          <w:szCs w:val="24"/>
        </w:rPr>
        <w:t>-th particle. Each swarm is updated using new velocity (</w:t>
      </w:r>
      <w:r w:rsidRPr="002E59DD">
        <w:rPr>
          <w:rFonts w:asciiTheme="majorBidi" w:hAnsiTheme="majorBidi" w:cstheme="majorBidi"/>
          <w:i/>
          <w:iCs/>
          <w:szCs w:val="24"/>
        </w:rPr>
        <w:t>v</w:t>
      </w:r>
      <w:r w:rsidRPr="002E59DD">
        <w:rPr>
          <w:rFonts w:asciiTheme="majorBidi" w:hAnsiTheme="majorBidi" w:cstheme="majorBidi"/>
          <w:i/>
          <w:iCs/>
          <w:szCs w:val="24"/>
          <w:vertAlign w:val="superscript"/>
        </w:rPr>
        <w:t>t</w:t>
      </w:r>
      <w:r w:rsidRPr="002E59DD">
        <w:rPr>
          <w:rFonts w:asciiTheme="majorBidi" w:hAnsiTheme="majorBidi" w:cstheme="majorBidi"/>
          <w:szCs w:val="24"/>
          <w:vertAlign w:val="superscript"/>
        </w:rPr>
        <w:t>+1</w:t>
      </w:r>
      <w:r w:rsidRPr="002E59DD">
        <w:rPr>
          <w:rFonts w:asciiTheme="majorBidi" w:hAnsiTheme="majorBidi" w:cstheme="majorBidi"/>
          <w:szCs w:val="24"/>
        </w:rPr>
        <w:t>) and new position (</w:t>
      </w:r>
      <w:r w:rsidRPr="002E59DD">
        <w:rPr>
          <w:rFonts w:asciiTheme="majorBidi" w:hAnsiTheme="majorBidi" w:cstheme="majorBidi"/>
          <w:i/>
          <w:iCs/>
          <w:szCs w:val="24"/>
        </w:rPr>
        <w:t>x</w:t>
      </w:r>
      <w:r w:rsidRPr="002E59DD">
        <w:rPr>
          <w:rFonts w:asciiTheme="majorBidi" w:hAnsiTheme="majorBidi" w:cstheme="majorBidi"/>
          <w:i/>
          <w:iCs/>
          <w:szCs w:val="24"/>
          <w:vertAlign w:val="superscript"/>
        </w:rPr>
        <w:t>t</w:t>
      </w:r>
      <w:r w:rsidRPr="002E59DD">
        <w:rPr>
          <w:rFonts w:asciiTheme="majorBidi" w:hAnsiTheme="majorBidi" w:cstheme="majorBidi"/>
          <w:szCs w:val="24"/>
          <w:vertAlign w:val="superscript"/>
        </w:rPr>
        <w:t>+1</w:t>
      </w:r>
      <w:r w:rsidRPr="002E59DD">
        <w:rPr>
          <w:rFonts w:asciiTheme="majorBidi" w:hAnsiTheme="majorBidi" w:cstheme="majorBidi"/>
          <w:szCs w:val="24"/>
        </w:rPr>
        <w:t>) according to the following equations</w:t>
      </w:r>
      <w:r w:rsidR="00853867" w:rsidRPr="002E59DD">
        <w:rPr>
          <w:rFonts w:asciiTheme="majorBidi" w:hAnsiTheme="majorBidi" w:cstheme="majorBidi"/>
          <w:szCs w:val="24"/>
        </w:rPr>
        <w:t xml:space="preserve"> </w:t>
      </w:r>
      <w:r w:rsidR="00853867"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"Eberhart", "given" : "Russell", "non-dropping-particle" : "", "parse-names" : false, "suffix" : "" }, { "dropping-particle" : "", "family" : "Kennedy", "given" : "James", "non-dropping-particle" : "", "parse-names" : false, "suffix" : "" } ], "container-title" : "Micro Machine and Human Science, 1995. MHS'95., Proceedings of the Sixth International Symposium on", "id" : "ITEM-1", "issued" : { "date-parts" : [ [ "1995" ] ] }, "page" : "39-43", "title" : "A new optimizer using particle swarm theory", "type" : "paper-conference" }, "uris" : [ "http://www.mendeley.com/documents/?uuid=a2b94d70-666b-448c-a2ec-9a8d70b5b88e" ] } ], "mendeley" : { "formattedCitation" : "[65]", "plainTextFormattedCitation" : "[65]", "previouslyFormattedCitation" : "[66]" }, "properties" : { "noteIndex" : 0 }, "schema" : "https://github.com/citation-style-language/schema/raw/master/csl-citation.json" }</w:instrText>
      </w:r>
      <w:r w:rsidR="00853867" w:rsidRPr="002E59DD">
        <w:rPr>
          <w:rFonts w:asciiTheme="majorBidi" w:hAnsiTheme="majorBidi" w:cstheme="majorBidi"/>
          <w:szCs w:val="24"/>
        </w:rPr>
        <w:fldChar w:fldCharType="separate"/>
      </w:r>
      <w:r w:rsidR="00B12F0D" w:rsidRPr="002E59DD">
        <w:rPr>
          <w:rFonts w:asciiTheme="majorBidi" w:hAnsiTheme="majorBidi" w:cstheme="majorBidi"/>
          <w:noProof/>
          <w:szCs w:val="24"/>
        </w:rPr>
        <w:t>[65]</w:t>
      </w:r>
      <w:r w:rsidR="00853867" w:rsidRPr="002E59DD">
        <w:rPr>
          <w:rFonts w:asciiTheme="majorBidi" w:hAnsiTheme="majorBidi" w:cstheme="majorBidi"/>
          <w:szCs w:val="24"/>
        </w:rPr>
        <w:fldChar w:fldCharType="end"/>
      </w:r>
      <w:r w:rsidRPr="002E59DD">
        <w:rPr>
          <w:rFonts w:asciiTheme="majorBidi" w:hAnsiTheme="majorBidi" w:cstheme="majorBidi"/>
          <w:szCs w:val="24"/>
        </w:rPr>
        <w:t>:</w:t>
      </w:r>
    </w:p>
    <w:tbl>
      <w:tblPr>
        <w:tblStyle w:val="TableGrid"/>
        <w:tblW w:w="9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512"/>
      </w:tblGrid>
      <w:tr w:rsidR="00610D56" w:rsidRPr="002E59DD" w:rsidTr="00F70361">
        <w:tc>
          <w:tcPr>
            <w:tcW w:w="7675" w:type="dxa"/>
            <w:tcMar>
              <w:top w:w="43" w:type="dxa"/>
              <w:left w:w="115" w:type="dxa"/>
              <w:bottom w:w="43" w:type="dxa"/>
              <w:right w:w="115" w:type="dxa"/>
            </w:tcMar>
            <w:vAlign w:val="center"/>
          </w:tcPr>
          <w:p w:rsidR="00610D56" w:rsidRPr="002E59DD" w:rsidRDefault="00610D56" w:rsidP="002E59DD">
            <w:pPr>
              <w:shd w:val="clear" w:color="auto" w:fill="FFFFFF" w:themeFill="background1"/>
              <w:bidi w:val="0"/>
              <w:spacing w:line="360" w:lineRule="auto"/>
              <w:ind w:hanging="25"/>
              <w:jc w:val="both"/>
              <w:rPr>
                <w:szCs w:val="24"/>
              </w:rPr>
            </w:pPr>
            <w:r w:rsidRPr="002E59DD">
              <w:rPr>
                <w:rFonts w:asciiTheme="majorBidi" w:hAnsiTheme="majorBidi" w:cstheme="majorBidi"/>
                <w:i/>
                <w:iCs/>
                <w:szCs w:val="24"/>
              </w:rPr>
              <w:t>v</w:t>
            </w:r>
            <w:r w:rsidRPr="002E59DD">
              <w:rPr>
                <w:rFonts w:asciiTheme="majorBidi" w:hAnsiTheme="majorBidi" w:cstheme="majorBidi"/>
                <w:i/>
                <w:iCs/>
                <w:szCs w:val="24"/>
                <w:vertAlign w:val="superscript"/>
              </w:rPr>
              <w:t>t+1</w:t>
            </w:r>
            <w:r w:rsidRPr="002E59DD">
              <w:rPr>
                <w:rFonts w:asciiTheme="majorBidi" w:hAnsiTheme="majorBidi" w:cstheme="majorBidi"/>
                <w:i/>
                <w:iCs/>
                <w:szCs w:val="24"/>
                <w:vertAlign w:val="subscript"/>
              </w:rPr>
              <w:t>i</w:t>
            </w:r>
            <w:r w:rsidRPr="002E59DD">
              <w:rPr>
                <w:rFonts w:asciiTheme="majorBidi" w:hAnsiTheme="majorBidi" w:cstheme="majorBidi"/>
                <w:szCs w:val="24"/>
              </w:rPr>
              <w:t xml:space="preserve"> = </w:t>
            </w:r>
            <w:r w:rsidRPr="002E59DD">
              <w:rPr>
                <w:rFonts w:asciiTheme="majorBidi" w:hAnsiTheme="majorBidi" w:cstheme="majorBidi"/>
                <w:i/>
                <w:iCs/>
                <w:szCs w:val="24"/>
              </w:rPr>
              <w:t>wv</w:t>
            </w:r>
            <w:r w:rsidRPr="002E59DD">
              <w:rPr>
                <w:rFonts w:asciiTheme="majorBidi" w:hAnsiTheme="majorBidi" w:cstheme="majorBidi"/>
                <w:i/>
                <w:iCs/>
                <w:szCs w:val="24"/>
                <w:vertAlign w:val="superscript"/>
              </w:rPr>
              <w:t>t</w:t>
            </w:r>
            <w:r w:rsidRPr="002E59DD">
              <w:rPr>
                <w:rFonts w:asciiTheme="majorBidi" w:hAnsiTheme="majorBidi" w:cstheme="majorBidi"/>
                <w:i/>
                <w:iCs/>
                <w:szCs w:val="24"/>
                <w:vertAlign w:val="subscript"/>
              </w:rPr>
              <w:t>i</w:t>
            </w:r>
            <w:r w:rsidRPr="002E59DD">
              <w:rPr>
                <w:rFonts w:asciiTheme="majorBidi" w:hAnsiTheme="majorBidi" w:cstheme="majorBidi"/>
                <w:i/>
                <w:iCs/>
                <w:szCs w:val="24"/>
              </w:rPr>
              <w:t xml:space="preserve"> + c</w:t>
            </w:r>
            <w:r w:rsidRPr="002E59DD">
              <w:rPr>
                <w:rFonts w:asciiTheme="majorBidi" w:hAnsiTheme="majorBidi" w:cstheme="majorBidi"/>
                <w:i/>
                <w:iCs/>
                <w:szCs w:val="24"/>
                <w:vertAlign w:val="subscript"/>
              </w:rPr>
              <w:t>1</w:t>
            </w:r>
            <w:r w:rsidRPr="002E59DD">
              <w:rPr>
                <w:rFonts w:asciiTheme="majorBidi" w:hAnsiTheme="majorBidi" w:cstheme="majorBidi"/>
                <w:i/>
                <w:iCs/>
                <w:szCs w:val="24"/>
              </w:rPr>
              <w:t>r</w:t>
            </w:r>
            <w:r w:rsidRPr="002E59DD">
              <w:rPr>
                <w:rFonts w:asciiTheme="majorBidi" w:hAnsiTheme="majorBidi" w:cstheme="majorBidi"/>
                <w:i/>
                <w:iCs/>
                <w:szCs w:val="24"/>
                <w:vertAlign w:val="subscript"/>
              </w:rPr>
              <w:t>1</w:t>
            </w:r>
            <w:r w:rsidRPr="002E59DD">
              <w:rPr>
                <w:rFonts w:asciiTheme="majorBidi" w:hAnsiTheme="majorBidi" w:cstheme="majorBidi"/>
                <w:szCs w:val="24"/>
              </w:rPr>
              <w:t>(</w:t>
            </w:r>
            <w:r w:rsidRPr="002E59DD">
              <w:rPr>
                <w:rFonts w:asciiTheme="majorBidi" w:hAnsiTheme="majorBidi" w:cstheme="majorBidi"/>
                <w:i/>
                <w:iCs/>
                <w:szCs w:val="24"/>
              </w:rPr>
              <w:t>x</w:t>
            </w:r>
            <w:r w:rsidRPr="002E59DD">
              <w:rPr>
                <w:rFonts w:asciiTheme="majorBidi" w:hAnsiTheme="majorBidi" w:cstheme="majorBidi"/>
                <w:i/>
                <w:iCs/>
                <w:szCs w:val="24"/>
                <w:vertAlign w:val="subscript"/>
              </w:rPr>
              <w:t>pbest,i</w:t>
            </w:r>
            <w:r w:rsidRPr="002E59DD">
              <w:rPr>
                <w:rFonts w:asciiTheme="majorBidi" w:hAnsiTheme="majorBidi" w:cstheme="majorBidi"/>
                <w:szCs w:val="24"/>
              </w:rPr>
              <w:t xml:space="preserve"> - </w:t>
            </w:r>
            <w:r w:rsidRPr="002E59DD">
              <w:rPr>
                <w:rFonts w:asciiTheme="majorBidi" w:hAnsiTheme="majorBidi" w:cstheme="majorBidi"/>
                <w:i/>
                <w:iCs/>
                <w:szCs w:val="24"/>
              </w:rPr>
              <w:t>x</w:t>
            </w:r>
            <w:r w:rsidRPr="002E59DD">
              <w:rPr>
                <w:rFonts w:asciiTheme="majorBidi" w:hAnsiTheme="majorBidi" w:cstheme="majorBidi"/>
                <w:i/>
                <w:iCs/>
                <w:szCs w:val="24"/>
                <w:vertAlign w:val="superscript"/>
              </w:rPr>
              <w:t>t</w:t>
            </w:r>
            <w:r w:rsidRPr="002E59DD">
              <w:rPr>
                <w:rFonts w:asciiTheme="majorBidi" w:hAnsiTheme="majorBidi" w:cstheme="majorBidi"/>
                <w:i/>
                <w:iCs/>
                <w:szCs w:val="24"/>
                <w:vertAlign w:val="subscript"/>
              </w:rPr>
              <w:t>i</w:t>
            </w:r>
            <w:r w:rsidRPr="002E59DD">
              <w:rPr>
                <w:rFonts w:asciiTheme="majorBidi" w:hAnsiTheme="majorBidi" w:cstheme="majorBidi"/>
                <w:szCs w:val="24"/>
              </w:rPr>
              <w:t xml:space="preserve">) + </w:t>
            </w:r>
            <w:r w:rsidRPr="002E59DD">
              <w:rPr>
                <w:rFonts w:asciiTheme="majorBidi" w:hAnsiTheme="majorBidi" w:cstheme="majorBidi"/>
                <w:i/>
                <w:iCs/>
                <w:szCs w:val="24"/>
              </w:rPr>
              <w:t>c</w:t>
            </w:r>
            <w:r w:rsidRPr="002E59DD">
              <w:rPr>
                <w:rFonts w:asciiTheme="majorBidi" w:hAnsiTheme="majorBidi" w:cstheme="majorBidi"/>
                <w:i/>
                <w:iCs/>
                <w:szCs w:val="24"/>
                <w:vertAlign w:val="subscript"/>
              </w:rPr>
              <w:t>2</w:t>
            </w:r>
            <w:r w:rsidRPr="002E59DD">
              <w:rPr>
                <w:rFonts w:asciiTheme="majorBidi" w:hAnsiTheme="majorBidi" w:cstheme="majorBidi"/>
                <w:i/>
                <w:iCs/>
                <w:szCs w:val="24"/>
              </w:rPr>
              <w:t>r</w:t>
            </w:r>
            <w:r w:rsidRPr="002E59DD">
              <w:rPr>
                <w:rFonts w:asciiTheme="majorBidi" w:hAnsiTheme="majorBidi" w:cstheme="majorBidi"/>
                <w:i/>
                <w:iCs/>
                <w:szCs w:val="24"/>
                <w:vertAlign w:val="subscript"/>
              </w:rPr>
              <w:t>2</w:t>
            </w:r>
            <w:r w:rsidRPr="002E59DD">
              <w:rPr>
                <w:rFonts w:asciiTheme="majorBidi" w:hAnsiTheme="majorBidi" w:cstheme="majorBidi"/>
                <w:szCs w:val="24"/>
              </w:rPr>
              <w:t>(</w:t>
            </w:r>
            <w:r w:rsidRPr="002E59DD">
              <w:rPr>
                <w:rFonts w:asciiTheme="majorBidi" w:hAnsiTheme="majorBidi" w:cstheme="majorBidi"/>
                <w:i/>
                <w:iCs/>
                <w:szCs w:val="24"/>
              </w:rPr>
              <w:t>x</w:t>
            </w:r>
            <w:r w:rsidRPr="002E59DD">
              <w:rPr>
                <w:rFonts w:asciiTheme="majorBidi" w:hAnsiTheme="majorBidi" w:cstheme="majorBidi"/>
                <w:i/>
                <w:iCs/>
                <w:szCs w:val="24"/>
                <w:vertAlign w:val="subscript"/>
              </w:rPr>
              <w:t>gbest,i</w:t>
            </w:r>
            <w:r w:rsidRPr="002E59DD">
              <w:rPr>
                <w:rFonts w:asciiTheme="majorBidi" w:hAnsiTheme="majorBidi" w:cstheme="majorBidi"/>
                <w:szCs w:val="24"/>
              </w:rPr>
              <w:t xml:space="preserve"> - </w:t>
            </w:r>
            <w:r w:rsidRPr="002E59DD">
              <w:rPr>
                <w:rFonts w:asciiTheme="majorBidi" w:hAnsiTheme="majorBidi" w:cstheme="majorBidi"/>
                <w:i/>
                <w:iCs/>
                <w:szCs w:val="24"/>
              </w:rPr>
              <w:t>x</w:t>
            </w:r>
            <w:r w:rsidRPr="002E59DD">
              <w:rPr>
                <w:rFonts w:asciiTheme="majorBidi" w:hAnsiTheme="majorBidi" w:cstheme="majorBidi"/>
                <w:i/>
                <w:iCs/>
                <w:szCs w:val="24"/>
                <w:vertAlign w:val="superscript"/>
              </w:rPr>
              <w:t>t</w:t>
            </w:r>
            <w:r w:rsidRPr="002E59DD">
              <w:rPr>
                <w:rFonts w:asciiTheme="majorBidi" w:hAnsiTheme="majorBidi" w:cstheme="majorBidi"/>
                <w:i/>
                <w:iCs/>
                <w:szCs w:val="24"/>
                <w:vertAlign w:val="subscript"/>
              </w:rPr>
              <w:t>i</w:t>
            </w:r>
            <w:r w:rsidRPr="002E59DD">
              <w:rPr>
                <w:rFonts w:asciiTheme="majorBidi" w:hAnsiTheme="majorBidi" w:cstheme="majorBidi"/>
                <w:szCs w:val="24"/>
              </w:rPr>
              <w:t>)</w:t>
            </w:r>
          </w:p>
        </w:tc>
        <w:tc>
          <w:tcPr>
            <w:tcW w:w="1512" w:type="dxa"/>
            <w:tcMar>
              <w:top w:w="43" w:type="dxa"/>
              <w:left w:w="115" w:type="dxa"/>
              <w:bottom w:w="43" w:type="dxa"/>
              <w:right w:w="115" w:type="dxa"/>
            </w:tcMar>
            <w:vAlign w:val="center"/>
          </w:tcPr>
          <w:p w:rsidR="00610D56" w:rsidRPr="002E59DD" w:rsidRDefault="00610D56" w:rsidP="002E59DD">
            <w:pPr>
              <w:shd w:val="clear" w:color="auto" w:fill="FFFFFF" w:themeFill="background1"/>
              <w:bidi w:val="0"/>
              <w:spacing w:line="360" w:lineRule="auto"/>
              <w:jc w:val="right"/>
              <w:rPr>
                <w:szCs w:val="24"/>
                <w:rtl/>
              </w:rPr>
            </w:pPr>
            <w:bookmarkStart w:id="13" w:name="_Ref10962868"/>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9B481F" w:rsidRPr="002E59DD">
              <w:rPr>
                <w:noProof/>
                <w:szCs w:val="24"/>
              </w:rPr>
              <w:t>25</w:t>
            </w:r>
            <w:r w:rsidRPr="002E59DD">
              <w:rPr>
                <w:szCs w:val="24"/>
              </w:rPr>
              <w:fldChar w:fldCharType="end"/>
            </w:r>
            <w:bookmarkEnd w:id="13"/>
            <w:r w:rsidRPr="002E59DD">
              <w:rPr>
                <w:rFonts w:eastAsiaTheme="minorEastAsia"/>
                <w:szCs w:val="24"/>
              </w:rPr>
              <w:t>)</w:t>
            </w:r>
          </w:p>
        </w:tc>
      </w:tr>
      <w:tr w:rsidR="00610D56" w:rsidRPr="002E59DD" w:rsidTr="00F70361">
        <w:trPr>
          <w:trHeight w:val="914"/>
        </w:trPr>
        <w:tc>
          <w:tcPr>
            <w:tcW w:w="7675" w:type="dxa"/>
            <w:tcMar>
              <w:top w:w="43" w:type="dxa"/>
              <w:left w:w="115" w:type="dxa"/>
              <w:bottom w:w="43" w:type="dxa"/>
              <w:right w:w="115" w:type="dxa"/>
            </w:tcMar>
            <w:vAlign w:val="center"/>
          </w:tcPr>
          <w:p w:rsidR="00610D56" w:rsidRPr="002E59DD" w:rsidRDefault="00610D56" w:rsidP="002E59DD">
            <w:pPr>
              <w:shd w:val="clear" w:color="auto" w:fill="FFFFFF" w:themeFill="background1"/>
              <w:bidi w:val="0"/>
              <w:spacing w:line="360" w:lineRule="auto"/>
              <w:jc w:val="both"/>
              <w:rPr>
                <w:szCs w:val="24"/>
              </w:rPr>
            </w:pPr>
            <w:r w:rsidRPr="002E59DD">
              <w:rPr>
                <w:rFonts w:asciiTheme="majorBidi" w:hAnsiTheme="majorBidi" w:cstheme="majorBidi"/>
                <w:i/>
                <w:iCs/>
                <w:szCs w:val="24"/>
              </w:rPr>
              <w:t>x</w:t>
            </w:r>
            <w:r w:rsidRPr="002E59DD">
              <w:rPr>
                <w:rFonts w:asciiTheme="majorBidi" w:hAnsiTheme="majorBidi" w:cstheme="majorBidi"/>
                <w:i/>
                <w:iCs/>
                <w:szCs w:val="24"/>
                <w:vertAlign w:val="superscript"/>
              </w:rPr>
              <w:t>t+1</w:t>
            </w:r>
            <w:r w:rsidRPr="002E59DD">
              <w:rPr>
                <w:rFonts w:asciiTheme="majorBidi" w:hAnsiTheme="majorBidi" w:cstheme="majorBidi"/>
                <w:i/>
                <w:iCs/>
                <w:szCs w:val="24"/>
                <w:vertAlign w:val="subscript"/>
              </w:rPr>
              <w:t>i</w:t>
            </w:r>
            <w:r w:rsidRPr="002E59DD">
              <w:rPr>
                <w:rFonts w:asciiTheme="majorBidi" w:hAnsiTheme="majorBidi" w:cstheme="majorBidi"/>
                <w:szCs w:val="24"/>
              </w:rPr>
              <w:t xml:space="preserve"> = </w:t>
            </w:r>
            <w:r w:rsidRPr="002E59DD">
              <w:rPr>
                <w:rFonts w:asciiTheme="majorBidi" w:hAnsiTheme="majorBidi" w:cstheme="majorBidi"/>
                <w:i/>
                <w:iCs/>
                <w:szCs w:val="24"/>
              </w:rPr>
              <w:t>x</w:t>
            </w:r>
            <w:r w:rsidRPr="002E59DD">
              <w:rPr>
                <w:rFonts w:asciiTheme="majorBidi" w:hAnsiTheme="majorBidi" w:cstheme="majorBidi"/>
                <w:i/>
                <w:iCs/>
                <w:szCs w:val="24"/>
                <w:vertAlign w:val="superscript"/>
              </w:rPr>
              <w:t>t</w:t>
            </w:r>
            <w:r w:rsidRPr="002E59DD">
              <w:rPr>
                <w:rFonts w:asciiTheme="majorBidi" w:hAnsiTheme="majorBidi" w:cstheme="majorBidi"/>
                <w:i/>
                <w:iCs/>
                <w:szCs w:val="24"/>
                <w:vertAlign w:val="subscript"/>
              </w:rPr>
              <w:t>i</w:t>
            </w:r>
            <w:r w:rsidRPr="002E59DD">
              <w:rPr>
                <w:rFonts w:asciiTheme="majorBidi" w:hAnsiTheme="majorBidi" w:cstheme="majorBidi"/>
                <w:szCs w:val="24"/>
              </w:rPr>
              <w:t xml:space="preserve"> + </w:t>
            </w:r>
            <w:r w:rsidRPr="002E59DD">
              <w:rPr>
                <w:rFonts w:asciiTheme="majorBidi" w:hAnsiTheme="majorBidi" w:cstheme="majorBidi"/>
                <w:i/>
                <w:iCs/>
                <w:szCs w:val="24"/>
              </w:rPr>
              <w:t>v</w:t>
            </w:r>
            <w:r w:rsidRPr="002E59DD">
              <w:rPr>
                <w:rFonts w:asciiTheme="majorBidi" w:hAnsiTheme="majorBidi" w:cstheme="majorBidi"/>
                <w:i/>
                <w:iCs/>
                <w:szCs w:val="24"/>
                <w:vertAlign w:val="superscript"/>
              </w:rPr>
              <w:t>t+1</w:t>
            </w:r>
            <w:r w:rsidRPr="002E59DD">
              <w:rPr>
                <w:rFonts w:asciiTheme="majorBidi" w:hAnsiTheme="majorBidi" w:cstheme="majorBidi"/>
                <w:i/>
                <w:iCs/>
                <w:szCs w:val="24"/>
                <w:vertAlign w:val="subscript"/>
              </w:rPr>
              <w:t>i</w:t>
            </w:r>
          </w:p>
        </w:tc>
        <w:tc>
          <w:tcPr>
            <w:tcW w:w="1512" w:type="dxa"/>
            <w:tcMar>
              <w:top w:w="43" w:type="dxa"/>
              <w:left w:w="115" w:type="dxa"/>
              <w:bottom w:w="43" w:type="dxa"/>
              <w:right w:w="115" w:type="dxa"/>
            </w:tcMar>
            <w:vAlign w:val="center"/>
          </w:tcPr>
          <w:p w:rsidR="00610D56" w:rsidRPr="002E59DD" w:rsidRDefault="00610D56" w:rsidP="002E59DD">
            <w:pPr>
              <w:shd w:val="clear" w:color="auto" w:fill="FFFFFF" w:themeFill="background1"/>
              <w:bidi w:val="0"/>
              <w:spacing w:line="360" w:lineRule="auto"/>
              <w:jc w:val="right"/>
              <w:rPr>
                <w:szCs w:val="24"/>
                <w:rtl/>
              </w:rPr>
            </w:pPr>
            <w:bookmarkStart w:id="14" w:name="_Ref10933561"/>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9B481F" w:rsidRPr="002E59DD">
              <w:rPr>
                <w:noProof/>
                <w:szCs w:val="24"/>
              </w:rPr>
              <w:t>26</w:t>
            </w:r>
            <w:r w:rsidRPr="002E59DD">
              <w:rPr>
                <w:szCs w:val="24"/>
              </w:rPr>
              <w:fldChar w:fldCharType="end"/>
            </w:r>
            <w:bookmarkEnd w:id="14"/>
            <w:r w:rsidRPr="002E59DD">
              <w:rPr>
                <w:rFonts w:eastAsiaTheme="minorEastAsia"/>
                <w:szCs w:val="24"/>
              </w:rPr>
              <w:t>)</w:t>
            </w:r>
          </w:p>
        </w:tc>
      </w:tr>
    </w:tbl>
    <w:p w:rsidR="00610D56" w:rsidRPr="002E59DD" w:rsidRDefault="00610D56"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where </w:t>
      </w:r>
      <w:r w:rsidRPr="002E59DD">
        <w:rPr>
          <w:rFonts w:asciiTheme="majorBidi" w:hAnsiTheme="majorBidi" w:cstheme="majorBidi"/>
          <w:i/>
          <w:iCs/>
          <w:szCs w:val="24"/>
        </w:rPr>
        <w:t>w</w:t>
      </w:r>
      <w:r w:rsidRPr="002E59DD">
        <w:rPr>
          <w:rFonts w:asciiTheme="majorBidi" w:hAnsiTheme="majorBidi" w:cstheme="majorBidi"/>
          <w:szCs w:val="24"/>
        </w:rPr>
        <w:t xml:space="preserve"> is the inertia weight, </w:t>
      </w:r>
      <w:r w:rsidRPr="002E59DD">
        <w:rPr>
          <w:rFonts w:asciiTheme="majorBidi" w:hAnsiTheme="majorBidi" w:cstheme="majorBidi"/>
          <w:i/>
          <w:iCs/>
          <w:szCs w:val="24"/>
        </w:rPr>
        <w:t>c</w:t>
      </w:r>
      <w:r w:rsidRPr="002E59DD">
        <w:rPr>
          <w:rFonts w:asciiTheme="majorBidi" w:hAnsiTheme="majorBidi" w:cstheme="majorBidi"/>
          <w:i/>
          <w:iCs/>
          <w:szCs w:val="24"/>
          <w:vertAlign w:val="subscript"/>
        </w:rPr>
        <w:t>1</w:t>
      </w:r>
      <w:r w:rsidRPr="002E59DD">
        <w:rPr>
          <w:rFonts w:asciiTheme="majorBidi" w:hAnsiTheme="majorBidi" w:cstheme="majorBidi"/>
          <w:szCs w:val="24"/>
        </w:rPr>
        <w:t xml:space="preserve"> and </w:t>
      </w:r>
      <w:r w:rsidRPr="002E59DD">
        <w:rPr>
          <w:rFonts w:asciiTheme="majorBidi" w:hAnsiTheme="majorBidi" w:cstheme="majorBidi"/>
          <w:i/>
          <w:iCs/>
          <w:szCs w:val="24"/>
        </w:rPr>
        <w:t>c</w:t>
      </w:r>
      <w:r w:rsidRPr="002E59DD">
        <w:rPr>
          <w:rFonts w:asciiTheme="majorBidi" w:hAnsiTheme="majorBidi" w:cstheme="majorBidi"/>
          <w:i/>
          <w:iCs/>
          <w:szCs w:val="24"/>
          <w:vertAlign w:val="subscript"/>
        </w:rPr>
        <w:t>2</w:t>
      </w:r>
      <w:r w:rsidRPr="002E59DD">
        <w:rPr>
          <w:rFonts w:asciiTheme="majorBidi" w:hAnsiTheme="majorBidi" w:cstheme="majorBidi"/>
          <w:szCs w:val="24"/>
        </w:rPr>
        <w:t xml:space="preserve"> are positive acceleration coefficients, </w:t>
      </w:r>
      <w:r w:rsidRPr="002E59DD">
        <w:rPr>
          <w:rFonts w:asciiTheme="majorBidi" w:hAnsiTheme="majorBidi" w:cstheme="majorBidi"/>
          <w:i/>
          <w:iCs/>
          <w:szCs w:val="24"/>
        </w:rPr>
        <w:t>r</w:t>
      </w:r>
      <w:r w:rsidRPr="002E59DD">
        <w:rPr>
          <w:rFonts w:asciiTheme="majorBidi" w:hAnsiTheme="majorBidi" w:cstheme="majorBidi"/>
          <w:i/>
          <w:iCs/>
          <w:szCs w:val="24"/>
          <w:vertAlign w:val="subscript"/>
        </w:rPr>
        <w:t>1</w:t>
      </w:r>
      <w:r w:rsidRPr="002E59DD">
        <w:rPr>
          <w:rFonts w:asciiTheme="majorBidi" w:hAnsiTheme="majorBidi" w:cstheme="majorBidi"/>
          <w:szCs w:val="24"/>
        </w:rPr>
        <w:t xml:space="preserve"> and </w:t>
      </w:r>
      <w:r w:rsidRPr="002E59DD">
        <w:rPr>
          <w:rFonts w:asciiTheme="majorBidi" w:hAnsiTheme="majorBidi" w:cstheme="majorBidi"/>
          <w:i/>
          <w:iCs/>
          <w:szCs w:val="24"/>
        </w:rPr>
        <w:t>r</w:t>
      </w:r>
      <w:r w:rsidRPr="002E59DD">
        <w:rPr>
          <w:rFonts w:asciiTheme="majorBidi" w:hAnsiTheme="majorBidi" w:cstheme="majorBidi"/>
          <w:i/>
          <w:iCs/>
          <w:szCs w:val="24"/>
          <w:vertAlign w:val="subscript"/>
        </w:rPr>
        <w:t>2</w:t>
      </w:r>
      <w:r w:rsidRPr="002E59DD">
        <w:rPr>
          <w:rFonts w:asciiTheme="majorBidi" w:hAnsiTheme="majorBidi" w:cstheme="majorBidi"/>
          <w:szCs w:val="24"/>
        </w:rPr>
        <w:t xml:space="preserve"> are two independent random values in the range of [0,1]. </w:t>
      </w:r>
    </w:p>
    <w:p w:rsidR="00610D56" w:rsidRPr="002E59DD" w:rsidRDefault="00610D56" w:rsidP="002E59DD">
      <w:pPr>
        <w:shd w:val="clear" w:color="auto" w:fill="FFFFFF" w:themeFill="background1"/>
        <w:bidi w:val="0"/>
        <w:spacing w:line="360" w:lineRule="auto"/>
        <w:ind w:firstLine="284"/>
        <w:jc w:val="both"/>
        <w:rPr>
          <w:rFonts w:asciiTheme="majorBidi" w:eastAsiaTheme="minorEastAsia" w:hAnsiTheme="majorBidi" w:cstheme="majorBidi"/>
          <w:szCs w:val="24"/>
        </w:rPr>
      </w:pPr>
      <w:r w:rsidRPr="002E59DD">
        <w:rPr>
          <w:rFonts w:asciiTheme="majorBidi" w:hAnsiTheme="majorBidi" w:cstheme="majorBidi"/>
          <w:szCs w:val="24"/>
        </w:rPr>
        <w:t xml:space="preserve">So far several versions of MOPSO have been developed based on the original PSO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"Reyes-Sierra", "given" : "Margarita", "non-dropping-particle" : "", "parse-names" : false, "suffix" : "" }, { "dropping-particle" : "", "family" : "Coello", "given" : "C A Coello", "non-dropping-particle" : "", "parse-names" : false, "suffix" : "" } ], "container-title" : "International journal of computational intelligence research", "id" : "ITEM-1", "issue" : "3", "issued" : { "date-parts" : [ [ "2006" ] ] }, "page" : "287-308", "title" : "Multi-objective particle swarm optimizers: A survey of the state-of-the-art", "type" : "article-journal", "volume" : "2" }, "uris" : [ "http://www.mendeley.com/documents/?uuid=e8e14bfc-bc6e-465d-83b5-9f67cc640f54" ] } ], "mendeley" : { "formattedCitation" : "[66]", "plainTextFormattedCitation" : "[66]", "previouslyFormattedCitation" : "[67]"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[66]</w:t>
      </w:r>
      <w:r w:rsidRPr="002E59DD">
        <w:rPr>
          <w:rFonts w:asciiTheme="majorBidi" w:hAnsiTheme="majorBidi" w:cstheme="majorBidi"/>
          <w:szCs w:val="24"/>
        </w:rPr>
        <w:fldChar w:fldCharType="end"/>
      </w:r>
      <w:r w:rsidRPr="002E59DD">
        <w:rPr>
          <w:rFonts w:asciiTheme="majorBidi" w:hAnsiTheme="majorBidi" w:cstheme="majorBidi"/>
          <w:szCs w:val="24"/>
        </w:rPr>
        <w:t xml:space="preserve">. Generally, when the dominance concept is used for solving a multi-objective optimization problem, the result is a Pareto front, which contains all non-dominated points. According to the definition, a vector of decision variables </w:t>
      </w:r>
      <w:r w:rsidRPr="002E59DD">
        <w:rPr>
          <w:rFonts w:asciiTheme="majorBidi" w:hAnsiTheme="majorBidi" w:cstheme="majorBidi"/>
          <w:i/>
          <w:iCs/>
          <w:szCs w:val="24"/>
        </w:rPr>
        <w:t>x</w:t>
      </w:r>
      <m:oMath>
        <m:r>
          <w:rPr>
            <w:rFonts w:ascii="Cambria Math" w:hAnsi="Cambria Math" w:cstheme="majorBidi"/>
            <w:szCs w:val="24"/>
          </w:rPr>
          <m:t>∈</m:t>
        </m:r>
      </m:oMath>
      <w:r w:rsidRPr="002E59DD">
        <w:rPr>
          <w:rFonts w:asciiTheme="majorBidi" w:hAnsiTheme="majorBidi" w:cstheme="majorBidi"/>
          <w:i/>
          <w:iCs/>
          <w:szCs w:val="24"/>
        </w:rPr>
        <w:t>R</w:t>
      </w:r>
      <w:r w:rsidRPr="002E59DD">
        <w:rPr>
          <w:rFonts w:asciiTheme="majorBidi" w:hAnsiTheme="majorBidi" w:cstheme="majorBidi"/>
          <w:i/>
          <w:iCs/>
          <w:szCs w:val="24"/>
          <w:vertAlign w:val="superscript"/>
        </w:rPr>
        <w:t>n</w:t>
      </w:r>
      <w:r w:rsidRPr="002E59DD">
        <w:rPr>
          <w:rFonts w:asciiTheme="majorBidi" w:hAnsiTheme="majorBidi" w:cstheme="majorBidi"/>
          <w:szCs w:val="24"/>
        </w:rPr>
        <w:t xml:space="preserve"> (considered as a vector of real numbers) is non-dominated, if there is not another </w:t>
      </w:r>
      <w:r w:rsidRPr="002E59DD">
        <w:rPr>
          <w:rFonts w:asciiTheme="majorBidi" w:hAnsiTheme="majorBidi" w:cstheme="majorBidi"/>
          <w:i/>
          <w:iCs/>
          <w:szCs w:val="24"/>
        </w:rPr>
        <w:t>x'</w:t>
      </w:r>
      <w:r w:rsidRPr="002E59DD">
        <w:rPr>
          <w:rFonts w:asciiTheme="majorBidi" w:hAnsiTheme="majorBidi" w:cstheme="majorBidi"/>
          <w:szCs w:val="24"/>
        </w:rPr>
        <w:t xml:space="preserve"> such that </w:t>
      </w:r>
      <w:r w:rsidRPr="002E59DD">
        <w:rPr>
          <w:rFonts w:asciiTheme="majorBidi" w:hAnsiTheme="majorBidi" w:cstheme="majorBidi"/>
          <w:i/>
          <w:iCs/>
          <w:szCs w:val="24"/>
        </w:rPr>
        <w:t>f</w:t>
      </w:r>
      <w:r w:rsidRPr="002E59DD">
        <w:rPr>
          <w:rFonts w:asciiTheme="majorBidi" w:hAnsiTheme="majorBidi" w:cstheme="majorBidi"/>
          <w:szCs w:val="24"/>
        </w:rPr>
        <w:t>(</w:t>
      </w:r>
      <w:r w:rsidRPr="002E59DD">
        <w:rPr>
          <w:rFonts w:asciiTheme="majorBidi" w:hAnsiTheme="majorBidi" w:cstheme="majorBidi"/>
          <w:i/>
          <w:iCs/>
          <w:szCs w:val="24"/>
        </w:rPr>
        <w:t>x'</w:t>
      </w:r>
      <w:r w:rsidRPr="002E59DD">
        <w:rPr>
          <w:rFonts w:asciiTheme="majorBidi" w:hAnsiTheme="majorBidi" w:cstheme="majorBidi"/>
          <w:szCs w:val="24"/>
        </w:rPr>
        <w:t xml:space="preserve">) </w:t>
      </w:r>
      <m:oMath>
        <m:r>
          <w:rPr>
            <w:rFonts w:ascii="Cambria Math" w:hAnsi="Cambria Math" w:cstheme="majorBidi"/>
            <w:szCs w:val="24"/>
          </w:rPr>
          <m:t>≺</m:t>
        </m:r>
      </m:oMath>
      <w:r w:rsidRPr="002E59DD">
        <w:rPr>
          <w:rFonts w:asciiTheme="majorBidi" w:hAnsiTheme="majorBidi" w:cstheme="majorBidi"/>
          <w:i/>
          <w:iCs/>
          <w:szCs w:val="24"/>
        </w:rPr>
        <w:t xml:space="preserve"> f</w:t>
      </w:r>
      <w:r w:rsidRPr="002E59DD">
        <w:rPr>
          <w:rFonts w:asciiTheme="majorBidi" w:hAnsiTheme="majorBidi" w:cstheme="majorBidi"/>
          <w:szCs w:val="24"/>
        </w:rPr>
        <w:t>(</w:t>
      </w:r>
      <w:r w:rsidRPr="002E59DD">
        <w:rPr>
          <w:rFonts w:asciiTheme="majorBidi" w:hAnsiTheme="majorBidi" w:cstheme="majorBidi"/>
          <w:i/>
          <w:iCs/>
          <w:szCs w:val="24"/>
        </w:rPr>
        <w:t>x</w:t>
      </w:r>
      <w:r w:rsidRPr="002E59DD">
        <w:rPr>
          <w:rFonts w:asciiTheme="majorBidi" w:hAnsiTheme="majorBidi" w:cstheme="majorBidi"/>
          <w:szCs w:val="24"/>
        </w:rPr>
        <w:t xml:space="preserve">)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"Kumar", "given" : "Vipin", "non-dropping-particle" : "", "parse-names" : false, "suffix" : "" }, { "dropping-particle" : "", "family" : "Minz", "given" : "Sonajharia", "non-dropping-particle" : "", "parse-names" : false, "suffix" : "" } ], "container-title" : "SmartCR", "id" : "ITEM-1", "issue" : "5", "issued" : { "date-parts" : [ [ "2014" ] ] }, "page" : "335-353", "title" : "Multi-objective particle swarm optimization: an introduction", "type" : "article-journal", "volume" : "4" }, "uris" : [ "http://www.mendeley.com/documents/?uuid=f762d038-2956-42e6-afca-91d779315b5d", "http://www.mendeley.com/documents/?uuid=d8b01b05-a147-46d3-a45e-aa029c09c881" ] } ], "mendeley" : { "formattedCitation" : "[67]", "plainTextFormattedCitation" : "[67]", "previouslyFormattedCitation" : "[68]"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[67]</w:t>
      </w:r>
      <w:r w:rsidRPr="002E59DD">
        <w:rPr>
          <w:rFonts w:asciiTheme="majorBidi" w:hAnsiTheme="majorBidi" w:cstheme="majorBidi"/>
          <w:szCs w:val="24"/>
        </w:rPr>
        <w:fldChar w:fldCharType="end"/>
      </w:r>
      <w:r w:rsidRPr="002E59DD">
        <w:rPr>
          <w:rFonts w:asciiTheme="majorBidi" w:hAnsiTheme="majorBidi" w:cstheme="majorBidi"/>
          <w:szCs w:val="24"/>
        </w:rPr>
        <w:t>.</w:t>
      </w:r>
      <w:r w:rsidRPr="002E59DD">
        <w:rPr>
          <w:rFonts w:asciiTheme="majorBidi" w:eastAsiaTheme="minorEastAsia" w:hAnsiTheme="majorBidi" w:cstheme="majorBidi"/>
          <w:szCs w:val="24"/>
        </w:rPr>
        <w:t xml:space="preserve"> In the primary variants of dominance concept, it is supposed that the "minimization" of all objective</w:t>
      </w:r>
      <w:r w:rsidR="00EF2FEC" w:rsidRPr="002E59DD">
        <w:rPr>
          <w:rFonts w:asciiTheme="majorBidi" w:eastAsiaTheme="minorEastAsia" w:hAnsiTheme="majorBidi" w:cstheme="majorBidi"/>
          <w:szCs w:val="24"/>
        </w:rPr>
        <w:t xml:space="preserve"> function</w:t>
      </w:r>
      <w:r w:rsidRPr="002E59DD">
        <w:rPr>
          <w:rFonts w:asciiTheme="majorBidi" w:eastAsiaTheme="minorEastAsia" w:hAnsiTheme="majorBidi" w:cstheme="majorBidi"/>
          <w:szCs w:val="24"/>
        </w:rPr>
        <w:t xml:space="preserve">s is desired, while in multi-objective optimization of the laminated composite curved panels in this article, </w:t>
      </w:r>
      <w:r w:rsidRPr="002E59DD">
        <w:rPr>
          <w:rFonts w:asciiTheme="majorBidi" w:eastAsiaTheme="minorEastAsia" w:hAnsiTheme="majorBidi" w:cstheme="majorBidi"/>
          <w:szCs w:val="24"/>
        </w:rPr>
        <w:lastRenderedPageBreak/>
        <w:t>the minimization of weight and the maximization of the critical buckling load factor are sought, simultaneously.</w:t>
      </w:r>
    </w:p>
    <w:p w:rsidR="00531D79" w:rsidRPr="002E59DD" w:rsidRDefault="00BD16CD" w:rsidP="002E59DD">
      <w:pPr>
        <w:shd w:val="clear" w:color="auto" w:fill="FFFFFF" w:themeFill="background1"/>
        <w:bidi w:val="0"/>
        <w:spacing w:line="360" w:lineRule="auto"/>
        <w:jc w:val="both"/>
        <w:rPr>
          <w:rFonts w:asciiTheme="majorBidi" w:hAnsiTheme="majorBidi" w:cstheme="majorBidi"/>
          <w:b/>
          <w:bCs/>
          <w:szCs w:val="24"/>
        </w:rPr>
      </w:pPr>
      <w:r w:rsidRPr="002E59DD">
        <w:rPr>
          <w:rFonts w:asciiTheme="majorBidi" w:hAnsiTheme="majorBidi" w:cstheme="majorBidi"/>
          <w:b/>
          <w:bCs/>
          <w:szCs w:val="24"/>
        </w:rPr>
        <w:t>2.3</w:t>
      </w:r>
      <w:r w:rsidR="00531D79" w:rsidRPr="002E59DD">
        <w:rPr>
          <w:rFonts w:asciiTheme="majorBidi" w:hAnsiTheme="majorBidi" w:cstheme="majorBidi"/>
          <w:b/>
          <w:bCs/>
          <w:szCs w:val="24"/>
        </w:rPr>
        <w:t>.2 Sequential quadratic programming</w:t>
      </w:r>
    </w:p>
    <w:p w:rsidR="00610D56" w:rsidRPr="002E59DD" w:rsidRDefault="00610D56"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eastAsiaTheme="minorEastAsia" w:hAnsiTheme="majorBidi" w:cstheme="majorBidi"/>
          <w:szCs w:val="24"/>
        </w:rPr>
        <w:t xml:space="preserve">In the second step of the proposed hybrid multi-objective optimization approach, more exact solutions </w:t>
      </w:r>
      <w:r w:rsidR="006D4D68" w:rsidRPr="002E59DD">
        <w:rPr>
          <w:rFonts w:asciiTheme="majorBidi" w:eastAsiaTheme="minorEastAsia" w:hAnsiTheme="majorBidi" w:cstheme="majorBidi"/>
          <w:szCs w:val="24"/>
        </w:rPr>
        <w:t>are</w:t>
      </w:r>
      <w:r w:rsidRPr="002E59DD">
        <w:rPr>
          <w:rFonts w:asciiTheme="majorBidi" w:eastAsiaTheme="minorEastAsia" w:hAnsiTheme="majorBidi" w:cstheme="majorBidi"/>
          <w:szCs w:val="24"/>
        </w:rPr>
        <w:t xml:space="preserve"> obtained using the SQP, whereas the sol</w:t>
      </w:r>
      <w:r w:rsidR="006D4D68" w:rsidRPr="002E59DD">
        <w:rPr>
          <w:rFonts w:asciiTheme="majorBidi" w:eastAsiaTheme="minorEastAsia" w:hAnsiTheme="majorBidi" w:cstheme="majorBidi"/>
          <w:szCs w:val="24"/>
        </w:rPr>
        <w:t>utio</w:t>
      </w:r>
      <w:r w:rsidRPr="002E59DD">
        <w:rPr>
          <w:rFonts w:asciiTheme="majorBidi" w:eastAsiaTheme="minorEastAsia" w:hAnsiTheme="majorBidi" w:cstheme="majorBidi"/>
          <w:szCs w:val="24"/>
        </w:rPr>
        <w:t xml:space="preserve">ns of </w:t>
      </w:r>
      <w:r w:rsidR="006D4D68" w:rsidRPr="002E59DD">
        <w:rPr>
          <w:rFonts w:asciiTheme="majorBidi" w:eastAsiaTheme="minorEastAsia" w:hAnsiTheme="majorBidi" w:cstheme="majorBidi"/>
          <w:szCs w:val="24"/>
        </w:rPr>
        <w:t xml:space="preserve">the </w:t>
      </w:r>
      <w:r w:rsidRPr="002E59DD">
        <w:rPr>
          <w:rFonts w:asciiTheme="majorBidi" w:eastAsiaTheme="minorEastAsia" w:hAnsiTheme="majorBidi" w:cstheme="majorBidi"/>
          <w:szCs w:val="24"/>
        </w:rPr>
        <w:t xml:space="preserve">PSO </w:t>
      </w:r>
      <w:r w:rsidR="006D4D68" w:rsidRPr="002E59DD">
        <w:rPr>
          <w:rFonts w:asciiTheme="majorBidi" w:eastAsiaTheme="minorEastAsia" w:hAnsiTheme="majorBidi" w:cstheme="majorBidi"/>
          <w:szCs w:val="24"/>
        </w:rPr>
        <w:t xml:space="preserve">algorithm </w:t>
      </w:r>
      <w:r w:rsidRPr="002E59DD">
        <w:rPr>
          <w:rFonts w:asciiTheme="majorBidi" w:eastAsiaTheme="minorEastAsia" w:hAnsiTheme="majorBidi" w:cstheme="majorBidi"/>
          <w:szCs w:val="24"/>
        </w:rPr>
        <w:t>are used as initial points of SQP. Since a decomposition approach has been selected for determining Pareto solutions, SQP can be run with one objective</w:t>
      </w:r>
      <w:r w:rsidR="00EF2FEC" w:rsidRPr="002E59DD">
        <w:rPr>
          <w:rFonts w:asciiTheme="majorBidi" w:eastAsiaTheme="minorEastAsia" w:hAnsiTheme="majorBidi" w:cstheme="majorBidi"/>
          <w:szCs w:val="24"/>
        </w:rPr>
        <w:t xml:space="preserve"> function</w:t>
      </w:r>
      <w:r w:rsidRPr="002E59DD">
        <w:rPr>
          <w:rFonts w:asciiTheme="majorBidi" w:eastAsiaTheme="minorEastAsia" w:hAnsiTheme="majorBidi" w:cstheme="majorBidi"/>
          <w:szCs w:val="24"/>
        </w:rPr>
        <w:t xml:space="preserve"> for each reference direction.</w:t>
      </w:r>
    </w:p>
    <w:p w:rsidR="002A5158" w:rsidRPr="002E59DD" w:rsidRDefault="002A5158" w:rsidP="002E59DD">
      <w:pPr>
        <w:shd w:val="clear" w:color="auto" w:fill="FFFFFF" w:themeFill="background1"/>
        <w:bidi w:val="0"/>
        <w:spacing w:before="240" w:line="360" w:lineRule="auto"/>
        <w:jc w:val="both"/>
        <w:rPr>
          <w:rFonts w:asciiTheme="majorBidi" w:hAnsiTheme="majorBidi" w:cstheme="majorBidi"/>
          <w:b/>
          <w:bCs/>
          <w:sz w:val="26"/>
          <w:szCs w:val="26"/>
        </w:rPr>
      </w:pPr>
      <w:r w:rsidRPr="002E59DD">
        <w:rPr>
          <w:rFonts w:asciiTheme="majorBidi" w:hAnsiTheme="majorBidi" w:cstheme="majorBidi"/>
          <w:b/>
          <w:bCs/>
          <w:sz w:val="26"/>
          <w:szCs w:val="26"/>
        </w:rPr>
        <w:t xml:space="preserve">2.4 Implementation of the algorithm to the composite structures </w:t>
      </w:r>
    </w:p>
    <w:p w:rsidR="009A320C" w:rsidRPr="002E59DD" w:rsidRDefault="00722129" w:rsidP="002E59DD">
      <w:pPr>
        <w:shd w:val="clear" w:color="auto" w:fill="FFFFFF" w:themeFill="background1"/>
        <w:bidi w:val="0"/>
        <w:spacing w:line="360" w:lineRule="auto"/>
        <w:ind w:firstLine="180"/>
        <w:jc w:val="both"/>
        <w:rPr>
          <w:rFonts w:asciiTheme="majorBidi" w:hAnsiTheme="majorBidi" w:cstheme="majorBidi"/>
          <w:szCs w:val="24"/>
        </w:rPr>
      </w:pPr>
      <w:r w:rsidRPr="002E59DD">
        <w:rPr>
          <w:rFonts w:asciiTheme="majorBidi" w:eastAsiaTheme="minorEastAsia" w:hAnsiTheme="majorBidi" w:cstheme="majorBidi"/>
          <w:szCs w:val="24"/>
        </w:rPr>
        <w:t xml:space="preserve">In this section, the procedure of obtaining solutions </w:t>
      </w:r>
      <w:r w:rsidR="002A3BF3" w:rsidRPr="002E59DD">
        <w:rPr>
          <w:rFonts w:asciiTheme="majorBidi" w:eastAsiaTheme="minorEastAsia" w:hAnsiTheme="majorBidi" w:cstheme="majorBidi"/>
          <w:szCs w:val="24"/>
        </w:rPr>
        <w:t>for</w:t>
      </w:r>
      <w:r w:rsidRPr="002E59DD">
        <w:rPr>
          <w:rFonts w:asciiTheme="majorBidi" w:eastAsiaTheme="minorEastAsia" w:hAnsiTheme="majorBidi" w:cstheme="majorBidi"/>
          <w:szCs w:val="24"/>
        </w:rPr>
        <w:t xml:space="preserve"> a multi-objective composite structure optimization problem with the weight and the critical buckling load factor as two objective functions is presented. </w:t>
      </w:r>
      <w:r w:rsidR="00671385" w:rsidRPr="002E59DD">
        <w:rPr>
          <w:rFonts w:asciiTheme="majorBidi" w:eastAsiaTheme="minorEastAsia" w:hAnsiTheme="majorBidi" w:cstheme="majorBidi"/>
          <w:szCs w:val="24"/>
        </w:rPr>
        <w:t>T</w:t>
      </w:r>
      <w:r w:rsidRPr="002E59DD">
        <w:rPr>
          <w:rFonts w:asciiTheme="majorBidi" w:hAnsiTheme="majorBidi" w:cstheme="majorBidi"/>
          <w:szCs w:val="24"/>
        </w:rPr>
        <w:t>he</w:t>
      </w:r>
      <w:r w:rsidR="00671385" w:rsidRPr="002E59DD">
        <w:rPr>
          <w:rFonts w:asciiTheme="majorBidi" w:hAnsiTheme="majorBidi" w:cstheme="majorBidi"/>
          <w:szCs w:val="24"/>
        </w:rPr>
        <w:t xml:space="preserve"> first part of the</w:t>
      </w:r>
      <w:r w:rsidRPr="002E59DD">
        <w:rPr>
          <w:rFonts w:asciiTheme="majorBidi" w:hAnsiTheme="majorBidi" w:cstheme="majorBidi"/>
          <w:szCs w:val="24"/>
        </w:rPr>
        <w:t xml:space="preserve"> </w:t>
      </w:r>
      <w:r w:rsidR="001C53EE" w:rsidRPr="002E59DD">
        <w:rPr>
          <w:rFonts w:asciiTheme="majorBidi" w:hAnsiTheme="majorBidi" w:cstheme="majorBidi"/>
          <w:szCs w:val="24"/>
        </w:rPr>
        <w:t>proposed</w:t>
      </w:r>
      <w:r w:rsidR="00671385" w:rsidRPr="002E59DD">
        <w:rPr>
          <w:rFonts w:asciiTheme="majorBidi" w:hAnsiTheme="majorBidi" w:cstheme="majorBidi"/>
          <w:szCs w:val="24"/>
        </w:rPr>
        <w:t xml:space="preserve"> methodology is based on the PSO algorithm and </w:t>
      </w:r>
      <w:r w:rsidR="001C53EE" w:rsidRPr="002E59DD">
        <w:rPr>
          <w:rFonts w:asciiTheme="majorBidi" w:eastAsiaTheme="minorEastAsia" w:hAnsiTheme="majorBidi" w:cstheme="majorBidi"/>
          <w:szCs w:val="24"/>
        </w:rPr>
        <w:t xml:space="preserve">is shown </w:t>
      </w:r>
      <w:r w:rsidR="001C53EE" w:rsidRPr="002E59DD">
        <w:rPr>
          <w:rFonts w:asciiTheme="majorBidi" w:hAnsiTheme="majorBidi" w:cstheme="majorBidi"/>
          <w:szCs w:val="24"/>
        </w:rPr>
        <w:t>in</w:t>
      </w:r>
      <w:r w:rsidR="00295BCD" w:rsidRPr="002E59DD">
        <w:rPr>
          <w:rFonts w:asciiTheme="majorBidi" w:hAnsiTheme="majorBidi" w:cstheme="majorBidi"/>
          <w:szCs w:val="24"/>
        </w:rPr>
        <w:t xml:space="preserve"> </w:t>
      </w:r>
      <w:r w:rsidR="00295BCD" w:rsidRPr="002E59DD">
        <w:rPr>
          <w:rFonts w:asciiTheme="majorBidi" w:hAnsiTheme="majorBidi" w:cstheme="majorBidi"/>
          <w:szCs w:val="24"/>
        </w:rPr>
        <w:fldChar w:fldCharType="begin"/>
      </w:r>
      <w:r w:rsidR="00295BCD" w:rsidRPr="002E59DD">
        <w:rPr>
          <w:rFonts w:asciiTheme="majorBidi" w:hAnsiTheme="majorBidi" w:cstheme="majorBidi"/>
          <w:szCs w:val="24"/>
        </w:rPr>
        <w:instrText xml:space="preserve"> REF _Ref13562541 \h </w:instrText>
      </w:r>
      <w:r w:rsidR="002E59DD" w:rsidRPr="002E59DD">
        <w:rPr>
          <w:rFonts w:asciiTheme="majorBidi" w:hAnsiTheme="majorBidi" w:cstheme="majorBidi"/>
          <w:szCs w:val="24"/>
        </w:rPr>
        <w:instrText xml:space="preserve"> \* MERGEFORMAT </w:instrText>
      </w:r>
      <w:r w:rsidR="00295BCD" w:rsidRPr="002E59DD">
        <w:rPr>
          <w:rFonts w:asciiTheme="majorBidi" w:hAnsiTheme="majorBidi" w:cstheme="majorBidi"/>
          <w:szCs w:val="24"/>
        </w:rPr>
      </w:r>
      <w:r w:rsidR="00295BCD" w:rsidRPr="002E59DD">
        <w:rPr>
          <w:rFonts w:asciiTheme="majorBidi" w:hAnsiTheme="majorBidi" w:cstheme="majorBidi"/>
          <w:szCs w:val="24"/>
        </w:rPr>
        <w:fldChar w:fldCharType="separate"/>
      </w:r>
      <w:r w:rsidR="009B481F" w:rsidRPr="002E59DD">
        <w:rPr>
          <w:b/>
          <w:bCs/>
        </w:rPr>
        <w:t xml:space="preserve">Fig. </w:t>
      </w:r>
      <w:r w:rsidR="009B481F" w:rsidRPr="002E59DD">
        <w:rPr>
          <w:b/>
          <w:bCs/>
          <w:noProof/>
        </w:rPr>
        <w:t>3</w:t>
      </w:r>
      <w:r w:rsidR="00295BCD" w:rsidRPr="002E59DD">
        <w:rPr>
          <w:rFonts w:asciiTheme="majorBidi" w:hAnsiTheme="majorBidi" w:cstheme="majorBidi"/>
          <w:szCs w:val="24"/>
        </w:rPr>
        <w:fldChar w:fldCharType="end"/>
      </w:r>
      <w:r w:rsidR="00671385" w:rsidRPr="002E59DD">
        <w:rPr>
          <w:rFonts w:asciiTheme="majorBidi" w:hAnsiTheme="majorBidi" w:cstheme="majorBidi"/>
          <w:szCs w:val="24"/>
        </w:rPr>
        <w:t>.</w:t>
      </w:r>
    </w:p>
    <w:p w:rsidR="00627B2F" w:rsidRPr="002E59DD" w:rsidRDefault="00627B2F" w:rsidP="002E59DD">
      <w:pPr>
        <w:shd w:val="clear" w:color="auto" w:fill="FFFFFF" w:themeFill="background1"/>
        <w:bidi w:val="0"/>
        <w:spacing w:line="360" w:lineRule="auto"/>
        <w:ind w:firstLine="180"/>
        <w:jc w:val="both"/>
        <w:rPr>
          <w:rFonts w:asciiTheme="majorBidi" w:hAnsiTheme="majorBidi" w:cstheme="majorBidi"/>
          <w:szCs w:val="24"/>
        </w:rPr>
        <w:sectPr w:rsidR="00627B2F" w:rsidRPr="002E59DD" w:rsidSect="00204274">
          <w:pgSz w:w="11906" w:h="16838"/>
          <w:pgMar w:top="1440" w:right="1440" w:bottom="1440" w:left="1440" w:header="706" w:footer="706" w:gutter="0"/>
          <w:cols w:space="708"/>
          <w:bidi/>
          <w:rtlGutter/>
          <w:docGrid w:linePitch="360"/>
        </w:sectPr>
      </w:pPr>
    </w:p>
    <w:p w:rsidR="00627B2F" w:rsidRPr="002E59DD" w:rsidRDefault="00627B2F" w:rsidP="002E59DD">
      <w:pPr>
        <w:shd w:val="clear" w:color="auto" w:fill="FFFFFF" w:themeFill="background1"/>
        <w:bidi w:val="0"/>
        <w:spacing w:line="360" w:lineRule="auto"/>
        <w:ind w:firstLine="180"/>
        <w:jc w:val="both"/>
        <w:rPr>
          <w:rFonts w:asciiTheme="majorBidi" w:hAnsiTheme="majorBidi" w:cstheme="majorBidi"/>
          <w:szCs w:val="24"/>
        </w:rPr>
      </w:pPr>
    </w:p>
    <w:p w:rsidR="009A320C" w:rsidRPr="002E59DD" w:rsidRDefault="007D32D3" w:rsidP="002E59DD">
      <w:pPr>
        <w:pStyle w:val="Els-body-text"/>
        <w:shd w:val="clear" w:color="auto" w:fill="FFFFFF" w:themeFill="background1"/>
        <w:spacing w:line="276" w:lineRule="auto"/>
        <w:jc w:val="center"/>
        <w:rPr>
          <w:rFonts w:asciiTheme="majorBidi" w:hAnsiTheme="majorBidi" w:cstheme="majorBidi"/>
          <w:sz w:val="24"/>
          <w:szCs w:val="32"/>
        </w:rPr>
      </w:pPr>
      <w:r w:rsidRPr="002E59DD">
        <w:rPr>
          <w:rFonts w:asciiTheme="majorBidi" w:hAnsiTheme="majorBidi" w:cstheme="majorBidi"/>
          <w:noProof/>
          <w:sz w:val="24"/>
          <w:szCs w:val="32"/>
        </w:rPr>
        <w:drawing>
          <wp:inline distT="0" distB="0" distL="0" distR="0" wp14:anchorId="2AA2950B" wp14:editId="3A3C972C">
            <wp:extent cx="8717520" cy="49191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0860" cy="4994374"/>
                    </a:xfrm>
                    <a:prstGeom prst="rect">
                      <a:avLst/>
                    </a:prstGeom>
                    <a:noFill/>
                  </pic:spPr>
                </pic:pic>
              </a:graphicData>
            </a:graphic>
          </wp:inline>
        </w:drawing>
      </w:r>
    </w:p>
    <w:p w:rsidR="00627B2F" w:rsidRPr="002E59DD" w:rsidRDefault="005E05D6" w:rsidP="002E59DD">
      <w:pPr>
        <w:pStyle w:val="Caption"/>
        <w:shd w:val="clear" w:color="auto" w:fill="FFFFFF" w:themeFill="background1"/>
        <w:bidi w:val="0"/>
        <w:spacing w:line="360" w:lineRule="auto"/>
        <w:rPr>
          <w:rFonts w:asciiTheme="majorBidi" w:hAnsiTheme="majorBidi" w:cstheme="majorBidi"/>
          <w:szCs w:val="24"/>
        </w:rPr>
      </w:pPr>
      <w:bookmarkStart w:id="15" w:name="_Ref13562541"/>
      <w:r w:rsidRPr="002E59DD">
        <w:rPr>
          <w:b/>
          <w:bCs/>
        </w:rPr>
        <w:t xml:space="preserve">Fig. </w:t>
      </w:r>
      <w:r w:rsidRPr="002E59DD">
        <w:rPr>
          <w:b/>
          <w:bCs/>
        </w:rPr>
        <w:fldChar w:fldCharType="begin"/>
      </w:r>
      <w:r w:rsidRPr="002E59DD">
        <w:rPr>
          <w:b/>
          <w:bCs/>
        </w:rPr>
        <w:instrText xml:space="preserve"> SEQ Fig. \* ARABIC </w:instrText>
      </w:r>
      <w:r w:rsidRPr="002E59DD">
        <w:rPr>
          <w:b/>
          <w:bCs/>
        </w:rPr>
        <w:fldChar w:fldCharType="separate"/>
      </w:r>
      <w:r w:rsidR="009B481F" w:rsidRPr="002E59DD">
        <w:rPr>
          <w:b/>
          <w:bCs/>
          <w:noProof/>
        </w:rPr>
        <w:t>3</w:t>
      </w:r>
      <w:r w:rsidRPr="002E59DD">
        <w:rPr>
          <w:b/>
          <w:bCs/>
        </w:rPr>
        <w:fldChar w:fldCharType="end"/>
      </w:r>
      <w:bookmarkEnd w:id="15"/>
      <w:r w:rsidRPr="002E59DD">
        <w:rPr>
          <w:b/>
          <w:bCs/>
        </w:rPr>
        <w:t>.</w:t>
      </w:r>
      <w:r w:rsidR="009A320C" w:rsidRPr="002E59DD">
        <w:t xml:space="preserve"> The flowchart of the proposed multi-objective optimization algorithm for the weight and the buckling load factor of a laminated composite structure</w:t>
      </w:r>
    </w:p>
    <w:p w:rsidR="00627B2F" w:rsidRPr="002E59DD" w:rsidRDefault="00627B2F" w:rsidP="002E59DD">
      <w:pPr>
        <w:shd w:val="clear" w:color="auto" w:fill="FFFFFF" w:themeFill="background1"/>
        <w:bidi w:val="0"/>
        <w:spacing w:line="360" w:lineRule="auto"/>
        <w:jc w:val="both"/>
        <w:rPr>
          <w:rFonts w:asciiTheme="majorBidi" w:hAnsiTheme="majorBidi" w:cstheme="majorBidi"/>
          <w:szCs w:val="24"/>
        </w:rPr>
        <w:sectPr w:rsidR="00627B2F" w:rsidRPr="002E59DD" w:rsidSect="00627B2F">
          <w:pgSz w:w="16838" w:h="11906" w:orient="landscape"/>
          <w:pgMar w:top="1440" w:right="1440" w:bottom="1440" w:left="1440" w:header="706" w:footer="706" w:gutter="0"/>
          <w:cols w:space="708"/>
          <w:bidi/>
          <w:rtlGutter/>
          <w:docGrid w:linePitch="360"/>
        </w:sectPr>
      </w:pPr>
    </w:p>
    <w:p w:rsidR="00722129" w:rsidRPr="002E59DD" w:rsidRDefault="00671385"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lastRenderedPageBreak/>
        <w:t xml:space="preserve">In this </w:t>
      </w:r>
      <w:r w:rsidR="00E54EC7" w:rsidRPr="002E59DD">
        <w:rPr>
          <w:rFonts w:asciiTheme="majorBidi" w:hAnsiTheme="majorBidi" w:cstheme="majorBidi"/>
          <w:szCs w:val="24"/>
        </w:rPr>
        <w:t>method</w:t>
      </w:r>
      <w:r w:rsidRPr="002E59DD">
        <w:rPr>
          <w:rFonts w:asciiTheme="majorBidi" w:hAnsiTheme="majorBidi" w:cstheme="majorBidi"/>
          <w:szCs w:val="24"/>
        </w:rPr>
        <w:t xml:space="preserve">, the </w:t>
      </w:r>
      <w:r w:rsidR="00722129" w:rsidRPr="002E59DD">
        <w:rPr>
          <w:rFonts w:asciiTheme="majorBidi" w:hAnsiTheme="majorBidi" w:cstheme="majorBidi"/>
          <w:szCs w:val="24"/>
        </w:rPr>
        <w:t xml:space="preserve">following steps are </w:t>
      </w:r>
      <w:r w:rsidR="00CB2C05" w:rsidRPr="002E59DD">
        <w:rPr>
          <w:rFonts w:asciiTheme="majorBidi" w:hAnsiTheme="majorBidi" w:cstheme="majorBidi"/>
          <w:szCs w:val="24"/>
        </w:rPr>
        <w:t>performed</w:t>
      </w:r>
      <w:r w:rsidR="00722129" w:rsidRPr="002E59DD">
        <w:rPr>
          <w:rFonts w:asciiTheme="majorBidi" w:hAnsiTheme="majorBidi" w:cstheme="majorBidi"/>
          <w:szCs w:val="24"/>
        </w:rPr>
        <w:t xml:space="preserve">. </w:t>
      </w:r>
    </w:p>
    <w:p w:rsidR="00722129" w:rsidRPr="002E59DD" w:rsidRDefault="00722129" w:rsidP="002E59DD">
      <w:pPr>
        <w:pStyle w:val="ListParagraph"/>
        <w:numPr>
          <w:ilvl w:val="0"/>
          <w:numId w:val="26"/>
        </w:numPr>
        <w:shd w:val="clear" w:color="auto" w:fill="FFFFFF" w:themeFill="background1"/>
        <w:tabs>
          <w:tab w:val="left" w:pos="450"/>
        </w:tabs>
        <w:bidi w:val="0"/>
        <w:spacing w:after="0" w:line="360" w:lineRule="auto"/>
        <w:ind w:left="180" w:firstLine="0"/>
        <w:jc w:val="both"/>
        <w:rPr>
          <w:rFonts w:asciiTheme="majorBidi" w:hAnsiTheme="majorBidi" w:cstheme="majorBidi"/>
          <w:szCs w:val="24"/>
        </w:rPr>
      </w:pPr>
      <w:r w:rsidRPr="002E59DD">
        <w:rPr>
          <w:rFonts w:asciiTheme="majorBidi" w:hAnsiTheme="majorBidi" w:cstheme="majorBidi"/>
          <w:szCs w:val="24"/>
        </w:rPr>
        <w:t>Initial setting of the algorithm</w:t>
      </w:r>
      <w:r w:rsidR="00BB1667" w:rsidRPr="002E59DD">
        <w:rPr>
          <w:rFonts w:asciiTheme="majorBidi" w:hAnsiTheme="majorBidi" w:cstheme="majorBidi"/>
          <w:szCs w:val="24"/>
        </w:rPr>
        <w:t xml:space="preserve"> including the </w:t>
      </w:r>
      <w:r w:rsidRPr="002E59DD">
        <w:rPr>
          <w:rFonts w:asciiTheme="majorBidi" w:hAnsiTheme="majorBidi" w:cstheme="majorBidi"/>
          <w:szCs w:val="24"/>
        </w:rPr>
        <w:t xml:space="preserve">maximum number of generations (gen_max), population size, velocity, inertia weight, exploration and exploitation coefficients </w:t>
      </w:r>
      <w:r w:rsidR="00BB1667" w:rsidRPr="002E59DD">
        <w:rPr>
          <w:rFonts w:asciiTheme="majorBidi" w:hAnsiTheme="majorBidi" w:cstheme="majorBidi"/>
          <w:szCs w:val="24"/>
        </w:rPr>
        <w:t>(</w:t>
      </w:r>
      <w:r w:rsidRPr="002E59DD">
        <w:rPr>
          <w:rFonts w:asciiTheme="majorBidi" w:hAnsiTheme="majorBidi" w:cstheme="majorBidi"/>
          <w:i/>
          <w:iCs/>
          <w:szCs w:val="24"/>
        </w:rPr>
        <w:t>c</w:t>
      </w:r>
      <w:r w:rsidRPr="002E59DD">
        <w:rPr>
          <w:rFonts w:asciiTheme="majorBidi" w:hAnsiTheme="majorBidi" w:cstheme="majorBidi"/>
          <w:szCs w:val="24"/>
          <w:vertAlign w:val="subscript"/>
        </w:rPr>
        <w:t>1</w:t>
      </w:r>
      <w:r w:rsidRPr="002E59DD">
        <w:rPr>
          <w:rFonts w:asciiTheme="majorBidi" w:hAnsiTheme="majorBidi" w:cstheme="majorBidi"/>
          <w:szCs w:val="24"/>
        </w:rPr>
        <w:t xml:space="preserve"> and </w:t>
      </w:r>
      <w:r w:rsidRPr="002E59DD">
        <w:rPr>
          <w:rFonts w:asciiTheme="majorBidi" w:hAnsiTheme="majorBidi" w:cstheme="majorBidi"/>
          <w:i/>
          <w:iCs/>
          <w:szCs w:val="24"/>
        </w:rPr>
        <w:t>c</w:t>
      </w:r>
      <w:r w:rsidRPr="002E59DD">
        <w:rPr>
          <w:rFonts w:asciiTheme="majorBidi" w:hAnsiTheme="majorBidi" w:cstheme="majorBidi"/>
          <w:szCs w:val="24"/>
          <w:vertAlign w:val="subscript"/>
        </w:rPr>
        <w:t>2</w:t>
      </w:r>
      <w:r w:rsidR="00BB1667" w:rsidRPr="002E59DD">
        <w:rPr>
          <w:rFonts w:asciiTheme="majorBidi" w:hAnsiTheme="majorBidi" w:cstheme="majorBidi"/>
          <w:szCs w:val="24"/>
        </w:rPr>
        <w:t>) is determined</w:t>
      </w:r>
      <w:r w:rsidRPr="002E59DD">
        <w:rPr>
          <w:rFonts w:asciiTheme="majorBidi" w:hAnsiTheme="majorBidi" w:cstheme="majorBidi"/>
          <w:szCs w:val="24"/>
        </w:rPr>
        <w:t xml:space="preserve">. </w:t>
      </w:r>
    </w:p>
    <w:p w:rsidR="00722129" w:rsidRPr="002E59DD" w:rsidRDefault="00BB1667" w:rsidP="002E59DD">
      <w:pPr>
        <w:pStyle w:val="ListParagraph"/>
        <w:numPr>
          <w:ilvl w:val="0"/>
          <w:numId w:val="26"/>
        </w:numPr>
        <w:shd w:val="clear" w:color="auto" w:fill="FFFFFF" w:themeFill="background1"/>
        <w:tabs>
          <w:tab w:val="left" w:pos="450"/>
        </w:tabs>
        <w:bidi w:val="0"/>
        <w:spacing w:after="0" w:line="360" w:lineRule="auto"/>
        <w:ind w:left="180" w:firstLine="0"/>
        <w:jc w:val="both"/>
        <w:rPr>
          <w:rFonts w:asciiTheme="majorBidi" w:hAnsiTheme="majorBidi" w:cstheme="majorBidi"/>
          <w:szCs w:val="24"/>
        </w:rPr>
      </w:pPr>
      <w:r w:rsidRPr="002E59DD">
        <w:rPr>
          <w:rFonts w:asciiTheme="majorBidi" w:hAnsiTheme="majorBidi" w:cstheme="majorBidi"/>
          <w:szCs w:val="24"/>
        </w:rPr>
        <w:t>Positions are generated w</w:t>
      </w:r>
      <w:r w:rsidR="00722129" w:rsidRPr="002E59DD">
        <w:rPr>
          <w:rFonts w:asciiTheme="majorBidi" w:hAnsiTheme="majorBidi" w:cstheme="majorBidi"/>
          <w:szCs w:val="24"/>
        </w:rPr>
        <w:t>ith respect to the number of particles, in a random manner. Each particle position (first level design variable vector) includes</w:t>
      </w:r>
      <w:r w:rsidRPr="002E59DD">
        <w:rPr>
          <w:rFonts w:asciiTheme="majorBidi" w:hAnsiTheme="majorBidi" w:cstheme="majorBidi"/>
          <w:szCs w:val="24"/>
        </w:rPr>
        <w:t xml:space="preserve"> the number </w:t>
      </w:r>
      <w:r w:rsidR="002A3BF3" w:rsidRPr="002E59DD">
        <w:rPr>
          <w:rFonts w:asciiTheme="majorBidi" w:hAnsiTheme="majorBidi" w:cstheme="majorBidi"/>
          <w:szCs w:val="24"/>
        </w:rPr>
        <w:t xml:space="preserve">of </w:t>
      </w:r>
      <w:r w:rsidRPr="002E59DD">
        <w:rPr>
          <w:rFonts w:asciiTheme="majorBidi" w:hAnsiTheme="majorBidi" w:cstheme="majorBidi"/>
          <w:szCs w:val="24"/>
        </w:rPr>
        <w:t>plies of each orientation,</w:t>
      </w:r>
      <w:r w:rsidR="00722129" w:rsidRPr="002E59DD">
        <w:rPr>
          <w:rFonts w:asciiTheme="majorBidi" w:hAnsiTheme="majorBidi" w:cstheme="majorBidi"/>
          <w:szCs w:val="24"/>
        </w:rPr>
        <w:t xml:space="preserve"> </w:t>
      </w:r>
      <w:r w:rsidR="00722129" w:rsidRPr="002E59DD">
        <w:rPr>
          <w:rFonts w:asciiTheme="majorBidi" w:hAnsiTheme="majorBidi" w:cstheme="majorBidi"/>
          <w:i/>
          <w:iCs/>
          <w:szCs w:val="24"/>
        </w:rPr>
        <w:t>n</w:t>
      </w:r>
      <w:r w:rsidR="00722129" w:rsidRPr="002E59DD">
        <w:rPr>
          <w:rFonts w:asciiTheme="majorBidi" w:hAnsiTheme="majorBidi" w:cstheme="majorBidi"/>
          <w:szCs w:val="24"/>
          <w:vertAlign w:val="subscript"/>
        </w:rPr>
        <w:t>0</w:t>
      </w:r>
      <w:r w:rsidR="00722129" w:rsidRPr="002E59DD">
        <w:rPr>
          <w:rFonts w:asciiTheme="majorBidi" w:hAnsiTheme="majorBidi" w:cstheme="majorBidi"/>
          <w:szCs w:val="24"/>
        </w:rPr>
        <w:t xml:space="preserve">, </w:t>
      </w:r>
      <w:r w:rsidR="00722129" w:rsidRPr="002E59DD">
        <w:rPr>
          <w:rFonts w:asciiTheme="majorBidi" w:hAnsiTheme="majorBidi" w:cstheme="majorBidi"/>
          <w:i/>
          <w:iCs/>
          <w:szCs w:val="24"/>
        </w:rPr>
        <w:t>n</w:t>
      </w:r>
      <w:r w:rsidR="00722129" w:rsidRPr="002E59DD">
        <w:rPr>
          <w:rFonts w:asciiTheme="majorBidi" w:hAnsiTheme="majorBidi" w:cstheme="majorBidi"/>
          <w:szCs w:val="24"/>
          <w:vertAlign w:val="subscript"/>
        </w:rPr>
        <w:t>±45</w:t>
      </w:r>
      <w:r w:rsidR="00722129" w:rsidRPr="002E59DD">
        <w:rPr>
          <w:rFonts w:asciiTheme="majorBidi" w:hAnsiTheme="majorBidi" w:cstheme="majorBidi"/>
          <w:szCs w:val="24"/>
        </w:rPr>
        <w:t xml:space="preserve">, </w:t>
      </w:r>
      <w:r w:rsidR="00722129" w:rsidRPr="002E59DD">
        <w:rPr>
          <w:rFonts w:asciiTheme="majorBidi" w:hAnsiTheme="majorBidi" w:cstheme="majorBidi"/>
          <w:i/>
          <w:iCs/>
          <w:szCs w:val="24"/>
        </w:rPr>
        <w:t>n</w:t>
      </w:r>
      <w:r w:rsidR="00722129" w:rsidRPr="002E59DD">
        <w:rPr>
          <w:rFonts w:asciiTheme="majorBidi" w:hAnsiTheme="majorBidi" w:cstheme="majorBidi"/>
          <w:szCs w:val="24"/>
          <w:vertAlign w:val="subscript"/>
        </w:rPr>
        <w:t>90</w:t>
      </w:r>
      <w:r w:rsidRPr="002E59DD">
        <w:rPr>
          <w:rFonts w:asciiTheme="majorBidi" w:hAnsiTheme="majorBidi" w:cstheme="majorBidi"/>
          <w:szCs w:val="24"/>
          <w:vertAlign w:val="subscript"/>
        </w:rPr>
        <w:t xml:space="preserve">, </w:t>
      </w:r>
      <w:r w:rsidR="00722129" w:rsidRPr="002E59DD">
        <w:rPr>
          <w:rFonts w:asciiTheme="majorBidi" w:hAnsiTheme="majorBidi" w:cstheme="majorBidi"/>
          <w:szCs w:val="24"/>
        </w:rPr>
        <w:t>and</w:t>
      </w:r>
      <w:r w:rsidRPr="002E59DD">
        <w:rPr>
          <w:rFonts w:asciiTheme="majorBidi" w:hAnsiTheme="majorBidi" w:cstheme="majorBidi"/>
          <w:szCs w:val="24"/>
        </w:rPr>
        <w:t xml:space="preserve"> the out-of-plane lamination parameters,</w:t>
      </w:r>
      <w:r w:rsidR="00722129" w:rsidRPr="002E59DD">
        <w:rPr>
          <w:rFonts w:asciiTheme="majorBidi" w:hAnsiTheme="majorBidi" w:cstheme="majorBidi"/>
          <w:szCs w:val="24"/>
        </w:rPr>
        <w:t xml:space="preserve"> </w:t>
      </w:r>
      <m:oMath>
        <m:sSubSup>
          <m:sSubSupPr>
            <m:ctrlPr>
              <w:rPr>
                <w:rFonts w:ascii="Cambria Math" w:hAnsi="Cambria Math" w:cstheme="majorBidi"/>
                <w:i/>
                <w:szCs w:val="24"/>
              </w:rPr>
            </m:ctrlPr>
          </m:sSubSupPr>
          <m:e>
            <m:r>
              <w:rPr>
                <w:rFonts w:ascii="Cambria Math" w:hAnsi="Cambria Math" w:cstheme="majorBidi"/>
                <w:szCs w:val="24"/>
              </w:rPr>
              <m:t>ξ</m:t>
            </m:r>
          </m:e>
          <m:sub>
            <m:r>
              <w:rPr>
                <w:rFonts w:ascii="Cambria Math" w:hAnsi="Cambria Math" w:cstheme="majorBidi"/>
                <w:szCs w:val="24"/>
              </w:rPr>
              <m:t>1</m:t>
            </m:r>
          </m:sub>
          <m:sup>
            <m:r>
              <w:rPr>
                <w:rFonts w:ascii="Cambria Math" w:hAnsi="Cambria Math" w:cstheme="majorBidi"/>
                <w:szCs w:val="24"/>
              </w:rPr>
              <m:t>D</m:t>
            </m:r>
          </m:sup>
        </m:sSubSup>
        <m:r>
          <w:rPr>
            <w:rFonts w:ascii="Cambria Math" w:hAnsi="Cambria Math" w:cstheme="majorBidi"/>
            <w:szCs w:val="24"/>
          </w:rPr>
          <m:t>,</m:t>
        </m:r>
        <m:sSubSup>
          <m:sSubSupPr>
            <m:ctrlPr>
              <w:rPr>
                <w:rFonts w:ascii="Cambria Math" w:hAnsi="Cambria Math" w:cstheme="majorBidi"/>
                <w:i/>
                <w:szCs w:val="24"/>
              </w:rPr>
            </m:ctrlPr>
          </m:sSubSupPr>
          <m:e>
            <m:r>
              <w:rPr>
                <w:rFonts w:ascii="Cambria Math" w:hAnsi="Cambria Math" w:cstheme="majorBidi"/>
                <w:szCs w:val="24"/>
              </w:rPr>
              <m:t>ξ</m:t>
            </m:r>
          </m:e>
          <m:sub>
            <m:r>
              <w:rPr>
                <w:rFonts w:ascii="Cambria Math" w:hAnsi="Cambria Math" w:cstheme="majorBidi"/>
                <w:szCs w:val="24"/>
              </w:rPr>
              <m:t>2</m:t>
            </m:r>
          </m:sub>
          <m:sup>
            <m:r>
              <w:rPr>
                <w:rFonts w:ascii="Cambria Math" w:hAnsi="Cambria Math" w:cstheme="majorBidi"/>
                <w:szCs w:val="24"/>
              </w:rPr>
              <m:t>D</m:t>
            </m:r>
          </m:sup>
        </m:sSubSup>
        <m:r>
          <w:rPr>
            <w:rFonts w:ascii="Cambria Math" w:hAnsi="Cambria Math" w:cstheme="majorBidi"/>
            <w:szCs w:val="24"/>
          </w:rPr>
          <m:t>,</m:t>
        </m:r>
        <m:sSubSup>
          <m:sSubSupPr>
            <m:ctrlPr>
              <w:rPr>
                <w:rFonts w:ascii="Cambria Math" w:hAnsi="Cambria Math" w:cstheme="majorBidi"/>
                <w:i/>
                <w:szCs w:val="24"/>
              </w:rPr>
            </m:ctrlPr>
          </m:sSubSupPr>
          <m:e>
            <m:r>
              <w:rPr>
                <w:rFonts w:ascii="Cambria Math" w:hAnsi="Cambria Math" w:cstheme="majorBidi"/>
                <w:szCs w:val="24"/>
              </w:rPr>
              <m:t>ξ</m:t>
            </m:r>
          </m:e>
          <m:sub>
            <m:r>
              <w:rPr>
                <w:rFonts w:ascii="Cambria Math" w:hAnsi="Cambria Math" w:cstheme="majorBidi"/>
                <w:szCs w:val="24"/>
              </w:rPr>
              <m:t>3</m:t>
            </m:r>
          </m:sub>
          <m:sup>
            <m:r>
              <w:rPr>
                <w:rFonts w:ascii="Cambria Math" w:hAnsi="Cambria Math" w:cstheme="majorBidi"/>
                <w:szCs w:val="24"/>
              </w:rPr>
              <m:t>D</m:t>
            </m:r>
          </m:sup>
        </m:sSubSup>
      </m:oMath>
      <w:r w:rsidR="00722129" w:rsidRPr="002E59DD">
        <w:rPr>
          <w:rFonts w:asciiTheme="majorBidi" w:hAnsiTheme="majorBidi" w:cstheme="majorBidi"/>
          <w:szCs w:val="24"/>
        </w:rPr>
        <w:t>.</w:t>
      </w:r>
    </w:p>
    <w:p w:rsidR="00722129" w:rsidRPr="002E59DD" w:rsidRDefault="00722129" w:rsidP="002E59DD">
      <w:pPr>
        <w:pStyle w:val="ListParagraph"/>
        <w:numPr>
          <w:ilvl w:val="0"/>
          <w:numId w:val="26"/>
        </w:numPr>
        <w:shd w:val="clear" w:color="auto" w:fill="FFFFFF" w:themeFill="background1"/>
        <w:tabs>
          <w:tab w:val="left" w:pos="450"/>
        </w:tabs>
        <w:bidi w:val="0"/>
        <w:spacing w:after="0" w:line="360" w:lineRule="auto"/>
        <w:ind w:left="180" w:firstLine="0"/>
        <w:jc w:val="both"/>
        <w:rPr>
          <w:rFonts w:asciiTheme="majorBidi" w:hAnsiTheme="majorBidi" w:cstheme="majorBidi"/>
          <w:szCs w:val="24"/>
        </w:rPr>
      </w:pPr>
      <w:r w:rsidRPr="002E59DD">
        <w:rPr>
          <w:rFonts w:asciiTheme="majorBidi" w:hAnsiTheme="majorBidi" w:cstheme="majorBidi"/>
          <w:szCs w:val="24"/>
        </w:rPr>
        <w:t xml:space="preserve">According to first level design variables, the stacking sequence is obtained via an optimization process in the second level. </w:t>
      </w:r>
    </w:p>
    <w:p w:rsidR="00722129" w:rsidRPr="002E59DD" w:rsidRDefault="00722129" w:rsidP="002E59DD">
      <w:pPr>
        <w:pStyle w:val="ListParagraph"/>
        <w:numPr>
          <w:ilvl w:val="0"/>
          <w:numId w:val="26"/>
        </w:numPr>
        <w:shd w:val="clear" w:color="auto" w:fill="FFFFFF" w:themeFill="background1"/>
        <w:tabs>
          <w:tab w:val="left" w:pos="450"/>
        </w:tabs>
        <w:bidi w:val="0"/>
        <w:spacing w:after="160" w:line="360" w:lineRule="auto"/>
        <w:ind w:left="180" w:firstLine="0"/>
        <w:jc w:val="both"/>
        <w:rPr>
          <w:rFonts w:asciiTheme="majorBidi" w:hAnsiTheme="majorBidi" w:cstheme="majorBidi"/>
          <w:szCs w:val="24"/>
        </w:rPr>
      </w:pPr>
      <w:r w:rsidRPr="002E59DD">
        <w:rPr>
          <w:rFonts w:asciiTheme="majorBidi" w:hAnsiTheme="majorBidi" w:cstheme="majorBidi"/>
          <w:szCs w:val="24"/>
        </w:rPr>
        <w:t>Two objective functions are evaluated for each particle. Weight is obtained using</w:t>
      </w:r>
      <w:r w:rsidR="0062006F" w:rsidRPr="002E59DD">
        <w:rPr>
          <w:rFonts w:asciiTheme="majorBidi" w:hAnsiTheme="majorBidi" w:cstheme="majorBidi"/>
          <w:szCs w:val="24"/>
        </w:rPr>
        <w:t xml:space="preserve"> Eq. </w:t>
      </w:r>
      <w:r w:rsidR="0062006F" w:rsidRPr="002E59DD">
        <w:rPr>
          <w:rFonts w:asciiTheme="majorBidi" w:hAnsiTheme="majorBidi" w:cstheme="majorBidi"/>
          <w:szCs w:val="24"/>
        </w:rPr>
        <w:fldChar w:fldCharType="begin"/>
      </w:r>
      <w:r w:rsidR="0062006F" w:rsidRPr="002E59DD">
        <w:rPr>
          <w:rFonts w:asciiTheme="majorBidi" w:hAnsiTheme="majorBidi" w:cstheme="majorBidi"/>
          <w:szCs w:val="24"/>
        </w:rPr>
        <w:instrText xml:space="preserve"> REF _Ref10962531 \h  \* MERGEFORMAT </w:instrText>
      </w:r>
      <w:r w:rsidR="0062006F" w:rsidRPr="002E59DD">
        <w:rPr>
          <w:rFonts w:asciiTheme="majorBidi" w:hAnsiTheme="majorBidi" w:cstheme="majorBidi"/>
          <w:szCs w:val="24"/>
        </w:rPr>
      </w:r>
      <w:r w:rsidR="0062006F" w:rsidRPr="002E59DD">
        <w:rPr>
          <w:rFonts w:asciiTheme="majorBidi" w:hAnsiTheme="majorBidi" w:cstheme="majorBidi"/>
          <w:szCs w:val="24"/>
        </w:rPr>
        <w:fldChar w:fldCharType="separate"/>
      </w:r>
      <w:r w:rsidR="0003144D" w:rsidRPr="002E59DD">
        <w:rPr>
          <w:szCs w:val="24"/>
        </w:rPr>
        <w:t>(</w:t>
      </w:r>
      <w:r w:rsidR="0003144D" w:rsidRPr="002E59DD">
        <w:rPr>
          <w:noProof/>
          <w:szCs w:val="24"/>
        </w:rPr>
        <w:t>23</w:t>
      </w:r>
      <w:r w:rsidR="0062006F" w:rsidRPr="002E59DD">
        <w:rPr>
          <w:rFonts w:asciiTheme="majorBidi" w:hAnsiTheme="majorBidi" w:cstheme="majorBidi"/>
          <w:szCs w:val="24"/>
        </w:rPr>
        <w:fldChar w:fldCharType="end"/>
      </w:r>
      <w:r w:rsidR="0062006F" w:rsidRPr="002E59DD">
        <w:rPr>
          <w:rFonts w:asciiTheme="majorBidi" w:hAnsiTheme="majorBidi" w:cstheme="majorBidi"/>
          <w:szCs w:val="24"/>
        </w:rPr>
        <w:t>)</w:t>
      </w:r>
      <w:r w:rsidRPr="002E59DD">
        <w:rPr>
          <w:rFonts w:asciiTheme="majorBidi" w:hAnsiTheme="majorBidi" w:cstheme="majorBidi"/>
          <w:szCs w:val="24"/>
        </w:rPr>
        <w:t xml:space="preserve">, </w:t>
      </w:r>
      <w:r w:rsidR="0062006F" w:rsidRPr="002E59DD">
        <w:rPr>
          <w:rFonts w:asciiTheme="majorBidi" w:hAnsiTheme="majorBidi" w:cstheme="majorBidi"/>
          <w:szCs w:val="24"/>
        </w:rPr>
        <w:t>while</w:t>
      </w:r>
      <w:r w:rsidRPr="002E59DD">
        <w:rPr>
          <w:rFonts w:asciiTheme="majorBidi" w:hAnsiTheme="majorBidi" w:cstheme="majorBidi"/>
          <w:szCs w:val="24"/>
        </w:rPr>
        <w:t xml:space="preserve"> for</w:t>
      </w:r>
      <w:r w:rsidR="0062006F" w:rsidRPr="002E59DD">
        <w:rPr>
          <w:rFonts w:asciiTheme="majorBidi" w:hAnsiTheme="majorBidi" w:cstheme="majorBidi"/>
          <w:szCs w:val="24"/>
        </w:rPr>
        <w:t xml:space="preserve"> calculating the buckling </w:t>
      </w:r>
      <w:r w:rsidRPr="002E59DD">
        <w:rPr>
          <w:rFonts w:asciiTheme="majorBidi" w:hAnsiTheme="majorBidi" w:cstheme="majorBidi"/>
          <w:szCs w:val="24"/>
        </w:rPr>
        <w:t xml:space="preserve">a </w:t>
      </w:r>
      <w:r w:rsidR="0062006F" w:rsidRPr="002E59DD">
        <w:rPr>
          <w:rFonts w:asciiTheme="majorBidi" w:hAnsiTheme="majorBidi" w:cstheme="majorBidi"/>
          <w:szCs w:val="24"/>
        </w:rPr>
        <w:t xml:space="preserve">linear </w:t>
      </w:r>
      <w:r w:rsidRPr="002E59DD">
        <w:rPr>
          <w:rFonts w:asciiTheme="majorBidi" w:hAnsiTheme="majorBidi" w:cstheme="majorBidi"/>
          <w:szCs w:val="24"/>
        </w:rPr>
        <w:t>structural analysis is performed.</w:t>
      </w:r>
    </w:p>
    <w:p w:rsidR="00722129" w:rsidRPr="002E59DD" w:rsidRDefault="00722129" w:rsidP="002E59DD">
      <w:pPr>
        <w:pStyle w:val="ListParagraph"/>
        <w:numPr>
          <w:ilvl w:val="0"/>
          <w:numId w:val="26"/>
        </w:numPr>
        <w:shd w:val="clear" w:color="auto" w:fill="FFFFFF" w:themeFill="background1"/>
        <w:tabs>
          <w:tab w:val="left" w:pos="450"/>
        </w:tabs>
        <w:bidi w:val="0"/>
        <w:spacing w:after="160" w:line="360" w:lineRule="auto"/>
        <w:ind w:left="142" w:firstLine="0"/>
        <w:jc w:val="both"/>
        <w:rPr>
          <w:rFonts w:asciiTheme="majorBidi" w:hAnsiTheme="majorBidi" w:cstheme="majorBidi"/>
          <w:szCs w:val="24"/>
        </w:rPr>
      </w:pPr>
      <w:r w:rsidRPr="002E59DD">
        <w:rPr>
          <w:rFonts w:asciiTheme="majorBidi" w:hAnsiTheme="majorBidi" w:cstheme="majorBidi"/>
          <w:szCs w:val="24"/>
        </w:rPr>
        <w:t xml:space="preserve">Among all particles, those dominated by at least one particle are </w:t>
      </w:r>
      <w:r w:rsidR="007B0C8E" w:rsidRPr="002E59DD">
        <w:rPr>
          <w:rFonts w:asciiTheme="majorBidi" w:hAnsiTheme="majorBidi" w:cstheme="majorBidi"/>
          <w:szCs w:val="24"/>
        </w:rPr>
        <w:t>omitted</w:t>
      </w:r>
      <w:r w:rsidRPr="002E59DD">
        <w:rPr>
          <w:rFonts w:asciiTheme="majorBidi" w:hAnsiTheme="majorBidi" w:cstheme="majorBidi"/>
          <w:szCs w:val="24"/>
        </w:rPr>
        <w:t xml:space="preserve"> and, using the dominance concept, the Pareto set is obtained</w:t>
      </w:r>
      <w:r w:rsidR="000357B2" w:rsidRPr="002E59DD">
        <w:rPr>
          <w:rFonts w:asciiTheme="majorBidi" w:hAnsiTheme="majorBidi" w:cstheme="majorBidi"/>
          <w:szCs w:val="24"/>
        </w:rPr>
        <w:t xml:space="preserve"> (updated)</w:t>
      </w:r>
      <w:r w:rsidRPr="002E59DD">
        <w:rPr>
          <w:rFonts w:asciiTheme="majorBidi" w:hAnsiTheme="majorBidi" w:cstheme="majorBidi"/>
          <w:szCs w:val="24"/>
        </w:rPr>
        <w:t>.</w:t>
      </w:r>
    </w:p>
    <w:p w:rsidR="00722129" w:rsidRPr="002E59DD" w:rsidRDefault="00722129" w:rsidP="002E59DD">
      <w:pPr>
        <w:pStyle w:val="ListParagraph"/>
        <w:numPr>
          <w:ilvl w:val="0"/>
          <w:numId w:val="26"/>
        </w:numPr>
        <w:shd w:val="clear" w:color="auto" w:fill="FFFFFF" w:themeFill="background1"/>
        <w:tabs>
          <w:tab w:val="left" w:pos="450"/>
        </w:tabs>
        <w:bidi w:val="0"/>
        <w:spacing w:after="160" w:line="360" w:lineRule="auto"/>
        <w:ind w:left="142" w:firstLine="0"/>
        <w:jc w:val="both"/>
        <w:rPr>
          <w:rFonts w:asciiTheme="majorBidi" w:hAnsiTheme="majorBidi" w:cstheme="majorBidi"/>
          <w:szCs w:val="24"/>
        </w:rPr>
      </w:pPr>
      <w:r w:rsidRPr="002E59DD">
        <w:rPr>
          <w:rFonts w:asciiTheme="majorBidi" w:hAnsiTheme="majorBidi" w:cstheme="majorBidi"/>
          <w:szCs w:val="24"/>
        </w:rPr>
        <w:t>The best position of each particle in previous iterations</w:t>
      </w:r>
      <w:r w:rsidR="003F754C" w:rsidRPr="002E59DD">
        <w:rPr>
          <w:rFonts w:asciiTheme="majorBidi" w:hAnsiTheme="majorBidi" w:cstheme="majorBidi"/>
          <w:szCs w:val="24"/>
        </w:rPr>
        <w:t xml:space="preserve"> (</w:t>
      </w:r>
      <w:r w:rsidR="003F754C" w:rsidRPr="002E59DD">
        <w:rPr>
          <w:rFonts w:asciiTheme="majorBidi" w:hAnsiTheme="majorBidi" w:cstheme="majorBidi"/>
          <w:b/>
          <w:bCs/>
          <w:i/>
          <w:iCs/>
          <w:szCs w:val="24"/>
        </w:rPr>
        <w:t>x</w:t>
      </w:r>
      <w:r w:rsidR="003F754C" w:rsidRPr="002E59DD">
        <w:rPr>
          <w:rFonts w:asciiTheme="majorBidi" w:hAnsiTheme="majorBidi" w:cstheme="majorBidi"/>
          <w:i/>
          <w:iCs/>
          <w:szCs w:val="24"/>
          <w:vertAlign w:val="subscript"/>
        </w:rPr>
        <w:t>pbest</w:t>
      </w:r>
      <w:r w:rsidR="003F754C" w:rsidRPr="002E59DD">
        <w:rPr>
          <w:rFonts w:asciiTheme="majorBidi" w:hAnsiTheme="majorBidi" w:cstheme="majorBidi"/>
          <w:szCs w:val="24"/>
        </w:rPr>
        <w:t>)</w:t>
      </w:r>
      <w:r w:rsidRPr="002E59DD">
        <w:rPr>
          <w:rFonts w:asciiTheme="majorBidi" w:hAnsiTheme="majorBidi" w:cstheme="majorBidi"/>
          <w:szCs w:val="24"/>
        </w:rPr>
        <w:t xml:space="preserve"> is determined. </w:t>
      </w:r>
      <w:r w:rsidR="003F754C" w:rsidRPr="002E59DD">
        <w:rPr>
          <w:rFonts w:asciiTheme="majorBidi" w:hAnsiTheme="majorBidi" w:cstheme="majorBidi"/>
          <w:szCs w:val="24"/>
        </w:rPr>
        <w:t>Since</w:t>
      </w:r>
      <w:r w:rsidRPr="002E59DD">
        <w:rPr>
          <w:rFonts w:asciiTheme="majorBidi" w:hAnsiTheme="majorBidi" w:cstheme="majorBidi"/>
          <w:szCs w:val="24"/>
        </w:rPr>
        <w:t xml:space="preserve"> in multi-objective optimization there is no single best solution, </w:t>
      </w:r>
      <w:r w:rsidRPr="002E59DD">
        <w:rPr>
          <w:rFonts w:asciiTheme="majorBidi" w:hAnsiTheme="majorBidi" w:cstheme="majorBidi"/>
          <w:b/>
          <w:bCs/>
          <w:i/>
          <w:iCs/>
          <w:szCs w:val="24"/>
        </w:rPr>
        <w:t>x</w:t>
      </w:r>
      <w:r w:rsidRPr="002E59DD">
        <w:rPr>
          <w:rFonts w:asciiTheme="majorBidi" w:hAnsiTheme="majorBidi" w:cstheme="majorBidi"/>
          <w:i/>
          <w:iCs/>
          <w:szCs w:val="24"/>
          <w:vertAlign w:val="subscript"/>
        </w:rPr>
        <w:t>gbest</w:t>
      </w:r>
      <w:r w:rsidR="003F754C" w:rsidRPr="002E59DD">
        <w:rPr>
          <w:rFonts w:asciiTheme="majorBidi" w:hAnsiTheme="majorBidi" w:cstheme="majorBidi"/>
          <w:i/>
          <w:iCs/>
          <w:szCs w:val="24"/>
          <w:vertAlign w:val="subscript"/>
        </w:rPr>
        <w:t xml:space="preserve"> </w:t>
      </w:r>
      <w:r w:rsidRPr="002E59DD">
        <w:rPr>
          <w:rFonts w:asciiTheme="majorBidi" w:hAnsiTheme="majorBidi" w:cstheme="majorBidi"/>
          <w:szCs w:val="24"/>
        </w:rPr>
        <w:t xml:space="preserve">is </w:t>
      </w:r>
      <w:r w:rsidR="003F754C" w:rsidRPr="002E59DD">
        <w:rPr>
          <w:rFonts w:asciiTheme="majorBidi" w:hAnsiTheme="majorBidi" w:cstheme="majorBidi"/>
          <w:szCs w:val="24"/>
        </w:rPr>
        <w:t>chosen</w:t>
      </w:r>
      <w:r w:rsidRPr="002E59DD">
        <w:rPr>
          <w:rFonts w:asciiTheme="majorBidi" w:hAnsiTheme="majorBidi" w:cstheme="majorBidi"/>
          <w:szCs w:val="24"/>
        </w:rPr>
        <w:t xml:space="preserve"> at random among Pareto points.</w:t>
      </w:r>
    </w:p>
    <w:p w:rsidR="00722129" w:rsidRPr="002E59DD" w:rsidRDefault="00722129" w:rsidP="002E59DD">
      <w:pPr>
        <w:pStyle w:val="ListParagraph"/>
        <w:numPr>
          <w:ilvl w:val="0"/>
          <w:numId w:val="26"/>
        </w:numPr>
        <w:shd w:val="clear" w:color="auto" w:fill="FFFFFF" w:themeFill="background1"/>
        <w:tabs>
          <w:tab w:val="left" w:pos="450"/>
        </w:tabs>
        <w:bidi w:val="0"/>
        <w:spacing w:after="160" w:line="360" w:lineRule="auto"/>
        <w:ind w:left="142" w:firstLine="0"/>
        <w:jc w:val="both"/>
        <w:rPr>
          <w:rFonts w:asciiTheme="majorBidi" w:hAnsiTheme="majorBidi" w:cstheme="majorBidi"/>
          <w:szCs w:val="24"/>
        </w:rPr>
      </w:pPr>
      <w:r w:rsidRPr="002E59DD">
        <w:rPr>
          <w:szCs w:val="24"/>
        </w:rPr>
        <w:t xml:space="preserve">New positions for particles are calculated using </w:t>
      </w:r>
      <w:r w:rsidRPr="002E59DD">
        <w:rPr>
          <w:rFonts w:asciiTheme="majorBidi" w:hAnsiTheme="majorBidi" w:cstheme="majorBidi"/>
          <w:b/>
          <w:bCs/>
          <w:i/>
          <w:iCs/>
          <w:szCs w:val="24"/>
        </w:rPr>
        <w:t>x</w:t>
      </w:r>
      <w:r w:rsidRPr="002E59DD">
        <w:rPr>
          <w:rFonts w:asciiTheme="majorBidi" w:hAnsiTheme="majorBidi" w:cstheme="majorBidi"/>
          <w:i/>
          <w:iCs/>
          <w:szCs w:val="24"/>
          <w:vertAlign w:val="subscript"/>
        </w:rPr>
        <w:t>pbest</w:t>
      </w:r>
      <w:r w:rsidRPr="002E59DD">
        <w:rPr>
          <w:szCs w:val="24"/>
        </w:rPr>
        <w:t xml:space="preserve"> and </w:t>
      </w:r>
      <w:r w:rsidRPr="002E59DD">
        <w:rPr>
          <w:rFonts w:asciiTheme="majorBidi" w:hAnsiTheme="majorBidi" w:cstheme="majorBidi"/>
          <w:b/>
          <w:bCs/>
          <w:i/>
          <w:iCs/>
          <w:szCs w:val="24"/>
        </w:rPr>
        <w:t>x</w:t>
      </w:r>
      <w:r w:rsidRPr="002E59DD">
        <w:rPr>
          <w:rFonts w:asciiTheme="majorBidi" w:hAnsiTheme="majorBidi" w:cstheme="majorBidi"/>
          <w:i/>
          <w:iCs/>
          <w:szCs w:val="24"/>
          <w:vertAlign w:val="subscript"/>
        </w:rPr>
        <w:t>gbest</w:t>
      </w:r>
      <w:r w:rsidRPr="002E59DD">
        <w:rPr>
          <w:szCs w:val="24"/>
        </w:rPr>
        <w:t xml:space="preserve"> (</w:t>
      </w:r>
      <w:r w:rsidR="00EB2050" w:rsidRPr="002E59DD">
        <w:rPr>
          <w:szCs w:val="24"/>
        </w:rPr>
        <w:t xml:space="preserve">Eq. </w:t>
      </w:r>
      <w:r w:rsidR="00EB2050" w:rsidRPr="002E59DD">
        <w:rPr>
          <w:szCs w:val="24"/>
        </w:rPr>
        <w:fldChar w:fldCharType="begin"/>
      </w:r>
      <w:r w:rsidR="00EB2050" w:rsidRPr="002E59DD">
        <w:rPr>
          <w:szCs w:val="24"/>
        </w:rPr>
        <w:instrText xml:space="preserve"> REF _Ref10962868 \h  \* MERGEFORMAT </w:instrText>
      </w:r>
      <w:r w:rsidR="00EB2050" w:rsidRPr="002E59DD">
        <w:rPr>
          <w:szCs w:val="24"/>
        </w:rPr>
      </w:r>
      <w:r w:rsidR="00EB2050" w:rsidRPr="002E59DD">
        <w:rPr>
          <w:szCs w:val="24"/>
        </w:rPr>
        <w:fldChar w:fldCharType="separate"/>
      </w:r>
      <w:r w:rsidR="0003144D" w:rsidRPr="002E59DD">
        <w:rPr>
          <w:szCs w:val="24"/>
        </w:rPr>
        <w:t>(</w:t>
      </w:r>
      <w:r w:rsidR="0003144D" w:rsidRPr="002E59DD">
        <w:rPr>
          <w:noProof/>
          <w:szCs w:val="24"/>
        </w:rPr>
        <w:t>25</w:t>
      </w:r>
      <w:r w:rsidR="00EB2050" w:rsidRPr="002E59DD">
        <w:rPr>
          <w:szCs w:val="24"/>
        </w:rPr>
        <w:fldChar w:fldCharType="end"/>
      </w:r>
      <w:r w:rsidR="00EB2050" w:rsidRPr="002E59DD">
        <w:rPr>
          <w:szCs w:val="24"/>
        </w:rPr>
        <w:t>)</w:t>
      </w:r>
      <w:r w:rsidR="00EF0DA1" w:rsidRPr="002E59DD">
        <w:rPr>
          <w:szCs w:val="24"/>
        </w:rPr>
        <w:t xml:space="preserve"> and Eq. </w:t>
      </w:r>
      <w:r w:rsidR="00EF0DA1" w:rsidRPr="002E59DD">
        <w:rPr>
          <w:szCs w:val="24"/>
        </w:rPr>
        <w:fldChar w:fldCharType="begin"/>
      </w:r>
      <w:r w:rsidR="00EF0DA1" w:rsidRPr="002E59DD">
        <w:rPr>
          <w:szCs w:val="24"/>
        </w:rPr>
        <w:instrText xml:space="preserve"> REF _Ref10933561 \h </w:instrText>
      </w:r>
      <w:r w:rsidR="002E59DD" w:rsidRPr="002E59DD">
        <w:rPr>
          <w:szCs w:val="24"/>
        </w:rPr>
        <w:instrText xml:space="preserve"> \* MERGEFORMAT </w:instrText>
      </w:r>
      <w:r w:rsidR="00EF0DA1" w:rsidRPr="002E59DD">
        <w:rPr>
          <w:szCs w:val="24"/>
        </w:rPr>
      </w:r>
      <w:r w:rsidR="00EF0DA1" w:rsidRPr="002E59DD">
        <w:rPr>
          <w:szCs w:val="24"/>
        </w:rPr>
        <w:fldChar w:fldCharType="separate"/>
      </w:r>
      <w:r w:rsidR="0003144D" w:rsidRPr="002E59DD">
        <w:rPr>
          <w:szCs w:val="24"/>
        </w:rPr>
        <w:t>(</w:t>
      </w:r>
      <w:r w:rsidR="0003144D" w:rsidRPr="002E59DD">
        <w:rPr>
          <w:noProof/>
          <w:szCs w:val="24"/>
        </w:rPr>
        <w:t>26</w:t>
      </w:r>
      <w:r w:rsidR="00EF0DA1" w:rsidRPr="002E59DD">
        <w:rPr>
          <w:szCs w:val="24"/>
        </w:rPr>
        <w:fldChar w:fldCharType="end"/>
      </w:r>
      <w:r w:rsidR="00EF0DA1" w:rsidRPr="002E59DD">
        <w:rPr>
          <w:szCs w:val="24"/>
        </w:rPr>
        <w:t>)</w:t>
      </w:r>
      <w:r w:rsidRPr="002E59DD">
        <w:rPr>
          <w:szCs w:val="24"/>
        </w:rPr>
        <w:t xml:space="preserve">). These positions are </w:t>
      </w:r>
      <w:r w:rsidR="00EB2050" w:rsidRPr="002E59DD">
        <w:rPr>
          <w:szCs w:val="24"/>
        </w:rPr>
        <w:t>utilized</w:t>
      </w:r>
      <w:r w:rsidRPr="002E59DD">
        <w:rPr>
          <w:szCs w:val="24"/>
        </w:rPr>
        <w:t xml:space="preserve"> as first level design variables in the next iteration (by returning to step 3)</w:t>
      </w:r>
      <w:r w:rsidR="002A3BF3" w:rsidRPr="002E59DD">
        <w:rPr>
          <w:szCs w:val="24"/>
        </w:rPr>
        <w:t>.</w:t>
      </w:r>
    </w:p>
    <w:p w:rsidR="00C80588" w:rsidRPr="002E59DD" w:rsidRDefault="00722129" w:rsidP="002E59DD">
      <w:pPr>
        <w:shd w:val="clear" w:color="auto" w:fill="FFFFFF" w:themeFill="background1"/>
        <w:bidi w:val="0"/>
        <w:spacing w:line="360" w:lineRule="auto"/>
        <w:jc w:val="both"/>
        <w:rPr>
          <w:rFonts w:asciiTheme="majorBidi" w:hAnsiTheme="majorBidi" w:cstheme="majorBidi"/>
          <w:szCs w:val="32"/>
        </w:rPr>
      </w:pPr>
      <w:r w:rsidRPr="002E59DD">
        <w:rPr>
          <w:rFonts w:asciiTheme="majorBidi" w:hAnsiTheme="majorBidi" w:cstheme="majorBidi"/>
          <w:szCs w:val="24"/>
        </w:rPr>
        <w:t xml:space="preserve">This </w:t>
      </w:r>
      <w:r w:rsidR="00EB2050" w:rsidRPr="002E59DD">
        <w:rPr>
          <w:rFonts w:asciiTheme="majorBidi" w:hAnsiTheme="majorBidi" w:cstheme="majorBidi"/>
          <w:szCs w:val="24"/>
        </w:rPr>
        <w:t>process</w:t>
      </w:r>
      <w:r w:rsidRPr="002E59DD">
        <w:rPr>
          <w:rFonts w:asciiTheme="majorBidi" w:hAnsiTheme="majorBidi" w:cstheme="majorBidi"/>
          <w:szCs w:val="24"/>
        </w:rPr>
        <w:t xml:space="preserve"> is repeated until the stopping criteria is satisfied (i.e. the number of generations reach</w:t>
      </w:r>
      <w:r w:rsidR="002A3BF3" w:rsidRPr="002E59DD">
        <w:rPr>
          <w:rFonts w:asciiTheme="majorBidi" w:hAnsiTheme="majorBidi" w:cstheme="majorBidi"/>
          <w:szCs w:val="24"/>
        </w:rPr>
        <w:t>es</w:t>
      </w:r>
      <w:r w:rsidRPr="002E59DD">
        <w:rPr>
          <w:rFonts w:asciiTheme="majorBidi" w:hAnsiTheme="majorBidi" w:cstheme="majorBidi"/>
          <w:szCs w:val="24"/>
        </w:rPr>
        <w:t xml:space="preserve"> to gen_max). </w:t>
      </w:r>
      <w:r w:rsidR="00DB746A" w:rsidRPr="002E59DD">
        <w:rPr>
          <w:rFonts w:asciiTheme="majorBidi" w:hAnsiTheme="majorBidi" w:cstheme="majorBidi"/>
          <w:szCs w:val="24"/>
        </w:rPr>
        <w:t>Because there is a</w:t>
      </w:r>
      <w:r w:rsidRPr="002E59DD">
        <w:rPr>
          <w:rFonts w:asciiTheme="majorBidi" w:hAnsiTheme="majorBidi" w:cstheme="majorBidi"/>
          <w:szCs w:val="24"/>
        </w:rPr>
        <w:t xml:space="preserve"> random operator in creating a new generation, it is possible to improve positions in next generations even if the difference between two consequent positions of particles is zero.</w:t>
      </w:r>
    </w:p>
    <w:p w:rsidR="002A5158" w:rsidRPr="002E59DD" w:rsidRDefault="002A5158" w:rsidP="002E59DD">
      <w:pPr>
        <w:shd w:val="clear" w:color="auto" w:fill="FFFFFF" w:themeFill="background1"/>
        <w:bidi w:val="0"/>
        <w:spacing w:line="360" w:lineRule="auto"/>
        <w:jc w:val="both"/>
        <w:rPr>
          <w:rFonts w:asciiTheme="majorBidi" w:hAnsiTheme="majorBidi" w:cstheme="majorBidi"/>
          <w:b/>
          <w:bCs/>
          <w:szCs w:val="24"/>
        </w:rPr>
      </w:pPr>
      <w:r w:rsidRPr="002E59DD">
        <w:rPr>
          <w:rFonts w:asciiTheme="majorBidi" w:hAnsiTheme="majorBidi" w:cstheme="majorBidi"/>
          <w:b/>
          <w:bCs/>
          <w:szCs w:val="24"/>
        </w:rPr>
        <w:t xml:space="preserve">2.4.1 </w:t>
      </w:r>
      <w:r w:rsidR="006116E0" w:rsidRPr="002E59DD">
        <w:rPr>
          <w:rFonts w:asciiTheme="majorBidi" w:hAnsiTheme="majorBidi" w:cstheme="majorBidi"/>
          <w:b/>
          <w:bCs/>
          <w:szCs w:val="24"/>
        </w:rPr>
        <w:t>C</w:t>
      </w:r>
      <w:r w:rsidRPr="002E59DD">
        <w:rPr>
          <w:rFonts w:asciiTheme="majorBidi" w:hAnsiTheme="majorBidi" w:cstheme="majorBidi"/>
          <w:b/>
          <w:bCs/>
          <w:szCs w:val="24"/>
        </w:rPr>
        <w:t>ase</w:t>
      </w:r>
      <w:r w:rsidR="006116E0" w:rsidRPr="002E59DD">
        <w:rPr>
          <w:rFonts w:asciiTheme="majorBidi" w:hAnsiTheme="majorBidi" w:cstheme="majorBidi"/>
          <w:b/>
          <w:bCs/>
          <w:szCs w:val="24"/>
        </w:rPr>
        <w:t xml:space="preserve"> study</w:t>
      </w:r>
      <w:r w:rsidRPr="002E59DD">
        <w:rPr>
          <w:rFonts w:asciiTheme="majorBidi" w:hAnsiTheme="majorBidi" w:cstheme="majorBidi"/>
          <w:b/>
          <w:bCs/>
          <w:szCs w:val="24"/>
        </w:rPr>
        <w:t>: wind turbine blade</w:t>
      </w:r>
    </w:p>
    <w:p w:rsidR="00392343" w:rsidRPr="002E59DD" w:rsidRDefault="000C7F7D" w:rsidP="002E59DD">
      <w:pPr>
        <w:shd w:val="clear" w:color="auto" w:fill="FFFFFF" w:themeFill="background1"/>
        <w:bidi w:val="0"/>
        <w:spacing w:line="360" w:lineRule="auto"/>
        <w:jc w:val="both"/>
        <w:rPr>
          <w:rFonts w:asciiTheme="majorBidi" w:hAnsiTheme="majorBidi" w:cstheme="majorBidi"/>
          <w:b/>
          <w:bCs/>
          <w:szCs w:val="24"/>
        </w:rPr>
      </w:pPr>
      <w:r w:rsidRPr="002E59DD">
        <w:rPr>
          <w:rFonts w:asciiTheme="majorBidi" w:hAnsiTheme="majorBidi" w:cstheme="majorBidi"/>
          <w:szCs w:val="24"/>
        </w:rPr>
        <w:t xml:space="preserve">The real case that is used in this section is a 20 MW wind turbine blade, which has been developed by Ashuri et al. </w:t>
      </w:r>
      <w:r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"Ashuri", "given" : "Turaj", "non-dropping-particle" : "", "parse-names" : false, "suffix" : "" }, { "dropping-particle" : "", "family" : "Martins", "given" : "Joaquim R R A", "non-dropping-particle" : "", "parse-names" : false, "suffix" : "" }, { "dropping-particle" : "", "family" : "Zaaijer", "given" : "Michiel B", "non-dropping-particle" : "", "parse-names" : false, "suffix" : "" }, { "dropping-particle" : "", "family" : "Kuik", "given" : "Gijs A M", "non-dropping-particle" : "van", "parse-names" : false, "suffix" : "" }, { "dropping-particle" : "", "family" : "Bussel", "given" : "Gerard J W", "non-dropping-particle" : "van", "parse-names" : false, "suffix" : "" } ], "container-title" : "Wind Energy", "id" : "ITEM-1", "issue" : "11", "issued" : { "date-parts" : [ [ "2016" ] ] }, "page" : "2071-2087", "publisher" : "Wiley Online Library", "title" : "Aeroservoelastic design definition of a 20 MW common research wind turbine model", "type" : "article-journal", "volume" : "19" }, "uris" : [ "http://www.mendeley.com/documents/?uuid=5294c6fa-2cd0-4f8c-9a1b-ebd4b158a756", "http://www.mendeley.com/documents/?uuid=ebe96b28-2d14-4e8a-a6b0-00dd0c6e3d01" ] } ], "mendeley" : { "formattedCitation" : "[52]", "plainTextFormattedCitation" : "[52]", "previouslyFormattedCitation" : "[53]" }, "properties" : { "noteIndex" : 0 }, "schema" : "https://github.com/citation-style-language/schema/raw/master/csl-citation.json" }</w:instrText>
      </w:r>
      <w:r w:rsidRPr="002E59DD">
        <w:rPr>
          <w:rFonts w:asciiTheme="majorBidi" w:hAnsiTheme="majorBidi" w:cstheme="majorBidi"/>
          <w:szCs w:val="24"/>
        </w:rPr>
        <w:fldChar w:fldCharType="separate"/>
      </w:r>
      <w:r w:rsidR="00B12F0D" w:rsidRPr="002E59DD">
        <w:rPr>
          <w:rFonts w:asciiTheme="majorBidi" w:hAnsiTheme="majorBidi" w:cstheme="majorBidi"/>
          <w:noProof/>
          <w:szCs w:val="24"/>
        </w:rPr>
        <w:t>[52]</w:t>
      </w:r>
      <w:r w:rsidRPr="002E59DD">
        <w:rPr>
          <w:rFonts w:asciiTheme="majorBidi" w:hAnsiTheme="majorBidi" w:cstheme="majorBidi"/>
          <w:szCs w:val="24"/>
        </w:rPr>
        <w:fldChar w:fldCharType="end"/>
      </w:r>
      <w:r w:rsidRPr="002E59DD">
        <w:rPr>
          <w:rFonts w:asciiTheme="majorBidi" w:hAnsiTheme="majorBidi" w:cstheme="majorBidi"/>
          <w:szCs w:val="24"/>
        </w:rPr>
        <w:t xml:space="preserve">. The geometric properties of this blade </w:t>
      </w:r>
      <w:r w:rsidR="002A3BF3" w:rsidRPr="002E59DD">
        <w:rPr>
          <w:rFonts w:asciiTheme="majorBidi" w:hAnsiTheme="majorBidi" w:cstheme="majorBidi"/>
          <w:szCs w:val="24"/>
        </w:rPr>
        <w:t>are</w:t>
      </w:r>
      <w:r w:rsidRPr="002E59DD">
        <w:rPr>
          <w:rFonts w:asciiTheme="majorBidi" w:hAnsiTheme="majorBidi" w:cstheme="majorBidi"/>
          <w:szCs w:val="24"/>
        </w:rPr>
        <w:t xml:space="preserve"> </w:t>
      </w:r>
      <w:r w:rsidR="00DB045D" w:rsidRPr="002E59DD">
        <w:rPr>
          <w:rFonts w:asciiTheme="majorBidi" w:hAnsiTheme="majorBidi" w:cstheme="majorBidi"/>
          <w:szCs w:val="24"/>
        </w:rPr>
        <w:t>described</w:t>
      </w:r>
      <w:r w:rsidRPr="002E59DD">
        <w:rPr>
          <w:rFonts w:asciiTheme="majorBidi" w:hAnsiTheme="majorBidi" w:cstheme="majorBidi"/>
          <w:szCs w:val="24"/>
        </w:rPr>
        <w:t xml:space="preserve"> in the </w:t>
      </w:r>
      <w:r w:rsidR="00DB045D" w:rsidRPr="002E59DD">
        <w:rPr>
          <w:rFonts w:asciiTheme="majorBidi" w:hAnsiTheme="majorBidi" w:cstheme="majorBidi"/>
          <w:szCs w:val="24"/>
        </w:rPr>
        <w:t>following</w:t>
      </w:r>
      <w:r w:rsidR="00D03708" w:rsidRPr="002E59DD">
        <w:rPr>
          <w:rFonts w:asciiTheme="majorBidi" w:hAnsiTheme="majorBidi" w:cstheme="majorBidi"/>
          <w:szCs w:val="24"/>
        </w:rPr>
        <w:t xml:space="preserve"> </w:t>
      </w:r>
      <w:r w:rsidR="00D225CF" w:rsidRPr="002E59DD">
        <w:rPr>
          <w:rFonts w:asciiTheme="majorBidi" w:hAnsiTheme="majorBidi" w:cstheme="majorBidi"/>
          <w:szCs w:val="24"/>
        </w:rPr>
        <w:t>section</w:t>
      </w:r>
      <w:r w:rsidRPr="002E59DD">
        <w:rPr>
          <w:rFonts w:asciiTheme="majorBidi" w:hAnsiTheme="majorBidi" w:cstheme="majorBidi"/>
          <w:szCs w:val="24"/>
        </w:rPr>
        <w:t>.</w:t>
      </w:r>
    </w:p>
    <w:p w:rsidR="002A5158" w:rsidRPr="002E59DD" w:rsidRDefault="002A5158" w:rsidP="002E59DD">
      <w:pPr>
        <w:shd w:val="clear" w:color="auto" w:fill="FFFFFF" w:themeFill="background1"/>
        <w:bidi w:val="0"/>
        <w:spacing w:line="360" w:lineRule="auto"/>
        <w:jc w:val="both"/>
        <w:rPr>
          <w:rFonts w:asciiTheme="majorBidi" w:hAnsiTheme="majorBidi" w:cstheme="majorBidi"/>
          <w:i/>
          <w:iCs/>
          <w:szCs w:val="24"/>
        </w:rPr>
      </w:pPr>
      <w:r w:rsidRPr="002E59DD">
        <w:rPr>
          <w:rFonts w:asciiTheme="majorBidi" w:hAnsiTheme="majorBidi" w:cstheme="majorBidi"/>
          <w:i/>
          <w:iCs/>
          <w:szCs w:val="24"/>
        </w:rPr>
        <w:t>Geometry and structural properties of the blade</w:t>
      </w:r>
    </w:p>
    <w:p w:rsidR="00A46055" w:rsidRPr="002E59DD" w:rsidRDefault="00F63AEE"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A</w:t>
      </w:r>
      <w:r w:rsidR="003455E7" w:rsidRPr="002E59DD">
        <w:rPr>
          <w:rFonts w:asciiTheme="majorBidi" w:hAnsiTheme="majorBidi" w:cstheme="majorBidi"/>
          <w:szCs w:val="24"/>
        </w:rPr>
        <w:t xml:space="preserve"> </w:t>
      </w:r>
      <w:r w:rsidR="00A6183D" w:rsidRPr="002E59DD">
        <w:rPr>
          <w:rFonts w:asciiTheme="majorBidi" w:hAnsiTheme="majorBidi" w:cstheme="majorBidi"/>
          <w:szCs w:val="24"/>
        </w:rPr>
        <w:t xml:space="preserve">20 MW </w:t>
      </w:r>
      <w:r w:rsidR="003455E7" w:rsidRPr="002E59DD">
        <w:rPr>
          <w:rFonts w:asciiTheme="majorBidi" w:hAnsiTheme="majorBidi" w:cstheme="majorBidi"/>
          <w:szCs w:val="24"/>
        </w:rPr>
        <w:t>wind turbine</w:t>
      </w:r>
      <w:r w:rsidR="00A6183D" w:rsidRPr="002E59DD">
        <w:rPr>
          <w:rFonts w:asciiTheme="majorBidi" w:hAnsiTheme="majorBidi" w:cstheme="majorBidi"/>
          <w:szCs w:val="24"/>
        </w:rPr>
        <w:t xml:space="preserve"> with</w:t>
      </w:r>
      <w:r w:rsidR="003455E7" w:rsidRPr="002E59DD">
        <w:rPr>
          <w:rFonts w:asciiTheme="majorBidi" w:hAnsiTheme="majorBidi" w:cstheme="majorBidi"/>
          <w:szCs w:val="24"/>
        </w:rPr>
        <w:t xml:space="preserve"> </w:t>
      </w:r>
      <w:r w:rsidR="00B51303" w:rsidRPr="002E59DD">
        <w:rPr>
          <w:rFonts w:asciiTheme="majorBidi" w:hAnsiTheme="majorBidi" w:cstheme="majorBidi"/>
          <w:szCs w:val="24"/>
        </w:rPr>
        <w:t>three 135 m blades</w:t>
      </w:r>
      <w:r w:rsidRPr="002E59DD">
        <w:rPr>
          <w:rFonts w:asciiTheme="majorBidi" w:hAnsiTheme="majorBidi" w:cstheme="majorBidi"/>
          <w:szCs w:val="24"/>
        </w:rPr>
        <w:t xml:space="preserve"> are considered</w:t>
      </w:r>
      <w:r w:rsidR="00B51303" w:rsidRPr="002E59DD">
        <w:rPr>
          <w:rFonts w:asciiTheme="majorBidi" w:hAnsiTheme="majorBidi" w:cstheme="majorBidi"/>
          <w:szCs w:val="24"/>
        </w:rPr>
        <w:t xml:space="preserve">. </w:t>
      </w:r>
      <w:r w:rsidR="00A6183D" w:rsidRPr="002E59DD">
        <w:rPr>
          <w:rFonts w:asciiTheme="majorBidi" w:hAnsiTheme="majorBidi" w:cstheme="majorBidi"/>
          <w:szCs w:val="24"/>
        </w:rPr>
        <w:fldChar w:fldCharType="begin"/>
      </w:r>
      <w:r w:rsidR="00A6183D" w:rsidRPr="002E59DD">
        <w:rPr>
          <w:rFonts w:asciiTheme="majorBidi" w:hAnsiTheme="majorBidi" w:cstheme="majorBidi"/>
          <w:szCs w:val="24"/>
        </w:rPr>
        <w:instrText xml:space="preserve"> REF _Ref11798009 \h  \* MERGEFORMAT </w:instrText>
      </w:r>
      <w:r w:rsidR="00A6183D" w:rsidRPr="002E59DD">
        <w:rPr>
          <w:rFonts w:asciiTheme="majorBidi" w:hAnsiTheme="majorBidi" w:cstheme="majorBidi"/>
          <w:szCs w:val="24"/>
        </w:rPr>
      </w:r>
      <w:r w:rsidR="00A6183D" w:rsidRPr="002E59DD">
        <w:rPr>
          <w:rFonts w:asciiTheme="majorBidi" w:hAnsiTheme="majorBidi" w:cstheme="majorBidi"/>
          <w:szCs w:val="24"/>
        </w:rPr>
        <w:fldChar w:fldCharType="separate"/>
      </w:r>
      <w:r w:rsidRPr="002E59DD">
        <w:rPr>
          <w:szCs w:val="24"/>
        </w:rPr>
        <w:t xml:space="preserve">Table </w:t>
      </w:r>
      <w:r w:rsidRPr="002E59DD">
        <w:rPr>
          <w:noProof/>
          <w:szCs w:val="24"/>
        </w:rPr>
        <w:t>3</w:t>
      </w:r>
      <w:r w:rsidR="00A6183D" w:rsidRPr="002E59DD">
        <w:rPr>
          <w:rFonts w:asciiTheme="majorBidi" w:hAnsiTheme="majorBidi" w:cstheme="majorBidi"/>
          <w:szCs w:val="24"/>
        </w:rPr>
        <w:fldChar w:fldCharType="end"/>
      </w:r>
      <w:r w:rsidR="000C7F7D" w:rsidRPr="002E59DD">
        <w:rPr>
          <w:rFonts w:asciiTheme="majorBidi" w:hAnsiTheme="majorBidi" w:cstheme="majorBidi"/>
          <w:szCs w:val="24"/>
        </w:rPr>
        <w:t xml:space="preserve"> gives the blade data.</w:t>
      </w:r>
    </w:p>
    <w:p w:rsidR="009B481F" w:rsidRPr="002E59DD" w:rsidRDefault="009B481F" w:rsidP="002E59DD">
      <w:pPr>
        <w:shd w:val="clear" w:color="auto" w:fill="FFFFFF" w:themeFill="background1"/>
        <w:bidi w:val="0"/>
        <w:spacing w:line="360" w:lineRule="auto"/>
        <w:jc w:val="both"/>
        <w:rPr>
          <w:rFonts w:asciiTheme="majorBidi" w:hAnsiTheme="majorBidi" w:cstheme="majorBidi"/>
          <w:szCs w:val="24"/>
        </w:rPr>
      </w:pPr>
    </w:p>
    <w:p w:rsidR="00823109" w:rsidRPr="002E59DD" w:rsidRDefault="00A46055" w:rsidP="002E59DD">
      <w:pPr>
        <w:shd w:val="clear" w:color="auto" w:fill="FFFFFF" w:themeFill="background1"/>
        <w:bidi w:val="0"/>
        <w:spacing w:after="0" w:line="360" w:lineRule="auto"/>
        <w:jc w:val="both"/>
        <w:rPr>
          <w:b/>
          <w:bCs/>
          <w:noProof/>
          <w:sz w:val="22"/>
          <w:szCs w:val="20"/>
        </w:rPr>
      </w:pPr>
      <w:bookmarkStart w:id="16" w:name="_Ref11798009"/>
      <w:r w:rsidRPr="002E59DD">
        <w:rPr>
          <w:b/>
          <w:bCs/>
          <w:sz w:val="22"/>
          <w:szCs w:val="20"/>
        </w:rPr>
        <w:lastRenderedPageBreak/>
        <w:t xml:space="preserve">Table </w:t>
      </w:r>
      <w:r w:rsidRPr="002E59DD">
        <w:rPr>
          <w:b/>
          <w:bCs/>
          <w:sz w:val="22"/>
          <w:szCs w:val="20"/>
        </w:rPr>
        <w:fldChar w:fldCharType="begin"/>
      </w:r>
      <w:r w:rsidRPr="002E59DD">
        <w:rPr>
          <w:b/>
          <w:bCs/>
          <w:sz w:val="22"/>
          <w:szCs w:val="20"/>
        </w:rPr>
        <w:instrText xml:space="preserve"> SEQ Table \* ARABIC </w:instrText>
      </w:r>
      <w:r w:rsidRPr="002E59DD">
        <w:rPr>
          <w:b/>
          <w:bCs/>
          <w:sz w:val="22"/>
          <w:szCs w:val="20"/>
        </w:rPr>
        <w:fldChar w:fldCharType="separate"/>
      </w:r>
      <w:r w:rsidR="009B481F" w:rsidRPr="002E59DD">
        <w:rPr>
          <w:b/>
          <w:bCs/>
          <w:noProof/>
          <w:sz w:val="22"/>
          <w:szCs w:val="20"/>
        </w:rPr>
        <w:t>3</w:t>
      </w:r>
      <w:r w:rsidRPr="002E59DD">
        <w:rPr>
          <w:b/>
          <w:bCs/>
          <w:noProof/>
          <w:sz w:val="22"/>
          <w:szCs w:val="20"/>
        </w:rPr>
        <w:fldChar w:fldCharType="end"/>
      </w:r>
      <w:bookmarkEnd w:id="16"/>
    </w:p>
    <w:p w:rsidR="00A46055" w:rsidRPr="002E59DD" w:rsidRDefault="00A46055" w:rsidP="002E59DD">
      <w:pPr>
        <w:shd w:val="clear" w:color="auto" w:fill="FFFFFF" w:themeFill="background1"/>
        <w:bidi w:val="0"/>
        <w:spacing w:line="360" w:lineRule="auto"/>
        <w:jc w:val="both"/>
        <w:rPr>
          <w:rFonts w:asciiTheme="majorBidi" w:hAnsiTheme="majorBidi" w:cstheme="majorBidi"/>
          <w:sz w:val="22"/>
        </w:rPr>
      </w:pPr>
      <w:r w:rsidRPr="002E59DD">
        <w:rPr>
          <w:rFonts w:asciiTheme="majorBidi" w:hAnsiTheme="majorBidi"/>
          <w:sz w:val="22"/>
          <w:szCs w:val="20"/>
        </w:rPr>
        <w:t>Blade geometric and aerodynamic properties</w:t>
      </w:r>
    </w:p>
    <w:tbl>
      <w:tblPr>
        <w:tblW w:w="8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345"/>
        <w:gridCol w:w="1440"/>
        <w:gridCol w:w="1494"/>
        <w:gridCol w:w="1390"/>
        <w:gridCol w:w="1982"/>
      </w:tblGrid>
      <w:tr w:rsidR="00A46055" w:rsidRPr="002E59DD" w:rsidTr="004B4361">
        <w:trPr>
          <w:jc w:val="center"/>
        </w:trPr>
        <w:tc>
          <w:tcPr>
            <w:tcW w:w="1012" w:type="dxa"/>
            <w:shd w:val="clear" w:color="auto" w:fill="auto"/>
            <w:tcMar>
              <w:top w:w="58" w:type="dxa"/>
              <w:left w:w="115" w:type="dxa"/>
              <w:bottom w:w="58" w:type="dxa"/>
              <w:right w:w="115" w:type="dxa"/>
            </w:tcMa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Section</w:t>
            </w:r>
          </w:p>
        </w:tc>
        <w:tc>
          <w:tcPr>
            <w:tcW w:w="1345" w:type="dxa"/>
            <w:shd w:val="clear" w:color="auto" w:fill="auto"/>
            <w:tcMar>
              <w:top w:w="58" w:type="dxa"/>
              <w:left w:w="115" w:type="dxa"/>
              <w:bottom w:w="58" w:type="dxa"/>
              <w:right w:w="115" w:type="dxa"/>
            </w:tcMa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rPr>
                <w:b/>
                <w:bCs/>
                <w:rtl/>
              </w:rPr>
            </w:pPr>
            <w:r w:rsidRPr="002E59DD">
              <w:rPr>
                <w:b/>
                <w:bCs/>
                <w:sz w:val="22"/>
              </w:rPr>
              <w:t>Radius (m)</w:t>
            </w:r>
          </w:p>
        </w:tc>
        <w:tc>
          <w:tcPr>
            <w:tcW w:w="1440"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Chord (m)</w:t>
            </w:r>
          </w:p>
        </w:tc>
        <w:tc>
          <w:tcPr>
            <w:tcW w:w="1494"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Twist (deg)</w:t>
            </w:r>
          </w:p>
        </w:tc>
        <w:tc>
          <w:tcPr>
            <w:tcW w:w="1390"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Airfoil</w:t>
            </w:r>
          </w:p>
        </w:tc>
        <w:tc>
          <w:tcPr>
            <w:tcW w:w="1982"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Pitch axis position (% chord)</w:t>
            </w:r>
          </w:p>
        </w:tc>
      </w:tr>
      <w:tr w:rsidR="00A46055" w:rsidRPr="002E59DD" w:rsidTr="004B4361">
        <w:trPr>
          <w:jc w:val="center"/>
        </w:trPr>
        <w:tc>
          <w:tcPr>
            <w:tcW w:w="1012" w:type="dxa"/>
            <w:shd w:val="clear" w:color="auto" w:fill="auto"/>
            <w:tcMar>
              <w:top w:w="58" w:type="dxa"/>
              <w:left w:w="115" w:type="dxa"/>
              <w:bottom w:w="58" w:type="dxa"/>
              <w:right w:w="115" w:type="dxa"/>
            </w:tcMar>
            <w:vAlign w:val="cente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rFonts w:asciiTheme="majorBidi" w:hAnsiTheme="majorBidi" w:cstheme="majorBidi"/>
                <w:sz w:val="22"/>
              </w:rPr>
              <w:t>1</w:t>
            </w:r>
          </w:p>
        </w:tc>
        <w:tc>
          <w:tcPr>
            <w:tcW w:w="1345" w:type="dxa"/>
            <w:shd w:val="clear" w:color="auto" w:fill="auto"/>
            <w:tcMar>
              <w:top w:w="58" w:type="dxa"/>
              <w:left w:w="115" w:type="dxa"/>
              <w:bottom w:w="58" w:type="dxa"/>
              <w:right w:w="115" w:type="dxa"/>
            </w:tcMar>
            <w:vAlign w:val="center"/>
          </w:tcPr>
          <w:p w:rsidR="00A46055" w:rsidRPr="002E59DD" w:rsidRDefault="00A46055" w:rsidP="002E59DD">
            <w:pPr>
              <w:widowControl w:val="0"/>
              <w:shd w:val="clear" w:color="auto" w:fill="FFFFFF" w:themeFill="background1"/>
              <w:wordWrap w:val="0"/>
              <w:autoSpaceDE w:val="0"/>
              <w:autoSpaceDN w:val="0"/>
              <w:bidi w:val="0"/>
              <w:spacing w:after="0"/>
              <w:jc w:val="center"/>
            </w:pPr>
            <w:r w:rsidRPr="002E59DD">
              <w:rPr>
                <w:rFonts w:asciiTheme="majorBidi" w:hAnsiTheme="majorBidi" w:cstheme="majorBidi"/>
                <w:sz w:val="22"/>
              </w:rPr>
              <w:t>0.0</w:t>
            </w:r>
          </w:p>
        </w:tc>
        <w:tc>
          <w:tcPr>
            <w:tcW w:w="1440" w:type="dxa"/>
            <w:vAlign w:val="cente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7.6</w:t>
            </w:r>
          </w:p>
        </w:tc>
        <w:tc>
          <w:tcPr>
            <w:tcW w:w="1494" w:type="dxa"/>
            <w:vAlign w:val="cente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14.8</w:t>
            </w:r>
          </w:p>
        </w:tc>
        <w:tc>
          <w:tcPr>
            <w:tcW w:w="1390"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Circular</w:t>
            </w:r>
          </w:p>
        </w:tc>
        <w:tc>
          <w:tcPr>
            <w:tcW w:w="1982"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50.0</w:t>
            </w:r>
          </w:p>
        </w:tc>
      </w:tr>
      <w:tr w:rsidR="00465275" w:rsidRPr="002E59DD" w:rsidTr="004B4361">
        <w:trPr>
          <w:jc w:val="center"/>
        </w:trPr>
        <w:tc>
          <w:tcPr>
            <w:tcW w:w="1012" w:type="dxa"/>
            <w:shd w:val="clear" w:color="auto" w:fill="auto"/>
            <w:tcMar>
              <w:top w:w="58" w:type="dxa"/>
              <w:left w:w="115" w:type="dxa"/>
              <w:bottom w:w="58" w:type="dxa"/>
              <w:right w:w="115" w:type="dxa"/>
            </w:tcMar>
            <w:vAlign w:val="center"/>
          </w:tcPr>
          <w:p w:rsidR="00465275" w:rsidRPr="002E59DD" w:rsidRDefault="00465275" w:rsidP="002E59DD">
            <w:pPr>
              <w:widowControl w:val="0"/>
              <w:shd w:val="clear" w:color="auto" w:fill="FFFFFF" w:themeFill="background1"/>
              <w:wordWrap w:val="0"/>
              <w:autoSpaceDE w:val="0"/>
              <w:autoSpaceDN w:val="0"/>
              <w:bidi w:val="0"/>
              <w:spacing w:after="0" w:line="360" w:lineRule="auto"/>
              <w:jc w:val="center"/>
            </w:pPr>
            <w:r w:rsidRPr="002E59DD">
              <w:t>2 (3)</w:t>
            </w:r>
          </w:p>
        </w:tc>
        <w:tc>
          <w:tcPr>
            <w:tcW w:w="1345" w:type="dxa"/>
            <w:shd w:val="clear" w:color="auto" w:fill="auto"/>
            <w:tcMar>
              <w:top w:w="58" w:type="dxa"/>
              <w:left w:w="115" w:type="dxa"/>
              <w:bottom w:w="58" w:type="dxa"/>
              <w:right w:w="115" w:type="dxa"/>
            </w:tcMar>
            <w:vAlign w:val="center"/>
          </w:tcPr>
          <w:p w:rsidR="00465275" w:rsidRPr="002E59DD" w:rsidRDefault="00465275" w:rsidP="002E59DD">
            <w:pPr>
              <w:widowControl w:val="0"/>
              <w:shd w:val="clear" w:color="auto" w:fill="FFFFFF" w:themeFill="background1"/>
              <w:wordWrap w:val="0"/>
              <w:autoSpaceDE w:val="0"/>
              <w:autoSpaceDN w:val="0"/>
              <w:bidi w:val="0"/>
              <w:spacing w:after="0"/>
              <w:jc w:val="center"/>
              <w:rPr>
                <w:rFonts w:asciiTheme="majorBidi" w:hAnsiTheme="majorBidi" w:cstheme="majorBidi"/>
                <w:rtl/>
              </w:rPr>
            </w:pPr>
            <w:r w:rsidRPr="002E59DD">
              <w:rPr>
                <w:rFonts w:asciiTheme="majorBidi" w:hAnsiTheme="majorBidi" w:cstheme="majorBidi"/>
                <w:sz w:val="22"/>
              </w:rPr>
              <w:t>7.02</w:t>
            </w:r>
          </w:p>
        </w:tc>
        <w:tc>
          <w:tcPr>
            <w:tcW w:w="1440" w:type="dxa"/>
            <w:vAlign w:val="center"/>
          </w:tcPr>
          <w:p w:rsidR="00465275" w:rsidRPr="002E59DD" w:rsidRDefault="0029663D" w:rsidP="002E59DD">
            <w:pPr>
              <w:widowControl w:val="0"/>
              <w:shd w:val="clear" w:color="auto" w:fill="FFFFFF" w:themeFill="background1"/>
              <w:wordWrap w:val="0"/>
              <w:autoSpaceDE w:val="0"/>
              <w:autoSpaceDN w:val="0"/>
              <w:bidi w:val="0"/>
              <w:spacing w:after="0" w:line="360" w:lineRule="auto"/>
              <w:jc w:val="center"/>
            </w:pPr>
            <w:r w:rsidRPr="002E59DD">
              <w:t>7.6</w:t>
            </w:r>
          </w:p>
        </w:tc>
        <w:tc>
          <w:tcPr>
            <w:tcW w:w="1494" w:type="dxa"/>
            <w:vAlign w:val="center"/>
          </w:tcPr>
          <w:p w:rsidR="00465275" w:rsidRPr="002E59DD" w:rsidRDefault="00465275" w:rsidP="002E59DD">
            <w:pPr>
              <w:widowControl w:val="0"/>
              <w:shd w:val="clear" w:color="auto" w:fill="FFFFFF" w:themeFill="background1"/>
              <w:wordWrap w:val="0"/>
              <w:autoSpaceDE w:val="0"/>
              <w:autoSpaceDN w:val="0"/>
              <w:bidi w:val="0"/>
              <w:spacing w:after="0" w:line="360" w:lineRule="auto"/>
              <w:jc w:val="center"/>
            </w:pPr>
            <w:r w:rsidRPr="002E59DD">
              <w:rPr>
                <w:sz w:val="22"/>
              </w:rPr>
              <w:t>14.8</w:t>
            </w:r>
          </w:p>
        </w:tc>
        <w:tc>
          <w:tcPr>
            <w:tcW w:w="1390" w:type="dxa"/>
          </w:tcPr>
          <w:p w:rsidR="00465275" w:rsidRPr="002E59DD" w:rsidRDefault="00465275" w:rsidP="002E59DD">
            <w:pPr>
              <w:widowControl w:val="0"/>
              <w:shd w:val="clear" w:color="auto" w:fill="FFFFFF" w:themeFill="background1"/>
              <w:wordWrap w:val="0"/>
              <w:autoSpaceDE w:val="0"/>
              <w:autoSpaceDN w:val="0"/>
              <w:bidi w:val="0"/>
              <w:spacing w:after="0" w:line="360" w:lineRule="auto"/>
              <w:jc w:val="center"/>
            </w:pPr>
            <w:r w:rsidRPr="002E59DD">
              <w:rPr>
                <w:sz w:val="22"/>
              </w:rPr>
              <w:t>Circular</w:t>
            </w:r>
          </w:p>
        </w:tc>
        <w:tc>
          <w:tcPr>
            <w:tcW w:w="1982" w:type="dxa"/>
          </w:tcPr>
          <w:p w:rsidR="00465275" w:rsidRPr="002E59DD" w:rsidRDefault="00465275" w:rsidP="002E59DD">
            <w:pPr>
              <w:widowControl w:val="0"/>
              <w:shd w:val="clear" w:color="auto" w:fill="FFFFFF" w:themeFill="background1"/>
              <w:wordWrap w:val="0"/>
              <w:autoSpaceDE w:val="0"/>
              <w:autoSpaceDN w:val="0"/>
              <w:bidi w:val="0"/>
              <w:spacing w:after="0" w:line="360" w:lineRule="auto"/>
              <w:jc w:val="center"/>
            </w:pPr>
            <w:r w:rsidRPr="002E59DD">
              <w:rPr>
                <w:sz w:val="22"/>
              </w:rPr>
              <w:t>50.0</w:t>
            </w:r>
          </w:p>
        </w:tc>
      </w:tr>
      <w:tr w:rsidR="00A46055" w:rsidRPr="002E59DD" w:rsidTr="004B4361">
        <w:trPr>
          <w:jc w:val="center"/>
        </w:trPr>
        <w:tc>
          <w:tcPr>
            <w:tcW w:w="1012" w:type="dxa"/>
            <w:shd w:val="clear" w:color="auto" w:fill="auto"/>
            <w:tcMar>
              <w:top w:w="58" w:type="dxa"/>
              <w:left w:w="115" w:type="dxa"/>
              <w:bottom w:w="58" w:type="dxa"/>
              <w:right w:w="115" w:type="dxa"/>
            </w:tcMar>
            <w:vAlign w:val="cente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t>3</w:t>
            </w:r>
            <w:r w:rsidR="00D34967" w:rsidRPr="002E59DD">
              <w:t xml:space="preserve"> (6)</w:t>
            </w:r>
          </w:p>
        </w:tc>
        <w:tc>
          <w:tcPr>
            <w:tcW w:w="1345" w:type="dxa"/>
            <w:shd w:val="clear" w:color="auto" w:fill="auto"/>
            <w:tcMar>
              <w:top w:w="58" w:type="dxa"/>
              <w:left w:w="115" w:type="dxa"/>
              <w:bottom w:w="58" w:type="dxa"/>
              <w:right w:w="115" w:type="dxa"/>
            </w:tcMar>
            <w:vAlign w:val="center"/>
          </w:tcPr>
          <w:p w:rsidR="00A46055" w:rsidRPr="002E59DD" w:rsidRDefault="00A46055" w:rsidP="002E59DD">
            <w:pPr>
              <w:widowControl w:val="0"/>
              <w:shd w:val="clear" w:color="auto" w:fill="FFFFFF" w:themeFill="background1"/>
              <w:wordWrap w:val="0"/>
              <w:autoSpaceDE w:val="0"/>
              <w:autoSpaceDN w:val="0"/>
              <w:bidi w:val="0"/>
              <w:spacing w:after="0"/>
              <w:jc w:val="center"/>
              <w:rPr>
                <w:rFonts w:asciiTheme="majorBidi" w:hAnsiTheme="majorBidi" w:cstheme="majorBidi"/>
              </w:rPr>
            </w:pPr>
            <w:r w:rsidRPr="002E59DD">
              <w:rPr>
                <w:rFonts w:asciiTheme="majorBidi" w:hAnsiTheme="majorBidi" w:cstheme="majorBidi"/>
                <w:sz w:val="22"/>
              </w:rPr>
              <w:t>20.18</w:t>
            </w:r>
          </w:p>
        </w:tc>
        <w:tc>
          <w:tcPr>
            <w:tcW w:w="1440" w:type="dxa"/>
            <w:vAlign w:val="cente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10.0</w:t>
            </w:r>
          </w:p>
        </w:tc>
        <w:tc>
          <w:tcPr>
            <w:tcW w:w="1494" w:type="dxa"/>
            <w:vAlign w:val="center"/>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14.8</w:t>
            </w:r>
          </w:p>
        </w:tc>
        <w:tc>
          <w:tcPr>
            <w:tcW w:w="1390"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DU00W401</w:t>
            </w:r>
          </w:p>
        </w:tc>
        <w:tc>
          <w:tcPr>
            <w:tcW w:w="1982" w:type="dxa"/>
          </w:tcPr>
          <w:p w:rsidR="00A46055" w:rsidRPr="002E59DD" w:rsidRDefault="00A46055" w:rsidP="002E59DD">
            <w:pPr>
              <w:widowControl w:val="0"/>
              <w:shd w:val="clear" w:color="auto" w:fill="FFFFFF" w:themeFill="background1"/>
              <w:wordWrap w:val="0"/>
              <w:autoSpaceDE w:val="0"/>
              <w:autoSpaceDN w:val="0"/>
              <w:bidi w:val="0"/>
              <w:spacing w:after="0" w:line="360" w:lineRule="auto"/>
              <w:jc w:val="center"/>
            </w:pPr>
            <w:r w:rsidRPr="002E59DD">
              <w:rPr>
                <w:sz w:val="22"/>
              </w:rPr>
              <w:t>39.0</w:t>
            </w:r>
          </w:p>
        </w:tc>
      </w:tr>
      <w:tr w:rsidR="00B013DC" w:rsidRPr="002E59DD" w:rsidTr="004B4361">
        <w:trPr>
          <w:jc w:val="center"/>
        </w:trPr>
        <w:tc>
          <w:tcPr>
            <w:tcW w:w="1012" w:type="dxa"/>
            <w:shd w:val="clear" w:color="auto" w:fill="auto"/>
            <w:tcMar>
              <w:top w:w="58" w:type="dxa"/>
              <w:left w:w="115" w:type="dxa"/>
              <w:bottom w:w="58" w:type="dxa"/>
              <w:right w:w="115" w:type="dxa"/>
            </w:tcMar>
            <w:vAlign w:val="center"/>
          </w:tcPr>
          <w:p w:rsidR="00B013DC" w:rsidRPr="002E59DD" w:rsidRDefault="00B013DC" w:rsidP="002E59DD">
            <w:pPr>
              <w:widowControl w:val="0"/>
              <w:shd w:val="clear" w:color="auto" w:fill="FFFFFF" w:themeFill="background1"/>
              <w:wordWrap w:val="0"/>
              <w:autoSpaceDE w:val="0"/>
              <w:autoSpaceDN w:val="0"/>
              <w:bidi w:val="0"/>
              <w:spacing w:after="0" w:line="360" w:lineRule="auto"/>
              <w:jc w:val="center"/>
            </w:pPr>
            <w:r w:rsidRPr="002E59DD">
              <w:t>4 (16)</w:t>
            </w:r>
          </w:p>
        </w:tc>
        <w:tc>
          <w:tcPr>
            <w:tcW w:w="1345" w:type="dxa"/>
            <w:shd w:val="clear" w:color="auto" w:fill="auto"/>
            <w:tcMar>
              <w:top w:w="58" w:type="dxa"/>
              <w:left w:w="115" w:type="dxa"/>
              <w:bottom w:w="58" w:type="dxa"/>
              <w:right w:w="115" w:type="dxa"/>
            </w:tcMar>
            <w:vAlign w:val="center"/>
          </w:tcPr>
          <w:p w:rsidR="00B013DC" w:rsidRPr="002E59DD" w:rsidRDefault="00B013DC" w:rsidP="002E59DD">
            <w:pPr>
              <w:widowControl w:val="0"/>
              <w:shd w:val="clear" w:color="auto" w:fill="FFFFFF" w:themeFill="background1"/>
              <w:wordWrap w:val="0"/>
              <w:autoSpaceDE w:val="0"/>
              <w:autoSpaceDN w:val="0"/>
              <w:bidi w:val="0"/>
              <w:spacing w:after="0"/>
              <w:jc w:val="center"/>
              <w:rPr>
                <w:rFonts w:asciiTheme="majorBidi" w:hAnsiTheme="majorBidi" w:cstheme="majorBidi"/>
              </w:rPr>
            </w:pPr>
            <w:r w:rsidRPr="002E59DD">
              <w:rPr>
                <w:rFonts w:asciiTheme="majorBidi" w:hAnsiTheme="majorBidi" w:cstheme="majorBidi"/>
              </w:rPr>
              <w:t>118.97</w:t>
            </w:r>
          </w:p>
        </w:tc>
        <w:tc>
          <w:tcPr>
            <w:tcW w:w="1440" w:type="dxa"/>
            <w:vAlign w:val="center"/>
          </w:tcPr>
          <w:p w:rsidR="00B013DC" w:rsidRPr="002E59DD" w:rsidRDefault="0029663D" w:rsidP="002E59DD">
            <w:pPr>
              <w:widowControl w:val="0"/>
              <w:shd w:val="clear" w:color="auto" w:fill="FFFFFF" w:themeFill="background1"/>
              <w:wordWrap w:val="0"/>
              <w:autoSpaceDE w:val="0"/>
              <w:autoSpaceDN w:val="0"/>
              <w:bidi w:val="0"/>
              <w:spacing w:after="0" w:line="360" w:lineRule="auto"/>
              <w:jc w:val="center"/>
            </w:pPr>
            <w:r w:rsidRPr="002E59DD">
              <w:t>3.40</w:t>
            </w:r>
          </w:p>
        </w:tc>
        <w:tc>
          <w:tcPr>
            <w:tcW w:w="1494" w:type="dxa"/>
            <w:vAlign w:val="center"/>
          </w:tcPr>
          <w:p w:rsidR="00B013DC" w:rsidRPr="002E59DD" w:rsidRDefault="0029663D" w:rsidP="002E59DD">
            <w:pPr>
              <w:widowControl w:val="0"/>
              <w:shd w:val="clear" w:color="auto" w:fill="FFFFFF" w:themeFill="background1"/>
              <w:wordWrap w:val="0"/>
              <w:autoSpaceDE w:val="0"/>
              <w:autoSpaceDN w:val="0"/>
              <w:bidi w:val="0"/>
              <w:spacing w:after="0" w:line="360" w:lineRule="auto"/>
              <w:jc w:val="center"/>
            </w:pPr>
            <w:r w:rsidRPr="002E59DD">
              <w:t>1.98</w:t>
            </w:r>
          </w:p>
        </w:tc>
        <w:tc>
          <w:tcPr>
            <w:tcW w:w="1390" w:type="dxa"/>
          </w:tcPr>
          <w:p w:rsidR="00B013DC" w:rsidRPr="002E59DD" w:rsidRDefault="00B013DC" w:rsidP="002E59DD">
            <w:pPr>
              <w:widowControl w:val="0"/>
              <w:shd w:val="clear" w:color="auto" w:fill="FFFFFF" w:themeFill="background1"/>
              <w:wordWrap w:val="0"/>
              <w:autoSpaceDE w:val="0"/>
              <w:autoSpaceDN w:val="0"/>
              <w:bidi w:val="0"/>
              <w:spacing w:after="0" w:line="360" w:lineRule="auto"/>
              <w:jc w:val="center"/>
            </w:pPr>
            <w:r w:rsidRPr="002E59DD">
              <w:rPr>
                <w:sz w:val="22"/>
              </w:rPr>
              <w:t>NACA64618</w:t>
            </w:r>
          </w:p>
        </w:tc>
        <w:tc>
          <w:tcPr>
            <w:tcW w:w="1982" w:type="dxa"/>
          </w:tcPr>
          <w:p w:rsidR="00B013DC" w:rsidRPr="002E59DD" w:rsidRDefault="00F65384" w:rsidP="002E59DD">
            <w:pPr>
              <w:widowControl w:val="0"/>
              <w:shd w:val="clear" w:color="auto" w:fill="FFFFFF" w:themeFill="background1"/>
              <w:wordWrap w:val="0"/>
              <w:autoSpaceDE w:val="0"/>
              <w:autoSpaceDN w:val="0"/>
              <w:bidi w:val="0"/>
              <w:spacing w:after="0" w:line="360" w:lineRule="auto"/>
              <w:jc w:val="center"/>
            </w:pPr>
            <w:r w:rsidRPr="002E59DD">
              <w:t>37.5</w:t>
            </w:r>
          </w:p>
        </w:tc>
      </w:tr>
      <w:tr w:rsidR="00B013DC" w:rsidRPr="002E59DD" w:rsidTr="004B4361">
        <w:trPr>
          <w:jc w:val="center"/>
        </w:trPr>
        <w:tc>
          <w:tcPr>
            <w:tcW w:w="1012" w:type="dxa"/>
            <w:shd w:val="clear" w:color="auto" w:fill="auto"/>
            <w:tcMar>
              <w:top w:w="58" w:type="dxa"/>
              <w:left w:w="115" w:type="dxa"/>
              <w:bottom w:w="58" w:type="dxa"/>
              <w:right w:w="115" w:type="dxa"/>
            </w:tcMar>
            <w:vAlign w:val="center"/>
          </w:tcPr>
          <w:p w:rsidR="00B013DC" w:rsidRPr="002E59DD" w:rsidRDefault="00B013DC" w:rsidP="002E59DD">
            <w:pPr>
              <w:widowControl w:val="0"/>
              <w:shd w:val="clear" w:color="auto" w:fill="FFFFFF" w:themeFill="background1"/>
              <w:wordWrap w:val="0"/>
              <w:autoSpaceDE w:val="0"/>
              <w:autoSpaceDN w:val="0"/>
              <w:bidi w:val="0"/>
              <w:spacing w:after="0" w:line="360" w:lineRule="auto"/>
              <w:jc w:val="center"/>
            </w:pPr>
            <w:r w:rsidRPr="002E59DD">
              <w:t>5 (20)</w:t>
            </w:r>
          </w:p>
        </w:tc>
        <w:tc>
          <w:tcPr>
            <w:tcW w:w="1345" w:type="dxa"/>
            <w:shd w:val="clear" w:color="auto" w:fill="auto"/>
            <w:tcMar>
              <w:top w:w="58" w:type="dxa"/>
              <w:left w:w="115" w:type="dxa"/>
              <w:bottom w:w="58" w:type="dxa"/>
              <w:right w:w="115" w:type="dxa"/>
            </w:tcMar>
            <w:vAlign w:val="center"/>
          </w:tcPr>
          <w:p w:rsidR="00B013DC" w:rsidRPr="002E59DD" w:rsidRDefault="00B013DC" w:rsidP="002E59DD">
            <w:pPr>
              <w:widowControl w:val="0"/>
              <w:shd w:val="clear" w:color="auto" w:fill="FFFFFF" w:themeFill="background1"/>
              <w:wordWrap w:val="0"/>
              <w:autoSpaceDE w:val="0"/>
              <w:autoSpaceDN w:val="0"/>
              <w:bidi w:val="0"/>
              <w:spacing w:after="0"/>
              <w:jc w:val="center"/>
              <w:rPr>
                <w:rFonts w:asciiTheme="majorBidi" w:hAnsiTheme="majorBidi" w:cstheme="majorBidi"/>
              </w:rPr>
            </w:pPr>
            <w:r w:rsidRPr="002E59DD">
              <w:rPr>
                <w:rFonts w:asciiTheme="majorBidi" w:hAnsiTheme="majorBidi" w:cstheme="majorBidi"/>
                <w:sz w:val="22"/>
              </w:rPr>
              <w:t>135</w:t>
            </w:r>
          </w:p>
        </w:tc>
        <w:tc>
          <w:tcPr>
            <w:tcW w:w="1440" w:type="dxa"/>
            <w:vAlign w:val="center"/>
          </w:tcPr>
          <w:p w:rsidR="00B013DC" w:rsidRPr="002E59DD" w:rsidRDefault="00B013DC" w:rsidP="002E59DD">
            <w:pPr>
              <w:widowControl w:val="0"/>
              <w:shd w:val="clear" w:color="auto" w:fill="FFFFFF" w:themeFill="background1"/>
              <w:wordWrap w:val="0"/>
              <w:autoSpaceDE w:val="0"/>
              <w:autoSpaceDN w:val="0"/>
              <w:bidi w:val="0"/>
              <w:spacing w:after="0" w:line="360" w:lineRule="auto"/>
              <w:jc w:val="center"/>
            </w:pPr>
            <w:r w:rsidRPr="002E59DD">
              <w:rPr>
                <w:sz w:val="22"/>
              </w:rPr>
              <w:t>1.57</w:t>
            </w:r>
          </w:p>
        </w:tc>
        <w:tc>
          <w:tcPr>
            <w:tcW w:w="1494" w:type="dxa"/>
            <w:vAlign w:val="center"/>
          </w:tcPr>
          <w:p w:rsidR="00B013DC" w:rsidRPr="002E59DD" w:rsidRDefault="00B013DC" w:rsidP="002E59DD">
            <w:pPr>
              <w:widowControl w:val="0"/>
              <w:shd w:val="clear" w:color="auto" w:fill="FFFFFF" w:themeFill="background1"/>
              <w:wordWrap w:val="0"/>
              <w:autoSpaceDE w:val="0"/>
              <w:autoSpaceDN w:val="0"/>
              <w:bidi w:val="0"/>
              <w:spacing w:after="0" w:line="360" w:lineRule="auto"/>
              <w:jc w:val="center"/>
            </w:pPr>
            <w:r w:rsidRPr="002E59DD">
              <w:rPr>
                <w:sz w:val="22"/>
              </w:rPr>
              <w:t>0.08</w:t>
            </w:r>
          </w:p>
        </w:tc>
        <w:tc>
          <w:tcPr>
            <w:tcW w:w="1390" w:type="dxa"/>
          </w:tcPr>
          <w:p w:rsidR="00B013DC" w:rsidRPr="002E59DD" w:rsidRDefault="00B013DC" w:rsidP="002E59DD">
            <w:pPr>
              <w:widowControl w:val="0"/>
              <w:shd w:val="clear" w:color="auto" w:fill="FFFFFF" w:themeFill="background1"/>
              <w:wordWrap w:val="0"/>
              <w:autoSpaceDE w:val="0"/>
              <w:autoSpaceDN w:val="0"/>
              <w:bidi w:val="0"/>
              <w:spacing w:after="0" w:line="360" w:lineRule="auto"/>
              <w:jc w:val="center"/>
            </w:pPr>
            <w:r w:rsidRPr="002E59DD">
              <w:rPr>
                <w:sz w:val="22"/>
              </w:rPr>
              <w:t>NACA64618</w:t>
            </w:r>
          </w:p>
        </w:tc>
        <w:tc>
          <w:tcPr>
            <w:tcW w:w="1982" w:type="dxa"/>
          </w:tcPr>
          <w:p w:rsidR="00B013DC" w:rsidRPr="002E59DD" w:rsidRDefault="00B013DC" w:rsidP="002E59DD">
            <w:pPr>
              <w:widowControl w:val="0"/>
              <w:shd w:val="clear" w:color="auto" w:fill="FFFFFF" w:themeFill="background1"/>
              <w:wordWrap w:val="0"/>
              <w:autoSpaceDE w:val="0"/>
              <w:autoSpaceDN w:val="0"/>
              <w:bidi w:val="0"/>
              <w:spacing w:after="0" w:line="360" w:lineRule="auto"/>
              <w:jc w:val="center"/>
            </w:pPr>
            <w:r w:rsidRPr="002E59DD">
              <w:rPr>
                <w:sz w:val="22"/>
              </w:rPr>
              <w:t>37.5</w:t>
            </w:r>
          </w:p>
        </w:tc>
      </w:tr>
    </w:tbl>
    <w:p w:rsidR="00FD494E" w:rsidRPr="002E59DD" w:rsidRDefault="000C7F7D"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  </w:t>
      </w:r>
    </w:p>
    <w:p w:rsidR="006C3838" w:rsidRPr="002E59DD" w:rsidRDefault="002949A3" w:rsidP="002E59DD">
      <w:pPr>
        <w:shd w:val="clear" w:color="auto" w:fill="FFFFFF" w:themeFill="background1"/>
        <w:bidi w:val="0"/>
        <w:spacing w:after="0" w:line="360" w:lineRule="auto"/>
        <w:jc w:val="both"/>
        <w:rPr>
          <w:b/>
          <w:bCs/>
          <w:noProof/>
          <w:sz w:val="22"/>
        </w:rPr>
      </w:pPr>
      <w:bookmarkStart w:id="17" w:name="_Ref12735359"/>
      <w:r w:rsidRPr="002E59DD">
        <w:rPr>
          <w:b/>
          <w:bCs/>
          <w:sz w:val="22"/>
        </w:rPr>
        <w:t xml:space="preserve">Table </w:t>
      </w:r>
      <w:r w:rsidRPr="002E59DD">
        <w:rPr>
          <w:b/>
          <w:bCs/>
          <w:sz w:val="22"/>
        </w:rPr>
        <w:fldChar w:fldCharType="begin"/>
      </w:r>
      <w:r w:rsidRPr="002E59DD">
        <w:rPr>
          <w:b/>
          <w:bCs/>
          <w:sz w:val="22"/>
        </w:rPr>
        <w:instrText xml:space="preserve"> SEQ Table \* ARABIC </w:instrText>
      </w:r>
      <w:r w:rsidRPr="002E59DD">
        <w:rPr>
          <w:b/>
          <w:bCs/>
          <w:sz w:val="22"/>
        </w:rPr>
        <w:fldChar w:fldCharType="separate"/>
      </w:r>
      <w:r w:rsidR="009B481F" w:rsidRPr="002E59DD">
        <w:rPr>
          <w:b/>
          <w:bCs/>
          <w:noProof/>
          <w:sz w:val="22"/>
        </w:rPr>
        <w:t>4</w:t>
      </w:r>
      <w:r w:rsidRPr="002E59DD">
        <w:rPr>
          <w:b/>
          <w:bCs/>
          <w:noProof/>
          <w:sz w:val="22"/>
        </w:rPr>
        <w:fldChar w:fldCharType="end"/>
      </w:r>
      <w:bookmarkEnd w:id="17"/>
    </w:p>
    <w:p w:rsidR="002949A3" w:rsidRPr="002E59DD" w:rsidRDefault="002949A3" w:rsidP="002E59DD">
      <w:pPr>
        <w:shd w:val="clear" w:color="auto" w:fill="FFFFFF" w:themeFill="background1"/>
        <w:bidi w:val="0"/>
        <w:spacing w:line="360" w:lineRule="auto"/>
        <w:jc w:val="both"/>
        <w:rPr>
          <w:rFonts w:asciiTheme="majorBidi" w:hAnsiTheme="majorBidi"/>
          <w:sz w:val="22"/>
        </w:rPr>
      </w:pPr>
      <w:r w:rsidRPr="002E59DD">
        <w:rPr>
          <w:rFonts w:asciiTheme="majorBidi" w:hAnsiTheme="majorBidi"/>
          <w:sz w:val="22"/>
        </w:rPr>
        <w:t>Design load case</w:t>
      </w:r>
      <w:r w:rsidR="001E56A2" w:rsidRPr="002E59DD">
        <w:rPr>
          <w:rFonts w:asciiTheme="majorBidi" w:hAnsiTheme="majorBidi"/>
          <w:sz w:val="22"/>
        </w:rPr>
        <w:t xml:space="preserve">s </w:t>
      </w:r>
      <w:r w:rsidR="00C411C8" w:rsidRPr="002E59DD">
        <w:rPr>
          <w:rFonts w:asciiTheme="majorBidi" w:hAnsiTheme="majorBidi" w:cstheme="majorBidi"/>
          <w:sz w:val="22"/>
        </w:rPr>
        <w:fldChar w:fldCharType="begin" w:fldLock="1"/>
      </w:r>
      <w:r w:rsidR="00B12F0D" w:rsidRPr="002E59DD">
        <w:rPr>
          <w:rFonts w:asciiTheme="majorBidi" w:hAnsiTheme="majorBidi" w:cstheme="majorBidi"/>
          <w:sz w:val="22"/>
        </w:rPr>
        <w:instrText>ADDIN CSL_CITATION { "citationItems" : [ { "id" : "ITEM-1", "itemData" : { "author" : [ { "dropping-particle" : "", "family" : "Ashuri", "given" : "Turaj", "non-dropping-particle" : "", "parse-names" : false, "suffix" : "" }, { "dropping-particle" : "", "family" : "Martins", "given" : "Joaquim R R A", "non-dropping-particle" : "", "parse-names" : false, "suffix" : "" }, { "dropping-particle" : "", "family" : "Zaaijer", "given" : "Michiel B", "non-dropping-particle" : "", "parse-names" : false, "suffix" : "" }, { "dropping-particle" : "", "family" : "Kuik", "given" : "Gijs A M", "non-dropping-particle" : "van", "parse-names" : false, "suffix" : "" }, { "dropping-particle" : "", "family" : "Bussel", "given" : "Gerard J W", "non-dropping-particle" : "van", "parse-names" : false, "suffix" : "" } ], "container-title" : "Wind Energy", "id" : "ITEM-1", "issue" : "11", "issued" : { "date-parts" : [ [ "2016" ] ] }, "page" : "2071-2087", "publisher" : "Wiley Online Library", "title" : "Aeroservoelastic design definition of a 20 MW common research wind turbine model", "type" : "article-journal", "volume" : "19" }, "uris" : [ "http://www.mendeley.com/documents/?uuid=5294c6fa-2cd0-4f8c-9a1b-ebd4b158a756", "http://www.mendeley.com/documents/?uuid=ebe96b28-2d14-4e8a-a6b0-00dd0c6e3d01" ] } ], "mendeley" : { "formattedCitation" : "[52]", "plainTextFormattedCitation" : "[52]", "previouslyFormattedCitation" : "[53]" }, "properties" : { "noteIndex" : 0 }, "schema" : "https://github.com/citation-style-language/schema/raw/master/csl-citation.json" }</w:instrText>
      </w:r>
      <w:r w:rsidR="00C411C8" w:rsidRPr="002E59DD">
        <w:rPr>
          <w:rFonts w:asciiTheme="majorBidi" w:hAnsiTheme="majorBidi" w:cstheme="majorBidi"/>
          <w:sz w:val="22"/>
        </w:rPr>
        <w:fldChar w:fldCharType="separate"/>
      </w:r>
      <w:r w:rsidR="00B12F0D" w:rsidRPr="002E59DD">
        <w:rPr>
          <w:rFonts w:asciiTheme="majorBidi" w:hAnsiTheme="majorBidi" w:cstheme="majorBidi"/>
          <w:noProof/>
          <w:sz w:val="22"/>
        </w:rPr>
        <w:t>[52]</w:t>
      </w:r>
      <w:r w:rsidR="00C411C8" w:rsidRPr="002E59DD">
        <w:rPr>
          <w:rFonts w:asciiTheme="majorBidi" w:hAnsiTheme="majorBidi" w:cstheme="majorBidi"/>
          <w:sz w:val="22"/>
        </w:rPr>
        <w:fldChar w:fldCharType="end"/>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2638"/>
        <w:gridCol w:w="1984"/>
        <w:gridCol w:w="1325"/>
        <w:gridCol w:w="1181"/>
      </w:tblGrid>
      <w:tr w:rsidR="008130C1" w:rsidRPr="002E59DD" w:rsidTr="00E87525">
        <w:trPr>
          <w:jc w:val="center"/>
        </w:trPr>
        <w:tc>
          <w:tcPr>
            <w:tcW w:w="1185" w:type="dxa"/>
          </w:tcPr>
          <w:p w:rsidR="008130C1" w:rsidRPr="002E59DD" w:rsidRDefault="008130C1"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Load case</w:t>
            </w:r>
          </w:p>
        </w:tc>
        <w:tc>
          <w:tcPr>
            <w:tcW w:w="2638" w:type="dxa"/>
            <w:shd w:val="clear" w:color="auto" w:fill="auto"/>
            <w:tcMar>
              <w:top w:w="58" w:type="dxa"/>
              <w:left w:w="115" w:type="dxa"/>
              <w:bottom w:w="58" w:type="dxa"/>
              <w:right w:w="115" w:type="dxa"/>
            </w:tcMar>
          </w:tcPr>
          <w:p w:rsidR="008130C1" w:rsidRPr="002E59DD" w:rsidRDefault="008130C1"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Operation mode</w:t>
            </w:r>
          </w:p>
        </w:tc>
        <w:tc>
          <w:tcPr>
            <w:tcW w:w="1984" w:type="dxa"/>
          </w:tcPr>
          <w:p w:rsidR="008130C1" w:rsidRPr="002E59DD" w:rsidRDefault="008130C1"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Wind speed (m/s)</w:t>
            </w:r>
          </w:p>
        </w:tc>
        <w:tc>
          <w:tcPr>
            <w:tcW w:w="1325" w:type="dxa"/>
          </w:tcPr>
          <w:p w:rsidR="008130C1" w:rsidRPr="002E59DD" w:rsidRDefault="008130C1"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Yaw error</w:t>
            </w:r>
          </w:p>
        </w:tc>
        <w:tc>
          <w:tcPr>
            <w:tcW w:w="1181" w:type="dxa"/>
          </w:tcPr>
          <w:p w:rsidR="008130C1" w:rsidRPr="002E59DD" w:rsidRDefault="008130C1"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Load type</w:t>
            </w:r>
          </w:p>
        </w:tc>
      </w:tr>
      <w:tr w:rsidR="008130C1" w:rsidRPr="002E59DD" w:rsidTr="00E87525">
        <w:trPr>
          <w:jc w:val="center"/>
        </w:trPr>
        <w:tc>
          <w:tcPr>
            <w:tcW w:w="1185" w:type="dxa"/>
            <w:vAlign w:val="center"/>
          </w:tcPr>
          <w:p w:rsidR="008130C1" w:rsidRPr="002E59DD" w:rsidRDefault="00AE4BD6" w:rsidP="002E59DD">
            <w:pPr>
              <w:widowControl w:val="0"/>
              <w:shd w:val="clear" w:color="auto" w:fill="FFFFFF" w:themeFill="background1"/>
              <w:wordWrap w:val="0"/>
              <w:autoSpaceDE w:val="0"/>
              <w:autoSpaceDN w:val="0"/>
              <w:bidi w:val="0"/>
              <w:spacing w:after="0" w:line="360" w:lineRule="auto"/>
              <w:jc w:val="center"/>
              <w:rPr>
                <w:rFonts w:asciiTheme="majorBidi" w:hAnsiTheme="majorBidi" w:cstheme="majorBidi"/>
              </w:rPr>
            </w:pPr>
            <w:r w:rsidRPr="002E59DD">
              <w:rPr>
                <w:rFonts w:asciiTheme="majorBidi" w:hAnsiTheme="majorBidi" w:cstheme="majorBidi"/>
                <w:sz w:val="22"/>
              </w:rPr>
              <w:t>1</w:t>
            </w:r>
          </w:p>
        </w:tc>
        <w:tc>
          <w:tcPr>
            <w:tcW w:w="2638" w:type="dxa"/>
            <w:shd w:val="clear" w:color="auto" w:fill="auto"/>
            <w:tcMar>
              <w:top w:w="58" w:type="dxa"/>
              <w:left w:w="115" w:type="dxa"/>
              <w:bottom w:w="58" w:type="dxa"/>
              <w:right w:w="115" w:type="dxa"/>
            </w:tcMar>
            <w:vAlign w:val="center"/>
          </w:tcPr>
          <w:p w:rsidR="008130C1" w:rsidRPr="002E59DD" w:rsidRDefault="00AE4BD6" w:rsidP="002E59DD">
            <w:pPr>
              <w:widowControl w:val="0"/>
              <w:shd w:val="clear" w:color="auto" w:fill="FFFFFF" w:themeFill="background1"/>
              <w:wordWrap w:val="0"/>
              <w:autoSpaceDE w:val="0"/>
              <w:autoSpaceDN w:val="0"/>
              <w:bidi w:val="0"/>
              <w:spacing w:after="0" w:line="360" w:lineRule="auto"/>
              <w:jc w:val="center"/>
            </w:pPr>
            <w:r w:rsidRPr="002E59DD">
              <w:rPr>
                <w:rFonts w:ascii="Univers-Light" w:hAnsi="Univers-Light"/>
                <w:color w:val="000000"/>
                <w:sz w:val="22"/>
              </w:rPr>
              <w:t>Start up</w:t>
            </w:r>
          </w:p>
        </w:tc>
        <w:tc>
          <w:tcPr>
            <w:tcW w:w="1984" w:type="dxa"/>
            <w:vAlign w:val="center"/>
          </w:tcPr>
          <w:p w:rsidR="008130C1" w:rsidRPr="002E59DD" w:rsidRDefault="00800668" w:rsidP="002E59DD">
            <w:pPr>
              <w:widowControl w:val="0"/>
              <w:shd w:val="clear" w:color="auto" w:fill="FFFFFF" w:themeFill="background1"/>
              <w:wordWrap w:val="0"/>
              <w:autoSpaceDE w:val="0"/>
              <w:autoSpaceDN w:val="0"/>
              <w:bidi w:val="0"/>
              <w:spacing w:after="0" w:line="360" w:lineRule="auto"/>
              <w:jc w:val="center"/>
            </w:pPr>
            <w:r w:rsidRPr="002E59DD">
              <w:rPr>
                <w:sz w:val="22"/>
              </w:rPr>
              <w:t xml:space="preserve">9 to </w:t>
            </w:r>
            <w:r w:rsidR="00DA2A2B" w:rsidRPr="002E59DD">
              <w:rPr>
                <w:sz w:val="22"/>
              </w:rPr>
              <w:t xml:space="preserve">13, </w:t>
            </w:r>
            <w:r w:rsidRPr="002E59DD">
              <w:rPr>
                <w:sz w:val="22"/>
              </w:rPr>
              <w:t>25</w:t>
            </w:r>
          </w:p>
        </w:tc>
        <w:tc>
          <w:tcPr>
            <w:tcW w:w="1325" w:type="dxa"/>
            <w:vAlign w:val="center"/>
          </w:tcPr>
          <w:p w:rsidR="008130C1" w:rsidRPr="002E59DD" w:rsidRDefault="00800668" w:rsidP="002E59DD">
            <w:pPr>
              <w:widowControl w:val="0"/>
              <w:shd w:val="clear" w:color="auto" w:fill="FFFFFF" w:themeFill="background1"/>
              <w:wordWrap w:val="0"/>
              <w:autoSpaceDE w:val="0"/>
              <w:autoSpaceDN w:val="0"/>
              <w:bidi w:val="0"/>
              <w:spacing w:after="0" w:line="360" w:lineRule="auto"/>
              <w:jc w:val="center"/>
            </w:pPr>
            <w:r w:rsidRPr="002E59DD">
              <w:rPr>
                <w:sz w:val="22"/>
              </w:rPr>
              <w:t>0</w:t>
            </w:r>
          </w:p>
        </w:tc>
        <w:tc>
          <w:tcPr>
            <w:tcW w:w="1181" w:type="dxa"/>
            <w:vAlign w:val="center"/>
          </w:tcPr>
          <w:p w:rsidR="008130C1" w:rsidRPr="002E59DD" w:rsidRDefault="00800668" w:rsidP="002E59DD">
            <w:pPr>
              <w:widowControl w:val="0"/>
              <w:shd w:val="clear" w:color="auto" w:fill="FFFFFF" w:themeFill="background1"/>
              <w:wordWrap w:val="0"/>
              <w:autoSpaceDE w:val="0"/>
              <w:autoSpaceDN w:val="0"/>
              <w:bidi w:val="0"/>
              <w:spacing w:after="0" w:line="360" w:lineRule="auto"/>
              <w:jc w:val="center"/>
            </w:pPr>
            <w:r w:rsidRPr="002E59DD">
              <w:rPr>
                <w:sz w:val="22"/>
              </w:rPr>
              <w:t>Ultimate</w:t>
            </w:r>
          </w:p>
        </w:tc>
      </w:tr>
      <w:tr w:rsidR="008130C1" w:rsidRPr="002E59DD" w:rsidTr="00E87525">
        <w:trPr>
          <w:jc w:val="center"/>
        </w:trPr>
        <w:tc>
          <w:tcPr>
            <w:tcW w:w="1185" w:type="dxa"/>
            <w:vAlign w:val="center"/>
          </w:tcPr>
          <w:p w:rsidR="008130C1" w:rsidRPr="002E59DD" w:rsidRDefault="00AE4BD6" w:rsidP="002E59DD">
            <w:pPr>
              <w:widowControl w:val="0"/>
              <w:shd w:val="clear" w:color="auto" w:fill="FFFFFF" w:themeFill="background1"/>
              <w:wordWrap w:val="0"/>
              <w:autoSpaceDE w:val="0"/>
              <w:autoSpaceDN w:val="0"/>
              <w:bidi w:val="0"/>
              <w:spacing w:after="0" w:line="360" w:lineRule="auto"/>
              <w:jc w:val="center"/>
            </w:pPr>
            <w:r w:rsidRPr="002E59DD">
              <w:rPr>
                <w:sz w:val="22"/>
              </w:rPr>
              <w:t>2</w:t>
            </w:r>
          </w:p>
        </w:tc>
        <w:tc>
          <w:tcPr>
            <w:tcW w:w="2638" w:type="dxa"/>
            <w:shd w:val="clear" w:color="auto" w:fill="auto"/>
            <w:tcMar>
              <w:top w:w="58" w:type="dxa"/>
              <w:left w:w="115" w:type="dxa"/>
              <w:bottom w:w="58" w:type="dxa"/>
              <w:right w:w="115" w:type="dxa"/>
            </w:tcMar>
            <w:vAlign w:val="center"/>
          </w:tcPr>
          <w:p w:rsidR="008130C1" w:rsidRPr="002E59DD" w:rsidRDefault="00AE4BD6" w:rsidP="002E59DD">
            <w:pPr>
              <w:widowControl w:val="0"/>
              <w:shd w:val="clear" w:color="auto" w:fill="FFFFFF" w:themeFill="background1"/>
              <w:wordWrap w:val="0"/>
              <w:autoSpaceDE w:val="0"/>
              <w:autoSpaceDN w:val="0"/>
              <w:bidi w:val="0"/>
              <w:spacing w:after="0" w:line="360" w:lineRule="auto"/>
              <w:jc w:val="center"/>
            </w:pPr>
            <w:r w:rsidRPr="002E59DD">
              <w:rPr>
                <w:rFonts w:ascii="Univers-Light" w:hAnsi="Univers-Light"/>
                <w:color w:val="000000"/>
                <w:sz w:val="22"/>
              </w:rPr>
              <w:t>Power generation and fault</w:t>
            </w:r>
          </w:p>
        </w:tc>
        <w:tc>
          <w:tcPr>
            <w:tcW w:w="1984" w:type="dxa"/>
            <w:vAlign w:val="center"/>
          </w:tcPr>
          <w:p w:rsidR="008130C1" w:rsidRPr="002E59DD" w:rsidRDefault="00A70B1D" w:rsidP="002E59DD">
            <w:pPr>
              <w:widowControl w:val="0"/>
              <w:shd w:val="clear" w:color="auto" w:fill="FFFFFF" w:themeFill="background1"/>
              <w:wordWrap w:val="0"/>
              <w:autoSpaceDE w:val="0"/>
              <w:autoSpaceDN w:val="0"/>
              <w:bidi w:val="0"/>
              <w:spacing w:after="0" w:line="360" w:lineRule="auto"/>
              <w:jc w:val="center"/>
            </w:pPr>
            <w:r w:rsidRPr="002E59DD">
              <w:rPr>
                <w:sz w:val="22"/>
              </w:rPr>
              <w:t xml:space="preserve">3, </w:t>
            </w:r>
            <w:r w:rsidR="00800668" w:rsidRPr="002E59DD">
              <w:rPr>
                <w:sz w:val="22"/>
              </w:rPr>
              <w:t xml:space="preserve">9 to </w:t>
            </w:r>
            <w:r w:rsidRPr="002E59DD">
              <w:rPr>
                <w:sz w:val="22"/>
              </w:rPr>
              <w:t xml:space="preserve">13, </w:t>
            </w:r>
            <w:r w:rsidR="00800668" w:rsidRPr="002E59DD">
              <w:rPr>
                <w:sz w:val="22"/>
              </w:rPr>
              <w:t>25</w:t>
            </w:r>
          </w:p>
        </w:tc>
        <w:tc>
          <w:tcPr>
            <w:tcW w:w="1325" w:type="dxa"/>
            <w:vAlign w:val="center"/>
          </w:tcPr>
          <w:p w:rsidR="008130C1" w:rsidRPr="002E59DD" w:rsidRDefault="00800668" w:rsidP="002E59DD">
            <w:pPr>
              <w:widowControl w:val="0"/>
              <w:shd w:val="clear" w:color="auto" w:fill="FFFFFF" w:themeFill="background1"/>
              <w:wordWrap w:val="0"/>
              <w:autoSpaceDE w:val="0"/>
              <w:autoSpaceDN w:val="0"/>
              <w:bidi w:val="0"/>
              <w:spacing w:after="0" w:line="360" w:lineRule="auto"/>
              <w:jc w:val="center"/>
            </w:pPr>
            <w:r w:rsidRPr="002E59DD">
              <w:rPr>
                <w:sz w:val="22"/>
              </w:rPr>
              <w:t>0</w:t>
            </w:r>
          </w:p>
        </w:tc>
        <w:tc>
          <w:tcPr>
            <w:tcW w:w="1181" w:type="dxa"/>
            <w:vAlign w:val="center"/>
          </w:tcPr>
          <w:p w:rsidR="008130C1" w:rsidRPr="002E59DD" w:rsidRDefault="00800668" w:rsidP="002E59DD">
            <w:pPr>
              <w:widowControl w:val="0"/>
              <w:shd w:val="clear" w:color="auto" w:fill="FFFFFF" w:themeFill="background1"/>
              <w:wordWrap w:val="0"/>
              <w:autoSpaceDE w:val="0"/>
              <w:autoSpaceDN w:val="0"/>
              <w:bidi w:val="0"/>
              <w:spacing w:after="0" w:line="360" w:lineRule="auto"/>
              <w:jc w:val="center"/>
            </w:pPr>
            <w:r w:rsidRPr="002E59DD">
              <w:rPr>
                <w:sz w:val="22"/>
              </w:rPr>
              <w:t>Ultimate</w:t>
            </w:r>
          </w:p>
        </w:tc>
      </w:tr>
    </w:tbl>
    <w:p w:rsidR="002949A3" w:rsidRPr="002E59DD" w:rsidRDefault="008B0D5A" w:rsidP="002E59DD">
      <w:pPr>
        <w:shd w:val="clear" w:color="auto" w:fill="FFFFFF" w:themeFill="background1"/>
        <w:bidi w:val="0"/>
        <w:spacing w:before="240" w:line="360" w:lineRule="auto"/>
        <w:jc w:val="both"/>
        <w:rPr>
          <w:rFonts w:asciiTheme="majorBidi" w:hAnsiTheme="majorBidi" w:cstheme="majorBidi"/>
          <w:szCs w:val="24"/>
        </w:rPr>
      </w:pPr>
      <w:r w:rsidRPr="002E59DD">
        <w:rPr>
          <w:rFonts w:asciiTheme="majorBidi" w:hAnsiTheme="majorBidi" w:cstheme="majorBidi"/>
          <w:szCs w:val="24"/>
        </w:rPr>
        <w:t>The design load cases are presented in</w:t>
      </w:r>
      <w:r w:rsidR="00F440A7" w:rsidRPr="002E59DD">
        <w:rPr>
          <w:rFonts w:asciiTheme="majorBidi" w:hAnsiTheme="majorBidi" w:cstheme="majorBidi"/>
          <w:szCs w:val="24"/>
        </w:rPr>
        <w:t xml:space="preserve"> </w:t>
      </w:r>
      <w:r w:rsidR="00F440A7" w:rsidRPr="002E59DD">
        <w:rPr>
          <w:rFonts w:asciiTheme="majorBidi" w:hAnsiTheme="majorBidi" w:cstheme="majorBidi"/>
          <w:szCs w:val="24"/>
        </w:rPr>
        <w:fldChar w:fldCharType="begin"/>
      </w:r>
      <w:r w:rsidR="00F440A7" w:rsidRPr="002E59DD">
        <w:rPr>
          <w:rFonts w:asciiTheme="majorBidi" w:hAnsiTheme="majorBidi" w:cstheme="majorBidi"/>
          <w:szCs w:val="24"/>
        </w:rPr>
        <w:instrText xml:space="preserve"> REF _Ref12735359 \h  \* MERGEFORMAT </w:instrText>
      </w:r>
      <w:r w:rsidR="00F440A7" w:rsidRPr="002E59DD">
        <w:rPr>
          <w:rFonts w:asciiTheme="majorBidi" w:hAnsiTheme="majorBidi" w:cstheme="majorBidi"/>
          <w:szCs w:val="24"/>
        </w:rPr>
      </w:r>
      <w:r w:rsidR="00F440A7" w:rsidRPr="002E59DD">
        <w:rPr>
          <w:rFonts w:asciiTheme="majorBidi" w:hAnsiTheme="majorBidi" w:cstheme="majorBidi"/>
          <w:szCs w:val="24"/>
        </w:rPr>
        <w:fldChar w:fldCharType="separate"/>
      </w:r>
      <w:r w:rsidR="009B481F" w:rsidRPr="002E59DD">
        <w:rPr>
          <w:szCs w:val="24"/>
        </w:rPr>
        <w:t xml:space="preserve">Table </w:t>
      </w:r>
      <w:r w:rsidR="009B481F" w:rsidRPr="002E59DD">
        <w:rPr>
          <w:noProof/>
          <w:szCs w:val="24"/>
        </w:rPr>
        <w:t>4</w:t>
      </w:r>
      <w:r w:rsidR="00F440A7" w:rsidRPr="002E59DD">
        <w:rPr>
          <w:rFonts w:asciiTheme="majorBidi" w:hAnsiTheme="majorBidi" w:cstheme="majorBidi"/>
          <w:szCs w:val="24"/>
        </w:rPr>
        <w:fldChar w:fldCharType="end"/>
      </w:r>
      <w:r w:rsidRPr="002E59DD">
        <w:rPr>
          <w:rFonts w:asciiTheme="majorBidi" w:hAnsiTheme="majorBidi" w:cstheme="majorBidi"/>
          <w:szCs w:val="24"/>
        </w:rPr>
        <w:t xml:space="preserve"> based on IEC standard</w:t>
      </w:r>
      <w:r w:rsidR="00F440A7" w:rsidRPr="002E59DD">
        <w:rPr>
          <w:rFonts w:asciiTheme="majorBidi" w:hAnsiTheme="majorBidi" w:cstheme="majorBidi"/>
          <w:szCs w:val="24"/>
        </w:rPr>
        <w:t xml:space="preserve"> </w:t>
      </w:r>
      <w:r w:rsidR="00F440A7"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"61400-1", "given" : "I E C", "non-dropping-particle" : "", "parse-names" : false, "suffix" : "" } ], "id" : "ITEM-1", "issued" : { "date-parts" : [ [ "2019" ] ] }, "publisher" : "IEC", "title" : "Wind Turbine Generator Systems - Part 1: Safety Requirements", "type" : "article" }, "uris" : [ "http://www.mendeley.com/documents/?uuid=9dacd4c6-6264-482f-8b86-8e9c0895e5f5", "http://www.mendeley.com/documents/?uuid=1ecd6f16-5ed9-48f7-a492-08c9f50c5ae1" ] } ], "mendeley" : { "formattedCitation" : "[68]", "plainTextFormattedCitation" : "[68]", "previouslyFormattedCitation" : "[69]" }, "properties" : { "noteIndex" : 0 }, "schema" : "https://github.com/citation-style-language/schema/raw/master/csl-citation.json" }</w:instrText>
      </w:r>
      <w:r w:rsidR="00F440A7" w:rsidRPr="002E59DD">
        <w:rPr>
          <w:rFonts w:asciiTheme="majorBidi" w:hAnsiTheme="majorBidi" w:cstheme="majorBidi"/>
          <w:szCs w:val="24"/>
        </w:rPr>
        <w:fldChar w:fldCharType="separate"/>
      </w:r>
      <w:r w:rsidR="00B12F0D" w:rsidRPr="002E59DD">
        <w:rPr>
          <w:rFonts w:asciiTheme="majorBidi" w:hAnsiTheme="majorBidi" w:cstheme="majorBidi"/>
          <w:noProof/>
          <w:szCs w:val="24"/>
        </w:rPr>
        <w:t>[68]</w:t>
      </w:r>
      <w:r w:rsidR="00F440A7" w:rsidRPr="002E59DD">
        <w:rPr>
          <w:rFonts w:asciiTheme="majorBidi" w:hAnsiTheme="majorBidi" w:cstheme="majorBidi"/>
          <w:szCs w:val="24"/>
        </w:rPr>
        <w:fldChar w:fldCharType="end"/>
      </w:r>
      <w:r w:rsidRPr="002E59DD">
        <w:rPr>
          <w:rFonts w:asciiTheme="majorBidi" w:hAnsiTheme="majorBidi" w:cstheme="majorBidi"/>
          <w:szCs w:val="24"/>
        </w:rPr>
        <w:t xml:space="preserve">. </w:t>
      </w:r>
      <w:r w:rsidR="00503311" w:rsidRPr="002E59DD">
        <w:rPr>
          <w:rFonts w:asciiTheme="majorBidi" w:hAnsiTheme="majorBidi" w:cstheme="majorBidi"/>
          <w:szCs w:val="24"/>
        </w:rPr>
        <w:t xml:space="preserve">The blade material properties are given in </w:t>
      </w:r>
      <w:r w:rsidR="00A6183D" w:rsidRPr="002E59DD">
        <w:rPr>
          <w:rFonts w:asciiTheme="majorBidi" w:hAnsiTheme="majorBidi" w:cstheme="majorBidi"/>
          <w:szCs w:val="24"/>
        </w:rPr>
        <w:fldChar w:fldCharType="begin"/>
      </w:r>
      <w:r w:rsidR="00A6183D" w:rsidRPr="002E59DD">
        <w:rPr>
          <w:rFonts w:asciiTheme="majorBidi" w:hAnsiTheme="majorBidi" w:cstheme="majorBidi"/>
          <w:szCs w:val="24"/>
        </w:rPr>
        <w:instrText xml:space="preserve"> REF _Ref11798063 \h  \* MERGEFORMAT </w:instrText>
      </w:r>
      <w:r w:rsidR="00A6183D" w:rsidRPr="002E59DD">
        <w:rPr>
          <w:rFonts w:asciiTheme="majorBidi" w:hAnsiTheme="majorBidi" w:cstheme="majorBidi"/>
          <w:szCs w:val="24"/>
        </w:rPr>
      </w:r>
      <w:r w:rsidR="00A6183D" w:rsidRPr="002E59DD">
        <w:rPr>
          <w:rFonts w:asciiTheme="majorBidi" w:hAnsiTheme="majorBidi" w:cstheme="majorBidi"/>
          <w:szCs w:val="24"/>
        </w:rPr>
        <w:fldChar w:fldCharType="separate"/>
      </w:r>
      <w:r w:rsidR="00A6183D" w:rsidRPr="002E59DD">
        <w:rPr>
          <w:szCs w:val="24"/>
        </w:rPr>
        <w:t xml:space="preserve">Table </w:t>
      </w:r>
      <w:r w:rsidR="00A6183D" w:rsidRPr="002E59DD">
        <w:rPr>
          <w:noProof/>
          <w:szCs w:val="24"/>
        </w:rPr>
        <w:t>5</w:t>
      </w:r>
      <w:r w:rsidR="00A6183D" w:rsidRPr="002E59DD">
        <w:rPr>
          <w:rFonts w:asciiTheme="majorBidi" w:hAnsiTheme="majorBidi" w:cstheme="majorBidi"/>
          <w:szCs w:val="24"/>
        </w:rPr>
        <w:fldChar w:fldCharType="end"/>
      </w:r>
      <w:r w:rsidR="00A6183D" w:rsidRPr="002E59DD">
        <w:rPr>
          <w:rFonts w:asciiTheme="majorBidi" w:hAnsiTheme="majorBidi" w:cstheme="majorBidi"/>
          <w:szCs w:val="24"/>
        </w:rPr>
        <w:t xml:space="preserve"> </w:t>
      </w:r>
      <w:r w:rsidR="00503311" w:rsidRPr="002E59DD">
        <w:rPr>
          <w:rFonts w:asciiTheme="majorBidi" w:hAnsiTheme="majorBidi" w:cstheme="majorBidi"/>
          <w:szCs w:val="24"/>
        </w:rPr>
        <w:t xml:space="preserve">according to the reference </w:t>
      </w:r>
      <w:r w:rsidR="00A23EF9"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"Ashuri", "given" : "Turaj", "non-dropping-particle" : "", "parse-names" : false, "suffix" : "" }, { "dropping-particle" : "", "family" : "Martins", "given" : "Joaquim R R A", "non-dropping-particle" : "", "parse-names" : false, "suffix" : "" }, { "dropping-particle" : "", "family" : "Zaaijer", "given" : "Michiel B", "non-dropping-particle" : "", "parse-names" : false, "suffix" : "" }, { "dropping-particle" : "", "family" : "Kuik", "given" : "Gijs A M", "non-dropping-particle" : "van", "parse-names" : false, "suffix" : "" }, { "dropping-particle" : "", "family" : "Bussel", "given" : "Gerard J W", "non-dropping-particle" : "van", "parse-names" : false, "suffix" : "" } ], "container-title" : "Wind Energy", "id" : "ITEM-1", "issue" : "11", "issued" : { "date-parts" : [ [ "2016" ] ] }, "page" : "2071-2087", "publisher" : "Wiley Online Library", "title" : "Aeroservoelastic design definition of a 20 MW common research wind turbine model", "type" : "article-journal", "volume" : "19" }, "uris" : [ "http://www.mendeley.com/documents/?uuid=5294c6fa-2cd0-4f8c-9a1b-ebd4b158a756", "http://www.mendeley.com/documents/?uuid=ebe96b28-2d14-4e8a-a6b0-00dd0c6e3d01" ] } ], "mendeley" : { "formattedCitation" : "[52]", "plainTextFormattedCitation" : "[52]", "previouslyFormattedCitation" : "[53]" }, "properties" : { "noteIndex" : 0 }, "schema" : "https://github.com/citation-style-language/schema/raw/master/csl-citation.json" }</w:instrText>
      </w:r>
      <w:r w:rsidR="00A23EF9" w:rsidRPr="002E59DD">
        <w:rPr>
          <w:rFonts w:asciiTheme="majorBidi" w:hAnsiTheme="majorBidi" w:cstheme="majorBidi"/>
          <w:szCs w:val="24"/>
        </w:rPr>
        <w:fldChar w:fldCharType="separate"/>
      </w:r>
      <w:r w:rsidR="00B12F0D" w:rsidRPr="002E59DD">
        <w:rPr>
          <w:rFonts w:asciiTheme="majorBidi" w:hAnsiTheme="majorBidi" w:cstheme="majorBidi"/>
          <w:noProof/>
          <w:szCs w:val="24"/>
        </w:rPr>
        <w:t>[52]</w:t>
      </w:r>
      <w:r w:rsidR="00A23EF9" w:rsidRPr="002E59DD">
        <w:rPr>
          <w:rFonts w:asciiTheme="majorBidi" w:hAnsiTheme="majorBidi" w:cstheme="majorBidi"/>
          <w:szCs w:val="24"/>
        </w:rPr>
        <w:fldChar w:fldCharType="end"/>
      </w:r>
      <w:r w:rsidR="00A23EF9" w:rsidRPr="002E59DD">
        <w:rPr>
          <w:rFonts w:asciiTheme="majorBidi" w:hAnsiTheme="majorBidi" w:cstheme="majorBidi"/>
          <w:szCs w:val="24"/>
        </w:rPr>
        <w:t>, in which the blade is introduced as a composite blade</w:t>
      </w:r>
      <w:r w:rsidR="00A73764" w:rsidRPr="002E59DD">
        <w:rPr>
          <w:rFonts w:asciiTheme="majorBidi" w:hAnsiTheme="majorBidi" w:cstheme="majorBidi"/>
          <w:szCs w:val="24"/>
        </w:rPr>
        <w:t xml:space="preserve">, but an equivalent isotropic properties are used for the analysis. </w:t>
      </w:r>
      <w:r w:rsidR="007859A1" w:rsidRPr="002E59DD">
        <w:rPr>
          <w:rFonts w:asciiTheme="majorBidi" w:hAnsiTheme="majorBidi" w:cstheme="majorBidi"/>
          <w:szCs w:val="24"/>
        </w:rPr>
        <w:t xml:space="preserve">In the present work, these properties are used to obtain the loads on the blade panel, while for the multi-objective optimization a composite model with orthotropic properties are utilized and the optimum stacking sequence are obtained. </w:t>
      </w:r>
    </w:p>
    <w:p w:rsidR="006C3838" w:rsidRPr="002E59DD" w:rsidRDefault="008320C0" w:rsidP="002E59DD">
      <w:pPr>
        <w:shd w:val="clear" w:color="auto" w:fill="FFFFFF" w:themeFill="background1"/>
        <w:bidi w:val="0"/>
        <w:spacing w:after="0" w:line="360" w:lineRule="auto"/>
        <w:jc w:val="both"/>
        <w:rPr>
          <w:sz w:val="22"/>
        </w:rPr>
      </w:pPr>
      <w:bookmarkStart w:id="18" w:name="_Ref11798063"/>
      <w:r w:rsidRPr="002E59DD">
        <w:rPr>
          <w:b/>
          <w:bCs/>
          <w:sz w:val="22"/>
        </w:rPr>
        <w:t xml:space="preserve">Table </w:t>
      </w:r>
      <w:r w:rsidRPr="002E59DD">
        <w:rPr>
          <w:b/>
          <w:bCs/>
          <w:sz w:val="22"/>
        </w:rPr>
        <w:fldChar w:fldCharType="begin"/>
      </w:r>
      <w:r w:rsidRPr="002E59DD">
        <w:rPr>
          <w:b/>
          <w:bCs/>
          <w:sz w:val="22"/>
        </w:rPr>
        <w:instrText xml:space="preserve"> SEQ Table \* ARABIC </w:instrText>
      </w:r>
      <w:r w:rsidRPr="002E59DD">
        <w:rPr>
          <w:b/>
          <w:bCs/>
          <w:sz w:val="22"/>
        </w:rPr>
        <w:fldChar w:fldCharType="separate"/>
      </w:r>
      <w:r w:rsidR="009B481F" w:rsidRPr="002E59DD">
        <w:rPr>
          <w:b/>
          <w:bCs/>
          <w:noProof/>
          <w:sz w:val="22"/>
        </w:rPr>
        <w:t>5</w:t>
      </w:r>
      <w:r w:rsidRPr="002E59DD">
        <w:rPr>
          <w:b/>
          <w:bCs/>
          <w:noProof/>
          <w:sz w:val="22"/>
        </w:rPr>
        <w:fldChar w:fldCharType="end"/>
      </w:r>
      <w:bookmarkEnd w:id="18"/>
    </w:p>
    <w:p w:rsidR="008320C0" w:rsidRPr="002E59DD" w:rsidRDefault="00503311" w:rsidP="002E59DD">
      <w:pPr>
        <w:shd w:val="clear" w:color="auto" w:fill="FFFFFF" w:themeFill="background1"/>
        <w:bidi w:val="0"/>
        <w:spacing w:line="360" w:lineRule="auto"/>
        <w:jc w:val="both"/>
        <w:rPr>
          <w:rFonts w:asciiTheme="majorBidi" w:hAnsiTheme="majorBidi"/>
          <w:sz w:val="22"/>
        </w:rPr>
      </w:pPr>
      <w:r w:rsidRPr="002E59DD">
        <w:rPr>
          <w:rFonts w:asciiTheme="majorBidi" w:hAnsiTheme="majorBidi"/>
          <w:sz w:val="22"/>
        </w:rPr>
        <w:t>B</w:t>
      </w:r>
      <w:r w:rsidR="008320C0" w:rsidRPr="002E59DD">
        <w:rPr>
          <w:rFonts w:asciiTheme="majorBidi" w:hAnsiTheme="majorBidi"/>
          <w:sz w:val="22"/>
        </w:rPr>
        <w:t xml:space="preserve">lade material properties </w:t>
      </w:r>
      <w:r w:rsidR="008320C0" w:rsidRPr="002E59DD">
        <w:rPr>
          <w:rFonts w:asciiTheme="majorBidi" w:hAnsiTheme="majorBidi" w:cstheme="majorBidi"/>
          <w:sz w:val="22"/>
        </w:rPr>
        <w:fldChar w:fldCharType="begin" w:fldLock="1"/>
      </w:r>
      <w:r w:rsidR="00B12F0D" w:rsidRPr="002E59DD">
        <w:rPr>
          <w:rFonts w:asciiTheme="majorBidi" w:hAnsiTheme="majorBidi" w:cstheme="majorBidi"/>
          <w:sz w:val="22"/>
        </w:rPr>
        <w:instrText>ADDIN CSL_CITATION { "citationItems" : [ { "id" : "ITEM-1", "itemData" : { "author" : [ { "dropping-particle" : "", "family" : "Ashuri", "given" : "Turaj", "non-dropping-particle" : "", "parse-names" : false, "suffix" : "" }, { "dropping-particle" : "", "family" : "Martins", "given" : "Joaquim R R A", "non-dropping-particle" : "", "parse-names" : false, "suffix" : "" }, { "dropping-particle" : "", "family" : "Zaaijer", "given" : "Michiel B", "non-dropping-particle" : "", "parse-names" : false, "suffix" : "" }, { "dropping-particle" : "", "family" : "Kuik", "given" : "Gijs A M", "non-dropping-particle" : "van", "parse-names" : false, "suffix" : "" }, { "dropping-particle" : "", "family" : "Bussel", "given" : "Gerard J W", "non-dropping-particle" : "van", "parse-names" : false, "suffix" : "" } ], "container-title" : "Wind Energy", "id" : "ITEM-1", "issue" : "11", "issued" : { "date-parts" : [ [ "2016" ] ] }, "page" : "2071-2087", "publisher" : "Wiley Online Library", "title" : "Aeroservoelastic design definition of a 20 MW common research wind turbine model", "type" : "article-journal", "volume" : "19" }, "uris" : [ "http://www.mendeley.com/documents/?uuid=5294c6fa-2cd0-4f8c-9a1b-ebd4b158a756", "http://www.mendeley.com/documents/?uuid=ebe96b28-2d14-4e8a-a6b0-00dd0c6e3d01" ] } ], "mendeley" : { "formattedCitation" : "[52]", "plainTextFormattedCitation" : "[52]", "previouslyFormattedCitation" : "[53]" }, "properties" : { "noteIndex" : 0 }, "schema" : "https://github.com/citation-style-language/schema/raw/master/csl-citation.json" }</w:instrText>
      </w:r>
      <w:r w:rsidR="008320C0" w:rsidRPr="002E59DD">
        <w:rPr>
          <w:rFonts w:asciiTheme="majorBidi" w:hAnsiTheme="majorBidi" w:cstheme="majorBidi"/>
          <w:sz w:val="22"/>
        </w:rPr>
        <w:fldChar w:fldCharType="separate"/>
      </w:r>
      <w:r w:rsidR="00B12F0D" w:rsidRPr="002E59DD">
        <w:rPr>
          <w:rFonts w:asciiTheme="majorBidi" w:hAnsiTheme="majorBidi" w:cstheme="majorBidi"/>
          <w:noProof/>
          <w:sz w:val="22"/>
        </w:rPr>
        <w:t>[52]</w:t>
      </w:r>
      <w:r w:rsidR="008320C0" w:rsidRPr="002E59DD">
        <w:rPr>
          <w:rFonts w:asciiTheme="majorBidi" w:hAnsiTheme="majorBidi" w:cstheme="majorBidi"/>
          <w:sz w:val="22"/>
        </w:rPr>
        <w:fldChar w:fldCharType="end"/>
      </w:r>
    </w:p>
    <w:tbl>
      <w:tblPr>
        <w:tblW w:w="8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6"/>
        <w:gridCol w:w="2976"/>
        <w:gridCol w:w="2654"/>
      </w:tblGrid>
      <w:tr w:rsidR="00634FF2" w:rsidRPr="002E59DD" w:rsidTr="006541BE">
        <w:trPr>
          <w:jc w:val="center"/>
        </w:trPr>
        <w:tc>
          <w:tcPr>
            <w:tcW w:w="3126" w:type="dxa"/>
          </w:tcPr>
          <w:p w:rsidR="00634FF2" w:rsidRPr="002E59DD" w:rsidRDefault="00634FF2"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Structural element</w:t>
            </w:r>
          </w:p>
        </w:tc>
        <w:tc>
          <w:tcPr>
            <w:tcW w:w="2976" w:type="dxa"/>
            <w:shd w:val="clear" w:color="auto" w:fill="auto"/>
            <w:tcMar>
              <w:top w:w="58" w:type="dxa"/>
              <w:left w:w="115" w:type="dxa"/>
              <w:bottom w:w="58" w:type="dxa"/>
              <w:right w:w="115" w:type="dxa"/>
            </w:tcMar>
          </w:tcPr>
          <w:p w:rsidR="00634FF2" w:rsidRPr="002E59DD" w:rsidRDefault="00634FF2"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Young modulus (GPa)</w:t>
            </w:r>
          </w:p>
        </w:tc>
        <w:tc>
          <w:tcPr>
            <w:tcW w:w="2654" w:type="dxa"/>
          </w:tcPr>
          <w:p w:rsidR="00634FF2" w:rsidRPr="002E59DD" w:rsidRDefault="00634FF2" w:rsidP="002E59DD">
            <w:pPr>
              <w:widowControl w:val="0"/>
              <w:shd w:val="clear" w:color="auto" w:fill="FFFFFF" w:themeFill="background1"/>
              <w:wordWrap w:val="0"/>
              <w:autoSpaceDE w:val="0"/>
              <w:autoSpaceDN w:val="0"/>
              <w:bidi w:val="0"/>
              <w:spacing w:after="0" w:line="360" w:lineRule="auto"/>
              <w:jc w:val="center"/>
              <w:rPr>
                <w:b/>
                <w:bCs/>
              </w:rPr>
            </w:pPr>
            <w:r w:rsidRPr="002E59DD">
              <w:rPr>
                <w:b/>
                <w:bCs/>
                <w:sz w:val="22"/>
              </w:rPr>
              <w:t>Yield stress (MPa)</w:t>
            </w:r>
          </w:p>
        </w:tc>
      </w:tr>
      <w:tr w:rsidR="00634FF2" w:rsidRPr="002E59DD" w:rsidTr="006541BE">
        <w:trPr>
          <w:jc w:val="center"/>
        </w:trPr>
        <w:tc>
          <w:tcPr>
            <w:tcW w:w="3126" w:type="dxa"/>
            <w:vAlign w:val="center"/>
          </w:tcPr>
          <w:p w:rsidR="00634FF2" w:rsidRPr="002E59DD" w:rsidRDefault="00634FF2" w:rsidP="002E59DD">
            <w:pPr>
              <w:widowControl w:val="0"/>
              <w:shd w:val="clear" w:color="auto" w:fill="FFFFFF" w:themeFill="background1"/>
              <w:wordWrap w:val="0"/>
              <w:autoSpaceDE w:val="0"/>
              <w:autoSpaceDN w:val="0"/>
              <w:bidi w:val="0"/>
              <w:spacing w:after="0" w:line="360" w:lineRule="auto"/>
              <w:jc w:val="center"/>
              <w:rPr>
                <w:rFonts w:asciiTheme="majorBidi" w:hAnsiTheme="majorBidi" w:cstheme="majorBidi"/>
              </w:rPr>
            </w:pPr>
            <w:r w:rsidRPr="002E59DD">
              <w:rPr>
                <w:rFonts w:asciiTheme="majorBidi" w:hAnsiTheme="majorBidi" w:cstheme="majorBidi"/>
                <w:sz w:val="22"/>
              </w:rPr>
              <w:t>Blade spar</w:t>
            </w:r>
          </w:p>
        </w:tc>
        <w:tc>
          <w:tcPr>
            <w:tcW w:w="2976" w:type="dxa"/>
            <w:shd w:val="clear" w:color="auto" w:fill="auto"/>
            <w:tcMar>
              <w:top w:w="58" w:type="dxa"/>
              <w:left w:w="115" w:type="dxa"/>
              <w:bottom w:w="58" w:type="dxa"/>
              <w:right w:w="115" w:type="dxa"/>
            </w:tcMar>
            <w:vAlign w:val="center"/>
          </w:tcPr>
          <w:p w:rsidR="00634FF2" w:rsidRPr="002E59DD" w:rsidRDefault="009E659C" w:rsidP="002E59DD">
            <w:pPr>
              <w:widowControl w:val="0"/>
              <w:shd w:val="clear" w:color="auto" w:fill="FFFFFF" w:themeFill="background1"/>
              <w:wordWrap w:val="0"/>
              <w:autoSpaceDE w:val="0"/>
              <w:autoSpaceDN w:val="0"/>
              <w:bidi w:val="0"/>
              <w:spacing w:after="0" w:line="360" w:lineRule="auto"/>
              <w:jc w:val="center"/>
            </w:pPr>
            <w:r w:rsidRPr="002E59DD">
              <w:rPr>
                <w:rFonts w:ascii="Univers-Light" w:hAnsi="Univers-Light"/>
                <w:color w:val="000000"/>
                <w:sz w:val="22"/>
              </w:rPr>
              <w:t>32</w:t>
            </w:r>
          </w:p>
        </w:tc>
        <w:tc>
          <w:tcPr>
            <w:tcW w:w="2654" w:type="dxa"/>
            <w:vAlign w:val="center"/>
          </w:tcPr>
          <w:p w:rsidR="00634FF2" w:rsidRPr="002E59DD" w:rsidRDefault="009E659C" w:rsidP="002E59DD">
            <w:pPr>
              <w:widowControl w:val="0"/>
              <w:shd w:val="clear" w:color="auto" w:fill="FFFFFF" w:themeFill="background1"/>
              <w:wordWrap w:val="0"/>
              <w:autoSpaceDE w:val="0"/>
              <w:autoSpaceDN w:val="0"/>
              <w:bidi w:val="0"/>
              <w:spacing w:after="0" w:line="360" w:lineRule="auto"/>
              <w:jc w:val="center"/>
            </w:pPr>
            <w:r w:rsidRPr="002E59DD">
              <w:rPr>
                <w:sz w:val="22"/>
              </w:rPr>
              <w:t>276</w:t>
            </w:r>
          </w:p>
        </w:tc>
      </w:tr>
    </w:tbl>
    <w:p w:rsidR="00E473FC" w:rsidRPr="002E59DD" w:rsidRDefault="00E473FC" w:rsidP="002E59DD">
      <w:pPr>
        <w:shd w:val="clear" w:color="auto" w:fill="FFFFFF" w:themeFill="background1"/>
        <w:bidi w:val="0"/>
        <w:spacing w:line="360" w:lineRule="auto"/>
        <w:jc w:val="both"/>
        <w:rPr>
          <w:rFonts w:asciiTheme="majorBidi" w:hAnsiTheme="majorBidi" w:cstheme="majorBidi"/>
          <w:szCs w:val="24"/>
        </w:rPr>
      </w:pPr>
    </w:p>
    <w:p w:rsidR="009B481F" w:rsidRPr="002E59DD" w:rsidRDefault="009B481F" w:rsidP="002E59DD">
      <w:pPr>
        <w:shd w:val="clear" w:color="auto" w:fill="FFFFFF" w:themeFill="background1"/>
        <w:bidi w:val="0"/>
        <w:spacing w:line="360" w:lineRule="auto"/>
        <w:jc w:val="both"/>
        <w:rPr>
          <w:rFonts w:asciiTheme="majorBidi" w:hAnsiTheme="majorBidi" w:cstheme="majorBidi"/>
          <w:szCs w:val="24"/>
        </w:rPr>
      </w:pPr>
    </w:p>
    <w:p w:rsidR="002A5158" w:rsidRPr="002E59DD" w:rsidRDefault="002A5158"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i/>
          <w:iCs/>
          <w:szCs w:val="24"/>
        </w:rPr>
        <w:lastRenderedPageBreak/>
        <w:t>Aerodynamic modeling and general loading of the blade</w:t>
      </w:r>
    </w:p>
    <w:p w:rsidR="00EE595E" w:rsidRPr="002E59DD" w:rsidRDefault="002D3485"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In the condition of non-acceleration rotation of a wind turbine blade, the external loads acting on the blade are lift, drag, gravity loads and centrifugal loads. If the angular speed of the rotor is constant, the centrifugal forces are constant, too. The out-of-plane deflections due to gravity are not too great</w:t>
      </w:r>
      <w:r w:rsidR="00257590" w:rsidRPr="002E59DD">
        <w:rPr>
          <w:rFonts w:asciiTheme="majorBidi" w:hAnsiTheme="majorBidi" w:cstheme="majorBidi"/>
          <w:szCs w:val="24"/>
        </w:rPr>
        <w:t xml:space="preserve"> </w:t>
      </w:r>
      <w:r w:rsidR="00257590"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"Perkins", "given" : "Fredrick W", "non-dropping-particle" : "", "parse-names" : false, "suffix" : "" }, { "dropping-particle" : "", "family" : "Cromack", "given" : "Duane E", "non-dropping-particle" : "", "parse-names" : false, "suffix" : "" } ], "id" : "ITEM-1", "issued" : { "date-parts" : [ [ "1978" ] ] }, "title" : "Wind turbine blade stress analysis and natural frequencies", "type" : "article-journal" }, "uris" : [ "http://www.mendeley.com/documents/?uuid=1449ee08-efc6-4520-bc60-41e216f1c3cd", "http://www.mendeley.com/documents/?uuid=3c932e7e-f8e0-4ecb-a028-019faf52407b" ] } ], "mendeley" : { "formattedCitation" : "[69]", "plainTextFormattedCitation" : "[69]", "previouslyFormattedCitation" : "[70]" }, "properties" : { "noteIndex" : 0 }, "schema" : "https://github.com/citation-style-language/schema/raw/master/csl-citation.json" }</w:instrText>
      </w:r>
      <w:r w:rsidR="00257590" w:rsidRPr="002E59DD">
        <w:rPr>
          <w:rFonts w:asciiTheme="majorBidi" w:hAnsiTheme="majorBidi" w:cstheme="majorBidi"/>
          <w:szCs w:val="24"/>
        </w:rPr>
        <w:fldChar w:fldCharType="separate"/>
      </w:r>
      <w:r w:rsidR="00B12F0D" w:rsidRPr="002E59DD">
        <w:rPr>
          <w:rFonts w:asciiTheme="majorBidi" w:hAnsiTheme="majorBidi" w:cstheme="majorBidi"/>
          <w:noProof/>
          <w:szCs w:val="24"/>
        </w:rPr>
        <w:t>[69]</w:t>
      </w:r>
      <w:r w:rsidR="00257590" w:rsidRPr="002E59DD">
        <w:rPr>
          <w:rFonts w:asciiTheme="majorBidi" w:hAnsiTheme="majorBidi" w:cstheme="majorBidi"/>
          <w:szCs w:val="24"/>
        </w:rPr>
        <w:fldChar w:fldCharType="end"/>
      </w:r>
      <w:r w:rsidRPr="002E59DD">
        <w:rPr>
          <w:rFonts w:asciiTheme="majorBidi" w:hAnsiTheme="majorBidi" w:cstheme="majorBidi"/>
          <w:szCs w:val="24"/>
        </w:rPr>
        <w:t xml:space="preserve">. </w:t>
      </w:r>
      <w:r w:rsidR="00E473FC" w:rsidRPr="002E59DD">
        <w:rPr>
          <w:rFonts w:asciiTheme="majorBidi" w:hAnsiTheme="majorBidi" w:cstheme="majorBidi"/>
          <w:szCs w:val="24"/>
        </w:rPr>
        <w:t xml:space="preserve">Generally, there may exist six load types on a wind </w:t>
      </w:r>
      <w:r w:rsidR="005335D6" w:rsidRPr="002E59DD">
        <w:rPr>
          <w:rFonts w:asciiTheme="majorBidi" w:hAnsiTheme="majorBidi" w:cstheme="majorBidi"/>
          <w:szCs w:val="24"/>
        </w:rPr>
        <w:t xml:space="preserve">turbine blade, as a solid body, </w:t>
      </w:r>
      <w:r w:rsidR="00E473FC" w:rsidRPr="002E59DD">
        <w:rPr>
          <w:rFonts w:asciiTheme="majorBidi" w:hAnsiTheme="majorBidi" w:cstheme="majorBidi"/>
          <w:szCs w:val="24"/>
        </w:rPr>
        <w:t>as shown in</w:t>
      </w:r>
      <w:r w:rsidR="00295BCD" w:rsidRPr="002E59DD">
        <w:rPr>
          <w:rFonts w:asciiTheme="majorBidi" w:hAnsiTheme="majorBidi" w:cstheme="majorBidi"/>
          <w:szCs w:val="24"/>
        </w:rPr>
        <w:t xml:space="preserve"> </w:t>
      </w:r>
      <w:r w:rsidR="00295BCD" w:rsidRPr="002E59DD">
        <w:rPr>
          <w:rFonts w:asciiTheme="majorBidi" w:hAnsiTheme="majorBidi" w:cstheme="majorBidi"/>
          <w:szCs w:val="24"/>
        </w:rPr>
        <w:fldChar w:fldCharType="begin"/>
      </w:r>
      <w:r w:rsidR="00295BCD" w:rsidRPr="002E59DD">
        <w:rPr>
          <w:rFonts w:asciiTheme="majorBidi" w:hAnsiTheme="majorBidi" w:cstheme="majorBidi"/>
          <w:szCs w:val="24"/>
        </w:rPr>
        <w:instrText xml:space="preserve"> REF _Ref13562570 \h  \* MERGEFORMAT </w:instrText>
      </w:r>
      <w:r w:rsidR="00295BCD" w:rsidRPr="002E59DD">
        <w:rPr>
          <w:rFonts w:asciiTheme="majorBidi" w:hAnsiTheme="majorBidi" w:cstheme="majorBidi"/>
          <w:szCs w:val="24"/>
        </w:rPr>
      </w:r>
      <w:r w:rsidR="00295BCD" w:rsidRPr="002E59DD">
        <w:rPr>
          <w:rFonts w:asciiTheme="majorBidi" w:hAnsiTheme="majorBidi" w:cstheme="majorBidi"/>
          <w:szCs w:val="24"/>
        </w:rPr>
        <w:fldChar w:fldCharType="separate"/>
      </w:r>
      <w:r w:rsidR="00E87525" w:rsidRPr="00257160">
        <w:rPr>
          <w:szCs w:val="24"/>
        </w:rPr>
        <w:t>Fig</w:t>
      </w:r>
      <w:r w:rsidR="00E87525" w:rsidRPr="002E59DD">
        <w:rPr>
          <w:b/>
          <w:bCs/>
          <w:szCs w:val="24"/>
        </w:rPr>
        <w:t xml:space="preserve">. </w:t>
      </w:r>
      <w:r w:rsidR="00E87525" w:rsidRPr="00257160">
        <w:rPr>
          <w:noProof/>
          <w:szCs w:val="24"/>
        </w:rPr>
        <w:t>4</w:t>
      </w:r>
      <w:r w:rsidR="00295BCD" w:rsidRPr="002E59DD">
        <w:rPr>
          <w:rFonts w:asciiTheme="majorBidi" w:hAnsiTheme="majorBidi" w:cstheme="majorBidi"/>
          <w:szCs w:val="24"/>
        </w:rPr>
        <w:fldChar w:fldCharType="end"/>
      </w:r>
      <w:r w:rsidR="00E473FC" w:rsidRPr="002E59DD">
        <w:rPr>
          <w:rFonts w:asciiTheme="majorBidi" w:hAnsiTheme="majorBidi" w:cstheme="majorBidi"/>
          <w:szCs w:val="24"/>
        </w:rPr>
        <w:t xml:space="preserve">. Drag and lift are distributed forces that are produced due to varying pressure distribution of the air about the airfoil, and depends on the air density, relative air speed, the area of the blade, and drag and lift coefficients. </w:t>
      </w:r>
    </w:p>
    <w:p w:rsidR="0076405A" w:rsidRPr="002E59DD" w:rsidRDefault="0042443B" w:rsidP="002E59DD">
      <w:pPr>
        <w:shd w:val="clear" w:color="auto" w:fill="FFFFFF" w:themeFill="background1"/>
        <w:bidi w:val="0"/>
        <w:spacing w:after="0" w:line="360" w:lineRule="auto"/>
        <w:jc w:val="center"/>
        <w:rPr>
          <w:rFonts w:asciiTheme="majorBidi" w:hAnsiTheme="majorBidi" w:cstheme="majorBidi"/>
          <w:szCs w:val="24"/>
        </w:rPr>
      </w:pPr>
      <w:r w:rsidRPr="002E59DD">
        <w:rPr>
          <w:rFonts w:asciiTheme="majorBidi" w:hAnsiTheme="majorBidi" w:cstheme="majorBidi"/>
          <w:noProof/>
          <w:szCs w:val="24"/>
          <w:lang w:bidi="ar-SA"/>
        </w:rPr>
        <w:drawing>
          <wp:inline distT="0" distB="0" distL="0" distR="0" wp14:anchorId="41803419" wp14:editId="6E5B7700">
            <wp:extent cx="5151332" cy="2272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761" cy="2277638"/>
                    </a:xfrm>
                    <a:prstGeom prst="rect">
                      <a:avLst/>
                    </a:prstGeom>
                    <a:noFill/>
                  </pic:spPr>
                </pic:pic>
              </a:graphicData>
            </a:graphic>
          </wp:inline>
        </w:drawing>
      </w:r>
    </w:p>
    <w:p w:rsidR="0076405A" w:rsidRPr="002E59DD" w:rsidRDefault="005E05D6" w:rsidP="002E59DD">
      <w:pPr>
        <w:shd w:val="clear" w:color="auto" w:fill="FFFFFF" w:themeFill="background1"/>
        <w:bidi w:val="0"/>
        <w:spacing w:line="360" w:lineRule="auto"/>
        <w:jc w:val="center"/>
        <w:rPr>
          <w:sz w:val="22"/>
          <w:szCs w:val="20"/>
        </w:rPr>
      </w:pPr>
      <w:bookmarkStart w:id="19" w:name="_Ref13562570"/>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EB3A72" w:rsidRPr="002E59DD">
        <w:rPr>
          <w:b/>
          <w:bCs/>
          <w:noProof/>
          <w:sz w:val="22"/>
        </w:rPr>
        <w:t>4</w:t>
      </w:r>
      <w:r w:rsidRPr="002E59DD">
        <w:rPr>
          <w:b/>
          <w:bCs/>
          <w:sz w:val="22"/>
        </w:rPr>
        <w:fldChar w:fldCharType="end"/>
      </w:r>
      <w:bookmarkEnd w:id="19"/>
      <w:r w:rsidRPr="002E59DD">
        <w:rPr>
          <w:b/>
          <w:bCs/>
          <w:sz w:val="22"/>
        </w:rPr>
        <w:t>.</w:t>
      </w:r>
      <w:r w:rsidR="00A907A9" w:rsidRPr="002E59DD">
        <w:rPr>
          <w:sz w:val="22"/>
        </w:rPr>
        <w:t xml:space="preserve"> Different</w:t>
      </w:r>
      <w:r w:rsidR="00A907A9" w:rsidRPr="002E59DD">
        <w:rPr>
          <w:sz w:val="22"/>
          <w:szCs w:val="20"/>
        </w:rPr>
        <w:t xml:space="preserve"> loads on the wind turbine blade</w:t>
      </w:r>
    </w:p>
    <w:p w:rsidR="0033786E" w:rsidRPr="002E59DD" w:rsidRDefault="0033786E"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In addition to these forces, three moments, namely flap-wise bending, edge-wise (or chord-wise) bending, and torsion, act on the blade, about x, y, and z axis, respectively. </w:t>
      </w:r>
    </w:p>
    <w:p w:rsidR="00EE595E" w:rsidRPr="002E59DD" w:rsidRDefault="00323FBF" w:rsidP="002E59DD">
      <w:pPr>
        <w:shd w:val="clear" w:color="auto" w:fill="FFFFFF" w:themeFill="background1"/>
        <w:bidi w:val="0"/>
        <w:spacing w:line="360" w:lineRule="auto"/>
        <w:jc w:val="center"/>
        <w:rPr>
          <w:rFonts w:asciiTheme="majorBidi" w:hAnsiTheme="majorBidi" w:cstheme="majorBidi"/>
          <w:szCs w:val="24"/>
        </w:rPr>
      </w:pPr>
      <w:r w:rsidRPr="002E59DD">
        <w:rPr>
          <w:rFonts w:asciiTheme="majorBidi" w:hAnsiTheme="majorBidi" w:cstheme="majorBidi"/>
          <w:noProof/>
          <w:szCs w:val="24"/>
          <w:lang w:bidi="ar-SA"/>
        </w:rPr>
        <w:drawing>
          <wp:inline distT="0" distB="0" distL="0" distR="0" wp14:anchorId="45F1259F" wp14:editId="4F3D30E2">
            <wp:extent cx="2794000" cy="219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289" cy="2210698"/>
                    </a:xfrm>
                    <a:prstGeom prst="rect">
                      <a:avLst/>
                    </a:prstGeom>
                    <a:noFill/>
                  </pic:spPr>
                </pic:pic>
              </a:graphicData>
            </a:graphic>
          </wp:inline>
        </w:drawing>
      </w:r>
    </w:p>
    <w:p w:rsidR="00A907A9" w:rsidRPr="002E59DD" w:rsidRDefault="005E05D6" w:rsidP="002E59DD">
      <w:pPr>
        <w:shd w:val="clear" w:color="auto" w:fill="FFFFFF" w:themeFill="background1"/>
        <w:bidi w:val="0"/>
        <w:spacing w:line="360" w:lineRule="auto"/>
        <w:jc w:val="center"/>
        <w:rPr>
          <w:sz w:val="22"/>
          <w:szCs w:val="20"/>
        </w:rPr>
      </w:pPr>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9B481F" w:rsidRPr="002E59DD">
        <w:rPr>
          <w:b/>
          <w:bCs/>
          <w:noProof/>
          <w:sz w:val="22"/>
        </w:rPr>
        <w:t>5</w:t>
      </w:r>
      <w:r w:rsidRPr="002E59DD">
        <w:rPr>
          <w:b/>
          <w:bCs/>
          <w:sz w:val="22"/>
        </w:rPr>
        <w:fldChar w:fldCharType="end"/>
      </w:r>
      <w:r w:rsidRPr="002E59DD">
        <w:rPr>
          <w:b/>
          <w:bCs/>
          <w:sz w:val="22"/>
        </w:rPr>
        <w:t>.</w:t>
      </w:r>
      <w:r w:rsidRPr="002E59DD">
        <w:rPr>
          <w:sz w:val="22"/>
        </w:rPr>
        <w:t xml:space="preserve"> </w:t>
      </w:r>
      <w:r w:rsidR="00A907A9" w:rsidRPr="002E59DD">
        <w:rPr>
          <w:sz w:val="22"/>
          <w:szCs w:val="20"/>
        </w:rPr>
        <w:t>Velocities and loads on the airfoil section</w:t>
      </w:r>
    </w:p>
    <w:p w:rsidR="003B56F1" w:rsidRPr="002E59DD" w:rsidRDefault="009B481F" w:rsidP="002E59DD">
      <w:pPr>
        <w:shd w:val="clear" w:color="auto" w:fill="FFFFFF" w:themeFill="background1"/>
        <w:bidi w:val="0"/>
        <w:spacing w:after="0" w:line="360" w:lineRule="auto"/>
        <w:jc w:val="both"/>
        <w:rPr>
          <w:sz w:val="22"/>
          <w:szCs w:val="20"/>
        </w:rPr>
      </w:pPr>
      <w:r w:rsidRPr="002E59DD">
        <w:rPr>
          <w:rFonts w:asciiTheme="majorBidi" w:hAnsiTheme="majorBidi" w:cstheme="majorBidi"/>
          <w:szCs w:val="24"/>
        </w:rPr>
        <w:lastRenderedPageBreak/>
        <w:t>It should be noted that two bending moments are generated due to lift and drag forces, wh</w:t>
      </w:r>
      <w:r w:rsidR="00FE707C" w:rsidRPr="002E59DD">
        <w:rPr>
          <w:rFonts w:asciiTheme="majorBidi" w:hAnsiTheme="majorBidi" w:cstheme="majorBidi"/>
          <w:szCs w:val="24"/>
        </w:rPr>
        <w:t>i</w:t>
      </w:r>
      <w:r w:rsidRPr="002E59DD">
        <w:rPr>
          <w:rFonts w:asciiTheme="majorBidi" w:hAnsiTheme="majorBidi" w:cstheme="majorBidi"/>
          <w:szCs w:val="24"/>
        </w:rPr>
        <w:t>le torsion is produced directly from the aerodynamic moment.</w:t>
      </w:r>
    </w:p>
    <w:p w:rsidR="00996395" w:rsidRPr="002E59DD" w:rsidRDefault="00845D05" w:rsidP="002E59DD">
      <w:pPr>
        <w:shd w:val="clear" w:color="auto" w:fill="FFFFFF" w:themeFill="background1"/>
        <w:bidi w:val="0"/>
        <w:spacing w:after="0" w:line="360" w:lineRule="auto"/>
        <w:jc w:val="center"/>
        <w:rPr>
          <w:sz w:val="22"/>
          <w:szCs w:val="20"/>
        </w:rPr>
      </w:pPr>
      <w:r w:rsidRPr="002E59DD">
        <w:rPr>
          <w:noProof/>
          <w:sz w:val="22"/>
          <w:szCs w:val="20"/>
          <w:lang w:bidi="ar-SA"/>
        </w:rPr>
        <w:drawing>
          <wp:inline distT="0" distB="0" distL="0" distR="0" wp14:anchorId="79892C0F" wp14:editId="1E6C331D">
            <wp:extent cx="4114573" cy="225829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79"/>
                    <a:stretch/>
                  </pic:blipFill>
                  <pic:spPr bwMode="auto">
                    <a:xfrm>
                      <a:off x="0" y="0"/>
                      <a:ext cx="4114800" cy="2258415"/>
                    </a:xfrm>
                    <a:prstGeom prst="rect">
                      <a:avLst/>
                    </a:prstGeom>
                    <a:noFill/>
                    <a:ln>
                      <a:noFill/>
                    </a:ln>
                    <a:extLst>
                      <a:ext uri="{53640926-AAD7-44D8-BBD7-CCE9431645EC}">
                        <a14:shadowObscured xmlns:a14="http://schemas.microsoft.com/office/drawing/2010/main"/>
                      </a:ext>
                    </a:extLst>
                  </pic:spPr>
                </pic:pic>
              </a:graphicData>
            </a:graphic>
          </wp:inline>
        </w:drawing>
      </w:r>
    </w:p>
    <w:p w:rsidR="003B56F1" w:rsidRPr="002E59DD" w:rsidRDefault="005E05D6" w:rsidP="002E59DD">
      <w:pPr>
        <w:shd w:val="clear" w:color="auto" w:fill="FFFFFF" w:themeFill="background1"/>
        <w:bidi w:val="0"/>
        <w:spacing w:line="360" w:lineRule="auto"/>
        <w:jc w:val="center"/>
        <w:rPr>
          <w:sz w:val="22"/>
          <w:szCs w:val="20"/>
        </w:rPr>
      </w:pPr>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9B481F" w:rsidRPr="002E59DD">
        <w:rPr>
          <w:b/>
          <w:bCs/>
          <w:noProof/>
          <w:sz w:val="22"/>
        </w:rPr>
        <w:t>6</w:t>
      </w:r>
      <w:r w:rsidRPr="002E59DD">
        <w:rPr>
          <w:b/>
          <w:bCs/>
          <w:sz w:val="22"/>
        </w:rPr>
        <w:fldChar w:fldCharType="end"/>
      </w:r>
      <w:r w:rsidRPr="002E59DD">
        <w:rPr>
          <w:b/>
          <w:bCs/>
          <w:sz w:val="22"/>
        </w:rPr>
        <w:t>.</w:t>
      </w:r>
      <w:r w:rsidRPr="002E59DD">
        <w:rPr>
          <w:sz w:val="22"/>
        </w:rPr>
        <w:t xml:space="preserve"> </w:t>
      </w:r>
      <w:r w:rsidR="004C6D18" w:rsidRPr="002E59DD">
        <w:rPr>
          <w:sz w:val="22"/>
          <w:szCs w:val="20"/>
        </w:rPr>
        <w:t>Blade</w:t>
      </w:r>
      <w:r w:rsidR="00650FDD" w:rsidRPr="002E59DD">
        <w:rPr>
          <w:sz w:val="22"/>
          <w:szCs w:val="20"/>
        </w:rPr>
        <w:t xml:space="preserve"> </w:t>
      </w:r>
      <w:r w:rsidR="00845D05" w:rsidRPr="002E59DD">
        <w:rPr>
          <w:sz w:val="22"/>
          <w:szCs w:val="20"/>
        </w:rPr>
        <w:t xml:space="preserve">root </w:t>
      </w:r>
      <w:r w:rsidR="00650FDD" w:rsidRPr="002E59DD">
        <w:rPr>
          <w:sz w:val="22"/>
          <w:szCs w:val="20"/>
        </w:rPr>
        <w:t>section</w:t>
      </w:r>
      <w:r w:rsidR="00B24C5F" w:rsidRPr="002E59DD">
        <w:rPr>
          <w:sz w:val="22"/>
          <w:szCs w:val="20"/>
        </w:rPr>
        <w:t xml:space="preserve"> </w:t>
      </w:r>
    </w:p>
    <w:p w:rsidR="00E97406" w:rsidRPr="002E59DD" w:rsidRDefault="00735F3D" w:rsidP="002E59DD">
      <w:pPr>
        <w:shd w:val="clear" w:color="auto" w:fill="FFFFFF" w:themeFill="background1"/>
        <w:bidi w:val="0"/>
        <w:spacing w:line="360" w:lineRule="auto"/>
        <w:jc w:val="both"/>
        <w:rPr>
          <w:szCs w:val="24"/>
        </w:rPr>
      </w:pPr>
      <w:r w:rsidRPr="002E59DD">
        <w:rPr>
          <w:rFonts w:asciiTheme="majorBidi" w:hAnsiTheme="majorBidi" w:cstheme="majorBidi"/>
          <w:szCs w:val="24"/>
        </w:rPr>
        <w:t xml:space="preserve">The </w:t>
      </w:r>
      <w:r w:rsidRPr="002E59DD">
        <w:rPr>
          <w:szCs w:val="24"/>
        </w:rPr>
        <w:t xml:space="preserve">DU 00 W 401 </w:t>
      </w:r>
      <w:r w:rsidR="009B481F" w:rsidRPr="002E59DD">
        <w:rPr>
          <w:szCs w:val="24"/>
        </w:rPr>
        <w:t xml:space="preserve">(DU refers to Delft University) </w:t>
      </w:r>
      <w:r w:rsidRPr="002E59DD">
        <w:rPr>
          <w:szCs w:val="24"/>
        </w:rPr>
        <w:t>airfoil is</w:t>
      </w:r>
      <w:r w:rsidR="009B481F" w:rsidRPr="002E59DD">
        <w:rPr>
          <w:szCs w:val="24"/>
        </w:rPr>
        <w:t xml:space="preserve"> a</w:t>
      </w:r>
      <w:r w:rsidRPr="002E59DD">
        <w:rPr>
          <w:szCs w:val="24"/>
        </w:rPr>
        <w:t xml:space="preserve"> 40.1 % thick airfoil, that is a conventional</w:t>
      </w:r>
      <w:r w:rsidR="00A8292F" w:rsidRPr="002E59DD">
        <w:rPr>
          <w:szCs w:val="24"/>
        </w:rPr>
        <w:t>ly-</w:t>
      </w:r>
      <w:r w:rsidRPr="002E59DD">
        <w:rPr>
          <w:szCs w:val="24"/>
        </w:rPr>
        <w:t xml:space="preserve">used airfoil in wind turbine blades, reported </w:t>
      </w:r>
      <w:r w:rsidR="006678B3" w:rsidRPr="002E59DD">
        <w:rPr>
          <w:szCs w:val="24"/>
        </w:rPr>
        <w:t xml:space="preserve">to have a </w:t>
      </w:r>
      <w:r w:rsidR="006678B3" w:rsidRPr="002E59DD">
        <w:rPr>
          <w:i/>
          <w:iCs/>
          <w:szCs w:val="24"/>
        </w:rPr>
        <w:t>C</w:t>
      </w:r>
      <w:r w:rsidR="006678B3" w:rsidRPr="002E59DD">
        <w:rPr>
          <w:i/>
          <w:iCs/>
          <w:szCs w:val="24"/>
        </w:rPr>
        <w:softHyphen/>
      </w:r>
      <w:r w:rsidR="006678B3" w:rsidRPr="002E59DD">
        <w:rPr>
          <w:i/>
          <w:iCs/>
          <w:szCs w:val="24"/>
          <w:vertAlign w:val="subscript"/>
        </w:rPr>
        <w:t xml:space="preserve">l </w:t>
      </w:r>
      <w:r w:rsidRPr="002E59DD">
        <w:rPr>
          <w:i/>
          <w:iCs/>
          <w:szCs w:val="24"/>
          <w:vertAlign w:val="subscript"/>
        </w:rPr>
        <w:t>max</w:t>
      </w:r>
      <w:r w:rsidRPr="002E59DD">
        <w:rPr>
          <w:szCs w:val="24"/>
        </w:rPr>
        <w:softHyphen/>
        <w:t xml:space="preserve"> value of 1.93 at angle of attack of 30 degree</w:t>
      </w:r>
      <w:r w:rsidR="000536B0" w:rsidRPr="002E59DD">
        <w:rPr>
          <w:szCs w:val="24"/>
        </w:rPr>
        <w:t xml:space="preserve"> </w:t>
      </w:r>
      <w:r w:rsidR="000536B0" w:rsidRPr="002E59DD">
        <w:rPr>
          <w:szCs w:val="24"/>
        </w:rPr>
        <w:fldChar w:fldCharType="begin" w:fldLock="1"/>
      </w:r>
      <w:r w:rsidR="00B12F0D" w:rsidRPr="002E59DD">
        <w:rPr>
          <w:szCs w:val="24"/>
        </w:rPr>
        <w:instrText>ADDIN CSL_CITATION { "citationItems" : [ { "id" : "ITEM-1", "itemData" : { "author" : [ { "dropping-particle" : "", "family" : "Ragheb", "given" : "Adam", "non-dropping-particle" : "", "parse-names" : false, "suffix" : "" }, { "dropping-particle" : "", "family" : "Selig", "given" : "Michael", "non-dropping-particle" : "", "parse-names" : false, "suffix" : "" } ], "container-title" : "29th AIAA applied aerodynamics conference", "id" : "ITEM-1", "issued" : { "date-parts" : [ [ "2011" ] ] }, "page" : "3971", "title" : "Multi-element airfoil configurations for wind turbines", "type" : "paper-conference" }, "uris" : [ "http://www.mendeley.com/documents/?uuid=53998f09-db40-4d02-bd4b-08b61672bd6b", "http://www.mendeley.com/documents/?uuid=2ec23897-de29-4c2c-84bb-bab6397b7e89" ] } ], "mendeley" : { "formattedCitation" : "[70]", "plainTextFormattedCitation" : "[70]", "previouslyFormattedCitation" : "[71]" }, "properties" : { "noteIndex" : 0 }, "schema" : "https://github.com/citation-style-language/schema/raw/master/csl-citation.json" }</w:instrText>
      </w:r>
      <w:r w:rsidR="000536B0" w:rsidRPr="002E59DD">
        <w:rPr>
          <w:szCs w:val="24"/>
        </w:rPr>
        <w:fldChar w:fldCharType="separate"/>
      </w:r>
      <w:r w:rsidR="00B12F0D" w:rsidRPr="002E59DD">
        <w:rPr>
          <w:noProof/>
          <w:szCs w:val="24"/>
        </w:rPr>
        <w:t>[70]</w:t>
      </w:r>
      <w:r w:rsidR="000536B0" w:rsidRPr="002E59DD">
        <w:rPr>
          <w:szCs w:val="24"/>
        </w:rPr>
        <w:fldChar w:fldCharType="end"/>
      </w:r>
      <w:r w:rsidR="000536B0" w:rsidRPr="002E59DD">
        <w:rPr>
          <w:szCs w:val="24"/>
        </w:rPr>
        <w:t>.</w:t>
      </w:r>
      <w:r w:rsidRPr="002E59DD">
        <w:rPr>
          <w:szCs w:val="24"/>
        </w:rPr>
        <w:t xml:space="preserve"> </w:t>
      </w:r>
    </w:p>
    <w:p w:rsidR="0033786E" w:rsidRPr="002E59DD" w:rsidRDefault="0033786E" w:rsidP="002E59DD">
      <w:pPr>
        <w:shd w:val="clear" w:color="auto" w:fill="FFFFFF" w:themeFill="background1"/>
        <w:bidi w:val="0"/>
        <w:spacing w:line="360" w:lineRule="auto"/>
        <w:jc w:val="center"/>
        <w:rPr>
          <w:rFonts w:asciiTheme="majorBidi" w:hAnsiTheme="majorBidi" w:cstheme="majorBidi"/>
          <w:szCs w:val="24"/>
        </w:rPr>
      </w:pPr>
      <w:r w:rsidRPr="002E59DD">
        <w:rPr>
          <w:rFonts w:asciiTheme="majorBidi" w:hAnsiTheme="majorBidi" w:cstheme="majorBidi"/>
          <w:noProof/>
          <w:szCs w:val="24"/>
          <w:lang w:bidi="ar-SA"/>
        </w:rPr>
        <w:drawing>
          <wp:inline distT="0" distB="0" distL="0" distR="0" wp14:anchorId="37F19629" wp14:editId="4A1A6654">
            <wp:extent cx="3397250" cy="2213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465" t="13416" r="1406" b="6092"/>
                    <a:stretch/>
                  </pic:blipFill>
                  <pic:spPr bwMode="auto">
                    <a:xfrm>
                      <a:off x="0" y="0"/>
                      <a:ext cx="3404755" cy="2218483"/>
                    </a:xfrm>
                    <a:prstGeom prst="rect">
                      <a:avLst/>
                    </a:prstGeom>
                    <a:noFill/>
                    <a:ln>
                      <a:noFill/>
                    </a:ln>
                    <a:extLst>
                      <a:ext uri="{53640926-AAD7-44D8-BBD7-CCE9431645EC}">
                        <a14:shadowObscured xmlns:a14="http://schemas.microsoft.com/office/drawing/2010/main"/>
                      </a:ext>
                    </a:extLst>
                  </pic:spPr>
                </pic:pic>
              </a:graphicData>
            </a:graphic>
          </wp:inline>
        </w:drawing>
      </w:r>
    </w:p>
    <w:p w:rsidR="0033786E" w:rsidRPr="002E59DD" w:rsidRDefault="0033786E" w:rsidP="002E59DD">
      <w:pPr>
        <w:shd w:val="clear" w:color="auto" w:fill="FFFFFF" w:themeFill="background1"/>
        <w:bidi w:val="0"/>
        <w:spacing w:line="360" w:lineRule="auto"/>
        <w:jc w:val="center"/>
        <w:rPr>
          <w:rFonts w:asciiTheme="majorBidi" w:hAnsiTheme="majorBidi" w:cstheme="majorBidi"/>
          <w:szCs w:val="24"/>
        </w:rPr>
      </w:pPr>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9B481F" w:rsidRPr="002E59DD">
        <w:rPr>
          <w:b/>
          <w:bCs/>
          <w:noProof/>
          <w:sz w:val="22"/>
        </w:rPr>
        <w:t>7</w:t>
      </w:r>
      <w:r w:rsidRPr="002E59DD">
        <w:rPr>
          <w:b/>
          <w:bCs/>
          <w:sz w:val="22"/>
        </w:rPr>
        <w:fldChar w:fldCharType="end"/>
      </w:r>
      <w:r w:rsidRPr="002E59DD">
        <w:rPr>
          <w:b/>
          <w:bCs/>
          <w:sz w:val="22"/>
        </w:rPr>
        <w:t>.</w:t>
      </w:r>
      <w:r w:rsidRPr="002E59DD">
        <w:rPr>
          <w:sz w:val="22"/>
        </w:rPr>
        <w:t xml:space="preserve"> </w:t>
      </w:r>
      <w:r w:rsidRPr="002E59DD">
        <w:rPr>
          <w:sz w:val="22"/>
          <w:szCs w:val="20"/>
        </w:rPr>
        <w:t xml:space="preserve">Lift and drag coefficients of DU 00 W 401 airfoil </w:t>
      </w:r>
      <w:r w:rsidRPr="002E59DD">
        <w:rPr>
          <w:sz w:val="22"/>
          <w:szCs w:val="20"/>
        </w:rPr>
        <w:fldChar w:fldCharType="begin" w:fldLock="1"/>
      </w:r>
      <w:r w:rsidR="00B12F0D" w:rsidRPr="002E59DD">
        <w:rPr>
          <w:sz w:val="22"/>
          <w:szCs w:val="20"/>
        </w:rPr>
        <w:instrText>ADDIN CSL_CITATION { "citationItems" : [ { "id" : "ITEM-1", "itemData" : { "author" : [ { "dropping-particle" : "", "family" : "Li", "given" : "Jiale", "non-dropping-particle" : "", "parse-names" : false, "suffix" : "" }, { "dropping-particle" : "", "family" : "Yu", "given" : "Xiong", "non-dropping-particle" : "", "parse-names" : false, "suffix" : "" } ], "container-title" : "Energies", "id" : "ITEM-1", "issue" : "9", "issued" : { "date-parts" : [ [ "2017" ] ] }, "page" : "1295", "publisher" : "Multidisciplinary Digital Publishing Institute", "title" : "Analyses of the extensible blade in improving wind energy production at sites with low-class wind resource", "type" : "article-journal", "volume" : "10" }, "uris" : [ "http://www.mendeley.com/documents/?uuid=366197f4-293b-4c01-9e8a-594648a87a92", "http://www.mendeley.com/documents/?uuid=5ee3d2fb-e12a-4722-b6c3-ac28d8cdd8c6" ] } ], "mendeley" : { "formattedCitation" : "[71]", "plainTextFormattedCitation" : "[71]", "previouslyFormattedCitation" : "[72]" }, "properties" : { "noteIndex" : 0 }, "schema" : "https://github.com/citation-style-language/schema/raw/master/csl-citation.json" }</w:instrText>
      </w:r>
      <w:r w:rsidRPr="002E59DD">
        <w:rPr>
          <w:sz w:val="22"/>
          <w:szCs w:val="20"/>
        </w:rPr>
        <w:fldChar w:fldCharType="separate"/>
      </w:r>
      <w:r w:rsidR="00B12F0D" w:rsidRPr="002E59DD">
        <w:rPr>
          <w:noProof/>
          <w:sz w:val="22"/>
          <w:szCs w:val="20"/>
        </w:rPr>
        <w:t>[71]</w:t>
      </w:r>
      <w:r w:rsidRPr="002E59DD">
        <w:rPr>
          <w:sz w:val="22"/>
          <w:szCs w:val="20"/>
        </w:rPr>
        <w:fldChar w:fldCharType="end"/>
      </w:r>
    </w:p>
    <w:p w:rsidR="009C700A" w:rsidRPr="002E59DD" w:rsidRDefault="007D2095"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The blade is supposed to be fixed at the root end, and free at the tip.</w:t>
      </w:r>
      <w:r w:rsidR="009C700A" w:rsidRPr="002E59DD">
        <w:rPr>
          <w:rFonts w:asciiTheme="majorBidi" w:hAnsiTheme="majorBidi" w:cstheme="majorBidi"/>
          <w:szCs w:val="24"/>
        </w:rPr>
        <w:t xml:space="preserve"> </w:t>
      </w:r>
      <w:r w:rsidRPr="002E59DD">
        <w:rPr>
          <w:rFonts w:asciiTheme="majorBidi" w:hAnsiTheme="majorBidi" w:cstheme="majorBidi"/>
          <w:szCs w:val="24"/>
        </w:rPr>
        <w:t>Therefore, from the structural point of view, each blade is a cantilever composite beam.</w:t>
      </w:r>
      <w:r w:rsidR="009C700A" w:rsidRPr="002E59DD">
        <w:rPr>
          <w:rFonts w:asciiTheme="majorBidi" w:hAnsiTheme="majorBidi" w:cstheme="majorBidi"/>
          <w:szCs w:val="24"/>
        </w:rPr>
        <w:t xml:space="preserve"> As can be seen in </w:t>
      </w:r>
      <w:r w:rsidR="009C700A" w:rsidRPr="002E59DD">
        <w:rPr>
          <w:rFonts w:asciiTheme="majorBidi" w:hAnsiTheme="majorBidi" w:cstheme="majorBidi"/>
          <w:szCs w:val="24"/>
        </w:rPr>
        <w:fldChar w:fldCharType="begin"/>
      </w:r>
      <w:r w:rsidR="009C700A" w:rsidRPr="002E59DD">
        <w:rPr>
          <w:rFonts w:asciiTheme="majorBidi" w:hAnsiTheme="majorBidi" w:cstheme="majorBidi"/>
          <w:szCs w:val="24"/>
        </w:rPr>
        <w:instrText xml:space="preserve"> REF _Ref21983724 \h </w:instrText>
      </w:r>
      <w:r w:rsidR="007D147A" w:rsidRPr="002E59DD">
        <w:rPr>
          <w:rFonts w:asciiTheme="majorBidi" w:hAnsiTheme="majorBidi" w:cstheme="majorBidi"/>
          <w:szCs w:val="24"/>
        </w:rPr>
        <w:instrText xml:space="preserve"> \* MERGEFORMAT </w:instrText>
      </w:r>
      <w:r w:rsidR="009C700A" w:rsidRPr="002E59DD">
        <w:rPr>
          <w:rFonts w:asciiTheme="majorBidi" w:hAnsiTheme="majorBidi" w:cstheme="majorBidi"/>
          <w:szCs w:val="24"/>
        </w:rPr>
      </w:r>
      <w:r w:rsidR="009C700A" w:rsidRPr="002E59DD">
        <w:rPr>
          <w:rFonts w:asciiTheme="majorBidi" w:hAnsiTheme="majorBidi" w:cstheme="majorBidi"/>
          <w:szCs w:val="24"/>
        </w:rPr>
        <w:fldChar w:fldCharType="separate"/>
      </w:r>
      <w:r w:rsidR="009C700A" w:rsidRPr="002E59DD">
        <w:rPr>
          <w:b/>
          <w:bCs/>
          <w:sz w:val="22"/>
        </w:rPr>
        <w:t xml:space="preserve">Fig. </w:t>
      </w:r>
      <w:r w:rsidR="009C700A" w:rsidRPr="002E59DD">
        <w:rPr>
          <w:b/>
          <w:bCs/>
          <w:noProof/>
          <w:sz w:val="22"/>
        </w:rPr>
        <w:t>8</w:t>
      </w:r>
      <w:r w:rsidR="009C700A" w:rsidRPr="002E59DD">
        <w:rPr>
          <w:rFonts w:asciiTheme="majorBidi" w:hAnsiTheme="majorBidi" w:cstheme="majorBidi"/>
          <w:szCs w:val="24"/>
        </w:rPr>
        <w:fldChar w:fldCharType="end"/>
      </w:r>
      <w:r w:rsidR="009C700A" w:rsidRPr="002E59DD">
        <w:rPr>
          <w:rFonts w:asciiTheme="majorBidi" w:hAnsiTheme="majorBidi" w:cstheme="majorBidi"/>
          <w:szCs w:val="24"/>
        </w:rPr>
        <w:t>, the blade sections consists of skin, spar caps, and shear webs.</w:t>
      </w:r>
      <w:r w:rsidRPr="002E59DD">
        <w:rPr>
          <w:rFonts w:asciiTheme="majorBidi" w:hAnsiTheme="majorBidi" w:cstheme="majorBidi"/>
          <w:szCs w:val="24"/>
        </w:rPr>
        <w:t xml:space="preserve"> </w:t>
      </w:r>
      <w:r w:rsidR="00CE4389" w:rsidRPr="002E59DD">
        <w:rPr>
          <w:rFonts w:asciiTheme="majorBidi" w:hAnsiTheme="majorBidi" w:cstheme="majorBidi"/>
          <w:szCs w:val="24"/>
        </w:rPr>
        <w:t>In</w:t>
      </w:r>
      <w:r w:rsidR="006D39A8" w:rsidRPr="002E59DD">
        <w:rPr>
          <w:rFonts w:asciiTheme="majorBidi" w:hAnsiTheme="majorBidi" w:cstheme="majorBidi"/>
          <w:szCs w:val="24"/>
        </w:rPr>
        <w:t xml:space="preserve"> this work the flap-wise bending load is considered</w:t>
      </w:r>
      <w:r w:rsidR="005B4EAF" w:rsidRPr="002E59DD">
        <w:rPr>
          <w:rFonts w:asciiTheme="majorBidi" w:hAnsiTheme="majorBidi" w:cstheme="majorBidi"/>
          <w:szCs w:val="24"/>
        </w:rPr>
        <w:t xml:space="preserve"> and</w:t>
      </w:r>
      <w:r w:rsidR="00CE4389" w:rsidRPr="002E59DD">
        <w:rPr>
          <w:rFonts w:asciiTheme="majorBidi" w:hAnsiTheme="majorBidi" w:cstheme="majorBidi"/>
          <w:szCs w:val="24"/>
        </w:rPr>
        <w:t xml:space="preserve"> the resulted stress from this load is calculated. This stress determines the load on the root </w:t>
      </w:r>
      <w:r w:rsidR="00934501" w:rsidRPr="002E59DD">
        <w:rPr>
          <w:rFonts w:asciiTheme="majorBidi" w:hAnsiTheme="majorBidi" w:cstheme="majorBidi"/>
          <w:szCs w:val="24"/>
        </w:rPr>
        <w:t xml:space="preserve">edge of the </w:t>
      </w:r>
      <w:r w:rsidR="009C700A" w:rsidRPr="002E59DD">
        <w:rPr>
          <w:rFonts w:asciiTheme="majorBidi" w:hAnsiTheme="majorBidi" w:cstheme="majorBidi"/>
          <w:szCs w:val="24"/>
        </w:rPr>
        <w:t>upper spar cap</w:t>
      </w:r>
      <w:r w:rsidR="00934501" w:rsidRPr="002E59DD">
        <w:rPr>
          <w:rFonts w:asciiTheme="majorBidi" w:hAnsiTheme="majorBidi" w:cstheme="majorBidi"/>
          <w:szCs w:val="24"/>
        </w:rPr>
        <w:t>, which is used for buckling analysis.</w:t>
      </w:r>
      <w:r w:rsidR="009C700A" w:rsidRPr="002E59DD">
        <w:rPr>
          <w:rFonts w:asciiTheme="majorBidi" w:hAnsiTheme="majorBidi" w:cstheme="majorBidi"/>
          <w:szCs w:val="24"/>
        </w:rPr>
        <w:t xml:space="preserve"> </w:t>
      </w:r>
      <w:r w:rsidR="00F533E3" w:rsidRPr="002E59DD">
        <w:rPr>
          <w:rFonts w:asciiTheme="majorBidi" w:hAnsiTheme="majorBidi" w:cstheme="majorBidi"/>
          <w:szCs w:val="24"/>
        </w:rPr>
        <w:t>The characteristics of the root section</w:t>
      </w:r>
      <w:r w:rsidR="005E7AFC" w:rsidRPr="002E59DD">
        <w:rPr>
          <w:rFonts w:asciiTheme="majorBidi" w:hAnsiTheme="majorBidi" w:cstheme="majorBidi"/>
          <w:szCs w:val="24"/>
        </w:rPr>
        <w:t xml:space="preserve"> (section 3 in </w:t>
      </w:r>
      <w:r w:rsidR="005E7AFC" w:rsidRPr="002E59DD">
        <w:rPr>
          <w:rFonts w:asciiTheme="majorBidi" w:hAnsiTheme="majorBidi" w:cstheme="majorBidi"/>
          <w:szCs w:val="24"/>
        </w:rPr>
        <w:fldChar w:fldCharType="begin"/>
      </w:r>
      <w:r w:rsidR="005E7AFC" w:rsidRPr="002E59DD">
        <w:rPr>
          <w:rFonts w:asciiTheme="majorBidi" w:hAnsiTheme="majorBidi" w:cstheme="majorBidi"/>
          <w:szCs w:val="24"/>
        </w:rPr>
        <w:instrText xml:space="preserve"> REF _Ref11798009 \h </w:instrText>
      </w:r>
      <w:r w:rsidR="007D147A" w:rsidRPr="002E59DD">
        <w:rPr>
          <w:rFonts w:asciiTheme="majorBidi" w:hAnsiTheme="majorBidi" w:cstheme="majorBidi"/>
          <w:szCs w:val="24"/>
        </w:rPr>
        <w:instrText xml:space="preserve"> \* MERGEFORMAT </w:instrText>
      </w:r>
      <w:r w:rsidR="005E7AFC" w:rsidRPr="002E59DD">
        <w:rPr>
          <w:rFonts w:asciiTheme="majorBidi" w:hAnsiTheme="majorBidi" w:cstheme="majorBidi"/>
          <w:szCs w:val="24"/>
        </w:rPr>
      </w:r>
      <w:r w:rsidR="005E7AFC" w:rsidRPr="002E59DD">
        <w:rPr>
          <w:rFonts w:asciiTheme="majorBidi" w:hAnsiTheme="majorBidi" w:cstheme="majorBidi"/>
          <w:szCs w:val="24"/>
        </w:rPr>
        <w:fldChar w:fldCharType="separate"/>
      </w:r>
      <w:r w:rsidR="005E7AFC" w:rsidRPr="002E59DD">
        <w:rPr>
          <w:szCs w:val="24"/>
        </w:rPr>
        <w:t xml:space="preserve">Table </w:t>
      </w:r>
      <w:r w:rsidR="005E7AFC" w:rsidRPr="002E59DD">
        <w:rPr>
          <w:noProof/>
          <w:szCs w:val="24"/>
        </w:rPr>
        <w:t>3</w:t>
      </w:r>
      <w:r w:rsidR="005E7AFC" w:rsidRPr="002E59DD">
        <w:rPr>
          <w:rFonts w:asciiTheme="majorBidi" w:hAnsiTheme="majorBidi" w:cstheme="majorBidi"/>
          <w:szCs w:val="24"/>
        </w:rPr>
        <w:fldChar w:fldCharType="end"/>
      </w:r>
      <w:r w:rsidR="005E7AFC" w:rsidRPr="002E59DD">
        <w:rPr>
          <w:rFonts w:asciiTheme="majorBidi" w:hAnsiTheme="majorBidi" w:cstheme="majorBidi"/>
          <w:szCs w:val="24"/>
        </w:rPr>
        <w:t>)</w:t>
      </w:r>
      <w:r w:rsidR="00F533E3" w:rsidRPr="002E59DD">
        <w:rPr>
          <w:rFonts w:asciiTheme="majorBidi" w:hAnsiTheme="majorBidi" w:cstheme="majorBidi"/>
          <w:szCs w:val="24"/>
        </w:rPr>
        <w:t xml:space="preserve"> is shown in</w:t>
      </w:r>
      <w:r w:rsidR="00C75D56" w:rsidRPr="002E59DD">
        <w:rPr>
          <w:rFonts w:asciiTheme="majorBidi" w:hAnsiTheme="majorBidi" w:cstheme="majorBidi"/>
          <w:szCs w:val="24"/>
        </w:rPr>
        <w:t xml:space="preserve"> </w:t>
      </w:r>
      <w:r w:rsidR="00C75D56" w:rsidRPr="002E59DD">
        <w:rPr>
          <w:rFonts w:asciiTheme="majorBidi" w:hAnsiTheme="majorBidi" w:cstheme="majorBidi"/>
          <w:szCs w:val="24"/>
        </w:rPr>
        <w:fldChar w:fldCharType="begin"/>
      </w:r>
      <w:r w:rsidR="00C75D56" w:rsidRPr="002E59DD">
        <w:rPr>
          <w:rFonts w:asciiTheme="majorBidi" w:hAnsiTheme="majorBidi" w:cstheme="majorBidi"/>
          <w:szCs w:val="24"/>
        </w:rPr>
        <w:instrText xml:space="preserve"> REF _Ref21984238 \h </w:instrText>
      </w:r>
      <w:r w:rsidR="00073EFB" w:rsidRPr="002E59DD">
        <w:rPr>
          <w:rFonts w:asciiTheme="majorBidi" w:hAnsiTheme="majorBidi" w:cstheme="majorBidi"/>
          <w:szCs w:val="24"/>
        </w:rPr>
        <w:instrText xml:space="preserve"> \* MERGEFORMAT </w:instrText>
      </w:r>
      <w:r w:rsidR="00C75D56" w:rsidRPr="002E59DD">
        <w:rPr>
          <w:rFonts w:asciiTheme="majorBidi" w:hAnsiTheme="majorBidi" w:cstheme="majorBidi"/>
          <w:szCs w:val="24"/>
        </w:rPr>
      </w:r>
      <w:r w:rsidR="00C75D56" w:rsidRPr="002E59DD">
        <w:rPr>
          <w:rFonts w:asciiTheme="majorBidi" w:hAnsiTheme="majorBidi" w:cstheme="majorBidi"/>
          <w:szCs w:val="24"/>
        </w:rPr>
        <w:fldChar w:fldCharType="separate"/>
      </w:r>
      <w:r w:rsidR="00C75D56" w:rsidRPr="002E59DD">
        <w:rPr>
          <w:szCs w:val="24"/>
        </w:rPr>
        <w:t xml:space="preserve">Table </w:t>
      </w:r>
      <w:r w:rsidR="00C75D56" w:rsidRPr="002E59DD">
        <w:rPr>
          <w:noProof/>
          <w:szCs w:val="24"/>
        </w:rPr>
        <w:t>6</w:t>
      </w:r>
      <w:r w:rsidR="00C75D56" w:rsidRPr="002E59DD">
        <w:rPr>
          <w:rFonts w:asciiTheme="majorBidi" w:hAnsiTheme="majorBidi" w:cstheme="majorBidi"/>
          <w:szCs w:val="24"/>
        </w:rPr>
        <w:fldChar w:fldCharType="end"/>
      </w:r>
      <w:r w:rsidR="00F533E3" w:rsidRPr="002E59DD">
        <w:rPr>
          <w:rFonts w:asciiTheme="majorBidi" w:hAnsiTheme="majorBidi" w:cstheme="majorBidi"/>
          <w:szCs w:val="24"/>
        </w:rPr>
        <w:t xml:space="preserve">. </w:t>
      </w:r>
    </w:p>
    <w:p w:rsidR="009C700A" w:rsidRPr="002E59DD" w:rsidRDefault="009C700A" w:rsidP="002E59DD">
      <w:pPr>
        <w:shd w:val="clear" w:color="auto" w:fill="FFFFFF" w:themeFill="background1"/>
        <w:bidi w:val="0"/>
        <w:spacing w:line="360" w:lineRule="auto"/>
        <w:jc w:val="center"/>
        <w:rPr>
          <w:rFonts w:asciiTheme="majorBidi" w:hAnsiTheme="majorBidi" w:cstheme="majorBidi"/>
          <w:szCs w:val="24"/>
        </w:rPr>
      </w:pPr>
      <w:r w:rsidRPr="002E59DD">
        <w:rPr>
          <w:noProof/>
          <w:lang w:bidi="ar-SA"/>
        </w:rPr>
        <w:lastRenderedPageBreak/>
        <w:drawing>
          <wp:inline distT="0" distB="0" distL="0" distR="0" wp14:anchorId="71D490A2" wp14:editId="02BD9B2E">
            <wp:extent cx="3657600" cy="14382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1438275"/>
                    </a:xfrm>
                    <a:prstGeom prst="rect">
                      <a:avLst/>
                    </a:prstGeom>
                    <a:noFill/>
                  </pic:spPr>
                </pic:pic>
              </a:graphicData>
            </a:graphic>
          </wp:inline>
        </w:drawing>
      </w:r>
    </w:p>
    <w:p w:rsidR="009C700A" w:rsidRPr="002E59DD" w:rsidRDefault="009C700A" w:rsidP="002E59DD">
      <w:pPr>
        <w:shd w:val="clear" w:color="auto" w:fill="FFFFFF" w:themeFill="background1"/>
        <w:bidi w:val="0"/>
        <w:spacing w:line="360" w:lineRule="auto"/>
        <w:jc w:val="center"/>
        <w:rPr>
          <w:rFonts w:asciiTheme="majorBidi" w:hAnsiTheme="majorBidi" w:cstheme="majorBidi"/>
          <w:szCs w:val="24"/>
        </w:rPr>
      </w:pPr>
      <w:bookmarkStart w:id="20" w:name="_Ref21983724"/>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Pr="002E59DD">
        <w:rPr>
          <w:b/>
          <w:bCs/>
          <w:noProof/>
          <w:sz w:val="22"/>
        </w:rPr>
        <w:t>8</w:t>
      </w:r>
      <w:r w:rsidRPr="002E59DD">
        <w:rPr>
          <w:b/>
          <w:bCs/>
          <w:sz w:val="22"/>
        </w:rPr>
        <w:fldChar w:fldCharType="end"/>
      </w:r>
      <w:bookmarkEnd w:id="20"/>
      <w:r w:rsidRPr="002E59DD">
        <w:rPr>
          <w:b/>
          <w:bCs/>
          <w:sz w:val="22"/>
        </w:rPr>
        <w:t>.</w:t>
      </w:r>
      <w:r w:rsidRPr="002E59DD">
        <w:rPr>
          <w:sz w:val="22"/>
        </w:rPr>
        <w:t xml:space="preserve"> </w:t>
      </w:r>
      <w:r w:rsidRPr="002E59DD">
        <w:rPr>
          <w:sz w:val="22"/>
          <w:szCs w:val="20"/>
        </w:rPr>
        <w:t>Blade shear webs that are bounded to spar caps</w:t>
      </w:r>
    </w:p>
    <w:p w:rsidR="005E7AFC" w:rsidRPr="002E59DD" w:rsidRDefault="005E7AFC" w:rsidP="002E59DD">
      <w:pPr>
        <w:shd w:val="clear" w:color="auto" w:fill="FFFFFF" w:themeFill="background1"/>
        <w:bidi w:val="0"/>
        <w:spacing w:after="0" w:line="360" w:lineRule="auto"/>
        <w:jc w:val="both"/>
        <w:rPr>
          <w:sz w:val="22"/>
        </w:rPr>
      </w:pPr>
      <w:bookmarkStart w:id="21" w:name="_Ref21984238"/>
      <w:r w:rsidRPr="002E59DD">
        <w:rPr>
          <w:b/>
          <w:bCs/>
          <w:sz w:val="22"/>
        </w:rPr>
        <w:t xml:space="preserve">Table </w:t>
      </w:r>
      <w:r w:rsidRPr="002E59DD">
        <w:rPr>
          <w:b/>
          <w:bCs/>
          <w:sz w:val="22"/>
        </w:rPr>
        <w:fldChar w:fldCharType="begin"/>
      </w:r>
      <w:r w:rsidRPr="002E59DD">
        <w:rPr>
          <w:b/>
          <w:bCs/>
          <w:sz w:val="22"/>
        </w:rPr>
        <w:instrText xml:space="preserve"> SEQ Table \* ARABIC </w:instrText>
      </w:r>
      <w:r w:rsidRPr="002E59DD">
        <w:rPr>
          <w:b/>
          <w:bCs/>
          <w:sz w:val="22"/>
        </w:rPr>
        <w:fldChar w:fldCharType="separate"/>
      </w:r>
      <w:r w:rsidRPr="002E59DD">
        <w:rPr>
          <w:b/>
          <w:bCs/>
          <w:noProof/>
          <w:sz w:val="22"/>
        </w:rPr>
        <w:t>6</w:t>
      </w:r>
      <w:r w:rsidRPr="002E59DD">
        <w:rPr>
          <w:b/>
          <w:bCs/>
          <w:noProof/>
          <w:sz w:val="22"/>
        </w:rPr>
        <w:fldChar w:fldCharType="end"/>
      </w:r>
      <w:bookmarkEnd w:id="21"/>
    </w:p>
    <w:p w:rsidR="009C700A" w:rsidRPr="002E59DD" w:rsidRDefault="005E7AFC"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sz w:val="22"/>
        </w:rPr>
        <w:t xml:space="preserve">Blade material properties </w:t>
      </w:r>
      <w:r w:rsidRPr="002E59DD">
        <w:rPr>
          <w:rFonts w:asciiTheme="majorBidi" w:hAnsiTheme="majorBidi" w:cstheme="majorBidi"/>
          <w:sz w:val="22"/>
        </w:rPr>
        <w:fldChar w:fldCharType="begin" w:fldLock="1"/>
      </w:r>
      <w:r w:rsidR="00B12F0D" w:rsidRPr="002E59DD">
        <w:rPr>
          <w:rFonts w:asciiTheme="majorBidi" w:hAnsiTheme="majorBidi" w:cstheme="majorBidi"/>
          <w:sz w:val="22"/>
        </w:rPr>
        <w:instrText>ADDIN CSL_CITATION { "citationItems" : [ { "id" : "ITEM-1", "itemData" : { "author" : [ { "dropping-particle" : "", "family" : "Ashuri", "given" : "Turaj", "non-dropping-particle" : "", "parse-names" : false, "suffix" : "" }, { "dropping-particle" : "", "family" : "Martins", "given" : "Joaquim R R A", "non-dropping-particle" : "", "parse-names" : false, "suffix" : "" }, { "dropping-particle" : "", "family" : "Zaaijer", "given" : "Michiel B", "non-dropping-particle" : "", "parse-names" : false, "suffix" : "" }, { "dropping-particle" : "", "family" : "Kuik", "given" : "Gijs A M", "non-dropping-particle" : "van", "parse-names" : false, "suffix" : "" }, { "dropping-particle" : "", "family" : "Bussel", "given" : "Gerard J W", "non-dropping-particle" : "van", "parse-names" : false, "suffix" : "" } ], "container-title" : "Wind Energy", "id" : "ITEM-1", "issue" : "11", "issued" : { "date-parts" : [ [ "2016" ] ] }, "page" : "2071-2087", "publisher" : "Wiley Online Library", "title" : "Aeroservoelastic design definition of a 20 MW common research wind turbine model", "type" : "article-journal", "volume" : "19" }, "uris" : [ "http://www.mendeley.com/documents/?uuid=5294c6fa-2cd0-4f8c-9a1b-ebd4b158a756", "http://www.mendeley.com/documents/?uuid=ebe96b28-2d14-4e8a-a6b0-00dd0c6e3d01" ] } ], "mendeley" : { "formattedCitation" : "[52]", "plainTextFormattedCitation" : "[52]", "previouslyFormattedCitation" : "[53]" }, "properties" : { "noteIndex" : 0 }, "schema" : "https://github.com/citation-style-language/schema/raw/master/csl-citation.json" }</w:instrText>
      </w:r>
      <w:r w:rsidRPr="002E59DD">
        <w:rPr>
          <w:rFonts w:asciiTheme="majorBidi" w:hAnsiTheme="majorBidi" w:cstheme="majorBidi"/>
          <w:sz w:val="22"/>
        </w:rPr>
        <w:fldChar w:fldCharType="separate"/>
      </w:r>
      <w:r w:rsidR="00B12F0D" w:rsidRPr="002E59DD">
        <w:rPr>
          <w:rFonts w:asciiTheme="majorBidi" w:hAnsiTheme="majorBidi" w:cstheme="majorBidi"/>
          <w:noProof/>
          <w:sz w:val="22"/>
        </w:rPr>
        <w:t>[52]</w:t>
      </w:r>
      <w:r w:rsidRPr="002E59DD">
        <w:rPr>
          <w:rFonts w:asciiTheme="majorBidi" w:hAnsiTheme="majorBidi" w:cstheme="majorBidi"/>
          <w:sz w:val="22"/>
        </w:rPr>
        <w:fldChar w:fldCharType="end"/>
      </w:r>
    </w:p>
    <w:tbl>
      <w:tblPr>
        <w:tblStyle w:val="TableGrid"/>
        <w:tblW w:w="0" w:type="auto"/>
        <w:tblLook w:val="04A0" w:firstRow="1" w:lastRow="0" w:firstColumn="1" w:lastColumn="0" w:noHBand="0" w:noVBand="1"/>
      </w:tblPr>
      <w:tblGrid>
        <w:gridCol w:w="4501"/>
        <w:gridCol w:w="4515"/>
      </w:tblGrid>
      <w:tr w:rsidR="005E7AFC" w:rsidRPr="002E59DD" w:rsidTr="005E7AF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b/>
                <w:bCs/>
                <w:sz w:val="26"/>
                <w:szCs w:val="26"/>
              </w:rPr>
            </w:pPr>
            <w:r w:rsidRPr="002E59DD">
              <w:rPr>
                <w:rFonts w:asciiTheme="majorBidi" w:hAnsiTheme="majorBidi" w:cstheme="majorBidi"/>
                <w:b/>
                <w:bCs/>
                <w:sz w:val="26"/>
                <w:szCs w:val="26"/>
              </w:rPr>
              <w:t>Variable (units)</w:t>
            </w:r>
          </w:p>
        </w:t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b/>
                <w:bCs/>
                <w:sz w:val="26"/>
                <w:szCs w:val="26"/>
                <w:rtl/>
              </w:rPr>
            </w:pPr>
            <w:r w:rsidRPr="002E59DD">
              <w:rPr>
                <w:rFonts w:asciiTheme="majorBidi" w:hAnsiTheme="majorBidi" w:cstheme="majorBidi"/>
                <w:b/>
                <w:bCs/>
                <w:sz w:val="26"/>
                <w:szCs w:val="26"/>
              </w:rPr>
              <w:t>Value</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tl/>
              </w:rPr>
            </w:pPr>
            <w:r w:rsidRPr="002E59DD">
              <w:rPr>
                <w:rFonts w:asciiTheme="majorBidi" w:hAnsiTheme="majorBidi" w:cstheme="majorBidi"/>
                <w:sz w:val="26"/>
                <w:szCs w:val="26"/>
              </w:rPr>
              <w:t>Chord (m)</w:t>
            </w:r>
          </w:p>
        </w:t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tl/>
              </w:rPr>
            </w:pPr>
            <w:r w:rsidRPr="002E59DD">
              <w:rPr>
                <w:rFonts w:asciiTheme="majorBidi" w:hAnsiTheme="majorBidi" w:cstheme="majorBidi"/>
                <w:sz w:val="26"/>
                <w:szCs w:val="26"/>
              </w:rPr>
              <w:t>10.0</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tl/>
              </w:rPr>
            </w:pPr>
            <w:r w:rsidRPr="002E59DD">
              <w:rPr>
                <w:rFonts w:asciiTheme="majorBidi" w:hAnsiTheme="majorBidi" w:cstheme="majorBidi"/>
                <w:sz w:val="26"/>
                <w:szCs w:val="26"/>
              </w:rPr>
              <w:t>Skin thickness (cm)</w:t>
            </w:r>
          </w:p>
        </w:tc>
        <w:tc>
          <w:tcPr>
            <w:tcW w:w="4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tl/>
              </w:rPr>
            </w:pPr>
            <w:r w:rsidRPr="002E59DD">
              <w:rPr>
                <w:rFonts w:asciiTheme="majorBidi" w:hAnsiTheme="majorBidi" w:cstheme="majorBidi"/>
                <w:sz w:val="26"/>
                <w:szCs w:val="26"/>
              </w:rPr>
              <w:t>17.1</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tl/>
              </w:rPr>
            </w:pPr>
            <w:r w:rsidRPr="002E59DD">
              <w:rPr>
                <w:rFonts w:asciiTheme="majorBidi" w:hAnsiTheme="majorBidi" w:cstheme="majorBidi"/>
                <w:sz w:val="26"/>
                <w:szCs w:val="26"/>
              </w:rPr>
              <w:t>Web thickness (cm)</w:t>
            </w:r>
          </w:p>
        </w:tc>
        <w:tc>
          <w:tcPr>
            <w:tcW w:w="4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16.0</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Skin and web young modulus (GPa)</w:t>
            </w:r>
          </w:p>
        </w:tc>
        <w:tc>
          <w:tcPr>
            <w:tcW w:w="4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17</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Spar thickness (cm)</w:t>
            </w:r>
          </w:p>
        </w:t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13.2</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Spar young modulus (GPa)</w:t>
            </w:r>
          </w:p>
        </w:t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32</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Airfoil</w:t>
            </w:r>
          </w:p>
        </w:t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DU00W401</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Distance from root (m)</w:t>
            </w:r>
          </w:p>
        </w:t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20.182</w:t>
            </w:r>
          </w:p>
        </w:tc>
      </w:tr>
      <w:tr w:rsidR="005E7AFC" w:rsidRPr="002E59DD" w:rsidTr="005E7AF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Pitch axis position (%chord)</w:t>
            </w:r>
          </w:p>
        </w:tc>
        <w:tc>
          <w:tcPr>
            <w:tcW w:w="4675"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5E7AFC" w:rsidRPr="002E59DD" w:rsidRDefault="005E7AFC" w:rsidP="002E59DD">
            <w:pPr>
              <w:shd w:val="clear" w:color="auto" w:fill="FFFFFF" w:themeFill="background1"/>
              <w:bidi w:val="0"/>
              <w:rPr>
                <w:rFonts w:asciiTheme="majorBidi" w:hAnsiTheme="majorBidi" w:cstheme="majorBidi"/>
                <w:sz w:val="26"/>
                <w:szCs w:val="26"/>
              </w:rPr>
            </w:pPr>
            <w:r w:rsidRPr="002E59DD">
              <w:rPr>
                <w:rFonts w:asciiTheme="majorBidi" w:hAnsiTheme="majorBidi" w:cstheme="majorBidi"/>
                <w:sz w:val="26"/>
                <w:szCs w:val="26"/>
              </w:rPr>
              <w:t>39.0</w:t>
            </w:r>
          </w:p>
        </w:tc>
      </w:tr>
    </w:tbl>
    <w:p w:rsidR="005E7AFC" w:rsidRPr="002E59DD" w:rsidRDefault="005E7AFC" w:rsidP="002E59DD">
      <w:pPr>
        <w:shd w:val="clear" w:color="auto" w:fill="FFFFFF" w:themeFill="background1"/>
        <w:bidi w:val="0"/>
        <w:spacing w:line="360" w:lineRule="auto"/>
        <w:jc w:val="both"/>
        <w:rPr>
          <w:rFonts w:asciiTheme="majorBidi" w:hAnsiTheme="majorBidi" w:cstheme="majorBidi"/>
          <w:szCs w:val="24"/>
        </w:rPr>
      </w:pPr>
    </w:p>
    <w:p w:rsidR="00F5446A" w:rsidRPr="002E59DD" w:rsidRDefault="00F5446A"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For determining the stress on the spar cap, a finite element model of the blade is created and is analyzed. The model consists of 27711 elements</w:t>
      </w:r>
      <w:r w:rsidR="00074B60" w:rsidRPr="002E59DD">
        <w:rPr>
          <w:rFonts w:asciiTheme="majorBidi" w:hAnsiTheme="majorBidi" w:cstheme="majorBidi"/>
          <w:szCs w:val="24"/>
        </w:rPr>
        <w:t xml:space="preserve"> and 26939 nodes</w:t>
      </w:r>
      <w:r w:rsidRPr="002E59DD">
        <w:rPr>
          <w:rFonts w:asciiTheme="majorBidi" w:hAnsiTheme="majorBidi" w:cstheme="majorBidi"/>
          <w:szCs w:val="24"/>
        </w:rPr>
        <w:t>.</w:t>
      </w:r>
      <w:r w:rsidR="00074B60" w:rsidRPr="002E59DD">
        <w:rPr>
          <w:rFonts w:asciiTheme="majorBidi" w:hAnsiTheme="majorBidi" w:cstheme="majorBidi"/>
          <w:szCs w:val="24"/>
        </w:rPr>
        <w:t xml:space="preserve"> </w:t>
      </w:r>
      <w:r w:rsidR="00CF44D4" w:rsidRPr="002E59DD">
        <w:rPr>
          <w:rFonts w:asciiTheme="majorBidi" w:hAnsiTheme="majorBidi" w:cstheme="majorBidi"/>
          <w:szCs w:val="24"/>
        </w:rPr>
        <w:t>For calculating the aerodynamic loads, blade element momentum theory (BEMT) is utilized</w:t>
      </w:r>
      <w:r w:rsidR="00CC12A9" w:rsidRPr="002E59DD">
        <w:rPr>
          <w:rFonts w:asciiTheme="majorBidi" w:hAnsiTheme="majorBidi" w:cstheme="majorBidi"/>
          <w:szCs w:val="24"/>
        </w:rPr>
        <w:t xml:space="preserve"> </w:t>
      </w:r>
      <w:r w:rsidR="00CC12A9" w:rsidRPr="002E59DD">
        <w:rPr>
          <w:rFonts w:asciiTheme="majorBidi" w:hAnsiTheme="majorBidi" w:cstheme="majorBidi"/>
          <w:szCs w:val="24"/>
        </w:rPr>
        <w:fldChar w:fldCharType="begin" w:fldLock="1"/>
      </w:r>
      <w:r w:rsidR="00B12F0D" w:rsidRPr="002E59DD">
        <w:rPr>
          <w:rFonts w:asciiTheme="majorBidi" w:hAnsiTheme="majorBidi" w:cstheme="majorBidi"/>
          <w:szCs w:val="24"/>
        </w:rPr>
        <w:instrText>ADDIN CSL_CITATION { "citationItems" : [ { "id" : "ITEM-1", "itemData" : { "author" : [ { "dropping-particle" : "", "family" : "Hansen", "given" : "Martin O L", "non-dropping-particle" : "", "parse-names" : false, "suffix" : "" } ], "id" : "ITEM-1", "issued" : { "date-parts" : [ [ "2015" ] ] }, "publisher" : "Routledge", "title" : "Aerodynamics of wind turbines", "type" : "book" }, "uris" : [ "http://www.mendeley.com/documents/?uuid=28cea1c0-8347-4139-aaab-45402b3dc209", "http://www.mendeley.com/documents/?uuid=2dc61ead-8aea-4b1b-9840-9b488a372f50" ] } ], "mendeley" : { "formattedCitation" : "[72]", "plainTextFormattedCitation" : "[72]", "previouslyFormattedCitation" : "[73]" }, "properties" : { "noteIndex" : 0 }, "schema" : "https://github.com/citation-style-language/schema/raw/master/csl-citation.json" }</w:instrText>
      </w:r>
      <w:r w:rsidR="00CC12A9" w:rsidRPr="002E59DD">
        <w:rPr>
          <w:rFonts w:asciiTheme="majorBidi" w:hAnsiTheme="majorBidi" w:cstheme="majorBidi"/>
          <w:szCs w:val="24"/>
        </w:rPr>
        <w:fldChar w:fldCharType="separate"/>
      </w:r>
      <w:r w:rsidR="00B12F0D" w:rsidRPr="002E59DD">
        <w:rPr>
          <w:rFonts w:asciiTheme="majorBidi" w:hAnsiTheme="majorBidi" w:cstheme="majorBidi"/>
          <w:noProof/>
          <w:szCs w:val="24"/>
        </w:rPr>
        <w:t>[72]</w:t>
      </w:r>
      <w:r w:rsidR="00CC12A9" w:rsidRPr="002E59DD">
        <w:rPr>
          <w:rFonts w:asciiTheme="majorBidi" w:hAnsiTheme="majorBidi" w:cstheme="majorBidi"/>
          <w:szCs w:val="24"/>
        </w:rPr>
        <w:fldChar w:fldCharType="end"/>
      </w:r>
      <w:r w:rsidR="00CF44D4" w:rsidRPr="002E59DD">
        <w:rPr>
          <w:rFonts w:asciiTheme="majorBidi" w:hAnsiTheme="majorBidi" w:cstheme="majorBidi"/>
          <w:szCs w:val="24"/>
        </w:rPr>
        <w:t xml:space="preserve">. </w:t>
      </w:r>
      <w:r w:rsidR="00CC12A9" w:rsidRPr="002E59DD">
        <w:rPr>
          <w:rFonts w:asciiTheme="majorBidi" w:hAnsiTheme="majorBidi" w:cstheme="majorBidi"/>
          <w:szCs w:val="24"/>
        </w:rPr>
        <w:t xml:space="preserve">The coefficient of the resultant aerodynamics force normal to the rotor plane, </w:t>
      </w:r>
      <w:r w:rsidR="00CC12A9" w:rsidRPr="002E59DD">
        <w:rPr>
          <w:rFonts w:asciiTheme="majorBidi" w:hAnsiTheme="majorBidi" w:cstheme="majorBidi"/>
          <w:i/>
          <w:iCs/>
          <w:szCs w:val="24"/>
        </w:rPr>
        <w:t>C</w:t>
      </w:r>
      <w:r w:rsidR="00CC12A9" w:rsidRPr="002E59DD">
        <w:rPr>
          <w:rFonts w:asciiTheme="majorBidi" w:hAnsiTheme="majorBidi" w:cstheme="majorBidi"/>
          <w:i/>
          <w:iCs/>
          <w:szCs w:val="24"/>
          <w:vertAlign w:val="subscript"/>
        </w:rPr>
        <w:t>n</w:t>
      </w:r>
      <w:r w:rsidR="00CC12A9" w:rsidRPr="002E59DD">
        <w:rPr>
          <w:rFonts w:asciiTheme="majorBidi" w:hAnsiTheme="majorBidi" w:cstheme="majorBidi"/>
          <w:szCs w:val="24"/>
        </w:rPr>
        <w:t xml:space="preserve">, and relative velocity for six sections of the blade is calculated and shown in </w:t>
      </w:r>
      <w:r w:rsidR="007A310D" w:rsidRPr="002E59DD">
        <w:rPr>
          <w:rFonts w:asciiTheme="majorBidi" w:hAnsiTheme="majorBidi" w:cstheme="majorBidi"/>
          <w:szCs w:val="24"/>
        </w:rPr>
        <w:fldChar w:fldCharType="begin"/>
      </w:r>
      <w:r w:rsidR="007A310D" w:rsidRPr="002E59DD">
        <w:rPr>
          <w:rFonts w:asciiTheme="majorBidi" w:hAnsiTheme="majorBidi" w:cstheme="majorBidi"/>
          <w:szCs w:val="24"/>
        </w:rPr>
        <w:instrText xml:space="preserve"> REF _Ref21984238 \h </w:instrText>
      </w:r>
      <w:r w:rsidR="00073EFB" w:rsidRPr="002E59DD">
        <w:rPr>
          <w:rFonts w:asciiTheme="majorBidi" w:hAnsiTheme="majorBidi" w:cstheme="majorBidi"/>
          <w:szCs w:val="24"/>
        </w:rPr>
        <w:instrText xml:space="preserve"> \* MERGEFORMAT </w:instrText>
      </w:r>
      <w:r w:rsidR="007A310D" w:rsidRPr="002E59DD">
        <w:rPr>
          <w:rFonts w:asciiTheme="majorBidi" w:hAnsiTheme="majorBidi" w:cstheme="majorBidi"/>
          <w:szCs w:val="24"/>
        </w:rPr>
      </w:r>
      <w:r w:rsidR="007A310D" w:rsidRPr="002E59DD">
        <w:rPr>
          <w:rFonts w:asciiTheme="majorBidi" w:hAnsiTheme="majorBidi" w:cstheme="majorBidi"/>
          <w:szCs w:val="24"/>
        </w:rPr>
        <w:fldChar w:fldCharType="separate"/>
      </w:r>
      <w:r w:rsidR="007A310D" w:rsidRPr="002E59DD">
        <w:rPr>
          <w:szCs w:val="24"/>
        </w:rPr>
        <w:t xml:space="preserve">Table </w:t>
      </w:r>
      <w:r w:rsidR="007A310D" w:rsidRPr="002E59DD">
        <w:rPr>
          <w:noProof/>
          <w:szCs w:val="24"/>
        </w:rPr>
        <w:t>6</w:t>
      </w:r>
      <w:r w:rsidR="007A310D" w:rsidRPr="002E59DD">
        <w:rPr>
          <w:rFonts w:asciiTheme="majorBidi" w:hAnsiTheme="majorBidi" w:cstheme="majorBidi"/>
          <w:szCs w:val="24"/>
        </w:rPr>
        <w:fldChar w:fldCharType="end"/>
      </w:r>
      <w:r w:rsidR="00CC12A9" w:rsidRPr="002E59DD">
        <w:rPr>
          <w:rFonts w:asciiTheme="majorBidi" w:hAnsiTheme="majorBidi" w:cstheme="majorBidi"/>
          <w:szCs w:val="24"/>
        </w:rPr>
        <w:t xml:space="preserve">. </w:t>
      </w:r>
    </w:p>
    <w:p w:rsidR="007A310D" w:rsidRPr="002E59DD" w:rsidRDefault="007A310D" w:rsidP="002E59DD">
      <w:pPr>
        <w:shd w:val="clear" w:color="auto" w:fill="FFFFFF" w:themeFill="background1"/>
        <w:bidi w:val="0"/>
        <w:spacing w:after="0" w:line="360" w:lineRule="auto"/>
        <w:jc w:val="both"/>
        <w:rPr>
          <w:sz w:val="22"/>
        </w:rPr>
      </w:pPr>
      <w:r w:rsidRPr="002E59DD">
        <w:rPr>
          <w:b/>
          <w:bCs/>
          <w:sz w:val="22"/>
        </w:rPr>
        <w:t xml:space="preserve">Table </w:t>
      </w:r>
      <w:r w:rsidRPr="002E59DD">
        <w:rPr>
          <w:b/>
          <w:bCs/>
          <w:sz w:val="22"/>
        </w:rPr>
        <w:fldChar w:fldCharType="begin"/>
      </w:r>
      <w:r w:rsidRPr="002E59DD">
        <w:rPr>
          <w:b/>
          <w:bCs/>
          <w:sz w:val="22"/>
        </w:rPr>
        <w:instrText xml:space="preserve"> SEQ Table \* ARABIC </w:instrText>
      </w:r>
      <w:r w:rsidRPr="002E59DD">
        <w:rPr>
          <w:b/>
          <w:bCs/>
          <w:sz w:val="22"/>
        </w:rPr>
        <w:fldChar w:fldCharType="separate"/>
      </w:r>
      <w:r w:rsidRPr="002E59DD">
        <w:rPr>
          <w:b/>
          <w:bCs/>
          <w:noProof/>
          <w:sz w:val="22"/>
        </w:rPr>
        <w:t>6</w:t>
      </w:r>
      <w:r w:rsidRPr="002E59DD">
        <w:rPr>
          <w:b/>
          <w:bCs/>
          <w:noProof/>
          <w:sz w:val="22"/>
        </w:rPr>
        <w:fldChar w:fldCharType="end"/>
      </w:r>
    </w:p>
    <w:p w:rsidR="007A310D" w:rsidRPr="002E59DD" w:rsidRDefault="007A310D"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sz w:val="22"/>
        </w:rPr>
        <w:t>Characteristics of blade sections</w:t>
      </w:r>
    </w:p>
    <w:tbl>
      <w:tblPr>
        <w:tblStyle w:val="TableGrid"/>
        <w:tblW w:w="0" w:type="auto"/>
        <w:tblLook w:val="04A0" w:firstRow="1" w:lastRow="0" w:firstColumn="1" w:lastColumn="0" w:noHBand="0" w:noVBand="1"/>
      </w:tblPr>
      <w:tblGrid>
        <w:gridCol w:w="1894"/>
        <w:gridCol w:w="1877"/>
        <w:gridCol w:w="1877"/>
        <w:gridCol w:w="1686"/>
        <w:gridCol w:w="1682"/>
      </w:tblGrid>
      <w:tr w:rsidR="007A310D" w:rsidRPr="002E59DD" w:rsidTr="007A310D">
        <w:tc>
          <w:tcPr>
            <w:tcW w:w="1894"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Section</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i/>
                <w:iCs/>
                <w:color w:val="000000"/>
                <w:szCs w:val="24"/>
              </w:rPr>
              <w:t>r</w:t>
            </w:r>
            <w:r w:rsidRPr="002E59DD">
              <w:rPr>
                <w:rFonts w:asciiTheme="majorBidi" w:hAnsiTheme="majorBidi" w:cstheme="majorBidi"/>
                <w:color w:val="000000"/>
                <w:szCs w:val="24"/>
              </w:rPr>
              <w:t xml:space="preserve"> (m)</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i/>
                <w:iCs/>
                <w:color w:val="000000"/>
                <w:szCs w:val="24"/>
              </w:rPr>
            </w:pPr>
            <w:r w:rsidRPr="002E59DD">
              <w:rPr>
                <w:rFonts w:asciiTheme="majorBidi" w:hAnsiTheme="majorBidi" w:cstheme="majorBidi"/>
                <w:i/>
                <w:iCs/>
                <w:color w:val="000000"/>
                <w:szCs w:val="24"/>
              </w:rPr>
              <w:t>C</w:t>
            </w:r>
            <w:r w:rsidRPr="002E59DD">
              <w:rPr>
                <w:rFonts w:asciiTheme="majorBidi" w:hAnsiTheme="majorBidi" w:cstheme="majorBidi"/>
                <w:i/>
                <w:iCs/>
                <w:color w:val="000000"/>
                <w:szCs w:val="24"/>
                <w:vertAlign w:val="subscript"/>
              </w:rPr>
              <w:t>n</w:t>
            </w:r>
            <w:r w:rsidRPr="002E59DD">
              <w:rPr>
                <w:rFonts w:asciiTheme="majorBidi" w:hAnsiTheme="majorBidi" w:cstheme="majorBidi"/>
                <w:i/>
                <w:iCs/>
                <w:color w:val="000000"/>
                <w:szCs w:val="24"/>
              </w:rPr>
              <w:t xml:space="preserve"> </w:t>
            </w:r>
          </w:p>
        </w:tc>
        <w:tc>
          <w:tcPr>
            <w:tcW w:w="1686"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Chord (m)</w:t>
            </w:r>
          </w:p>
        </w:tc>
        <w:tc>
          <w:tcPr>
            <w:tcW w:w="1682"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274F4B"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i/>
                <w:iCs/>
                <w:color w:val="000000"/>
                <w:szCs w:val="24"/>
              </w:rPr>
              <w:t>V</w:t>
            </w:r>
            <w:r w:rsidR="007A310D" w:rsidRPr="002E59DD">
              <w:rPr>
                <w:rFonts w:asciiTheme="majorBidi" w:hAnsiTheme="majorBidi" w:cstheme="majorBidi"/>
                <w:color w:val="000000"/>
                <w:szCs w:val="24"/>
                <w:vertAlign w:val="subscript"/>
              </w:rPr>
              <w:t>rel</w:t>
            </w:r>
          </w:p>
        </w:tc>
      </w:tr>
      <w:tr w:rsidR="007A310D" w:rsidRPr="002E59DD" w:rsidTr="007A310D">
        <w:tc>
          <w:tcPr>
            <w:tcW w:w="1894"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6</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20.18</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2.578</w:t>
            </w:r>
          </w:p>
        </w:tc>
        <w:tc>
          <w:tcPr>
            <w:tcW w:w="1686"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10</w:t>
            </w:r>
          </w:p>
        </w:tc>
        <w:tc>
          <w:tcPr>
            <w:tcW w:w="1682"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25.59</w:t>
            </w:r>
          </w:p>
        </w:tc>
      </w:tr>
      <w:tr w:rsidR="007A310D" w:rsidRPr="002E59DD" w:rsidTr="007A310D">
        <w:tc>
          <w:tcPr>
            <w:tcW w:w="1894"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10</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39.95</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2.4</w:t>
            </w:r>
          </w:p>
        </w:tc>
        <w:tc>
          <w:tcPr>
            <w:tcW w:w="1686"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6.75</w:t>
            </w:r>
          </w:p>
        </w:tc>
        <w:tc>
          <w:tcPr>
            <w:tcW w:w="1682"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36.86</w:t>
            </w:r>
          </w:p>
        </w:tc>
      </w:tr>
      <w:tr w:rsidR="007A310D" w:rsidRPr="002E59DD" w:rsidTr="007A310D">
        <w:tc>
          <w:tcPr>
            <w:tcW w:w="1894"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lastRenderedPageBreak/>
              <w:t>12</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66.28</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1.9</w:t>
            </w:r>
          </w:p>
        </w:tc>
        <w:tc>
          <w:tcPr>
            <w:tcW w:w="1686"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5.33</w:t>
            </w:r>
          </w:p>
        </w:tc>
        <w:tc>
          <w:tcPr>
            <w:tcW w:w="1682"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53.97</w:t>
            </w:r>
          </w:p>
        </w:tc>
      </w:tr>
      <w:tr w:rsidR="007A310D" w:rsidRPr="002E59DD" w:rsidTr="007A310D">
        <w:tc>
          <w:tcPr>
            <w:tcW w:w="1894"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14</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92.62</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1.63</w:t>
            </w:r>
          </w:p>
        </w:tc>
        <w:tc>
          <w:tcPr>
            <w:tcW w:w="1686"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4.56</w:t>
            </w:r>
          </w:p>
        </w:tc>
        <w:tc>
          <w:tcPr>
            <w:tcW w:w="1682"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71.94</w:t>
            </w:r>
          </w:p>
        </w:tc>
      </w:tr>
      <w:tr w:rsidR="007A310D" w:rsidRPr="002E59DD" w:rsidTr="007A310D">
        <w:tc>
          <w:tcPr>
            <w:tcW w:w="1894"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16</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118.98</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1.4861</w:t>
            </w:r>
          </w:p>
        </w:tc>
        <w:tc>
          <w:tcPr>
            <w:tcW w:w="1686"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4.56</w:t>
            </w:r>
          </w:p>
        </w:tc>
        <w:tc>
          <w:tcPr>
            <w:tcW w:w="1682"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90.5</w:t>
            </w:r>
          </w:p>
        </w:tc>
      </w:tr>
      <w:tr w:rsidR="007A310D" w:rsidRPr="002E59DD" w:rsidTr="007A310D">
        <w:tc>
          <w:tcPr>
            <w:tcW w:w="1894"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18</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128.84</w:t>
            </w:r>
          </w:p>
        </w:tc>
        <w:tc>
          <w:tcPr>
            <w:tcW w:w="1877"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1.4866</w:t>
            </w:r>
          </w:p>
        </w:tc>
        <w:tc>
          <w:tcPr>
            <w:tcW w:w="1686"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4.56</w:t>
            </w:r>
          </w:p>
        </w:tc>
        <w:tc>
          <w:tcPr>
            <w:tcW w:w="1682"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hideMark/>
          </w:tcPr>
          <w:p w:rsidR="007A310D" w:rsidRPr="002E59DD" w:rsidRDefault="007A310D" w:rsidP="002E59DD">
            <w:pPr>
              <w:shd w:val="clear" w:color="auto" w:fill="FFFFFF" w:themeFill="background1"/>
              <w:bidi w:val="0"/>
              <w:rPr>
                <w:rFonts w:asciiTheme="majorBidi" w:hAnsiTheme="majorBidi" w:cstheme="majorBidi"/>
                <w:color w:val="000000"/>
                <w:szCs w:val="24"/>
              </w:rPr>
            </w:pPr>
            <w:r w:rsidRPr="002E59DD">
              <w:rPr>
                <w:rFonts w:asciiTheme="majorBidi" w:hAnsiTheme="majorBidi" w:cstheme="majorBidi"/>
                <w:color w:val="000000"/>
                <w:szCs w:val="24"/>
              </w:rPr>
              <w:t>90.51</w:t>
            </w:r>
          </w:p>
        </w:tc>
      </w:tr>
    </w:tbl>
    <w:p w:rsidR="007A310D" w:rsidRPr="002E59DD" w:rsidRDefault="007A310D" w:rsidP="002E59DD">
      <w:pPr>
        <w:shd w:val="clear" w:color="auto" w:fill="FFFFFF" w:themeFill="background1"/>
        <w:bidi w:val="0"/>
        <w:spacing w:line="360" w:lineRule="auto"/>
        <w:jc w:val="both"/>
        <w:rPr>
          <w:rFonts w:asciiTheme="majorBidi" w:hAnsiTheme="majorBidi" w:cstheme="majorBidi"/>
          <w:szCs w:val="24"/>
        </w:rPr>
      </w:pPr>
    </w:p>
    <w:p w:rsidR="00A97058" w:rsidRPr="002E59DD" w:rsidRDefault="00A97058" w:rsidP="002E59DD">
      <w:pPr>
        <w:shd w:val="clear" w:color="auto" w:fill="FFFFFF" w:themeFill="background1"/>
        <w:bidi w:val="0"/>
        <w:spacing w:after="0" w:line="360" w:lineRule="auto"/>
        <w:jc w:val="both"/>
        <w:rPr>
          <w:rFonts w:asciiTheme="majorBidi" w:hAnsiTheme="majorBidi" w:cstheme="majorBidi"/>
          <w:szCs w:val="24"/>
        </w:rPr>
      </w:pPr>
      <w:r w:rsidRPr="002E59DD">
        <w:rPr>
          <w:rFonts w:asciiTheme="majorBidi" w:hAnsiTheme="majorBidi" w:cstheme="majorBidi"/>
          <w:szCs w:val="24"/>
        </w:rPr>
        <w:t xml:space="preserve">For determining the moment, it is required to integrate with respect to the lift function along the blade. </w:t>
      </w:r>
      <w:r w:rsidR="00274F4B" w:rsidRPr="002E59DD">
        <w:rPr>
          <w:rFonts w:asciiTheme="majorBidi" w:hAnsiTheme="majorBidi" w:cstheme="majorBidi"/>
          <w:szCs w:val="24"/>
        </w:rPr>
        <w:t xml:space="preserve">Therefore, a relation is extracted </w:t>
      </w:r>
      <w:r w:rsidR="00F34F75" w:rsidRPr="002E59DD">
        <w:rPr>
          <w:rFonts w:asciiTheme="majorBidi" w:hAnsiTheme="majorBidi" w:cstheme="majorBidi"/>
          <w:szCs w:val="24"/>
        </w:rPr>
        <w:t xml:space="preserve">for the relative velocity, </w:t>
      </w:r>
      <w:r w:rsidR="00F34F75" w:rsidRPr="002E59DD">
        <w:rPr>
          <w:rFonts w:asciiTheme="majorBidi" w:hAnsiTheme="majorBidi" w:cstheme="majorBidi"/>
          <w:i/>
          <w:iCs/>
          <w:color w:val="000000"/>
          <w:szCs w:val="24"/>
        </w:rPr>
        <w:t>C</w:t>
      </w:r>
      <w:r w:rsidR="00F34F75" w:rsidRPr="002E59DD">
        <w:rPr>
          <w:rFonts w:asciiTheme="majorBidi" w:hAnsiTheme="majorBidi" w:cstheme="majorBidi"/>
          <w:i/>
          <w:iCs/>
          <w:color w:val="000000"/>
          <w:szCs w:val="24"/>
          <w:vertAlign w:val="subscript"/>
        </w:rPr>
        <w:t>n</w:t>
      </w:r>
      <w:r w:rsidR="00F34F75" w:rsidRPr="002E59DD">
        <w:rPr>
          <w:rFonts w:asciiTheme="majorBidi" w:hAnsiTheme="majorBidi" w:cstheme="majorBidi"/>
          <w:szCs w:val="24"/>
        </w:rPr>
        <w:t>, and chord</w:t>
      </w:r>
      <w:r w:rsidR="00F96C77" w:rsidRPr="002E59DD">
        <w:rPr>
          <w:rFonts w:asciiTheme="majorBidi" w:hAnsiTheme="majorBidi" w:cstheme="majorBidi"/>
          <w:szCs w:val="24"/>
        </w:rPr>
        <w:t xml:space="preserve"> (</w:t>
      </w:r>
      <w:r w:rsidR="00F96C77" w:rsidRPr="002E59DD">
        <w:rPr>
          <w:rFonts w:asciiTheme="majorBidi" w:hAnsiTheme="majorBidi" w:cstheme="majorBidi"/>
          <w:i/>
          <w:iCs/>
          <w:szCs w:val="24"/>
        </w:rPr>
        <w:t>C</w:t>
      </w:r>
      <w:r w:rsidR="00F96C77" w:rsidRPr="002E59DD">
        <w:rPr>
          <w:rFonts w:asciiTheme="majorBidi" w:hAnsiTheme="majorBidi" w:cstheme="majorBidi"/>
          <w:szCs w:val="24"/>
        </w:rPr>
        <w:t>(</w:t>
      </w:r>
      <w:r w:rsidR="00F96C77" w:rsidRPr="002E59DD">
        <w:rPr>
          <w:rFonts w:asciiTheme="majorBidi" w:hAnsiTheme="majorBidi" w:cstheme="majorBidi"/>
          <w:i/>
          <w:iCs/>
          <w:szCs w:val="24"/>
        </w:rPr>
        <w:t>r</w:t>
      </w:r>
      <w:r w:rsidR="00F96C77" w:rsidRPr="002E59DD">
        <w:rPr>
          <w:rFonts w:asciiTheme="majorBidi" w:hAnsiTheme="majorBidi" w:cstheme="majorBidi"/>
          <w:szCs w:val="24"/>
        </w:rPr>
        <w:t>))</w:t>
      </w:r>
      <w:r w:rsidR="00F34F75" w:rsidRPr="002E59DD">
        <w:rPr>
          <w:rFonts w:asciiTheme="majorBidi" w:hAnsiTheme="majorBidi" w:cstheme="majorBidi"/>
          <w:szCs w:val="24"/>
        </w:rPr>
        <w:t xml:space="preserve"> by curve fitting on</w:t>
      </w:r>
      <w:r w:rsidR="00274F4B" w:rsidRPr="002E59DD">
        <w:rPr>
          <w:rFonts w:asciiTheme="majorBidi" w:hAnsiTheme="majorBidi" w:cstheme="majorBidi"/>
          <w:szCs w:val="24"/>
        </w:rPr>
        <w:t xml:space="preserve"> data listed in </w:t>
      </w:r>
      <w:r w:rsidR="00274F4B" w:rsidRPr="002E59DD">
        <w:rPr>
          <w:rFonts w:asciiTheme="majorBidi" w:hAnsiTheme="majorBidi" w:cstheme="majorBidi"/>
          <w:szCs w:val="24"/>
        </w:rPr>
        <w:fldChar w:fldCharType="begin"/>
      </w:r>
      <w:r w:rsidR="00274F4B" w:rsidRPr="002E59DD">
        <w:rPr>
          <w:rFonts w:asciiTheme="majorBidi" w:hAnsiTheme="majorBidi" w:cstheme="majorBidi"/>
          <w:szCs w:val="24"/>
        </w:rPr>
        <w:instrText xml:space="preserve"> REF _Ref21984238 \h </w:instrText>
      </w:r>
      <w:r w:rsidR="002203F7" w:rsidRPr="002E59DD">
        <w:rPr>
          <w:rFonts w:asciiTheme="majorBidi" w:hAnsiTheme="majorBidi" w:cstheme="majorBidi"/>
          <w:szCs w:val="24"/>
        </w:rPr>
        <w:instrText xml:space="preserve"> \* MERGEFORMAT </w:instrText>
      </w:r>
      <w:r w:rsidR="00274F4B" w:rsidRPr="002E59DD">
        <w:rPr>
          <w:rFonts w:asciiTheme="majorBidi" w:hAnsiTheme="majorBidi" w:cstheme="majorBidi"/>
          <w:szCs w:val="24"/>
        </w:rPr>
      </w:r>
      <w:r w:rsidR="00274F4B" w:rsidRPr="002E59DD">
        <w:rPr>
          <w:rFonts w:asciiTheme="majorBidi" w:hAnsiTheme="majorBidi" w:cstheme="majorBidi"/>
          <w:szCs w:val="24"/>
        </w:rPr>
        <w:fldChar w:fldCharType="separate"/>
      </w:r>
      <w:r w:rsidR="00274F4B" w:rsidRPr="002E59DD">
        <w:rPr>
          <w:szCs w:val="24"/>
        </w:rPr>
        <w:t xml:space="preserve">Table </w:t>
      </w:r>
      <w:r w:rsidR="00274F4B" w:rsidRPr="002E59DD">
        <w:rPr>
          <w:noProof/>
          <w:szCs w:val="24"/>
        </w:rPr>
        <w:t>6</w:t>
      </w:r>
      <w:r w:rsidR="00274F4B" w:rsidRPr="002E59DD">
        <w:rPr>
          <w:rFonts w:asciiTheme="majorBidi" w:hAnsiTheme="majorBidi" w:cstheme="majorBidi"/>
          <w:szCs w:val="24"/>
        </w:rPr>
        <w:fldChar w:fldCharType="end"/>
      </w:r>
      <w:r w:rsidR="00274F4B" w:rsidRPr="002E59DD">
        <w:rPr>
          <w:rFonts w:asciiTheme="majorBidi" w:hAnsiTheme="majorBidi" w:cstheme="majorBidi"/>
          <w:szCs w:val="24"/>
        </w:rPr>
        <w:t>:</w:t>
      </w:r>
    </w:p>
    <w:tbl>
      <w:tblPr>
        <w:tblStyle w:val="TableGrid"/>
        <w:tblW w:w="9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512"/>
      </w:tblGrid>
      <w:tr w:rsidR="00F34F75" w:rsidRPr="002E59DD" w:rsidTr="00753CA9">
        <w:tc>
          <w:tcPr>
            <w:tcW w:w="7675" w:type="dxa"/>
            <w:tcMar>
              <w:top w:w="43" w:type="dxa"/>
              <w:left w:w="115" w:type="dxa"/>
              <w:bottom w:w="43" w:type="dxa"/>
              <w:right w:w="115" w:type="dxa"/>
            </w:tcMar>
            <w:vAlign w:val="center"/>
          </w:tcPr>
          <w:p w:rsidR="00F34F75" w:rsidRPr="002E59DD" w:rsidRDefault="00BA570A" w:rsidP="002E59DD">
            <w:pPr>
              <w:shd w:val="clear" w:color="auto" w:fill="FFFFFF" w:themeFill="background1"/>
              <w:bidi w:val="0"/>
              <w:spacing w:before="240" w:line="360" w:lineRule="auto"/>
              <w:rPr>
                <w:rFonts w:asciiTheme="majorBidi" w:hAnsiTheme="majorBidi"/>
                <w:szCs w:val="24"/>
              </w:rPr>
            </w:pPr>
            <m:oMathPara>
              <m:oMathParaPr>
                <m:jc m:val="left"/>
              </m:oMathParaPr>
              <m:oMath>
                <m:sSub>
                  <m:sSubPr>
                    <m:ctrlPr>
                      <w:rPr>
                        <w:rFonts w:ascii="Cambria Math" w:eastAsia="Times New Roman" w:hAnsi="Cambria Math" w:cs="B Mitra"/>
                        <w:i/>
                        <w:szCs w:val="24"/>
                        <w:lang w:val="vi-VN" w:eastAsia="vi-VN"/>
                      </w:rPr>
                    </m:ctrlPr>
                  </m:sSubPr>
                  <m:e>
                    <m:r>
                      <w:rPr>
                        <w:rFonts w:ascii="Cambria Math" w:hAnsi="Cambria Math"/>
                        <w:szCs w:val="24"/>
                      </w:rPr>
                      <m:t>V</m:t>
                    </m:r>
                  </m:e>
                  <m:sub>
                    <m:r>
                      <w:rPr>
                        <w:rFonts w:ascii="Cambria Math" w:hAnsi="Cambria Math"/>
                        <w:szCs w:val="24"/>
                      </w:rPr>
                      <m:t>rel</m:t>
                    </m:r>
                  </m:sub>
                </m:sSub>
                <m:r>
                  <w:rPr>
                    <w:rFonts w:ascii="Cambria Math" w:hAnsi="Cambria Math"/>
                    <w:szCs w:val="24"/>
                  </w:rPr>
                  <m:t>=0.6292r+12.6</m:t>
                </m:r>
              </m:oMath>
            </m:oMathPara>
          </w:p>
          <w:p w:rsidR="00F34F75" w:rsidRPr="002E59DD" w:rsidRDefault="00BA570A" w:rsidP="002E59DD">
            <w:pPr>
              <w:shd w:val="clear" w:color="auto" w:fill="FFFFFF" w:themeFill="background1"/>
              <w:bidi w:val="0"/>
              <w:spacing w:line="360" w:lineRule="auto"/>
              <w:ind w:hanging="25"/>
              <w:jc w:val="right"/>
              <w:rPr>
                <w:rFonts w:asciiTheme="majorBidi" w:eastAsiaTheme="minorEastAsia" w:hAnsiTheme="majorBidi"/>
                <w:szCs w:val="24"/>
              </w:rPr>
            </w:pPr>
            <m:oMathPara>
              <m:oMathParaPr>
                <m:jc m:val="left"/>
              </m:oMathParaPr>
              <m:oMath>
                <m:sSub>
                  <m:sSubPr>
                    <m:ctrlPr>
                      <w:rPr>
                        <w:rFonts w:ascii="Cambria Math" w:eastAsia="Times New Roman" w:hAnsi="Cambria Math" w:cs="B Mitra"/>
                        <w:i/>
                        <w:szCs w:val="24"/>
                        <w:lang w:val="vi-VN" w:eastAsia="vi-VN"/>
                      </w:rPr>
                    </m:ctrlPr>
                  </m:sSubPr>
                  <m:e>
                    <m:r>
                      <w:rPr>
                        <w:rFonts w:ascii="Cambria Math" w:hAnsi="Cambria Math"/>
                        <w:szCs w:val="24"/>
                      </w:rPr>
                      <m:t>c</m:t>
                    </m:r>
                  </m:e>
                  <m:sub>
                    <m:r>
                      <w:rPr>
                        <w:rFonts w:ascii="Cambria Math" w:hAnsi="Cambria Math"/>
                        <w:szCs w:val="24"/>
                      </w:rPr>
                      <m:t>n</m:t>
                    </m:r>
                  </m:sub>
                </m:sSub>
                <m:r>
                  <w:rPr>
                    <w:rFonts w:ascii="Cambria Math" w:hAnsi="Cambria Math"/>
                    <w:szCs w:val="24"/>
                  </w:rPr>
                  <m:t>=</m:t>
                </m:r>
                <m:sSup>
                  <m:sSupPr>
                    <m:ctrlPr>
                      <w:rPr>
                        <w:rFonts w:ascii="Cambria Math" w:eastAsia="Times New Roman" w:hAnsi="Cambria Math" w:cs="B Mitra"/>
                        <w:i/>
                        <w:szCs w:val="24"/>
                        <w:lang w:val="vi-VN" w:eastAsia="vi-VN"/>
                      </w:rPr>
                    </m:ctrlPr>
                  </m:sSupPr>
                  <m:e>
                    <m:r>
                      <w:rPr>
                        <w:rFonts w:ascii="Cambria Math" w:hAnsi="Cambria Math"/>
                        <w:szCs w:val="24"/>
                      </w:rPr>
                      <m:t>10</m:t>
                    </m:r>
                  </m:e>
                  <m:sup>
                    <m:r>
                      <w:rPr>
                        <w:rFonts w:ascii="Cambria Math" w:hAnsi="Cambria Math"/>
                        <w:szCs w:val="24"/>
                      </w:rPr>
                      <m:t>-6</m:t>
                    </m:r>
                  </m:sup>
                </m:sSup>
                <m:sSup>
                  <m:sSupPr>
                    <m:ctrlPr>
                      <w:rPr>
                        <w:rFonts w:ascii="Cambria Math" w:eastAsia="Times New Roman" w:hAnsi="Cambria Math" w:cs="B Mitra"/>
                        <w:i/>
                        <w:szCs w:val="24"/>
                        <w:lang w:val="vi-VN" w:eastAsia="vi-VN"/>
                      </w:rPr>
                    </m:ctrlPr>
                  </m:sSupPr>
                  <m:e>
                    <m:r>
                      <w:rPr>
                        <w:rFonts w:ascii="Cambria Math" w:hAnsi="Cambria Math"/>
                        <w:szCs w:val="24"/>
                      </w:rPr>
                      <m:t>r</m:t>
                    </m:r>
                  </m:e>
                  <m:sup>
                    <m:r>
                      <w:rPr>
                        <w:rFonts w:ascii="Cambria Math" w:hAnsi="Cambria Math"/>
                        <w:szCs w:val="24"/>
                      </w:rPr>
                      <m:t>3</m:t>
                    </m:r>
                  </m:sup>
                </m:sSup>
                <m:r>
                  <w:rPr>
                    <w:rFonts w:ascii="Cambria Math" w:hAnsi="Cambria Math"/>
                    <w:szCs w:val="24"/>
                  </w:rPr>
                  <m:t>-0.0002</m:t>
                </m:r>
                <m:sSup>
                  <m:sSupPr>
                    <m:ctrlPr>
                      <w:rPr>
                        <w:rFonts w:ascii="Cambria Math" w:eastAsia="Times New Roman" w:hAnsi="Cambria Math" w:cs="B Mitra"/>
                        <w:i/>
                        <w:szCs w:val="24"/>
                        <w:lang w:val="vi-VN" w:eastAsia="vi-VN"/>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-0.0021r+2.7216</m:t>
                </m:r>
              </m:oMath>
            </m:oMathPara>
          </w:p>
          <w:p w:rsidR="00F34F75" w:rsidRPr="002E59DD" w:rsidRDefault="00F96C77" w:rsidP="002E59DD">
            <w:pPr>
              <w:shd w:val="clear" w:color="auto" w:fill="FFFFFF" w:themeFill="background1"/>
              <w:bidi w:val="0"/>
              <w:spacing w:line="360" w:lineRule="auto"/>
              <w:ind w:hanging="25"/>
              <w:rPr>
                <w:rFonts w:asciiTheme="majorBidi" w:eastAsiaTheme="minorEastAsia" w:hAnsiTheme="majorBidi"/>
                <w:szCs w:val="24"/>
              </w:rPr>
            </w:pPr>
            <m:oMathPara>
              <m:oMathParaPr>
                <m:jc m:val="left"/>
              </m:oMathParaPr>
              <m:oMath>
                <m:r>
                  <w:rPr>
                    <w:rFonts w:ascii="Cambria Math" w:hAnsi="Cambria Math"/>
                    <w:szCs w:val="24"/>
                  </w:rPr>
                  <m:t>C</m:t>
                </m:r>
                <m:d>
                  <m:dPr>
                    <m:ctrlPr>
                      <w:rPr>
                        <w:rFonts w:ascii="Cambria Math" w:hAnsi="Cambria Math" w:cs="Times New Roman"/>
                        <w:i/>
                        <w:szCs w:val="24"/>
                      </w:rPr>
                    </m:ctrlPr>
                  </m:dPr>
                  <m:e>
                    <m:r>
                      <w:rPr>
                        <w:rFonts w:ascii="Cambria Math" w:hAnsi="Cambria Math"/>
                        <w:szCs w:val="24"/>
                      </w:rPr>
                      <m:t>r</m:t>
                    </m:r>
                  </m:e>
                </m:d>
                <m:r>
                  <w:rPr>
                    <w:rFonts w:ascii="Cambria Math" w:hAnsi="Cambria Math"/>
                    <w:szCs w:val="24"/>
                  </w:rPr>
                  <m:t>=</m:t>
                </m:r>
                <m:sSup>
                  <m:sSupPr>
                    <m:ctrlPr>
                      <w:rPr>
                        <w:rFonts w:ascii="Cambria Math" w:hAnsi="Cambria Math" w:cs="Times New Roman"/>
                        <w:i/>
                        <w:szCs w:val="24"/>
                      </w:rPr>
                    </m:ctrlPr>
                  </m:sSupPr>
                  <m:e>
                    <m:r>
                      <w:rPr>
                        <w:rFonts w:ascii="Cambria Math" w:hAnsi="Cambria Math"/>
                        <w:szCs w:val="24"/>
                      </w:rPr>
                      <m:t>-9×10</m:t>
                    </m:r>
                  </m:e>
                  <m:sup>
                    <m:r>
                      <w:rPr>
                        <w:rFonts w:ascii="Cambria Math" w:hAnsi="Cambria Math"/>
                        <w:szCs w:val="24"/>
                      </w:rPr>
                      <m:t>-6</m:t>
                    </m:r>
                  </m:sup>
                </m:sSup>
                <m:sSup>
                  <m:sSupPr>
                    <m:ctrlPr>
                      <w:rPr>
                        <w:rFonts w:ascii="Cambria Math" w:hAnsi="Cambria Math" w:cs="Times New Roman"/>
                        <w:i/>
                        <w:szCs w:val="24"/>
                      </w:rPr>
                    </m:ctrlPr>
                  </m:sSupPr>
                  <m:e>
                    <m:r>
                      <w:rPr>
                        <w:rFonts w:ascii="Cambria Math" w:hAnsi="Cambria Math"/>
                        <w:szCs w:val="24"/>
                      </w:rPr>
                      <m:t>r</m:t>
                    </m:r>
                  </m:e>
                  <m:sup>
                    <m:r>
                      <w:rPr>
                        <w:rFonts w:ascii="Cambria Math" w:hAnsi="Cambria Math"/>
                        <w:szCs w:val="24"/>
                      </w:rPr>
                      <m:t>3</m:t>
                    </m:r>
                  </m:sup>
                </m:sSup>
                <m:r>
                  <w:rPr>
                    <w:rFonts w:ascii="Cambria Math" w:hAnsi="Cambria Math"/>
                    <w:szCs w:val="24"/>
                  </w:rPr>
                  <m:t>+0.0029</m:t>
                </m:r>
                <m:sSup>
                  <m:sSupPr>
                    <m:ctrlPr>
                      <w:rPr>
                        <w:rFonts w:ascii="Cambria Math" w:hAnsi="Cambria Math" w:cs="Times New Roman"/>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-0.298r+14.835</m:t>
                </m:r>
              </m:oMath>
            </m:oMathPara>
          </w:p>
        </w:tc>
        <w:tc>
          <w:tcPr>
            <w:tcW w:w="1512" w:type="dxa"/>
            <w:tcMar>
              <w:top w:w="43" w:type="dxa"/>
              <w:left w:w="115" w:type="dxa"/>
              <w:bottom w:w="43" w:type="dxa"/>
              <w:right w:w="115" w:type="dxa"/>
            </w:tcMar>
            <w:vAlign w:val="center"/>
          </w:tcPr>
          <w:p w:rsidR="00F34F75" w:rsidRPr="002E59DD" w:rsidRDefault="00F34F75" w:rsidP="002E59DD">
            <w:pPr>
              <w:shd w:val="clear" w:color="auto" w:fill="FFFFFF" w:themeFill="background1"/>
              <w:bidi w:val="0"/>
              <w:spacing w:line="360" w:lineRule="auto"/>
              <w:jc w:val="right"/>
              <w:rPr>
                <w:szCs w:val="24"/>
                <w:rtl/>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F96C77" w:rsidRPr="002E59DD">
              <w:rPr>
                <w:noProof/>
                <w:szCs w:val="24"/>
              </w:rPr>
              <w:t>27</w:t>
            </w:r>
            <w:r w:rsidRPr="002E59DD">
              <w:rPr>
                <w:szCs w:val="24"/>
              </w:rPr>
              <w:fldChar w:fldCharType="end"/>
            </w:r>
            <w:r w:rsidRPr="002E59DD">
              <w:rPr>
                <w:rFonts w:eastAsiaTheme="minorEastAsia"/>
                <w:szCs w:val="24"/>
              </w:rPr>
              <w:t>)</w:t>
            </w:r>
          </w:p>
        </w:tc>
      </w:tr>
    </w:tbl>
    <w:p w:rsidR="000E1DBE" w:rsidRPr="002E59DD" w:rsidRDefault="000E1DBE" w:rsidP="002E59DD">
      <w:pPr>
        <w:shd w:val="clear" w:color="auto" w:fill="FFFFFF" w:themeFill="background1"/>
        <w:bidi w:val="0"/>
        <w:spacing w:before="240" w:line="360" w:lineRule="auto"/>
        <w:jc w:val="both"/>
        <w:rPr>
          <w:rFonts w:asciiTheme="majorBidi" w:hAnsiTheme="majorBidi" w:cstheme="majorBidi"/>
          <w:szCs w:val="24"/>
        </w:rPr>
      </w:pPr>
      <w:r w:rsidRPr="002E59DD">
        <w:rPr>
          <w:rFonts w:asciiTheme="majorBidi" w:hAnsiTheme="majorBidi" w:cstheme="majorBidi"/>
          <w:szCs w:val="24"/>
        </w:rPr>
        <w:t>The moment created from the aerodynamic force can be written as:</w:t>
      </w:r>
    </w:p>
    <w:tbl>
      <w:tblPr>
        <w:tblStyle w:val="TableGrid"/>
        <w:tblW w:w="9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512"/>
      </w:tblGrid>
      <w:tr w:rsidR="000B564C" w:rsidRPr="002E59DD" w:rsidTr="00753CA9">
        <w:tc>
          <w:tcPr>
            <w:tcW w:w="7675" w:type="dxa"/>
            <w:tcMar>
              <w:top w:w="43" w:type="dxa"/>
              <w:left w:w="115" w:type="dxa"/>
              <w:bottom w:w="43" w:type="dxa"/>
              <w:right w:w="115" w:type="dxa"/>
            </w:tcMar>
            <w:vAlign w:val="center"/>
          </w:tcPr>
          <w:p w:rsidR="000B564C" w:rsidRPr="002E59DD" w:rsidRDefault="000E1DBE" w:rsidP="002E59DD">
            <w:pPr>
              <w:shd w:val="clear" w:color="auto" w:fill="FFFFFF" w:themeFill="background1"/>
              <w:bidi w:val="0"/>
              <w:spacing w:line="360" w:lineRule="auto"/>
              <w:ind w:hanging="25"/>
              <w:rPr>
                <w:rFonts w:asciiTheme="majorBidi" w:eastAsiaTheme="minorEastAsia" w:hAnsiTheme="majorBidi" w:cstheme="majorBidi"/>
                <w:iCs/>
                <w:szCs w:val="24"/>
                <w:lang w:eastAsia="ko-KR"/>
              </w:rPr>
            </w:pPr>
            <w:r w:rsidRPr="002E59DD">
              <w:rPr>
                <w:rFonts w:asciiTheme="majorBidi" w:hAnsiTheme="majorBidi" w:cstheme="majorBidi"/>
                <w:szCs w:val="24"/>
              </w:rPr>
              <w:t xml:space="preserve"> </w:t>
            </w:r>
            <m:oMath>
              <m:r>
                <w:rPr>
                  <w:rFonts w:ascii="Cambria Math" w:hAnsi="Cambria Math"/>
                  <w:szCs w:val="24"/>
                </w:rPr>
                <m:t>M=Lift×r=</m:t>
              </m:r>
              <m:nary>
                <m:naryPr>
                  <m:limLoc m:val="undOvr"/>
                  <m:ctrlPr>
                    <w:rPr>
                      <w:rFonts w:ascii="Cambria Math" w:hAnsi="Cambria Math" w:cs="Times New Roman"/>
                      <w:i/>
                      <w:szCs w:val="24"/>
                    </w:rPr>
                  </m:ctrlPr>
                </m:naryPr>
                <m:sub>
                  <m:r>
                    <w:rPr>
                      <w:rFonts w:ascii="Cambria Math" w:hAnsi="Cambria Math"/>
                      <w:szCs w:val="24"/>
                    </w:rPr>
                    <m:t>r=20.18</m:t>
                  </m:r>
                </m:sub>
                <m:sup>
                  <m:r>
                    <w:rPr>
                      <w:rFonts w:ascii="Cambria Math" w:hAnsi="Cambria Math"/>
                      <w:szCs w:val="24"/>
                    </w:rPr>
                    <m:t>135</m:t>
                  </m:r>
                </m:sup>
                <m:e>
                  <m:f>
                    <m:fPr>
                      <m:ctrlPr>
                        <w:rPr>
                          <w:rFonts w:ascii="Cambria Math" w:hAnsi="Cambria Math" w:cs="Times New Roman"/>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ρ</m:t>
                  </m:r>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szCs w:val="24"/>
                                </w:rPr>
                                <m:t>V</m:t>
                              </m:r>
                            </m:e>
                            <m:sub>
                              <m:r>
                                <w:rPr>
                                  <w:rFonts w:ascii="Cambria Math" w:hAnsi="Cambria Math"/>
                                  <w:szCs w:val="24"/>
                                </w:rPr>
                                <m:t>rel</m:t>
                              </m:r>
                            </m:sub>
                          </m:sSub>
                        </m:e>
                      </m:d>
                    </m:e>
                    <m:sup>
                      <m:r>
                        <w:rPr>
                          <w:rFonts w:ascii="Cambria Math" w:hAnsi="Cambria Math"/>
                          <w:szCs w:val="24"/>
                        </w:rPr>
                        <m:t>2</m:t>
                      </m:r>
                    </m:sup>
                  </m:sSup>
                  <m:r>
                    <w:rPr>
                      <w:rFonts w:ascii="Cambria Math" w:hAnsi="Cambria Math"/>
                      <w:szCs w:val="24"/>
                    </w:rPr>
                    <m:t>C</m:t>
                  </m:r>
                  <m:d>
                    <m:dPr>
                      <m:ctrlPr>
                        <w:rPr>
                          <w:rFonts w:ascii="Cambria Math" w:hAnsi="Cambria Math" w:cs="Times New Roman"/>
                          <w:i/>
                          <w:szCs w:val="24"/>
                        </w:rPr>
                      </m:ctrlPr>
                    </m:dPr>
                    <m:e>
                      <m:r>
                        <w:rPr>
                          <w:rFonts w:ascii="Cambria Math" w:hAnsi="Cambria Math"/>
                          <w:szCs w:val="24"/>
                        </w:rPr>
                        <m:t>r</m:t>
                      </m:r>
                    </m:e>
                  </m:d>
                  <m:sSub>
                    <m:sSubPr>
                      <m:ctrlPr>
                        <w:rPr>
                          <w:rFonts w:ascii="Cambria Math" w:hAnsi="Cambria Math" w:cs="Times New Roman"/>
                          <w:i/>
                          <w:szCs w:val="24"/>
                        </w:rPr>
                      </m:ctrlPr>
                    </m:sSubPr>
                    <m:e>
                      <m:r>
                        <w:rPr>
                          <w:rFonts w:ascii="Cambria Math" w:hAnsi="Cambria Math"/>
                          <w:szCs w:val="24"/>
                        </w:rPr>
                        <m:t>C</m:t>
                      </m:r>
                    </m:e>
                    <m:sub>
                      <m:r>
                        <w:rPr>
                          <w:rFonts w:ascii="Cambria Math" w:hAnsi="Cambria Math"/>
                          <w:szCs w:val="24"/>
                        </w:rPr>
                        <m:t>n</m:t>
                      </m:r>
                    </m:sub>
                  </m:sSub>
                  <m:d>
                    <m:dPr>
                      <m:ctrlPr>
                        <w:rPr>
                          <w:rFonts w:ascii="Cambria Math" w:hAnsi="Cambria Math" w:cs="Times New Roman"/>
                          <w:i/>
                          <w:szCs w:val="24"/>
                        </w:rPr>
                      </m:ctrlPr>
                    </m:dPr>
                    <m:e>
                      <m:r>
                        <w:rPr>
                          <w:rFonts w:ascii="Cambria Math" w:hAnsi="Cambria Math"/>
                          <w:szCs w:val="24"/>
                        </w:rPr>
                        <m:t>r</m:t>
                      </m:r>
                    </m:e>
                  </m:d>
                  <m:r>
                    <w:rPr>
                      <w:rFonts w:ascii="Cambria Math" w:hAnsi="Cambria Math"/>
                      <w:szCs w:val="24"/>
                    </w:rPr>
                    <m:t>rdr</m:t>
                  </m:r>
                </m:e>
              </m:nary>
              <m:r>
                <w:rPr>
                  <w:rFonts w:ascii="Cambria Math" w:hAnsi="Cambria Math"/>
                  <w:szCs w:val="24"/>
                </w:rPr>
                <m:t>=2.2588×</m:t>
              </m:r>
              <m:sSup>
                <m:sSupPr>
                  <m:ctrlPr>
                    <w:rPr>
                      <w:rFonts w:ascii="Cambria Math" w:hAnsi="Cambria Math" w:cs="Times New Roman"/>
                      <w:i/>
                      <w:szCs w:val="24"/>
                    </w:rPr>
                  </m:ctrlPr>
                </m:sSupPr>
                <m:e>
                  <m:r>
                    <w:rPr>
                      <w:rFonts w:ascii="Cambria Math" w:hAnsi="Cambria Math"/>
                      <w:szCs w:val="24"/>
                    </w:rPr>
                    <m:t>10</m:t>
                  </m:r>
                </m:e>
                <m:sup>
                  <m:r>
                    <w:rPr>
                      <w:rFonts w:ascii="Cambria Math" w:hAnsi="Cambria Math"/>
                      <w:szCs w:val="24"/>
                    </w:rPr>
                    <m:t>8</m:t>
                  </m:r>
                </m:sup>
              </m:sSup>
              <m:r>
                <w:rPr>
                  <w:rFonts w:ascii="Cambria Math" w:hAnsi="Cambria Math"/>
                  <w:szCs w:val="24"/>
                </w:rPr>
                <m:t xml:space="preserve"> Nm</m:t>
              </m:r>
            </m:oMath>
          </w:p>
        </w:tc>
        <w:tc>
          <w:tcPr>
            <w:tcW w:w="1512" w:type="dxa"/>
            <w:tcMar>
              <w:top w:w="43" w:type="dxa"/>
              <w:left w:w="115" w:type="dxa"/>
              <w:bottom w:w="43" w:type="dxa"/>
              <w:right w:w="115" w:type="dxa"/>
            </w:tcMar>
            <w:vAlign w:val="center"/>
          </w:tcPr>
          <w:p w:rsidR="000B564C" w:rsidRPr="002E59DD" w:rsidRDefault="000B564C" w:rsidP="002E59DD">
            <w:pPr>
              <w:shd w:val="clear" w:color="auto" w:fill="FFFFFF" w:themeFill="background1"/>
              <w:bidi w:val="0"/>
              <w:spacing w:line="360" w:lineRule="auto"/>
              <w:jc w:val="right"/>
              <w:rPr>
                <w:szCs w:val="24"/>
                <w:rtl/>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Pr="002E59DD">
              <w:rPr>
                <w:noProof/>
                <w:szCs w:val="24"/>
              </w:rPr>
              <w:t>28</w:t>
            </w:r>
            <w:r w:rsidRPr="002E59DD">
              <w:rPr>
                <w:szCs w:val="24"/>
              </w:rPr>
              <w:fldChar w:fldCharType="end"/>
            </w:r>
            <w:r w:rsidRPr="002E59DD">
              <w:rPr>
                <w:rFonts w:eastAsiaTheme="minorEastAsia"/>
                <w:szCs w:val="24"/>
              </w:rPr>
              <w:t>)</w:t>
            </w:r>
          </w:p>
        </w:tc>
      </w:tr>
    </w:tbl>
    <w:p w:rsidR="00CB36A4" w:rsidRPr="002E59DD" w:rsidRDefault="00CB36A4" w:rsidP="002E59DD">
      <w:pPr>
        <w:shd w:val="clear" w:color="auto" w:fill="FFFFFF" w:themeFill="background1"/>
        <w:bidi w:val="0"/>
        <w:spacing w:before="240" w:line="360" w:lineRule="auto"/>
        <w:jc w:val="both"/>
        <w:rPr>
          <w:rFonts w:asciiTheme="majorBidi" w:hAnsiTheme="majorBidi" w:cstheme="majorBidi"/>
          <w:szCs w:val="24"/>
        </w:rPr>
      </w:pPr>
      <w:r w:rsidRPr="002E59DD">
        <w:rPr>
          <w:rFonts w:asciiTheme="majorBidi" w:hAnsiTheme="majorBidi" w:cstheme="majorBidi"/>
          <w:szCs w:val="24"/>
        </w:rPr>
        <w:t>By applying the calculated load on the blade and performing finite element analysis, the stress on the upper spar cap is obtained as:</w:t>
      </w:r>
    </w:p>
    <w:tbl>
      <w:tblPr>
        <w:tblStyle w:val="TableGrid"/>
        <w:tblW w:w="9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512"/>
      </w:tblGrid>
      <w:tr w:rsidR="00CB36A4" w:rsidRPr="002E59DD" w:rsidTr="00753CA9">
        <w:tc>
          <w:tcPr>
            <w:tcW w:w="7675" w:type="dxa"/>
            <w:tcMar>
              <w:top w:w="43" w:type="dxa"/>
              <w:left w:w="115" w:type="dxa"/>
              <w:bottom w:w="43" w:type="dxa"/>
              <w:right w:w="115" w:type="dxa"/>
            </w:tcMar>
            <w:vAlign w:val="center"/>
          </w:tcPr>
          <w:p w:rsidR="00CB36A4" w:rsidRPr="002E59DD" w:rsidRDefault="00BA570A" w:rsidP="002E59DD">
            <w:pPr>
              <w:shd w:val="clear" w:color="auto" w:fill="FFFFFF" w:themeFill="background1"/>
              <w:bidi w:val="0"/>
              <w:spacing w:line="360" w:lineRule="auto"/>
              <w:ind w:hanging="25"/>
              <w:rPr>
                <w:rFonts w:asciiTheme="majorBidi" w:eastAsiaTheme="minorEastAsia" w:hAnsiTheme="majorBidi" w:cstheme="majorBidi"/>
                <w:iCs/>
                <w:szCs w:val="24"/>
                <w:lang w:eastAsia="ko-KR"/>
              </w:rPr>
            </w:pPr>
            <m:oMathPara>
              <m:oMathParaPr>
                <m:jc m:val="left"/>
              </m:oMathParaPr>
              <m:oMath>
                <m:sSub>
                  <m:sSubPr>
                    <m:ctrlPr>
                      <w:rPr>
                        <w:rFonts w:ascii="Cambria Math" w:hAnsi="Cambria Math" w:cs="Times New Roman"/>
                        <w:i/>
                        <w:sz w:val="26"/>
                        <w:szCs w:val="26"/>
                      </w:rPr>
                    </m:ctrlPr>
                  </m:sSubPr>
                  <m:e>
                    <m:r>
                      <w:rPr>
                        <w:rFonts w:ascii="Cambria Math" w:hAnsi="Cambria Math"/>
                        <w:sz w:val="26"/>
                        <w:szCs w:val="26"/>
                      </w:rPr>
                      <m:t>σ</m:t>
                    </m:r>
                  </m:e>
                  <m:sub>
                    <m:r>
                      <w:rPr>
                        <w:rFonts w:ascii="Cambria Math" w:hAnsi="Cambria Math"/>
                        <w:sz w:val="26"/>
                        <w:szCs w:val="26"/>
                      </w:rPr>
                      <m:t>z</m:t>
                    </m:r>
                  </m:sub>
                </m:sSub>
                <m:r>
                  <w:rPr>
                    <w:rFonts w:ascii="Cambria Math" w:hAnsi="Cambria Math"/>
                    <w:sz w:val="26"/>
                    <w:szCs w:val="26"/>
                  </w:rPr>
                  <m:t>=-68.382 Mpa</m:t>
                </m:r>
              </m:oMath>
            </m:oMathPara>
          </w:p>
        </w:tc>
        <w:tc>
          <w:tcPr>
            <w:tcW w:w="1512" w:type="dxa"/>
            <w:tcMar>
              <w:top w:w="43" w:type="dxa"/>
              <w:left w:w="115" w:type="dxa"/>
              <w:bottom w:w="43" w:type="dxa"/>
              <w:right w:w="115" w:type="dxa"/>
            </w:tcMar>
            <w:vAlign w:val="center"/>
          </w:tcPr>
          <w:p w:rsidR="00CB36A4" w:rsidRPr="002E59DD" w:rsidRDefault="00CB36A4" w:rsidP="002E59DD">
            <w:pPr>
              <w:shd w:val="clear" w:color="auto" w:fill="FFFFFF" w:themeFill="background1"/>
              <w:bidi w:val="0"/>
              <w:spacing w:line="360" w:lineRule="auto"/>
              <w:jc w:val="right"/>
              <w:rPr>
                <w:szCs w:val="24"/>
                <w:rtl/>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Pr="002E59DD">
              <w:rPr>
                <w:noProof/>
                <w:szCs w:val="24"/>
              </w:rPr>
              <w:t>29</w:t>
            </w:r>
            <w:r w:rsidRPr="002E59DD">
              <w:rPr>
                <w:szCs w:val="24"/>
              </w:rPr>
              <w:fldChar w:fldCharType="end"/>
            </w:r>
            <w:r w:rsidRPr="002E59DD">
              <w:rPr>
                <w:rFonts w:eastAsiaTheme="minorEastAsia"/>
                <w:szCs w:val="24"/>
              </w:rPr>
              <w:t>)</w:t>
            </w:r>
          </w:p>
        </w:tc>
      </w:tr>
    </w:tbl>
    <w:p w:rsidR="00CB36A4" w:rsidRPr="002E59DD" w:rsidRDefault="00CB36A4" w:rsidP="002E59DD">
      <w:pPr>
        <w:shd w:val="clear" w:color="auto" w:fill="FFFFFF" w:themeFill="background1"/>
        <w:bidi w:val="0"/>
        <w:spacing w:line="360" w:lineRule="auto"/>
        <w:jc w:val="both"/>
        <w:rPr>
          <w:rFonts w:asciiTheme="majorBidi" w:hAnsiTheme="majorBidi" w:cstheme="majorBidi"/>
          <w:szCs w:val="24"/>
        </w:rPr>
      </w:pPr>
      <w:r w:rsidRPr="002E59DD">
        <w:rPr>
          <w:rFonts w:asciiTheme="majorBidi" w:hAnsiTheme="majorBidi" w:cstheme="majorBidi"/>
          <w:szCs w:val="24"/>
        </w:rPr>
        <w:t xml:space="preserve">The stress distribution on the blade is shown in </w:t>
      </w:r>
      <w:r w:rsidRPr="002E59DD">
        <w:rPr>
          <w:rFonts w:asciiTheme="majorBidi" w:hAnsiTheme="majorBidi" w:cstheme="majorBidi"/>
          <w:szCs w:val="24"/>
        </w:rPr>
        <w:fldChar w:fldCharType="begin"/>
      </w:r>
      <w:r w:rsidRPr="002E59DD">
        <w:rPr>
          <w:rFonts w:asciiTheme="majorBidi" w:hAnsiTheme="majorBidi" w:cstheme="majorBidi"/>
          <w:szCs w:val="24"/>
        </w:rPr>
        <w:instrText xml:space="preserve"> REF _Ref21985828 \h </w:instrText>
      </w:r>
      <w:r w:rsidR="002203F7" w:rsidRPr="002E59DD">
        <w:rPr>
          <w:rFonts w:asciiTheme="majorBidi" w:hAnsiTheme="majorBidi" w:cstheme="majorBidi"/>
          <w:szCs w:val="24"/>
        </w:rPr>
        <w:instrText xml:space="preserve"> \* MERGEFORMAT </w:instrText>
      </w:r>
      <w:r w:rsidRPr="002E59DD">
        <w:rPr>
          <w:rFonts w:asciiTheme="majorBidi" w:hAnsiTheme="majorBidi" w:cstheme="majorBidi"/>
          <w:szCs w:val="24"/>
        </w:rPr>
      </w:r>
      <w:r w:rsidRPr="002E59DD">
        <w:rPr>
          <w:rFonts w:asciiTheme="majorBidi" w:hAnsiTheme="majorBidi" w:cstheme="majorBidi"/>
          <w:szCs w:val="24"/>
        </w:rPr>
        <w:fldChar w:fldCharType="separate"/>
      </w:r>
      <w:r w:rsidRPr="002E59DD">
        <w:rPr>
          <w:b/>
          <w:bCs/>
          <w:sz w:val="22"/>
        </w:rPr>
        <w:t xml:space="preserve">Fig. </w:t>
      </w:r>
      <w:r w:rsidRPr="002E59DD">
        <w:rPr>
          <w:b/>
          <w:bCs/>
          <w:noProof/>
          <w:sz w:val="22"/>
        </w:rPr>
        <w:t>9</w:t>
      </w:r>
      <w:r w:rsidRPr="002E59DD">
        <w:rPr>
          <w:rFonts w:asciiTheme="majorBidi" w:hAnsiTheme="majorBidi" w:cstheme="majorBidi"/>
          <w:szCs w:val="24"/>
        </w:rPr>
        <w:fldChar w:fldCharType="end"/>
      </w:r>
      <w:r w:rsidRPr="002E59DD">
        <w:rPr>
          <w:rFonts w:asciiTheme="majorBidi" w:hAnsiTheme="majorBidi" w:cstheme="majorBidi"/>
          <w:szCs w:val="24"/>
        </w:rPr>
        <w:t>.</w:t>
      </w:r>
    </w:p>
    <w:p w:rsidR="00CB36A4" w:rsidRPr="002E59DD" w:rsidRDefault="00CB36A4" w:rsidP="002E59DD">
      <w:pPr>
        <w:shd w:val="clear" w:color="auto" w:fill="FFFFFF" w:themeFill="background1"/>
        <w:spacing w:line="360" w:lineRule="auto"/>
        <w:jc w:val="center"/>
        <w:rPr>
          <w:rFonts w:asciiTheme="majorBidi" w:hAnsiTheme="majorBidi"/>
          <w:sz w:val="28"/>
        </w:rPr>
      </w:pPr>
      <w:r w:rsidRPr="002E59DD">
        <w:rPr>
          <w:rFonts w:asciiTheme="majorBidi" w:hAnsiTheme="majorBidi"/>
          <w:noProof/>
          <w:sz w:val="28"/>
          <w:lang w:bidi="ar-SA"/>
        </w:rPr>
        <w:drawing>
          <wp:inline distT="0" distB="0" distL="0" distR="0" wp14:anchorId="478A04CB" wp14:editId="14E6B731">
            <wp:extent cx="5486400" cy="2923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000000"/>
                        </a:clrFrom>
                        <a:clrTo>
                          <a:srgbClr val="000000">
                            <a:alpha val="0"/>
                          </a:srgbClr>
                        </a:clrTo>
                      </a:clrChange>
                      <a:extLst>
                        <a:ext uri="{28A0092B-C50C-407E-A947-70E740481C1C}">
                          <a14:useLocalDpi xmlns:a14="http://schemas.microsoft.com/office/drawing/2010/main" val="0"/>
                        </a:ext>
                      </a:extLst>
                    </a:blip>
                    <a:srcRect t="29289"/>
                    <a:stretch>
                      <a:fillRect/>
                    </a:stretch>
                  </pic:blipFill>
                  <pic:spPr bwMode="auto">
                    <a:xfrm>
                      <a:off x="0" y="0"/>
                      <a:ext cx="5486400" cy="2923540"/>
                    </a:xfrm>
                    <a:prstGeom prst="rect">
                      <a:avLst/>
                    </a:prstGeom>
                    <a:noFill/>
                    <a:ln>
                      <a:noFill/>
                    </a:ln>
                  </pic:spPr>
                </pic:pic>
              </a:graphicData>
            </a:graphic>
          </wp:inline>
        </w:drawing>
      </w:r>
    </w:p>
    <w:p w:rsidR="00CB36A4" w:rsidRPr="002E59DD" w:rsidRDefault="00CB36A4" w:rsidP="002E59DD">
      <w:pPr>
        <w:shd w:val="clear" w:color="auto" w:fill="FFFFFF" w:themeFill="background1"/>
        <w:spacing w:line="360" w:lineRule="auto"/>
        <w:jc w:val="center"/>
        <w:rPr>
          <w:rFonts w:asciiTheme="majorBidi" w:hAnsiTheme="majorBidi"/>
          <w:sz w:val="28"/>
          <w:rtl/>
        </w:rPr>
      </w:pPr>
      <w:r w:rsidRPr="002E59DD">
        <w:rPr>
          <w:rFonts w:asciiTheme="majorBidi" w:hAnsiTheme="majorBidi"/>
          <w:noProof/>
          <w:sz w:val="28"/>
          <w:lang w:bidi="ar-SA"/>
        </w:rPr>
        <w:lastRenderedPageBreak/>
        <w:drawing>
          <wp:inline distT="0" distB="0" distL="0" distR="0" wp14:anchorId="720E854D" wp14:editId="321CC526">
            <wp:extent cx="4114800" cy="1884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114800" cy="1884045"/>
                    </a:xfrm>
                    <a:prstGeom prst="rect">
                      <a:avLst/>
                    </a:prstGeom>
                    <a:noFill/>
                    <a:ln>
                      <a:noFill/>
                    </a:ln>
                  </pic:spPr>
                </pic:pic>
              </a:graphicData>
            </a:graphic>
          </wp:inline>
        </w:drawing>
      </w:r>
    </w:p>
    <w:p w:rsidR="00CB36A4" w:rsidRPr="002E59DD" w:rsidRDefault="00CB36A4" w:rsidP="002E59DD">
      <w:pPr>
        <w:shd w:val="clear" w:color="auto" w:fill="FFFFFF" w:themeFill="background1"/>
        <w:bidi w:val="0"/>
        <w:spacing w:line="360" w:lineRule="auto"/>
        <w:jc w:val="center"/>
        <w:rPr>
          <w:rFonts w:asciiTheme="majorBidi" w:hAnsiTheme="majorBidi" w:cstheme="majorBidi"/>
          <w:szCs w:val="24"/>
        </w:rPr>
      </w:pPr>
      <w:bookmarkStart w:id="22" w:name="_Ref21985828"/>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Pr="002E59DD">
        <w:rPr>
          <w:b/>
          <w:bCs/>
          <w:noProof/>
          <w:sz w:val="22"/>
        </w:rPr>
        <w:t>9</w:t>
      </w:r>
      <w:r w:rsidRPr="002E59DD">
        <w:rPr>
          <w:b/>
          <w:bCs/>
          <w:sz w:val="22"/>
        </w:rPr>
        <w:fldChar w:fldCharType="end"/>
      </w:r>
      <w:bookmarkEnd w:id="22"/>
      <w:r w:rsidRPr="002E59DD">
        <w:rPr>
          <w:b/>
          <w:bCs/>
          <w:sz w:val="22"/>
        </w:rPr>
        <w:t>.</w:t>
      </w:r>
      <w:r w:rsidRPr="002E59DD">
        <w:rPr>
          <w:sz w:val="22"/>
        </w:rPr>
        <w:t xml:space="preserve"> </w:t>
      </w:r>
      <w:r w:rsidRPr="002E59DD">
        <w:rPr>
          <w:sz w:val="22"/>
          <w:szCs w:val="20"/>
        </w:rPr>
        <w:t>Finite element analysis of the blade</w:t>
      </w:r>
    </w:p>
    <w:p w:rsidR="00EE4C7D" w:rsidRPr="002E59DD" w:rsidRDefault="00321762" w:rsidP="002E59DD">
      <w:pPr>
        <w:shd w:val="clear" w:color="auto" w:fill="FFFFFF" w:themeFill="background1"/>
        <w:bidi w:val="0"/>
        <w:spacing w:line="360" w:lineRule="auto"/>
        <w:jc w:val="both"/>
        <w:rPr>
          <w:rFonts w:asciiTheme="majorBidi" w:eastAsiaTheme="minorEastAsia" w:hAnsiTheme="majorBidi" w:cstheme="majorBidi"/>
          <w:szCs w:val="24"/>
        </w:rPr>
      </w:pPr>
      <w:r w:rsidRPr="002E59DD">
        <w:rPr>
          <w:rFonts w:asciiTheme="majorBidi" w:eastAsiaTheme="minorEastAsia" w:hAnsiTheme="majorBidi" w:cstheme="majorBidi"/>
          <w:szCs w:val="24"/>
        </w:rPr>
        <w:t>Therefore t</w:t>
      </w:r>
      <w:r w:rsidR="00037717" w:rsidRPr="002E59DD">
        <w:rPr>
          <w:rFonts w:asciiTheme="majorBidi" w:eastAsiaTheme="minorEastAsia" w:hAnsiTheme="majorBidi" w:cstheme="majorBidi"/>
          <w:szCs w:val="24"/>
        </w:rPr>
        <w:t>he</w:t>
      </w:r>
      <w:r w:rsidRPr="002E59DD">
        <w:rPr>
          <w:rFonts w:asciiTheme="majorBidi" w:eastAsiaTheme="minorEastAsia" w:hAnsiTheme="majorBidi" w:cstheme="majorBidi"/>
          <w:szCs w:val="24"/>
        </w:rPr>
        <w:t xml:space="preserve"> axial load</w:t>
      </w:r>
      <w:r w:rsidR="002203F7" w:rsidRPr="002E59DD">
        <w:rPr>
          <w:rFonts w:asciiTheme="majorBidi" w:eastAsiaTheme="minorEastAsia" w:hAnsiTheme="majorBidi" w:cstheme="majorBidi"/>
          <w:szCs w:val="24"/>
        </w:rPr>
        <w:t xml:space="preserve"> </w:t>
      </w:r>
      <w:r w:rsidRPr="002E59DD">
        <w:rPr>
          <w:rFonts w:asciiTheme="majorBidi" w:eastAsiaTheme="minorEastAsia" w:hAnsiTheme="majorBidi" w:cstheme="majorBidi"/>
          <w:szCs w:val="24"/>
        </w:rPr>
        <w:t>on the upper panel of the wind turbine blade</w:t>
      </w:r>
      <w:r w:rsidR="002203F7" w:rsidRPr="002E59DD">
        <w:rPr>
          <w:rFonts w:asciiTheme="majorBidi" w:eastAsiaTheme="minorEastAsia" w:hAnsiTheme="majorBidi" w:cstheme="majorBidi"/>
          <w:szCs w:val="24"/>
        </w:rPr>
        <w:t xml:space="preserve"> (upper spar cap)</w:t>
      </w:r>
      <w:r w:rsidRPr="002E59DD">
        <w:rPr>
          <w:rFonts w:asciiTheme="majorBidi" w:eastAsiaTheme="minorEastAsia" w:hAnsiTheme="majorBidi" w:cstheme="majorBidi"/>
          <w:szCs w:val="24"/>
        </w:rPr>
        <w:t xml:space="preserve"> </w:t>
      </w:r>
      <w:r w:rsidR="002203F7" w:rsidRPr="002E59DD">
        <w:rPr>
          <w:rFonts w:asciiTheme="majorBidi" w:eastAsiaTheme="minorEastAsia" w:hAnsiTheme="majorBidi" w:cstheme="majorBidi"/>
          <w:szCs w:val="24"/>
        </w:rPr>
        <w:t xml:space="preserve">per unit length </w:t>
      </w:r>
      <w:r w:rsidR="00647A14" w:rsidRPr="002E59DD">
        <w:rPr>
          <w:rFonts w:asciiTheme="majorBidi" w:eastAsiaTheme="minorEastAsia" w:hAnsiTheme="majorBidi" w:cstheme="majorBidi"/>
          <w:szCs w:val="24"/>
        </w:rPr>
        <w:t>will be</w:t>
      </w:r>
      <w:r w:rsidR="00037717" w:rsidRPr="002E59DD">
        <w:rPr>
          <w:rFonts w:asciiTheme="majorBidi" w:eastAsiaTheme="minorEastAsia" w:hAnsiTheme="majorBidi" w:cstheme="majorBidi"/>
          <w:szCs w:val="24"/>
        </w:rPr>
        <w:t xml:space="preserve">: </w:t>
      </w:r>
    </w:p>
    <w:tbl>
      <w:tblPr>
        <w:tblStyle w:val="TableGrid"/>
        <w:tblW w:w="90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350"/>
      </w:tblGrid>
      <w:tr w:rsidR="00197BB5" w:rsidRPr="002E59DD" w:rsidTr="00AA43C8">
        <w:tc>
          <w:tcPr>
            <w:tcW w:w="7675" w:type="dxa"/>
            <w:tcMar>
              <w:top w:w="43" w:type="dxa"/>
              <w:left w:w="115" w:type="dxa"/>
              <w:bottom w:w="43" w:type="dxa"/>
              <w:right w:w="115" w:type="dxa"/>
            </w:tcMar>
            <w:vAlign w:val="center"/>
          </w:tcPr>
          <w:p w:rsidR="00197BB5" w:rsidRPr="002E59DD" w:rsidRDefault="00BA570A" w:rsidP="002E59DD">
            <w:pPr>
              <w:shd w:val="clear" w:color="auto" w:fill="FFFFFF" w:themeFill="background1"/>
              <w:bidi w:val="0"/>
              <w:spacing w:line="360" w:lineRule="auto"/>
              <w:ind w:hanging="25"/>
              <w:jc w:val="right"/>
              <w:rPr>
                <w:rFonts w:asciiTheme="majorBidi" w:eastAsiaTheme="minorEastAsia" w:hAnsiTheme="majorBidi" w:cstheme="majorBidi"/>
                <w:iCs/>
                <w:lang w:eastAsia="ko-KR"/>
              </w:rPr>
            </w:pPr>
            <m:oMathPara>
              <m:oMathParaPr>
                <m:jc m:val="left"/>
              </m:oMathParaP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x force</m:t>
                    </m:r>
                  </m:sub>
                </m:sSub>
                <m:r>
                  <w:rPr>
                    <w:rFonts w:ascii="Cambria Math" w:hAnsi="Cambria Math"/>
                    <w:lang w:eastAsia="ko-KR"/>
                  </w:rPr>
                  <m:t>=σ×t=</m:t>
                </m:r>
                <m:r>
                  <w:rPr>
                    <w:rFonts w:ascii="Cambria Math" w:hAnsi="Cambria Math"/>
                    <w:sz w:val="26"/>
                    <w:szCs w:val="26"/>
                  </w:rPr>
                  <m:t xml:space="preserve">-68.382 </m:t>
                </m:r>
                <m:r>
                  <w:rPr>
                    <w:rFonts w:ascii="Cambria Math" w:hAnsi="Cambria Math"/>
                    <w:lang w:eastAsia="ko-KR"/>
                  </w:rPr>
                  <m:t xml:space="preserve">×0.132=-9.0264 </m:t>
                </m:r>
                <m:r>
                  <m:rPr>
                    <m:sty m:val="p"/>
                  </m:rPr>
                  <w:rPr>
                    <w:rFonts w:ascii="Cambria Math" w:hAnsi="Cambria Math"/>
                    <w:lang w:eastAsia="ko-KR"/>
                  </w:rPr>
                  <m:t>MN/m</m:t>
                </m:r>
              </m:oMath>
            </m:oMathPara>
          </w:p>
        </w:tc>
        <w:tc>
          <w:tcPr>
            <w:tcW w:w="1350" w:type="dxa"/>
            <w:tcMar>
              <w:top w:w="43" w:type="dxa"/>
              <w:left w:w="115" w:type="dxa"/>
              <w:bottom w:w="43" w:type="dxa"/>
              <w:right w:w="115" w:type="dxa"/>
            </w:tcMar>
            <w:vAlign w:val="center"/>
          </w:tcPr>
          <w:p w:rsidR="00197BB5" w:rsidRPr="002E59DD" w:rsidRDefault="00197BB5" w:rsidP="002E59DD">
            <w:pPr>
              <w:shd w:val="clear" w:color="auto" w:fill="FFFFFF" w:themeFill="background1"/>
              <w:bidi w:val="0"/>
              <w:spacing w:line="360" w:lineRule="auto"/>
              <w:jc w:val="right"/>
              <w:rPr>
                <w:szCs w:val="24"/>
                <w:rtl/>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9B481F" w:rsidRPr="002E59DD">
              <w:rPr>
                <w:noProof/>
                <w:szCs w:val="24"/>
              </w:rPr>
              <w:t>37</w:t>
            </w:r>
            <w:r w:rsidRPr="002E59DD">
              <w:rPr>
                <w:szCs w:val="24"/>
              </w:rPr>
              <w:fldChar w:fldCharType="end"/>
            </w:r>
            <w:r w:rsidRPr="002E59DD">
              <w:rPr>
                <w:rFonts w:eastAsiaTheme="minorEastAsia"/>
                <w:szCs w:val="24"/>
              </w:rPr>
              <w:t>)</w:t>
            </w:r>
          </w:p>
        </w:tc>
      </w:tr>
    </w:tbl>
    <w:p w:rsidR="00A907A9" w:rsidRPr="002E59DD" w:rsidRDefault="00A907A9" w:rsidP="002E59DD">
      <w:pPr>
        <w:shd w:val="clear" w:color="auto" w:fill="FFFFFF" w:themeFill="background1"/>
        <w:bidi w:val="0"/>
        <w:spacing w:line="360" w:lineRule="auto"/>
        <w:jc w:val="both"/>
        <w:rPr>
          <w:rFonts w:asciiTheme="majorBidi" w:eastAsiaTheme="minorEastAsia" w:hAnsiTheme="majorBidi" w:cstheme="majorBidi"/>
          <w:szCs w:val="24"/>
        </w:rPr>
      </w:pPr>
      <w:r w:rsidRPr="002E59DD">
        <w:rPr>
          <w:rFonts w:asciiTheme="majorBidi" w:eastAsiaTheme="minorEastAsia" w:hAnsiTheme="majorBidi" w:cstheme="majorBidi"/>
          <w:szCs w:val="24"/>
        </w:rPr>
        <w:t>The panel of the wind turbine, which is used in the analysis is demonstrated in</w:t>
      </w:r>
      <w:r w:rsidR="00295BCD" w:rsidRPr="002E59DD">
        <w:rPr>
          <w:rFonts w:asciiTheme="majorBidi" w:eastAsiaTheme="minorEastAsia" w:hAnsiTheme="majorBidi" w:cstheme="majorBidi"/>
          <w:szCs w:val="24"/>
        </w:rPr>
        <w:t xml:space="preserve"> </w:t>
      </w:r>
      <w:r w:rsidR="00295BCD" w:rsidRPr="002E59DD">
        <w:rPr>
          <w:rFonts w:asciiTheme="majorBidi" w:eastAsiaTheme="minorEastAsia" w:hAnsiTheme="majorBidi" w:cstheme="majorBidi"/>
          <w:szCs w:val="24"/>
        </w:rPr>
        <w:fldChar w:fldCharType="begin"/>
      </w:r>
      <w:r w:rsidR="00295BCD" w:rsidRPr="002E59DD">
        <w:rPr>
          <w:rFonts w:asciiTheme="majorBidi" w:eastAsiaTheme="minorEastAsia" w:hAnsiTheme="majorBidi" w:cstheme="majorBidi"/>
          <w:szCs w:val="24"/>
        </w:rPr>
        <w:instrText xml:space="preserve"> REF _Ref13562639 \h  \* MERGEFORMAT </w:instrText>
      </w:r>
      <w:r w:rsidR="00295BCD" w:rsidRPr="002E59DD">
        <w:rPr>
          <w:rFonts w:asciiTheme="majorBidi" w:eastAsiaTheme="minorEastAsia" w:hAnsiTheme="majorBidi" w:cstheme="majorBidi"/>
          <w:szCs w:val="24"/>
        </w:rPr>
      </w:r>
      <w:r w:rsidR="00295BCD" w:rsidRPr="002E59DD">
        <w:rPr>
          <w:rFonts w:asciiTheme="majorBidi" w:eastAsiaTheme="minorEastAsia" w:hAnsiTheme="majorBidi" w:cstheme="majorBidi"/>
          <w:szCs w:val="24"/>
        </w:rPr>
        <w:fldChar w:fldCharType="separate"/>
      </w:r>
      <w:r w:rsidR="00F90350" w:rsidRPr="002E59DD">
        <w:rPr>
          <w:b/>
          <w:bCs/>
          <w:szCs w:val="24"/>
        </w:rPr>
        <w:t xml:space="preserve">Fig. </w:t>
      </w:r>
      <w:r w:rsidR="00F90350" w:rsidRPr="002E59DD">
        <w:rPr>
          <w:b/>
          <w:bCs/>
          <w:noProof/>
          <w:szCs w:val="24"/>
        </w:rPr>
        <w:t>10</w:t>
      </w:r>
      <w:r w:rsidR="00295BCD" w:rsidRPr="002E59DD">
        <w:rPr>
          <w:rFonts w:asciiTheme="majorBidi" w:eastAsiaTheme="minorEastAsia" w:hAnsiTheme="majorBidi" w:cstheme="majorBidi"/>
          <w:szCs w:val="24"/>
        </w:rPr>
        <w:fldChar w:fldCharType="end"/>
      </w:r>
      <w:r w:rsidR="00034CBA" w:rsidRPr="002E59DD">
        <w:rPr>
          <w:rFonts w:asciiTheme="majorBidi" w:eastAsiaTheme="minorEastAsia" w:hAnsiTheme="majorBidi" w:cstheme="majorBidi"/>
          <w:szCs w:val="24"/>
        </w:rPr>
        <w:t xml:space="preserve">. </w:t>
      </w:r>
      <w:r w:rsidRPr="002E59DD">
        <w:rPr>
          <w:rFonts w:asciiTheme="majorBidi" w:eastAsiaTheme="minorEastAsia" w:hAnsiTheme="majorBidi" w:cstheme="majorBidi"/>
          <w:szCs w:val="24"/>
        </w:rPr>
        <w:t xml:space="preserve">  </w:t>
      </w:r>
    </w:p>
    <w:p w:rsidR="00304312" w:rsidRPr="002E59DD" w:rsidRDefault="00304312" w:rsidP="002E59DD">
      <w:pPr>
        <w:shd w:val="clear" w:color="auto" w:fill="FFFFFF" w:themeFill="background1"/>
        <w:spacing w:line="360" w:lineRule="auto"/>
        <w:rPr>
          <w:rFonts w:asciiTheme="majorBidi" w:hAnsiTheme="majorBidi"/>
          <w:b/>
          <w:bCs/>
          <w:sz w:val="28"/>
        </w:rPr>
      </w:pPr>
      <w:bookmarkStart w:id="23" w:name="_Ref13562639"/>
      <w:r w:rsidRPr="002E59DD">
        <w:rPr>
          <w:rFonts w:asciiTheme="majorBidi" w:hAnsiTheme="majorBidi"/>
          <w:b/>
          <w:bCs/>
          <w:noProof/>
          <w:sz w:val="28"/>
          <w:lang w:bidi="ar-SA"/>
        </w:rPr>
        <w:drawing>
          <wp:inline distT="0" distB="0" distL="0" distR="0">
            <wp:extent cx="3110230" cy="15932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0230" cy="1593215"/>
                    </a:xfrm>
                    <a:prstGeom prst="rect">
                      <a:avLst/>
                    </a:prstGeom>
                    <a:noFill/>
                    <a:ln>
                      <a:noFill/>
                    </a:ln>
                  </pic:spPr>
                </pic:pic>
              </a:graphicData>
            </a:graphic>
          </wp:inline>
        </w:drawing>
      </w:r>
      <w:r w:rsidRPr="002E59DD">
        <w:rPr>
          <w:rFonts w:asciiTheme="majorBidi" w:hAnsiTheme="majorBidi"/>
          <w:b/>
          <w:bCs/>
          <w:sz w:val="28"/>
        </w:rPr>
        <w:t xml:space="preserve">  </w:t>
      </w:r>
      <w:r w:rsidRPr="002E59DD">
        <w:rPr>
          <w:rFonts w:asciiTheme="majorBidi" w:hAnsiTheme="majorBidi" w:hint="cs"/>
          <w:b/>
          <w:bCs/>
          <w:sz w:val="28"/>
          <w:rtl/>
        </w:rPr>
        <w:t xml:space="preserve">  </w:t>
      </w:r>
      <w:r w:rsidRPr="002E59DD">
        <w:rPr>
          <w:rFonts w:asciiTheme="majorBidi" w:hAnsiTheme="majorBidi"/>
          <w:b/>
          <w:bCs/>
          <w:noProof/>
          <w:sz w:val="28"/>
          <w:lang w:bidi="ar-SA"/>
        </w:rPr>
        <w:drawing>
          <wp:inline distT="0" distB="0" distL="0" distR="0">
            <wp:extent cx="2376170" cy="141986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6170" cy="1419860"/>
                    </a:xfrm>
                    <a:prstGeom prst="rect">
                      <a:avLst/>
                    </a:prstGeom>
                    <a:noFill/>
                    <a:ln>
                      <a:noFill/>
                    </a:ln>
                  </pic:spPr>
                </pic:pic>
              </a:graphicData>
            </a:graphic>
          </wp:inline>
        </w:drawing>
      </w:r>
    </w:p>
    <w:p w:rsidR="00667D9F" w:rsidRPr="002E59DD" w:rsidRDefault="005E05D6" w:rsidP="002E59DD">
      <w:pPr>
        <w:shd w:val="clear" w:color="auto" w:fill="FFFFFF" w:themeFill="background1"/>
        <w:bidi w:val="0"/>
        <w:spacing w:line="360" w:lineRule="auto"/>
        <w:jc w:val="center"/>
        <w:rPr>
          <w:sz w:val="22"/>
          <w:szCs w:val="20"/>
        </w:rPr>
      </w:pPr>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F90350" w:rsidRPr="002E59DD">
        <w:rPr>
          <w:b/>
          <w:bCs/>
          <w:noProof/>
          <w:sz w:val="22"/>
        </w:rPr>
        <w:t>10</w:t>
      </w:r>
      <w:r w:rsidRPr="002E59DD">
        <w:rPr>
          <w:b/>
          <w:bCs/>
          <w:sz w:val="22"/>
        </w:rPr>
        <w:fldChar w:fldCharType="end"/>
      </w:r>
      <w:bookmarkEnd w:id="23"/>
      <w:r w:rsidRPr="002E59DD">
        <w:rPr>
          <w:b/>
          <w:bCs/>
          <w:sz w:val="22"/>
        </w:rPr>
        <w:t>.</w:t>
      </w:r>
      <w:r w:rsidRPr="002E59DD">
        <w:rPr>
          <w:sz w:val="22"/>
        </w:rPr>
        <w:t xml:space="preserve"> </w:t>
      </w:r>
      <w:r w:rsidR="00D20A7D" w:rsidRPr="002E59DD">
        <w:rPr>
          <w:sz w:val="22"/>
          <w:szCs w:val="20"/>
        </w:rPr>
        <w:t>Loads (left)</w:t>
      </w:r>
      <w:r w:rsidR="00BA77E6" w:rsidRPr="002E59DD">
        <w:rPr>
          <w:sz w:val="22"/>
          <w:szCs w:val="20"/>
        </w:rPr>
        <w:t>,</w:t>
      </w:r>
      <w:r w:rsidR="00D20A7D" w:rsidRPr="002E59DD">
        <w:rPr>
          <w:sz w:val="22"/>
          <w:szCs w:val="20"/>
        </w:rPr>
        <w:t xml:space="preserve"> </w:t>
      </w:r>
      <w:r w:rsidR="00586FD0" w:rsidRPr="002E59DD">
        <w:rPr>
          <w:sz w:val="22"/>
          <w:szCs w:val="20"/>
        </w:rPr>
        <w:t xml:space="preserve">geometry </w:t>
      </w:r>
      <w:r w:rsidR="00D20A7D" w:rsidRPr="002E59DD">
        <w:rPr>
          <w:sz w:val="22"/>
          <w:szCs w:val="20"/>
        </w:rPr>
        <w:t xml:space="preserve">and boundary conditions </w:t>
      </w:r>
      <w:r w:rsidR="00B80AC9" w:rsidRPr="002E59DD">
        <w:rPr>
          <w:sz w:val="22"/>
          <w:szCs w:val="20"/>
        </w:rPr>
        <w:t xml:space="preserve">(right) </w:t>
      </w:r>
      <w:r w:rsidR="00586FD0" w:rsidRPr="002E59DD">
        <w:rPr>
          <w:sz w:val="22"/>
          <w:szCs w:val="20"/>
        </w:rPr>
        <w:t>of the cylindrically curved panel</w:t>
      </w:r>
    </w:p>
    <w:p w:rsidR="002A5158" w:rsidRPr="002E59DD" w:rsidRDefault="002A5158" w:rsidP="002E59DD">
      <w:pPr>
        <w:shd w:val="clear" w:color="auto" w:fill="FFFFFF" w:themeFill="background1"/>
        <w:bidi w:val="0"/>
        <w:spacing w:line="360" w:lineRule="auto"/>
        <w:jc w:val="both"/>
        <w:divId w:val="132911104"/>
        <w:rPr>
          <w:rFonts w:asciiTheme="majorBidi" w:hAnsiTheme="majorBidi" w:cstheme="majorBidi"/>
          <w:b/>
          <w:bCs/>
          <w:sz w:val="26"/>
          <w:szCs w:val="26"/>
        </w:rPr>
      </w:pPr>
      <w:r w:rsidRPr="002E59DD">
        <w:rPr>
          <w:rFonts w:asciiTheme="majorBidi" w:hAnsiTheme="majorBidi" w:cstheme="majorBidi"/>
          <w:b/>
          <w:bCs/>
          <w:sz w:val="26"/>
          <w:szCs w:val="26"/>
        </w:rPr>
        <w:t>2.5 Verification</w:t>
      </w:r>
    </w:p>
    <w:p w:rsidR="009B481F" w:rsidRPr="002E59DD" w:rsidRDefault="002435C4"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sidRPr="002E59DD">
        <w:rPr>
          <w:rFonts w:asciiTheme="majorBidi" w:hAnsiTheme="majorBidi" w:cstheme="minorBidi"/>
          <w:lang w:bidi="fa-IR"/>
        </w:rPr>
        <w:t xml:space="preserve">The </w:t>
      </w:r>
      <w:r w:rsidR="00E579C5" w:rsidRPr="002E59DD">
        <w:rPr>
          <w:rFonts w:asciiTheme="majorBidi" w:hAnsiTheme="majorBidi" w:cstheme="minorBidi"/>
          <w:lang w:bidi="fa-IR"/>
        </w:rPr>
        <w:t>verification</w:t>
      </w:r>
      <w:r w:rsidRPr="002E59DD">
        <w:rPr>
          <w:rFonts w:asciiTheme="majorBidi" w:hAnsiTheme="majorBidi" w:cstheme="minorBidi"/>
          <w:lang w:bidi="fa-IR"/>
        </w:rPr>
        <w:t xml:space="preserve"> of the developed method is performed in two parts. At first, the algorithm is v</w:t>
      </w:r>
      <w:r w:rsidR="00E579C5" w:rsidRPr="002E59DD">
        <w:rPr>
          <w:rFonts w:asciiTheme="majorBidi" w:hAnsiTheme="majorBidi" w:cstheme="minorBidi"/>
          <w:lang w:bidi="fa-IR"/>
        </w:rPr>
        <w:t>erifi</w:t>
      </w:r>
      <w:r w:rsidRPr="002E59DD">
        <w:rPr>
          <w:rFonts w:asciiTheme="majorBidi" w:hAnsiTheme="majorBidi" w:cstheme="minorBidi"/>
          <w:lang w:bidi="fa-IR"/>
        </w:rPr>
        <w:t xml:space="preserve">ed using experimental </w:t>
      </w:r>
      <w:r w:rsidR="006116E0" w:rsidRPr="002E59DD">
        <w:rPr>
          <w:rFonts w:asciiTheme="majorBidi" w:hAnsiTheme="majorBidi" w:cstheme="minorBidi"/>
          <w:lang w:bidi="fa-IR"/>
        </w:rPr>
        <w:t>case studies</w:t>
      </w:r>
      <w:r w:rsidRPr="002E59DD">
        <w:rPr>
          <w:rFonts w:asciiTheme="majorBidi" w:hAnsiTheme="majorBidi" w:cstheme="minorBidi"/>
          <w:lang w:bidi="fa-IR"/>
        </w:rPr>
        <w:t xml:space="preserve"> that are conventional for evaluating the performance of the multi-objective optimization algorithms. Next, the multi-objective optimization is </w:t>
      </w:r>
      <w:r w:rsidR="00E579C5" w:rsidRPr="002E59DD">
        <w:rPr>
          <w:rFonts w:asciiTheme="majorBidi" w:hAnsiTheme="majorBidi" w:cstheme="minorBidi"/>
          <w:lang w:bidi="fa-IR"/>
        </w:rPr>
        <w:t>verifi</w:t>
      </w:r>
      <w:r w:rsidRPr="002E59DD">
        <w:rPr>
          <w:rFonts w:asciiTheme="majorBidi" w:hAnsiTheme="majorBidi" w:cstheme="minorBidi"/>
          <w:lang w:bidi="fa-IR"/>
        </w:rPr>
        <w:t xml:space="preserve">ed for applying in the composite structure optimization problems. </w:t>
      </w:r>
    </w:p>
    <w:p w:rsidR="002A5158" w:rsidRPr="002E59DD" w:rsidRDefault="002A5158"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lang w:bidi="fa-IR"/>
        </w:rPr>
      </w:pPr>
      <w:r w:rsidRPr="002E59DD">
        <w:rPr>
          <w:rFonts w:asciiTheme="majorBidi" w:hAnsiTheme="majorBidi" w:cstheme="minorBidi"/>
          <w:b/>
          <w:bCs/>
          <w:lang w:bidi="fa-IR"/>
        </w:rPr>
        <w:t>2.5.1 Decomposition-based hybrid multi-objective optimization algorithm</w:t>
      </w:r>
    </w:p>
    <w:p w:rsidR="00B16AAD" w:rsidRPr="002E59DD" w:rsidRDefault="00C32CA6"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sidRPr="002E59DD">
        <w:rPr>
          <w:rFonts w:asciiTheme="majorBidi" w:hAnsiTheme="majorBidi" w:cstheme="majorBidi"/>
        </w:rPr>
        <w:lastRenderedPageBreak/>
        <w:t>I</w:t>
      </w:r>
      <w:r w:rsidR="00B16AAD" w:rsidRPr="002E59DD">
        <w:rPr>
          <w:rFonts w:asciiTheme="majorBidi" w:hAnsiTheme="majorBidi" w:cstheme="majorBidi"/>
        </w:rPr>
        <w:t xml:space="preserve">n order to study the </w:t>
      </w:r>
      <w:r w:rsidRPr="002E59DD">
        <w:rPr>
          <w:rFonts w:asciiTheme="majorBidi" w:hAnsiTheme="majorBidi" w:cstheme="majorBidi"/>
        </w:rPr>
        <w:t xml:space="preserve">numerical </w:t>
      </w:r>
      <w:r w:rsidR="00B16AAD" w:rsidRPr="002E59DD">
        <w:rPr>
          <w:rFonts w:asciiTheme="majorBidi" w:hAnsiTheme="majorBidi" w:cstheme="majorBidi"/>
        </w:rPr>
        <w:t xml:space="preserve">performance of the discussed method, </w:t>
      </w:r>
      <w:r w:rsidRPr="002E59DD">
        <w:rPr>
          <w:rFonts w:asciiTheme="majorBidi" w:hAnsiTheme="majorBidi" w:cstheme="majorBidi"/>
        </w:rPr>
        <w:t xml:space="preserve">in this section </w:t>
      </w:r>
      <w:r w:rsidR="00B16AAD" w:rsidRPr="002E59DD">
        <w:rPr>
          <w:rFonts w:asciiTheme="majorBidi" w:hAnsiTheme="majorBidi" w:cstheme="majorBidi"/>
        </w:rPr>
        <w:t xml:space="preserve">the </w:t>
      </w:r>
      <w:r w:rsidRPr="002E59DD">
        <w:rPr>
          <w:rFonts w:asciiTheme="majorBidi" w:hAnsiTheme="majorBidi" w:cstheme="majorBidi"/>
        </w:rPr>
        <w:t>results that are obtained from implementing</w:t>
      </w:r>
      <w:r w:rsidR="00B16AAD" w:rsidRPr="002E59DD">
        <w:rPr>
          <w:rFonts w:asciiTheme="majorBidi" w:hAnsiTheme="majorBidi" w:cstheme="majorBidi"/>
        </w:rPr>
        <w:t xml:space="preserve"> multi-objective particle swarm optimization algorithm is shown using </w:t>
      </w:r>
      <w:r w:rsidR="004E605B" w:rsidRPr="002E59DD">
        <w:rPr>
          <w:rFonts w:asciiTheme="majorBidi" w:hAnsiTheme="majorBidi" w:cstheme="majorBidi"/>
        </w:rPr>
        <w:t>DTLZ</w:t>
      </w:r>
      <w:r w:rsidR="00B16AAD" w:rsidRPr="002E59DD">
        <w:rPr>
          <w:rFonts w:asciiTheme="majorBidi" w:hAnsiTheme="majorBidi" w:cstheme="majorBidi"/>
        </w:rPr>
        <w:t xml:space="preserve"> </w:t>
      </w:r>
      <w:r w:rsidR="004E605B" w:rsidRPr="002E59DD">
        <w:rPr>
          <w:rFonts w:asciiTheme="majorBidi" w:hAnsiTheme="majorBidi" w:cstheme="majorBidi"/>
        </w:rPr>
        <w:t>benchmark problems</w:t>
      </w:r>
      <w:r w:rsidR="00B16AAD" w:rsidRPr="002E59DD">
        <w:rPr>
          <w:rFonts w:asciiTheme="majorBidi" w:hAnsiTheme="majorBidi" w:cstheme="majorBidi"/>
        </w:rPr>
        <w:t>.</w:t>
      </w:r>
    </w:p>
    <w:p w:rsidR="002A5158" w:rsidRPr="002E59DD" w:rsidRDefault="002A5158" w:rsidP="002E59DD">
      <w:pPr>
        <w:pStyle w:val="NormalWeb"/>
        <w:shd w:val="clear" w:color="auto" w:fill="FFFFFF" w:themeFill="background1"/>
        <w:tabs>
          <w:tab w:val="left" w:pos="0"/>
        </w:tabs>
        <w:spacing w:after="0" w:afterAutospacing="0" w:line="360" w:lineRule="auto"/>
        <w:jc w:val="both"/>
        <w:divId w:val="132911104"/>
        <w:rPr>
          <w:rFonts w:asciiTheme="majorBidi" w:hAnsiTheme="majorBidi" w:cstheme="minorBidi"/>
          <w:i/>
          <w:iCs/>
          <w:lang w:bidi="fa-IR"/>
        </w:rPr>
      </w:pPr>
      <w:r w:rsidRPr="002E59DD">
        <w:rPr>
          <w:rFonts w:asciiTheme="majorBidi" w:hAnsiTheme="majorBidi" w:cstheme="minorBidi"/>
          <w:i/>
          <w:iCs/>
          <w:lang w:bidi="fa-IR"/>
        </w:rPr>
        <w:t>DTLZ benchmark problems</w:t>
      </w:r>
    </w:p>
    <w:p w:rsidR="00955B55" w:rsidRPr="002E59DD" w:rsidRDefault="00DC7535" w:rsidP="002E59DD">
      <w:pPr>
        <w:pStyle w:val="NormalWeb"/>
        <w:shd w:val="clear" w:color="auto" w:fill="FFFFFF" w:themeFill="background1"/>
        <w:tabs>
          <w:tab w:val="left" w:pos="0"/>
        </w:tabs>
        <w:spacing w:line="360" w:lineRule="auto"/>
        <w:jc w:val="both"/>
        <w:divId w:val="132911104"/>
        <w:rPr>
          <w:rFonts w:asciiTheme="majorBidi" w:hAnsiTheme="majorBidi" w:cstheme="majorBidi"/>
        </w:rPr>
      </w:pPr>
      <w:r w:rsidRPr="002E59DD">
        <w:rPr>
          <w:rFonts w:asciiTheme="majorBidi" w:hAnsiTheme="majorBidi" w:cstheme="majorBidi"/>
        </w:rPr>
        <w:t>E</w:t>
      </w:r>
      <w:r w:rsidR="00955B55" w:rsidRPr="002E59DD">
        <w:rPr>
          <w:rFonts w:asciiTheme="majorBidi" w:hAnsiTheme="majorBidi" w:cstheme="majorBidi"/>
        </w:rPr>
        <w:t xml:space="preserve">xperiments have been </w:t>
      </w:r>
      <w:r w:rsidRPr="002E59DD">
        <w:rPr>
          <w:rFonts w:asciiTheme="majorBidi" w:hAnsiTheme="majorBidi" w:cstheme="majorBidi"/>
        </w:rPr>
        <w:t>done</w:t>
      </w:r>
      <w:r w:rsidR="00955B55" w:rsidRPr="002E59DD">
        <w:rPr>
          <w:rFonts w:asciiTheme="majorBidi" w:hAnsiTheme="majorBidi" w:cstheme="majorBidi"/>
        </w:rPr>
        <w:t xml:space="preserve"> on </w:t>
      </w:r>
      <w:r w:rsidRPr="002E59DD">
        <w:rPr>
          <w:rFonts w:asciiTheme="majorBidi" w:hAnsiTheme="majorBidi" w:cstheme="majorBidi"/>
        </w:rPr>
        <w:t>frequently used</w:t>
      </w:r>
      <w:r w:rsidR="00955B55" w:rsidRPr="002E59DD">
        <w:rPr>
          <w:rFonts w:asciiTheme="majorBidi" w:hAnsiTheme="majorBidi" w:cstheme="majorBidi"/>
        </w:rPr>
        <w:t xml:space="preserve"> optimization benchmark problems C1-DTLZ1, C2-DTLZ2, and C3-DTLZ4 with 5, 8, 10, 15 objectives to </w:t>
      </w:r>
      <w:r w:rsidR="0046159E" w:rsidRPr="002E59DD">
        <w:rPr>
          <w:rFonts w:asciiTheme="majorBidi" w:hAnsiTheme="majorBidi" w:cstheme="majorBidi"/>
        </w:rPr>
        <w:t>evaluate</w:t>
      </w:r>
      <w:r w:rsidR="00955B55" w:rsidRPr="002E59DD">
        <w:rPr>
          <w:rFonts w:asciiTheme="majorBidi" w:hAnsiTheme="majorBidi" w:cstheme="majorBidi"/>
        </w:rPr>
        <w:t xml:space="preserve"> the </w:t>
      </w:r>
      <w:r w:rsidR="006539B7" w:rsidRPr="002E59DD">
        <w:rPr>
          <w:rFonts w:asciiTheme="majorBidi" w:hAnsiTheme="majorBidi" w:cstheme="majorBidi"/>
        </w:rPr>
        <w:t>DHM</w:t>
      </w:r>
      <w:r w:rsidR="00E85B6E" w:rsidRPr="002E59DD">
        <w:rPr>
          <w:rFonts w:asciiTheme="majorBidi" w:hAnsiTheme="majorBidi" w:cstheme="majorBidi"/>
        </w:rPr>
        <w:t xml:space="preserve"> optimization</w:t>
      </w:r>
      <w:r w:rsidR="00955B55" w:rsidRPr="002E59DD">
        <w:rPr>
          <w:rFonts w:asciiTheme="majorBidi" w:hAnsiTheme="majorBidi" w:cstheme="majorBidi"/>
        </w:rPr>
        <w:t xml:space="preserve"> algorithm. These </w:t>
      </w:r>
      <w:r w:rsidR="006116E0" w:rsidRPr="002E59DD">
        <w:rPr>
          <w:rFonts w:asciiTheme="majorBidi" w:hAnsiTheme="majorBidi" w:cstheme="majorBidi"/>
        </w:rPr>
        <w:t>benchmark problems</w:t>
      </w:r>
      <w:r w:rsidR="006D38FA" w:rsidRPr="002E59DD">
        <w:rPr>
          <w:rFonts w:asciiTheme="majorBidi" w:hAnsiTheme="majorBidi" w:cstheme="majorBidi"/>
        </w:rPr>
        <w:t xml:space="preserve">, that are described in </w:t>
      </w:r>
      <w:r w:rsidR="003D328C" w:rsidRPr="002E59DD">
        <w:rPr>
          <w:rFonts w:asciiTheme="majorBidi" w:hAnsiTheme="majorBidi" w:cstheme="majorBidi"/>
        </w:rPr>
        <w:fldChar w:fldCharType="begin"/>
      </w:r>
      <w:r w:rsidR="003D328C" w:rsidRPr="002E59DD">
        <w:rPr>
          <w:rFonts w:asciiTheme="majorBidi" w:hAnsiTheme="majorBidi" w:cstheme="majorBidi"/>
        </w:rPr>
        <w:instrText xml:space="preserve"> REF _Ref11797490 \h  \* MERGEFORMAT </w:instrText>
      </w:r>
      <w:r w:rsidR="003D328C" w:rsidRPr="002E59DD">
        <w:rPr>
          <w:rFonts w:asciiTheme="majorBidi" w:hAnsiTheme="majorBidi" w:cstheme="majorBidi"/>
        </w:rPr>
      </w:r>
      <w:r w:rsidR="003D328C" w:rsidRPr="002E59DD">
        <w:rPr>
          <w:rFonts w:asciiTheme="majorBidi" w:hAnsiTheme="majorBidi" w:cstheme="majorBidi"/>
        </w:rPr>
        <w:fldChar w:fldCharType="separate"/>
      </w:r>
      <w:r w:rsidR="003D328C" w:rsidRPr="002E59DD">
        <w:t xml:space="preserve">Table </w:t>
      </w:r>
      <w:r w:rsidR="003D328C" w:rsidRPr="002E59DD">
        <w:rPr>
          <w:noProof/>
        </w:rPr>
        <w:t>6</w:t>
      </w:r>
      <w:r w:rsidR="003D328C" w:rsidRPr="002E59DD">
        <w:rPr>
          <w:rFonts w:asciiTheme="majorBidi" w:hAnsiTheme="majorBidi" w:cstheme="majorBidi"/>
        </w:rPr>
        <w:fldChar w:fldCharType="end"/>
      </w:r>
      <w:r w:rsidR="006D38FA" w:rsidRPr="002E59DD">
        <w:rPr>
          <w:rFonts w:asciiTheme="majorBidi" w:hAnsiTheme="majorBidi" w:cstheme="majorBidi"/>
        </w:rPr>
        <w:t xml:space="preserve">, </w:t>
      </w:r>
      <w:r w:rsidR="00955B55" w:rsidRPr="002E59DD">
        <w:rPr>
          <w:rFonts w:asciiTheme="majorBidi" w:hAnsiTheme="majorBidi" w:cstheme="majorBidi"/>
        </w:rPr>
        <w:t xml:space="preserve">are usually used in </w:t>
      </w:r>
      <w:r w:rsidR="000C0631" w:rsidRPr="002E59DD">
        <w:rPr>
          <w:rFonts w:asciiTheme="majorBidi" w:hAnsiTheme="majorBidi" w:cstheme="majorBidi"/>
        </w:rPr>
        <w:t>analyzing</w:t>
      </w:r>
      <w:r w:rsidR="00955B55" w:rsidRPr="002E59DD">
        <w:rPr>
          <w:rFonts w:asciiTheme="majorBidi" w:hAnsiTheme="majorBidi" w:cstheme="majorBidi"/>
        </w:rPr>
        <w:t xml:space="preserve"> many-objective algorithms</w:t>
      </w:r>
      <w:r w:rsidR="006D38FA" w:rsidRPr="002E59DD">
        <w:rPr>
          <w:rFonts w:asciiTheme="majorBidi" w:hAnsiTheme="majorBidi" w:cstheme="majorBidi"/>
        </w:rPr>
        <w:t xml:space="preserve"> </w:t>
      </w:r>
      <w:r w:rsidR="006D38FA" w:rsidRPr="002E59DD">
        <w:rPr>
          <w:rFonts w:asciiTheme="majorBidi" w:hAnsiTheme="majorBidi" w:cstheme="majorBidi"/>
        </w:rPr>
        <w:fldChar w:fldCharType="begin" w:fldLock="1"/>
      </w:r>
      <w:r w:rsidR="00B12F0D" w:rsidRPr="002E59DD">
        <w:rPr>
          <w:rFonts w:asciiTheme="majorBidi" w:hAnsiTheme="majorBidi" w:cstheme="majorBidi"/>
        </w:rPr>
        <w:instrText>ADDIN CSL_CITATION { "citationItems" : [ { "id" : "ITEM-1", "itemData" : { "author" : [ { "dropping-particle" : "", "family" : "Deb", "given" : "Kalyanmoy", "non-dropping-particle" : "", "parse-names" : false, "suffix" : "" }, { "dropping-particle" : "", "family" : "Jain", "given" : "Himanshu", "non-dropping-particle" : "", "parse-names" : false, "suffix" : "" } ], "container-title" : "IEEE Trans. Evolutionary Computation", "id" : "ITEM-1", "issue" : "4", "issued" : { "date-parts" : [ [ "2014" ] ] }, "page" : "577-601", "title" : "An evolutionary many-objective optimization algorithm using reference-point-based nondominated sorting approach, part I: Solving problems with box constraints.", "type" : "article-journal", "volume" : "18" }, "uris" : [ "http://www.mendeley.com/documents/?uuid=7693b784-b520-4132-8e52-5efb88fb04a9" ] } ], "mendeley" : { "formattedCitation" : "[73]", "plainTextFormattedCitation" : "[73]", "previouslyFormattedCitation" : "[74]" }, "properties" : { "noteIndex" : 0 }, "schema" : "https://github.com/citation-style-language/schema/raw/master/csl-citation.json" }</w:instrText>
      </w:r>
      <w:r w:rsidR="006D38FA" w:rsidRPr="002E59DD">
        <w:rPr>
          <w:rFonts w:asciiTheme="majorBidi" w:hAnsiTheme="majorBidi" w:cstheme="majorBidi"/>
        </w:rPr>
        <w:fldChar w:fldCharType="separate"/>
      </w:r>
      <w:r w:rsidR="00B12F0D" w:rsidRPr="002E59DD">
        <w:rPr>
          <w:rFonts w:asciiTheme="majorBidi" w:hAnsiTheme="majorBidi" w:cstheme="majorBidi"/>
          <w:noProof/>
        </w:rPr>
        <w:t>[73]</w:t>
      </w:r>
      <w:r w:rsidR="006D38FA" w:rsidRPr="002E59DD">
        <w:rPr>
          <w:rFonts w:asciiTheme="majorBidi" w:hAnsiTheme="majorBidi" w:cstheme="majorBidi"/>
        </w:rPr>
        <w:fldChar w:fldCharType="end"/>
      </w:r>
      <w:r w:rsidR="00955B55" w:rsidRPr="002E59DD">
        <w:rPr>
          <w:rFonts w:asciiTheme="majorBidi" w:hAnsiTheme="majorBidi" w:cstheme="majorBidi"/>
        </w:rPr>
        <w:t>.</w:t>
      </w:r>
    </w:p>
    <w:p w:rsidR="009B481F" w:rsidRPr="002E59DD" w:rsidRDefault="009B481F"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sidRPr="002E59DD">
        <w:rPr>
          <w:rFonts w:asciiTheme="majorBidi" w:hAnsiTheme="majorBidi" w:cstheme="minorBidi"/>
          <w:lang w:bidi="fa-IR"/>
        </w:rPr>
        <w:t xml:space="preserve">The algorithm settings (both in the PSO part and in the SQP part) are given in </w:t>
      </w:r>
      <w:r w:rsidRPr="002E59DD">
        <w:rPr>
          <w:rFonts w:asciiTheme="majorBidi" w:hAnsiTheme="majorBidi" w:cstheme="minorBidi"/>
          <w:lang w:bidi="fa-IR"/>
        </w:rPr>
        <w:fldChar w:fldCharType="begin"/>
      </w:r>
      <w:r w:rsidRPr="002E59DD">
        <w:rPr>
          <w:rFonts w:asciiTheme="majorBidi" w:hAnsiTheme="majorBidi" w:cstheme="minorBidi"/>
          <w:lang w:bidi="fa-IR"/>
        </w:rPr>
        <w:instrText xml:space="preserve"> REF _Ref10867000 \h  \* MERGEFORMAT </w:instrText>
      </w:r>
      <w:r w:rsidRPr="002E59DD">
        <w:rPr>
          <w:rFonts w:asciiTheme="majorBidi" w:hAnsiTheme="majorBidi" w:cstheme="minorBidi"/>
          <w:lang w:bidi="fa-IR"/>
        </w:rPr>
      </w:r>
      <w:r w:rsidRPr="002E59DD">
        <w:rPr>
          <w:rFonts w:asciiTheme="majorBidi" w:hAnsiTheme="majorBidi" w:cstheme="minorBidi"/>
          <w:lang w:bidi="fa-IR"/>
        </w:rPr>
        <w:fldChar w:fldCharType="separate"/>
      </w:r>
      <w:r w:rsidRPr="002E59DD">
        <w:t xml:space="preserve">Table </w:t>
      </w:r>
      <w:r w:rsidRPr="002E59DD">
        <w:rPr>
          <w:noProof/>
        </w:rPr>
        <w:t>8</w:t>
      </w:r>
      <w:r w:rsidRPr="002E59DD">
        <w:rPr>
          <w:rFonts w:asciiTheme="majorBidi" w:hAnsiTheme="majorBidi" w:cstheme="minorBidi"/>
          <w:lang w:bidi="fa-IR"/>
        </w:rPr>
        <w:fldChar w:fldCharType="end"/>
      </w:r>
      <w:r w:rsidRPr="002E59DD">
        <w:rPr>
          <w:rFonts w:asciiTheme="majorBidi" w:hAnsiTheme="majorBidi" w:cstheme="minorBidi"/>
          <w:lang w:bidi="fa-IR"/>
        </w:rPr>
        <w:t xml:space="preserve"> and </w:t>
      </w:r>
      <w:r w:rsidRPr="002E59DD">
        <w:rPr>
          <w:rFonts w:asciiTheme="majorBidi" w:hAnsiTheme="majorBidi" w:cstheme="minorBidi"/>
          <w:lang w:bidi="fa-IR"/>
        </w:rPr>
        <w:fldChar w:fldCharType="begin"/>
      </w:r>
      <w:r w:rsidRPr="002E59DD">
        <w:rPr>
          <w:rFonts w:asciiTheme="majorBidi" w:hAnsiTheme="majorBidi" w:cstheme="minorBidi"/>
          <w:lang w:bidi="fa-IR"/>
        </w:rPr>
        <w:instrText xml:space="preserve"> REF _Ref10867008 \h  \* MERGEFORMAT </w:instrText>
      </w:r>
      <w:r w:rsidRPr="002E59DD">
        <w:rPr>
          <w:rFonts w:asciiTheme="majorBidi" w:hAnsiTheme="majorBidi" w:cstheme="minorBidi"/>
          <w:lang w:bidi="fa-IR"/>
        </w:rPr>
      </w:r>
      <w:r w:rsidRPr="002E59DD">
        <w:rPr>
          <w:rFonts w:asciiTheme="majorBidi" w:hAnsiTheme="majorBidi" w:cstheme="minorBidi"/>
          <w:lang w:bidi="fa-IR"/>
        </w:rPr>
        <w:fldChar w:fldCharType="separate"/>
      </w:r>
      <w:r w:rsidRPr="002E59DD">
        <w:t xml:space="preserve">Table </w:t>
      </w:r>
      <w:r w:rsidRPr="002E59DD">
        <w:rPr>
          <w:noProof/>
        </w:rPr>
        <w:t>9</w:t>
      </w:r>
      <w:r w:rsidRPr="002E59DD">
        <w:rPr>
          <w:rFonts w:asciiTheme="majorBidi" w:hAnsiTheme="majorBidi" w:cstheme="minorBidi"/>
          <w:lang w:bidi="fa-IR"/>
        </w:rPr>
        <w:fldChar w:fldCharType="end"/>
      </w:r>
      <w:r w:rsidRPr="002E59DD">
        <w:rPr>
          <w:rFonts w:asciiTheme="majorBidi" w:hAnsiTheme="majorBidi" w:cstheme="minorBidi"/>
          <w:lang w:bidi="fa-IR"/>
        </w:rPr>
        <w:t xml:space="preserve">.  </w:t>
      </w:r>
    </w:p>
    <w:p w:rsidR="009B481F" w:rsidRPr="002E59DD" w:rsidRDefault="009B481F" w:rsidP="002E59DD">
      <w:pPr>
        <w:pStyle w:val="NormalWeb"/>
        <w:shd w:val="clear" w:color="auto" w:fill="FFFFFF" w:themeFill="background1"/>
        <w:tabs>
          <w:tab w:val="left" w:pos="0"/>
        </w:tabs>
        <w:spacing w:after="0" w:afterAutospacing="0" w:line="360" w:lineRule="auto"/>
        <w:jc w:val="both"/>
        <w:divId w:val="132911104"/>
        <w:rPr>
          <w:b/>
          <w:bCs/>
          <w:noProof/>
          <w:sz w:val="22"/>
          <w:szCs w:val="22"/>
        </w:rPr>
      </w:pPr>
      <w:bookmarkStart w:id="24" w:name="_Ref10867000"/>
      <w:r w:rsidRPr="002E59DD">
        <w:rPr>
          <w:b/>
          <w:bCs/>
          <w:sz w:val="22"/>
          <w:szCs w:val="22"/>
        </w:rPr>
        <w:t xml:space="preserve">Table </w:t>
      </w:r>
      <w:r w:rsidRPr="002E59DD">
        <w:rPr>
          <w:b/>
          <w:bCs/>
          <w:sz w:val="22"/>
          <w:szCs w:val="22"/>
        </w:rPr>
        <w:fldChar w:fldCharType="begin"/>
      </w:r>
      <w:r w:rsidRPr="002E59DD">
        <w:rPr>
          <w:b/>
          <w:bCs/>
          <w:sz w:val="22"/>
          <w:szCs w:val="22"/>
        </w:rPr>
        <w:instrText xml:space="preserve"> SEQ Table \* ARABIC </w:instrText>
      </w:r>
      <w:r w:rsidRPr="002E59DD">
        <w:rPr>
          <w:b/>
          <w:bCs/>
          <w:sz w:val="22"/>
          <w:szCs w:val="22"/>
        </w:rPr>
        <w:fldChar w:fldCharType="separate"/>
      </w:r>
      <w:r w:rsidRPr="002E59DD">
        <w:rPr>
          <w:b/>
          <w:bCs/>
          <w:noProof/>
          <w:sz w:val="22"/>
          <w:szCs w:val="22"/>
        </w:rPr>
        <w:t>7</w:t>
      </w:r>
      <w:r w:rsidRPr="002E59DD">
        <w:rPr>
          <w:b/>
          <w:bCs/>
          <w:noProof/>
          <w:sz w:val="22"/>
          <w:szCs w:val="22"/>
        </w:rPr>
        <w:fldChar w:fldCharType="end"/>
      </w:r>
      <w:bookmarkEnd w:id="24"/>
    </w:p>
    <w:p w:rsidR="009B481F" w:rsidRPr="002E59DD" w:rsidRDefault="009B481F"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sz w:val="22"/>
          <w:szCs w:val="22"/>
          <w:lang w:bidi="fa-IR"/>
        </w:rPr>
      </w:pPr>
      <w:r w:rsidRPr="002E59DD">
        <w:rPr>
          <w:sz w:val="22"/>
          <w:szCs w:val="22"/>
        </w:rPr>
        <w:t xml:space="preserve"> </w:t>
      </w:r>
      <w:r w:rsidRPr="002E59DD">
        <w:rPr>
          <w:rFonts w:asciiTheme="majorBidi" w:hAnsiTheme="majorBidi" w:cstheme="minorBidi"/>
          <w:sz w:val="22"/>
          <w:szCs w:val="22"/>
          <w:lang w:bidi="fa-IR"/>
        </w:rPr>
        <w:t>Algorithm settings for PSO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3628"/>
      </w:tblGrid>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b/>
                <w:bCs/>
                <w:sz w:val="20"/>
                <w:szCs w:val="20"/>
              </w:rPr>
            </w:pPr>
            <w:r w:rsidRPr="002E59DD">
              <w:rPr>
                <w:b/>
                <w:bCs/>
                <w:sz w:val="20"/>
                <w:szCs w:val="20"/>
              </w:rPr>
              <w:t>Parameter</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b/>
                <w:bCs/>
                <w:sz w:val="20"/>
                <w:szCs w:val="20"/>
                <w:rtl/>
              </w:rPr>
            </w:pPr>
            <w:r w:rsidRPr="002E59DD">
              <w:rPr>
                <w:b/>
                <w:bCs/>
                <w:sz w:val="20"/>
                <w:szCs w:val="20"/>
              </w:rPr>
              <w:t>Value (first level)</w:t>
            </w:r>
          </w:p>
        </w:tc>
      </w:tr>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Initial velocity</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Random [0 1]</w:t>
            </w:r>
          </w:p>
        </w:tc>
      </w:tr>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Inertia weight (</w:t>
            </w:r>
            <w:r w:rsidRPr="002E59DD">
              <w:rPr>
                <w:i/>
                <w:iCs/>
                <w:sz w:val="20"/>
                <w:szCs w:val="20"/>
              </w:rPr>
              <w:t>w</w:t>
            </w:r>
            <w:r w:rsidRPr="002E59DD">
              <w:rPr>
                <w:sz w:val="20"/>
                <w:szCs w:val="20"/>
              </w:rPr>
              <w:t>)</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tl/>
              </w:rPr>
            </w:pPr>
            <w:r w:rsidRPr="002E59DD">
              <w:rPr>
                <w:sz w:val="20"/>
                <w:szCs w:val="20"/>
              </w:rPr>
              <w:t>0.7298</w:t>
            </w:r>
          </w:p>
        </w:tc>
      </w:tr>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i/>
                <w:iCs/>
                <w:sz w:val="20"/>
                <w:szCs w:val="20"/>
              </w:rPr>
              <w:t>c</w:t>
            </w:r>
            <w:r w:rsidRPr="002E59DD">
              <w:rPr>
                <w:sz w:val="20"/>
                <w:szCs w:val="20"/>
                <w:vertAlign w:val="subscript"/>
              </w:rPr>
              <w:t>1</w:t>
            </w:r>
            <w:r w:rsidRPr="002E59DD">
              <w:rPr>
                <w:sz w:val="20"/>
                <w:szCs w:val="20"/>
              </w:rPr>
              <w:t xml:space="preserve">, </w:t>
            </w:r>
            <w:r w:rsidRPr="002E59DD">
              <w:rPr>
                <w:i/>
                <w:iCs/>
                <w:sz w:val="20"/>
                <w:szCs w:val="20"/>
              </w:rPr>
              <w:t>c</w:t>
            </w:r>
            <w:r w:rsidRPr="002E59DD">
              <w:rPr>
                <w:sz w:val="20"/>
                <w:szCs w:val="20"/>
                <w:vertAlign w:val="subscript"/>
              </w:rPr>
              <w:t>2</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2.05, 2.05</w:t>
            </w:r>
          </w:p>
        </w:tc>
      </w:tr>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Particle size (The number of variables)</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30</w:t>
            </w:r>
          </w:p>
        </w:tc>
      </w:tr>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Number of swarms</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tl/>
              </w:rPr>
            </w:pPr>
            <w:r w:rsidRPr="002E59DD">
              <w:rPr>
                <w:sz w:val="20"/>
                <w:szCs w:val="20"/>
              </w:rPr>
              <w:t>1</w:t>
            </w:r>
          </w:p>
        </w:tc>
      </w:tr>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Population size</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70</w:t>
            </w:r>
          </w:p>
        </w:tc>
      </w:tr>
      <w:tr w:rsidR="009B481F" w:rsidRPr="002E59DD" w:rsidTr="009B481F">
        <w:trPr>
          <w:divId w:val="132911104"/>
          <w:jc w:val="center"/>
        </w:trPr>
        <w:tc>
          <w:tcPr>
            <w:tcW w:w="4419"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Number of iterations</w:t>
            </w:r>
          </w:p>
        </w:tc>
        <w:tc>
          <w:tcPr>
            <w:tcW w:w="3628" w:type="dxa"/>
            <w:shd w:val="clear" w:color="auto" w:fill="auto"/>
            <w:tcMar>
              <w:top w:w="58" w:type="dxa"/>
              <w:left w:w="115" w:type="dxa"/>
              <w:bottom w:w="58" w:type="dxa"/>
              <w:right w:w="115" w:type="dxa"/>
            </w:tcMar>
            <w:vAlign w:val="center"/>
          </w:tcPr>
          <w:p w:rsidR="009B481F" w:rsidRPr="002E59DD" w:rsidRDefault="009B481F"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50</w:t>
            </w:r>
          </w:p>
        </w:tc>
      </w:tr>
    </w:tbl>
    <w:p w:rsidR="009B481F" w:rsidRPr="002E59DD" w:rsidRDefault="009B481F" w:rsidP="002E59DD">
      <w:pPr>
        <w:pStyle w:val="NormalWeb"/>
        <w:shd w:val="clear" w:color="auto" w:fill="FFFFFF" w:themeFill="background1"/>
        <w:tabs>
          <w:tab w:val="left" w:pos="0"/>
        </w:tabs>
        <w:spacing w:line="360" w:lineRule="auto"/>
        <w:jc w:val="both"/>
        <w:divId w:val="132911104"/>
        <w:rPr>
          <w:rFonts w:asciiTheme="majorBidi" w:hAnsiTheme="majorBidi" w:cstheme="majorBidi"/>
        </w:rPr>
      </w:pPr>
    </w:p>
    <w:p w:rsidR="009B481F" w:rsidRPr="002E59DD" w:rsidRDefault="009B481F" w:rsidP="002E59DD">
      <w:pPr>
        <w:pStyle w:val="NormalWeb"/>
        <w:shd w:val="clear" w:color="auto" w:fill="FFFFFF" w:themeFill="background1"/>
        <w:tabs>
          <w:tab w:val="left" w:pos="0"/>
        </w:tabs>
        <w:spacing w:line="360" w:lineRule="auto"/>
        <w:jc w:val="both"/>
        <w:divId w:val="132911104"/>
        <w:rPr>
          <w:rFonts w:asciiTheme="majorBidi" w:hAnsiTheme="majorBidi" w:cstheme="majorBidi"/>
        </w:rPr>
      </w:pPr>
    </w:p>
    <w:p w:rsidR="00D17538" w:rsidRPr="002E59DD" w:rsidRDefault="00D17538" w:rsidP="002E59DD">
      <w:pPr>
        <w:pStyle w:val="NormalWeb"/>
        <w:shd w:val="clear" w:color="auto" w:fill="FFFFFF" w:themeFill="background1"/>
        <w:tabs>
          <w:tab w:val="left" w:pos="0"/>
        </w:tabs>
        <w:spacing w:line="360" w:lineRule="auto"/>
        <w:jc w:val="both"/>
        <w:divId w:val="132911104"/>
        <w:rPr>
          <w:rFonts w:asciiTheme="majorBidi" w:hAnsiTheme="majorBidi" w:cstheme="majorBidi"/>
        </w:rPr>
      </w:pPr>
    </w:p>
    <w:p w:rsidR="00D17538" w:rsidRPr="002E59DD" w:rsidRDefault="00D17538" w:rsidP="002E59DD">
      <w:pPr>
        <w:pStyle w:val="NormalWeb"/>
        <w:shd w:val="clear" w:color="auto" w:fill="FFFFFF" w:themeFill="background1"/>
        <w:tabs>
          <w:tab w:val="left" w:pos="0"/>
        </w:tabs>
        <w:spacing w:line="360" w:lineRule="auto"/>
        <w:jc w:val="both"/>
        <w:divId w:val="132911104"/>
        <w:rPr>
          <w:rFonts w:asciiTheme="majorBidi" w:hAnsiTheme="majorBidi" w:cstheme="majorBidi"/>
        </w:rPr>
      </w:pPr>
    </w:p>
    <w:p w:rsidR="00D17538" w:rsidRPr="002E59DD" w:rsidRDefault="00D17538" w:rsidP="002E59DD">
      <w:pPr>
        <w:pStyle w:val="NormalWeb"/>
        <w:shd w:val="clear" w:color="auto" w:fill="FFFFFF" w:themeFill="background1"/>
        <w:tabs>
          <w:tab w:val="left" w:pos="0"/>
        </w:tabs>
        <w:spacing w:line="360" w:lineRule="auto"/>
        <w:jc w:val="both"/>
        <w:divId w:val="132911104"/>
        <w:rPr>
          <w:rFonts w:asciiTheme="majorBidi" w:hAnsiTheme="majorBidi" w:cstheme="majorBidi"/>
        </w:rPr>
      </w:pPr>
    </w:p>
    <w:p w:rsidR="006C3838" w:rsidRPr="002E59DD" w:rsidRDefault="003D328C" w:rsidP="002E59DD">
      <w:pPr>
        <w:pStyle w:val="Caption"/>
        <w:shd w:val="clear" w:color="auto" w:fill="FFFFFF" w:themeFill="background1"/>
        <w:bidi w:val="0"/>
        <w:spacing w:after="0" w:line="360" w:lineRule="auto"/>
        <w:jc w:val="both"/>
        <w:divId w:val="132911104"/>
        <w:rPr>
          <w:b/>
          <w:bCs/>
          <w:szCs w:val="22"/>
        </w:rPr>
      </w:pPr>
      <w:bookmarkStart w:id="25" w:name="_Ref11797490"/>
      <w:r w:rsidRPr="002E59DD">
        <w:rPr>
          <w:b/>
          <w:bCs/>
          <w:szCs w:val="22"/>
        </w:rPr>
        <w:lastRenderedPageBreak/>
        <w:t xml:space="preserve">Table </w:t>
      </w:r>
      <w:r w:rsidRPr="002E59DD">
        <w:rPr>
          <w:b/>
          <w:bCs/>
          <w:szCs w:val="22"/>
        </w:rPr>
        <w:fldChar w:fldCharType="begin"/>
      </w:r>
      <w:r w:rsidRPr="002E59DD">
        <w:rPr>
          <w:b/>
          <w:bCs/>
          <w:szCs w:val="22"/>
        </w:rPr>
        <w:instrText xml:space="preserve"> SEQ Table \* ARABIC </w:instrText>
      </w:r>
      <w:r w:rsidRPr="002E59DD">
        <w:rPr>
          <w:b/>
          <w:bCs/>
          <w:szCs w:val="22"/>
        </w:rPr>
        <w:fldChar w:fldCharType="separate"/>
      </w:r>
      <w:r w:rsidR="00EB3A72" w:rsidRPr="002E59DD">
        <w:rPr>
          <w:b/>
          <w:bCs/>
          <w:noProof/>
          <w:szCs w:val="22"/>
        </w:rPr>
        <w:t>8</w:t>
      </w:r>
      <w:r w:rsidRPr="002E59DD">
        <w:rPr>
          <w:b/>
          <w:bCs/>
          <w:noProof/>
          <w:szCs w:val="22"/>
        </w:rPr>
        <w:fldChar w:fldCharType="end"/>
      </w:r>
      <w:bookmarkEnd w:id="25"/>
    </w:p>
    <w:p w:rsidR="00955B55" w:rsidRPr="002E59DD" w:rsidRDefault="003D328C" w:rsidP="002E59DD">
      <w:pPr>
        <w:pStyle w:val="Caption"/>
        <w:shd w:val="clear" w:color="auto" w:fill="FFFFFF" w:themeFill="background1"/>
        <w:bidi w:val="0"/>
        <w:spacing w:after="0" w:line="360" w:lineRule="auto"/>
        <w:jc w:val="both"/>
        <w:divId w:val="132911104"/>
        <w:rPr>
          <w:rFonts w:asciiTheme="majorBidi" w:hAnsiTheme="majorBidi" w:cstheme="majorBidi"/>
          <w:szCs w:val="22"/>
        </w:rPr>
      </w:pPr>
      <w:r w:rsidRPr="002E59DD">
        <w:rPr>
          <w:szCs w:val="22"/>
        </w:rPr>
        <w:t xml:space="preserve"> </w:t>
      </w:r>
      <w:r w:rsidRPr="002E59DD">
        <w:rPr>
          <w:rFonts w:asciiTheme="majorBidi" w:hAnsiTheme="majorBidi"/>
          <w:szCs w:val="22"/>
        </w:rPr>
        <w:t>D</w:t>
      </w:r>
      <w:r w:rsidR="00955B55" w:rsidRPr="002E59DD">
        <w:rPr>
          <w:rFonts w:asciiTheme="majorBidi" w:hAnsiTheme="majorBidi" w:cstheme="majorBidi"/>
          <w:szCs w:val="22"/>
        </w:rPr>
        <w:t xml:space="preserve">ifferent DTLZ test functions examined and their properties </w:t>
      </w:r>
      <w:r w:rsidR="00955B55" w:rsidRPr="002E59DD">
        <w:rPr>
          <w:rFonts w:asciiTheme="majorBidi" w:hAnsiTheme="majorBidi" w:cstheme="majorBidi"/>
          <w:szCs w:val="22"/>
        </w:rPr>
        <w:fldChar w:fldCharType="begin" w:fldLock="1"/>
      </w:r>
      <w:r w:rsidR="00B12F0D" w:rsidRPr="002E59DD">
        <w:rPr>
          <w:rFonts w:asciiTheme="majorBidi" w:hAnsiTheme="majorBidi" w:cstheme="majorBidi"/>
          <w:szCs w:val="22"/>
        </w:rPr>
        <w:instrText>ADDIN CSL_CITATION { "citationItems" : [ { "id" : "ITEM-1", "itemData" : { "author" : [ { "dropping-particle" : "", "family" : "Luo", "given" : "Chang", "non-dropping-particle" : "", "parse-names" : false, "suffix" : "" }, { "dropping-particle" : "", "family" : "Shimoyama", "given" : "Koji", "non-dropping-particle" : "", "parse-names" : false, "suffix" : "" }, { "dropping-particle" : "", "family" : "Obayashi", "given" : "Shigeru", "non-dropping-particle" : "", "parse-names" : false, "suffix" : "" } ], "container-title" : "Mathematical Problems in Engineering", "id" : "ITEM-1", "issued" : { "date-parts" : [ [ "2015" ] ] }, "publisher" : "Hindawi", "title" : "A study on many-objective optimization using the kriging-surrogate-based evolutionary algorithm maximizing expected hypervolume improvement", "type" : "article-journal", "volume" : "2015" }, "uris" : [ "http://www.mendeley.com/documents/?uuid=0b3b7384-0445-4042-a623-9d6669180bd6", "http://www.mendeley.com/documents/?uuid=e4f6d22b-e0c0-41c8-82ff-8239bd5c275b" ] } ], "mendeley" : { "formattedCitation" : "[74]", "plainTextFormattedCitation" : "[74]", "previouslyFormattedCitation" : "[75]" }, "properties" : { "noteIndex" : 0 }, "schema" : "https://github.com/citation-style-language/schema/raw/master/csl-citation.json" }</w:instrText>
      </w:r>
      <w:r w:rsidR="00955B55" w:rsidRPr="002E59DD">
        <w:rPr>
          <w:rFonts w:asciiTheme="majorBidi" w:hAnsiTheme="majorBidi" w:cstheme="majorBidi"/>
          <w:szCs w:val="22"/>
        </w:rPr>
        <w:fldChar w:fldCharType="separate"/>
      </w:r>
      <w:r w:rsidR="00B12F0D" w:rsidRPr="002E59DD">
        <w:rPr>
          <w:rFonts w:asciiTheme="majorBidi" w:hAnsiTheme="majorBidi" w:cstheme="majorBidi"/>
          <w:noProof/>
          <w:szCs w:val="22"/>
        </w:rPr>
        <w:t>[74]</w:t>
      </w:r>
      <w:r w:rsidR="00955B55" w:rsidRPr="002E59DD">
        <w:rPr>
          <w:rFonts w:asciiTheme="majorBidi" w:hAnsiTheme="majorBidi" w:cstheme="majorBidi"/>
          <w:szCs w:val="22"/>
        </w:rPr>
        <w:fldChar w:fldCharType="end"/>
      </w:r>
    </w:p>
    <w:tbl>
      <w:tblPr>
        <w:tblStyle w:val="TableGrid"/>
        <w:tblW w:w="10379" w:type="dxa"/>
        <w:tblInd w:w="-965" w:type="dxa"/>
        <w:tblLayout w:type="fixed"/>
        <w:tblLook w:val="04A0" w:firstRow="1" w:lastRow="0" w:firstColumn="1" w:lastColumn="0" w:noHBand="0" w:noVBand="1"/>
      </w:tblPr>
      <w:tblGrid>
        <w:gridCol w:w="1048"/>
        <w:gridCol w:w="536"/>
        <w:gridCol w:w="456"/>
        <w:gridCol w:w="1481"/>
        <w:gridCol w:w="1800"/>
        <w:gridCol w:w="5058"/>
      </w:tblGrid>
      <w:tr w:rsidR="00955B55" w:rsidRPr="002E59DD" w:rsidTr="00955B55">
        <w:trPr>
          <w:divId w:val="132911104"/>
        </w:trPr>
        <w:tc>
          <w:tcPr>
            <w:tcW w:w="1048" w:type="dxa"/>
            <w:tcMar>
              <w:top w:w="29" w:type="dxa"/>
              <w:left w:w="115" w:type="dxa"/>
              <w:right w:w="115"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Test problem</w:t>
            </w:r>
          </w:p>
        </w:tc>
        <w:tc>
          <w:tcPr>
            <w:tcW w:w="536" w:type="dxa"/>
            <w:tcMar>
              <w:top w:w="29" w:type="dxa"/>
              <w:left w:w="115" w:type="dxa"/>
              <w:right w:w="115" w:type="dxa"/>
            </w:tcMar>
          </w:tcPr>
          <w:p w:rsidR="00955B55" w:rsidRPr="002E59DD" w:rsidRDefault="00955B55" w:rsidP="002E59DD">
            <w:pPr>
              <w:shd w:val="clear" w:color="auto" w:fill="FFFFFF" w:themeFill="background1"/>
              <w:bidi w:val="0"/>
              <w:rPr>
                <w:rFonts w:asciiTheme="majorBidi" w:hAnsiTheme="majorBidi" w:cstheme="majorBidi"/>
                <w:sz w:val="20"/>
              </w:rPr>
            </w:pPr>
            <m:oMathPara>
              <m:oMath>
                <m:r>
                  <w:rPr>
                    <w:rFonts w:ascii="Cambria Math" w:hAnsi="Cambria Math" w:cstheme="majorBidi"/>
                    <w:sz w:val="20"/>
                  </w:rPr>
                  <m:t>α</m:t>
                </m:r>
              </m:oMath>
            </m:oMathPara>
          </w:p>
        </w:tc>
        <w:tc>
          <w:tcPr>
            <w:tcW w:w="456" w:type="dxa"/>
            <w:tcMar>
              <w:top w:w="29" w:type="dxa"/>
              <w:left w:w="115" w:type="dxa"/>
              <w:right w:w="115" w:type="dxa"/>
            </w:tcMar>
          </w:tcPr>
          <w:p w:rsidR="00955B55" w:rsidRPr="002E59DD" w:rsidRDefault="00955B55" w:rsidP="002E59DD">
            <w:pPr>
              <w:shd w:val="clear" w:color="auto" w:fill="FFFFFF" w:themeFill="background1"/>
              <w:bidi w:val="0"/>
              <w:jc w:val="center"/>
              <w:rPr>
                <w:rFonts w:eastAsia="Calibri"/>
                <w:i/>
                <w:iCs/>
                <w:sz w:val="20"/>
              </w:rPr>
            </w:pPr>
            <w:r w:rsidRPr="002E59DD">
              <w:rPr>
                <w:rFonts w:eastAsia="Calibri"/>
                <w:i/>
                <w:iCs/>
                <w:sz w:val="20"/>
              </w:rPr>
              <w:t>K</w:t>
            </w:r>
          </w:p>
        </w:tc>
        <w:tc>
          <w:tcPr>
            <w:tcW w:w="1481" w:type="dxa"/>
            <w:tcMar>
              <w:top w:w="29" w:type="dxa"/>
              <w:left w:w="115" w:type="dxa"/>
              <w:right w:w="115" w:type="dxa"/>
            </w:tcMar>
          </w:tcPr>
          <w:p w:rsidR="00955B55" w:rsidRPr="002E59DD" w:rsidRDefault="00955B55" w:rsidP="002E59DD">
            <w:pPr>
              <w:shd w:val="clear" w:color="auto" w:fill="FFFFFF" w:themeFill="background1"/>
              <w:bidi w:val="0"/>
              <w:jc w:val="center"/>
              <w:rPr>
                <w:rFonts w:eastAsia="Calibri"/>
                <w:i/>
                <w:iCs/>
                <w:sz w:val="20"/>
              </w:rPr>
            </w:pPr>
            <w:r w:rsidRPr="002E59DD">
              <w:rPr>
                <w:rFonts w:asciiTheme="majorBidi" w:hAnsiTheme="majorBidi" w:cstheme="majorBidi"/>
                <w:i/>
                <w:iCs/>
                <w:sz w:val="20"/>
              </w:rPr>
              <w:t>M</w:t>
            </w:r>
            <w:r w:rsidRPr="002E59DD">
              <w:rPr>
                <w:rFonts w:asciiTheme="majorBidi" w:hAnsiTheme="majorBidi" w:cstheme="majorBidi"/>
                <w:sz w:val="20"/>
              </w:rPr>
              <w:t xml:space="preserve"> (Number of objective functions)</w:t>
            </w:r>
          </w:p>
        </w:tc>
        <w:tc>
          <w:tcPr>
            <w:tcW w:w="1800" w:type="dxa"/>
            <w:tcMar>
              <w:top w:w="29" w:type="dxa"/>
              <w:left w:w="115" w:type="dxa"/>
              <w:right w:w="115" w:type="dxa"/>
            </w:tcMar>
          </w:tcPr>
          <w:p w:rsidR="00955B55" w:rsidRPr="002E59DD" w:rsidRDefault="00955B55" w:rsidP="002E59DD">
            <w:pPr>
              <w:shd w:val="clear" w:color="auto" w:fill="FFFFFF" w:themeFill="background1"/>
              <w:bidi w:val="0"/>
              <w:jc w:val="center"/>
              <w:rPr>
                <w:rFonts w:eastAsia="Calibri"/>
                <w:i/>
                <w:iCs/>
                <w:sz w:val="20"/>
              </w:rPr>
            </w:pPr>
            <w:r w:rsidRPr="002E59DD">
              <w:rPr>
                <w:rFonts w:asciiTheme="majorBidi" w:hAnsiTheme="majorBidi" w:cstheme="majorBidi"/>
                <w:sz w:val="20"/>
              </w:rPr>
              <w:t>Properties</w:t>
            </w:r>
          </w:p>
        </w:tc>
        <w:tc>
          <w:tcPr>
            <w:tcW w:w="5058"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Objective functions</w:t>
            </w:r>
          </w:p>
        </w:tc>
      </w:tr>
      <w:tr w:rsidR="00955B55" w:rsidRPr="002E59DD" w:rsidTr="00955B55">
        <w:trPr>
          <w:divId w:val="132911104"/>
        </w:trPr>
        <w:tc>
          <w:tcPr>
            <w:tcW w:w="1048" w:type="dxa"/>
            <w:tcMar>
              <w:top w:w="29" w:type="dxa"/>
              <w:left w:w="115" w:type="dxa"/>
              <w:right w:w="115" w:type="dxa"/>
            </w:tcMar>
          </w:tcPr>
          <w:p w:rsidR="00955B55" w:rsidRPr="002E59DD" w:rsidRDefault="00955B55" w:rsidP="002E59DD">
            <w:pPr>
              <w:shd w:val="clear" w:color="auto" w:fill="FFFFFF" w:themeFill="background1"/>
              <w:bidi w:val="0"/>
              <w:spacing w:before="240"/>
              <w:rPr>
                <w:rFonts w:asciiTheme="majorBidi" w:hAnsiTheme="majorBidi" w:cstheme="majorBidi"/>
                <w:sz w:val="20"/>
              </w:rPr>
            </w:pPr>
            <w:r w:rsidRPr="002E59DD">
              <w:rPr>
                <w:rFonts w:asciiTheme="majorBidi" w:hAnsiTheme="majorBidi" w:cstheme="majorBidi"/>
                <w:sz w:val="20"/>
              </w:rPr>
              <w:t>DTLZ1</w:t>
            </w:r>
          </w:p>
        </w:tc>
        <w:tc>
          <w:tcPr>
            <w:tcW w:w="536" w:type="dxa"/>
            <w:tcMar>
              <w:top w:w="29" w:type="dxa"/>
              <w:left w:w="115" w:type="dxa"/>
              <w:right w:w="115" w:type="dxa"/>
            </w:tcMar>
          </w:tcPr>
          <w:p w:rsidR="00955B55" w:rsidRPr="002E59DD" w:rsidRDefault="00955B55" w:rsidP="002E59DD">
            <w:pPr>
              <w:shd w:val="clear" w:color="auto" w:fill="FFFFFF" w:themeFill="background1"/>
              <w:bidi w:val="0"/>
              <w:spacing w:before="240"/>
              <w:jc w:val="center"/>
              <w:rPr>
                <w:rFonts w:asciiTheme="majorBidi" w:hAnsiTheme="majorBidi" w:cstheme="majorBidi"/>
                <w:sz w:val="20"/>
              </w:rPr>
            </w:pPr>
            <w:r w:rsidRPr="002E59DD">
              <w:rPr>
                <w:rFonts w:asciiTheme="majorBidi" w:hAnsiTheme="majorBidi" w:cstheme="majorBidi"/>
                <w:sz w:val="20"/>
              </w:rPr>
              <w:t>-</w:t>
            </w:r>
          </w:p>
        </w:tc>
        <w:tc>
          <w:tcPr>
            <w:tcW w:w="456" w:type="dxa"/>
            <w:tcMar>
              <w:top w:w="29" w:type="dxa"/>
              <w:left w:w="115" w:type="dxa"/>
              <w:right w:w="115" w:type="dxa"/>
            </w:tcMar>
          </w:tcPr>
          <w:p w:rsidR="00955B55" w:rsidRPr="002E59DD" w:rsidRDefault="00955B55" w:rsidP="002E59DD">
            <w:pPr>
              <w:shd w:val="clear" w:color="auto" w:fill="FFFFFF" w:themeFill="background1"/>
              <w:bidi w:val="0"/>
              <w:spacing w:before="240"/>
              <w:jc w:val="center"/>
              <w:rPr>
                <w:rFonts w:asciiTheme="majorBidi" w:hAnsiTheme="majorBidi" w:cstheme="majorBidi"/>
                <w:sz w:val="20"/>
              </w:rPr>
            </w:pPr>
            <w:r w:rsidRPr="002E59DD">
              <w:rPr>
                <w:rFonts w:asciiTheme="majorBidi" w:hAnsiTheme="majorBidi" w:cstheme="majorBidi"/>
                <w:sz w:val="20"/>
              </w:rPr>
              <w:t>5</w:t>
            </w:r>
          </w:p>
        </w:tc>
        <w:tc>
          <w:tcPr>
            <w:tcW w:w="1481" w:type="dxa"/>
            <w:tcMar>
              <w:top w:w="29" w:type="dxa"/>
              <w:left w:w="115" w:type="dxa"/>
              <w:right w:w="115" w:type="dxa"/>
            </w:tcMar>
          </w:tcPr>
          <w:p w:rsidR="00955B55" w:rsidRPr="002E59DD" w:rsidRDefault="00955B55" w:rsidP="002E59DD">
            <w:pPr>
              <w:shd w:val="clear" w:color="auto" w:fill="FFFFFF" w:themeFill="background1"/>
              <w:bidi w:val="0"/>
              <w:spacing w:before="240"/>
              <w:jc w:val="center"/>
              <w:rPr>
                <w:rFonts w:asciiTheme="majorBidi" w:hAnsiTheme="majorBidi" w:cstheme="majorBidi"/>
                <w:sz w:val="20"/>
              </w:rPr>
            </w:pPr>
            <w:r w:rsidRPr="002E59DD">
              <w:rPr>
                <w:rFonts w:asciiTheme="majorBidi" w:hAnsiTheme="majorBidi" w:cstheme="majorBidi"/>
                <w:sz w:val="20"/>
              </w:rPr>
              <w:t>5, 8, 12, 16</w:t>
            </w:r>
          </w:p>
        </w:tc>
        <w:tc>
          <w:tcPr>
            <w:tcW w:w="1800" w:type="dxa"/>
            <w:tcMar>
              <w:top w:w="29" w:type="dxa"/>
              <w:left w:w="115" w:type="dxa"/>
              <w:right w:w="115" w:type="dxa"/>
            </w:tcMar>
          </w:tcPr>
          <w:p w:rsidR="00955B55" w:rsidRPr="002E59DD" w:rsidRDefault="00955B55" w:rsidP="002E59DD">
            <w:pPr>
              <w:shd w:val="clear" w:color="auto" w:fill="FFFFFF" w:themeFill="background1"/>
              <w:bidi w:val="0"/>
              <w:spacing w:before="240"/>
              <w:jc w:val="center"/>
              <w:rPr>
                <w:rFonts w:asciiTheme="majorBidi" w:hAnsiTheme="majorBidi" w:cstheme="majorBidi"/>
                <w:sz w:val="20"/>
              </w:rPr>
            </w:pPr>
            <w:r w:rsidRPr="002E59DD">
              <w:rPr>
                <w:rFonts w:asciiTheme="majorBidi" w:hAnsiTheme="majorBidi" w:cstheme="majorBidi"/>
                <w:sz w:val="20"/>
              </w:rPr>
              <w:t>Multimodal</w:t>
            </w:r>
          </w:p>
        </w:tc>
        <w:tc>
          <w:tcPr>
            <w:tcW w:w="5058" w:type="dxa"/>
            <w:tcMar>
              <w:top w:w="29" w:type="dxa"/>
              <w:left w:w="115" w:type="dxa"/>
              <w:right w:w="115" w:type="dxa"/>
            </w:tcMar>
          </w:tcPr>
          <w:p w:rsidR="00955B55" w:rsidRPr="002E59DD" w:rsidRDefault="00955B55" w:rsidP="002E59DD">
            <w:pPr>
              <w:shd w:val="clear" w:color="auto" w:fill="FFFFFF" w:themeFill="background1"/>
              <w:bidi w:val="0"/>
              <w:spacing w:before="240"/>
              <w:rPr>
                <w:rFonts w:asciiTheme="majorBidi" w:hAnsiTheme="majorBidi" w:cstheme="majorBidi"/>
                <w:sz w:val="20"/>
              </w:rPr>
            </w:pPr>
            <w:r w:rsidRPr="002E59DD">
              <w:rPr>
                <w:rFonts w:asciiTheme="majorBidi" w:hAnsiTheme="majorBidi" w:cstheme="majorBidi"/>
                <w:sz w:val="20"/>
              </w:rPr>
              <w:t>Minimize</w:t>
            </w:r>
          </w:p>
          <w:p w:rsidR="00955B55" w:rsidRPr="002E59DD" w:rsidRDefault="00BA570A" w:rsidP="002E59DD">
            <w:pPr>
              <w:shd w:val="clear" w:color="auto" w:fill="FFFFFF" w:themeFill="background1"/>
              <w:bidi w:val="0"/>
              <w:rPr>
                <w:rFonts w:asciiTheme="majorBidi" w:eastAsiaTheme="minorEastAsia" w:hAnsiTheme="majorBidi" w:cstheme="majorBidi"/>
                <w:i/>
                <w:sz w:val="20"/>
              </w:rPr>
            </w:pPr>
            <m:oMathPara>
              <m:oMathParaPr>
                <m:jc m:val="left"/>
              </m:oMathParaPr>
              <m:oMath>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vertAlign w:val="subscript"/>
                      </w:rPr>
                      <m:t>1</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
                  <m:fPr>
                    <m:ctrlPr>
                      <w:rPr>
                        <w:rFonts w:ascii="Cambria Math" w:hAnsi="Cambria Math" w:cstheme="majorBidi"/>
                        <w:i/>
                        <w:sz w:val="20"/>
                      </w:rPr>
                    </m:ctrlPr>
                  </m:fPr>
                  <m:num>
                    <m:r>
                      <w:rPr>
                        <w:rFonts w:ascii="Cambria Math" w:hAnsi="Cambria Math" w:cstheme="majorBidi"/>
                        <w:sz w:val="20"/>
                      </w:rPr>
                      <m:t>1</m:t>
                    </m:r>
                  </m:num>
                  <m:den>
                    <m:r>
                      <w:rPr>
                        <w:rFonts w:ascii="Cambria Math" w:hAnsi="Cambria Math" w:cstheme="majorBidi"/>
                        <w:sz w:val="20"/>
                      </w:rPr>
                      <m:t>2</m:t>
                    </m:r>
                  </m:den>
                </m:f>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1</m:t>
                    </m:r>
                  </m:sub>
                </m:sSub>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2</m:t>
                    </m:r>
                  </m:sub>
                </m:sSub>
                <m:r>
                  <w:rPr>
                    <w:rFonts w:ascii="Cambria Math" w:hAnsi="Cambria Math" w:cstheme="majorBidi"/>
                    <w:sz w:val="20"/>
                  </w:rPr>
                  <m:t>…</m:t>
                </m:r>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M-1</m:t>
                    </m:r>
                  </m:sub>
                </m:sSub>
                <m:d>
                  <m:dPr>
                    <m:ctrlPr>
                      <w:rPr>
                        <w:rFonts w:ascii="Cambria Math" w:hAnsi="Cambria Math" w:cstheme="majorBidi"/>
                        <w:i/>
                        <w:sz w:val="20"/>
                      </w:rPr>
                    </m:ctrlPr>
                  </m:dPr>
                  <m:e>
                    <m:r>
                      <w:rPr>
                        <w:rFonts w:ascii="Cambria Math" w:hAnsi="Cambria Math" w:cstheme="majorBidi"/>
                        <w:sz w:val="20"/>
                      </w:rPr>
                      <m:t>1+g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e>
                </m:d>
              </m:oMath>
            </m:oMathPara>
          </w:p>
          <w:p w:rsidR="00955B55" w:rsidRPr="002E59DD" w:rsidRDefault="00BA570A" w:rsidP="002E59DD">
            <w:pPr>
              <w:shd w:val="clear" w:color="auto" w:fill="FFFFFF" w:themeFill="background1"/>
              <w:bidi w:val="0"/>
              <w:rPr>
                <w:rFonts w:asciiTheme="majorBidi" w:eastAsiaTheme="minorEastAsia" w:hAnsiTheme="majorBidi" w:cstheme="majorBidi"/>
                <w:sz w:val="20"/>
              </w:rPr>
            </w:pPr>
            <m:oMathPara>
              <m:oMathParaPr>
                <m:jc m:val="left"/>
              </m:oMathParaPr>
              <m:oMath>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vertAlign w:val="subscript"/>
                      </w:rPr>
                      <m:t>2</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
                  <m:fPr>
                    <m:ctrlPr>
                      <w:rPr>
                        <w:rFonts w:ascii="Cambria Math" w:hAnsi="Cambria Math" w:cstheme="majorBidi"/>
                        <w:i/>
                        <w:sz w:val="20"/>
                      </w:rPr>
                    </m:ctrlPr>
                  </m:fPr>
                  <m:num>
                    <m:r>
                      <w:rPr>
                        <w:rFonts w:ascii="Cambria Math" w:hAnsi="Cambria Math" w:cstheme="majorBidi"/>
                        <w:sz w:val="20"/>
                      </w:rPr>
                      <m:t>1</m:t>
                    </m:r>
                  </m:num>
                  <m:den>
                    <m:r>
                      <w:rPr>
                        <w:rFonts w:ascii="Cambria Math" w:hAnsi="Cambria Math" w:cstheme="majorBidi"/>
                        <w:sz w:val="20"/>
                      </w:rPr>
                      <m:t>2</m:t>
                    </m:r>
                  </m:den>
                </m:f>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1</m:t>
                    </m:r>
                  </m:sub>
                </m:sSub>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2</m:t>
                    </m:r>
                  </m:sub>
                </m:sSub>
                <m:r>
                  <w:rPr>
                    <w:rFonts w:ascii="Cambria Math" w:hAnsi="Cambria Math" w:cstheme="majorBidi"/>
                    <w:sz w:val="20"/>
                  </w:rPr>
                  <m:t>…</m:t>
                </m:r>
                <m:d>
                  <m:dPr>
                    <m:ctrlPr>
                      <w:rPr>
                        <w:rFonts w:ascii="Cambria Math" w:hAnsi="Cambria Math" w:cstheme="majorBidi"/>
                        <w:i/>
                        <w:sz w:val="20"/>
                      </w:rPr>
                    </m:ctrlPr>
                  </m:dPr>
                  <m:e>
                    <m:r>
                      <w:rPr>
                        <w:rFonts w:ascii="Cambria Math" w:hAnsi="Cambria Math" w:cstheme="majorBidi"/>
                        <w:sz w:val="20"/>
                      </w:rPr>
                      <m:t>1-</m:t>
                    </m:r>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M-1</m:t>
                        </m:r>
                      </m:sub>
                    </m:sSub>
                  </m:e>
                </m:d>
                <m:r>
                  <w:rPr>
                    <w:rFonts w:ascii="Cambria Math" w:hAnsi="Cambria Math" w:cstheme="majorBidi"/>
                    <w:sz w:val="20"/>
                  </w:rPr>
                  <m:t>(1+g(</m:t>
                </m:r>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r>
                  <w:rPr>
                    <w:rFonts w:ascii="Cambria Math" w:hAnsi="Cambria Math" w:cstheme="majorBidi"/>
                    <w:sz w:val="20"/>
                  </w:rPr>
                  <m:t>))</m:t>
                </m:r>
              </m:oMath>
            </m:oMathPara>
          </w:p>
          <w:p w:rsidR="00955B55" w:rsidRPr="002E59DD" w:rsidRDefault="00955B55" w:rsidP="002E59DD">
            <w:pPr>
              <w:shd w:val="clear" w:color="auto" w:fill="FFFFFF" w:themeFill="background1"/>
              <w:bidi w:val="0"/>
              <w:rPr>
                <w:rFonts w:asciiTheme="majorBidi" w:eastAsiaTheme="minorEastAsia" w:hAnsiTheme="majorBidi" w:cstheme="majorBidi"/>
                <w:sz w:val="20"/>
              </w:rPr>
            </w:pPr>
            <w:r w:rsidRPr="002E59DD">
              <w:rPr>
                <w:rFonts w:asciiTheme="majorBidi" w:eastAsiaTheme="minorEastAsia" w:hAnsiTheme="majorBidi" w:cstheme="majorBidi"/>
                <w:sz w:val="20"/>
              </w:rPr>
              <w:t>…</w:t>
            </w:r>
          </w:p>
          <w:p w:rsidR="00955B55" w:rsidRPr="002E59DD" w:rsidRDefault="00BA570A" w:rsidP="002E59DD">
            <w:pPr>
              <w:shd w:val="clear" w:color="auto" w:fill="FFFFFF" w:themeFill="background1"/>
              <w:bidi w:val="0"/>
              <w:rPr>
                <w:rFonts w:asciiTheme="majorBidi" w:eastAsiaTheme="minorEastAsia" w:hAnsiTheme="majorBidi" w:cstheme="majorBidi"/>
                <w:sz w:val="20"/>
              </w:rPr>
            </w:pPr>
            <m:oMathPara>
              <m:oMathParaPr>
                <m:jc m:val="left"/>
              </m:oMathParaPr>
              <m:oMath>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vertAlign w:val="subscript"/>
                      </w:rPr>
                      <m:t>M</m:t>
                    </m:r>
                    <m:r>
                      <w:rPr>
                        <w:rFonts w:ascii="Cambria Math" w:hAnsi="Cambria Math" w:cstheme="majorBidi"/>
                        <w:sz w:val="20"/>
                      </w:rPr>
                      <m:t>-1</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
                  <m:fPr>
                    <m:ctrlPr>
                      <w:rPr>
                        <w:rFonts w:ascii="Cambria Math" w:hAnsi="Cambria Math" w:cstheme="majorBidi"/>
                        <w:i/>
                        <w:sz w:val="20"/>
                      </w:rPr>
                    </m:ctrlPr>
                  </m:fPr>
                  <m:num>
                    <m:r>
                      <w:rPr>
                        <w:rFonts w:ascii="Cambria Math" w:hAnsi="Cambria Math" w:cstheme="majorBidi"/>
                        <w:sz w:val="20"/>
                      </w:rPr>
                      <m:t>1</m:t>
                    </m:r>
                  </m:num>
                  <m:den>
                    <m:r>
                      <w:rPr>
                        <w:rFonts w:ascii="Cambria Math" w:hAnsi="Cambria Math" w:cstheme="majorBidi"/>
                        <w:sz w:val="20"/>
                      </w:rPr>
                      <m:t>2</m:t>
                    </m:r>
                  </m:den>
                </m:f>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1</m:t>
                    </m:r>
                  </m:sub>
                </m:sSub>
                <m:d>
                  <m:dPr>
                    <m:ctrlPr>
                      <w:rPr>
                        <w:rFonts w:ascii="Cambria Math" w:hAnsi="Cambria Math" w:cstheme="majorBidi"/>
                        <w:i/>
                        <w:sz w:val="20"/>
                      </w:rPr>
                    </m:ctrlPr>
                  </m:dPr>
                  <m:e>
                    <m:r>
                      <w:rPr>
                        <w:rFonts w:ascii="Cambria Math" w:hAnsi="Cambria Math" w:cstheme="majorBidi"/>
                        <w:sz w:val="20"/>
                      </w:rPr>
                      <m:t>1-</m:t>
                    </m:r>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2</m:t>
                        </m:r>
                      </m:sub>
                    </m:sSub>
                  </m:e>
                </m:d>
                <m:d>
                  <m:dPr>
                    <m:ctrlPr>
                      <w:rPr>
                        <w:rFonts w:ascii="Cambria Math" w:hAnsi="Cambria Math" w:cstheme="majorBidi"/>
                        <w:i/>
                        <w:sz w:val="20"/>
                      </w:rPr>
                    </m:ctrlPr>
                  </m:dPr>
                  <m:e>
                    <m:r>
                      <w:rPr>
                        <w:rFonts w:ascii="Cambria Math" w:hAnsi="Cambria Math" w:cstheme="majorBidi"/>
                        <w:sz w:val="20"/>
                      </w:rPr>
                      <m:t>1+g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e>
                </m:d>
              </m:oMath>
            </m:oMathPara>
          </w:p>
          <w:p w:rsidR="00955B55" w:rsidRPr="002E59DD" w:rsidRDefault="00BA570A" w:rsidP="002E59DD">
            <w:pPr>
              <w:shd w:val="clear" w:color="auto" w:fill="FFFFFF" w:themeFill="background1"/>
              <w:bidi w:val="0"/>
              <w:rPr>
                <w:rFonts w:asciiTheme="majorBidi" w:eastAsiaTheme="minorEastAsia" w:hAnsiTheme="majorBidi" w:cstheme="majorBidi"/>
                <w:sz w:val="20"/>
              </w:rPr>
            </w:pPr>
            <m:oMathPara>
              <m:oMathParaPr>
                <m:jc m:val="left"/>
              </m:oMathParaPr>
              <m:oMath>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vertAlign w:val="subscript"/>
                      </w:rPr>
                      <m:t>M</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
                  <m:fPr>
                    <m:ctrlPr>
                      <w:rPr>
                        <w:rFonts w:ascii="Cambria Math" w:hAnsi="Cambria Math" w:cstheme="majorBidi"/>
                        <w:i/>
                        <w:sz w:val="20"/>
                      </w:rPr>
                    </m:ctrlPr>
                  </m:fPr>
                  <m:num>
                    <m:r>
                      <w:rPr>
                        <w:rFonts w:ascii="Cambria Math" w:hAnsi="Cambria Math" w:cstheme="majorBidi"/>
                        <w:sz w:val="20"/>
                      </w:rPr>
                      <m:t>1</m:t>
                    </m:r>
                  </m:num>
                  <m:den>
                    <m:r>
                      <w:rPr>
                        <w:rFonts w:ascii="Cambria Math" w:hAnsi="Cambria Math" w:cstheme="majorBidi"/>
                        <w:sz w:val="20"/>
                      </w:rPr>
                      <m:t>2</m:t>
                    </m:r>
                  </m:den>
                </m:f>
                <m:r>
                  <w:rPr>
                    <w:rFonts w:ascii="Cambria Math" w:hAnsi="Cambria Math" w:cstheme="majorBidi"/>
                    <w:sz w:val="20"/>
                  </w:rPr>
                  <m:t>(1-</m:t>
                </m:r>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1</m:t>
                    </m:r>
                  </m:sub>
                </m:sSub>
                <m:r>
                  <w:rPr>
                    <w:rFonts w:ascii="Cambria Math" w:hAnsi="Cambria Math" w:cstheme="majorBidi"/>
                    <w:sz w:val="20"/>
                  </w:rPr>
                  <m:t>)</m:t>
                </m:r>
                <m:d>
                  <m:dPr>
                    <m:ctrlPr>
                      <w:rPr>
                        <w:rFonts w:ascii="Cambria Math" w:hAnsi="Cambria Math" w:cstheme="majorBidi"/>
                        <w:i/>
                        <w:sz w:val="20"/>
                      </w:rPr>
                    </m:ctrlPr>
                  </m:dPr>
                  <m:e>
                    <m:r>
                      <w:rPr>
                        <w:rFonts w:ascii="Cambria Math" w:hAnsi="Cambria Math" w:cstheme="majorBidi"/>
                        <w:sz w:val="20"/>
                      </w:rPr>
                      <m:t>1+g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e>
                </m:d>
              </m:oMath>
            </m:oMathPara>
          </w:p>
          <w:p w:rsidR="00955B55" w:rsidRPr="002E59DD" w:rsidRDefault="00955B55" w:rsidP="002E59DD">
            <w:pPr>
              <w:shd w:val="clear" w:color="auto" w:fill="FFFFFF" w:themeFill="background1"/>
              <w:bidi w:val="0"/>
              <w:rPr>
                <w:rFonts w:asciiTheme="majorBidi" w:eastAsiaTheme="minorEastAsia" w:hAnsiTheme="majorBidi" w:cstheme="majorBidi"/>
                <w:sz w:val="20"/>
              </w:rPr>
            </w:pPr>
            <w:r w:rsidRPr="002E59DD">
              <w:rPr>
                <w:rFonts w:asciiTheme="majorBidi" w:eastAsiaTheme="minorEastAsia" w:hAnsiTheme="majorBidi" w:cstheme="majorBidi"/>
                <w:sz w:val="20"/>
              </w:rPr>
              <w:t xml:space="preserve">where </w:t>
            </w:r>
            <m:oMath>
              <m:r>
                <w:rPr>
                  <w:rFonts w:ascii="Cambria Math" w:hAnsi="Cambria Math" w:cstheme="majorBidi"/>
                  <w:sz w:val="20"/>
                </w:rPr>
                <m:t>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r>
                <w:rPr>
                  <w:rFonts w:ascii="Cambria Math" w:hAnsi="Cambria Math" w:cstheme="majorBidi"/>
                  <w:sz w:val="20"/>
                </w:rPr>
                <m:t>=100</m:t>
              </m:r>
              <m:d>
                <m:dPr>
                  <m:ctrlPr>
                    <w:rPr>
                      <w:rFonts w:ascii="Cambria Math" w:hAnsi="Cambria Math" w:cstheme="majorBidi"/>
                      <w:i/>
                      <w:sz w:val="20"/>
                    </w:rPr>
                  </m:ctrlPr>
                </m:dPr>
                <m:e>
                  <m:d>
                    <m:dPr>
                      <m:begChr m:val="|"/>
                      <m:endChr m:val="|"/>
                      <m:ctrlPr>
                        <w:rPr>
                          <w:rFonts w:ascii="Cambria Math" w:hAnsi="Cambria Math" w:cstheme="majorBidi"/>
                          <w:i/>
                          <w:sz w:val="20"/>
                        </w:rPr>
                      </m:ctrlPr>
                    </m:dPr>
                    <m:e>
                      <m:r>
                        <w:rPr>
                          <w:rFonts w:ascii="Cambria Math" w:hAnsi="Cambria Math" w:cstheme="majorBidi"/>
                          <w:sz w:val="20"/>
                        </w:rPr>
                        <m:t>K</m:t>
                      </m:r>
                    </m:e>
                  </m:d>
                  <m:r>
                    <w:rPr>
                      <w:rFonts w:ascii="Cambria Math" w:hAnsi="Cambria Math" w:cstheme="majorBidi"/>
                      <w:sz w:val="20"/>
                    </w:rPr>
                    <m:t>+</m:t>
                  </m:r>
                  <m:nary>
                    <m:naryPr>
                      <m:chr m:val="∑"/>
                      <m:limLoc m:val="undOvr"/>
                      <m:ctrlPr>
                        <w:rPr>
                          <w:rFonts w:ascii="Cambria Math" w:hAnsi="Cambria Math" w:cstheme="majorBidi"/>
                          <w:i/>
                          <w:sz w:val="20"/>
                        </w:rPr>
                      </m:ctrlPr>
                    </m:naryPr>
                    <m:sub>
                      <m:r>
                        <w:rPr>
                          <w:rFonts w:ascii="Cambria Math" w:hAnsi="Cambria Math" w:cstheme="majorBidi"/>
                          <w:sz w:val="20"/>
                        </w:rPr>
                        <m:t>i=M</m:t>
                      </m:r>
                    </m:sub>
                    <m:sup>
                      <m:r>
                        <w:rPr>
                          <w:rFonts w:ascii="Cambria Math" w:hAnsi="Cambria Math" w:cstheme="majorBidi"/>
                          <w:sz w:val="20"/>
                        </w:rPr>
                        <m:t>M+K-1</m:t>
                      </m:r>
                    </m:sup>
                    <m:e>
                      <m:sSup>
                        <m:sSupPr>
                          <m:ctrlPr>
                            <w:rPr>
                              <w:rFonts w:ascii="Cambria Math" w:hAnsi="Cambria Math" w:cstheme="majorBidi"/>
                              <w:i/>
                              <w:sz w:val="20"/>
                            </w:rPr>
                          </m:ctrlPr>
                        </m:sSupPr>
                        <m:e>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i</m:t>
                                  </m:r>
                                </m:sub>
                              </m:sSub>
                              <m:r>
                                <w:rPr>
                                  <w:rFonts w:ascii="Cambria Math" w:hAnsi="Cambria Math" w:cstheme="majorBidi"/>
                                  <w:sz w:val="20"/>
                                </w:rPr>
                                <m:t>-0.5</m:t>
                              </m:r>
                            </m:e>
                          </m:d>
                        </m:e>
                        <m:sup>
                          <m:r>
                            <w:rPr>
                              <w:rFonts w:ascii="Cambria Math" w:hAnsi="Cambria Math" w:cstheme="majorBidi"/>
                              <w:sz w:val="20"/>
                            </w:rPr>
                            <m:t>2</m:t>
                          </m:r>
                        </m:sup>
                      </m:sSup>
                    </m:e>
                  </m:nary>
                  <m:r>
                    <w:rPr>
                      <w:rFonts w:ascii="Cambria Math" w:hAnsi="Cambria Math" w:cstheme="majorBidi"/>
                      <w:sz w:val="20"/>
                    </w:rPr>
                    <m:t>-</m:t>
                  </m:r>
                  <m:func>
                    <m:funcPr>
                      <m:ctrlPr>
                        <w:rPr>
                          <w:rFonts w:ascii="Cambria Math" w:hAnsi="Cambria Math" w:cstheme="majorBidi"/>
                          <w:i/>
                          <w:sz w:val="20"/>
                        </w:rPr>
                      </m:ctrlPr>
                    </m:funcPr>
                    <m:fName>
                      <m:r>
                        <m:rPr>
                          <m:sty m:val="p"/>
                        </m:rPr>
                        <w:rPr>
                          <w:rFonts w:ascii="Cambria Math" w:hAnsi="Cambria Math" w:cstheme="majorBidi"/>
                          <w:sz w:val="20"/>
                        </w:rPr>
                        <m:t>cos</m:t>
                      </m:r>
                    </m:fName>
                    <m:e>
                      <m:d>
                        <m:dPr>
                          <m:ctrlPr>
                            <w:rPr>
                              <w:rFonts w:ascii="Cambria Math" w:hAnsi="Cambria Math" w:cstheme="majorBidi"/>
                              <w:i/>
                              <w:sz w:val="20"/>
                            </w:rPr>
                          </m:ctrlPr>
                        </m:dPr>
                        <m:e>
                          <m:r>
                            <w:rPr>
                              <w:rFonts w:ascii="Cambria Math" w:hAnsi="Cambria Math" w:cstheme="majorBidi"/>
                              <w:sz w:val="20"/>
                            </w:rPr>
                            <m:t>20π</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i</m:t>
                                  </m:r>
                                </m:sub>
                              </m:sSub>
                              <m:r>
                                <w:rPr>
                                  <w:rFonts w:ascii="Cambria Math" w:hAnsi="Cambria Math" w:cstheme="majorBidi"/>
                                  <w:sz w:val="20"/>
                                </w:rPr>
                                <m:t>-0.5</m:t>
                              </m:r>
                            </m:e>
                          </m:d>
                        </m:e>
                      </m:d>
                    </m:e>
                  </m:func>
                </m:e>
              </m:d>
              <m:r>
                <w:rPr>
                  <w:rFonts w:ascii="Cambria Math" w:hAnsi="Cambria Math" w:cstheme="majorBidi"/>
                  <w:sz w:val="20"/>
                </w:rPr>
                <m:t xml:space="preserve">  </m:t>
              </m:r>
            </m:oMath>
          </w:p>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eastAsiaTheme="minorEastAsia" w:hAnsiTheme="majorBidi" w:cstheme="majorBidi"/>
                <w:b/>
                <w:bCs/>
                <w:i/>
                <w:iCs/>
                <w:sz w:val="20"/>
              </w:rPr>
              <w:t>x</w:t>
            </w:r>
            <w:r w:rsidRPr="002E59DD">
              <w:rPr>
                <w:rFonts w:asciiTheme="majorBidi" w:eastAsiaTheme="minorEastAsia" w:hAnsiTheme="majorBidi" w:cstheme="majorBidi"/>
                <w:sz w:val="20"/>
              </w:rPr>
              <w:t xml:space="preserve"> = (</w:t>
            </w:r>
            <w:r w:rsidRPr="002E59DD">
              <w:rPr>
                <w:rFonts w:asciiTheme="majorBidi" w:eastAsiaTheme="minorEastAsia" w:hAnsiTheme="majorBidi" w:cstheme="majorBidi"/>
                <w:i/>
                <w:iCs/>
                <w:sz w:val="20"/>
              </w:rPr>
              <w:t>x</w:t>
            </w:r>
            <w:r w:rsidRPr="002E59DD">
              <w:rPr>
                <w:rFonts w:asciiTheme="majorBidi" w:eastAsiaTheme="minorEastAsia" w:hAnsiTheme="majorBidi" w:cstheme="majorBidi"/>
                <w:sz w:val="20"/>
                <w:vertAlign w:val="subscript"/>
              </w:rPr>
              <w:t>1</w:t>
            </w:r>
            <w:r w:rsidRPr="002E59DD">
              <w:rPr>
                <w:rFonts w:asciiTheme="majorBidi" w:eastAsiaTheme="minorEastAsia" w:hAnsiTheme="majorBidi" w:cstheme="majorBidi"/>
                <w:sz w:val="20"/>
              </w:rPr>
              <w:t xml:space="preserve">, </w:t>
            </w:r>
            <w:r w:rsidRPr="002E59DD">
              <w:rPr>
                <w:rFonts w:asciiTheme="majorBidi" w:eastAsiaTheme="minorEastAsia" w:hAnsiTheme="majorBidi" w:cstheme="majorBidi"/>
                <w:i/>
                <w:iCs/>
                <w:sz w:val="20"/>
              </w:rPr>
              <w:t>x</w:t>
            </w:r>
            <w:r w:rsidRPr="002E59DD">
              <w:rPr>
                <w:rFonts w:asciiTheme="majorBidi" w:eastAsiaTheme="minorEastAsia" w:hAnsiTheme="majorBidi" w:cstheme="majorBidi"/>
                <w:sz w:val="20"/>
                <w:vertAlign w:val="subscript"/>
              </w:rPr>
              <w:t>2</w:t>
            </w:r>
            <w:r w:rsidRPr="002E59DD">
              <w:rPr>
                <w:rFonts w:asciiTheme="majorBidi" w:eastAsiaTheme="minorEastAsia" w:hAnsiTheme="majorBidi" w:cstheme="majorBidi"/>
                <w:sz w:val="20"/>
              </w:rPr>
              <w:t xml:space="preserve">, …, </w:t>
            </w:r>
            <w:r w:rsidRPr="002E59DD">
              <w:rPr>
                <w:rFonts w:asciiTheme="majorBidi" w:eastAsiaTheme="minorEastAsia" w:hAnsiTheme="majorBidi" w:cstheme="majorBidi"/>
                <w:i/>
                <w:iCs/>
                <w:sz w:val="20"/>
              </w:rPr>
              <w:t>x</w:t>
            </w:r>
            <w:r w:rsidRPr="002E59DD">
              <w:rPr>
                <w:rFonts w:asciiTheme="majorBidi" w:eastAsiaTheme="minorEastAsia" w:hAnsiTheme="majorBidi" w:cstheme="majorBidi"/>
                <w:i/>
                <w:iCs/>
                <w:sz w:val="20"/>
                <w:vertAlign w:val="subscript"/>
              </w:rPr>
              <w:t>n</w:t>
            </w:r>
            <w:r w:rsidRPr="002E59DD">
              <w:rPr>
                <w:rFonts w:asciiTheme="majorBidi" w:eastAsiaTheme="minorEastAsia" w:hAnsiTheme="majorBidi" w:cstheme="majorBidi"/>
                <w:sz w:val="20"/>
              </w:rPr>
              <w:t>)</w:t>
            </w:r>
            <w:r w:rsidRPr="002E59DD">
              <w:rPr>
                <w:rFonts w:asciiTheme="majorBidi" w:eastAsiaTheme="minorEastAsia" w:hAnsiTheme="majorBidi" w:cstheme="majorBidi"/>
                <w:i/>
                <w:iCs/>
                <w:sz w:val="20"/>
                <w:vertAlign w:val="superscript"/>
              </w:rPr>
              <w:t>T</w:t>
            </w:r>
            <w:r w:rsidRPr="002E59DD">
              <w:rPr>
                <w:rFonts w:asciiTheme="majorBidi" w:eastAsiaTheme="minorEastAsia" w:hAnsiTheme="majorBidi" w:cstheme="majorBidi"/>
                <w:sz w:val="20"/>
              </w:rPr>
              <w:t xml:space="preserve"> </w:t>
            </w:r>
            <m:oMath>
              <m:r>
                <w:rPr>
                  <w:rFonts w:ascii="Cambria Math" w:eastAsiaTheme="minorEastAsia" w:hAnsi="Cambria Math" w:cstheme="majorBidi"/>
                  <w:sz w:val="20"/>
                </w:rPr>
                <m:t>∈</m:t>
              </m:r>
            </m:oMath>
            <w:r w:rsidRPr="002E59DD">
              <w:rPr>
                <w:rFonts w:asciiTheme="majorBidi" w:eastAsiaTheme="minorEastAsia" w:hAnsiTheme="majorBidi" w:cstheme="majorBidi"/>
                <w:sz w:val="20"/>
              </w:rPr>
              <w:t xml:space="preserve"> [0, 1]</w:t>
            </w:r>
            <w:r w:rsidRPr="002E59DD">
              <w:rPr>
                <w:rFonts w:asciiTheme="majorBidi" w:eastAsiaTheme="minorEastAsia" w:hAnsiTheme="majorBidi" w:cstheme="majorBidi"/>
                <w:i/>
                <w:iCs/>
                <w:sz w:val="20"/>
                <w:vertAlign w:val="superscript"/>
              </w:rPr>
              <w:t>M</w:t>
            </w:r>
            <w:r w:rsidRPr="002E59DD">
              <w:rPr>
                <w:rFonts w:asciiTheme="majorBidi" w:eastAsiaTheme="minorEastAsia" w:hAnsiTheme="majorBidi" w:cstheme="majorBidi"/>
                <w:sz w:val="20"/>
                <w:vertAlign w:val="superscript"/>
              </w:rPr>
              <w:t>+</w:t>
            </w:r>
            <w:r w:rsidRPr="002E59DD">
              <w:rPr>
                <w:rFonts w:asciiTheme="majorBidi" w:eastAsiaTheme="minorEastAsia" w:hAnsiTheme="majorBidi" w:cstheme="majorBidi"/>
                <w:i/>
                <w:iCs/>
                <w:sz w:val="20"/>
                <w:vertAlign w:val="superscript"/>
              </w:rPr>
              <w:t>K</w:t>
            </w:r>
            <w:r w:rsidRPr="002E59DD">
              <w:rPr>
                <w:rFonts w:asciiTheme="majorBidi" w:eastAsiaTheme="minorEastAsia" w:hAnsiTheme="majorBidi" w:cstheme="majorBidi"/>
                <w:sz w:val="20"/>
                <w:vertAlign w:val="superscript"/>
              </w:rPr>
              <w:t>-1</w:t>
            </w:r>
          </w:p>
        </w:tc>
      </w:tr>
      <w:tr w:rsidR="00955B55" w:rsidRPr="002E59DD" w:rsidTr="00955B55">
        <w:trPr>
          <w:divId w:val="132911104"/>
        </w:trPr>
        <w:tc>
          <w:tcPr>
            <w:tcW w:w="1048" w:type="dxa"/>
            <w:tcMar>
              <w:top w:w="29" w:type="dxa"/>
              <w:left w:w="115" w:type="dxa"/>
              <w:right w:w="115"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DTLZ2</w:t>
            </w:r>
          </w:p>
        </w:tc>
        <w:tc>
          <w:tcPr>
            <w:tcW w:w="53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w:t>
            </w:r>
          </w:p>
        </w:tc>
        <w:tc>
          <w:tcPr>
            <w:tcW w:w="45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10</w:t>
            </w:r>
          </w:p>
        </w:tc>
        <w:tc>
          <w:tcPr>
            <w:tcW w:w="1481"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5, 8, 12, 16</w:t>
            </w:r>
          </w:p>
        </w:tc>
        <w:tc>
          <w:tcPr>
            <w:tcW w:w="1800"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Unimodal, concave</w:t>
            </w:r>
          </w:p>
        </w:tc>
        <w:tc>
          <w:tcPr>
            <w:tcW w:w="5058" w:type="dxa"/>
            <w:vMerge w:val="restart"/>
            <w:tcMar>
              <w:top w:w="29" w:type="dxa"/>
              <w:left w:w="115" w:type="dxa"/>
              <w:right w:w="115"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DTLZ2-4:</w:t>
            </w:r>
          </w:p>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Minimize</w:t>
            </w:r>
          </w:p>
          <w:p w:rsidR="00955B55" w:rsidRPr="002E59DD" w:rsidRDefault="00BA570A" w:rsidP="002E59DD">
            <w:pPr>
              <w:shd w:val="clear" w:color="auto" w:fill="FFFFFF" w:themeFill="background1"/>
              <w:bidi w:val="0"/>
              <w:rPr>
                <w:rFonts w:asciiTheme="majorBidi" w:eastAsiaTheme="minorEastAsia" w:hAnsiTheme="majorBidi" w:cstheme="majorBidi"/>
                <w:i/>
                <w:sz w:val="20"/>
              </w:rPr>
            </w:pPr>
            <m:oMathPara>
              <m:oMathParaPr>
                <m:jc m:val="left"/>
              </m:oMathParaPr>
              <m:oMath>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vertAlign w:val="subscript"/>
                      </w:rPr>
                      <m:t>1</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unc>
                  <m:funcPr>
                    <m:ctrlPr>
                      <w:rPr>
                        <w:rFonts w:ascii="Cambria Math" w:hAnsi="Cambria Math" w:cstheme="majorBidi"/>
                        <w:i/>
                        <w:sz w:val="20"/>
                      </w:rPr>
                    </m:ctrlPr>
                  </m:funcPr>
                  <m:fName>
                    <m:r>
                      <m:rPr>
                        <m:sty m:val="p"/>
                      </m:rPr>
                      <w:rPr>
                        <w:rFonts w:ascii="Cambria Math" w:hAnsi="Cambria Math" w:cstheme="majorBidi"/>
                        <w:sz w:val="20"/>
                      </w:rPr>
                      <m:t>cos</m:t>
                    </m:r>
                  </m:fName>
                  <m:e>
                    <m:d>
                      <m:dPr>
                        <m:ctrlPr>
                          <w:rPr>
                            <w:rFonts w:ascii="Cambria Math" w:hAnsi="Cambria Math" w:cstheme="majorBidi"/>
                            <w:i/>
                            <w:sz w:val="20"/>
                          </w:rPr>
                        </m:ctrlPr>
                      </m:dPr>
                      <m:e>
                        <m:f>
                          <m:fPr>
                            <m:ctrlPr>
                              <w:rPr>
                                <w:rFonts w:ascii="Cambria Math" w:hAnsi="Cambria Math" w:cstheme="majorBidi"/>
                                <w:i/>
                                <w:sz w:val="20"/>
                              </w:rPr>
                            </m:ctrlPr>
                          </m:fPr>
                          <m:num>
                            <m:sSubSup>
                              <m:sSubSupPr>
                                <m:ctrlPr>
                                  <w:rPr>
                                    <w:rFonts w:ascii="Cambria Math" w:hAnsi="Cambria Math" w:cstheme="majorBidi"/>
                                    <w:i/>
                                    <w:sz w:val="20"/>
                                  </w:rPr>
                                </m:ctrlPr>
                              </m:sSubSupPr>
                              <m:e>
                                <m:r>
                                  <w:rPr>
                                    <w:rFonts w:ascii="Cambria Math" w:hAnsi="Cambria Math" w:cstheme="majorBidi"/>
                                    <w:sz w:val="20"/>
                                  </w:rPr>
                                  <m:t>x</m:t>
                                </m:r>
                              </m:e>
                              <m:sub>
                                <m:r>
                                  <w:rPr>
                                    <w:rFonts w:ascii="Cambria Math" w:hAnsi="Cambria Math" w:cstheme="majorBidi"/>
                                    <w:sz w:val="20"/>
                                  </w:rPr>
                                  <m:t>1</m:t>
                                </m:r>
                              </m:sub>
                              <m:sup>
                                <m:r>
                                  <w:rPr>
                                    <w:rFonts w:ascii="Cambria Math" w:hAnsi="Cambria Math" w:cstheme="majorBidi"/>
                                    <w:sz w:val="20"/>
                                  </w:rPr>
                                  <m:t>α</m:t>
                                </m:r>
                              </m:sup>
                            </m:sSubSup>
                            <m:r>
                              <w:rPr>
                                <w:rFonts w:ascii="Cambria Math" w:hAnsi="Cambria Math" w:cstheme="majorBidi"/>
                                <w:sz w:val="20"/>
                              </w:rPr>
                              <m:t>π</m:t>
                            </m:r>
                          </m:num>
                          <m:den>
                            <m:r>
                              <w:rPr>
                                <w:rFonts w:ascii="Cambria Math" w:hAnsi="Cambria Math" w:cstheme="majorBidi"/>
                                <w:sz w:val="20"/>
                              </w:rPr>
                              <m:t>2</m:t>
                            </m:r>
                          </m:den>
                        </m:f>
                      </m:e>
                    </m:d>
                  </m:e>
                </m:func>
                <m:r>
                  <w:rPr>
                    <w:rFonts w:ascii="Cambria Math" w:hAnsi="Cambria Math" w:cstheme="majorBidi"/>
                    <w:sz w:val="20"/>
                  </w:rPr>
                  <m:t>…(1-</m:t>
                </m:r>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M-1</m:t>
                    </m:r>
                  </m:sub>
                </m:sSub>
                <m:r>
                  <w:rPr>
                    <w:rFonts w:ascii="Cambria Math" w:hAnsi="Cambria Math" w:cstheme="majorBidi"/>
                    <w:sz w:val="20"/>
                  </w:rPr>
                  <m:t>)</m:t>
                </m:r>
                <m:d>
                  <m:dPr>
                    <m:ctrlPr>
                      <w:rPr>
                        <w:rFonts w:ascii="Cambria Math" w:hAnsi="Cambria Math" w:cstheme="majorBidi"/>
                        <w:i/>
                        <w:sz w:val="20"/>
                      </w:rPr>
                    </m:ctrlPr>
                  </m:dPr>
                  <m:e>
                    <m:r>
                      <w:rPr>
                        <w:rFonts w:ascii="Cambria Math" w:hAnsi="Cambria Math" w:cstheme="majorBidi"/>
                        <w:sz w:val="20"/>
                      </w:rPr>
                      <m:t>1+g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e>
                </m:d>
              </m:oMath>
            </m:oMathPara>
          </w:p>
          <w:p w:rsidR="00955B55" w:rsidRPr="002E59DD" w:rsidRDefault="00BA570A" w:rsidP="002E59DD">
            <w:pPr>
              <w:shd w:val="clear" w:color="auto" w:fill="FFFFFF" w:themeFill="background1"/>
              <w:bidi w:val="0"/>
              <w:rPr>
                <w:rFonts w:asciiTheme="majorBidi" w:eastAsiaTheme="minorEastAsia" w:hAnsiTheme="majorBidi" w:cstheme="majorBidi"/>
                <w:sz w:val="20"/>
              </w:rPr>
            </w:pPr>
            <m:oMathPara>
              <m:oMathParaPr>
                <m:jc m:val="left"/>
              </m:oMathParaPr>
              <m:oMath>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vertAlign w:val="subscript"/>
                      </w:rPr>
                      <m:t>2</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unc>
                  <m:funcPr>
                    <m:ctrlPr>
                      <w:rPr>
                        <w:rFonts w:ascii="Cambria Math" w:hAnsi="Cambria Math" w:cstheme="majorBidi"/>
                        <w:i/>
                        <w:sz w:val="20"/>
                      </w:rPr>
                    </m:ctrlPr>
                  </m:funcPr>
                  <m:fName>
                    <m:r>
                      <m:rPr>
                        <m:sty m:val="p"/>
                      </m:rPr>
                      <w:rPr>
                        <w:rFonts w:ascii="Cambria Math" w:hAnsi="Cambria Math" w:cstheme="majorBidi"/>
                        <w:sz w:val="20"/>
                      </w:rPr>
                      <m:t>cos</m:t>
                    </m:r>
                  </m:fName>
                  <m:e>
                    <m:d>
                      <m:dPr>
                        <m:ctrlPr>
                          <w:rPr>
                            <w:rFonts w:ascii="Cambria Math" w:hAnsi="Cambria Math" w:cstheme="majorBidi"/>
                            <w:i/>
                            <w:sz w:val="20"/>
                          </w:rPr>
                        </m:ctrlPr>
                      </m:dPr>
                      <m:e>
                        <m:f>
                          <m:fPr>
                            <m:ctrlPr>
                              <w:rPr>
                                <w:rFonts w:ascii="Cambria Math" w:hAnsi="Cambria Math" w:cstheme="majorBidi"/>
                                <w:i/>
                                <w:sz w:val="20"/>
                              </w:rPr>
                            </m:ctrlPr>
                          </m:fPr>
                          <m:num>
                            <m:sSubSup>
                              <m:sSubSupPr>
                                <m:ctrlPr>
                                  <w:rPr>
                                    <w:rFonts w:ascii="Cambria Math" w:hAnsi="Cambria Math" w:cstheme="majorBidi"/>
                                    <w:i/>
                                    <w:sz w:val="20"/>
                                  </w:rPr>
                                </m:ctrlPr>
                              </m:sSubSupPr>
                              <m:e>
                                <m:r>
                                  <w:rPr>
                                    <w:rFonts w:ascii="Cambria Math" w:hAnsi="Cambria Math" w:cstheme="majorBidi"/>
                                    <w:sz w:val="20"/>
                                  </w:rPr>
                                  <m:t>x</m:t>
                                </m:r>
                              </m:e>
                              <m:sub>
                                <m:r>
                                  <w:rPr>
                                    <w:rFonts w:ascii="Cambria Math" w:hAnsi="Cambria Math" w:cstheme="majorBidi"/>
                                    <w:sz w:val="20"/>
                                  </w:rPr>
                                  <m:t>1</m:t>
                                </m:r>
                              </m:sub>
                              <m:sup>
                                <m:r>
                                  <w:rPr>
                                    <w:rFonts w:ascii="Cambria Math" w:hAnsi="Cambria Math" w:cstheme="majorBidi"/>
                                    <w:sz w:val="20"/>
                                  </w:rPr>
                                  <m:t>α</m:t>
                                </m:r>
                              </m:sup>
                            </m:sSubSup>
                            <m:r>
                              <w:rPr>
                                <w:rFonts w:ascii="Cambria Math" w:hAnsi="Cambria Math" w:cstheme="majorBidi"/>
                                <w:sz w:val="20"/>
                              </w:rPr>
                              <m:t>π</m:t>
                            </m:r>
                          </m:num>
                          <m:den>
                            <m:r>
                              <w:rPr>
                                <w:rFonts w:ascii="Cambria Math" w:hAnsi="Cambria Math" w:cstheme="majorBidi"/>
                                <w:sz w:val="20"/>
                              </w:rPr>
                              <m:t>2</m:t>
                            </m:r>
                          </m:den>
                        </m:f>
                      </m:e>
                    </m:d>
                  </m:e>
                </m:func>
                <m:r>
                  <w:rPr>
                    <w:rFonts w:ascii="Cambria Math" w:hAnsi="Cambria Math" w:cstheme="majorBidi"/>
                    <w:sz w:val="20"/>
                  </w:rPr>
                  <m:t>…</m:t>
                </m:r>
                <m:func>
                  <m:funcPr>
                    <m:ctrlPr>
                      <w:rPr>
                        <w:rFonts w:ascii="Cambria Math" w:hAnsi="Cambria Math" w:cstheme="majorBidi"/>
                        <w:i/>
                        <w:sz w:val="20"/>
                      </w:rPr>
                    </m:ctrlPr>
                  </m:funcPr>
                  <m:fName>
                    <m:r>
                      <m:rPr>
                        <m:sty m:val="p"/>
                      </m:rPr>
                      <w:rPr>
                        <w:rFonts w:ascii="Cambria Math" w:hAnsi="Cambria Math" w:cstheme="majorBidi"/>
                        <w:sz w:val="20"/>
                      </w:rPr>
                      <m:t>sin</m:t>
                    </m:r>
                  </m:fName>
                  <m:e>
                    <m:d>
                      <m:dPr>
                        <m:ctrlPr>
                          <w:rPr>
                            <w:rFonts w:ascii="Cambria Math" w:hAnsi="Cambria Math" w:cstheme="majorBidi"/>
                            <w:i/>
                            <w:sz w:val="20"/>
                          </w:rPr>
                        </m:ctrlPr>
                      </m:dPr>
                      <m:e>
                        <m:f>
                          <m:fPr>
                            <m:ctrlPr>
                              <w:rPr>
                                <w:rFonts w:ascii="Cambria Math" w:hAnsi="Cambria Math" w:cstheme="majorBidi"/>
                                <w:i/>
                                <w:sz w:val="20"/>
                              </w:rPr>
                            </m:ctrlPr>
                          </m:fPr>
                          <m:num>
                            <m:sSubSup>
                              <m:sSubSupPr>
                                <m:ctrlPr>
                                  <w:rPr>
                                    <w:rFonts w:ascii="Cambria Math" w:hAnsi="Cambria Math" w:cstheme="majorBidi"/>
                                    <w:i/>
                                    <w:sz w:val="20"/>
                                  </w:rPr>
                                </m:ctrlPr>
                              </m:sSubSupPr>
                              <m:e>
                                <m:r>
                                  <w:rPr>
                                    <w:rFonts w:ascii="Cambria Math" w:hAnsi="Cambria Math" w:cstheme="majorBidi"/>
                                    <w:sz w:val="20"/>
                                  </w:rPr>
                                  <m:t>x</m:t>
                                </m:r>
                              </m:e>
                              <m:sub>
                                <m:r>
                                  <w:rPr>
                                    <w:rFonts w:ascii="Cambria Math" w:hAnsi="Cambria Math" w:cstheme="majorBidi"/>
                                    <w:sz w:val="20"/>
                                  </w:rPr>
                                  <m:t>M-1</m:t>
                                </m:r>
                              </m:sub>
                              <m:sup>
                                <m:r>
                                  <w:rPr>
                                    <w:rFonts w:ascii="Cambria Math" w:hAnsi="Cambria Math" w:cstheme="majorBidi"/>
                                    <w:sz w:val="20"/>
                                  </w:rPr>
                                  <m:t>α</m:t>
                                </m:r>
                              </m:sup>
                            </m:sSubSup>
                            <m:r>
                              <w:rPr>
                                <w:rFonts w:ascii="Cambria Math" w:hAnsi="Cambria Math" w:cstheme="majorBidi"/>
                                <w:sz w:val="20"/>
                              </w:rPr>
                              <m:t>π</m:t>
                            </m:r>
                          </m:num>
                          <m:den>
                            <m:r>
                              <w:rPr>
                                <w:rFonts w:ascii="Cambria Math" w:hAnsi="Cambria Math" w:cstheme="majorBidi"/>
                                <w:sz w:val="20"/>
                              </w:rPr>
                              <m:t>2</m:t>
                            </m:r>
                          </m:den>
                        </m:f>
                      </m:e>
                    </m:d>
                  </m:e>
                </m:func>
                <m:d>
                  <m:dPr>
                    <m:ctrlPr>
                      <w:rPr>
                        <w:rFonts w:ascii="Cambria Math" w:hAnsi="Cambria Math" w:cstheme="majorBidi"/>
                        <w:i/>
                        <w:sz w:val="20"/>
                      </w:rPr>
                    </m:ctrlPr>
                  </m:dPr>
                  <m:e>
                    <m:r>
                      <w:rPr>
                        <w:rFonts w:ascii="Cambria Math" w:hAnsi="Cambria Math" w:cstheme="majorBidi"/>
                        <w:sz w:val="20"/>
                      </w:rPr>
                      <m:t>1+g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e>
                </m:d>
              </m:oMath>
            </m:oMathPara>
          </w:p>
          <w:p w:rsidR="00955B55" w:rsidRPr="002E59DD" w:rsidRDefault="00955B55" w:rsidP="002E59DD">
            <w:pPr>
              <w:shd w:val="clear" w:color="auto" w:fill="FFFFFF" w:themeFill="background1"/>
              <w:bidi w:val="0"/>
              <w:rPr>
                <w:rFonts w:asciiTheme="majorBidi" w:eastAsiaTheme="minorEastAsia" w:hAnsiTheme="majorBidi" w:cstheme="majorBidi"/>
                <w:sz w:val="20"/>
              </w:rPr>
            </w:pPr>
            <w:r w:rsidRPr="002E59DD">
              <w:rPr>
                <w:rFonts w:asciiTheme="majorBidi" w:eastAsiaTheme="minorEastAsia" w:hAnsiTheme="majorBidi" w:cstheme="majorBidi"/>
                <w:sz w:val="20"/>
              </w:rPr>
              <w:t>…</w:t>
            </w:r>
          </w:p>
          <w:p w:rsidR="00955B55" w:rsidRPr="002E59DD" w:rsidRDefault="00BA570A" w:rsidP="002E59DD">
            <w:pPr>
              <w:shd w:val="clear" w:color="auto" w:fill="FFFFFF" w:themeFill="background1"/>
              <w:bidi w:val="0"/>
              <w:rPr>
                <w:rFonts w:asciiTheme="majorBidi" w:eastAsiaTheme="minorEastAsia" w:hAnsiTheme="majorBidi" w:cstheme="majorBidi"/>
                <w:sz w:val="20"/>
              </w:rPr>
            </w:pPr>
            <m:oMathPara>
              <m:oMathParaPr>
                <m:jc m:val="left"/>
              </m:oMathParaPr>
              <m:oMath>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vertAlign w:val="subscript"/>
                      </w:rPr>
                      <m:t>M</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unc>
                  <m:funcPr>
                    <m:ctrlPr>
                      <w:rPr>
                        <w:rFonts w:ascii="Cambria Math" w:hAnsi="Cambria Math" w:cstheme="majorBidi"/>
                        <w:i/>
                        <w:sz w:val="20"/>
                      </w:rPr>
                    </m:ctrlPr>
                  </m:funcPr>
                  <m:fName>
                    <m:r>
                      <m:rPr>
                        <m:sty m:val="p"/>
                      </m:rPr>
                      <w:rPr>
                        <w:rFonts w:ascii="Cambria Math" w:hAnsi="Cambria Math" w:cstheme="majorBidi"/>
                        <w:sz w:val="20"/>
                      </w:rPr>
                      <m:t>sin</m:t>
                    </m:r>
                  </m:fName>
                  <m:e>
                    <m:d>
                      <m:dPr>
                        <m:ctrlPr>
                          <w:rPr>
                            <w:rFonts w:ascii="Cambria Math" w:hAnsi="Cambria Math" w:cstheme="majorBidi"/>
                            <w:i/>
                            <w:sz w:val="20"/>
                          </w:rPr>
                        </m:ctrlPr>
                      </m:dPr>
                      <m:e>
                        <m:f>
                          <m:fPr>
                            <m:ctrlPr>
                              <w:rPr>
                                <w:rFonts w:ascii="Cambria Math" w:hAnsi="Cambria Math" w:cstheme="majorBidi"/>
                                <w:i/>
                                <w:sz w:val="20"/>
                              </w:rPr>
                            </m:ctrlPr>
                          </m:fPr>
                          <m:num>
                            <m:sSubSup>
                              <m:sSubSupPr>
                                <m:ctrlPr>
                                  <w:rPr>
                                    <w:rFonts w:ascii="Cambria Math" w:hAnsi="Cambria Math" w:cstheme="majorBidi"/>
                                    <w:i/>
                                    <w:sz w:val="20"/>
                                  </w:rPr>
                                </m:ctrlPr>
                              </m:sSubSupPr>
                              <m:e>
                                <m:r>
                                  <w:rPr>
                                    <w:rFonts w:ascii="Cambria Math" w:hAnsi="Cambria Math" w:cstheme="majorBidi"/>
                                    <w:sz w:val="20"/>
                                  </w:rPr>
                                  <m:t>x</m:t>
                                </m:r>
                              </m:e>
                              <m:sub>
                                <m:r>
                                  <w:rPr>
                                    <w:rFonts w:ascii="Cambria Math" w:hAnsi="Cambria Math" w:cstheme="majorBidi"/>
                                    <w:sz w:val="20"/>
                                  </w:rPr>
                                  <m:t>1</m:t>
                                </m:r>
                              </m:sub>
                              <m:sup>
                                <m:r>
                                  <w:rPr>
                                    <w:rFonts w:ascii="Cambria Math" w:hAnsi="Cambria Math" w:cstheme="majorBidi"/>
                                    <w:sz w:val="20"/>
                                  </w:rPr>
                                  <m:t>α</m:t>
                                </m:r>
                              </m:sup>
                            </m:sSubSup>
                            <m:r>
                              <w:rPr>
                                <w:rFonts w:ascii="Cambria Math" w:hAnsi="Cambria Math" w:cstheme="majorBidi"/>
                                <w:sz w:val="20"/>
                              </w:rPr>
                              <m:t>π</m:t>
                            </m:r>
                          </m:num>
                          <m:den>
                            <m:r>
                              <w:rPr>
                                <w:rFonts w:ascii="Cambria Math" w:hAnsi="Cambria Math" w:cstheme="majorBidi"/>
                                <w:sz w:val="20"/>
                              </w:rPr>
                              <m:t>2</m:t>
                            </m:r>
                          </m:den>
                        </m:f>
                      </m:e>
                    </m:d>
                  </m:e>
                </m:func>
                <m:d>
                  <m:dPr>
                    <m:ctrlPr>
                      <w:rPr>
                        <w:rFonts w:ascii="Cambria Math" w:hAnsi="Cambria Math" w:cstheme="majorBidi"/>
                        <w:i/>
                        <w:sz w:val="20"/>
                      </w:rPr>
                    </m:ctrlPr>
                  </m:dPr>
                  <m:e>
                    <m:r>
                      <w:rPr>
                        <w:rFonts w:ascii="Cambria Math" w:hAnsi="Cambria Math" w:cstheme="majorBidi"/>
                        <w:sz w:val="20"/>
                      </w:rPr>
                      <m:t>1+g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e>
                </m:d>
              </m:oMath>
            </m:oMathPara>
          </w:p>
          <w:p w:rsidR="00955B55" w:rsidRPr="002E59DD" w:rsidRDefault="00955B55" w:rsidP="002E59DD">
            <w:pPr>
              <w:shd w:val="clear" w:color="auto" w:fill="FFFFFF" w:themeFill="background1"/>
              <w:bidi w:val="0"/>
              <w:rPr>
                <w:rFonts w:asciiTheme="majorBidi" w:eastAsiaTheme="minorEastAsia" w:hAnsiTheme="majorBidi" w:cstheme="majorBidi"/>
                <w:sz w:val="20"/>
              </w:rPr>
            </w:pPr>
            <w:r w:rsidRPr="002E59DD">
              <w:rPr>
                <w:rFonts w:asciiTheme="majorBidi" w:eastAsiaTheme="minorEastAsia" w:hAnsiTheme="majorBidi" w:cstheme="majorBidi"/>
                <w:sz w:val="20"/>
              </w:rPr>
              <w:t xml:space="preserve">where </w:t>
            </w:r>
            <m:oMath>
              <m:r>
                <w:rPr>
                  <w:rFonts w:ascii="Cambria Math" w:hAnsi="Cambria Math" w:cstheme="majorBidi"/>
                  <w:sz w:val="20"/>
                </w:rPr>
                <m:t>g</m:t>
              </m:r>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M</m:t>
                      </m:r>
                    </m:sub>
                  </m:sSub>
                </m:e>
              </m:d>
              <m:r>
                <w:rPr>
                  <w:rFonts w:ascii="Cambria Math" w:hAnsi="Cambria Math" w:cstheme="majorBidi"/>
                  <w:sz w:val="20"/>
                </w:rPr>
                <m:t>=</m:t>
              </m:r>
              <m:nary>
                <m:naryPr>
                  <m:chr m:val="∑"/>
                  <m:limLoc m:val="undOvr"/>
                  <m:ctrlPr>
                    <w:rPr>
                      <w:rFonts w:ascii="Cambria Math" w:hAnsi="Cambria Math" w:cstheme="majorBidi"/>
                      <w:i/>
                      <w:sz w:val="20"/>
                    </w:rPr>
                  </m:ctrlPr>
                </m:naryPr>
                <m:sub>
                  <m:r>
                    <w:rPr>
                      <w:rFonts w:ascii="Cambria Math" w:hAnsi="Cambria Math" w:cstheme="majorBidi"/>
                      <w:sz w:val="20"/>
                    </w:rPr>
                    <m:t>i=1</m:t>
                  </m:r>
                </m:sub>
                <m:sup>
                  <m:r>
                    <w:rPr>
                      <w:rFonts w:ascii="Cambria Math" w:hAnsi="Cambria Math" w:cstheme="majorBidi"/>
                      <w:sz w:val="20"/>
                    </w:rPr>
                    <m:t>M+K-1</m:t>
                  </m:r>
                </m:sup>
                <m:e>
                  <m:sSup>
                    <m:sSupPr>
                      <m:ctrlPr>
                        <w:rPr>
                          <w:rFonts w:ascii="Cambria Math" w:hAnsi="Cambria Math" w:cstheme="majorBidi"/>
                          <w:i/>
                          <w:sz w:val="20"/>
                        </w:rPr>
                      </m:ctrlPr>
                    </m:sSupPr>
                    <m:e>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x</m:t>
                              </m:r>
                            </m:e>
                            <m:sub>
                              <m:r>
                                <w:rPr>
                                  <w:rFonts w:ascii="Cambria Math" w:hAnsi="Cambria Math" w:cstheme="majorBidi"/>
                                  <w:sz w:val="20"/>
                                </w:rPr>
                                <m:t>i</m:t>
                              </m:r>
                            </m:sub>
                          </m:sSub>
                          <m:r>
                            <w:rPr>
                              <w:rFonts w:ascii="Cambria Math" w:hAnsi="Cambria Math" w:cstheme="majorBidi"/>
                              <w:sz w:val="20"/>
                            </w:rPr>
                            <m:t>-0.5</m:t>
                          </m:r>
                        </m:e>
                      </m:d>
                    </m:e>
                    <m:sup>
                      <m:r>
                        <w:rPr>
                          <w:rFonts w:ascii="Cambria Math" w:hAnsi="Cambria Math" w:cstheme="majorBidi"/>
                          <w:sz w:val="20"/>
                        </w:rPr>
                        <m:t>2</m:t>
                      </m:r>
                    </m:sup>
                  </m:sSup>
                </m:e>
              </m:nary>
            </m:oMath>
          </w:p>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eastAsiaTheme="minorEastAsia" w:hAnsiTheme="majorBidi" w:cstheme="majorBidi"/>
                <w:b/>
                <w:bCs/>
                <w:i/>
                <w:iCs/>
                <w:sz w:val="20"/>
              </w:rPr>
              <w:t>x</w:t>
            </w:r>
            <w:r w:rsidRPr="002E59DD">
              <w:rPr>
                <w:rFonts w:asciiTheme="majorBidi" w:eastAsiaTheme="minorEastAsia" w:hAnsiTheme="majorBidi" w:cstheme="majorBidi"/>
                <w:sz w:val="20"/>
              </w:rPr>
              <w:t xml:space="preserve"> = (</w:t>
            </w:r>
            <w:r w:rsidRPr="002E59DD">
              <w:rPr>
                <w:rFonts w:asciiTheme="majorBidi" w:eastAsiaTheme="minorEastAsia" w:hAnsiTheme="majorBidi" w:cstheme="majorBidi"/>
                <w:i/>
                <w:iCs/>
                <w:sz w:val="20"/>
              </w:rPr>
              <w:t>x</w:t>
            </w:r>
            <w:r w:rsidRPr="002E59DD">
              <w:rPr>
                <w:rFonts w:asciiTheme="majorBidi" w:eastAsiaTheme="minorEastAsia" w:hAnsiTheme="majorBidi" w:cstheme="majorBidi"/>
                <w:sz w:val="20"/>
                <w:vertAlign w:val="subscript"/>
              </w:rPr>
              <w:t>1</w:t>
            </w:r>
            <w:r w:rsidRPr="002E59DD">
              <w:rPr>
                <w:rFonts w:asciiTheme="majorBidi" w:eastAsiaTheme="minorEastAsia" w:hAnsiTheme="majorBidi" w:cstheme="majorBidi"/>
                <w:sz w:val="20"/>
              </w:rPr>
              <w:t xml:space="preserve">, </w:t>
            </w:r>
            <w:r w:rsidRPr="002E59DD">
              <w:rPr>
                <w:rFonts w:asciiTheme="majorBidi" w:eastAsiaTheme="minorEastAsia" w:hAnsiTheme="majorBidi" w:cstheme="majorBidi"/>
                <w:i/>
                <w:iCs/>
                <w:sz w:val="20"/>
              </w:rPr>
              <w:t>x</w:t>
            </w:r>
            <w:r w:rsidRPr="002E59DD">
              <w:rPr>
                <w:rFonts w:asciiTheme="majorBidi" w:eastAsiaTheme="minorEastAsia" w:hAnsiTheme="majorBidi" w:cstheme="majorBidi"/>
                <w:sz w:val="20"/>
                <w:vertAlign w:val="subscript"/>
              </w:rPr>
              <w:t>2</w:t>
            </w:r>
            <w:r w:rsidRPr="002E59DD">
              <w:rPr>
                <w:rFonts w:asciiTheme="majorBidi" w:eastAsiaTheme="minorEastAsia" w:hAnsiTheme="majorBidi" w:cstheme="majorBidi"/>
                <w:sz w:val="20"/>
              </w:rPr>
              <w:t xml:space="preserve">, …, </w:t>
            </w:r>
            <w:r w:rsidRPr="002E59DD">
              <w:rPr>
                <w:rFonts w:asciiTheme="majorBidi" w:eastAsiaTheme="minorEastAsia" w:hAnsiTheme="majorBidi" w:cstheme="majorBidi"/>
                <w:i/>
                <w:iCs/>
                <w:sz w:val="20"/>
              </w:rPr>
              <w:t>x</w:t>
            </w:r>
            <w:r w:rsidRPr="002E59DD">
              <w:rPr>
                <w:rFonts w:asciiTheme="majorBidi" w:eastAsiaTheme="minorEastAsia" w:hAnsiTheme="majorBidi" w:cstheme="majorBidi"/>
                <w:i/>
                <w:iCs/>
                <w:sz w:val="20"/>
                <w:vertAlign w:val="subscript"/>
              </w:rPr>
              <w:t>n</w:t>
            </w:r>
            <w:r w:rsidRPr="002E59DD">
              <w:rPr>
                <w:rFonts w:asciiTheme="majorBidi" w:eastAsiaTheme="minorEastAsia" w:hAnsiTheme="majorBidi" w:cstheme="majorBidi"/>
                <w:sz w:val="20"/>
              </w:rPr>
              <w:t>)</w:t>
            </w:r>
            <w:r w:rsidRPr="002E59DD">
              <w:rPr>
                <w:rFonts w:asciiTheme="majorBidi" w:eastAsiaTheme="minorEastAsia" w:hAnsiTheme="majorBidi" w:cstheme="majorBidi"/>
                <w:i/>
                <w:iCs/>
                <w:sz w:val="20"/>
                <w:vertAlign w:val="superscript"/>
              </w:rPr>
              <w:t>T</w:t>
            </w:r>
            <w:r w:rsidRPr="002E59DD">
              <w:rPr>
                <w:rFonts w:asciiTheme="majorBidi" w:eastAsiaTheme="minorEastAsia" w:hAnsiTheme="majorBidi" w:cstheme="majorBidi"/>
                <w:sz w:val="20"/>
              </w:rPr>
              <w:t xml:space="preserve"> </w:t>
            </w:r>
            <m:oMath>
              <m:r>
                <w:rPr>
                  <w:rFonts w:ascii="Cambria Math" w:eastAsiaTheme="minorEastAsia" w:hAnsi="Cambria Math" w:cstheme="majorBidi"/>
                  <w:sz w:val="20"/>
                </w:rPr>
                <m:t>∈</m:t>
              </m:r>
            </m:oMath>
            <w:r w:rsidRPr="002E59DD">
              <w:rPr>
                <w:rFonts w:asciiTheme="majorBidi" w:eastAsiaTheme="minorEastAsia" w:hAnsiTheme="majorBidi" w:cstheme="majorBidi"/>
                <w:sz w:val="20"/>
              </w:rPr>
              <w:t xml:space="preserve"> [0, 1]</w:t>
            </w:r>
            <w:r w:rsidRPr="002E59DD">
              <w:rPr>
                <w:rFonts w:asciiTheme="majorBidi" w:eastAsiaTheme="minorEastAsia" w:hAnsiTheme="majorBidi" w:cstheme="majorBidi"/>
                <w:i/>
                <w:iCs/>
                <w:sz w:val="20"/>
                <w:vertAlign w:val="superscript"/>
              </w:rPr>
              <w:t>M</w:t>
            </w:r>
            <w:r w:rsidRPr="002E59DD">
              <w:rPr>
                <w:rFonts w:asciiTheme="majorBidi" w:eastAsiaTheme="minorEastAsia" w:hAnsiTheme="majorBidi" w:cstheme="majorBidi"/>
                <w:sz w:val="20"/>
                <w:vertAlign w:val="superscript"/>
              </w:rPr>
              <w:t>+</w:t>
            </w:r>
            <w:r w:rsidRPr="002E59DD">
              <w:rPr>
                <w:rFonts w:asciiTheme="majorBidi" w:eastAsiaTheme="minorEastAsia" w:hAnsiTheme="majorBidi" w:cstheme="majorBidi"/>
                <w:i/>
                <w:iCs/>
                <w:sz w:val="20"/>
                <w:vertAlign w:val="superscript"/>
              </w:rPr>
              <w:t>K</w:t>
            </w:r>
            <w:r w:rsidRPr="002E59DD">
              <w:rPr>
                <w:rFonts w:asciiTheme="majorBidi" w:eastAsiaTheme="minorEastAsia" w:hAnsiTheme="majorBidi" w:cstheme="majorBidi"/>
                <w:sz w:val="20"/>
                <w:vertAlign w:val="superscript"/>
              </w:rPr>
              <w:t>-1</w:t>
            </w:r>
          </w:p>
        </w:tc>
      </w:tr>
      <w:tr w:rsidR="00955B55" w:rsidRPr="002E59DD" w:rsidTr="00955B55">
        <w:trPr>
          <w:divId w:val="132911104"/>
        </w:trPr>
        <w:tc>
          <w:tcPr>
            <w:tcW w:w="1048" w:type="dxa"/>
            <w:tcMar>
              <w:top w:w="29" w:type="dxa"/>
              <w:left w:w="115" w:type="dxa"/>
              <w:right w:w="115"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DTLZ3</w:t>
            </w:r>
          </w:p>
        </w:tc>
        <w:tc>
          <w:tcPr>
            <w:tcW w:w="53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w:t>
            </w:r>
          </w:p>
        </w:tc>
        <w:tc>
          <w:tcPr>
            <w:tcW w:w="45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10</w:t>
            </w:r>
          </w:p>
        </w:tc>
        <w:tc>
          <w:tcPr>
            <w:tcW w:w="1481"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5, 8, 12, 16</w:t>
            </w:r>
          </w:p>
        </w:tc>
        <w:tc>
          <w:tcPr>
            <w:tcW w:w="1800"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Multimodal, concave</w:t>
            </w:r>
          </w:p>
        </w:tc>
        <w:tc>
          <w:tcPr>
            <w:tcW w:w="5058" w:type="dxa"/>
            <w:vMerge/>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p>
        </w:tc>
      </w:tr>
      <w:tr w:rsidR="00955B55" w:rsidRPr="002E59DD" w:rsidTr="00955B55">
        <w:trPr>
          <w:divId w:val="132911104"/>
        </w:trPr>
        <w:tc>
          <w:tcPr>
            <w:tcW w:w="1048" w:type="dxa"/>
            <w:tcMar>
              <w:top w:w="29" w:type="dxa"/>
              <w:left w:w="115" w:type="dxa"/>
              <w:right w:w="115"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DTLZ4</w:t>
            </w:r>
          </w:p>
        </w:tc>
        <w:tc>
          <w:tcPr>
            <w:tcW w:w="53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100</w:t>
            </w:r>
          </w:p>
        </w:tc>
        <w:tc>
          <w:tcPr>
            <w:tcW w:w="45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10</w:t>
            </w:r>
          </w:p>
        </w:tc>
        <w:tc>
          <w:tcPr>
            <w:tcW w:w="1481"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5, 8, 12, 16</w:t>
            </w:r>
          </w:p>
        </w:tc>
        <w:tc>
          <w:tcPr>
            <w:tcW w:w="1800"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Concave</w:t>
            </w:r>
          </w:p>
        </w:tc>
        <w:tc>
          <w:tcPr>
            <w:tcW w:w="5058" w:type="dxa"/>
            <w:vMerge/>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p>
        </w:tc>
      </w:tr>
      <w:tr w:rsidR="00955B55" w:rsidRPr="002E59DD" w:rsidTr="00955B55">
        <w:trPr>
          <w:divId w:val="132911104"/>
        </w:trPr>
        <w:tc>
          <w:tcPr>
            <w:tcW w:w="1048" w:type="dxa"/>
            <w:tcMar>
              <w:top w:w="29" w:type="dxa"/>
              <w:left w:w="72" w:type="dxa"/>
              <w:right w:w="29"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C1-DTLZ1</w:t>
            </w:r>
          </w:p>
        </w:tc>
        <w:tc>
          <w:tcPr>
            <w:tcW w:w="53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w:t>
            </w:r>
          </w:p>
        </w:tc>
        <w:tc>
          <w:tcPr>
            <w:tcW w:w="45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5</w:t>
            </w:r>
          </w:p>
        </w:tc>
        <w:tc>
          <w:tcPr>
            <w:tcW w:w="1481"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5, 8, 10, 15</w:t>
            </w:r>
          </w:p>
        </w:tc>
        <w:tc>
          <w:tcPr>
            <w:tcW w:w="1800"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Multimodal</w:t>
            </w:r>
          </w:p>
        </w:tc>
        <w:tc>
          <w:tcPr>
            <w:tcW w:w="5058" w:type="dxa"/>
            <w:tcMar>
              <w:top w:w="29" w:type="dxa"/>
              <w:left w:w="115" w:type="dxa"/>
              <w:right w:w="115" w:type="dxa"/>
            </w:tcMar>
          </w:tcPr>
          <w:p w:rsidR="00955B55" w:rsidRPr="002E59DD" w:rsidRDefault="00955B55" w:rsidP="002E59DD">
            <w:pPr>
              <w:shd w:val="clear" w:color="auto" w:fill="FFFFFF" w:themeFill="background1"/>
              <w:bidi w:val="0"/>
              <w:spacing w:line="276" w:lineRule="auto"/>
              <w:rPr>
                <w:rFonts w:asciiTheme="majorBidi" w:hAnsiTheme="majorBidi" w:cstheme="majorBidi"/>
                <w:sz w:val="20"/>
              </w:rPr>
            </w:pPr>
            <w:r w:rsidRPr="002E59DD">
              <w:rPr>
                <w:rFonts w:asciiTheme="majorBidi" w:hAnsiTheme="majorBidi" w:cstheme="majorBidi"/>
                <w:sz w:val="20"/>
              </w:rPr>
              <w:t xml:space="preserve">The objective functions are the same as those were in original DTLZ1, while the following constraint has been added: </w:t>
            </w:r>
          </w:p>
          <w:p w:rsidR="00955B55" w:rsidRPr="002E59DD" w:rsidRDefault="00955B55" w:rsidP="002E59DD">
            <w:pPr>
              <w:shd w:val="clear" w:color="auto" w:fill="FFFFFF" w:themeFill="background1"/>
              <w:bidi w:val="0"/>
              <w:spacing w:line="276" w:lineRule="auto"/>
              <w:jc w:val="center"/>
              <w:rPr>
                <w:rFonts w:asciiTheme="majorBidi" w:hAnsiTheme="majorBidi" w:cstheme="majorBidi"/>
                <w:sz w:val="20"/>
              </w:rPr>
            </w:pPr>
            <m:oMathPara>
              <m:oMath>
                <m:r>
                  <w:rPr>
                    <w:rFonts w:ascii="Cambria Math" w:hAnsi="Cambria Math" w:cstheme="majorBidi"/>
                    <w:sz w:val="20"/>
                  </w:rPr>
                  <m:t>c</m:t>
                </m:r>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=1-</m:t>
                </m:r>
                <m:f>
                  <m:fPr>
                    <m:ctrlPr>
                      <w:rPr>
                        <w:rFonts w:ascii="Cambria Math" w:hAnsi="Cambria Math" w:cstheme="majorBidi"/>
                        <w:i/>
                        <w:sz w:val="20"/>
                      </w:rPr>
                    </m:ctrlPr>
                  </m:fPr>
                  <m:num>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rPr>
                          <m:t>M</m:t>
                        </m:r>
                        <m:d>
                          <m:dPr>
                            <m:ctrlPr>
                              <w:rPr>
                                <w:rFonts w:ascii="Cambria Math" w:hAnsi="Cambria Math" w:cstheme="majorBidi"/>
                                <w:i/>
                                <w:sz w:val="20"/>
                              </w:rPr>
                            </m:ctrlPr>
                          </m:dPr>
                          <m:e>
                            <m:r>
                              <m:rPr>
                                <m:sty m:val="bi"/>
                              </m:rPr>
                              <w:rPr>
                                <w:rFonts w:ascii="Cambria Math" w:hAnsi="Cambria Math" w:cstheme="majorBidi"/>
                                <w:sz w:val="20"/>
                              </w:rPr>
                              <m:t>x</m:t>
                            </m:r>
                          </m:e>
                        </m:d>
                      </m:sub>
                    </m:sSub>
                  </m:num>
                  <m:den>
                    <m:r>
                      <w:rPr>
                        <w:rFonts w:ascii="Cambria Math" w:hAnsi="Cambria Math" w:cstheme="majorBidi"/>
                        <w:sz w:val="20"/>
                      </w:rPr>
                      <m:t>0.6</m:t>
                    </m:r>
                  </m:den>
                </m:f>
                <m:r>
                  <w:rPr>
                    <w:rFonts w:ascii="Cambria Math" w:hAnsi="Cambria Math" w:cstheme="majorBidi"/>
                    <w:sz w:val="20"/>
                  </w:rPr>
                  <m:t>-</m:t>
                </m:r>
                <m:nary>
                  <m:naryPr>
                    <m:chr m:val="∑"/>
                    <m:limLoc m:val="undOvr"/>
                    <m:ctrlPr>
                      <w:rPr>
                        <w:rFonts w:ascii="Cambria Math" w:hAnsi="Cambria Math" w:cstheme="majorBidi"/>
                        <w:i/>
                        <w:sz w:val="20"/>
                      </w:rPr>
                    </m:ctrlPr>
                  </m:naryPr>
                  <m:sub>
                    <m:r>
                      <w:rPr>
                        <w:rFonts w:ascii="Cambria Math" w:hAnsi="Cambria Math" w:cstheme="majorBidi"/>
                        <w:sz w:val="20"/>
                      </w:rPr>
                      <m:t>i=1</m:t>
                    </m:r>
                  </m:sub>
                  <m:sup>
                    <m:r>
                      <w:rPr>
                        <w:rFonts w:ascii="Cambria Math" w:hAnsi="Cambria Math" w:cstheme="majorBidi"/>
                        <w:sz w:val="20"/>
                      </w:rPr>
                      <m:t>M-1</m:t>
                    </m:r>
                  </m:sup>
                  <m:e>
                    <m:f>
                      <m:fPr>
                        <m:ctrlPr>
                          <w:rPr>
                            <w:rFonts w:ascii="Cambria Math" w:hAnsi="Cambria Math" w:cstheme="majorBidi"/>
                            <w:i/>
                            <w:sz w:val="20"/>
                          </w:rPr>
                        </m:ctrlPr>
                      </m:fPr>
                      <m:num>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rPr>
                              <m:t>i</m:t>
                            </m:r>
                          </m:sub>
                        </m:sSub>
                        <m:d>
                          <m:dPr>
                            <m:ctrlPr>
                              <w:rPr>
                                <w:rFonts w:ascii="Cambria Math" w:hAnsi="Cambria Math" w:cstheme="majorBidi"/>
                                <w:i/>
                                <w:sz w:val="20"/>
                              </w:rPr>
                            </m:ctrlPr>
                          </m:dPr>
                          <m:e>
                            <m:r>
                              <m:rPr>
                                <m:sty m:val="bi"/>
                              </m:rPr>
                              <w:rPr>
                                <w:rFonts w:ascii="Cambria Math" w:hAnsi="Cambria Math" w:cstheme="majorBidi"/>
                                <w:sz w:val="20"/>
                              </w:rPr>
                              <m:t>x</m:t>
                            </m:r>
                          </m:e>
                        </m:d>
                      </m:num>
                      <m:den>
                        <m:r>
                          <w:rPr>
                            <w:rFonts w:ascii="Cambria Math" w:hAnsi="Cambria Math" w:cstheme="majorBidi"/>
                            <w:sz w:val="20"/>
                          </w:rPr>
                          <m:t>0.5</m:t>
                        </m:r>
                      </m:den>
                    </m:f>
                  </m:e>
                </m:nary>
                <m:r>
                  <w:rPr>
                    <w:rFonts w:ascii="Cambria Math" w:hAnsi="Cambria Math" w:cstheme="majorBidi"/>
                    <w:sz w:val="20"/>
                  </w:rPr>
                  <m:t>≥0</m:t>
                </m:r>
              </m:oMath>
            </m:oMathPara>
          </w:p>
        </w:tc>
      </w:tr>
      <w:tr w:rsidR="00955B55" w:rsidRPr="002E59DD" w:rsidTr="00955B55">
        <w:trPr>
          <w:divId w:val="132911104"/>
        </w:trPr>
        <w:tc>
          <w:tcPr>
            <w:tcW w:w="1048" w:type="dxa"/>
            <w:tcMar>
              <w:top w:w="29" w:type="dxa"/>
              <w:left w:w="72" w:type="dxa"/>
              <w:right w:w="29"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C2-DTLZ2</w:t>
            </w:r>
          </w:p>
        </w:tc>
        <w:tc>
          <w:tcPr>
            <w:tcW w:w="53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w:t>
            </w:r>
          </w:p>
        </w:tc>
        <w:tc>
          <w:tcPr>
            <w:tcW w:w="45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10</w:t>
            </w:r>
          </w:p>
        </w:tc>
        <w:tc>
          <w:tcPr>
            <w:tcW w:w="1481"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5, 8, 10, 15</w:t>
            </w:r>
          </w:p>
        </w:tc>
        <w:tc>
          <w:tcPr>
            <w:tcW w:w="1800"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Unimodal, concave</w:t>
            </w:r>
          </w:p>
        </w:tc>
        <w:tc>
          <w:tcPr>
            <w:tcW w:w="5058" w:type="dxa"/>
            <w:tcMar>
              <w:top w:w="29" w:type="dxa"/>
              <w:left w:w="28" w:type="dxa"/>
              <w:right w:w="28" w:type="dxa"/>
            </w:tcMar>
          </w:tcPr>
          <w:p w:rsidR="00955B55" w:rsidRPr="002E59DD" w:rsidRDefault="00955B55" w:rsidP="002E59DD">
            <w:pPr>
              <w:shd w:val="clear" w:color="auto" w:fill="FFFFFF" w:themeFill="background1"/>
              <w:bidi w:val="0"/>
              <w:spacing w:line="276" w:lineRule="auto"/>
              <w:rPr>
                <w:rFonts w:asciiTheme="majorBidi" w:hAnsiTheme="majorBidi" w:cstheme="majorBidi"/>
                <w:sz w:val="20"/>
              </w:rPr>
            </w:pPr>
            <w:r w:rsidRPr="002E59DD">
              <w:rPr>
                <w:rFonts w:asciiTheme="majorBidi" w:hAnsiTheme="majorBidi" w:cstheme="majorBidi"/>
                <w:sz w:val="20"/>
              </w:rPr>
              <w:t xml:space="preserve">The objective functions are the same as those were in original DTLZ2, with this constraint: </w:t>
            </w:r>
          </w:p>
          <w:p w:rsidR="00955B55" w:rsidRPr="002E59DD" w:rsidRDefault="00955B55" w:rsidP="002E59DD">
            <w:pPr>
              <w:shd w:val="clear" w:color="auto" w:fill="FFFFFF" w:themeFill="background1"/>
              <w:bidi w:val="0"/>
              <w:spacing w:line="276" w:lineRule="auto"/>
              <w:rPr>
                <w:rFonts w:asciiTheme="majorBidi" w:hAnsiTheme="majorBidi" w:cstheme="majorBidi"/>
                <w:sz w:val="20"/>
              </w:rPr>
            </w:pPr>
            <m:oMathPara>
              <m:oMath>
                <m:r>
                  <w:rPr>
                    <w:rFonts w:ascii="Cambria Math" w:hAnsi="Cambria Math" w:cstheme="majorBidi"/>
                    <w:sz w:val="20"/>
                  </w:rPr>
                  <m:t>c</m:t>
                </m:r>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unc>
                  <m:funcPr>
                    <m:ctrlPr>
                      <w:rPr>
                        <w:rFonts w:ascii="Cambria Math" w:hAnsi="Cambria Math" w:cstheme="majorBidi"/>
                        <w:i/>
                        <w:sz w:val="20"/>
                      </w:rPr>
                    </m:ctrlPr>
                  </m:funcPr>
                  <m:fName>
                    <m:r>
                      <m:rPr>
                        <m:sty m:val="p"/>
                      </m:rPr>
                      <w:rPr>
                        <w:rFonts w:ascii="Cambria Math" w:hAnsi="Cambria Math" w:cstheme="majorBidi"/>
                        <w:sz w:val="20"/>
                      </w:rPr>
                      <m:t>max</m:t>
                    </m:r>
                  </m:fName>
                  <m:e>
                    <m:d>
                      <m:dPr>
                        <m:begChr m:val="{"/>
                        <m:endChr m:val="}"/>
                        <m:ctrlPr>
                          <w:rPr>
                            <w:rFonts w:ascii="Cambria Math" w:hAnsi="Cambria Math" w:cstheme="majorBidi"/>
                            <w:i/>
                            <w:sz w:val="20"/>
                          </w:rPr>
                        </m:ctrlPr>
                      </m:dPr>
                      <m:e>
                        <m:func>
                          <m:funcPr>
                            <m:ctrlPr>
                              <w:rPr>
                                <w:rFonts w:ascii="Cambria Math" w:hAnsi="Cambria Math" w:cstheme="majorBidi"/>
                                <w:i/>
                                <w:sz w:val="20"/>
                              </w:rPr>
                            </m:ctrlPr>
                          </m:funcPr>
                          <m:fName>
                            <m:limLow>
                              <m:limLowPr>
                                <m:ctrlPr>
                                  <w:rPr>
                                    <w:rFonts w:ascii="Cambria Math" w:hAnsi="Cambria Math" w:cstheme="majorBidi"/>
                                    <w:i/>
                                    <w:sz w:val="20"/>
                                  </w:rPr>
                                </m:ctrlPr>
                              </m:limLowPr>
                              <m:e>
                                <m:r>
                                  <m:rPr>
                                    <m:sty m:val="p"/>
                                  </m:rPr>
                                  <w:rPr>
                                    <w:rFonts w:ascii="Cambria Math" w:hAnsi="Cambria Math" w:cstheme="majorBidi"/>
                                    <w:sz w:val="20"/>
                                  </w:rPr>
                                  <m:t>max</m:t>
                                </m:r>
                              </m:e>
                              <m:lim>
                                <m:r>
                                  <w:rPr>
                                    <w:rFonts w:ascii="Cambria Math" w:hAnsi="Cambria Math" w:cstheme="majorBidi"/>
                                    <w:sz w:val="20"/>
                                  </w:rPr>
                                  <m:t>i=1…M</m:t>
                                </m:r>
                              </m:lim>
                            </m:limLow>
                          </m:fName>
                          <m:e>
                            <m:d>
                              <m:dPr>
                                <m:begChr m:val="["/>
                                <m:endChr m:val="]"/>
                                <m:ctrlPr>
                                  <w:rPr>
                                    <w:rFonts w:ascii="Cambria Math" w:hAnsi="Cambria Math" w:cstheme="majorBidi"/>
                                    <w:i/>
                                    <w:sz w:val="20"/>
                                  </w:rPr>
                                </m:ctrlPr>
                              </m:dPr>
                              <m:e>
                                <m:sSup>
                                  <m:sSupPr>
                                    <m:ctrlPr>
                                      <w:rPr>
                                        <w:rFonts w:ascii="Cambria Math" w:hAnsi="Cambria Math" w:cstheme="majorBidi"/>
                                        <w:i/>
                                        <w:sz w:val="20"/>
                                      </w:rPr>
                                    </m:ctrlPr>
                                  </m:sSupPr>
                                  <m:e>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rPr>
                                              <m:t>i</m:t>
                                            </m:r>
                                          </m:sub>
                                        </m:sSub>
                                        <m:d>
                                          <m:dPr>
                                            <m:ctrlPr>
                                              <w:rPr>
                                                <w:rFonts w:ascii="Cambria Math" w:hAnsi="Cambria Math" w:cstheme="majorBidi"/>
                                                <w:i/>
                                                <w:sz w:val="20"/>
                                              </w:rPr>
                                            </m:ctrlPr>
                                          </m:dPr>
                                          <m:e>
                                            <m:r>
                                              <w:rPr>
                                                <w:rFonts w:ascii="Cambria Math" w:hAnsi="Cambria Math" w:cstheme="majorBidi"/>
                                                <w:sz w:val="20"/>
                                              </w:rPr>
                                              <m:t>x</m:t>
                                            </m:r>
                                          </m:e>
                                        </m:d>
                                        <m:r>
                                          <w:rPr>
                                            <w:rFonts w:ascii="Cambria Math" w:hAnsi="Cambria Math" w:cstheme="majorBidi"/>
                                            <w:sz w:val="20"/>
                                          </w:rPr>
                                          <m:t>-1</m:t>
                                        </m:r>
                                      </m:e>
                                    </m:d>
                                  </m:e>
                                  <m:sup>
                                    <m:r>
                                      <w:rPr>
                                        <w:rFonts w:ascii="Cambria Math" w:hAnsi="Cambria Math" w:cstheme="majorBidi"/>
                                        <w:sz w:val="20"/>
                                      </w:rPr>
                                      <m:t>2</m:t>
                                    </m:r>
                                  </m:sup>
                                </m:sSup>
                                <m:r>
                                  <w:rPr>
                                    <w:rFonts w:ascii="Cambria Math" w:hAnsi="Cambria Math" w:cstheme="majorBidi"/>
                                    <w:sz w:val="20"/>
                                  </w:rPr>
                                  <m:t>+</m:t>
                                </m:r>
                                <m:nary>
                                  <m:naryPr>
                                    <m:chr m:val="∑"/>
                                    <m:limLoc m:val="undOvr"/>
                                    <m:ctrlPr>
                                      <w:rPr>
                                        <w:rFonts w:ascii="Cambria Math" w:hAnsi="Cambria Math" w:cstheme="majorBidi"/>
                                        <w:i/>
                                        <w:sz w:val="20"/>
                                      </w:rPr>
                                    </m:ctrlPr>
                                  </m:naryPr>
                                  <m:sub>
                                    <m:r>
                                      <w:rPr>
                                        <w:rFonts w:ascii="Cambria Math" w:hAnsi="Cambria Math" w:cstheme="majorBidi"/>
                                        <w:sz w:val="20"/>
                                      </w:rPr>
                                      <m:t>j=1,j≠i</m:t>
                                    </m:r>
                                  </m:sub>
                                  <m:sup>
                                    <m:r>
                                      <w:rPr>
                                        <w:rFonts w:ascii="Cambria Math" w:hAnsi="Cambria Math" w:cstheme="majorBidi"/>
                                        <w:sz w:val="20"/>
                                      </w:rPr>
                                      <m:t>M</m:t>
                                    </m:r>
                                  </m:sup>
                                  <m:e>
                                    <m:sSubSup>
                                      <m:sSubSupPr>
                                        <m:ctrlPr>
                                          <w:rPr>
                                            <w:rFonts w:ascii="Cambria Math" w:hAnsi="Cambria Math" w:cstheme="majorBidi"/>
                                            <w:i/>
                                            <w:sz w:val="20"/>
                                          </w:rPr>
                                        </m:ctrlPr>
                                      </m:sSubSupPr>
                                      <m:e>
                                        <m:r>
                                          <w:rPr>
                                            <w:rFonts w:ascii="Cambria Math" w:hAnsi="Cambria Math" w:cstheme="majorBidi"/>
                                            <w:sz w:val="20"/>
                                          </w:rPr>
                                          <m:t>f</m:t>
                                        </m:r>
                                      </m:e>
                                      <m:sub>
                                        <m:r>
                                          <w:rPr>
                                            <w:rFonts w:ascii="Cambria Math" w:hAnsi="Cambria Math" w:cstheme="majorBidi"/>
                                            <w:sz w:val="20"/>
                                          </w:rPr>
                                          <m:t>j</m:t>
                                        </m:r>
                                      </m:sub>
                                      <m:sup>
                                        <m:r>
                                          <w:rPr>
                                            <w:rFonts w:ascii="Cambria Math" w:hAnsi="Cambria Math" w:cstheme="majorBidi"/>
                                            <w:sz w:val="20"/>
                                          </w:rPr>
                                          <m:t>2</m:t>
                                        </m:r>
                                      </m:sup>
                                    </m:sSubSup>
                                    <m:r>
                                      <w:rPr>
                                        <w:rFonts w:ascii="Cambria Math" w:hAnsi="Cambria Math" w:cstheme="majorBidi"/>
                                        <w:sz w:val="20"/>
                                      </w:rPr>
                                      <m:t>-</m:t>
                                    </m:r>
                                    <m:sSup>
                                      <m:sSupPr>
                                        <m:ctrlPr>
                                          <w:rPr>
                                            <w:rFonts w:ascii="Cambria Math" w:hAnsi="Cambria Math" w:cstheme="majorBidi"/>
                                            <w:i/>
                                            <w:sz w:val="20"/>
                                          </w:rPr>
                                        </m:ctrlPr>
                                      </m:sSupPr>
                                      <m:e>
                                        <m:r>
                                          <w:rPr>
                                            <w:rFonts w:ascii="Cambria Math" w:hAnsi="Cambria Math" w:cstheme="majorBidi"/>
                                            <w:sz w:val="20"/>
                                          </w:rPr>
                                          <m:t>r</m:t>
                                        </m:r>
                                      </m:e>
                                      <m:sup>
                                        <m:r>
                                          <w:rPr>
                                            <w:rFonts w:ascii="Cambria Math" w:hAnsi="Cambria Math" w:cstheme="majorBidi"/>
                                            <w:sz w:val="20"/>
                                          </w:rPr>
                                          <m:t>2</m:t>
                                        </m:r>
                                      </m:sup>
                                    </m:sSup>
                                  </m:e>
                                </m:nary>
                              </m:e>
                            </m:d>
                            <m:r>
                              <w:rPr>
                                <w:rFonts w:ascii="Cambria Math" w:hAnsi="Cambria Math" w:cstheme="majorBidi"/>
                                <w:sz w:val="20"/>
                              </w:rPr>
                              <m:t xml:space="preserve">,  </m:t>
                            </m:r>
                            <m:d>
                              <m:dPr>
                                <m:begChr m:val="["/>
                                <m:endChr m:val="]"/>
                                <m:ctrlPr>
                                  <w:rPr>
                                    <w:rFonts w:ascii="Cambria Math" w:hAnsi="Cambria Math" w:cstheme="majorBidi"/>
                                    <w:i/>
                                    <w:sz w:val="20"/>
                                  </w:rPr>
                                </m:ctrlPr>
                              </m:dPr>
                              <m:e>
                                <m:nary>
                                  <m:naryPr>
                                    <m:chr m:val="∑"/>
                                    <m:limLoc m:val="undOvr"/>
                                    <m:ctrlPr>
                                      <w:rPr>
                                        <w:rFonts w:ascii="Cambria Math" w:hAnsi="Cambria Math" w:cstheme="majorBidi"/>
                                        <w:i/>
                                        <w:sz w:val="20"/>
                                      </w:rPr>
                                    </m:ctrlPr>
                                  </m:naryPr>
                                  <m:sub>
                                    <m:r>
                                      <w:rPr>
                                        <w:rFonts w:ascii="Cambria Math" w:hAnsi="Cambria Math" w:cstheme="majorBidi"/>
                                        <w:sz w:val="20"/>
                                      </w:rPr>
                                      <m:t>i=1</m:t>
                                    </m:r>
                                  </m:sub>
                                  <m:sup>
                                    <m:r>
                                      <w:rPr>
                                        <w:rFonts w:ascii="Cambria Math" w:hAnsi="Cambria Math" w:cstheme="majorBidi"/>
                                        <w:sz w:val="20"/>
                                      </w:rPr>
                                      <m:t>M</m:t>
                                    </m:r>
                                  </m:sup>
                                  <m:e>
                                    <m:sSup>
                                      <m:sSupPr>
                                        <m:ctrlPr>
                                          <w:rPr>
                                            <w:rFonts w:ascii="Cambria Math" w:hAnsi="Cambria Math" w:cstheme="majorBidi"/>
                                            <w:i/>
                                            <w:sz w:val="20"/>
                                          </w:rPr>
                                        </m:ctrlPr>
                                      </m:sSupPr>
                                      <m:e>
                                        <m:d>
                                          <m:dPr>
                                            <m:ctrlPr>
                                              <w:rPr>
                                                <w:rFonts w:ascii="Cambria Math" w:hAnsi="Cambria Math" w:cstheme="majorBidi"/>
                                                <w:i/>
                                                <w:sz w:val="20"/>
                                              </w:rPr>
                                            </m:ctrlPr>
                                          </m:dPr>
                                          <m:e>
                                            <m:sSub>
                                              <m:sSubPr>
                                                <m:ctrlPr>
                                                  <w:rPr>
                                                    <w:rFonts w:ascii="Cambria Math" w:hAnsi="Cambria Math" w:cstheme="majorBidi"/>
                                                    <w:i/>
                                                    <w:sz w:val="20"/>
                                                  </w:rPr>
                                                </m:ctrlPr>
                                              </m:sSubPr>
                                              <m:e>
                                                <m:r>
                                                  <w:rPr>
                                                    <w:rFonts w:ascii="Cambria Math" w:hAnsi="Cambria Math" w:cstheme="majorBidi"/>
                                                    <w:sz w:val="20"/>
                                                  </w:rPr>
                                                  <m:t>f</m:t>
                                                </m:r>
                                              </m:e>
                                              <m:sub>
                                                <m:r>
                                                  <w:rPr>
                                                    <w:rFonts w:ascii="Cambria Math" w:hAnsi="Cambria Math" w:cstheme="majorBidi"/>
                                                    <w:sz w:val="20"/>
                                                  </w:rPr>
                                                  <m:t>i</m:t>
                                                </m:r>
                                              </m:sub>
                                            </m:sSub>
                                            <m:d>
                                              <m:dPr>
                                                <m:ctrlPr>
                                                  <w:rPr>
                                                    <w:rFonts w:ascii="Cambria Math" w:hAnsi="Cambria Math" w:cstheme="majorBidi"/>
                                                    <w:i/>
                                                    <w:sz w:val="20"/>
                                                  </w:rPr>
                                                </m:ctrlPr>
                                              </m:dPr>
                                              <m:e>
                                                <m:r>
                                                  <w:rPr>
                                                    <w:rFonts w:ascii="Cambria Math" w:hAnsi="Cambria Math" w:cstheme="majorBidi"/>
                                                    <w:sz w:val="20"/>
                                                  </w:rPr>
                                                  <m:t>x</m:t>
                                                </m:r>
                                              </m:e>
                                            </m:d>
                                            <m:r>
                                              <w:rPr>
                                                <w:rFonts w:ascii="Cambria Math" w:hAnsi="Cambria Math" w:cstheme="majorBidi"/>
                                                <w:sz w:val="20"/>
                                              </w:rPr>
                                              <m:t>-</m:t>
                                            </m:r>
                                            <m:f>
                                              <m:fPr>
                                                <m:type m:val="lin"/>
                                                <m:ctrlPr>
                                                  <w:rPr>
                                                    <w:rFonts w:ascii="Cambria Math" w:hAnsi="Cambria Math" w:cstheme="majorBidi"/>
                                                    <w:i/>
                                                    <w:sz w:val="20"/>
                                                  </w:rPr>
                                                </m:ctrlPr>
                                              </m:fPr>
                                              <m:num>
                                                <m:r>
                                                  <w:rPr>
                                                    <w:rFonts w:ascii="Cambria Math" w:hAnsi="Cambria Math" w:cstheme="majorBidi"/>
                                                    <w:sz w:val="20"/>
                                                  </w:rPr>
                                                  <m:t>1</m:t>
                                                </m:r>
                                              </m:num>
                                              <m:den>
                                                <m:rad>
                                                  <m:radPr>
                                                    <m:degHide m:val="1"/>
                                                    <m:ctrlPr>
                                                      <w:rPr>
                                                        <w:rFonts w:ascii="Cambria Math" w:hAnsi="Cambria Math" w:cstheme="majorBidi"/>
                                                        <w:i/>
                                                        <w:sz w:val="20"/>
                                                      </w:rPr>
                                                    </m:ctrlPr>
                                                  </m:radPr>
                                                  <m:deg/>
                                                  <m:e>
                                                    <m:r>
                                                      <w:rPr>
                                                        <w:rFonts w:ascii="Cambria Math" w:hAnsi="Cambria Math" w:cstheme="majorBidi"/>
                                                        <w:sz w:val="20"/>
                                                      </w:rPr>
                                                      <m:t>M</m:t>
                                                    </m:r>
                                                  </m:e>
                                                </m:rad>
                                              </m:den>
                                            </m:f>
                                          </m:e>
                                        </m:d>
                                      </m:e>
                                      <m:sup>
                                        <m:r>
                                          <w:rPr>
                                            <w:rFonts w:ascii="Cambria Math" w:hAnsi="Cambria Math" w:cstheme="majorBidi"/>
                                            <w:sz w:val="20"/>
                                          </w:rPr>
                                          <m:t>2</m:t>
                                        </m:r>
                                      </m:sup>
                                    </m:sSup>
                                    <m:r>
                                      <w:rPr>
                                        <w:rFonts w:ascii="Cambria Math" w:hAnsi="Cambria Math" w:cstheme="majorBidi"/>
                                        <w:sz w:val="20"/>
                                      </w:rPr>
                                      <m:t>-</m:t>
                                    </m:r>
                                    <m:sSup>
                                      <m:sSupPr>
                                        <m:ctrlPr>
                                          <w:rPr>
                                            <w:rFonts w:ascii="Cambria Math" w:hAnsi="Cambria Math" w:cstheme="majorBidi"/>
                                            <w:i/>
                                            <w:sz w:val="20"/>
                                          </w:rPr>
                                        </m:ctrlPr>
                                      </m:sSupPr>
                                      <m:e>
                                        <m:r>
                                          <w:rPr>
                                            <w:rFonts w:ascii="Cambria Math" w:hAnsi="Cambria Math" w:cstheme="majorBidi"/>
                                            <w:sz w:val="20"/>
                                          </w:rPr>
                                          <m:t>r</m:t>
                                        </m:r>
                                      </m:e>
                                      <m:sup>
                                        <m:r>
                                          <w:rPr>
                                            <w:rFonts w:ascii="Cambria Math" w:hAnsi="Cambria Math" w:cstheme="majorBidi"/>
                                            <w:sz w:val="20"/>
                                          </w:rPr>
                                          <m:t>2</m:t>
                                        </m:r>
                                      </m:sup>
                                    </m:sSup>
                                  </m:e>
                                </m:nary>
                              </m:e>
                            </m:d>
                          </m:e>
                        </m:func>
                      </m:e>
                    </m:d>
                  </m:e>
                </m:func>
                <m:r>
                  <w:rPr>
                    <w:rFonts w:ascii="Cambria Math" w:hAnsi="Cambria Math" w:cstheme="majorBidi"/>
                    <w:sz w:val="20"/>
                  </w:rPr>
                  <m:t>≥0</m:t>
                </m:r>
              </m:oMath>
            </m:oMathPara>
          </w:p>
        </w:tc>
      </w:tr>
      <w:tr w:rsidR="00955B55" w:rsidRPr="002E59DD" w:rsidTr="00955B55">
        <w:trPr>
          <w:divId w:val="132911104"/>
        </w:trPr>
        <w:tc>
          <w:tcPr>
            <w:tcW w:w="1048" w:type="dxa"/>
            <w:tcMar>
              <w:top w:w="29" w:type="dxa"/>
              <w:left w:w="72" w:type="dxa"/>
              <w:right w:w="29" w:type="dxa"/>
            </w:tcMar>
          </w:tcPr>
          <w:p w:rsidR="00955B55" w:rsidRPr="002E59DD" w:rsidRDefault="00955B55" w:rsidP="002E59DD">
            <w:pPr>
              <w:shd w:val="clear" w:color="auto" w:fill="FFFFFF" w:themeFill="background1"/>
              <w:bidi w:val="0"/>
              <w:rPr>
                <w:rFonts w:asciiTheme="majorBidi" w:hAnsiTheme="majorBidi" w:cstheme="majorBidi"/>
                <w:sz w:val="20"/>
              </w:rPr>
            </w:pPr>
            <w:r w:rsidRPr="002E59DD">
              <w:rPr>
                <w:rFonts w:asciiTheme="majorBidi" w:hAnsiTheme="majorBidi" w:cstheme="majorBidi"/>
                <w:sz w:val="20"/>
              </w:rPr>
              <w:t>C3-DTLZ4</w:t>
            </w:r>
          </w:p>
        </w:tc>
        <w:tc>
          <w:tcPr>
            <w:tcW w:w="53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100</w:t>
            </w:r>
          </w:p>
        </w:tc>
        <w:tc>
          <w:tcPr>
            <w:tcW w:w="456"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10</w:t>
            </w:r>
          </w:p>
        </w:tc>
        <w:tc>
          <w:tcPr>
            <w:tcW w:w="1481"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5, 8, 10, 15</w:t>
            </w:r>
          </w:p>
        </w:tc>
        <w:tc>
          <w:tcPr>
            <w:tcW w:w="1800" w:type="dxa"/>
            <w:tcMar>
              <w:top w:w="29" w:type="dxa"/>
              <w:left w:w="115" w:type="dxa"/>
              <w:right w:w="115" w:type="dxa"/>
            </w:tcMar>
          </w:tcPr>
          <w:p w:rsidR="00955B55" w:rsidRPr="002E59DD" w:rsidRDefault="00955B55" w:rsidP="002E59DD">
            <w:pPr>
              <w:shd w:val="clear" w:color="auto" w:fill="FFFFFF" w:themeFill="background1"/>
              <w:bidi w:val="0"/>
              <w:jc w:val="center"/>
              <w:rPr>
                <w:rFonts w:asciiTheme="majorBidi" w:hAnsiTheme="majorBidi" w:cstheme="majorBidi"/>
                <w:sz w:val="20"/>
              </w:rPr>
            </w:pPr>
            <w:r w:rsidRPr="002E59DD">
              <w:rPr>
                <w:rFonts w:asciiTheme="majorBidi" w:hAnsiTheme="majorBidi" w:cstheme="majorBidi"/>
                <w:sz w:val="20"/>
              </w:rPr>
              <w:t>Concave</w:t>
            </w:r>
          </w:p>
        </w:tc>
        <w:tc>
          <w:tcPr>
            <w:tcW w:w="5058" w:type="dxa"/>
            <w:tcMar>
              <w:top w:w="29" w:type="dxa"/>
              <w:left w:w="28" w:type="dxa"/>
              <w:right w:w="28" w:type="dxa"/>
            </w:tcMar>
          </w:tcPr>
          <w:p w:rsidR="00955B55" w:rsidRPr="002E59DD" w:rsidRDefault="00955B55" w:rsidP="002E59DD">
            <w:pPr>
              <w:shd w:val="clear" w:color="auto" w:fill="FFFFFF" w:themeFill="background1"/>
              <w:bidi w:val="0"/>
              <w:spacing w:line="276" w:lineRule="auto"/>
              <w:rPr>
                <w:rFonts w:asciiTheme="majorBidi" w:hAnsiTheme="majorBidi" w:cstheme="majorBidi"/>
                <w:sz w:val="20"/>
              </w:rPr>
            </w:pPr>
            <w:r w:rsidRPr="002E59DD">
              <w:rPr>
                <w:rFonts w:asciiTheme="majorBidi" w:hAnsiTheme="majorBidi" w:cstheme="majorBidi"/>
                <w:sz w:val="20"/>
              </w:rPr>
              <w:t xml:space="preserve">The objective functions are the same as those were in original DTLZ2, with this constraint: </w:t>
            </w:r>
          </w:p>
          <w:p w:rsidR="00955B55" w:rsidRPr="002E59DD" w:rsidRDefault="00BA570A" w:rsidP="002E59DD">
            <w:pPr>
              <w:shd w:val="clear" w:color="auto" w:fill="FFFFFF" w:themeFill="background1"/>
              <w:bidi w:val="0"/>
              <w:spacing w:line="276" w:lineRule="auto"/>
              <w:rPr>
                <w:rFonts w:asciiTheme="majorBidi" w:hAnsiTheme="majorBidi" w:cstheme="majorBidi"/>
                <w:sz w:val="20"/>
              </w:rPr>
            </w:pPr>
            <m:oMathPara>
              <m:oMath>
                <m:sSub>
                  <m:sSubPr>
                    <m:ctrlPr>
                      <w:rPr>
                        <w:rFonts w:ascii="Cambria Math" w:hAnsi="Cambria Math" w:cstheme="majorBidi"/>
                        <w:i/>
                        <w:sz w:val="20"/>
                      </w:rPr>
                    </m:ctrlPr>
                  </m:sSubPr>
                  <m:e>
                    <m:r>
                      <w:rPr>
                        <w:rFonts w:ascii="Cambria Math" w:hAnsi="Cambria Math" w:cstheme="majorBidi"/>
                        <w:sz w:val="20"/>
                      </w:rPr>
                      <m:t>c</m:t>
                    </m:r>
                  </m:e>
                  <m:sub>
                    <m:r>
                      <w:rPr>
                        <w:rFonts w:ascii="Cambria Math" w:hAnsi="Cambria Math" w:cstheme="majorBidi"/>
                        <w:sz w:val="20"/>
                      </w:rPr>
                      <m:t>j</m:t>
                    </m:r>
                  </m:sub>
                </m:sSub>
                <m:d>
                  <m:dPr>
                    <m:ctrlPr>
                      <w:rPr>
                        <w:rFonts w:ascii="Cambria Math" w:hAnsi="Cambria Math" w:cstheme="majorBidi"/>
                        <w:i/>
                        <w:sz w:val="20"/>
                      </w:rPr>
                    </m:ctrlPr>
                  </m:dPr>
                  <m:e>
                    <m:r>
                      <m:rPr>
                        <m:sty m:val="bi"/>
                      </m:rPr>
                      <w:rPr>
                        <w:rFonts w:ascii="Cambria Math" w:hAnsi="Cambria Math" w:cstheme="majorBidi"/>
                        <w:sz w:val="20"/>
                      </w:rPr>
                      <m:t>x</m:t>
                    </m:r>
                  </m:e>
                </m:d>
                <m:r>
                  <w:rPr>
                    <w:rFonts w:ascii="Cambria Math" w:hAnsi="Cambria Math" w:cstheme="majorBidi"/>
                    <w:sz w:val="20"/>
                  </w:rPr>
                  <m:t>=</m:t>
                </m:r>
                <m:f>
                  <m:fPr>
                    <m:ctrlPr>
                      <w:rPr>
                        <w:rFonts w:ascii="Cambria Math" w:hAnsi="Cambria Math" w:cstheme="majorBidi"/>
                        <w:i/>
                        <w:sz w:val="20"/>
                      </w:rPr>
                    </m:ctrlPr>
                  </m:fPr>
                  <m:num>
                    <m:sSubSup>
                      <m:sSubSupPr>
                        <m:ctrlPr>
                          <w:rPr>
                            <w:rFonts w:ascii="Cambria Math" w:hAnsi="Cambria Math" w:cstheme="majorBidi"/>
                            <w:i/>
                            <w:sz w:val="20"/>
                          </w:rPr>
                        </m:ctrlPr>
                      </m:sSubSupPr>
                      <m:e>
                        <m:r>
                          <w:rPr>
                            <w:rFonts w:ascii="Cambria Math" w:hAnsi="Cambria Math" w:cstheme="majorBidi"/>
                            <w:sz w:val="20"/>
                          </w:rPr>
                          <m:t>f</m:t>
                        </m:r>
                      </m:e>
                      <m:sub>
                        <m:r>
                          <w:rPr>
                            <w:rFonts w:ascii="Cambria Math" w:hAnsi="Cambria Math" w:cstheme="majorBidi"/>
                            <w:sz w:val="20"/>
                          </w:rPr>
                          <m:t>j</m:t>
                        </m:r>
                      </m:sub>
                      <m:sup>
                        <m:r>
                          <w:rPr>
                            <w:rFonts w:ascii="Cambria Math" w:hAnsi="Cambria Math" w:cstheme="majorBidi"/>
                            <w:sz w:val="20"/>
                          </w:rPr>
                          <m:t>2</m:t>
                        </m:r>
                      </m:sup>
                    </m:sSubSup>
                  </m:num>
                  <m:den>
                    <m:r>
                      <w:rPr>
                        <w:rFonts w:ascii="Cambria Math" w:hAnsi="Cambria Math" w:cstheme="majorBidi"/>
                        <w:sz w:val="20"/>
                      </w:rPr>
                      <m:t>4</m:t>
                    </m:r>
                  </m:den>
                </m:f>
                <m:r>
                  <w:rPr>
                    <w:rFonts w:ascii="Cambria Math" w:hAnsi="Cambria Math" w:cstheme="majorBidi"/>
                    <w:sz w:val="20"/>
                  </w:rPr>
                  <m:t>+</m:t>
                </m:r>
                <m:nary>
                  <m:naryPr>
                    <m:chr m:val="∑"/>
                    <m:limLoc m:val="undOvr"/>
                    <m:ctrlPr>
                      <w:rPr>
                        <w:rFonts w:ascii="Cambria Math" w:hAnsi="Cambria Math" w:cstheme="majorBidi"/>
                        <w:i/>
                        <w:sz w:val="20"/>
                      </w:rPr>
                    </m:ctrlPr>
                  </m:naryPr>
                  <m:sub>
                    <m:r>
                      <w:rPr>
                        <w:rFonts w:ascii="Cambria Math" w:hAnsi="Cambria Math" w:cstheme="majorBidi"/>
                        <w:sz w:val="20"/>
                      </w:rPr>
                      <m:t>j=1,j≠i</m:t>
                    </m:r>
                  </m:sub>
                  <m:sup>
                    <m:r>
                      <w:rPr>
                        <w:rFonts w:ascii="Cambria Math" w:hAnsi="Cambria Math" w:cstheme="majorBidi"/>
                        <w:sz w:val="20"/>
                      </w:rPr>
                      <m:t>M</m:t>
                    </m:r>
                  </m:sup>
                  <m:e>
                    <m:sSubSup>
                      <m:sSubSupPr>
                        <m:ctrlPr>
                          <w:rPr>
                            <w:rFonts w:ascii="Cambria Math" w:hAnsi="Cambria Math" w:cstheme="majorBidi"/>
                            <w:i/>
                            <w:sz w:val="20"/>
                          </w:rPr>
                        </m:ctrlPr>
                      </m:sSubSupPr>
                      <m:e>
                        <m:r>
                          <w:rPr>
                            <w:rFonts w:ascii="Cambria Math" w:hAnsi="Cambria Math" w:cstheme="majorBidi"/>
                            <w:sz w:val="20"/>
                          </w:rPr>
                          <m:t>f</m:t>
                        </m:r>
                      </m:e>
                      <m:sub>
                        <m:r>
                          <w:rPr>
                            <w:rFonts w:ascii="Cambria Math" w:hAnsi="Cambria Math" w:cstheme="majorBidi"/>
                            <w:sz w:val="20"/>
                          </w:rPr>
                          <m:t>i</m:t>
                        </m:r>
                      </m:sub>
                      <m:sup>
                        <m:r>
                          <w:rPr>
                            <w:rFonts w:ascii="Cambria Math" w:hAnsi="Cambria Math" w:cstheme="majorBidi"/>
                            <w:sz w:val="20"/>
                          </w:rPr>
                          <m:t>2</m:t>
                        </m:r>
                      </m:sup>
                    </m:sSubSup>
                    <m:r>
                      <w:rPr>
                        <w:rFonts w:ascii="Cambria Math" w:hAnsi="Cambria Math" w:cstheme="majorBidi"/>
                        <w:sz w:val="20"/>
                      </w:rPr>
                      <m:t>-</m:t>
                    </m:r>
                    <m:sSup>
                      <m:sSupPr>
                        <m:ctrlPr>
                          <w:rPr>
                            <w:rFonts w:ascii="Cambria Math" w:hAnsi="Cambria Math" w:cstheme="majorBidi"/>
                            <w:i/>
                            <w:sz w:val="20"/>
                          </w:rPr>
                        </m:ctrlPr>
                      </m:sSupPr>
                      <m:e>
                        <m:r>
                          <w:rPr>
                            <w:rFonts w:ascii="Cambria Math" w:hAnsi="Cambria Math" w:cstheme="majorBidi"/>
                            <w:sz w:val="20"/>
                          </w:rPr>
                          <m:t>1</m:t>
                        </m:r>
                      </m:e>
                      <m:sup>
                        <m:r>
                          <w:rPr>
                            <w:rFonts w:ascii="Cambria Math" w:hAnsi="Cambria Math" w:cstheme="majorBidi"/>
                            <w:sz w:val="20"/>
                          </w:rPr>
                          <m:t>2</m:t>
                        </m:r>
                      </m:sup>
                    </m:sSup>
                  </m:e>
                </m:nary>
                <m:r>
                  <w:rPr>
                    <w:rFonts w:ascii="Cambria Math" w:hAnsi="Cambria Math" w:cstheme="majorBidi"/>
                    <w:sz w:val="20"/>
                  </w:rPr>
                  <m:t>≥0 ∀j=1,2,…,M</m:t>
                </m:r>
              </m:oMath>
            </m:oMathPara>
          </w:p>
        </w:tc>
      </w:tr>
    </w:tbl>
    <w:p w:rsidR="009B481F" w:rsidRPr="002E59DD" w:rsidRDefault="009B481F" w:rsidP="002E59DD">
      <w:pPr>
        <w:pStyle w:val="NormalWeb"/>
        <w:shd w:val="clear" w:color="auto" w:fill="FFFFFF" w:themeFill="background1"/>
        <w:tabs>
          <w:tab w:val="left" w:pos="0"/>
        </w:tabs>
        <w:spacing w:after="0" w:afterAutospacing="0" w:line="360" w:lineRule="auto"/>
        <w:jc w:val="both"/>
        <w:divId w:val="132911104"/>
        <w:rPr>
          <w:b/>
          <w:bCs/>
          <w:sz w:val="22"/>
          <w:szCs w:val="22"/>
        </w:rPr>
      </w:pPr>
      <w:bookmarkStart w:id="26" w:name="_Ref10867008"/>
    </w:p>
    <w:p w:rsidR="009B481F" w:rsidRPr="002E59DD" w:rsidRDefault="009B481F" w:rsidP="002E59DD">
      <w:pPr>
        <w:pStyle w:val="NormalWeb"/>
        <w:shd w:val="clear" w:color="auto" w:fill="FFFFFF" w:themeFill="background1"/>
        <w:tabs>
          <w:tab w:val="left" w:pos="0"/>
        </w:tabs>
        <w:spacing w:after="0" w:afterAutospacing="0" w:line="360" w:lineRule="auto"/>
        <w:jc w:val="both"/>
        <w:divId w:val="132911104"/>
        <w:rPr>
          <w:b/>
          <w:bCs/>
          <w:sz w:val="22"/>
          <w:szCs w:val="22"/>
        </w:rPr>
      </w:pPr>
    </w:p>
    <w:p w:rsidR="006C3838" w:rsidRPr="002E59DD" w:rsidRDefault="00A7468F" w:rsidP="002E59DD">
      <w:pPr>
        <w:pStyle w:val="NormalWeb"/>
        <w:shd w:val="clear" w:color="auto" w:fill="FFFFFF" w:themeFill="background1"/>
        <w:tabs>
          <w:tab w:val="left" w:pos="0"/>
        </w:tabs>
        <w:spacing w:after="0" w:afterAutospacing="0" w:line="360" w:lineRule="auto"/>
        <w:jc w:val="both"/>
        <w:divId w:val="132911104"/>
        <w:rPr>
          <w:b/>
          <w:bCs/>
          <w:noProof/>
          <w:sz w:val="22"/>
          <w:szCs w:val="22"/>
        </w:rPr>
      </w:pPr>
      <w:r w:rsidRPr="002E59DD">
        <w:rPr>
          <w:b/>
          <w:bCs/>
          <w:sz w:val="22"/>
          <w:szCs w:val="22"/>
        </w:rPr>
        <w:lastRenderedPageBreak/>
        <w:t xml:space="preserve">Table </w:t>
      </w:r>
      <w:r w:rsidRPr="002E59DD">
        <w:rPr>
          <w:b/>
          <w:bCs/>
          <w:sz w:val="22"/>
          <w:szCs w:val="22"/>
        </w:rPr>
        <w:fldChar w:fldCharType="begin"/>
      </w:r>
      <w:r w:rsidRPr="002E59DD">
        <w:rPr>
          <w:b/>
          <w:bCs/>
          <w:sz w:val="22"/>
          <w:szCs w:val="22"/>
        </w:rPr>
        <w:instrText xml:space="preserve"> SEQ Table \* ARABIC </w:instrText>
      </w:r>
      <w:r w:rsidRPr="002E59DD">
        <w:rPr>
          <w:b/>
          <w:bCs/>
          <w:sz w:val="22"/>
          <w:szCs w:val="22"/>
        </w:rPr>
        <w:fldChar w:fldCharType="separate"/>
      </w:r>
      <w:r w:rsidR="00EB3A72" w:rsidRPr="002E59DD">
        <w:rPr>
          <w:b/>
          <w:bCs/>
          <w:noProof/>
          <w:sz w:val="22"/>
          <w:szCs w:val="22"/>
        </w:rPr>
        <w:t>9</w:t>
      </w:r>
      <w:r w:rsidRPr="002E59DD">
        <w:rPr>
          <w:b/>
          <w:bCs/>
          <w:noProof/>
          <w:sz w:val="22"/>
          <w:szCs w:val="22"/>
        </w:rPr>
        <w:fldChar w:fldCharType="end"/>
      </w:r>
      <w:bookmarkEnd w:id="26"/>
    </w:p>
    <w:p w:rsidR="00FE0F74" w:rsidRPr="002E59DD" w:rsidRDefault="00A7468F"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lang w:bidi="fa-IR"/>
        </w:rPr>
      </w:pPr>
      <w:r w:rsidRPr="002E59DD">
        <w:rPr>
          <w:sz w:val="22"/>
          <w:szCs w:val="22"/>
        </w:rPr>
        <w:t xml:space="preserve"> </w:t>
      </w:r>
      <w:r w:rsidRPr="002E59DD">
        <w:rPr>
          <w:rFonts w:asciiTheme="majorBidi" w:hAnsiTheme="majorBidi" w:cstheme="minorBidi"/>
          <w:sz w:val="22"/>
          <w:szCs w:val="22"/>
          <w:lang w:bidi="fa-IR"/>
        </w:rPr>
        <w:t>Algorithm settings for SQP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2"/>
        <w:gridCol w:w="3642"/>
      </w:tblGrid>
      <w:tr w:rsidR="0061563E" w:rsidRPr="002E59DD" w:rsidTr="000E40B2">
        <w:trPr>
          <w:divId w:val="132911104"/>
          <w:jc w:val="center"/>
        </w:trPr>
        <w:tc>
          <w:tcPr>
            <w:tcW w:w="4372" w:type="dxa"/>
            <w:shd w:val="clear" w:color="auto" w:fill="auto"/>
            <w:tcMar>
              <w:top w:w="58" w:type="dxa"/>
              <w:left w:w="115" w:type="dxa"/>
              <w:bottom w:w="58" w:type="dxa"/>
              <w:right w:w="115" w:type="dxa"/>
            </w:tcMar>
            <w:vAlign w:val="center"/>
          </w:tcPr>
          <w:p w:rsidR="0061563E" w:rsidRPr="002E59DD" w:rsidRDefault="0061563E" w:rsidP="002E59DD">
            <w:pPr>
              <w:widowControl w:val="0"/>
              <w:shd w:val="clear" w:color="auto" w:fill="FFFFFF" w:themeFill="background1"/>
              <w:wordWrap w:val="0"/>
              <w:autoSpaceDE w:val="0"/>
              <w:autoSpaceDN w:val="0"/>
              <w:bidi w:val="0"/>
              <w:spacing w:after="0" w:line="360" w:lineRule="auto"/>
              <w:jc w:val="center"/>
              <w:rPr>
                <w:b/>
                <w:bCs/>
                <w:sz w:val="20"/>
                <w:szCs w:val="20"/>
              </w:rPr>
            </w:pPr>
            <w:r w:rsidRPr="002E59DD">
              <w:rPr>
                <w:b/>
                <w:bCs/>
                <w:sz w:val="20"/>
                <w:szCs w:val="20"/>
              </w:rPr>
              <w:t>Parameter</w:t>
            </w:r>
          </w:p>
        </w:tc>
        <w:tc>
          <w:tcPr>
            <w:tcW w:w="3642" w:type="dxa"/>
            <w:shd w:val="clear" w:color="auto" w:fill="auto"/>
            <w:tcMar>
              <w:top w:w="58" w:type="dxa"/>
              <w:left w:w="115" w:type="dxa"/>
              <w:bottom w:w="58" w:type="dxa"/>
              <w:right w:w="115" w:type="dxa"/>
            </w:tcMar>
            <w:vAlign w:val="center"/>
          </w:tcPr>
          <w:p w:rsidR="0061563E" w:rsidRPr="002E59DD" w:rsidRDefault="0061563E" w:rsidP="002E59DD">
            <w:pPr>
              <w:widowControl w:val="0"/>
              <w:shd w:val="clear" w:color="auto" w:fill="FFFFFF" w:themeFill="background1"/>
              <w:wordWrap w:val="0"/>
              <w:autoSpaceDE w:val="0"/>
              <w:autoSpaceDN w:val="0"/>
              <w:bidi w:val="0"/>
              <w:spacing w:after="0" w:line="360" w:lineRule="auto"/>
              <w:jc w:val="center"/>
              <w:rPr>
                <w:b/>
                <w:bCs/>
                <w:sz w:val="20"/>
                <w:szCs w:val="20"/>
                <w:rtl/>
              </w:rPr>
            </w:pPr>
            <w:r w:rsidRPr="002E59DD">
              <w:rPr>
                <w:b/>
                <w:bCs/>
                <w:sz w:val="20"/>
                <w:szCs w:val="20"/>
              </w:rPr>
              <w:t>Value</w:t>
            </w:r>
          </w:p>
        </w:tc>
      </w:tr>
      <w:tr w:rsidR="0061563E" w:rsidRPr="002E59DD" w:rsidTr="000E40B2">
        <w:trPr>
          <w:divId w:val="132911104"/>
          <w:jc w:val="center"/>
        </w:trPr>
        <w:tc>
          <w:tcPr>
            <w:tcW w:w="4372" w:type="dxa"/>
            <w:shd w:val="clear" w:color="auto" w:fill="auto"/>
            <w:tcMar>
              <w:top w:w="58" w:type="dxa"/>
              <w:left w:w="115" w:type="dxa"/>
              <w:bottom w:w="58" w:type="dxa"/>
              <w:right w:w="115" w:type="dxa"/>
            </w:tcMar>
            <w:vAlign w:val="center"/>
          </w:tcPr>
          <w:p w:rsidR="0061563E" w:rsidRPr="002E59DD" w:rsidRDefault="0061563E"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Particle size</w:t>
            </w:r>
            <w:r w:rsidR="000E40B2" w:rsidRPr="002E59DD">
              <w:rPr>
                <w:sz w:val="20"/>
                <w:szCs w:val="20"/>
              </w:rPr>
              <w:t xml:space="preserve"> </w:t>
            </w:r>
            <w:r w:rsidRPr="002E59DD">
              <w:rPr>
                <w:sz w:val="20"/>
                <w:szCs w:val="20"/>
              </w:rPr>
              <w:t>(The number of variables)</w:t>
            </w:r>
          </w:p>
        </w:tc>
        <w:tc>
          <w:tcPr>
            <w:tcW w:w="3642" w:type="dxa"/>
            <w:shd w:val="clear" w:color="auto" w:fill="auto"/>
            <w:tcMar>
              <w:top w:w="58" w:type="dxa"/>
              <w:left w:w="115" w:type="dxa"/>
              <w:bottom w:w="58" w:type="dxa"/>
              <w:right w:w="115" w:type="dxa"/>
            </w:tcMar>
            <w:vAlign w:val="center"/>
          </w:tcPr>
          <w:p w:rsidR="0061563E" w:rsidRPr="002E59DD" w:rsidRDefault="00190F7B"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30</w:t>
            </w:r>
          </w:p>
        </w:tc>
      </w:tr>
      <w:tr w:rsidR="0061563E" w:rsidRPr="002E59DD" w:rsidTr="000E40B2">
        <w:trPr>
          <w:divId w:val="132911104"/>
          <w:jc w:val="center"/>
        </w:trPr>
        <w:tc>
          <w:tcPr>
            <w:tcW w:w="4372" w:type="dxa"/>
            <w:shd w:val="clear" w:color="auto" w:fill="auto"/>
            <w:tcMar>
              <w:top w:w="58" w:type="dxa"/>
              <w:left w:w="115" w:type="dxa"/>
              <w:bottom w:w="58" w:type="dxa"/>
              <w:right w:w="115" w:type="dxa"/>
            </w:tcMar>
            <w:vAlign w:val="center"/>
          </w:tcPr>
          <w:p w:rsidR="0061563E" w:rsidRPr="002E59DD" w:rsidRDefault="0061563E"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Stop</w:t>
            </w:r>
            <w:r w:rsidR="008D5A93" w:rsidRPr="002E59DD">
              <w:rPr>
                <w:sz w:val="20"/>
                <w:szCs w:val="20"/>
              </w:rPr>
              <w:t>ping</w:t>
            </w:r>
            <w:r w:rsidRPr="002E59DD">
              <w:rPr>
                <w:sz w:val="20"/>
                <w:szCs w:val="20"/>
              </w:rPr>
              <w:t xml:space="preserve"> criteria</w:t>
            </w:r>
          </w:p>
        </w:tc>
        <w:tc>
          <w:tcPr>
            <w:tcW w:w="3642" w:type="dxa"/>
            <w:shd w:val="clear" w:color="auto" w:fill="auto"/>
            <w:tcMar>
              <w:top w:w="58" w:type="dxa"/>
              <w:left w:w="115" w:type="dxa"/>
              <w:bottom w:w="58" w:type="dxa"/>
              <w:right w:w="115" w:type="dxa"/>
            </w:tcMar>
            <w:vAlign w:val="center"/>
          </w:tcPr>
          <w:p w:rsidR="0061563E" w:rsidRPr="002E59DD" w:rsidRDefault="0061563E" w:rsidP="002E59DD">
            <w:pPr>
              <w:widowControl w:val="0"/>
              <w:shd w:val="clear" w:color="auto" w:fill="FFFFFF" w:themeFill="background1"/>
              <w:wordWrap w:val="0"/>
              <w:autoSpaceDE w:val="0"/>
              <w:autoSpaceDN w:val="0"/>
              <w:bidi w:val="0"/>
              <w:spacing w:after="0" w:line="360" w:lineRule="auto"/>
              <w:ind w:firstLine="425"/>
              <w:rPr>
                <w:sz w:val="20"/>
                <w:szCs w:val="20"/>
              </w:rPr>
            </w:pPr>
            <w:r w:rsidRPr="002E59DD">
              <w:rPr>
                <w:sz w:val="20"/>
                <w:szCs w:val="20"/>
              </w:rPr>
              <w:t>Function tolerance: 1e-8</w:t>
            </w:r>
          </w:p>
          <w:p w:rsidR="0061563E" w:rsidRPr="002E59DD" w:rsidRDefault="0061563E" w:rsidP="002E59DD">
            <w:pPr>
              <w:widowControl w:val="0"/>
              <w:shd w:val="clear" w:color="auto" w:fill="FFFFFF" w:themeFill="background1"/>
              <w:wordWrap w:val="0"/>
              <w:autoSpaceDE w:val="0"/>
              <w:autoSpaceDN w:val="0"/>
              <w:bidi w:val="0"/>
              <w:spacing w:after="0" w:line="360" w:lineRule="auto"/>
              <w:ind w:firstLine="425"/>
              <w:rPr>
                <w:sz w:val="20"/>
                <w:szCs w:val="20"/>
              </w:rPr>
            </w:pPr>
            <w:r w:rsidRPr="002E59DD">
              <w:rPr>
                <w:sz w:val="20"/>
                <w:szCs w:val="20"/>
              </w:rPr>
              <w:t>Design variable tolerance: 1e-7</w:t>
            </w:r>
          </w:p>
          <w:p w:rsidR="0061563E" w:rsidRPr="002E59DD" w:rsidRDefault="0061563E" w:rsidP="002E59DD">
            <w:pPr>
              <w:widowControl w:val="0"/>
              <w:shd w:val="clear" w:color="auto" w:fill="FFFFFF" w:themeFill="background1"/>
              <w:wordWrap w:val="0"/>
              <w:autoSpaceDE w:val="0"/>
              <w:autoSpaceDN w:val="0"/>
              <w:bidi w:val="0"/>
              <w:spacing w:after="0" w:line="360" w:lineRule="auto"/>
              <w:ind w:firstLine="425"/>
              <w:rPr>
                <w:sz w:val="20"/>
                <w:szCs w:val="20"/>
                <w:rtl/>
              </w:rPr>
            </w:pPr>
            <w:r w:rsidRPr="002E59DD">
              <w:rPr>
                <w:sz w:val="20"/>
                <w:szCs w:val="20"/>
              </w:rPr>
              <w:t>Constraint tolerance: 1e-4</w:t>
            </w:r>
          </w:p>
        </w:tc>
      </w:tr>
      <w:tr w:rsidR="0061563E" w:rsidRPr="002E59DD" w:rsidTr="000E40B2">
        <w:trPr>
          <w:divId w:val="132911104"/>
          <w:jc w:val="center"/>
        </w:trPr>
        <w:tc>
          <w:tcPr>
            <w:tcW w:w="4372" w:type="dxa"/>
            <w:shd w:val="clear" w:color="auto" w:fill="auto"/>
            <w:tcMar>
              <w:top w:w="58" w:type="dxa"/>
              <w:left w:w="115" w:type="dxa"/>
              <w:bottom w:w="58" w:type="dxa"/>
              <w:right w:w="115" w:type="dxa"/>
            </w:tcMar>
            <w:vAlign w:val="center"/>
          </w:tcPr>
          <w:p w:rsidR="0061563E" w:rsidRPr="002E59DD" w:rsidRDefault="0061563E"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Maximum iteration</w:t>
            </w:r>
          </w:p>
        </w:tc>
        <w:tc>
          <w:tcPr>
            <w:tcW w:w="3642" w:type="dxa"/>
            <w:shd w:val="clear" w:color="auto" w:fill="auto"/>
            <w:tcMar>
              <w:top w:w="58" w:type="dxa"/>
              <w:left w:w="115" w:type="dxa"/>
              <w:bottom w:w="58" w:type="dxa"/>
              <w:right w:w="115" w:type="dxa"/>
            </w:tcMar>
            <w:vAlign w:val="center"/>
          </w:tcPr>
          <w:p w:rsidR="0061563E" w:rsidRPr="002E59DD" w:rsidRDefault="0061563E" w:rsidP="002E59DD">
            <w:pPr>
              <w:widowControl w:val="0"/>
              <w:shd w:val="clear" w:color="auto" w:fill="FFFFFF" w:themeFill="background1"/>
              <w:wordWrap w:val="0"/>
              <w:autoSpaceDE w:val="0"/>
              <w:autoSpaceDN w:val="0"/>
              <w:bidi w:val="0"/>
              <w:spacing w:after="0" w:line="360" w:lineRule="auto"/>
              <w:jc w:val="center"/>
              <w:rPr>
                <w:sz w:val="20"/>
                <w:szCs w:val="20"/>
              </w:rPr>
            </w:pPr>
            <w:r w:rsidRPr="002E59DD">
              <w:rPr>
                <w:sz w:val="20"/>
                <w:szCs w:val="20"/>
              </w:rPr>
              <w:t>1000</w:t>
            </w:r>
          </w:p>
        </w:tc>
      </w:tr>
    </w:tbl>
    <w:p w:rsidR="00EF3933" w:rsidRPr="002E59DD" w:rsidRDefault="00987998" w:rsidP="002E59DD">
      <w:pPr>
        <w:pStyle w:val="NormalWeb"/>
        <w:shd w:val="clear" w:color="auto" w:fill="FFFFFF" w:themeFill="background1"/>
        <w:tabs>
          <w:tab w:val="left" w:pos="0"/>
        </w:tabs>
        <w:spacing w:after="0" w:afterAutospacing="0" w:line="360" w:lineRule="auto"/>
        <w:jc w:val="both"/>
        <w:divId w:val="132911104"/>
        <w:rPr>
          <w:rFonts w:asciiTheme="majorBidi" w:hAnsiTheme="majorBidi" w:cstheme="minorBidi"/>
          <w:lang w:bidi="fa-IR"/>
        </w:rPr>
      </w:pPr>
      <w:r w:rsidRPr="002E59DD">
        <w:rPr>
          <w:rFonts w:asciiTheme="majorBidi" w:hAnsiTheme="majorBidi" w:cstheme="majorBidi"/>
        </w:rPr>
        <w:t>The performance of the algorithm developed</w:t>
      </w:r>
      <w:r w:rsidR="00D03541" w:rsidRPr="002E59DD">
        <w:rPr>
          <w:rFonts w:asciiTheme="majorBidi" w:hAnsiTheme="majorBidi" w:cstheme="majorBidi"/>
        </w:rPr>
        <w:t xml:space="preserve"> by the authors and used </w:t>
      </w:r>
      <w:r w:rsidRPr="002E59DD">
        <w:rPr>
          <w:rFonts w:asciiTheme="majorBidi" w:hAnsiTheme="majorBidi" w:cstheme="majorBidi"/>
        </w:rPr>
        <w:t xml:space="preserve">in this study, is compared with some recent multi-objective algorithms. It can be </w:t>
      </w:r>
      <w:r w:rsidR="0019498E" w:rsidRPr="002E59DD">
        <w:rPr>
          <w:rFonts w:asciiTheme="majorBidi" w:hAnsiTheme="majorBidi" w:cstheme="majorBidi"/>
        </w:rPr>
        <w:t xml:space="preserve">concluded </w:t>
      </w:r>
      <w:r w:rsidRPr="002E59DD">
        <w:rPr>
          <w:rFonts w:asciiTheme="majorBidi" w:hAnsiTheme="majorBidi" w:cstheme="majorBidi"/>
        </w:rPr>
        <w:t xml:space="preserve">from the comparison that the </w:t>
      </w:r>
      <w:r w:rsidR="006539B7" w:rsidRPr="002E59DD">
        <w:rPr>
          <w:rFonts w:asciiTheme="majorBidi" w:hAnsiTheme="majorBidi" w:cstheme="majorBidi"/>
        </w:rPr>
        <w:t>DHM</w:t>
      </w:r>
      <w:r w:rsidR="0019498E" w:rsidRPr="002E59DD">
        <w:rPr>
          <w:rFonts w:asciiTheme="majorBidi" w:hAnsiTheme="majorBidi" w:cstheme="majorBidi"/>
        </w:rPr>
        <w:t xml:space="preserve"> optimization algorithm</w:t>
      </w:r>
      <w:r w:rsidRPr="002E59DD">
        <w:rPr>
          <w:rFonts w:asciiTheme="majorBidi" w:hAnsiTheme="majorBidi" w:cstheme="majorBidi"/>
        </w:rPr>
        <w:t xml:space="preserve"> i</w:t>
      </w:r>
      <w:r w:rsidR="0036283A" w:rsidRPr="002E59DD">
        <w:rPr>
          <w:rFonts w:asciiTheme="majorBidi" w:hAnsiTheme="majorBidi" w:cstheme="majorBidi"/>
        </w:rPr>
        <w:t>s of convincing performance (i.</w:t>
      </w:r>
      <w:r w:rsidRPr="002E59DD">
        <w:rPr>
          <w:rFonts w:asciiTheme="majorBidi" w:hAnsiTheme="majorBidi" w:cstheme="majorBidi"/>
        </w:rPr>
        <w:t>e. diversity, closeness to the real Pareto front, and convergence).</w:t>
      </w:r>
      <w:r w:rsidR="0047331A" w:rsidRPr="002E59DD">
        <w:rPr>
          <w:rFonts w:asciiTheme="majorBidi" w:hAnsiTheme="majorBidi" w:cstheme="majorBidi"/>
        </w:rPr>
        <w:t xml:space="preserve"> For the comparison, some recent and frequently used criteria are employed. These criteria, namely, </w:t>
      </w:r>
      <w:r w:rsidR="004B4361" w:rsidRPr="002E59DD">
        <w:rPr>
          <w:rFonts w:asciiTheme="majorBidi" w:hAnsiTheme="majorBidi" w:cstheme="majorBidi"/>
        </w:rPr>
        <w:t xml:space="preserve">inverse </w:t>
      </w:r>
      <w:r w:rsidR="004B4361" w:rsidRPr="002E59DD">
        <w:rPr>
          <w:rFonts w:asciiTheme="majorBidi" w:hAnsiTheme="majorBidi" w:cstheme="minorBidi"/>
          <w:lang w:bidi="fa-IR"/>
        </w:rPr>
        <w:t>g</w:t>
      </w:r>
      <w:r w:rsidR="0047331A" w:rsidRPr="002E59DD">
        <w:rPr>
          <w:rFonts w:asciiTheme="majorBidi" w:hAnsiTheme="majorBidi" w:cstheme="minorBidi"/>
          <w:lang w:bidi="fa-IR"/>
        </w:rPr>
        <w:t>enerational distance</w:t>
      </w:r>
      <w:r w:rsidR="004B4361" w:rsidRPr="002E59DD">
        <w:rPr>
          <w:rFonts w:asciiTheme="majorBidi" w:hAnsiTheme="majorBidi" w:cstheme="minorBidi"/>
          <w:lang w:bidi="fa-IR"/>
        </w:rPr>
        <w:t xml:space="preserve"> (IGD)</w:t>
      </w:r>
      <w:r w:rsidR="0047331A" w:rsidRPr="002E59DD">
        <w:rPr>
          <w:rFonts w:asciiTheme="majorBidi" w:hAnsiTheme="majorBidi" w:cstheme="minorBidi"/>
          <w:lang w:bidi="fa-IR"/>
        </w:rPr>
        <w:t xml:space="preserve">, </w:t>
      </w:r>
      <w:r w:rsidR="004B4361" w:rsidRPr="002E59DD">
        <w:rPr>
          <w:rFonts w:asciiTheme="majorBidi" w:hAnsiTheme="majorBidi" w:cstheme="minorBidi"/>
          <w:lang w:bidi="fa-IR"/>
        </w:rPr>
        <w:t>pure d</w:t>
      </w:r>
      <w:r w:rsidR="0047331A" w:rsidRPr="002E59DD">
        <w:rPr>
          <w:rFonts w:asciiTheme="majorBidi" w:hAnsiTheme="majorBidi" w:cstheme="majorBidi"/>
        </w:rPr>
        <w:t>iversity</w:t>
      </w:r>
      <w:r w:rsidR="004B4361" w:rsidRPr="002E59DD">
        <w:rPr>
          <w:rFonts w:asciiTheme="majorBidi" w:hAnsiTheme="majorBidi" w:cstheme="majorBidi"/>
        </w:rPr>
        <w:t xml:space="preserve"> (PD)</w:t>
      </w:r>
      <w:r w:rsidR="0047331A" w:rsidRPr="002E59DD">
        <w:rPr>
          <w:rFonts w:asciiTheme="majorBidi" w:hAnsiTheme="majorBidi" w:cstheme="majorBidi"/>
        </w:rPr>
        <w:t xml:space="preserve">, and </w:t>
      </w:r>
      <w:r w:rsidR="004B4361" w:rsidRPr="002E59DD">
        <w:rPr>
          <w:rFonts w:asciiTheme="majorBidi" w:hAnsiTheme="majorBidi" w:cstheme="majorBidi"/>
        </w:rPr>
        <w:t>spacing,</w:t>
      </w:r>
      <w:r w:rsidR="0047331A" w:rsidRPr="002E59DD">
        <w:rPr>
          <w:rFonts w:asciiTheme="majorBidi" w:hAnsiTheme="majorBidi" w:cstheme="majorBidi"/>
        </w:rPr>
        <w:t xml:space="preserve"> are defined as follow</w:t>
      </w:r>
      <w:r w:rsidR="00BD6512" w:rsidRPr="002E59DD">
        <w:rPr>
          <w:rFonts w:asciiTheme="majorBidi" w:hAnsiTheme="majorBidi" w:cstheme="majorBidi"/>
        </w:rPr>
        <w:t>ing</w:t>
      </w:r>
      <w:r w:rsidR="0047331A" w:rsidRPr="002E59DD">
        <w:rPr>
          <w:rFonts w:asciiTheme="majorBidi" w:hAnsiTheme="majorBidi" w:cstheme="majorBidi"/>
        </w:rPr>
        <w:t xml:space="preserve">s: </w:t>
      </w:r>
    </w:p>
    <w:p w:rsidR="00090B5F" w:rsidRPr="002E59DD" w:rsidRDefault="004B4361" w:rsidP="002E59DD">
      <w:pPr>
        <w:pStyle w:val="NormalWeb"/>
        <w:shd w:val="clear" w:color="auto" w:fill="FFFFFF" w:themeFill="background1"/>
        <w:tabs>
          <w:tab w:val="left" w:pos="0"/>
        </w:tabs>
        <w:spacing w:before="0" w:beforeAutospacing="0" w:after="0" w:afterAutospacing="0" w:line="360" w:lineRule="auto"/>
        <w:jc w:val="both"/>
        <w:divId w:val="132911104"/>
        <w:rPr>
          <w:rFonts w:asciiTheme="majorBidi" w:hAnsiTheme="majorBidi" w:cstheme="minorBidi"/>
          <w:lang w:bidi="fa-IR"/>
        </w:rPr>
      </w:pPr>
      <w:r w:rsidRPr="002E59DD">
        <w:rPr>
          <w:rFonts w:asciiTheme="majorBidi" w:hAnsiTheme="majorBidi" w:cstheme="minorBidi"/>
          <w:lang w:bidi="fa-IR"/>
        </w:rPr>
        <w:t>Inverse g</w:t>
      </w:r>
      <w:r w:rsidR="00090B5F" w:rsidRPr="002E59DD">
        <w:rPr>
          <w:rFonts w:asciiTheme="majorBidi" w:hAnsiTheme="majorBidi" w:cstheme="minorBidi"/>
          <w:lang w:bidi="fa-IR"/>
        </w:rPr>
        <w:t xml:space="preserve">enerational </w:t>
      </w:r>
      <w:r w:rsidRPr="002E59DD">
        <w:rPr>
          <w:rFonts w:asciiTheme="majorBidi" w:hAnsiTheme="majorBidi" w:cstheme="minorBidi"/>
          <w:lang w:bidi="fa-IR"/>
        </w:rPr>
        <w:t>d</w:t>
      </w:r>
      <w:r w:rsidR="00090B5F" w:rsidRPr="002E59DD">
        <w:rPr>
          <w:rFonts w:asciiTheme="majorBidi" w:hAnsiTheme="majorBidi" w:cstheme="minorBidi"/>
          <w:lang w:bidi="fa-IR"/>
        </w:rPr>
        <w:t>istance</w:t>
      </w:r>
      <w:r w:rsidR="00C03F28" w:rsidRPr="002E59DD">
        <w:rPr>
          <w:rFonts w:asciiTheme="majorBidi" w:hAnsiTheme="majorBidi" w:cstheme="minorBidi"/>
          <w:lang w:bidi="fa-IR"/>
        </w:rPr>
        <w:t xml:space="preserve"> </w:t>
      </w:r>
      <w:r w:rsidR="00C03F28" w:rsidRPr="002E59DD">
        <w:rPr>
          <w:rFonts w:asciiTheme="majorBidi" w:hAnsiTheme="majorBidi" w:cstheme="majorBidi"/>
        </w:rPr>
        <w:fldChar w:fldCharType="begin" w:fldLock="1"/>
      </w:r>
      <w:r w:rsidR="00B12F0D" w:rsidRPr="002E59DD">
        <w:rPr>
          <w:rFonts w:asciiTheme="majorBidi" w:hAnsiTheme="majorBidi" w:cstheme="majorBidi"/>
        </w:rPr>
        <w:instrText>ADDIN CSL_CITATION { "citationItems" : [ { "id" : "ITEM-1", "itemData" : { "author" : [ { "dropping-particle" : "", "family" : "Deb", "given" : "Kalyanmoy", "non-dropping-particle" : "", "parse-names" : false, "suffix" : "" }, { "dropping-particle" : "", "family" : "Jain", "given" : "Himanshu", "non-dropping-particle" : "", "parse-names" : false, "suffix" : "" } ], "container-title" : "IEEE Trans. Evolutionary Computation", "id" : "ITEM-1", "issue" : "4", "issued" : { "date-parts" : [ [ "2014" ] ] }, "page" : "577-601", "title" : "An evolutionary many-objective optimization algorithm using reference-point-based nondominated sorting approach, part I: Solving problems with box constraints.", "type" : "article-journal", "volume" : "18" }, "uris" : [ "http://www.mendeley.com/documents/?uuid=7693b784-b520-4132-8e52-5efb88fb04a9" ] } ], "mendeley" : { "formattedCitation" : "[73]", "plainTextFormattedCitation" : "[73]", "previouslyFormattedCitation" : "[74]" }, "properties" : { "noteIndex" : 0 }, "schema" : "https://github.com/citation-style-language/schema/raw/master/csl-citation.json" }</w:instrText>
      </w:r>
      <w:r w:rsidR="00C03F28" w:rsidRPr="002E59DD">
        <w:rPr>
          <w:rFonts w:asciiTheme="majorBidi" w:hAnsiTheme="majorBidi" w:cstheme="majorBidi"/>
        </w:rPr>
        <w:fldChar w:fldCharType="separate"/>
      </w:r>
      <w:r w:rsidR="00B12F0D" w:rsidRPr="002E59DD">
        <w:rPr>
          <w:rFonts w:asciiTheme="majorBidi" w:hAnsiTheme="majorBidi" w:cstheme="majorBidi"/>
          <w:noProof/>
        </w:rPr>
        <w:t>[73]</w:t>
      </w:r>
      <w:r w:rsidR="00C03F28" w:rsidRPr="002E59DD">
        <w:rPr>
          <w:rFonts w:asciiTheme="majorBidi" w:hAnsiTheme="majorBidi" w:cstheme="majorBidi"/>
        </w:rPr>
        <w:fldChar w:fldCharType="end"/>
      </w:r>
      <w:r w:rsidR="00090B5F" w:rsidRPr="002E59DD">
        <w:rPr>
          <w:rFonts w:asciiTheme="majorBidi" w:hAnsiTheme="majorBidi" w:cstheme="minorBidi"/>
          <w:lang w:bidi="fa-IR"/>
        </w:rPr>
        <w:t>:</w:t>
      </w:r>
    </w:p>
    <w:tbl>
      <w:tblPr>
        <w:tblStyle w:val="TableGrid"/>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440"/>
      </w:tblGrid>
      <w:tr w:rsidR="00960202" w:rsidRPr="002E59DD" w:rsidTr="00906380">
        <w:trPr>
          <w:divId w:val="132911104"/>
        </w:trPr>
        <w:tc>
          <w:tcPr>
            <w:tcW w:w="7675" w:type="dxa"/>
            <w:tcMar>
              <w:top w:w="43" w:type="dxa"/>
              <w:left w:w="115" w:type="dxa"/>
              <w:bottom w:w="43" w:type="dxa"/>
              <w:right w:w="115" w:type="dxa"/>
            </w:tcMar>
            <w:vAlign w:val="center"/>
          </w:tcPr>
          <w:p w:rsidR="00960202" w:rsidRPr="002E59DD" w:rsidRDefault="004B4361" w:rsidP="002E59DD">
            <w:pPr>
              <w:shd w:val="clear" w:color="auto" w:fill="FFFFFF" w:themeFill="background1"/>
              <w:bidi w:val="0"/>
              <w:spacing w:line="360" w:lineRule="auto"/>
              <w:ind w:hanging="25"/>
              <w:jc w:val="right"/>
              <w:rPr>
                <w:i/>
                <w:iCs/>
                <w:szCs w:val="24"/>
              </w:rPr>
            </w:pPr>
            <m:oMathPara>
              <m:oMathParaPr>
                <m:jc m:val="left"/>
              </m:oMathParaPr>
              <m:oMath>
                <m:r>
                  <w:rPr>
                    <w:rFonts w:ascii="Cambria Math" w:hAnsi="Cambria Math" w:cstheme="majorBidi"/>
                    <w:szCs w:val="32"/>
                  </w:rPr>
                  <m:t>IGD</m:t>
                </m:r>
                <m:d>
                  <m:dPr>
                    <m:ctrlPr>
                      <w:rPr>
                        <w:rFonts w:ascii="Cambria Math" w:hAnsi="Cambria Math" w:cstheme="majorBidi"/>
                        <w:i/>
                        <w:iCs/>
                        <w:szCs w:val="32"/>
                      </w:rPr>
                    </m:ctrlPr>
                  </m:dPr>
                  <m:e>
                    <m:r>
                      <w:rPr>
                        <w:rFonts w:ascii="Cambria Math" w:hAnsi="Cambria Math" w:cstheme="majorBidi"/>
                        <w:szCs w:val="32"/>
                      </w:rPr>
                      <m:t>A,Z</m:t>
                    </m:r>
                  </m:e>
                </m:d>
                <m:r>
                  <w:rPr>
                    <w:rFonts w:ascii="Cambria Math" w:hAnsi="Cambria Math" w:cstheme="majorBidi"/>
                    <w:szCs w:val="32"/>
                  </w:rPr>
                  <m:t>=</m:t>
                </m:r>
                <m:f>
                  <m:fPr>
                    <m:ctrlPr>
                      <w:rPr>
                        <w:rFonts w:ascii="Cambria Math" w:eastAsiaTheme="minorEastAsia" w:hAnsi="Cambria Math" w:cstheme="majorBidi"/>
                        <w:i/>
                        <w:iCs/>
                        <w:szCs w:val="32"/>
                      </w:rPr>
                    </m:ctrlPr>
                  </m:fPr>
                  <m:num>
                    <m:r>
                      <w:rPr>
                        <w:rFonts w:ascii="Cambria Math" w:eastAsiaTheme="minorEastAsia" w:hAnsi="Cambria Math" w:cstheme="majorBidi"/>
                        <w:szCs w:val="32"/>
                      </w:rPr>
                      <m:t>1</m:t>
                    </m:r>
                  </m:num>
                  <m:den>
                    <m:r>
                      <w:rPr>
                        <w:rFonts w:ascii="Cambria Math" w:eastAsiaTheme="minorEastAsia" w:hAnsi="Cambria Math" w:cstheme="majorBidi"/>
                        <w:szCs w:val="32"/>
                      </w:rPr>
                      <m:t>|Z|</m:t>
                    </m:r>
                  </m:den>
                </m:f>
                <m:nary>
                  <m:naryPr>
                    <m:chr m:val="∑"/>
                    <m:limLoc m:val="undOvr"/>
                    <m:ctrlPr>
                      <w:rPr>
                        <w:rFonts w:ascii="Cambria Math" w:eastAsiaTheme="minorEastAsia" w:hAnsi="Cambria Math" w:cstheme="majorBidi"/>
                        <w:i/>
                        <w:iCs/>
                        <w:szCs w:val="32"/>
                      </w:rPr>
                    </m:ctrlPr>
                  </m:naryPr>
                  <m:sub>
                    <m:r>
                      <w:rPr>
                        <w:rFonts w:ascii="Cambria Math" w:eastAsiaTheme="minorEastAsia" w:hAnsi="Cambria Math" w:cstheme="majorBidi"/>
                        <w:szCs w:val="32"/>
                      </w:rPr>
                      <m:t>i=1</m:t>
                    </m:r>
                  </m:sub>
                  <m:sup>
                    <m:r>
                      <w:rPr>
                        <w:rFonts w:ascii="Cambria Math" w:eastAsiaTheme="minorEastAsia" w:hAnsi="Cambria Math" w:cstheme="majorBidi"/>
                        <w:szCs w:val="32"/>
                      </w:rPr>
                      <m:t>|Z|</m:t>
                    </m:r>
                  </m:sup>
                  <m:e>
                    <m:func>
                      <m:funcPr>
                        <m:ctrlPr>
                          <w:rPr>
                            <w:rFonts w:ascii="Cambria Math" w:eastAsiaTheme="minorEastAsia" w:hAnsi="Cambria Math" w:cstheme="majorBidi"/>
                            <w:i/>
                            <w:iCs/>
                            <w:szCs w:val="32"/>
                          </w:rPr>
                        </m:ctrlPr>
                      </m:funcPr>
                      <m:fName>
                        <m:limLow>
                          <m:limLowPr>
                            <m:ctrlPr>
                              <w:rPr>
                                <w:rFonts w:ascii="Cambria Math" w:eastAsiaTheme="minorEastAsia" w:hAnsi="Cambria Math" w:cstheme="majorBidi"/>
                                <w:i/>
                                <w:iCs/>
                                <w:szCs w:val="32"/>
                              </w:rPr>
                            </m:ctrlPr>
                          </m:limLowPr>
                          <m:e>
                            <m:r>
                              <w:rPr>
                                <w:rFonts w:ascii="Cambria Math" w:hAnsi="Cambria Math" w:cstheme="majorBidi"/>
                                <w:szCs w:val="32"/>
                              </w:rPr>
                              <m:t>min</m:t>
                            </m:r>
                          </m:e>
                          <m:lim>
                            <m:r>
                              <w:rPr>
                                <w:rFonts w:ascii="Cambria Math" w:eastAsiaTheme="minorEastAsia" w:hAnsi="Cambria Math" w:cstheme="majorBidi"/>
                                <w:szCs w:val="32"/>
                              </w:rPr>
                              <m:t>j=1 to |A|</m:t>
                            </m:r>
                          </m:lim>
                        </m:limLow>
                      </m:fName>
                      <m:e>
                        <m:r>
                          <w:rPr>
                            <w:rFonts w:ascii="Cambria Math" w:eastAsiaTheme="minorEastAsia" w:hAnsi="Cambria Math" w:cstheme="majorBidi"/>
                            <w:szCs w:val="32"/>
                          </w:rPr>
                          <m:t>d(</m:t>
                        </m:r>
                        <m:sSub>
                          <m:sSubPr>
                            <m:ctrlPr>
                              <w:rPr>
                                <w:rFonts w:ascii="Cambria Math" w:eastAsiaTheme="minorEastAsia" w:hAnsi="Cambria Math" w:cstheme="majorBidi"/>
                                <w:i/>
                                <w:iCs/>
                                <w:szCs w:val="32"/>
                              </w:rPr>
                            </m:ctrlPr>
                          </m:sSubPr>
                          <m:e>
                            <m:r>
                              <w:rPr>
                                <w:rFonts w:ascii="Cambria Math" w:eastAsiaTheme="minorEastAsia" w:hAnsi="Cambria Math" w:cstheme="majorBidi"/>
                                <w:szCs w:val="32"/>
                              </w:rPr>
                              <m:t>z</m:t>
                            </m:r>
                          </m:e>
                          <m:sub>
                            <m:r>
                              <w:rPr>
                                <w:rFonts w:ascii="Cambria Math" w:eastAsiaTheme="minorEastAsia" w:hAnsi="Cambria Math" w:cstheme="majorBidi"/>
                                <w:szCs w:val="32"/>
                              </w:rPr>
                              <m:t>i</m:t>
                            </m:r>
                          </m:sub>
                        </m:sSub>
                        <m:r>
                          <w:rPr>
                            <w:rFonts w:ascii="Cambria Math" w:eastAsiaTheme="minorEastAsia" w:hAnsi="Cambria Math" w:cstheme="majorBidi"/>
                            <w:szCs w:val="32"/>
                          </w:rPr>
                          <m:t>,</m:t>
                        </m:r>
                        <m:sSub>
                          <m:sSubPr>
                            <m:ctrlPr>
                              <w:rPr>
                                <w:rFonts w:ascii="Cambria Math" w:eastAsiaTheme="minorEastAsia" w:hAnsi="Cambria Math" w:cstheme="majorBidi"/>
                                <w:i/>
                                <w:iCs/>
                                <w:szCs w:val="32"/>
                              </w:rPr>
                            </m:ctrlPr>
                          </m:sSubPr>
                          <m:e>
                            <m:r>
                              <w:rPr>
                                <w:rFonts w:ascii="Cambria Math" w:eastAsiaTheme="minorEastAsia" w:hAnsi="Cambria Math" w:cstheme="majorBidi"/>
                                <w:szCs w:val="32"/>
                              </w:rPr>
                              <m:t>a</m:t>
                            </m:r>
                          </m:e>
                          <m:sub>
                            <m:r>
                              <w:rPr>
                                <w:rFonts w:ascii="Cambria Math" w:eastAsiaTheme="minorEastAsia" w:hAnsi="Cambria Math" w:cstheme="majorBidi"/>
                                <w:szCs w:val="32"/>
                              </w:rPr>
                              <m:t>j</m:t>
                            </m:r>
                          </m:sub>
                        </m:sSub>
                        <m:r>
                          <w:rPr>
                            <w:rFonts w:ascii="Cambria Math" w:eastAsiaTheme="minorEastAsia" w:hAnsi="Cambria Math" w:cstheme="majorBidi"/>
                            <w:szCs w:val="32"/>
                          </w:rPr>
                          <m:t>)</m:t>
                        </m:r>
                      </m:e>
                    </m:func>
                  </m:e>
                </m:nary>
              </m:oMath>
            </m:oMathPara>
          </w:p>
        </w:tc>
        <w:tc>
          <w:tcPr>
            <w:tcW w:w="1440" w:type="dxa"/>
            <w:tcMar>
              <w:top w:w="43" w:type="dxa"/>
              <w:left w:w="115" w:type="dxa"/>
              <w:bottom w:w="43" w:type="dxa"/>
              <w:right w:w="115" w:type="dxa"/>
            </w:tcMar>
            <w:vAlign w:val="center"/>
          </w:tcPr>
          <w:p w:rsidR="00960202" w:rsidRPr="002E59DD" w:rsidRDefault="00960202" w:rsidP="002E59DD">
            <w:pPr>
              <w:shd w:val="clear" w:color="auto" w:fill="FFFFFF" w:themeFill="background1"/>
              <w:bidi w:val="0"/>
              <w:spacing w:line="360" w:lineRule="auto"/>
              <w:jc w:val="right"/>
              <w:rPr>
                <w:szCs w:val="24"/>
                <w:rtl/>
              </w:rPr>
            </w:pPr>
            <w:bookmarkStart w:id="27" w:name="_Ref11704645"/>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9B481F" w:rsidRPr="002E59DD">
              <w:rPr>
                <w:noProof/>
                <w:szCs w:val="24"/>
              </w:rPr>
              <w:t>39</w:t>
            </w:r>
            <w:r w:rsidRPr="002E59DD">
              <w:rPr>
                <w:szCs w:val="24"/>
              </w:rPr>
              <w:fldChar w:fldCharType="end"/>
            </w:r>
            <w:r w:rsidRPr="002E59DD">
              <w:rPr>
                <w:rFonts w:eastAsiaTheme="minorEastAsia"/>
                <w:szCs w:val="24"/>
              </w:rPr>
              <w:t>)</w:t>
            </w:r>
            <w:bookmarkEnd w:id="27"/>
          </w:p>
        </w:tc>
      </w:tr>
    </w:tbl>
    <w:p w:rsidR="001B4B17" w:rsidRPr="002E59DD" w:rsidRDefault="001B4B17" w:rsidP="002E59DD">
      <w:pPr>
        <w:pStyle w:val="Caption"/>
        <w:shd w:val="clear" w:color="auto" w:fill="FFFFFF" w:themeFill="background1"/>
        <w:bidi w:val="0"/>
        <w:spacing w:line="360" w:lineRule="auto"/>
        <w:jc w:val="both"/>
        <w:divId w:val="132911104"/>
        <w:rPr>
          <w:rFonts w:asciiTheme="majorBidi" w:eastAsiaTheme="minorEastAsia" w:hAnsiTheme="majorBidi" w:cstheme="majorBidi"/>
          <w:sz w:val="24"/>
          <w:szCs w:val="32"/>
        </w:rPr>
      </w:pPr>
      <w:r w:rsidRPr="002E59DD">
        <w:rPr>
          <w:rFonts w:asciiTheme="majorBidi" w:hAnsiTheme="majorBidi" w:cstheme="majorBidi"/>
          <w:sz w:val="24"/>
          <w:szCs w:val="32"/>
        </w:rPr>
        <w:t xml:space="preserve">where </w:t>
      </w:r>
      <m:oMath>
        <m:r>
          <w:rPr>
            <w:rFonts w:ascii="Cambria Math" w:eastAsiaTheme="minorEastAsia" w:hAnsi="Cambria Math" w:cstheme="majorBidi"/>
            <w:sz w:val="24"/>
            <w:szCs w:val="32"/>
          </w:rPr>
          <m:t>d</m:t>
        </m:r>
        <m:d>
          <m:dPr>
            <m:ctrlPr>
              <w:rPr>
                <w:rFonts w:ascii="Cambria Math" w:eastAsiaTheme="minorEastAsia" w:hAnsi="Cambria Math" w:cstheme="majorBidi"/>
                <w:i/>
                <w:sz w:val="24"/>
                <w:szCs w:val="32"/>
              </w:rPr>
            </m:ctrlPr>
          </m:dPr>
          <m:e>
            <m:sSub>
              <m:sSubPr>
                <m:ctrlPr>
                  <w:rPr>
                    <w:rFonts w:ascii="Cambria Math" w:eastAsiaTheme="minorEastAsia" w:hAnsi="Cambria Math" w:cstheme="majorBidi"/>
                    <w:sz w:val="24"/>
                    <w:szCs w:val="32"/>
                  </w:rPr>
                </m:ctrlPr>
              </m:sSubPr>
              <m:e>
                <m:r>
                  <m:rPr>
                    <m:sty m:val="b"/>
                  </m:rPr>
                  <w:rPr>
                    <w:rFonts w:ascii="Cambria Math" w:eastAsiaTheme="minorEastAsia" w:hAnsi="Cambria Math" w:cstheme="majorBidi"/>
                    <w:sz w:val="24"/>
                    <w:szCs w:val="32"/>
                  </w:rPr>
                  <m:t>z</m:t>
                </m:r>
              </m:e>
              <m:sub>
                <m:r>
                  <w:rPr>
                    <w:rFonts w:ascii="Cambria Math" w:eastAsiaTheme="minorEastAsia" w:hAnsi="Cambria Math" w:cstheme="majorBidi"/>
                    <w:sz w:val="24"/>
                    <w:szCs w:val="32"/>
                  </w:rPr>
                  <m:t>i</m:t>
                </m:r>
              </m:sub>
            </m:sSub>
            <m:r>
              <w:rPr>
                <w:rFonts w:ascii="Cambria Math" w:eastAsiaTheme="minorEastAsia" w:hAnsi="Cambria Math" w:cstheme="majorBidi"/>
                <w:sz w:val="24"/>
                <w:szCs w:val="32"/>
              </w:rPr>
              <m:t>,</m:t>
            </m:r>
            <m:sSub>
              <m:sSubPr>
                <m:ctrlPr>
                  <w:rPr>
                    <w:rFonts w:ascii="Cambria Math" w:eastAsiaTheme="minorEastAsia" w:hAnsi="Cambria Math" w:cstheme="majorBidi"/>
                    <w:sz w:val="24"/>
                    <w:szCs w:val="32"/>
                  </w:rPr>
                </m:ctrlPr>
              </m:sSubPr>
              <m:e>
                <m:r>
                  <m:rPr>
                    <m:sty m:val="b"/>
                  </m:rPr>
                  <w:rPr>
                    <w:rFonts w:ascii="Cambria Math" w:eastAsiaTheme="minorEastAsia" w:hAnsi="Cambria Math" w:cstheme="majorBidi"/>
                    <w:sz w:val="24"/>
                    <w:szCs w:val="32"/>
                  </w:rPr>
                  <m:t>a</m:t>
                </m:r>
              </m:e>
              <m:sub>
                <m:r>
                  <w:rPr>
                    <w:rFonts w:ascii="Cambria Math" w:eastAsiaTheme="minorEastAsia" w:hAnsi="Cambria Math" w:cstheme="majorBidi"/>
                    <w:sz w:val="24"/>
                    <w:szCs w:val="32"/>
                  </w:rPr>
                  <m:t>j</m:t>
                </m:r>
              </m:sub>
            </m:sSub>
          </m:e>
        </m:d>
        <m:r>
          <w:rPr>
            <w:rFonts w:ascii="Cambria Math" w:eastAsiaTheme="minorEastAsia" w:hAnsi="Cambria Math" w:cstheme="majorBidi"/>
            <w:sz w:val="24"/>
            <w:szCs w:val="32"/>
          </w:rPr>
          <m:t>=</m:t>
        </m:r>
        <m:sSub>
          <m:sSubPr>
            <m:ctrlPr>
              <w:rPr>
                <w:rFonts w:ascii="Cambria Math" w:eastAsiaTheme="minorEastAsia" w:hAnsi="Cambria Math" w:cstheme="majorBidi"/>
                <w:i/>
                <w:sz w:val="24"/>
                <w:szCs w:val="32"/>
              </w:rPr>
            </m:ctrlPr>
          </m:sSubPr>
          <m:e>
            <m:d>
              <m:dPr>
                <m:begChr m:val="|"/>
                <m:endChr m:val="|"/>
                <m:ctrlPr>
                  <w:rPr>
                    <w:rFonts w:ascii="Cambria Math" w:eastAsiaTheme="minorEastAsia" w:hAnsi="Cambria Math" w:cstheme="majorBidi"/>
                    <w:i/>
                    <w:sz w:val="24"/>
                    <w:szCs w:val="32"/>
                  </w:rPr>
                </m:ctrlPr>
              </m:dPr>
              <m:e>
                <m:d>
                  <m:dPr>
                    <m:begChr m:val="|"/>
                    <m:endChr m:val="|"/>
                    <m:ctrlPr>
                      <w:rPr>
                        <w:rFonts w:ascii="Cambria Math" w:eastAsiaTheme="minorEastAsia" w:hAnsi="Cambria Math" w:cstheme="majorBidi"/>
                        <w:i/>
                        <w:sz w:val="24"/>
                        <w:szCs w:val="32"/>
                      </w:rPr>
                    </m:ctrlPr>
                  </m:dPr>
                  <m:e>
                    <m:sSub>
                      <m:sSubPr>
                        <m:ctrlPr>
                          <w:rPr>
                            <w:rFonts w:ascii="Cambria Math" w:eastAsiaTheme="minorEastAsia" w:hAnsi="Cambria Math" w:cstheme="majorBidi"/>
                            <w:i/>
                            <w:sz w:val="24"/>
                            <w:szCs w:val="32"/>
                          </w:rPr>
                        </m:ctrlPr>
                      </m:sSubPr>
                      <m:e>
                        <m:r>
                          <m:rPr>
                            <m:sty m:val="b"/>
                          </m:rPr>
                          <w:rPr>
                            <w:rFonts w:ascii="Cambria Math" w:eastAsiaTheme="minorEastAsia" w:hAnsi="Cambria Math" w:cstheme="majorBidi"/>
                            <w:sz w:val="24"/>
                            <w:szCs w:val="32"/>
                          </w:rPr>
                          <m:t>z</m:t>
                        </m:r>
                      </m:e>
                      <m:sub>
                        <m:r>
                          <w:rPr>
                            <w:rFonts w:ascii="Cambria Math" w:eastAsiaTheme="minorEastAsia" w:hAnsi="Cambria Math" w:cstheme="majorBidi"/>
                            <w:sz w:val="24"/>
                            <w:szCs w:val="32"/>
                          </w:rPr>
                          <m:t>i</m:t>
                        </m:r>
                      </m:sub>
                    </m:sSub>
                    <m:r>
                      <w:rPr>
                        <w:rFonts w:ascii="Cambria Math" w:eastAsiaTheme="minorEastAsia" w:hAnsi="Cambria Math" w:cstheme="majorBidi"/>
                        <w:sz w:val="24"/>
                        <w:szCs w:val="32"/>
                      </w:rPr>
                      <m:t>-</m:t>
                    </m:r>
                    <m:sSub>
                      <m:sSubPr>
                        <m:ctrlPr>
                          <w:rPr>
                            <w:rFonts w:ascii="Cambria Math" w:eastAsiaTheme="minorEastAsia" w:hAnsi="Cambria Math" w:cstheme="majorBidi"/>
                            <w:i/>
                            <w:sz w:val="24"/>
                            <w:szCs w:val="32"/>
                          </w:rPr>
                        </m:ctrlPr>
                      </m:sSubPr>
                      <m:e>
                        <m:r>
                          <m:rPr>
                            <m:sty m:val="b"/>
                          </m:rPr>
                          <w:rPr>
                            <w:rFonts w:ascii="Cambria Math" w:eastAsiaTheme="minorEastAsia" w:hAnsi="Cambria Math" w:cstheme="majorBidi"/>
                            <w:sz w:val="24"/>
                            <w:szCs w:val="32"/>
                          </w:rPr>
                          <m:t>a</m:t>
                        </m:r>
                      </m:e>
                      <m:sub>
                        <m:r>
                          <w:rPr>
                            <w:rFonts w:ascii="Cambria Math" w:eastAsiaTheme="minorEastAsia" w:hAnsi="Cambria Math" w:cstheme="majorBidi"/>
                            <w:sz w:val="24"/>
                            <w:szCs w:val="32"/>
                          </w:rPr>
                          <m:t>i</m:t>
                        </m:r>
                      </m:sub>
                    </m:sSub>
                  </m:e>
                </m:d>
              </m:e>
            </m:d>
          </m:e>
          <m:sub>
            <m:r>
              <w:rPr>
                <w:rFonts w:ascii="Cambria Math" w:eastAsiaTheme="minorEastAsia" w:hAnsi="Cambria Math" w:cstheme="majorBidi"/>
                <w:sz w:val="24"/>
                <w:szCs w:val="32"/>
              </w:rPr>
              <m:t>2</m:t>
            </m:r>
          </m:sub>
        </m:sSub>
      </m:oMath>
      <w:r w:rsidRPr="002E59DD">
        <w:rPr>
          <w:rFonts w:asciiTheme="majorBidi" w:eastAsiaTheme="minorEastAsia" w:hAnsiTheme="majorBidi" w:cstheme="majorBidi"/>
          <w:sz w:val="24"/>
          <w:szCs w:val="32"/>
        </w:rPr>
        <w:t xml:space="preserve"> and set</w:t>
      </w:r>
      <w:r w:rsidRPr="002E59DD">
        <w:rPr>
          <w:rFonts w:asciiTheme="majorBidi" w:hAnsiTheme="majorBidi" w:cstheme="majorBidi"/>
          <w:sz w:val="24"/>
          <w:szCs w:val="32"/>
        </w:rPr>
        <w:t xml:space="preserve"> </w:t>
      </w:r>
      <w:r w:rsidRPr="002E59DD">
        <w:rPr>
          <w:rFonts w:asciiTheme="majorBidi" w:hAnsiTheme="majorBidi" w:cstheme="majorBidi"/>
          <w:b/>
          <w:bCs/>
          <w:i/>
          <w:iCs w:val="0"/>
          <w:sz w:val="24"/>
          <w:szCs w:val="32"/>
        </w:rPr>
        <w:t>Z</w:t>
      </w:r>
      <w:r w:rsidRPr="002E59DD">
        <w:rPr>
          <w:rFonts w:asciiTheme="majorBidi" w:hAnsiTheme="majorBidi" w:cstheme="majorBidi"/>
          <w:sz w:val="24"/>
          <w:szCs w:val="32"/>
        </w:rPr>
        <w:t xml:space="preserve"> is targeted Pareto-optimal points in the normalized objective</w:t>
      </w:r>
      <w:r w:rsidR="00EF2FEC" w:rsidRPr="002E59DD">
        <w:rPr>
          <w:rFonts w:asciiTheme="majorBidi" w:hAnsiTheme="majorBidi" w:cstheme="majorBidi"/>
          <w:sz w:val="24"/>
          <w:szCs w:val="32"/>
        </w:rPr>
        <w:t xml:space="preserve"> function</w:t>
      </w:r>
      <w:r w:rsidRPr="002E59DD">
        <w:rPr>
          <w:rFonts w:asciiTheme="majorBidi" w:hAnsiTheme="majorBidi" w:cstheme="majorBidi"/>
          <w:sz w:val="24"/>
          <w:szCs w:val="32"/>
        </w:rPr>
        <w:t xml:space="preserve"> space and </w:t>
      </w:r>
      <w:r w:rsidRPr="002E59DD">
        <w:rPr>
          <w:rFonts w:asciiTheme="majorBidi" w:hAnsiTheme="majorBidi" w:cstheme="majorBidi"/>
          <w:b/>
          <w:bCs/>
          <w:i/>
          <w:iCs w:val="0"/>
          <w:sz w:val="24"/>
          <w:szCs w:val="32"/>
        </w:rPr>
        <w:t>A</w:t>
      </w:r>
      <w:r w:rsidRPr="002E59DD">
        <w:rPr>
          <w:rFonts w:asciiTheme="majorBidi" w:hAnsiTheme="majorBidi" w:cstheme="majorBidi"/>
          <w:sz w:val="24"/>
          <w:szCs w:val="32"/>
        </w:rPr>
        <w:t xml:space="preserve"> is the </w:t>
      </w:r>
      <w:r w:rsidR="004F4774" w:rsidRPr="002E59DD">
        <w:rPr>
          <w:rFonts w:asciiTheme="majorBidi" w:hAnsiTheme="majorBidi" w:cstheme="majorBidi"/>
          <w:sz w:val="24"/>
          <w:szCs w:val="32"/>
        </w:rPr>
        <w:t xml:space="preserve">calculated </w:t>
      </w:r>
      <w:r w:rsidRPr="002E59DD">
        <w:rPr>
          <w:rFonts w:asciiTheme="majorBidi" w:hAnsiTheme="majorBidi" w:cstheme="majorBidi"/>
          <w:sz w:val="24"/>
          <w:szCs w:val="32"/>
        </w:rPr>
        <w:t>final non-dominated points in th</w:t>
      </w:r>
      <w:r w:rsidR="004F4774" w:rsidRPr="002E59DD">
        <w:rPr>
          <w:rFonts w:asciiTheme="majorBidi" w:hAnsiTheme="majorBidi" w:cstheme="majorBidi"/>
          <w:sz w:val="24"/>
          <w:szCs w:val="32"/>
        </w:rPr>
        <w:t>is</w:t>
      </w:r>
      <w:r w:rsidRPr="002E59DD">
        <w:rPr>
          <w:rFonts w:asciiTheme="majorBidi" w:hAnsiTheme="majorBidi" w:cstheme="majorBidi"/>
          <w:sz w:val="24"/>
          <w:szCs w:val="32"/>
        </w:rPr>
        <w:t xml:space="preserve"> space.</w:t>
      </w:r>
      <w:r w:rsidR="005050CB" w:rsidRPr="002E59DD">
        <w:rPr>
          <w:rFonts w:asciiTheme="majorBidi" w:hAnsiTheme="majorBidi" w:cstheme="majorBidi"/>
          <w:sz w:val="24"/>
          <w:szCs w:val="32"/>
        </w:rPr>
        <w:t xml:space="preserve"> Based on the above equation, IGD metric is computed as Euclidean distance of points in set </w:t>
      </w:r>
      <w:r w:rsidR="005050CB" w:rsidRPr="002E59DD">
        <w:rPr>
          <w:rFonts w:asciiTheme="majorBidi" w:hAnsiTheme="majorBidi" w:cstheme="majorBidi"/>
          <w:b/>
          <w:bCs/>
          <w:i/>
          <w:iCs w:val="0"/>
          <w:sz w:val="24"/>
          <w:szCs w:val="32"/>
        </w:rPr>
        <w:t>Z</w:t>
      </w:r>
      <w:r w:rsidR="005050CB" w:rsidRPr="002E59DD">
        <w:rPr>
          <w:rFonts w:asciiTheme="majorBidi" w:hAnsiTheme="majorBidi" w:cstheme="majorBidi"/>
          <w:sz w:val="24"/>
          <w:szCs w:val="32"/>
        </w:rPr>
        <w:t xml:space="preserve"> with their nearest members of all points in set </w:t>
      </w:r>
      <w:r w:rsidR="005050CB" w:rsidRPr="002E59DD">
        <w:rPr>
          <w:rFonts w:asciiTheme="majorBidi" w:hAnsiTheme="majorBidi" w:cstheme="majorBidi"/>
          <w:b/>
          <w:bCs/>
          <w:i/>
          <w:iCs w:val="0"/>
          <w:sz w:val="24"/>
          <w:szCs w:val="32"/>
        </w:rPr>
        <w:t>A</w:t>
      </w:r>
      <w:r w:rsidR="00A85FC4" w:rsidRPr="002E59DD">
        <w:rPr>
          <w:rFonts w:asciiTheme="majorBidi" w:hAnsiTheme="majorBidi" w:cstheme="majorBidi"/>
          <w:sz w:val="24"/>
          <w:szCs w:val="32"/>
        </w:rPr>
        <w:t>.</w:t>
      </w:r>
    </w:p>
    <w:p w:rsidR="0076438E" w:rsidRPr="002E59DD" w:rsidRDefault="00F85BE6" w:rsidP="002E59DD">
      <w:pPr>
        <w:pStyle w:val="Caption"/>
        <w:shd w:val="clear" w:color="auto" w:fill="FFFFFF" w:themeFill="background1"/>
        <w:bidi w:val="0"/>
        <w:spacing w:line="360" w:lineRule="auto"/>
        <w:jc w:val="both"/>
        <w:divId w:val="132911104"/>
        <w:rPr>
          <w:rFonts w:asciiTheme="majorBidi" w:hAnsiTheme="majorBidi" w:cstheme="majorBidi"/>
          <w:sz w:val="24"/>
          <w:szCs w:val="24"/>
        </w:rPr>
      </w:pPr>
      <w:r w:rsidRPr="002E59DD">
        <w:rPr>
          <w:rFonts w:asciiTheme="majorBidi" w:hAnsiTheme="majorBidi" w:cstheme="majorBidi"/>
          <w:sz w:val="24"/>
          <w:szCs w:val="24"/>
        </w:rPr>
        <w:t>Pure d</w:t>
      </w:r>
      <w:r w:rsidR="0076438E" w:rsidRPr="002E59DD">
        <w:rPr>
          <w:rFonts w:asciiTheme="majorBidi" w:hAnsiTheme="majorBidi" w:cstheme="majorBidi"/>
          <w:sz w:val="24"/>
          <w:szCs w:val="24"/>
        </w:rPr>
        <w:t>iversity:</w:t>
      </w:r>
    </w:p>
    <w:tbl>
      <w:tblPr>
        <w:tblStyle w:val="TableGrid"/>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440"/>
      </w:tblGrid>
      <w:tr w:rsidR="00960202" w:rsidRPr="002E59DD" w:rsidTr="00906380">
        <w:trPr>
          <w:divId w:val="132911104"/>
        </w:trPr>
        <w:tc>
          <w:tcPr>
            <w:tcW w:w="7675" w:type="dxa"/>
            <w:tcMar>
              <w:top w:w="43" w:type="dxa"/>
              <w:left w:w="115" w:type="dxa"/>
              <w:bottom w:w="43" w:type="dxa"/>
              <w:right w:w="115" w:type="dxa"/>
            </w:tcMar>
            <w:vAlign w:val="center"/>
          </w:tcPr>
          <w:p w:rsidR="00960202" w:rsidRPr="002E59DD" w:rsidRDefault="00CF276B" w:rsidP="002E59DD">
            <w:pPr>
              <w:shd w:val="clear" w:color="auto" w:fill="FFFFFF" w:themeFill="background1"/>
              <w:bidi w:val="0"/>
              <w:spacing w:line="360" w:lineRule="auto"/>
              <w:ind w:hanging="25"/>
              <w:jc w:val="right"/>
              <w:rPr>
                <w:i/>
                <w:iCs/>
                <w:szCs w:val="24"/>
              </w:rPr>
            </w:pPr>
            <m:oMathPara>
              <m:oMathParaPr>
                <m:jc m:val="left"/>
              </m:oMathParaPr>
              <m:oMath>
                <m:r>
                  <w:rPr>
                    <w:rFonts w:ascii="Cambria Math" w:hAnsi="Cambria Math"/>
                  </w:rPr>
                  <m:t>PD</m:t>
                </m:r>
                <m:d>
                  <m:dPr>
                    <m:ctrlPr>
                      <w:rPr>
                        <w:rFonts w:ascii="Cambria Math" w:hAnsi="Cambria Math"/>
                        <w:i/>
                        <w:iCs/>
                      </w:rPr>
                    </m:ctrlPr>
                  </m:dPr>
                  <m:e>
                    <m:r>
                      <w:rPr>
                        <w:rFonts w:ascii="Cambria Math" w:hAnsi="Cambria Math"/>
                      </w:rPr>
                      <m:t>X</m:t>
                    </m:r>
                  </m:e>
                </m:d>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∈X</m:t>
                        </m:r>
                      </m:lim>
                    </m:limLow>
                  </m:fName>
                  <m:e>
                    <m:r>
                      <w:rPr>
                        <w:rFonts w:ascii="Cambria Math" w:hAnsi="Cambria Math"/>
                      </w:rPr>
                      <m:t>{PD</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s</m:t>
                            </m:r>
                          </m:e>
                          <m:sub>
                            <m:r>
                              <w:rPr>
                                <w:rFonts w:ascii="Cambria Math" w:hAnsi="Cambria Math"/>
                              </w:rPr>
                              <m:t>i</m:t>
                            </m:r>
                          </m:sub>
                        </m:sSub>
                      </m:e>
                    </m:d>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,X-</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m:t>
                    </m:r>
                  </m:e>
                </m:func>
              </m:oMath>
            </m:oMathPara>
          </w:p>
        </w:tc>
        <w:tc>
          <w:tcPr>
            <w:tcW w:w="1440" w:type="dxa"/>
            <w:tcMar>
              <w:top w:w="43" w:type="dxa"/>
              <w:left w:w="115" w:type="dxa"/>
              <w:bottom w:w="43" w:type="dxa"/>
              <w:right w:w="115" w:type="dxa"/>
            </w:tcMar>
            <w:vAlign w:val="center"/>
          </w:tcPr>
          <w:p w:rsidR="00960202" w:rsidRPr="002E59DD" w:rsidRDefault="00960202" w:rsidP="002E59DD">
            <w:pPr>
              <w:shd w:val="clear" w:color="auto" w:fill="FFFFFF" w:themeFill="background1"/>
              <w:bidi w:val="0"/>
              <w:spacing w:line="360" w:lineRule="auto"/>
              <w:jc w:val="right"/>
              <w:rPr>
                <w:szCs w:val="24"/>
                <w:rtl/>
              </w:rPr>
            </w:pPr>
            <w:bookmarkStart w:id="28" w:name="_Ref10928054"/>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906380" w:rsidRPr="002E59DD">
              <w:rPr>
                <w:noProof/>
                <w:szCs w:val="24"/>
              </w:rPr>
              <w:t>40</w:t>
            </w:r>
            <w:r w:rsidRPr="002E59DD">
              <w:rPr>
                <w:szCs w:val="24"/>
              </w:rPr>
              <w:fldChar w:fldCharType="end"/>
            </w:r>
            <w:bookmarkEnd w:id="28"/>
            <w:r w:rsidRPr="002E59DD">
              <w:rPr>
                <w:rFonts w:eastAsiaTheme="minorEastAsia"/>
                <w:szCs w:val="24"/>
              </w:rPr>
              <w:t>)</w:t>
            </w:r>
          </w:p>
        </w:tc>
      </w:tr>
    </w:tbl>
    <w:p w:rsidR="00CF276B" w:rsidRPr="002E59DD" w:rsidRDefault="00CF276B" w:rsidP="002E59DD">
      <w:pPr>
        <w:pStyle w:val="Caption"/>
        <w:shd w:val="clear" w:color="auto" w:fill="FFFFFF" w:themeFill="background1"/>
        <w:bidi w:val="0"/>
        <w:spacing w:line="360" w:lineRule="auto"/>
        <w:jc w:val="both"/>
        <w:divId w:val="132911104"/>
        <w:rPr>
          <w:rFonts w:asciiTheme="majorBidi" w:hAnsiTheme="majorBidi" w:cstheme="majorBidi"/>
          <w:sz w:val="24"/>
          <w:szCs w:val="24"/>
        </w:rPr>
      </w:pPr>
      <w:r w:rsidRPr="002E59DD">
        <w:rPr>
          <w:rFonts w:asciiTheme="majorBidi" w:hAnsiTheme="majorBidi" w:cstheme="majorBidi"/>
          <w:sz w:val="24"/>
          <w:szCs w:val="24"/>
        </w:rPr>
        <w:t>where</w:t>
      </w:r>
    </w:p>
    <w:tbl>
      <w:tblPr>
        <w:tblStyle w:val="TableGrid"/>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1440"/>
      </w:tblGrid>
      <w:tr w:rsidR="00CF276B" w:rsidRPr="002E59DD" w:rsidTr="00906380">
        <w:trPr>
          <w:divId w:val="132911104"/>
        </w:trPr>
        <w:tc>
          <w:tcPr>
            <w:tcW w:w="7675" w:type="dxa"/>
            <w:tcMar>
              <w:top w:w="43" w:type="dxa"/>
              <w:left w:w="115" w:type="dxa"/>
              <w:bottom w:w="43" w:type="dxa"/>
              <w:right w:w="115" w:type="dxa"/>
            </w:tcMar>
            <w:vAlign w:val="center"/>
          </w:tcPr>
          <w:p w:rsidR="00CF276B" w:rsidRPr="002E59DD" w:rsidRDefault="00CF276B" w:rsidP="002E59DD">
            <w:pPr>
              <w:shd w:val="clear" w:color="auto" w:fill="FFFFFF" w:themeFill="background1"/>
              <w:bidi w:val="0"/>
              <w:spacing w:line="360" w:lineRule="auto"/>
              <w:ind w:hanging="25"/>
              <w:jc w:val="right"/>
              <w:rPr>
                <w:i/>
                <w:iCs/>
                <w:szCs w:val="24"/>
              </w:rPr>
            </w:pPr>
            <m:oMathPara>
              <m:oMathParaPr>
                <m:jc m:val="left"/>
              </m:oMathParaPr>
              <m:oMath>
                <m:r>
                  <w:rPr>
                    <w:rFonts w:ascii="Cambria Math" w:hAnsi="Cambria Math"/>
                  </w:rPr>
                  <m:t>d</m:t>
                </m:r>
                <m:d>
                  <m:dPr>
                    <m:ctrlPr>
                      <w:rPr>
                        <w:rFonts w:ascii="Cambria Math" w:hAnsi="Cambria Math"/>
                        <w:i/>
                        <w:iCs/>
                      </w:rPr>
                    </m:ctrlPr>
                  </m:dPr>
                  <m:e>
                    <m:r>
                      <w:rPr>
                        <w:rFonts w:ascii="Cambria Math" w:hAnsi="Cambria Math"/>
                      </w:rPr>
                      <m:t>s,X</m:t>
                    </m:r>
                  </m:e>
                </m:d>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∈X</m:t>
                        </m:r>
                      </m:lim>
                    </m:limLow>
                  </m:fName>
                  <m:e>
                    <m:r>
                      <w:rPr>
                        <w:rFonts w:ascii="Cambria Math" w:hAnsi="Cambria Math"/>
                      </w:rPr>
                      <m:t>{dissimilarity(s,</m:t>
                    </m:r>
                    <m:sSub>
                      <m:sSubPr>
                        <m:ctrlPr>
                          <w:rPr>
                            <w:rFonts w:ascii="Cambria Math" w:hAnsi="Cambria Math"/>
                            <w:i/>
                            <w:iCs/>
                          </w:rPr>
                        </m:ctrlPr>
                      </m:sSubPr>
                      <m:e>
                        <m:r>
                          <w:rPr>
                            <w:rFonts w:ascii="Cambria Math" w:hAnsi="Cambria Math"/>
                          </w:rPr>
                          <m:t>s</m:t>
                        </m:r>
                      </m:e>
                      <m:sub>
                        <m:r>
                          <w:rPr>
                            <w:rFonts w:ascii="Cambria Math" w:hAnsi="Cambria Math"/>
                          </w:rPr>
                          <m:t>i</m:t>
                        </m:r>
                      </m:sub>
                    </m:sSub>
                    <m:r>
                      <w:rPr>
                        <w:rFonts w:ascii="Cambria Math" w:hAnsi="Cambria Math"/>
                      </w:rPr>
                      <m:t>)}</m:t>
                    </m:r>
                  </m:e>
                </m:func>
              </m:oMath>
            </m:oMathPara>
          </w:p>
        </w:tc>
        <w:tc>
          <w:tcPr>
            <w:tcW w:w="1440" w:type="dxa"/>
            <w:tcMar>
              <w:top w:w="43" w:type="dxa"/>
              <w:left w:w="115" w:type="dxa"/>
              <w:bottom w:w="43" w:type="dxa"/>
              <w:right w:w="115" w:type="dxa"/>
            </w:tcMar>
            <w:vAlign w:val="center"/>
          </w:tcPr>
          <w:p w:rsidR="00CF276B" w:rsidRPr="002E59DD" w:rsidRDefault="00CF276B" w:rsidP="002E59DD">
            <w:pPr>
              <w:shd w:val="clear" w:color="auto" w:fill="FFFFFF" w:themeFill="background1"/>
              <w:bidi w:val="0"/>
              <w:spacing w:line="360" w:lineRule="auto"/>
              <w:jc w:val="right"/>
              <w:rPr>
                <w:szCs w:val="24"/>
                <w:rtl/>
              </w:rPr>
            </w:pPr>
            <w:r w:rsidRPr="002E59DD">
              <w:rPr>
                <w:szCs w:val="24"/>
              </w:rPr>
              <w:t>(</w:t>
            </w:r>
            <w:r w:rsidRPr="002E59DD">
              <w:rPr>
                <w:szCs w:val="24"/>
              </w:rPr>
              <w:fldChar w:fldCharType="begin"/>
            </w:r>
            <w:r w:rsidRPr="002E59DD">
              <w:rPr>
                <w:szCs w:val="24"/>
              </w:rPr>
              <w:instrText xml:space="preserve"> SEQ Equation \* ARABIC </w:instrText>
            </w:r>
            <w:r w:rsidRPr="002E59DD">
              <w:rPr>
                <w:szCs w:val="24"/>
              </w:rPr>
              <w:fldChar w:fldCharType="separate"/>
            </w:r>
            <w:r w:rsidR="00C3041C" w:rsidRPr="002E59DD">
              <w:rPr>
                <w:noProof/>
                <w:szCs w:val="24"/>
              </w:rPr>
              <w:t>41</w:t>
            </w:r>
            <w:r w:rsidRPr="002E59DD">
              <w:rPr>
                <w:szCs w:val="24"/>
              </w:rPr>
              <w:fldChar w:fldCharType="end"/>
            </w:r>
            <w:r w:rsidRPr="002E59DD">
              <w:rPr>
                <w:rFonts w:eastAsiaTheme="minorEastAsia"/>
                <w:szCs w:val="24"/>
              </w:rPr>
              <w:t>)</w:t>
            </w:r>
          </w:p>
        </w:tc>
      </w:tr>
    </w:tbl>
    <w:p w:rsidR="00700576" w:rsidRPr="002E59DD" w:rsidRDefault="00AA6DC9" w:rsidP="002E59DD">
      <w:pPr>
        <w:shd w:val="clear" w:color="auto" w:fill="FFFFFF" w:themeFill="background1"/>
        <w:bidi w:val="0"/>
        <w:spacing w:line="360" w:lineRule="auto"/>
        <w:jc w:val="both"/>
        <w:divId w:val="132911104"/>
        <w:rPr>
          <w:szCs w:val="24"/>
        </w:rPr>
        <w:sectPr w:rsidR="00700576" w:rsidRPr="002E59DD" w:rsidSect="00204274">
          <w:pgSz w:w="11906" w:h="16838"/>
          <w:pgMar w:top="1440" w:right="1440" w:bottom="1440" w:left="1440" w:header="706" w:footer="706" w:gutter="0"/>
          <w:cols w:space="708"/>
          <w:bidi/>
          <w:rtlGutter/>
          <w:docGrid w:linePitch="360"/>
        </w:sectPr>
      </w:pPr>
      <w:r w:rsidRPr="002E59DD">
        <w:t>i</w:t>
      </w:r>
      <w:r w:rsidR="00CD7C8E" w:rsidRPr="002E59DD">
        <w:t xml:space="preserve">s the dissimilarity of </w:t>
      </w:r>
      <w:r w:rsidR="00CD7C8E" w:rsidRPr="002E59DD">
        <w:rPr>
          <w:i/>
          <w:iCs/>
        </w:rPr>
        <w:t>s</w:t>
      </w:r>
      <w:r w:rsidR="00CD7C8E" w:rsidRPr="002E59DD">
        <w:t xml:space="preserve"> to the rest </w:t>
      </w:r>
      <w:r w:rsidR="00DB3165" w:rsidRPr="002E59DD">
        <w:t xml:space="preserve">members </w:t>
      </w:r>
      <w:r w:rsidR="00CD7C8E" w:rsidRPr="002E59DD">
        <w:t xml:space="preserve">of </w:t>
      </w:r>
      <w:r w:rsidR="00CD7C8E" w:rsidRPr="002E59DD">
        <w:rPr>
          <w:i/>
          <w:iCs/>
        </w:rPr>
        <w:t>X</w:t>
      </w:r>
      <w:r w:rsidR="00CD7C8E" w:rsidRPr="002E59DD">
        <w:t xml:space="preserve">, </w:t>
      </w:r>
      <w:r w:rsidR="00DB3165" w:rsidRPr="002E59DD">
        <w:t xml:space="preserve">that </w:t>
      </w:r>
      <w:r w:rsidR="00CD7C8E" w:rsidRPr="002E59DD">
        <w:t xml:space="preserve">measures the different degree of </w:t>
      </w:r>
      <w:r w:rsidR="00CD7C8E" w:rsidRPr="002E59DD">
        <w:rPr>
          <w:i/>
          <w:iCs/>
        </w:rPr>
        <w:t>s</w:t>
      </w:r>
      <w:r w:rsidR="00CD7C8E" w:rsidRPr="002E59DD">
        <w:t xml:space="preserve"> to other solutions in </w:t>
      </w:r>
      <w:r w:rsidR="00CD7C8E" w:rsidRPr="002E59DD">
        <w:rPr>
          <w:i/>
          <w:iCs/>
        </w:rPr>
        <w:t>X</w:t>
      </w:r>
      <w:r w:rsidR="00CD7C8E" w:rsidRPr="002E59DD">
        <w:t xml:space="preserve"> </w:t>
      </w:r>
      <w:r w:rsidR="00C86D38" w:rsidRPr="002E59DD">
        <w:fldChar w:fldCharType="begin" w:fldLock="1"/>
      </w:r>
      <w:r w:rsidR="00B12F0D" w:rsidRPr="002E59DD">
        <w:instrText>ADDIN CSL_CITATION { "citationItems" : [ { "id" : "ITEM-1", "itemData" : { "author" : [ { "dropping-particle" : "", "family" : "Wang", "given" : "Handing", "non-dropping-particle" : "", "parse-names" : false, "suffix" : "" }, { "dropping-particle" : "", "family" : "Jin", "given" : "Yaochu", "non-dropping-particle" : "", "parse-names" : false, "suffix" : "" }, { "dropping-particle" : "", "family" : "Yao", "given" : "Xin", "non-dropping-particle" : "", "parse-names" : false, "suffix" : "" } ], "container-title" : "IEEE transactions on cybernetics", "id" : "ITEM-1", "issue" : "6", "issued" : { "date-parts" : [ [ "2016" ] ] }, "page" : "1510-1522", "publisher" : "IEEE", "title" : "Diversity assessment in many-objective optimization", "type" : "article-journal", "volume" : "47" }, "uris" : [ "http://www.mendeley.com/documents/?uuid=c3358d0e-7db8-47ea-b3db-be1212e70bbf" ] } ], "mendeley" : { "formattedCitation" : "[75]", "plainTextFormattedCitation" : "[75]", "previouslyFormattedCitation" : "[76]" }, "properties" : { "noteIndex" : 0 }, "schema" : "https://github.com/citation-style-language/schema/raw/master/csl-citation.json" }</w:instrText>
      </w:r>
      <w:r w:rsidR="00C86D38" w:rsidRPr="002E59DD">
        <w:fldChar w:fldCharType="separate"/>
      </w:r>
      <w:r w:rsidR="00B12F0D" w:rsidRPr="002E59DD">
        <w:rPr>
          <w:noProof/>
        </w:rPr>
        <w:t>[75]</w:t>
      </w:r>
      <w:r w:rsidR="00C86D38" w:rsidRPr="002E59DD">
        <w:fldChar w:fldCharType="end"/>
      </w:r>
      <w:r w:rsidR="00CD7C8E" w:rsidRPr="002E59DD">
        <w:t>.</w:t>
      </w:r>
      <w:r w:rsidR="00CC0CB2" w:rsidRPr="002E59DD">
        <w:t xml:space="preserve"> To evaluate the performance of the utilized algorithm, the results of </w:t>
      </w:r>
      <w:r w:rsidR="00CC0CB2" w:rsidRPr="002E59DD">
        <w:rPr>
          <w:szCs w:val="24"/>
        </w:rPr>
        <w:t xml:space="preserve">applying the algorithm to the above mentioned benchmark problems are listed in </w:t>
      </w:r>
      <w:r w:rsidR="00B41991" w:rsidRPr="002E59DD">
        <w:rPr>
          <w:szCs w:val="24"/>
        </w:rPr>
        <w:fldChar w:fldCharType="begin"/>
      </w:r>
      <w:r w:rsidR="00B41991" w:rsidRPr="002E59DD">
        <w:rPr>
          <w:szCs w:val="24"/>
        </w:rPr>
        <w:instrText xml:space="preserve"> REF _Ref12041958 \h  \* MERGEFORMAT </w:instrText>
      </w:r>
      <w:r w:rsidR="00B41991" w:rsidRPr="002E59DD">
        <w:rPr>
          <w:szCs w:val="24"/>
        </w:rPr>
      </w:r>
      <w:r w:rsidR="00B41991" w:rsidRPr="002E59DD">
        <w:rPr>
          <w:szCs w:val="24"/>
        </w:rPr>
        <w:fldChar w:fldCharType="separate"/>
      </w:r>
      <w:r w:rsidR="00B41991" w:rsidRPr="002E59DD">
        <w:rPr>
          <w:szCs w:val="24"/>
        </w:rPr>
        <w:t xml:space="preserve">Table </w:t>
      </w:r>
      <w:r w:rsidR="00B41991" w:rsidRPr="002E59DD">
        <w:rPr>
          <w:noProof/>
          <w:szCs w:val="24"/>
        </w:rPr>
        <w:t>9</w:t>
      </w:r>
      <w:r w:rsidR="00B41991" w:rsidRPr="002E59DD">
        <w:rPr>
          <w:szCs w:val="24"/>
        </w:rPr>
        <w:fldChar w:fldCharType="end"/>
      </w:r>
      <w:r w:rsidR="00CC0CB2" w:rsidRPr="002E59DD">
        <w:rPr>
          <w:szCs w:val="24"/>
        </w:rPr>
        <w:t>.</w:t>
      </w:r>
      <w:r w:rsidR="00700576" w:rsidRPr="002E59DD">
        <w:rPr>
          <w:szCs w:val="24"/>
        </w:rPr>
        <w:t xml:space="preserve"> </w:t>
      </w:r>
    </w:p>
    <w:p w:rsidR="006C3838" w:rsidRPr="002E59DD" w:rsidRDefault="00FE73B3" w:rsidP="002E59DD">
      <w:pPr>
        <w:shd w:val="clear" w:color="auto" w:fill="FFFFFF" w:themeFill="background1"/>
        <w:bidi w:val="0"/>
        <w:spacing w:after="0" w:line="360" w:lineRule="auto"/>
        <w:divId w:val="132911104"/>
        <w:rPr>
          <w:b/>
          <w:bCs/>
          <w:noProof/>
          <w:sz w:val="22"/>
        </w:rPr>
      </w:pPr>
      <w:bookmarkStart w:id="29" w:name="_Ref12041958"/>
      <w:r w:rsidRPr="002E59DD">
        <w:rPr>
          <w:b/>
          <w:bCs/>
          <w:sz w:val="22"/>
        </w:rPr>
        <w:lastRenderedPageBreak/>
        <w:t xml:space="preserve">Table </w:t>
      </w:r>
      <w:r w:rsidRPr="002E59DD">
        <w:rPr>
          <w:b/>
          <w:bCs/>
          <w:sz w:val="22"/>
        </w:rPr>
        <w:fldChar w:fldCharType="begin"/>
      </w:r>
      <w:r w:rsidRPr="002E59DD">
        <w:rPr>
          <w:b/>
          <w:bCs/>
          <w:sz w:val="22"/>
        </w:rPr>
        <w:instrText xml:space="preserve"> SEQ Table \* ARABIC </w:instrText>
      </w:r>
      <w:r w:rsidRPr="002E59DD">
        <w:rPr>
          <w:b/>
          <w:bCs/>
          <w:sz w:val="22"/>
        </w:rPr>
        <w:fldChar w:fldCharType="separate"/>
      </w:r>
      <w:r w:rsidR="009B481F" w:rsidRPr="002E59DD">
        <w:rPr>
          <w:b/>
          <w:bCs/>
          <w:noProof/>
          <w:sz w:val="22"/>
        </w:rPr>
        <w:t>10</w:t>
      </w:r>
      <w:r w:rsidRPr="002E59DD">
        <w:rPr>
          <w:b/>
          <w:bCs/>
          <w:noProof/>
          <w:sz w:val="22"/>
        </w:rPr>
        <w:fldChar w:fldCharType="end"/>
      </w:r>
      <w:bookmarkEnd w:id="29"/>
    </w:p>
    <w:p w:rsidR="00FE73B3" w:rsidRPr="002E59DD" w:rsidRDefault="004132F2" w:rsidP="002E59DD">
      <w:pPr>
        <w:shd w:val="clear" w:color="auto" w:fill="FFFFFF" w:themeFill="background1"/>
        <w:bidi w:val="0"/>
        <w:spacing w:line="360" w:lineRule="auto"/>
        <w:divId w:val="132911104"/>
      </w:pPr>
      <w:r w:rsidRPr="002E59DD">
        <w:rPr>
          <w:rFonts w:asciiTheme="majorBidi" w:hAnsiTheme="majorBidi"/>
          <w:sz w:val="22"/>
        </w:rPr>
        <w:t>C1-DTLZ1 benchmark problem evaluation for different algorithms</w:t>
      </w:r>
    </w:p>
    <w:tbl>
      <w:tblPr>
        <w:tblStyle w:val="TableGrid"/>
        <w:tblW w:w="10881" w:type="dxa"/>
        <w:jc w:val="center"/>
        <w:tblLook w:val="04A0" w:firstRow="1" w:lastRow="0" w:firstColumn="1" w:lastColumn="0" w:noHBand="0" w:noVBand="1"/>
      </w:tblPr>
      <w:tblGrid>
        <w:gridCol w:w="1331"/>
        <w:gridCol w:w="989"/>
        <w:gridCol w:w="1068"/>
        <w:gridCol w:w="992"/>
        <w:gridCol w:w="1122"/>
        <w:gridCol w:w="1168"/>
        <w:gridCol w:w="962"/>
        <w:gridCol w:w="1122"/>
        <w:gridCol w:w="1168"/>
        <w:gridCol w:w="959"/>
      </w:tblGrid>
      <w:tr w:rsidR="004A6B46" w:rsidRPr="002E59DD" w:rsidTr="000F6B3D">
        <w:trPr>
          <w:divId w:val="132911104"/>
          <w:trHeight w:val="635"/>
          <w:jc w:val="center"/>
        </w:trPr>
        <w:tc>
          <w:tcPr>
            <w:tcW w:w="1331"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tcPr>
          <w:p w:rsidR="00FE73B3" w:rsidRPr="002E59DD" w:rsidRDefault="00C372A4" w:rsidP="002E59DD">
            <w:pPr>
              <w:shd w:val="clear" w:color="auto" w:fill="FFFFFF" w:themeFill="background1"/>
              <w:bidi w:val="0"/>
              <w:spacing w:line="276" w:lineRule="auto"/>
              <w:ind w:firstLine="95"/>
              <w:jc w:val="center"/>
              <w:rPr>
                <w:rFonts w:asciiTheme="majorBidi" w:hAnsiTheme="majorBidi"/>
                <w:sz w:val="20"/>
                <w:rtl/>
              </w:rPr>
            </w:pPr>
            <w:r w:rsidRPr="002E59DD">
              <w:rPr>
                <w:rFonts w:asciiTheme="majorBidi" w:hAnsiTheme="majorBidi"/>
                <w:sz w:val="20"/>
              </w:rPr>
              <w:t xml:space="preserve">Max </w:t>
            </w:r>
            <w:r w:rsidR="00FE73B3" w:rsidRPr="002E59DD">
              <w:rPr>
                <w:rFonts w:asciiTheme="majorBidi" w:hAnsiTheme="majorBidi" w:hint="cs"/>
                <w:sz w:val="20"/>
                <w:rtl/>
              </w:rPr>
              <w:t xml:space="preserve"> </w:t>
            </w:r>
            <w:r w:rsidR="00FE73B3" w:rsidRPr="002E59DD">
              <w:rPr>
                <w:rFonts w:asciiTheme="majorBidi" w:hAnsiTheme="majorBidi"/>
                <w:szCs w:val="32"/>
              </w:rPr>
              <w:t>NFE</w:t>
            </w:r>
          </w:p>
        </w:tc>
        <w:tc>
          <w:tcPr>
            <w:tcW w:w="3049" w:type="dxa"/>
            <w:gridSpan w:val="3"/>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spacing w:line="276" w:lineRule="auto"/>
              <w:rPr>
                <w:rFonts w:asciiTheme="majorBidi" w:hAnsiTheme="majorBidi"/>
                <w:sz w:val="20"/>
              </w:rPr>
            </w:pPr>
            <w:r w:rsidRPr="002E59DD">
              <w:rPr>
                <w:rFonts w:asciiTheme="majorBidi" w:hAnsiTheme="majorBidi"/>
                <w:szCs w:val="32"/>
              </w:rPr>
              <w:t>5,000</w:t>
            </w:r>
          </w:p>
        </w:tc>
        <w:tc>
          <w:tcPr>
            <w:tcW w:w="3252" w:type="dxa"/>
            <w:gridSpan w:val="3"/>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spacing w:line="276" w:lineRule="auto"/>
              <w:rPr>
                <w:rFonts w:asciiTheme="majorBidi" w:hAnsiTheme="majorBidi"/>
                <w:sz w:val="20"/>
              </w:rPr>
            </w:pPr>
            <w:r w:rsidRPr="002E59DD">
              <w:rPr>
                <w:rFonts w:asciiTheme="majorBidi" w:hAnsiTheme="majorBidi"/>
                <w:szCs w:val="32"/>
              </w:rPr>
              <w:t>10,000</w:t>
            </w:r>
          </w:p>
        </w:tc>
        <w:tc>
          <w:tcPr>
            <w:tcW w:w="3249" w:type="dxa"/>
            <w:gridSpan w:val="3"/>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spacing w:line="276" w:lineRule="auto"/>
              <w:rPr>
                <w:rFonts w:asciiTheme="majorBidi" w:hAnsiTheme="majorBidi"/>
                <w:szCs w:val="32"/>
              </w:rPr>
            </w:pPr>
            <w:r w:rsidRPr="002E59DD">
              <w:rPr>
                <w:rFonts w:asciiTheme="majorBidi" w:hAnsiTheme="majorBidi"/>
                <w:szCs w:val="32"/>
              </w:rPr>
              <w:t>20,000</w:t>
            </w:r>
          </w:p>
        </w:tc>
      </w:tr>
      <w:tr w:rsidR="004A6B46" w:rsidRPr="002E59DD" w:rsidTr="000F6B3D">
        <w:trPr>
          <w:divId w:val="132911104"/>
          <w:trHeight w:val="332"/>
          <w:jc w:val="center"/>
        </w:trPr>
        <w:tc>
          <w:tcPr>
            <w:tcW w:w="1331" w:type="dxa"/>
            <w:vMerge w:val="restart"/>
            <w:tcBorders>
              <w:top w:val="single" w:sz="4" w:space="0" w:color="auto"/>
              <w:left w:val="single" w:sz="4" w:space="0" w:color="auto"/>
              <w:right w:val="single" w:sz="4" w:space="0" w:color="auto"/>
            </w:tcBorders>
            <w:tcMar>
              <w:top w:w="0" w:type="dxa"/>
              <w:left w:w="58" w:type="dxa"/>
              <w:bottom w:w="0" w:type="dxa"/>
              <w:right w:w="58" w:type="dxa"/>
            </w:tcMar>
            <w:vAlign w:val="center"/>
          </w:tcPr>
          <w:p w:rsidR="00FE73B3" w:rsidRPr="002E59DD" w:rsidRDefault="00C372A4" w:rsidP="002E59DD">
            <w:pPr>
              <w:shd w:val="clear" w:color="auto" w:fill="FFFFFF" w:themeFill="background1"/>
              <w:bidi w:val="0"/>
              <w:spacing w:line="276" w:lineRule="auto"/>
              <w:ind w:firstLine="95"/>
              <w:jc w:val="center"/>
              <w:rPr>
                <w:rFonts w:asciiTheme="majorBidi" w:hAnsiTheme="majorBidi"/>
                <w:sz w:val="20"/>
                <w:rtl/>
              </w:rPr>
            </w:pPr>
            <w:r w:rsidRPr="002E59DD">
              <w:rPr>
                <w:rFonts w:asciiTheme="majorBidi" w:hAnsiTheme="majorBidi"/>
                <w:sz w:val="20"/>
              </w:rPr>
              <w:t>Algorithm</w:t>
            </w:r>
          </w:p>
        </w:tc>
        <w:tc>
          <w:tcPr>
            <w:tcW w:w="3049" w:type="dxa"/>
            <w:gridSpan w:val="3"/>
            <w:tcBorders>
              <w:top w:val="single" w:sz="4" w:space="0" w:color="auto"/>
              <w:left w:val="single" w:sz="4" w:space="0" w:color="auto"/>
              <w:right w:val="single" w:sz="4" w:space="0" w:color="auto"/>
            </w:tcBorders>
          </w:tcPr>
          <w:p w:rsidR="00FE73B3" w:rsidRPr="002E59DD" w:rsidRDefault="00C372A4" w:rsidP="002E59DD">
            <w:pPr>
              <w:shd w:val="clear" w:color="auto" w:fill="FFFFFF" w:themeFill="background1"/>
              <w:bidi w:val="0"/>
              <w:spacing w:line="276" w:lineRule="auto"/>
              <w:jc w:val="center"/>
              <w:rPr>
                <w:rFonts w:asciiTheme="majorBidi" w:hAnsiTheme="majorBidi"/>
                <w:sz w:val="20"/>
              </w:rPr>
            </w:pPr>
            <w:r w:rsidRPr="002E59DD">
              <w:rPr>
                <w:rFonts w:asciiTheme="majorBidi" w:hAnsiTheme="majorBidi"/>
                <w:sz w:val="20"/>
              </w:rPr>
              <w:t>Criteria</w:t>
            </w:r>
          </w:p>
        </w:tc>
        <w:tc>
          <w:tcPr>
            <w:tcW w:w="3252" w:type="dxa"/>
            <w:gridSpan w:val="3"/>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tcPr>
          <w:p w:rsidR="00FE73B3" w:rsidRPr="002E59DD" w:rsidRDefault="00C372A4" w:rsidP="002E59DD">
            <w:pPr>
              <w:shd w:val="clear" w:color="auto" w:fill="FFFFFF" w:themeFill="background1"/>
              <w:bidi w:val="0"/>
              <w:spacing w:line="276" w:lineRule="auto"/>
              <w:ind w:firstLine="130"/>
              <w:jc w:val="center"/>
              <w:rPr>
                <w:rFonts w:asciiTheme="majorBidi" w:eastAsiaTheme="minorEastAsia" w:hAnsiTheme="majorBidi"/>
                <w:iCs/>
                <w:sz w:val="20"/>
              </w:rPr>
            </w:pPr>
            <w:r w:rsidRPr="002E59DD">
              <w:rPr>
                <w:rFonts w:asciiTheme="majorBidi" w:hAnsiTheme="majorBidi"/>
                <w:sz w:val="20"/>
              </w:rPr>
              <w:t>Criteria</w:t>
            </w:r>
          </w:p>
        </w:tc>
        <w:tc>
          <w:tcPr>
            <w:tcW w:w="3249" w:type="dxa"/>
            <w:gridSpan w:val="3"/>
            <w:tcBorders>
              <w:top w:val="single" w:sz="4" w:space="0" w:color="auto"/>
              <w:left w:val="single" w:sz="4" w:space="0" w:color="auto"/>
              <w:bottom w:val="single" w:sz="4" w:space="0" w:color="auto"/>
              <w:right w:val="single" w:sz="4" w:space="0" w:color="auto"/>
            </w:tcBorders>
            <w:tcMar>
              <w:left w:w="58" w:type="dxa"/>
              <w:right w:w="58" w:type="dxa"/>
            </w:tcMar>
          </w:tcPr>
          <w:p w:rsidR="00FE73B3" w:rsidRPr="002E59DD" w:rsidRDefault="00C372A4" w:rsidP="002E59DD">
            <w:pPr>
              <w:shd w:val="clear" w:color="auto" w:fill="FFFFFF" w:themeFill="background1"/>
              <w:bidi w:val="0"/>
              <w:spacing w:line="276" w:lineRule="auto"/>
              <w:ind w:firstLine="130"/>
              <w:jc w:val="center"/>
              <w:rPr>
                <w:rFonts w:asciiTheme="majorBidi" w:eastAsiaTheme="minorEastAsia" w:hAnsiTheme="majorBidi"/>
                <w:iCs/>
                <w:sz w:val="20"/>
              </w:rPr>
            </w:pPr>
            <w:r w:rsidRPr="002E59DD">
              <w:rPr>
                <w:rFonts w:asciiTheme="majorBidi" w:hAnsiTheme="majorBidi"/>
                <w:sz w:val="20"/>
              </w:rPr>
              <w:t>Criteria</w:t>
            </w:r>
          </w:p>
        </w:tc>
      </w:tr>
      <w:tr w:rsidR="00B646B3" w:rsidRPr="002E59DD" w:rsidTr="000F6B3D">
        <w:trPr>
          <w:divId w:val="132911104"/>
          <w:jc w:val="center"/>
        </w:trPr>
        <w:tc>
          <w:tcPr>
            <w:tcW w:w="1331" w:type="dxa"/>
            <w:vMerge/>
            <w:tcBorders>
              <w:left w:val="single" w:sz="4" w:space="0" w:color="auto"/>
              <w:bottom w:val="single" w:sz="4" w:space="0" w:color="auto"/>
              <w:right w:val="single" w:sz="4" w:space="0" w:color="auto"/>
            </w:tcBorders>
            <w:tcMar>
              <w:top w:w="68" w:type="dxa"/>
              <w:left w:w="58" w:type="dxa"/>
              <w:bottom w:w="68" w:type="dxa"/>
              <w:right w:w="58" w:type="dxa"/>
            </w:tcMar>
            <w:vAlign w:val="center"/>
          </w:tcPr>
          <w:p w:rsidR="00FE73B3" w:rsidRPr="002E59DD" w:rsidRDefault="00FE73B3" w:rsidP="002E59DD">
            <w:pPr>
              <w:shd w:val="clear" w:color="auto" w:fill="FFFFFF" w:themeFill="background1"/>
              <w:bidi w:val="0"/>
              <w:ind w:firstLine="95"/>
              <w:jc w:val="center"/>
              <w:rPr>
                <w:rFonts w:asciiTheme="majorBidi" w:hAnsiTheme="majorBidi"/>
                <w:szCs w:val="32"/>
              </w:rPr>
            </w:pPr>
          </w:p>
        </w:tc>
        <w:tc>
          <w:tcPr>
            <w:tcW w:w="989"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FE73B3" w:rsidRPr="002E59DD" w:rsidRDefault="00FE73B3" w:rsidP="002E59DD">
            <w:pPr>
              <w:shd w:val="clear" w:color="auto" w:fill="FFFFFF" w:themeFill="background1"/>
              <w:bidi w:val="0"/>
              <w:ind w:firstLine="93"/>
              <w:jc w:val="center"/>
              <w:rPr>
                <w:rFonts w:asciiTheme="majorBidi" w:hAnsiTheme="majorBidi"/>
                <w:szCs w:val="32"/>
              </w:rPr>
            </w:pPr>
            <w:r w:rsidRPr="002E59DD">
              <w:rPr>
                <w:rFonts w:asciiTheme="majorBidi" w:hAnsiTheme="majorBidi"/>
                <w:szCs w:val="32"/>
              </w:rPr>
              <w:t>Spacing</w:t>
            </w:r>
          </w:p>
        </w:tc>
        <w:tc>
          <w:tcPr>
            <w:tcW w:w="1068" w:type="dxa"/>
            <w:tcBorders>
              <w:top w:val="single" w:sz="4" w:space="0" w:color="auto"/>
              <w:left w:val="single" w:sz="4" w:space="0" w:color="auto"/>
              <w:bottom w:val="single" w:sz="4" w:space="0" w:color="auto"/>
              <w:right w:val="single" w:sz="4" w:space="0" w:color="auto"/>
            </w:tcBorders>
          </w:tcPr>
          <w:p w:rsidR="00FE73B3" w:rsidRPr="002E59DD" w:rsidRDefault="00FE73B3"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PD</w:t>
            </w:r>
          </w:p>
        </w:tc>
        <w:tc>
          <w:tcPr>
            <w:tcW w:w="992"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IGD</w:t>
            </w:r>
          </w:p>
        </w:tc>
        <w:tc>
          <w:tcPr>
            <w:tcW w:w="1122"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Spacing</w:t>
            </w:r>
          </w:p>
        </w:tc>
        <w:tc>
          <w:tcPr>
            <w:tcW w:w="1168" w:type="dxa"/>
            <w:tcBorders>
              <w:top w:val="single" w:sz="4" w:space="0" w:color="auto"/>
              <w:left w:val="single" w:sz="4" w:space="0" w:color="auto"/>
              <w:bottom w:val="single" w:sz="4" w:space="0" w:color="auto"/>
              <w:right w:val="single" w:sz="4" w:space="0" w:color="auto"/>
            </w:tcBorders>
          </w:tcPr>
          <w:p w:rsidR="00FE73B3" w:rsidRPr="002E59DD" w:rsidRDefault="00FE73B3"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PD</w:t>
            </w:r>
          </w:p>
        </w:tc>
        <w:tc>
          <w:tcPr>
            <w:tcW w:w="962"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FE73B3" w:rsidRPr="002E59DD" w:rsidRDefault="00FE73B3" w:rsidP="002E59DD">
            <w:pPr>
              <w:shd w:val="clear" w:color="auto" w:fill="FFFFFF" w:themeFill="background1"/>
              <w:bidi w:val="0"/>
              <w:ind w:firstLine="4"/>
              <w:jc w:val="center"/>
              <w:rPr>
                <w:rFonts w:asciiTheme="majorBidi" w:eastAsiaTheme="minorEastAsia" w:hAnsiTheme="majorBidi"/>
                <w:szCs w:val="32"/>
              </w:rPr>
            </w:pPr>
            <w:r w:rsidRPr="002E59DD">
              <w:rPr>
                <w:rFonts w:asciiTheme="majorBidi" w:eastAsiaTheme="minorEastAsia" w:hAnsiTheme="majorBidi"/>
                <w:szCs w:val="32"/>
              </w:rPr>
              <w:t>IGD</w:t>
            </w:r>
          </w:p>
        </w:tc>
        <w:tc>
          <w:tcPr>
            <w:tcW w:w="1122" w:type="dxa"/>
            <w:tcBorders>
              <w:top w:val="single" w:sz="4" w:space="0" w:color="auto"/>
              <w:left w:val="single" w:sz="4" w:space="0" w:color="auto"/>
              <w:bottom w:val="single" w:sz="4" w:space="0" w:color="auto"/>
              <w:right w:val="single" w:sz="4" w:space="0" w:color="auto"/>
            </w:tcBorders>
            <w:tcMar>
              <w:left w:w="58"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Spacing</w:t>
            </w:r>
          </w:p>
        </w:tc>
        <w:tc>
          <w:tcPr>
            <w:tcW w:w="1168" w:type="dxa"/>
            <w:tcBorders>
              <w:top w:val="single" w:sz="4" w:space="0" w:color="auto"/>
              <w:left w:val="single" w:sz="4" w:space="0" w:color="auto"/>
              <w:bottom w:val="single" w:sz="4" w:space="0" w:color="auto"/>
              <w:right w:val="single" w:sz="4" w:space="0" w:color="auto"/>
            </w:tcBorders>
          </w:tcPr>
          <w:p w:rsidR="00FE73B3" w:rsidRPr="002E59DD" w:rsidRDefault="00FE73B3"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PD</w:t>
            </w:r>
          </w:p>
        </w:tc>
        <w:tc>
          <w:tcPr>
            <w:tcW w:w="959" w:type="dxa"/>
            <w:tcBorders>
              <w:top w:val="single" w:sz="4" w:space="0" w:color="auto"/>
              <w:left w:val="single" w:sz="4" w:space="0" w:color="auto"/>
              <w:bottom w:val="single" w:sz="4" w:space="0" w:color="auto"/>
              <w:right w:val="single" w:sz="4" w:space="0" w:color="auto"/>
            </w:tcBorders>
            <w:tcMar>
              <w:left w:w="58"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IGD</w:t>
            </w:r>
          </w:p>
        </w:tc>
      </w:tr>
      <w:tr w:rsidR="00B646B3" w:rsidRPr="002E59DD" w:rsidTr="000F6B3D">
        <w:trPr>
          <w:divId w:val="132911104"/>
          <w:trHeight w:val="282"/>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rsidR="00FE73B3" w:rsidRPr="002E59DD" w:rsidRDefault="00FE73B3"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GrEA</w:t>
            </w:r>
          </w:p>
        </w:tc>
        <w:tc>
          <w:tcPr>
            <w:tcW w:w="989" w:type="dxa"/>
            <w:tcBorders>
              <w:top w:val="single" w:sz="4" w:space="0" w:color="auto"/>
              <w:left w:val="single" w:sz="4" w:space="0" w:color="auto"/>
              <w:bottom w:val="single" w:sz="4" w:space="0" w:color="auto"/>
              <w:right w:val="single" w:sz="4" w:space="0" w:color="auto"/>
            </w:tcBorders>
            <w:tcMar>
              <w:top w:w="14" w:type="dxa"/>
              <w:left w:w="14" w:type="dxa"/>
              <w:bottom w:w="14" w:type="dxa"/>
              <w:right w:w="14" w:type="dxa"/>
            </w:tcMar>
            <w:vAlign w:val="center"/>
          </w:tcPr>
          <w:p w:rsidR="00FE73B3" w:rsidRPr="002E59DD" w:rsidRDefault="00FE73B3"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NaN</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ind w:firstLine="69"/>
              <w:jc w:val="center"/>
              <w:rPr>
                <w:rFonts w:asciiTheme="majorBidi" w:eastAsiaTheme="minorEastAsia" w:hAnsiTheme="majorBidi"/>
                <w:sz w:val="16"/>
                <w:szCs w:val="24"/>
              </w:rPr>
            </w:pPr>
            <w:r w:rsidRPr="002E59DD">
              <w:rPr>
                <w:rFonts w:asciiTheme="majorBidi" w:eastAsiaTheme="minorEastAsia" w:hAnsiTheme="majorBidi"/>
                <w:sz w:val="20"/>
              </w:rPr>
              <w:t>NaN</w:t>
            </w:r>
          </w:p>
        </w:tc>
        <w:tc>
          <w:tcPr>
            <w:tcW w:w="992" w:type="dxa"/>
            <w:tcBorders>
              <w:top w:val="single" w:sz="4" w:space="0" w:color="auto"/>
              <w:left w:val="single" w:sz="4" w:space="0" w:color="auto"/>
              <w:bottom w:val="single" w:sz="4" w:space="0" w:color="auto"/>
              <w:right w:val="single" w:sz="4" w:space="0" w:color="auto"/>
            </w:tcBorders>
            <w:tcMar>
              <w:top w:w="14" w:type="dxa"/>
              <w:left w:w="14" w:type="dxa"/>
              <w:bottom w:w="14" w:type="dxa"/>
              <w:right w:w="14" w:type="dxa"/>
            </w:tcMar>
          </w:tcPr>
          <w:p w:rsidR="00FE73B3" w:rsidRPr="002E59DD" w:rsidRDefault="00FE73B3" w:rsidP="002E59DD">
            <w:pPr>
              <w:shd w:val="clear" w:color="auto" w:fill="FFFFFF" w:themeFill="background1"/>
              <w:bidi w:val="0"/>
              <w:jc w:val="cente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1.6718e+4</w:t>
            </w:r>
          </w:p>
        </w:tc>
        <w:tc>
          <w:tcPr>
            <w:tcW w:w="96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ind w:firstLine="4"/>
              <w:jc w:val="center"/>
              <w:rPr>
                <w:rFonts w:asciiTheme="majorBidi" w:eastAsiaTheme="minorEastAsia" w:hAnsiTheme="majorBidi"/>
                <w:sz w:val="20"/>
              </w:rP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2.0759e-2</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5.0178e+4</w:t>
            </w:r>
          </w:p>
        </w:tc>
        <w:tc>
          <w:tcPr>
            <w:tcW w:w="95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6.8772e-2</w:t>
            </w:r>
          </w:p>
        </w:tc>
      </w:tr>
      <w:tr w:rsidR="00B646B3" w:rsidRPr="002E59DD" w:rsidTr="000F6B3D">
        <w:trPr>
          <w:divId w:val="132911104"/>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rsidR="00FE73B3" w:rsidRPr="002E59DD" w:rsidRDefault="00FE73B3" w:rsidP="002E59DD">
            <w:pPr>
              <w:shd w:val="clear" w:color="auto" w:fill="FFFFFF" w:themeFill="background1"/>
              <w:bidi w:val="0"/>
              <w:ind w:firstLine="95"/>
              <w:jc w:val="center"/>
              <w:rPr>
                <w:rFonts w:asciiTheme="majorBidi" w:hAnsiTheme="majorBidi"/>
                <w:szCs w:val="32"/>
                <w:rtl/>
              </w:rPr>
            </w:pPr>
            <w:r w:rsidRPr="002E59DD">
              <w:rPr>
                <w:rFonts w:asciiTheme="majorBidi" w:hAnsiTheme="majorBidi"/>
                <w:szCs w:val="32"/>
              </w:rPr>
              <w:t>IBEA</w:t>
            </w:r>
          </w:p>
        </w:tc>
        <w:tc>
          <w:tcPr>
            <w:tcW w:w="98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FE73B3" w:rsidRPr="002E59DD" w:rsidRDefault="00FE73B3"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NaN</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ind w:firstLine="69"/>
              <w:jc w:val="center"/>
              <w:rPr>
                <w:rFonts w:asciiTheme="majorBidi" w:eastAsiaTheme="minorEastAsia" w:hAnsiTheme="majorBidi"/>
                <w:sz w:val="16"/>
                <w:szCs w:val="24"/>
              </w:rPr>
            </w:pPr>
            <w:r w:rsidRPr="002E59DD">
              <w:rPr>
                <w:rFonts w:asciiTheme="majorBidi" w:eastAsiaTheme="minorEastAsia" w:hAnsiTheme="majorBidi"/>
                <w:sz w:val="20"/>
              </w:rPr>
              <w:t>NaN</w:t>
            </w:r>
          </w:p>
        </w:tc>
        <w:tc>
          <w:tcPr>
            <w:tcW w:w="99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FE73B3" w:rsidRPr="002E59DD" w:rsidRDefault="00FE73B3" w:rsidP="002E59DD">
            <w:pPr>
              <w:shd w:val="clear" w:color="auto" w:fill="FFFFFF" w:themeFill="background1"/>
              <w:bidi w:val="0"/>
              <w:jc w:val="cente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3.3629e+3</w:t>
            </w:r>
          </w:p>
        </w:tc>
        <w:tc>
          <w:tcPr>
            <w:tcW w:w="96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ind w:firstLine="4"/>
              <w:jc w:val="center"/>
              <w:rPr>
                <w:rFonts w:asciiTheme="majorBidi" w:eastAsiaTheme="minorEastAsia" w:hAnsiTheme="majorBidi"/>
                <w:sz w:val="20"/>
              </w:rP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2.2003e-1</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1.3327e+4</w:t>
            </w:r>
          </w:p>
        </w:tc>
        <w:tc>
          <w:tcPr>
            <w:tcW w:w="95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1.7383e-2</w:t>
            </w:r>
          </w:p>
        </w:tc>
      </w:tr>
      <w:tr w:rsidR="00B646B3" w:rsidRPr="002E59DD" w:rsidTr="000F6B3D">
        <w:trPr>
          <w:divId w:val="132911104"/>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rsidR="00FE73B3" w:rsidRPr="002E59DD" w:rsidRDefault="00FE73B3" w:rsidP="002E59DD">
            <w:pPr>
              <w:shd w:val="clear" w:color="auto" w:fill="FFFFFF" w:themeFill="background1"/>
              <w:bidi w:val="0"/>
              <w:ind w:firstLine="95"/>
              <w:jc w:val="center"/>
              <w:rPr>
                <w:rFonts w:asciiTheme="majorBidi" w:hAnsiTheme="majorBidi"/>
                <w:szCs w:val="32"/>
                <w:rtl/>
              </w:rPr>
            </w:pPr>
            <w:r w:rsidRPr="002E59DD">
              <w:rPr>
                <w:rFonts w:asciiTheme="majorBidi" w:hAnsiTheme="majorBidi"/>
                <w:szCs w:val="32"/>
              </w:rPr>
              <w:t>KnEA</w:t>
            </w:r>
          </w:p>
        </w:tc>
        <w:tc>
          <w:tcPr>
            <w:tcW w:w="98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FE73B3" w:rsidRPr="002E59DD" w:rsidRDefault="00FE73B3"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NaN</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ind w:firstLine="69"/>
              <w:jc w:val="center"/>
              <w:rPr>
                <w:rFonts w:asciiTheme="majorBidi" w:eastAsiaTheme="minorEastAsia" w:hAnsiTheme="majorBidi"/>
                <w:sz w:val="16"/>
                <w:szCs w:val="24"/>
              </w:rPr>
            </w:pPr>
            <w:r w:rsidRPr="002E59DD">
              <w:rPr>
                <w:rFonts w:asciiTheme="majorBidi" w:eastAsiaTheme="minorEastAsia" w:hAnsiTheme="majorBidi"/>
                <w:sz w:val="20"/>
              </w:rPr>
              <w:t>NaN</w:t>
            </w:r>
          </w:p>
        </w:tc>
        <w:tc>
          <w:tcPr>
            <w:tcW w:w="99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FE73B3" w:rsidRPr="002E59DD" w:rsidRDefault="00FE73B3" w:rsidP="002E59DD">
            <w:pPr>
              <w:shd w:val="clear" w:color="auto" w:fill="FFFFFF" w:themeFill="background1"/>
              <w:bidi w:val="0"/>
              <w:jc w:val="cente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1.1883e+4</w:t>
            </w:r>
          </w:p>
        </w:tc>
        <w:tc>
          <w:tcPr>
            <w:tcW w:w="96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ind w:firstLine="4"/>
              <w:jc w:val="center"/>
              <w:rPr>
                <w:rFonts w:asciiTheme="majorBidi" w:eastAsiaTheme="minorEastAsia" w:hAnsiTheme="majorBidi"/>
                <w:sz w:val="20"/>
              </w:rP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2.6951e-2</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6.4230e+4</w:t>
            </w:r>
          </w:p>
        </w:tc>
        <w:tc>
          <w:tcPr>
            <w:tcW w:w="95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3.2562e-2</w:t>
            </w:r>
          </w:p>
        </w:tc>
      </w:tr>
      <w:tr w:rsidR="00B646B3" w:rsidRPr="002E59DD" w:rsidTr="000F6B3D">
        <w:trPr>
          <w:divId w:val="132911104"/>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MOEAD</w:t>
            </w:r>
          </w:p>
        </w:tc>
        <w:tc>
          <w:tcPr>
            <w:tcW w:w="98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FE73B3" w:rsidRPr="002E59DD" w:rsidRDefault="00FE73B3"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NaN</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2.3614e+2</w:t>
            </w:r>
          </w:p>
        </w:tc>
        <w:tc>
          <w:tcPr>
            <w:tcW w:w="99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FE73B3" w:rsidRPr="002E59DD" w:rsidRDefault="00FE73B3" w:rsidP="002E59DD">
            <w:pPr>
              <w:shd w:val="clear" w:color="auto" w:fill="FFFFFF" w:themeFill="background1"/>
              <w:bidi w:val="0"/>
              <w:jc w:val="cente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2.3080e+4</w:t>
            </w:r>
          </w:p>
        </w:tc>
        <w:tc>
          <w:tcPr>
            <w:tcW w:w="96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ind w:firstLine="4"/>
              <w:jc w:val="center"/>
              <w:rPr>
                <w:rFonts w:asciiTheme="majorBidi" w:eastAsiaTheme="minorEastAsia" w:hAnsiTheme="majorBidi"/>
                <w:sz w:val="20"/>
              </w:rP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3.5727e+4</w:t>
            </w:r>
          </w:p>
        </w:tc>
        <w:tc>
          <w:tcPr>
            <w:tcW w:w="95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r>
      <w:tr w:rsidR="00B646B3" w:rsidRPr="002E59DD" w:rsidTr="000F6B3D">
        <w:trPr>
          <w:divId w:val="132911104"/>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NSGAII</w:t>
            </w:r>
          </w:p>
        </w:tc>
        <w:tc>
          <w:tcPr>
            <w:tcW w:w="98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FE73B3" w:rsidRPr="002E59DD" w:rsidRDefault="00FE73B3"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NaN</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1.6037e+3</w:t>
            </w:r>
          </w:p>
        </w:tc>
        <w:tc>
          <w:tcPr>
            <w:tcW w:w="99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FE73B3" w:rsidRPr="002E59DD" w:rsidRDefault="00FE73B3" w:rsidP="002E59DD">
            <w:pPr>
              <w:shd w:val="clear" w:color="auto" w:fill="FFFFFF" w:themeFill="background1"/>
              <w:bidi w:val="0"/>
              <w:jc w:val="cente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3.3800e+4</w:t>
            </w:r>
          </w:p>
        </w:tc>
        <w:tc>
          <w:tcPr>
            <w:tcW w:w="96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ind w:firstLine="4"/>
              <w:jc w:val="center"/>
              <w:rPr>
                <w:rFonts w:asciiTheme="majorBidi" w:eastAsiaTheme="minorEastAsia" w:hAnsiTheme="majorBidi"/>
                <w:sz w:val="20"/>
              </w:rP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2.0115e-2</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7.0871e+4</w:t>
            </w:r>
          </w:p>
        </w:tc>
        <w:tc>
          <w:tcPr>
            <w:tcW w:w="95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3.0906e-2</w:t>
            </w:r>
          </w:p>
        </w:tc>
      </w:tr>
      <w:tr w:rsidR="00B646B3" w:rsidRPr="002E59DD" w:rsidTr="000F6B3D">
        <w:trPr>
          <w:divId w:val="132911104"/>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tDEA</w:t>
            </w:r>
          </w:p>
        </w:tc>
        <w:tc>
          <w:tcPr>
            <w:tcW w:w="98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FE73B3" w:rsidRPr="002E59DD" w:rsidRDefault="00FE73B3"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NaN</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8.1543e+2</w:t>
            </w:r>
          </w:p>
        </w:tc>
        <w:tc>
          <w:tcPr>
            <w:tcW w:w="99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FE73B3" w:rsidRPr="002E59DD" w:rsidRDefault="00FE73B3" w:rsidP="002E59DD">
            <w:pPr>
              <w:shd w:val="clear" w:color="auto" w:fill="FFFFFF" w:themeFill="background1"/>
              <w:bidi w:val="0"/>
              <w:jc w:val="cente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2.1446e+3</w:t>
            </w:r>
          </w:p>
        </w:tc>
        <w:tc>
          <w:tcPr>
            <w:tcW w:w="96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ind w:firstLine="4"/>
              <w:jc w:val="center"/>
              <w:rPr>
                <w:rFonts w:asciiTheme="majorBidi" w:eastAsiaTheme="minorEastAsia" w:hAnsiTheme="majorBidi"/>
                <w:sz w:val="20"/>
              </w:rPr>
            </w:pPr>
            <w:r w:rsidRPr="002E59DD">
              <w:rPr>
                <w:rFonts w:asciiTheme="majorBidi" w:eastAsiaTheme="minorEastAsia" w:hAnsiTheme="majorBidi"/>
                <w:sz w:val="20"/>
              </w:rPr>
              <w:t>NaN</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3.7291e+4</w:t>
            </w:r>
          </w:p>
        </w:tc>
        <w:tc>
          <w:tcPr>
            <w:tcW w:w="95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6.0589e-2</w:t>
            </w:r>
          </w:p>
        </w:tc>
      </w:tr>
      <w:tr w:rsidR="00B646B3" w:rsidRPr="002E59DD" w:rsidTr="000F6B3D">
        <w:trPr>
          <w:divId w:val="132911104"/>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EMOPSO</w:t>
            </w:r>
          </w:p>
        </w:tc>
        <w:tc>
          <w:tcPr>
            <w:tcW w:w="98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3.1667e-2</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2.7072e+4</w:t>
            </w:r>
          </w:p>
        </w:tc>
        <w:tc>
          <w:tcPr>
            <w:tcW w:w="99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FE73B3" w:rsidRPr="002E59DD" w:rsidRDefault="00FE73B3"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2.1231e-2</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7.2250e+4</w:t>
            </w:r>
          </w:p>
        </w:tc>
        <w:tc>
          <w:tcPr>
            <w:tcW w:w="96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ind w:firstLine="4"/>
              <w:jc w:val="center"/>
              <w:rPr>
                <w:rFonts w:asciiTheme="majorBidi" w:eastAsiaTheme="minorEastAsia" w:hAnsiTheme="majorBidi"/>
                <w:sz w:val="20"/>
              </w:rPr>
            </w:pPr>
            <w:r w:rsidRPr="002E59DD">
              <w:rPr>
                <w:rFonts w:asciiTheme="majorBidi" w:eastAsiaTheme="minorEastAsia" w:hAnsiTheme="majorBidi"/>
                <w:sz w:val="20"/>
              </w:rPr>
              <w:t>- </w:t>
            </w:r>
          </w:p>
        </w:tc>
        <w:tc>
          <w:tcPr>
            <w:tcW w:w="112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1.9305e-2</w:t>
            </w:r>
          </w:p>
        </w:tc>
        <w:tc>
          <w:tcPr>
            <w:tcW w:w="1168" w:type="dxa"/>
            <w:tcBorders>
              <w:top w:val="single" w:sz="4" w:space="0" w:color="auto"/>
              <w:left w:val="single" w:sz="4" w:space="0" w:color="auto"/>
              <w:bottom w:val="single" w:sz="4" w:space="0" w:color="auto"/>
              <w:right w:val="single" w:sz="4" w:space="0" w:color="auto"/>
            </w:tcBorders>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7.3894e+4</w:t>
            </w:r>
          </w:p>
        </w:tc>
        <w:tc>
          <w:tcPr>
            <w:tcW w:w="959"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w:t>
            </w:r>
          </w:p>
        </w:tc>
      </w:tr>
      <w:tr w:rsidR="00B646B3" w:rsidRPr="002E59DD" w:rsidTr="000F6B3D">
        <w:trPr>
          <w:divId w:val="132911104"/>
          <w:jc w:val="center"/>
        </w:trPr>
        <w:tc>
          <w:tcPr>
            <w:tcW w:w="1331"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B646B3" w:rsidP="002E59DD">
            <w:pPr>
              <w:shd w:val="clear" w:color="auto" w:fill="FFFFFF" w:themeFill="background1"/>
              <w:bidi w:val="0"/>
              <w:ind w:firstLine="95"/>
              <w:jc w:val="center"/>
              <w:rPr>
                <w:rFonts w:asciiTheme="majorBidi" w:hAnsiTheme="majorBidi"/>
                <w:szCs w:val="32"/>
                <w:rtl/>
              </w:rPr>
            </w:pPr>
            <w:r w:rsidRPr="002E59DD">
              <w:rPr>
                <w:rFonts w:asciiTheme="majorBidi" w:hAnsiTheme="majorBidi"/>
                <w:szCs w:val="24"/>
              </w:rPr>
              <w:t>The DHM algorithm (PSO+SQP)</w:t>
            </w:r>
          </w:p>
        </w:tc>
        <w:tc>
          <w:tcPr>
            <w:tcW w:w="989"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2.9966e-1</w:t>
            </w:r>
          </w:p>
        </w:tc>
        <w:tc>
          <w:tcPr>
            <w:tcW w:w="10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3.8156e+4</w:t>
            </w:r>
          </w:p>
        </w:tc>
        <w:tc>
          <w:tcPr>
            <w:tcW w:w="99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1.1043e+0</w:t>
            </w:r>
          </w:p>
        </w:tc>
        <w:tc>
          <w:tcPr>
            <w:tcW w:w="112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1.8126e-2</w:t>
            </w:r>
          </w:p>
        </w:tc>
        <w:tc>
          <w:tcPr>
            <w:tcW w:w="11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7.2843e+3</w:t>
            </w:r>
          </w:p>
        </w:tc>
        <w:tc>
          <w:tcPr>
            <w:tcW w:w="9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ind w:firstLine="4"/>
              <w:jc w:val="center"/>
              <w:rPr>
                <w:rFonts w:asciiTheme="majorBidi" w:eastAsiaTheme="minorEastAsia" w:hAnsiTheme="majorBidi"/>
                <w:b/>
                <w:bCs/>
                <w:sz w:val="20"/>
              </w:rPr>
            </w:pPr>
            <w:r w:rsidRPr="002E59DD">
              <w:rPr>
                <w:rFonts w:asciiTheme="majorBidi" w:eastAsiaTheme="minorEastAsia" w:hAnsiTheme="majorBidi"/>
                <w:b/>
                <w:bCs/>
                <w:sz w:val="20"/>
              </w:rPr>
              <w:t>3.7840e-2</w:t>
            </w:r>
          </w:p>
        </w:tc>
        <w:tc>
          <w:tcPr>
            <w:tcW w:w="112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8.2480e-4</w:t>
            </w:r>
          </w:p>
        </w:tc>
        <w:tc>
          <w:tcPr>
            <w:tcW w:w="1168" w:type="dxa"/>
            <w:tcBorders>
              <w:top w:val="single" w:sz="4" w:space="0" w:color="auto"/>
              <w:left w:val="single" w:sz="4" w:space="0" w:color="auto"/>
              <w:bottom w:val="single" w:sz="4" w:space="0" w:color="auto"/>
              <w:right w:val="single" w:sz="4" w:space="0" w:color="auto"/>
            </w:tcBorders>
            <w:vAlign w:val="center"/>
          </w:tcPr>
          <w:p w:rsidR="00FE73B3" w:rsidRPr="002E59DD" w:rsidRDefault="00FE73B3"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1.5902e+3</w:t>
            </w:r>
          </w:p>
        </w:tc>
        <w:tc>
          <w:tcPr>
            <w:tcW w:w="959"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FE73B3" w:rsidRPr="002E59DD" w:rsidRDefault="00FE73B3"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1.4288e-2</w:t>
            </w:r>
          </w:p>
        </w:tc>
      </w:tr>
    </w:tbl>
    <w:p w:rsidR="00700576" w:rsidRPr="002E59DD" w:rsidRDefault="00700576" w:rsidP="002E59DD">
      <w:pPr>
        <w:shd w:val="clear" w:color="auto" w:fill="FFFFFF" w:themeFill="background1"/>
        <w:bidi w:val="0"/>
        <w:spacing w:before="240" w:after="0" w:line="360" w:lineRule="auto"/>
        <w:jc w:val="both"/>
        <w:divId w:val="132911104"/>
        <w:rPr>
          <w:b/>
          <w:bCs/>
          <w:sz w:val="22"/>
        </w:rPr>
      </w:pPr>
      <w:bookmarkStart w:id="30" w:name="_Ref12042349"/>
      <w:r w:rsidRPr="002E59DD">
        <w:rPr>
          <w:b/>
          <w:bCs/>
          <w:sz w:val="22"/>
        </w:rPr>
        <w:t xml:space="preserve">Table </w:t>
      </w:r>
      <w:r w:rsidRPr="002E59DD">
        <w:rPr>
          <w:b/>
          <w:bCs/>
          <w:sz w:val="22"/>
        </w:rPr>
        <w:fldChar w:fldCharType="begin"/>
      </w:r>
      <w:r w:rsidRPr="002E59DD">
        <w:rPr>
          <w:b/>
          <w:bCs/>
          <w:sz w:val="22"/>
        </w:rPr>
        <w:instrText xml:space="preserve"> SEQ Table \* ARABIC </w:instrText>
      </w:r>
      <w:r w:rsidRPr="002E59DD">
        <w:rPr>
          <w:b/>
          <w:bCs/>
          <w:sz w:val="22"/>
        </w:rPr>
        <w:fldChar w:fldCharType="separate"/>
      </w:r>
      <w:r w:rsidRPr="002E59DD">
        <w:rPr>
          <w:b/>
          <w:bCs/>
          <w:noProof/>
          <w:sz w:val="22"/>
        </w:rPr>
        <w:t>11</w:t>
      </w:r>
      <w:r w:rsidRPr="002E59DD">
        <w:rPr>
          <w:b/>
          <w:bCs/>
          <w:noProof/>
          <w:sz w:val="22"/>
        </w:rPr>
        <w:fldChar w:fldCharType="end"/>
      </w:r>
      <w:bookmarkEnd w:id="30"/>
    </w:p>
    <w:p w:rsidR="00700576" w:rsidRPr="002E59DD" w:rsidRDefault="00700576" w:rsidP="002E59DD">
      <w:pPr>
        <w:shd w:val="clear" w:color="auto" w:fill="FFFFFF" w:themeFill="background1"/>
        <w:bidi w:val="0"/>
        <w:spacing w:line="360" w:lineRule="auto"/>
        <w:jc w:val="both"/>
        <w:divId w:val="132911104"/>
      </w:pPr>
      <w:r w:rsidRPr="002E59DD">
        <w:rPr>
          <w:sz w:val="22"/>
        </w:rPr>
        <w:t xml:space="preserve"> </w:t>
      </w:r>
      <w:r w:rsidRPr="002E59DD">
        <w:rPr>
          <w:rFonts w:asciiTheme="majorBidi" w:hAnsiTheme="majorBidi"/>
          <w:sz w:val="22"/>
        </w:rPr>
        <w:t>C2-DTLZ2 benchmark problem evaluation for different algorithms</w:t>
      </w:r>
    </w:p>
    <w:tbl>
      <w:tblPr>
        <w:tblStyle w:val="TableGrid"/>
        <w:tblW w:w="10929" w:type="dxa"/>
        <w:jc w:val="center"/>
        <w:tblLook w:val="04A0" w:firstRow="1" w:lastRow="0" w:firstColumn="1" w:lastColumn="0" w:noHBand="0" w:noVBand="1"/>
      </w:tblPr>
      <w:tblGrid>
        <w:gridCol w:w="1362"/>
        <w:gridCol w:w="1032"/>
        <w:gridCol w:w="1168"/>
        <w:gridCol w:w="1030"/>
        <w:gridCol w:w="1064"/>
        <w:gridCol w:w="1187"/>
        <w:gridCol w:w="1012"/>
        <w:gridCol w:w="1026"/>
        <w:gridCol w:w="1068"/>
        <w:gridCol w:w="980"/>
      </w:tblGrid>
      <w:tr w:rsidR="00700576" w:rsidRPr="002E59DD" w:rsidTr="00700576">
        <w:trPr>
          <w:divId w:val="132911104"/>
          <w:trHeight w:val="635"/>
          <w:jc w:val="center"/>
        </w:trPr>
        <w:tc>
          <w:tcPr>
            <w:tcW w:w="1362"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tcPr>
          <w:p w:rsidR="00700576" w:rsidRPr="002E59DD" w:rsidRDefault="00700576" w:rsidP="002E59DD">
            <w:pPr>
              <w:shd w:val="clear" w:color="auto" w:fill="FFFFFF" w:themeFill="background1"/>
              <w:bidi w:val="0"/>
              <w:spacing w:line="276" w:lineRule="auto"/>
              <w:ind w:firstLine="95"/>
              <w:jc w:val="center"/>
              <w:rPr>
                <w:rFonts w:asciiTheme="majorBidi" w:hAnsiTheme="majorBidi"/>
                <w:sz w:val="20"/>
                <w:rtl/>
              </w:rPr>
            </w:pPr>
            <w:r w:rsidRPr="002E59DD">
              <w:rPr>
                <w:rFonts w:asciiTheme="majorBidi" w:hAnsiTheme="majorBidi"/>
                <w:sz w:val="20"/>
              </w:rPr>
              <w:t xml:space="preserve">Max </w:t>
            </w:r>
            <w:r w:rsidRPr="002E59DD">
              <w:rPr>
                <w:rFonts w:asciiTheme="majorBidi" w:hAnsiTheme="majorBidi" w:hint="cs"/>
                <w:sz w:val="20"/>
                <w:rtl/>
              </w:rPr>
              <w:t xml:space="preserve"> </w:t>
            </w:r>
            <w:r w:rsidRPr="002E59DD">
              <w:rPr>
                <w:rFonts w:asciiTheme="majorBidi" w:hAnsiTheme="majorBidi"/>
                <w:szCs w:val="32"/>
              </w:rPr>
              <w:t>NFE</w:t>
            </w:r>
          </w:p>
        </w:tc>
        <w:tc>
          <w:tcPr>
            <w:tcW w:w="3230" w:type="dxa"/>
            <w:gridSpan w:val="3"/>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spacing w:line="276" w:lineRule="auto"/>
              <w:jc w:val="center"/>
              <w:rPr>
                <w:rFonts w:asciiTheme="majorBidi" w:hAnsiTheme="majorBidi"/>
                <w:sz w:val="20"/>
              </w:rPr>
            </w:pPr>
            <w:r w:rsidRPr="002E59DD">
              <w:rPr>
                <w:rFonts w:asciiTheme="majorBidi" w:hAnsiTheme="majorBidi"/>
                <w:szCs w:val="32"/>
              </w:rPr>
              <w:t>5,000</w:t>
            </w:r>
          </w:p>
        </w:tc>
        <w:tc>
          <w:tcPr>
            <w:tcW w:w="3263" w:type="dxa"/>
            <w:gridSpan w:val="3"/>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spacing w:line="276" w:lineRule="auto"/>
              <w:jc w:val="center"/>
              <w:rPr>
                <w:rFonts w:asciiTheme="majorBidi" w:hAnsiTheme="majorBidi"/>
                <w:sz w:val="20"/>
              </w:rPr>
            </w:pPr>
            <w:r w:rsidRPr="002E59DD">
              <w:rPr>
                <w:rFonts w:asciiTheme="majorBidi" w:hAnsiTheme="majorBidi"/>
                <w:szCs w:val="32"/>
              </w:rPr>
              <w:t>10,000</w:t>
            </w:r>
          </w:p>
        </w:tc>
        <w:tc>
          <w:tcPr>
            <w:tcW w:w="3074" w:type="dxa"/>
            <w:gridSpan w:val="3"/>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spacing w:line="276" w:lineRule="auto"/>
              <w:jc w:val="center"/>
              <w:rPr>
                <w:rFonts w:asciiTheme="majorBidi" w:hAnsiTheme="majorBidi"/>
                <w:szCs w:val="32"/>
              </w:rPr>
            </w:pPr>
            <w:r w:rsidRPr="002E59DD">
              <w:rPr>
                <w:rFonts w:asciiTheme="majorBidi" w:hAnsiTheme="majorBidi"/>
                <w:szCs w:val="32"/>
              </w:rPr>
              <w:t>20,000</w:t>
            </w:r>
          </w:p>
        </w:tc>
      </w:tr>
      <w:tr w:rsidR="00700576" w:rsidRPr="002E59DD" w:rsidTr="00700576">
        <w:trPr>
          <w:divId w:val="132911104"/>
          <w:trHeight w:val="332"/>
          <w:jc w:val="center"/>
        </w:trPr>
        <w:tc>
          <w:tcPr>
            <w:tcW w:w="1362" w:type="dxa"/>
            <w:vMerge w:val="restart"/>
            <w:tcBorders>
              <w:top w:val="single" w:sz="4" w:space="0" w:color="auto"/>
              <w:left w:val="single" w:sz="4" w:space="0" w:color="auto"/>
              <w:right w:val="single" w:sz="4" w:space="0" w:color="auto"/>
            </w:tcBorders>
            <w:tcMar>
              <w:top w:w="0" w:type="dxa"/>
              <w:left w:w="58" w:type="dxa"/>
              <w:bottom w:w="0" w:type="dxa"/>
              <w:right w:w="58" w:type="dxa"/>
            </w:tcMar>
            <w:vAlign w:val="center"/>
          </w:tcPr>
          <w:p w:rsidR="00700576" w:rsidRPr="002E59DD" w:rsidRDefault="00700576" w:rsidP="002E59DD">
            <w:pPr>
              <w:shd w:val="clear" w:color="auto" w:fill="FFFFFF" w:themeFill="background1"/>
              <w:bidi w:val="0"/>
              <w:spacing w:line="276" w:lineRule="auto"/>
              <w:ind w:firstLine="95"/>
              <w:jc w:val="center"/>
              <w:rPr>
                <w:rFonts w:asciiTheme="majorBidi" w:hAnsiTheme="majorBidi"/>
                <w:sz w:val="20"/>
                <w:rtl/>
              </w:rPr>
            </w:pPr>
            <w:r w:rsidRPr="002E59DD">
              <w:rPr>
                <w:rFonts w:asciiTheme="majorBidi" w:hAnsiTheme="majorBidi"/>
                <w:sz w:val="20"/>
              </w:rPr>
              <w:t>Algorithm</w:t>
            </w:r>
          </w:p>
        </w:tc>
        <w:tc>
          <w:tcPr>
            <w:tcW w:w="3230" w:type="dxa"/>
            <w:gridSpan w:val="3"/>
            <w:tcBorders>
              <w:top w:val="single" w:sz="4" w:space="0" w:color="auto"/>
              <w:left w:val="single" w:sz="4" w:space="0" w:color="auto"/>
              <w:right w:val="single" w:sz="4" w:space="0" w:color="auto"/>
            </w:tcBorders>
          </w:tcPr>
          <w:p w:rsidR="00700576" w:rsidRPr="002E59DD" w:rsidRDefault="00700576" w:rsidP="002E59DD">
            <w:pPr>
              <w:shd w:val="clear" w:color="auto" w:fill="FFFFFF" w:themeFill="background1"/>
              <w:bidi w:val="0"/>
              <w:spacing w:line="276" w:lineRule="auto"/>
              <w:jc w:val="center"/>
              <w:rPr>
                <w:rFonts w:asciiTheme="majorBidi" w:hAnsiTheme="majorBidi"/>
                <w:sz w:val="20"/>
              </w:rPr>
            </w:pPr>
            <w:r w:rsidRPr="002E59DD">
              <w:rPr>
                <w:rFonts w:asciiTheme="majorBidi" w:hAnsiTheme="majorBidi"/>
                <w:sz w:val="20"/>
              </w:rPr>
              <w:t>Criteria</w:t>
            </w:r>
          </w:p>
        </w:tc>
        <w:tc>
          <w:tcPr>
            <w:tcW w:w="3263" w:type="dxa"/>
            <w:gridSpan w:val="3"/>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tcPr>
          <w:p w:rsidR="00700576" w:rsidRPr="002E59DD" w:rsidRDefault="00700576" w:rsidP="002E59DD">
            <w:pPr>
              <w:shd w:val="clear" w:color="auto" w:fill="FFFFFF" w:themeFill="background1"/>
              <w:bidi w:val="0"/>
              <w:spacing w:line="276" w:lineRule="auto"/>
              <w:ind w:firstLine="130"/>
              <w:jc w:val="center"/>
              <w:rPr>
                <w:rFonts w:asciiTheme="majorBidi" w:eastAsiaTheme="minorEastAsia" w:hAnsiTheme="majorBidi"/>
                <w:iCs/>
                <w:sz w:val="20"/>
              </w:rPr>
            </w:pPr>
            <w:r w:rsidRPr="002E59DD">
              <w:rPr>
                <w:rFonts w:asciiTheme="majorBidi" w:hAnsiTheme="majorBidi"/>
                <w:sz w:val="20"/>
              </w:rPr>
              <w:t>Criteria</w:t>
            </w:r>
          </w:p>
        </w:tc>
        <w:tc>
          <w:tcPr>
            <w:tcW w:w="3074" w:type="dxa"/>
            <w:gridSpan w:val="3"/>
            <w:tcBorders>
              <w:top w:val="single" w:sz="4" w:space="0" w:color="auto"/>
              <w:left w:val="single" w:sz="4" w:space="0" w:color="auto"/>
              <w:bottom w:val="single" w:sz="4" w:space="0" w:color="auto"/>
              <w:right w:val="single" w:sz="4" w:space="0" w:color="auto"/>
            </w:tcBorders>
            <w:tcMar>
              <w:left w:w="58" w:type="dxa"/>
              <w:right w:w="58" w:type="dxa"/>
            </w:tcMar>
          </w:tcPr>
          <w:p w:rsidR="00700576" w:rsidRPr="002E59DD" w:rsidRDefault="00700576" w:rsidP="002E59DD">
            <w:pPr>
              <w:shd w:val="clear" w:color="auto" w:fill="FFFFFF" w:themeFill="background1"/>
              <w:bidi w:val="0"/>
              <w:spacing w:line="276" w:lineRule="auto"/>
              <w:ind w:firstLine="130"/>
              <w:jc w:val="center"/>
              <w:rPr>
                <w:rFonts w:asciiTheme="majorBidi" w:eastAsiaTheme="minorEastAsia" w:hAnsiTheme="majorBidi"/>
                <w:iCs/>
                <w:sz w:val="20"/>
              </w:rPr>
            </w:pPr>
            <w:r w:rsidRPr="002E59DD">
              <w:rPr>
                <w:rFonts w:asciiTheme="majorBidi" w:hAnsiTheme="majorBidi"/>
                <w:sz w:val="20"/>
              </w:rPr>
              <w:t>Criteria</w:t>
            </w:r>
          </w:p>
        </w:tc>
      </w:tr>
      <w:tr w:rsidR="00700576" w:rsidRPr="002E59DD" w:rsidTr="00700576">
        <w:trPr>
          <w:divId w:val="132911104"/>
          <w:jc w:val="center"/>
        </w:trPr>
        <w:tc>
          <w:tcPr>
            <w:tcW w:w="1362" w:type="dxa"/>
            <w:vMerge/>
            <w:tcBorders>
              <w:left w:val="single" w:sz="4" w:space="0" w:color="auto"/>
              <w:bottom w:val="single" w:sz="4" w:space="0" w:color="auto"/>
              <w:right w:val="single" w:sz="4" w:space="0" w:color="auto"/>
            </w:tcBorders>
            <w:tcMar>
              <w:top w:w="68" w:type="dxa"/>
              <w:left w:w="58" w:type="dxa"/>
              <w:bottom w:w="68"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p>
        </w:tc>
        <w:tc>
          <w:tcPr>
            <w:tcW w:w="1032"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700576" w:rsidRPr="002E59DD" w:rsidRDefault="00700576" w:rsidP="002E59DD">
            <w:pPr>
              <w:shd w:val="clear" w:color="auto" w:fill="FFFFFF" w:themeFill="background1"/>
              <w:bidi w:val="0"/>
              <w:jc w:val="center"/>
              <w:rPr>
                <w:rFonts w:asciiTheme="majorBidi" w:hAnsiTheme="majorBidi"/>
                <w:szCs w:val="32"/>
              </w:rPr>
            </w:pPr>
            <w:r w:rsidRPr="002E59DD">
              <w:rPr>
                <w:rFonts w:asciiTheme="majorBidi" w:hAnsiTheme="majorBidi"/>
                <w:szCs w:val="32"/>
              </w:rPr>
              <w:t>Spacing</w:t>
            </w:r>
          </w:p>
        </w:tc>
        <w:tc>
          <w:tcPr>
            <w:tcW w:w="1168" w:type="dxa"/>
            <w:tcBorders>
              <w:top w:val="single" w:sz="4" w:space="0" w:color="auto"/>
              <w:left w:val="single" w:sz="4" w:space="0" w:color="auto"/>
              <w:bottom w:val="single" w:sz="4" w:space="0" w:color="auto"/>
              <w:right w:val="single" w:sz="4" w:space="0" w:color="auto"/>
            </w:tcBorders>
          </w:tcPr>
          <w:p w:rsidR="00700576" w:rsidRPr="002E59DD" w:rsidRDefault="00700576"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PD</w:t>
            </w:r>
          </w:p>
        </w:tc>
        <w:tc>
          <w:tcPr>
            <w:tcW w:w="1030"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IGD</w:t>
            </w:r>
          </w:p>
        </w:tc>
        <w:tc>
          <w:tcPr>
            <w:tcW w:w="1064"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Spacing</w:t>
            </w:r>
          </w:p>
        </w:tc>
        <w:tc>
          <w:tcPr>
            <w:tcW w:w="1187" w:type="dxa"/>
            <w:tcBorders>
              <w:top w:val="single" w:sz="4" w:space="0" w:color="auto"/>
              <w:left w:val="single" w:sz="4" w:space="0" w:color="auto"/>
              <w:bottom w:val="single" w:sz="4" w:space="0" w:color="auto"/>
              <w:right w:val="single" w:sz="4" w:space="0" w:color="auto"/>
            </w:tcBorders>
          </w:tcPr>
          <w:p w:rsidR="00700576" w:rsidRPr="002E59DD" w:rsidRDefault="00700576"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PD</w:t>
            </w:r>
          </w:p>
        </w:tc>
        <w:tc>
          <w:tcPr>
            <w:tcW w:w="1012" w:type="dxa"/>
            <w:tcBorders>
              <w:top w:val="single" w:sz="4" w:space="0" w:color="auto"/>
              <w:left w:val="single" w:sz="4" w:space="0" w:color="auto"/>
              <w:bottom w:val="single" w:sz="4" w:space="0" w:color="auto"/>
              <w:right w:val="single" w:sz="4" w:space="0" w:color="auto"/>
            </w:tcBorders>
            <w:tcMar>
              <w:top w:w="68" w:type="dxa"/>
              <w:left w:w="58" w:type="dxa"/>
              <w:bottom w:w="68"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IGD</w:t>
            </w:r>
          </w:p>
        </w:tc>
        <w:tc>
          <w:tcPr>
            <w:tcW w:w="1026" w:type="dxa"/>
            <w:tcBorders>
              <w:top w:val="single" w:sz="4" w:space="0" w:color="auto"/>
              <w:left w:val="single" w:sz="4" w:space="0" w:color="auto"/>
              <w:bottom w:val="single" w:sz="4" w:space="0" w:color="auto"/>
              <w:right w:val="single" w:sz="4" w:space="0" w:color="auto"/>
            </w:tcBorders>
            <w:tcMar>
              <w:left w:w="58" w:type="dxa"/>
              <w:right w:w="58" w:type="dxa"/>
            </w:tcMar>
            <w:vAlign w:val="center"/>
          </w:tcPr>
          <w:p w:rsidR="00700576" w:rsidRPr="002E59DD" w:rsidRDefault="00700576" w:rsidP="002E59DD">
            <w:pPr>
              <w:shd w:val="clear" w:color="auto" w:fill="FFFFFF" w:themeFill="background1"/>
              <w:bidi w:val="0"/>
              <w:ind w:firstLine="78"/>
              <w:jc w:val="center"/>
              <w:rPr>
                <w:rFonts w:asciiTheme="majorBidi" w:eastAsiaTheme="minorEastAsia" w:hAnsiTheme="majorBidi"/>
                <w:szCs w:val="32"/>
              </w:rPr>
            </w:pPr>
            <w:r w:rsidRPr="002E59DD">
              <w:rPr>
                <w:rFonts w:asciiTheme="majorBidi" w:eastAsiaTheme="minorEastAsia" w:hAnsiTheme="majorBidi"/>
                <w:szCs w:val="32"/>
              </w:rPr>
              <w:t>Spacing</w:t>
            </w:r>
          </w:p>
        </w:tc>
        <w:tc>
          <w:tcPr>
            <w:tcW w:w="1068" w:type="dxa"/>
            <w:tcBorders>
              <w:top w:val="single" w:sz="4" w:space="0" w:color="auto"/>
              <w:left w:val="single" w:sz="4" w:space="0" w:color="auto"/>
              <w:bottom w:val="single" w:sz="4" w:space="0" w:color="auto"/>
              <w:right w:val="single" w:sz="4" w:space="0" w:color="auto"/>
            </w:tcBorders>
          </w:tcPr>
          <w:p w:rsidR="00700576" w:rsidRPr="002E59DD" w:rsidRDefault="00700576"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PD</w:t>
            </w:r>
          </w:p>
        </w:tc>
        <w:tc>
          <w:tcPr>
            <w:tcW w:w="980" w:type="dxa"/>
            <w:tcBorders>
              <w:top w:val="single" w:sz="4" w:space="0" w:color="auto"/>
              <w:left w:val="single" w:sz="4" w:space="0" w:color="auto"/>
              <w:bottom w:val="single" w:sz="4" w:space="0" w:color="auto"/>
              <w:right w:val="single" w:sz="4" w:space="0" w:color="auto"/>
            </w:tcBorders>
            <w:tcMar>
              <w:left w:w="58"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Cs w:val="32"/>
              </w:rPr>
            </w:pPr>
            <w:r w:rsidRPr="002E59DD">
              <w:rPr>
                <w:rFonts w:asciiTheme="majorBidi" w:eastAsiaTheme="minorEastAsia" w:hAnsiTheme="majorBidi"/>
                <w:szCs w:val="32"/>
              </w:rPr>
              <w:t>IGD</w:t>
            </w:r>
          </w:p>
        </w:tc>
      </w:tr>
      <w:tr w:rsidR="00700576" w:rsidRPr="002E59DD" w:rsidTr="00700576">
        <w:trPr>
          <w:divId w:val="132911104"/>
          <w:trHeight w:val="282"/>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GrEA</w:t>
            </w:r>
          </w:p>
        </w:tc>
        <w:tc>
          <w:tcPr>
            <w:tcW w:w="1032" w:type="dxa"/>
            <w:tcBorders>
              <w:top w:val="single" w:sz="4" w:space="0" w:color="auto"/>
              <w:left w:val="single" w:sz="4" w:space="0" w:color="auto"/>
              <w:bottom w:val="single" w:sz="4" w:space="0" w:color="auto"/>
              <w:right w:val="single" w:sz="4" w:space="0" w:color="auto"/>
            </w:tcBorders>
            <w:tcMar>
              <w:top w:w="14" w:type="dxa"/>
              <w:left w:w="14" w:type="dxa"/>
              <w:bottom w:w="14" w:type="dxa"/>
              <w:right w:w="14"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14" w:type="dxa"/>
              <w:bottom w:w="14" w:type="dxa"/>
              <w:right w:w="14"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7.0303e-2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6.6846e-2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4.9311e-1</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6.5459e-2</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rsidR="00700576" w:rsidRPr="002E59DD" w:rsidRDefault="00700576" w:rsidP="002E59DD">
            <w:pPr>
              <w:shd w:val="clear" w:color="auto" w:fill="FFFFFF" w:themeFill="background1"/>
              <w:bidi w:val="0"/>
              <w:ind w:firstLine="95"/>
              <w:jc w:val="center"/>
              <w:rPr>
                <w:rFonts w:asciiTheme="majorBidi" w:hAnsiTheme="majorBidi"/>
                <w:szCs w:val="32"/>
                <w:rtl/>
              </w:rPr>
            </w:pPr>
            <w:r w:rsidRPr="002E59DD">
              <w:rPr>
                <w:rFonts w:asciiTheme="majorBidi" w:hAnsiTheme="majorBidi"/>
                <w:szCs w:val="32"/>
              </w:rPr>
              <w:t>IBEA</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9.3378e-2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8.5681e-2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9.1918e-2</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rsidR="00700576" w:rsidRPr="002E59DD" w:rsidRDefault="00700576" w:rsidP="002E59DD">
            <w:pPr>
              <w:shd w:val="clear" w:color="auto" w:fill="FFFFFF" w:themeFill="background1"/>
              <w:bidi w:val="0"/>
              <w:ind w:firstLine="95"/>
              <w:jc w:val="center"/>
              <w:rPr>
                <w:rFonts w:asciiTheme="majorBidi" w:hAnsiTheme="majorBidi"/>
                <w:szCs w:val="32"/>
                <w:rtl/>
              </w:rPr>
            </w:pPr>
            <w:r w:rsidRPr="002E59DD">
              <w:rPr>
                <w:rFonts w:asciiTheme="majorBidi" w:hAnsiTheme="majorBidi"/>
                <w:szCs w:val="32"/>
              </w:rPr>
              <w:t>KnEA</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700576" w:rsidRPr="002E59DD" w:rsidRDefault="00700576" w:rsidP="002E59DD">
            <w:pPr>
              <w:shd w:val="clear" w:color="auto" w:fill="FFFFFF" w:themeFill="background1"/>
              <w:bidi w:val="0"/>
              <w:jc w:val="cente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6.2690e-2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6.7699e-2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1.0207e-1</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lastRenderedPageBreak/>
              <w:t>MOEAD</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700576" w:rsidRPr="002E59DD" w:rsidRDefault="00700576" w:rsidP="002E59DD">
            <w:pPr>
              <w:shd w:val="clear" w:color="auto" w:fill="FFFFFF" w:themeFill="background1"/>
              <w:bidi w:val="0"/>
              <w:jc w:val="cente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5.8022e-2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5.2818e-2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5.2355e-2</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NSGAII</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700576" w:rsidRPr="002E59DD" w:rsidRDefault="00700576" w:rsidP="002E59DD">
            <w:pPr>
              <w:shd w:val="clear" w:color="auto" w:fill="FFFFFF" w:themeFill="background1"/>
              <w:bidi w:val="0"/>
              <w:jc w:val="cente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6.0870e-2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5.6647e-2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5.6203e-2</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GDE3</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tcPr>
          <w:p w:rsidR="00700576" w:rsidRPr="002E59DD" w:rsidRDefault="00700576" w:rsidP="002E59DD">
            <w:pPr>
              <w:shd w:val="clear" w:color="auto" w:fill="FFFFFF" w:themeFill="background1"/>
              <w:bidi w:val="0"/>
              <w:jc w:val="cente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9.0513e-2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6.6250e-2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6.0138e-2</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MOEDDA</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9.0318e-2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8.3566e-2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8.3509e-2</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MOEADD</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5.3906e-2</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5.0670e-2</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5.0108e-2</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dMOPSO</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1.5892e-1</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MOPSO</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tDEA</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0.0000e+0</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NaN</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Pr>
            </w:pPr>
            <w:r w:rsidRPr="002E59DD">
              <w:rPr>
                <w:rFonts w:asciiTheme="majorBidi" w:hAnsiTheme="majorBidi"/>
                <w:szCs w:val="32"/>
              </w:rPr>
              <w:t>EMOPSO</w:t>
            </w:r>
          </w:p>
        </w:tc>
        <w:tc>
          <w:tcPr>
            <w:tcW w:w="103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4.3872e-2</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1.7384e+5</w:t>
            </w:r>
          </w:p>
        </w:tc>
        <w:tc>
          <w:tcPr>
            <w:tcW w:w="10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w:t>
            </w:r>
          </w:p>
        </w:tc>
        <w:tc>
          <w:tcPr>
            <w:tcW w:w="1064"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3.5374e-2</w:t>
            </w:r>
          </w:p>
        </w:tc>
        <w:tc>
          <w:tcPr>
            <w:tcW w:w="1187"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1.7589e+5</w:t>
            </w:r>
          </w:p>
        </w:tc>
        <w:tc>
          <w:tcPr>
            <w:tcW w:w="1012"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w:t>
            </w:r>
          </w:p>
        </w:tc>
        <w:tc>
          <w:tcPr>
            <w:tcW w:w="1026"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ind w:firstLine="93"/>
              <w:jc w:val="center"/>
              <w:rPr>
                <w:rFonts w:asciiTheme="majorBidi" w:eastAsiaTheme="minorEastAsia" w:hAnsiTheme="majorBidi"/>
                <w:sz w:val="20"/>
              </w:rPr>
            </w:pPr>
            <w:r w:rsidRPr="002E59DD">
              <w:rPr>
                <w:rFonts w:asciiTheme="majorBidi" w:eastAsiaTheme="minorEastAsia" w:hAnsiTheme="majorBidi"/>
                <w:sz w:val="20"/>
              </w:rPr>
              <w:t>4.0117e-2</w:t>
            </w:r>
          </w:p>
        </w:tc>
        <w:tc>
          <w:tcPr>
            <w:tcW w:w="1068" w:type="dxa"/>
            <w:tcBorders>
              <w:top w:val="single" w:sz="4" w:space="0" w:color="auto"/>
              <w:left w:val="single" w:sz="4" w:space="0" w:color="auto"/>
              <w:bottom w:val="single" w:sz="4" w:space="0" w:color="auto"/>
              <w:right w:val="single" w:sz="4" w:space="0" w:color="auto"/>
            </w:tcBorders>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1.7943e+5</w:t>
            </w:r>
          </w:p>
        </w:tc>
        <w:tc>
          <w:tcPr>
            <w:tcW w:w="98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bottom"/>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w:t>
            </w:r>
          </w:p>
        </w:tc>
      </w:tr>
      <w:tr w:rsidR="00700576" w:rsidRPr="002E59DD" w:rsidTr="00700576">
        <w:trPr>
          <w:divId w:val="132911104"/>
          <w:jc w:val="center"/>
        </w:trPr>
        <w:tc>
          <w:tcPr>
            <w:tcW w:w="136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5"/>
              <w:jc w:val="center"/>
              <w:rPr>
                <w:rFonts w:asciiTheme="majorBidi" w:hAnsiTheme="majorBidi"/>
                <w:szCs w:val="32"/>
                <w:rtl/>
              </w:rPr>
            </w:pPr>
            <w:r w:rsidRPr="002E59DD">
              <w:rPr>
                <w:rFonts w:asciiTheme="majorBidi" w:hAnsiTheme="majorBidi"/>
                <w:szCs w:val="24"/>
              </w:rPr>
              <w:t>The DHM algorithm (PSO+SQP)</w:t>
            </w:r>
          </w:p>
        </w:tc>
        <w:tc>
          <w:tcPr>
            <w:tcW w:w="103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3.9338e-2</w:t>
            </w:r>
          </w:p>
        </w:tc>
        <w:tc>
          <w:tcPr>
            <w:tcW w:w="11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1.0422e+4</w:t>
            </w:r>
          </w:p>
        </w:tc>
        <w:tc>
          <w:tcPr>
            <w:tcW w:w="1030"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4.3299e-2</w:t>
            </w:r>
          </w:p>
        </w:tc>
        <w:tc>
          <w:tcPr>
            <w:tcW w:w="1064"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2.7588e-2</w:t>
            </w:r>
          </w:p>
        </w:tc>
        <w:tc>
          <w:tcPr>
            <w:tcW w:w="1187"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1.0347E+4</w:t>
            </w:r>
          </w:p>
        </w:tc>
        <w:tc>
          <w:tcPr>
            <w:tcW w:w="1012"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4.8461e-2</w:t>
            </w:r>
          </w:p>
        </w:tc>
        <w:tc>
          <w:tcPr>
            <w:tcW w:w="1026"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ind w:firstLine="93"/>
              <w:jc w:val="center"/>
              <w:rPr>
                <w:rFonts w:asciiTheme="majorBidi" w:eastAsiaTheme="minorEastAsia" w:hAnsiTheme="majorBidi"/>
                <w:b/>
                <w:bCs/>
                <w:sz w:val="20"/>
              </w:rPr>
            </w:pPr>
            <w:r w:rsidRPr="002E59DD">
              <w:rPr>
                <w:rFonts w:asciiTheme="majorBidi" w:eastAsiaTheme="minorEastAsia" w:hAnsiTheme="majorBidi"/>
                <w:b/>
                <w:bCs/>
                <w:sz w:val="20"/>
              </w:rPr>
              <w:t>2.9714e-2</w:t>
            </w:r>
          </w:p>
        </w:tc>
        <w:tc>
          <w:tcPr>
            <w:tcW w:w="1068" w:type="dxa"/>
            <w:tcBorders>
              <w:top w:val="single" w:sz="4" w:space="0" w:color="auto"/>
              <w:left w:val="single" w:sz="4" w:space="0" w:color="auto"/>
              <w:bottom w:val="single" w:sz="4" w:space="0" w:color="auto"/>
              <w:right w:val="single" w:sz="4" w:space="0" w:color="auto"/>
            </w:tcBorders>
            <w:vAlign w:val="center"/>
          </w:tcPr>
          <w:p w:rsidR="00700576" w:rsidRPr="002E59DD" w:rsidRDefault="00700576" w:rsidP="002E59DD">
            <w:pPr>
              <w:shd w:val="clear" w:color="auto" w:fill="FFFFFF" w:themeFill="background1"/>
              <w:bidi w:val="0"/>
              <w:jc w:val="center"/>
              <w:rPr>
                <w:rFonts w:asciiTheme="majorBidi" w:eastAsiaTheme="minorEastAsia" w:hAnsiTheme="majorBidi"/>
                <w:sz w:val="20"/>
              </w:rPr>
            </w:pPr>
            <w:r w:rsidRPr="002E59DD">
              <w:rPr>
                <w:rFonts w:asciiTheme="majorBidi" w:eastAsiaTheme="minorEastAsia" w:hAnsiTheme="majorBidi"/>
                <w:sz w:val="20"/>
              </w:rPr>
              <w:t>1.0471e+4</w:t>
            </w:r>
          </w:p>
        </w:tc>
        <w:tc>
          <w:tcPr>
            <w:tcW w:w="980"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tcPr>
          <w:p w:rsidR="00700576" w:rsidRPr="002E59DD" w:rsidRDefault="00700576" w:rsidP="002E59DD">
            <w:pPr>
              <w:shd w:val="clear" w:color="auto" w:fill="FFFFFF" w:themeFill="background1"/>
              <w:bidi w:val="0"/>
              <w:jc w:val="center"/>
              <w:rPr>
                <w:rFonts w:asciiTheme="majorBidi" w:eastAsiaTheme="minorEastAsia" w:hAnsiTheme="majorBidi"/>
                <w:b/>
                <w:bCs/>
                <w:sz w:val="20"/>
              </w:rPr>
            </w:pPr>
            <w:r w:rsidRPr="002E59DD">
              <w:rPr>
                <w:rFonts w:asciiTheme="majorBidi" w:eastAsiaTheme="minorEastAsia" w:hAnsiTheme="majorBidi"/>
                <w:b/>
                <w:bCs/>
                <w:sz w:val="20"/>
              </w:rPr>
              <w:t>2.6917e-2</w:t>
            </w:r>
          </w:p>
        </w:tc>
      </w:tr>
    </w:tbl>
    <w:p w:rsidR="00700576" w:rsidRPr="002E59DD" w:rsidRDefault="00700576" w:rsidP="002E59DD">
      <w:pPr>
        <w:shd w:val="clear" w:color="auto" w:fill="FFFFFF" w:themeFill="background1"/>
        <w:bidi w:val="0"/>
        <w:spacing w:before="240" w:line="360" w:lineRule="auto"/>
        <w:jc w:val="both"/>
        <w:divId w:val="132911104"/>
      </w:pPr>
    </w:p>
    <w:p w:rsidR="00CC0CB2" w:rsidRPr="002E59DD" w:rsidRDefault="00CC0CB2" w:rsidP="002E59DD">
      <w:pPr>
        <w:shd w:val="clear" w:color="auto" w:fill="FFFFFF" w:themeFill="background1"/>
        <w:bidi w:val="0"/>
        <w:spacing w:before="240" w:line="360" w:lineRule="auto"/>
        <w:jc w:val="both"/>
        <w:divId w:val="132911104"/>
      </w:pPr>
    </w:p>
    <w:p w:rsidR="00700576" w:rsidRPr="002E59DD" w:rsidRDefault="00700576" w:rsidP="002E59DD">
      <w:pPr>
        <w:shd w:val="clear" w:color="auto" w:fill="FFFFFF" w:themeFill="background1"/>
        <w:bidi w:val="0"/>
        <w:spacing w:before="240" w:line="360" w:lineRule="auto"/>
        <w:jc w:val="both"/>
        <w:divId w:val="132911104"/>
        <w:sectPr w:rsidR="00700576" w:rsidRPr="002E59DD" w:rsidSect="00700576">
          <w:pgSz w:w="16838" w:h="11906" w:orient="landscape"/>
          <w:pgMar w:top="1440" w:right="1440" w:bottom="1440" w:left="1440" w:header="706" w:footer="706" w:gutter="0"/>
          <w:cols w:space="708"/>
          <w:bidi/>
          <w:rtlGutter/>
          <w:docGrid w:linePitch="360"/>
        </w:sectPr>
      </w:pPr>
    </w:p>
    <w:p w:rsidR="00700576" w:rsidRPr="002E59DD" w:rsidRDefault="00700576" w:rsidP="002E59DD">
      <w:pPr>
        <w:shd w:val="clear" w:color="auto" w:fill="FFFFFF" w:themeFill="background1"/>
        <w:bidi w:val="0"/>
        <w:spacing w:before="240" w:line="360" w:lineRule="auto"/>
        <w:jc w:val="both"/>
        <w:divId w:val="132911104"/>
      </w:pPr>
      <w:r w:rsidRPr="002E59DD">
        <w:lastRenderedPageBreak/>
        <w:t xml:space="preserve">To compare the algorithms, the results are </w:t>
      </w:r>
      <w:r w:rsidRPr="002E59DD">
        <w:rPr>
          <w:szCs w:val="24"/>
        </w:rPr>
        <w:t xml:space="preserve">shown in </w:t>
      </w:r>
      <w:r w:rsidRPr="00257160">
        <w:rPr>
          <w:szCs w:val="24"/>
        </w:rPr>
        <w:fldChar w:fldCharType="begin"/>
      </w:r>
      <w:r w:rsidRPr="00257160">
        <w:rPr>
          <w:szCs w:val="24"/>
        </w:rPr>
        <w:instrText xml:space="preserve"> REF _Ref13562682 \h  \* MERGEFORMAT </w:instrText>
      </w:r>
      <w:r w:rsidRPr="00257160">
        <w:rPr>
          <w:szCs w:val="24"/>
        </w:rPr>
      </w:r>
      <w:r w:rsidRPr="00257160">
        <w:rPr>
          <w:szCs w:val="24"/>
        </w:rPr>
        <w:fldChar w:fldCharType="separate"/>
      </w:r>
      <w:r w:rsidRPr="00257160">
        <w:rPr>
          <w:szCs w:val="24"/>
        </w:rPr>
        <w:t xml:space="preserve">Fig. </w:t>
      </w:r>
      <w:r w:rsidRPr="00257160">
        <w:rPr>
          <w:noProof/>
          <w:szCs w:val="24"/>
        </w:rPr>
        <w:t>10</w:t>
      </w:r>
      <w:r w:rsidRPr="00257160">
        <w:rPr>
          <w:szCs w:val="24"/>
        </w:rPr>
        <w:fldChar w:fldCharType="end"/>
      </w:r>
      <w:r w:rsidRPr="002E59DD">
        <w:rPr>
          <w:szCs w:val="24"/>
        </w:rPr>
        <w:t xml:space="preserve"> and </w:t>
      </w:r>
      <w:r w:rsidRPr="00257160">
        <w:rPr>
          <w:szCs w:val="24"/>
        </w:rPr>
        <w:fldChar w:fldCharType="begin"/>
      </w:r>
      <w:r w:rsidRPr="00257160">
        <w:rPr>
          <w:szCs w:val="24"/>
        </w:rPr>
        <w:instrText xml:space="preserve"> REF _Ref13562694 \h  \* MERGEFORMAT </w:instrText>
      </w:r>
      <w:r w:rsidRPr="00257160">
        <w:rPr>
          <w:szCs w:val="24"/>
        </w:rPr>
      </w:r>
      <w:r w:rsidRPr="00257160">
        <w:rPr>
          <w:szCs w:val="24"/>
        </w:rPr>
        <w:fldChar w:fldCharType="separate"/>
      </w:r>
      <w:r w:rsidRPr="00257160">
        <w:rPr>
          <w:szCs w:val="24"/>
        </w:rPr>
        <w:t xml:space="preserve">Fig. </w:t>
      </w:r>
      <w:r w:rsidRPr="00257160">
        <w:rPr>
          <w:noProof/>
          <w:szCs w:val="24"/>
        </w:rPr>
        <w:t>11</w:t>
      </w:r>
      <w:r w:rsidRPr="00257160">
        <w:rPr>
          <w:szCs w:val="24"/>
        </w:rPr>
        <w:fldChar w:fldCharType="end"/>
      </w:r>
      <w:r w:rsidRPr="002E59DD">
        <w:rPr>
          <w:szCs w:val="24"/>
        </w:rPr>
        <w:t>. Due to the closeness of some points the logarithmic scale is applied</w:t>
      </w:r>
      <w:r w:rsidRPr="002E59DD">
        <w:t xml:space="preserve"> for the values of spacing and IGD in C1-DTLZ1. Considering distribution of the solutions, the results of EMOPSO is better than others after 5000 function evaluations, but the DHM algorithm reaches the best solutions after 10,000 and 20,000 function calls. It should be mentioned that in cases that one algorithm attain the results just after 20,000 function evaluations, one point is shown in the figure instead of a line connecting three points.</w:t>
      </w:r>
    </w:p>
    <w:p w:rsidR="00354B2F" w:rsidRPr="002E59DD" w:rsidRDefault="00354B2F" w:rsidP="002E59DD">
      <w:pPr>
        <w:shd w:val="clear" w:color="auto" w:fill="FFFFFF" w:themeFill="background1"/>
        <w:jc w:val="center"/>
        <w:divId w:val="132911104"/>
        <w:rPr>
          <w:rtl/>
        </w:rPr>
      </w:pPr>
      <w:r w:rsidRPr="002E59DD">
        <w:rPr>
          <w:noProof/>
          <w:lang w:bidi="ar-SA"/>
        </w:rPr>
        <w:drawing>
          <wp:inline distT="0" distB="0" distL="0" distR="0" wp14:anchorId="51B88B36" wp14:editId="2FC1722E">
            <wp:extent cx="347472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rsidR="00A272E2" w:rsidRPr="002E59DD" w:rsidRDefault="001123B9" w:rsidP="002E59DD">
      <w:pPr>
        <w:shd w:val="clear" w:color="auto" w:fill="FFFFFF" w:themeFill="background1"/>
        <w:bidi w:val="0"/>
        <w:spacing w:after="240"/>
        <w:jc w:val="center"/>
        <w:divId w:val="132911104"/>
        <w:rPr>
          <w:sz w:val="20"/>
          <w:szCs w:val="24"/>
        </w:rPr>
      </w:pPr>
      <w:bookmarkStart w:id="31" w:name="_Ref13562682"/>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EB3A72" w:rsidRPr="002E59DD">
        <w:rPr>
          <w:b/>
          <w:bCs/>
          <w:noProof/>
          <w:sz w:val="22"/>
        </w:rPr>
        <w:t>10</w:t>
      </w:r>
      <w:r w:rsidRPr="002E59DD">
        <w:rPr>
          <w:b/>
          <w:bCs/>
          <w:sz w:val="22"/>
        </w:rPr>
        <w:fldChar w:fldCharType="end"/>
      </w:r>
      <w:bookmarkEnd w:id="31"/>
      <w:r w:rsidRPr="002E59DD">
        <w:rPr>
          <w:b/>
          <w:bCs/>
          <w:sz w:val="22"/>
        </w:rPr>
        <w:t>.</w:t>
      </w:r>
      <w:r w:rsidRPr="002E59DD">
        <w:rPr>
          <w:sz w:val="22"/>
        </w:rPr>
        <w:t xml:space="preserve"> </w:t>
      </w:r>
      <w:r w:rsidR="00EA18BC" w:rsidRPr="002E59DD">
        <w:rPr>
          <w:sz w:val="22"/>
          <w:szCs w:val="20"/>
        </w:rPr>
        <w:t>Comparison of results based on spacing</w:t>
      </w:r>
      <w:r w:rsidR="008243B4" w:rsidRPr="002E59DD">
        <w:rPr>
          <w:sz w:val="22"/>
          <w:szCs w:val="20"/>
        </w:rPr>
        <w:t xml:space="preserve"> for C1-DTLZ1</w:t>
      </w:r>
    </w:p>
    <w:p w:rsidR="00354B2F" w:rsidRPr="002E59DD" w:rsidRDefault="00354B2F" w:rsidP="002E59DD">
      <w:pPr>
        <w:shd w:val="clear" w:color="auto" w:fill="FFFFFF" w:themeFill="background1"/>
        <w:jc w:val="center"/>
        <w:divId w:val="132911104"/>
        <w:rPr>
          <w:rtl/>
        </w:rPr>
      </w:pPr>
      <w:r w:rsidRPr="002E59DD">
        <w:rPr>
          <w:noProof/>
          <w:lang w:bidi="ar-SA"/>
        </w:rPr>
        <w:drawing>
          <wp:inline distT="0" distB="0" distL="0" distR="0" wp14:anchorId="2B462734" wp14:editId="3D5ABD39">
            <wp:extent cx="3474720" cy="286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4720" cy="2865120"/>
                    </a:xfrm>
                    <a:prstGeom prst="rect">
                      <a:avLst/>
                    </a:prstGeom>
                    <a:noFill/>
                  </pic:spPr>
                </pic:pic>
              </a:graphicData>
            </a:graphic>
          </wp:inline>
        </w:drawing>
      </w:r>
    </w:p>
    <w:p w:rsidR="00513F2F" w:rsidRPr="002E59DD" w:rsidRDefault="001123B9" w:rsidP="002E59DD">
      <w:pPr>
        <w:shd w:val="clear" w:color="auto" w:fill="FFFFFF" w:themeFill="background1"/>
        <w:bidi w:val="0"/>
        <w:spacing w:after="240"/>
        <w:jc w:val="center"/>
        <w:divId w:val="132911104"/>
        <w:rPr>
          <w:sz w:val="20"/>
          <w:szCs w:val="24"/>
        </w:rPr>
      </w:pPr>
      <w:bookmarkStart w:id="32" w:name="_Ref13562694"/>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EB3A72" w:rsidRPr="002E59DD">
        <w:rPr>
          <w:b/>
          <w:bCs/>
          <w:noProof/>
          <w:sz w:val="22"/>
        </w:rPr>
        <w:t>11</w:t>
      </w:r>
      <w:r w:rsidRPr="002E59DD">
        <w:rPr>
          <w:b/>
          <w:bCs/>
          <w:sz w:val="22"/>
        </w:rPr>
        <w:fldChar w:fldCharType="end"/>
      </w:r>
      <w:bookmarkEnd w:id="32"/>
      <w:r w:rsidRPr="002E59DD">
        <w:rPr>
          <w:b/>
          <w:bCs/>
          <w:sz w:val="22"/>
        </w:rPr>
        <w:t>.</w:t>
      </w:r>
      <w:r w:rsidRPr="002E59DD">
        <w:rPr>
          <w:sz w:val="22"/>
        </w:rPr>
        <w:t xml:space="preserve"> </w:t>
      </w:r>
      <w:r w:rsidR="00513F2F" w:rsidRPr="002E59DD">
        <w:rPr>
          <w:sz w:val="22"/>
          <w:szCs w:val="20"/>
        </w:rPr>
        <w:t>Comparison of results based on IGD for C1-DTLZ1</w:t>
      </w:r>
    </w:p>
    <w:p w:rsidR="008921AE" w:rsidRPr="002E59DD" w:rsidRDefault="0014035B" w:rsidP="002E59DD">
      <w:pPr>
        <w:shd w:val="clear" w:color="auto" w:fill="FFFFFF" w:themeFill="background1"/>
        <w:bidi w:val="0"/>
        <w:spacing w:before="240" w:line="360" w:lineRule="auto"/>
        <w:jc w:val="both"/>
        <w:divId w:val="132911104"/>
      </w:pPr>
      <w:r w:rsidRPr="002E59DD">
        <w:lastRenderedPageBreak/>
        <w:t xml:space="preserve">The results from the DHM algorithm and some other recent developed multi-objective optimization methods are presented </w:t>
      </w:r>
      <w:r w:rsidRPr="002E59DD">
        <w:rPr>
          <w:szCs w:val="24"/>
        </w:rPr>
        <w:t xml:space="preserve">in </w:t>
      </w:r>
      <w:r w:rsidR="001D56DE" w:rsidRPr="002E59DD">
        <w:rPr>
          <w:szCs w:val="24"/>
        </w:rPr>
        <w:fldChar w:fldCharType="begin"/>
      </w:r>
      <w:r w:rsidR="001D56DE" w:rsidRPr="002E59DD">
        <w:rPr>
          <w:szCs w:val="24"/>
        </w:rPr>
        <w:instrText xml:space="preserve"> REF _Ref12042349 \h  \* MERGEFORMAT </w:instrText>
      </w:r>
      <w:r w:rsidR="001D56DE" w:rsidRPr="002E59DD">
        <w:rPr>
          <w:szCs w:val="24"/>
        </w:rPr>
      </w:r>
      <w:r w:rsidR="001D56DE" w:rsidRPr="002E59DD">
        <w:rPr>
          <w:szCs w:val="24"/>
        </w:rPr>
        <w:fldChar w:fldCharType="separate"/>
      </w:r>
      <w:r w:rsidR="001D56DE" w:rsidRPr="002E59DD">
        <w:rPr>
          <w:szCs w:val="24"/>
        </w:rPr>
        <w:t xml:space="preserve">Table </w:t>
      </w:r>
      <w:r w:rsidR="001D56DE" w:rsidRPr="002E59DD">
        <w:rPr>
          <w:noProof/>
          <w:szCs w:val="24"/>
        </w:rPr>
        <w:t>10</w:t>
      </w:r>
      <w:r w:rsidR="001D56DE" w:rsidRPr="002E59DD">
        <w:rPr>
          <w:szCs w:val="24"/>
        </w:rPr>
        <w:fldChar w:fldCharType="end"/>
      </w:r>
      <w:r w:rsidRPr="002E59DD">
        <w:rPr>
          <w:szCs w:val="24"/>
        </w:rPr>
        <w:t xml:space="preserve"> </w:t>
      </w:r>
      <w:r w:rsidR="005F6079" w:rsidRPr="002E59DD">
        <w:rPr>
          <w:szCs w:val="24"/>
        </w:rPr>
        <w:t>for</w:t>
      </w:r>
      <w:r w:rsidR="005F6079" w:rsidRPr="002E59DD">
        <w:rPr>
          <w:sz w:val="28"/>
          <w:szCs w:val="26"/>
        </w:rPr>
        <w:t xml:space="preserve"> </w:t>
      </w:r>
      <w:r w:rsidR="005F6079" w:rsidRPr="002E59DD">
        <w:t>C2-DTLZ2 benchmark problem</w:t>
      </w:r>
      <w:r w:rsidRPr="002E59DD">
        <w:t xml:space="preserve">. According to these data, the DHM algorithm has more exact solutions, considering the spacing criteria, which shows the quality of distribution and uniformity of the answers. </w:t>
      </w:r>
    </w:p>
    <w:p w:rsidR="0074258C" w:rsidRPr="002E59DD" w:rsidRDefault="004B6E84" w:rsidP="002E59DD">
      <w:pPr>
        <w:shd w:val="clear" w:color="auto" w:fill="FFFFFF" w:themeFill="background1"/>
        <w:bidi w:val="0"/>
        <w:spacing w:before="240" w:line="360" w:lineRule="auto"/>
        <w:jc w:val="both"/>
        <w:divId w:val="132911104"/>
      </w:pPr>
      <w:r w:rsidRPr="002E59DD">
        <w:t>The data for this test problem is plotted to compare the perf</w:t>
      </w:r>
      <w:r w:rsidR="00325D12" w:rsidRPr="002E59DD">
        <w:t xml:space="preserve">ormance of different algorithms, in which the solid circles are related to the DHM method. The obtained solutions show that the algorithm is of better performance comparing other methods, while the investigation imply that the results after the first part of the algorithm, i.e. PSO algorithm, </w:t>
      </w:r>
      <w:r w:rsidR="006248F8" w:rsidRPr="002E59DD">
        <w:t>may have</w:t>
      </w:r>
      <w:r w:rsidR="00325D12" w:rsidRPr="002E59DD">
        <w:t xml:space="preserve"> a lower qu</w:t>
      </w:r>
      <w:r w:rsidR="00286BBA" w:rsidRPr="002E59DD">
        <w:t>a</w:t>
      </w:r>
      <w:r w:rsidR="00325D12" w:rsidRPr="002E59DD">
        <w:t xml:space="preserve">lity. </w:t>
      </w:r>
      <w:r w:rsidR="00286BBA" w:rsidRPr="002E59DD">
        <w:t xml:space="preserve">This issue justifies the integration of PSO and SQP. </w:t>
      </w:r>
    </w:p>
    <w:p w:rsidR="0074258C" w:rsidRPr="002E59DD" w:rsidRDefault="0074258C" w:rsidP="002E59DD">
      <w:pPr>
        <w:shd w:val="clear" w:color="auto" w:fill="FFFFFF" w:themeFill="background1"/>
        <w:jc w:val="center"/>
        <w:divId w:val="132911104"/>
        <w:rPr>
          <w:rtl/>
        </w:rPr>
      </w:pPr>
      <w:r w:rsidRPr="002E59DD">
        <w:rPr>
          <w:rFonts w:hint="cs"/>
          <w:rtl/>
        </w:rPr>
        <w:t xml:space="preserve">  </w:t>
      </w:r>
      <w:r w:rsidRPr="002E59DD">
        <w:rPr>
          <w:noProof/>
          <w:rtl/>
          <w:lang w:bidi="ar-SA"/>
        </w:rPr>
        <w:drawing>
          <wp:inline distT="0" distB="0" distL="0" distR="0" wp14:anchorId="5D1A0A8C" wp14:editId="4B138AB4">
            <wp:extent cx="3481070" cy="287147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1070" cy="2871470"/>
                    </a:xfrm>
                    <a:prstGeom prst="rect">
                      <a:avLst/>
                    </a:prstGeom>
                    <a:noFill/>
                  </pic:spPr>
                </pic:pic>
              </a:graphicData>
            </a:graphic>
          </wp:inline>
        </w:drawing>
      </w:r>
    </w:p>
    <w:p w:rsidR="0074258C" w:rsidRPr="002E59DD" w:rsidRDefault="001123B9" w:rsidP="002E59DD">
      <w:pPr>
        <w:shd w:val="clear" w:color="auto" w:fill="FFFFFF" w:themeFill="background1"/>
        <w:bidi w:val="0"/>
        <w:spacing w:after="240"/>
        <w:jc w:val="center"/>
        <w:divId w:val="132911104"/>
        <w:rPr>
          <w:sz w:val="20"/>
          <w:szCs w:val="24"/>
          <w:rtl/>
        </w:rPr>
      </w:pPr>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EB3A72" w:rsidRPr="002E59DD">
        <w:rPr>
          <w:b/>
          <w:bCs/>
          <w:noProof/>
          <w:sz w:val="22"/>
        </w:rPr>
        <w:t>12</w:t>
      </w:r>
      <w:r w:rsidRPr="002E59DD">
        <w:rPr>
          <w:b/>
          <w:bCs/>
          <w:sz w:val="22"/>
        </w:rPr>
        <w:fldChar w:fldCharType="end"/>
      </w:r>
      <w:r w:rsidRPr="002E59DD">
        <w:rPr>
          <w:b/>
          <w:bCs/>
          <w:sz w:val="22"/>
        </w:rPr>
        <w:t>.</w:t>
      </w:r>
      <w:r w:rsidRPr="002E59DD">
        <w:rPr>
          <w:sz w:val="22"/>
        </w:rPr>
        <w:t xml:space="preserve"> </w:t>
      </w:r>
      <w:r w:rsidR="0074258C" w:rsidRPr="002E59DD">
        <w:rPr>
          <w:sz w:val="22"/>
          <w:szCs w:val="20"/>
        </w:rPr>
        <w:t>Comparison of results based on spacing for C2-DTLZ2</w:t>
      </w:r>
    </w:p>
    <w:p w:rsidR="0074258C" w:rsidRPr="002E59DD" w:rsidRDefault="0074258C" w:rsidP="002E59DD">
      <w:pPr>
        <w:shd w:val="clear" w:color="auto" w:fill="FFFFFF" w:themeFill="background1"/>
        <w:jc w:val="center"/>
        <w:divId w:val="132911104"/>
        <w:rPr>
          <w:rtl/>
        </w:rPr>
      </w:pPr>
      <w:r w:rsidRPr="002E59DD">
        <w:rPr>
          <w:noProof/>
          <w:lang w:bidi="ar-SA"/>
        </w:rPr>
        <w:lastRenderedPageBreak/>
        <w:drawing>
          <wp:inline distT="0" distB="0" distL="0" distR="0" wp14:anchorId="47BD002B" wp14:editId="38BC573A">
            <wp:extent cx="3481200" cy="287280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1200" cy="2872800"/>
                    </a:xfrm>
                    <a:prstGeom prst="rect">
                      <a:avLst/>
                    </a:prstGeom>
                    <a:noFill/>
                  </pic:spPr>
                </pic:pic>
              </a:graphicData>
            </a:graphic>
          </wp:inline>
        </w:drawing>
      </w:r>
    </w:p>
    <w:p w:rsidR="007D563D" w:rsidRPr="002E59DD" w:rsidRDefault="001123B9" w:rsidP="002E59DD">
      <w:pPr>
        <w:shd w:val="clear" w:color="auto" w:fill="FFFFFF" w:themeFill="background1"/>
        <w:bidi w:val="0"/>
        <w:spacing w:after="240"/>
        <w:jc w:val="center"/>
        <w:divId w:val="132911104"/>
        <w:rPr>
          <w:sz w:val="20"/>
          <w:szCs w:val="24"/>
        </w:rPr>
      </w:pPr>
      <w:bookmarkStart w:id="33" w:name="_Ref13562773"/>
      <w:r w:rsidRPr="002E59DD">
        <w:rPr>
          <w:b/>
          <w:bCs/>
          <w:sz w:val="22"/>
        </w:rPr>
        <w:t xml:space="preserve">Fig. </w:t>
      </w:r>
      <w:r w:rsidRPr="002E59DD">
        <w:rPr>
          <w:b/>
          <w:bCs/>
          <w:sz w:val="22"/>
        </w:rPr>
        <w:fldChar w:fldCharType="begin"/>
      </w:r>
      <w:r w:rsidRPr="002E59DD">
        <w:rPr>
          <w:b/>
          <w:bCs/>
          <w:sz w:val="22"/>
        </w:rPr>
        <w:instrText xml:space="preserve"> SEQ Fig. \* ARABIC </w:instrText>
      </w:r>
      <w:r w:rsidRPr="002E59DD">
        <w:rPr>
          <w:b/>
          <w:bCs/>
          <w:sz w:val="22"/>
        </w:rPr>
        <w:fldChar w:fldCharType="separate"/>
      </w:r>
      <w:r w:rsidR="00EB3A72" w:rsidRPr="002E59DD">
        <w:rPr>
          <w:b/>
          <w:bCs/>
          <w:noProof/>
          <w:sz w:val="22"/>
        </w:rPr>
        <w:t>13</w:t>
      </w:r>
      <w:r w:rsidRPr="002E59DD">
        <w:rPr>
          <w:b/>
          <w:bCs/>
          <w:sz w:val="22"/>
        </w:rPr>
        <w:fldChar w:fldCharType="end"/>
      </w:r>
      <w:bookmarkEnd w:id="33"/>
      <w:r w:rsidRPr="002E59DD">
        <w:rPr>
          <w:b/>
          <w:bCs/>
          <w:sz w:val="22"/>
        </w:rPr>
        <w:t>.</w:t>
      </w:r>
      <w:r w:rsidRPr="002E59DD">
        <w:rPr>
          <w:sz w:val="22"/>
        </w:rPr>
        <w:t xml:space="preserve"> </w:t>
      </w:r>
      <w:r w:rsidR="007D563D" w:rsidRPr="002E59DD">
        <w:rPr>
          <w:sz w:val="22"/>
          <w:szCs w:val="20"/>
        </w:rPr>
        <w:t>Comparison of results based on IGD for C2-DTLZ2</w:t>
      </w:r>
    </w:p>
    <w:p w:rsidR="002A5158" w:rsidRPr="002E59DD" w:rsidRDefault="002A5158"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sz w:val="22"/>
          <w:szCs w:val="22"/>
          <w:lang w:bidi="fa-IR"/>
        </w:rPr>
      </w:pPr>
      <w:r w:rsidRPr="002E59DD">
        <w:rPr>
          <w:rFonts w:asciiTheme="majorBidi" w:hAnsiTheme="majorBidi" w:cstheme="minorBidi"/>
          <w:b/>
          <w:bCs/>
          <w:sz w:val="22"/>
          <w:szCs w:val="22"/>
          <w:lang w:bidi="fa-IR"/>
        </w:rPr>
        <w:t xml:space="preserve">2.5.2 </w:t>
      </w:r>
      <w:r w:rsidR="00B25CBA" w:rsidRPr="002E59DD">
        <w:rPr>
          <w:rFonts w:asciiTheme="majorBidi" w:hAnsiTheme="majorBidi" w:cstheme="minorBidi"/>
          <w:b/>
          <w:bCs/>
          <w:sz w:val="22"/>
          <w:szCs w:val="22"/>
          <w:lang w:bidi="fa-IR"/>
        </w:rPr>
        <w:t xml:space="preserve">Verification of </w:t>
      </w:r>
      <w:r w:rsidRPr="002E59DD">
        <w:rPr>
          <w:rFonts w:asciiTheme="majorBidi" w:hAnsiTheme="majorBidi" w:cstheme="minorBidi"/>
          <w:b/>
          <w:bCs/>
          <w:sz w:val="22"/>
          <w:szCs w:val="22"/>
          <w:lang w:bidi="fa-IR"/>
        </w:rPr>
        <w:t xml:space="preserve">buckling analysis </w:t>
      </w:r>
      <w:r w:rsidR="00B25CBA" w:rsidRPr="002E59DD">
        <w:rPr>
          <w:rFonts w:asciiTheme="majorBidi" w:hAnsiTheme="majorBidi" w:cstheme="minorBidi"/>
          <w:b/>
          <w:bCs/>
          <w:sz w:val="22"/>
          <w:szCs w:val="22"/>
          <w:lang w:bidi="fa-IR"/>
        </w:rPr>
        <w:t xml:space="preserve">for </w:t>
      </w:r>
      <w:r w:rsidRPr="002E59DD">
        <w:rPr>
          <w:rFonts w:asciiTheme="majorBidi" w:hAnsiTheme="majorBidi" w:cstheme="minorBidi"/>
          <w:b/>
          <w:bCs/>
          <w:sz w:val="22"/>
          <w:szCs w:val="22"/>
          <w:lang w:bidi="fa-IR"/>
        </w:rPr>
        <w:t xml:space="preserve">a curved composite panel </w:t>
      </w:r>
    </w:p>
    <w:p w:rsidR="00C30404" w:rsidRPr="002E59DD" w:rsidRDefault="00C30404"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sidRPr="002E59DD">
        <w:rPr>
          <w:rFonts w:asciiTheme="majorBidi" w:hAnsiTheme="majorBidi" w:cstheme="minorBidi"/>
          <w:lang w:bidi="fa-IR"/>
        </w:rPr>
        <w:t xml:space="preserve">In this section, the critical buckling load factor is calculated for a curved composite panel and is compared with the values presented in reference </w:t>
      </w:r>
      <w:r w:rsidRPr="002E59DD">
        <w:rPr>
          <w:rFonts w:ascii="Times-Roman" w:hAnsi="Times-Roman"/>
          <w:color w:val="242021"/>
        </w:rPr>
        <w:fldChar w:fldCharType="begin" w:fldLock="1"/>
      </w:r>
      <w:r w:rsidR="00B12F0D" w:rsidRPr="002E59DD">
        <w:rPr>
          <w:rFonts w:ascii="Times-Roman" w:hAnsi="Times-Roman"/>
          <w:color w:val="242021"/>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rFonts w:ascii="Times-Roman" w:hAnsi="Times-Roman"/>
          <w:color w:val="242021"/>
        </w:rPr>
        <w:fldChar w:fldCharType="separate"/>
      </w:r>
      <w:r w:rsidR="00B12F0D" w:rsidRPr="002E59DD">
        <w:rPr>
          <w:rFonts w:ascii="Times-Roman" w:hAnsi="Times-Roman"/>
          <w:noProof/>
          <w:color w:val="242021"/>
        </w:rPr>
        <w:t>[48]</w:t>
      </w:r>
      <w:r w:rsidRPr="002E59DD">
        <w:rPr>
          <w:rFonts w:ascii="Times-Roman" w:hAnsi="Times-Roman"/>
          <w:color w:val="242021"/>
        </w:rPr>
        <w:fldChar w:fldCharType="end"/>
      </w:r>
      <w:r w:rsidRPr="002E59DD">
        <w:rPr>
          <w:rFonts w:asciiTheme="majorBidi" w:hAnsiTheme="majorBidi" w:cstheme="minorBidi"/>
          <w:lang w:bidi="fa-IR"/>
        </w:rPr>
        <w:t>.</w:t>
      </w:r>
      <w:r w:rsidR="00654CD7" w:rsidRPr="002E59DD">
        <w:rPr>
          <w:rFonts w:asciiTheme="majorBidi" w:hAnsiTheme="majorBidi" w:cstheme="minorBidi"/>
          <w:lang w:bidi="fa-IR"/>
        </w:rPr>
        <w:t xml:space="preserve"> The specimen curved</w:t>
      </w:r>
      <w:r w:rsidR="00654CD7" w:rsidRPr="002E59DD">
        <w:rPr>
          <w:rFonts w:asciiTheme="majorBidi" w:hAnsiTheme="majorBidi" w:cstheme="minorBidi"/>
          <w:lang w:bidi="fa-IR"/>
        </w:rPr>
        <w:br/>
        <w:t>composite panel is of radius 1150 mm and thickness 15 mm.</w:t>
      </w:r>
      <w:r w:rsidRPr="002E59DD">
        <w:rPr>
          <w:rFonts w:asciiTheme="majorBidi" w:hAnsiTheme="majorBidi" w:cstheme="minorBidi"/>
          <w:lang w:bidi="fa-IR"/>
        </w:rPr>
        <w:t xml:space="preserve"> To calculate the amount of the buckling load factor, the relation expressed in the Section 2 is used, which itself is a minimization problem. It is worthy to mention that a single-objective </w:t>
      </w:r>
      <w:r w:rsidR="00EF2FEC" w:rsidRPr="002E59DD">
        <w:rPr>
          <w:rFonts w:asciiTheme="majorBidi" w:hAnsiTheme="majorBidi" w:cstheme="minorBidi"/>
          <w:lang w:bidi="fa-IR"/>
        </w:rPr>
        <w:t>form</w:t>
      </w:r>
      <w:r w:rsidRPr="002E59DD">
        <w:rPr>
          <w:rFonts w:asciiTheme="majorBidi" w:hAnsiTheme="majorBidi" w:cstheme="minorBidi"/>
          <w:lang w:bidi="fa-IR"/>
        </w:rPr>
        <w:t xml:space="preserve"> of the hybrid method is implemented to find this factor. </w:t>
      </w:r>
    </w:p>
    <w:p w:rsidR="006C3838" w:rsidRPr="002E59DD" w:rsidRDefault="00C30404" w:rsidP="002E59DD">
      <w:pPr>
        <w:pStyle w:val="NormalWeb"/>
        <w:shd w:val="clear" w:color="auto" w:fill="FFFFFF" w:themeFill="background1"/>
        <w:tabs>
          <w:tab w:val="left" w:pos="0"/>
        </w:tabs>
        <w:spacing w:after="0" w:afterAutospacing="0" w:line="360" w:lineRule="auto"/>
        <w:jc w:val="both"/>
        <w:divId w:val="132911104"/>
        <w:rPr>
          <w:b/>
          <w:bCs/>
          <w:sz w:val="22"/>
          <w:szCs w:val="22"/>
        </w:rPr>
      </w:pPr>
      <w:bookmarkStart w:id="34" w:name="_Ref10923413"/>
      <w:r w:rsidRPr="002E59DD">
        <w:rPr>
          <w:b/>
          <w:bCs/>
          <w:sz w:val="22"/>
          <w:szCs w:val="22"/>
        </w:rPr>
        <w:t xml:space="preserve">Table </w:t>
      </w:r>
      <w:r w:rsidRPr="002E59DD">
        <w:rPr>
          <w:b/>
          <w:bCs/>
          <w:sz w:val="22"/>
          <w:szCs w:val="22"/>
        </w:rPr>
        <w:fldChar w:fldCharType="begin"/>
      </w:r>
      <w:r w:rsidRPr="002E59DD">
        <w:rPr>
          <w:b/>
          <w:bCs/>
          <w:sz w:val="22"/>
          <w:szCs w:val="22"/>
        </w:rPr>
        <w:instrText xml:space="preserve"> SEQ Table \* ARABIC </w:instrText>
      </w:r>
      <w:r w:rsidRPr="002E59DD">
        <w:rPr>
          <w:b/>
          <w:bCs/>
          <w:sz w:val="22"/>
          <w:szCs w:val="22"/>
        </w:rPr>
        <w:fldChar w:fldCharType="separate"/>
      </w:r>
      <w:r w:rsidR="009B481F" w:rsidRPr="002E59DD">
        <w:rPr>
          <w:b/>
          <w:bCs/>
          <w:noProof/>
          <w:sz w:val="22"/>
          <w:szCs w:val="22"/>
        </w:rPr>
        <w:t>12</w:t>
      </w:r>
      <w:r w:rsidRPr="002E59DD">
        <w:rPr>
          <w:b/>
          <w:bCs/>
          <w:sz w:val="22"/>
          <w:szCs w:val="22"/>
        </w:rPr>
        <w:fldChar w:fldCharType="end"/>
      </w:r>
      <w:bookmarkEnd w:id="34"/>
    </w:p>
    <w:p w:rsidR="00C30404" w:rsidRPr="002E59DD" w:rsidRDefault="00C30404"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sz w:val="22"/>
          <w:szCs w:val="22"/>
          <w:lang w:bidi="fa-IR"/>
        </w:rPr>
      </w:pPr>
      <w:r w:rsidRPr="002E59DD">
        <w:rPr>
          <w:sz w:val="22"/>
          <w:szCs w:val="22"/>
        </w:rPr>
        <w:t xml:space="preserve"> Comparison of present work and reference </w:t>
      </w:r>
      <w:r w:rsidRPr="002E59DD">
        <w:rPr>
          <w:rFonts w:ascii="Times-Roman" w:hAnsi="Times-Roman"/>
          <w:sz w:val="22"/>
          <w:szCs w:val="22"/>
        </w:rPr>
        <w:fldChar w:fldCharType="begin" w:fldLock="1"/>
      </w:r>
      <w:r w:rsidR="00B12F0D" w:rsidRPr="002E59DD">
        <w:rPr>
          <w:rFonts w:ascii="Times-Roman" w:hAnsi="Times-Roman"/>
          <w:sz w:val="22"/>
          <w:szCs w:val="22"/>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rFonts w:ascii="Times-Roman" w:hAnsi="Times-Roman"/>
          <w:sz w:val="22"/>
          <w:szCs w:val="22"/>
        </w:rPr>
        <w:fldChar w:fldCharType="separate"/>
      </w:r>
      <w:r w:rsidR="00B12F0D" w:rsidRPr="002E59DD">
        <w:rPr>
          <w:rFonts w:ascii="Times-Roman" w:hAnsi="Times-Roman"/>
          <w:noProof/>
          <w:sz w:val="22"/>
          <w:szCs w:val="22"/>
        </w:rPr>
        <w:t>[48]</w:t>
      </w:r>
      <w:r w:rsidRPr="002E59DD">
        <w:rPr>
          <w:rFonts w:ascii="Times-Roman" w:hAnsi="Times-Roman"/>
          <w:sz w:val="22"/>
          <w:szCs w:val="22"/>
        </w:rPr>
        <w:fldChar w:fldCharType="end"/>
      </w:r>
      <w:r w:rsidRPr="002E59DD">
        <w:rPr>
          <w:rFonts w:ascii="Times-Roman" w:hAnsi="Times-Roman"/>
          <w:sz w:val="22"/>
          <w:szCs w:val="22"/>
        </w:rPr>
        <w:t xml:space="preserve"> results for the</w:t>
      </w:r>
      <w:r w:rsidRPr="002E59DD">
        <w:rPr>
          <w:sz w:val="22"/>
          <w:szCs w:val="22"/>
        </w:rPr>
        <w:t xml:space="preserve"> critical buckling load factor of a curved composite panel</w:t>
      </w:r>
    </w:p>
    <w:tbl>
      <w:tblPr>
        <w:tblStyle w:val="TableGrid"/>
        <w:tblW w:w="0" w:type="auto"/>
        <w:tblLook w:val="04A0" w:firstRow="1" w:lastRow="0" w:firstColumn="1" w:lastColumn="0" w:noHBand="0" w:noVBand="1"/>
      </w:tblPr>
      <w:tblGrid>
        <w:gridCol w:w="2080"/>
        <w:gridCol w:w="2238"/>
        <w:gridCol w:w="2316"/>
        <w:gridCol w:w="2032"/>
      </w:tblGrid>
      <w:tr w:rsidR="00C30404" w:rsidRPr="002E59DD" w:rsidTr="00C30404">
        <w:trPr>
          <w:divId w:val="132911104"/>
        </w:trPr>
        <w:tc>
          <w:tcPr>
            <w:tcW w:w="2080" w:type="dxa"/>
          </w:tcPr>
          <w:p w:rsidR="00C30404" w:rsidRPr="002E59DD" w:rsidRDefault="00C30404" w:rsidP="002E59DD">
            <w:pPr>
              <w:pStyle w:val="NormalWeb"/>
              <w:shd w:val="clear" w:color="auto" w:fill="FFFFFF" w:themeFill="background1"/>
              <w:tabs>
                <w:tab w:val="left" w:pos="0"/>
              </w:tabs>
              <w:spacing w:line="360" w:lineRule="auto"/>
              <w:jc w:val="both"/>
              <w:rPr>
                <w:rFonts w:asciiTheme="majorBidi" w:hAnsiTheme="majorBidi" w:cstheme="minorBidi"/>
                <w:szCs w:val="22"/>
                <w:lang w:bidi="fa-IR"/>
              </w:rPr>
            </w:pPr>
          </w:p>
        </w:tc>
        <w:tc>
          <w:tcPr>
            <w:tcW w:w="4554" w:type="dxa"/>
            <w:gridSpan w:val="2"/>
          </w:tcPr>
          <w:p w:rsidR="00C30404" w:rsidRPr="002E59DD" w:rsidRDefault="00C30404"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Critical buckling load factor</w:t>
            </w:r>
          </w:p>
        </w:tc>
        <w:tc>
          <w:tcPr>
            <w:tcW w:w="2032" w:type="dxa"/>
          </w:tcPr>
          <w:p w:rsidR="00C30404" w:rsidRPr="002E59DD" w:rsidRDefault="00C30404" w:rsidP="002E59DD">
            <w:pPr>
              <w:pStyle w:val="NormalWeb"/>
              <w:shd w:val="clear" w:color="auto" w:fill="FFFFFF" w:themeFill="background1"/>
              <w:tabs>
                <w:tab w:val="left" w:pos="0"/>
              </w:tabs>
              <w:spacing w:line="360" w:lineRule="auto"/>
              <w:jc w:val="both"/>
              <w:rPr>
                <w:rFonts w:asciiTheme="majorBidi" w:hAnsiTheme="majorBidi" w:cstheme="minorBidi"/>
                <w:szCs w:val="22"/>
                <w:lang w:bidi="fa-IR"/>
              </w:rPr>
            </w:pPr>
          </w:p>
        </w:tc>
      </w:tr>
      <w:tr w:rsidR="00C30404" w:rsidRPr="002E59DD" w:rsidTr="00C30404">
        <w:trPr>
          <w:divId w:val="132911104"/>
        </w:trPr>
        <w:tc>
          <w:tcPr>
            <w:tcW w:w="2080" w:type="dxa"/>
          </w:tcPr>
          <w:p w:rsidR="00C30404" w:rsidRPr="002E59DD" w:rsidRDefault="00C30404" w:rsidP="002E59DD">
            <w:pPr>
              <w:pStyle w:val="NormalWeb"/>
              <w:shd w:val="clear" w:color="auto" w:fill="FFFFFF" w:themeFill="background1"/>
              <w:tabs>
                <w:tab w:val="left" w:pos="0"/>
              </w:tabs>
              <w:spacing w:line="360" w:lineRule="auto"/>
              <w:jc w:val="both"/>
              <w:rPr>
                <w:rFonts w:asciiTheme="majorBidi" w:hAnsiTheme="majorBidi" w:cstheme="minorBidi"/>
                <w:szCs w:val="22"/>
                <w:lang w:bidi="fa-IR"/>
              </w:rPr>
            </w:pPr>
            <m:oMathPara>
              <m:oMath>
                <m:r>
                  <w:rPr>
                    <w:rFonts w:ascii="Cambria Math" w:hAnsi="Cambria Math" w:cstheme="minorBidi"/>
                    <w:szCs w:val="22"/>
                    <w:lang w:bidi="fa-IR"/>
                  </w:rPr>
                  <m:t>ψ (rad)</m:t>
                </m:r>
              </m:oMath>
            </m:oMathPara>
          </w:p>
        </w:tc>
        <w:tc>
          <w:tcPr>
            <w:tcW w:w="2238" w:type="dxa"/>
          </w:tcPr>
          <w:p w:rsidR="00C30404" w:rsidRPr="002E59DD" w:rsidRDefault="00C30404"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Present work</w:t>
            </w:r>
          </w:p>
        </w:tc>
        <w:tc>
          <w:tcPr>
            <w:tcW w:w="2316" w:type="dxa"/>
          </w:tcPr>
          <w:p w:rsidR="00C30404" w:rsidRPr="002E59DD" w:rsidRDefault="00C30404"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 xml:space="preserve">Reference </w:t>
            </w:r>
            <w:r w:rsidRPr="002E59DD">
              <w:rPr>
                <w:rFonts w:ascii="Times-Roman" w:hAnsi="Times-Roman"/>
                <w:szCs w:val="22"/>
              </w:rPr>
              <w:fldChar w:fldCharType="begin" w:fldLock="1"/>
            </w:r>
            <w:r w:rsidR="00B12F0D" w:rsidRPr="002E59DD">
              <w:rPr>
                <w:rFonts w:ascii="Times-Roman" w:hAnsi="Times-Roman"/>
                <w:szCs w:val="22"/>
              </w:rPr>
              <w:instrText>ADDIN CSL_CITATION { "citationItems" : [ { "id" : "ITEM-1", "itemData" : { "author" : [ { "dropping-particle" : "", "family" : "Burton", "given" : "Tony", "non-dropping-particle" : "", "parse-names" : false, "suffix" : "" }, { "dropping-particle" : "", "family" : "Jenkins", "given" : "Nick", "non-dropping-particle" : "", "parse-names" : false, "suffix" : "" }, { "dropping-particle" : "", "family" : "Sharpe", "given" : "David", "non-dropping-particle" : "", "parse-names" : false, "suffix" : "" }, { "dropping-particle" : "", "family" : "Bossanyi", "given" : "Ervin", "non-dropping-particle" : "", "parse-names" : false, "suffix" : "" } ], "id" : "ITEM-1", "issued" : { "date-parts" : [ [ "2011" ] ] }, "publisher" : "John Wiley &amp; Sons", "title" : "Wind energy handbook", "type" : "book" }, "uris" : [ "http://www.mendeley.com/documents/?uuid=c4215f86-5b1a-4f82-9bbd-833ef4a41f3f" ] } ], "mendeley" : { "formattedCitation" : "[48]", "plainTextFormattedCitation" : "[48]", "previouslyFormattedCitation" : "[49]" }, "properties" : { "noteIndex" : 0 }, "schema" : "https://github.com/citation-style-language/schema/raw/master/csl-citation.json" }</w:instrText>
            </w:r>
            <w:r w:rsidRPr="002E59DD">
              <w:rPr>
                <w:rFonts w:ascii="Times-Roman" w:hAnsi="Times-Roman"/>
                <w:szCs w:val="22"/>
              </w:rPr>
              <w:fldChar w:fldCharType="separate"/>
            </w:r>
            <w:r w:rsidR="00B12F0D" w:rsidRPr="002E59DD">
              <w:rPr>
                <w:rFonts w:ascii="Times-Roman" w:hAnsi="Times-Roman"/>
                <w:noProof/>
                <w:szCs w:val="22"/>
              </w:rPr>
              <w:t>[48]</w:t>
            </w:r>
            <w:r w:rsidRPr="002E59DD">
              <w:rPr>
                <w:rFonts w:ascii="Times-Roman" w:hAnsi="Times-Roman"/>
                <w:szCs w:val="22"/>
              </w:rPr>
              <w:fldChar w:fldCharType="end"/>
            </w:r>
          </w:p>
        </w:tc>
        <w:tc>
          <w:tcPr>
            <w:tcW w:w="2032" w:type="dxa"/>
          </w:tcPr>
          <w:p w:rsidR="00C30404" w:rsidRPr="002E59DD" w:rsidRDefault="00C30404"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Error</w:t>
            </w:r>
            <w:r w:rsidR="00653377" w:rsidRPr="002E59DD">
              <w:rPr>
                <w:rFonts w:asciiTheme="majorBidi" w:hAnsiTheme="majorBidi" w:cstheme="minorBidi"/>
                <w:szCs w:val="22"/>
                <w:lang w:bidi="fa-IR"/>
              </w:rPr>
              <w:t xml:space="preserve"> (%)</w:t>
            </w:r>
          </w:p>
        </w:tc>
      </w:tr>
      <w:tr w:rsidR="00C30404" w:rsidRPr="002E59DD" w:rsidTr="00C30404">
        <w:trPr>
          <w:divId w:val="132911104"/>
        </w:trPr>
        <w:tc>
          <w:tcPr>
            <w:tcW w:w="2080" w:type="dxa"/>
          </w:tcPr>
          <w:p w:rsidR="00C30404"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0.4</w:t>
            </w:r>
          </w:p>
        </w:tc>
        <w:tc>
          <w:tcPr>
            <w:tcW w:w="2238" w:type="dxa"/>
          </w:tcPr>
          <w:p w:rsidR="00C30404"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116.05</w:t>
            </w:r>
          </w:p>
        </w:tc>
        <w:tc>
          <w:tcPr>
            <w:tcW w:w="2316" w:type="dxa"/>
          </w:tcPr>
          <w:p w:rsidR="00C30404"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109.82</w:t>
            </w:r>
          </w:p>
        </w:tc>
        <w:tc>
          <w:tcPr>
            <w:tcW w:w="2032" w:type="dxa"/>
          </w:tcPr>
          <w:p w:rsidR="00C30404" w:rsidRPr="002E59DD" w:rsidRDefault="00653377"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5.61</w:t>
            </w:r>
          </w:p>
        </w:tc>
      </w:tr>
      <w:tr w:rsidR="00F10C60" w:rsidRPr="002E59DD" w:rsidTr="00C30404">
        <w:trPr>
          <w:divId w:val="132911104"/>
        </w:trPr>
        <w:tc>
          <w:tcPr>
            <w:tcW w:w="2080" w:type="dxa"/>
          </w:tcPr>
          <w:p w:rsidR="00F10C60"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0.45</w:t>
            </w:r>
          </w:p>
        </w:tc>
        <w:tc>
          <w:tcPr>
            <w:tcW w:w="2238" w:type="dxa"/>
          </w:tcPr>
          <w:p w:rsidR="00F10C60"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114.71</w:t>
            </w:r>
          </w:p>
        </w:tc>
        <w:tc>
          <w:tcPr>
            <w:tcW w:w="2316" w:type="dxa"/>
          </w:tcPr>
          <w:p w:rsidR="00F10C60"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113.17</w:t>
            </w:r>
          </w:p>
        </w:tc>
        <w:tc>
          <w:tcPr>
            <w:tcW w:w="2032" w:type="dxa"/>
          </w:tcPr>
          <w:p w:rsidR="00F10C60" w:rsidRPr="002E59DD" w:rsidRDefault="00653377"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1.44</w:t>
            </w:r>
          </w:p>
        </w:tc>
      </w:tr>
      <w:tr w:rsidR="00F10C60" w:rsidRPr="002E59DD" w:rsidTr="00C30404">
        <w:trPr>
          <w:divId w:val="132911104"/>
        </w:trPr>
        <w:tc>
          <w:tcPr>
            <w:tcW w:w="2080" w:type="dxa"/>
          </w:tcPr>
          <w:p w:rsidR="00F10C60"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w:t>
            </w:r>
          </w:p>
        </w:tc>
        <w:tc>
          <w:tcPr>
            <w:tcW w:w="2238" w:type="dxa"/>
          </w:tcPr>
          <w:p w:rsidR="00F10C60"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120.23</w:t>
            </w:r>
          </w:p>
        </w:tc>
        <w:tc>
          <w:tcPr>
            <w:tcW w:w="2316" w:type="dxa"/>
          </w:tcPr>
          <w:p w:rsidR="00F10C60" w:rsidRPr="002E59DD" w:rsidRDefault="00F10C60"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118.53</w:t>
            </w:r>
          </w:p>
        </w:tc>
        <w:tc>
          <w:tcPr>
            <w:tcW w:w="2032" w:type="dxa"/>
          </w:tcPr>
          <w:p w:rsidR="00F10C60" w:rsidRPr="002E59DD" w:rsidRDefault="00653377"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1.43</w:t>
            </w:r>
          </w:p>
        </w:tc>
      </w:tr>
    </w:tbl>
    <w:p w:rsidR="00A1636C" w:rsidRPr="002E59DD" w:rsidRDefault="00C30404"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sidRPr="002E59DD">
        <w:rPr>
          <w:rFonts w:asciiTheme="majorBidi" w:hAnsiTheme="majorBidi" w:cstheme="minorBidi"/>
          <w:lang w:bidi="fa-IR"/>
        </w:rPr>
        <w:t xml:space="preserve">The values listed in </w:t>
      </w:r>
      <w:r w:rsidRPr="002E59DD">
        <w:fldChar w:fldCharType="begin"/>
      </w:r>
      <w:r w:rsidRPr="002E59DD">
        <w:instrText xml:space="preserve"> REF _Ref10923413 \h  \* MERGEFORMAT </w:instrText>
      </w:r>
      <w:r w:rsidRPr="002E59DD">
        <w:fldChar w:fldCharType="separate"/>
      </w:r>
      <w:r w:rsidR="00C47D5B" w:rsidRPr="002E59DD">
        <w:t>Table 6</w:t>
      </w:r>
      <w:r w:rsidRPr="002E59DD">
        <w:fldChar w:fldCharType="end"/>
      </w:r>
      <w:r w:rsidRPr="002E59DD">
        <w:rPr>
          <w:rFonts w:asciiTheme="majorBidi" w:hAnsiTheme="majorBidi" w:cstheme="minorBidi"/>
          <w:lang w:bidi="fa-IR"/>
        </w:rPr>
        <w:t xml:space="preserve"> shows an acceptable accuracy of the calculation for the structural stability of the considered curved laminated composite plate. The error between results is less than </w:t>
      </w:r>
      <w:r w:rsidR="00EE4D72" w:rsidRPr="002E59DD">
        <w:rPr>
          <w:rFonts w:asciiTheme="majorBidi" w:hAnsiTheme="majorBidi" w:cstheme="minorBidi"/>
          <w:lang w:bidi="fa-IR"/>
        </w:rPr>
        <w:t>6</w:t>
      </w:r>
      <w:r w:rsidRPr="002E59DD">
        <w:rPr>
          <w:rFonts w:asciiTheme="majorBidi" w:hAnsiTheme="majorBidi" w:cstheme="minorBidi"/>
          <w:lang w:bidi="fa-IR"/>
        </w:rPr>
        <w:t xml:space="preserve"> percent.</w:t>
      </w:r>
    </w:p>
    <w:p w:rsidR="002A5158" w:rsidRPr="002E59DD" w:rsidRDefault="002A5158"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sz w:val="28"/>
          <w:szCs w:val="28"/>
          <w:lang w:bidi="fa-IR"/>
        </w:rPr>
      </w:pPr>
      <w:r w:rsidRPr="002E59DD">
        <w:rPr>
          <w:rFonts w:asciiTheme="majorBidi" w:hAnsiTheme="majorBidi" w:cstheme="minorBidi"/>
          <w:b/>
          <w:bCs/>
          <w:sz w:val="28"/>
          <w:szCs w:val="28"/>
          <w:lang w:bidi="fa-IR"/>
        </w:rPr>
        <w:lastRenderedPageBreak/>
        <w:t>3</w:t>
      </w:r>
      <w:r w:rsidR="001013E1" w:rsidRPr="002E59DD">
        <w:rPr>
          <w:rFonts w:asciiTheme="majorBidi" w:hAnsiTheme="majorBidi" w:cstheme="minorBidi"/>
          <w:b/>
          <w:bCs/>
          <w:sz w:val="28"/>
          <w:szCs w:val="28"/>
          <w:lang w:bidi="fa-IR"/>
        </w:rPr>
        <w:t>.</w:t>
      </w:r>
      <w:r w:rsidRPr="002E59DD">
        <w:rPr>
          <w:rFonts w:asciiTheme="majorBidi" w:hAnsiTheme="majorBidi" w:cstheme="minorBidi"/>
          <w:b/>
          <w:bCs/>
          <w:sz w:val="28"/>
          <w:szCs w:val="28"/>
          <w:lang w:bidi="fa-IR"/>
        </w:rPr>
        <w:t xml:space="preserve"> Results and discussion</w:t>
      </w:r>
    </w:p>
    <w:p w:rsidR="002F73FB" w:rsidRPr="002E59DD" w:rsidRDefault="002F73FB" w:rsidP="002E59DD">
      <w:pPr>
        <w:shd w:val="clear" w:color="auto" w:fill="FFFFFF" w:themeFill="background1"/>
        <w:bidi w:val="0"/>
        <w:spacing w:after="0" w:line="360" w:lineRule="auto"/>
        <w:jc w:val="both"/>
        <w:divId w:val="132911104"/>
        <w:rPr>
          <w:rFonts w:asciiTheme="majorBidi" w:hAnsiTheme="majorBidi" w:cstheme="majorBidi"/>
          <w:szCs w:val="24"/>
        </w:rPr>
      </w:pPr>
      <w:r w:rsidRPr="002E59DD">
        <w:rPr>
          <w:rFonts w:asciiTheme="majorBidi" w:hAnsiTheme="majorBidi" w:cstheme="majorBidi"/>
          <w:szCs w:val="24"/>
        </w:rPr>
        <w:t xml:space="preserve">In this section, the presented multi-objective optimization algorithm is </w:t>
      </w:r>
      <w:r w:rsidR="002A693F" w:rsidRPr="002E59DD">
        <w:rPr>
          <w:rFonts w:asciiTheme="majorBidi" w:hAnsiTheme="majorBidi" w:cstheme="majorBidi"/>
          <w:szCs w:val="24"/>
        </w:rPr>
        <w:t>implemented for</w:t>
      </w:r>
      <w:r w:rsidRPr="002E59DD">
        <w:rPr>
          <w:rFonts w:asciiTheme="majorBidi" w:hAnsiTheme="majorBidi" w:cstheme="majorBidi"/>
          <w:szCs w:val="24"/>
        </w:rPr>
        <w:t xml:space="preserve"> two</w:t>
      </w:r>
      <w:r w:rsidR="002A693F" w:rsidRPr="002E59DD">
        <w:rPr>
          <w:rFonts w:asciiTheme="majorBidi" w:hAnsiTheme="majorBidi" w:cstheme="majorBidi"/>
          <w:szCs w:val="24"/>
        </w:rPr>
        <w:t xml:space="preserve"> laminated composite</w:t>
      </w:r>
      <w:r w:rsidRPr="002E59DD">
        <w:rPr>
          <w:rFonts w:asciiTheme="majorBidi" w:hAnsiTheme="majorBidi" w:cstheme="majorBidi"/>
          <w:szCs w:val="24"/>
        </w:rPr>
        <w:t xml:space="preserve"> </w:t>
      </w:r>
      <w:r w:rsidR="002A693F" w:rsidRPr="002E59DD">
        <w:rPr>
          <w:rFonts w:asciiTheme="majorBidi" w:hAnsiTheme="majorBidi" w:cstheme="majorBidi"/>
          <w:szCs w:val="24"/>
        </w:rPr>
        <w:t>cases</w:t>
      </w:r>
      <w:r w:rsidR="00C85110" w:rsidRPr="002E59DD">
        <w:rPr>
          <w:rFonts w:asciiTheme="majorBidi" w:hAnsiTheme="majorBidi" w:cstheme="majorBidi"/>
          <w:szCs w:val="24"/>
        </w:rPr>
        <w:t>, made from carbon epoxy</w:t>
      </w:r>
      <w:r w:rsidRPr="002E59DD">
        <w:rPr>
          <w:rFonts w:asciiTheme="majorBidi" w:hAnsiTheme="majorBidi" w:cstheme="majorBidi"/>
          <w:szCs w:val="24"/>
        </w:rPr>
        <w:t>. The first case is a</w:t>
      </w:r>
      <w:r w:rsidR="002A693F" w:rsidRPr="002E59DD">
        <w:rPr>
          <w:rFonts w:asciiTheme="majorBidi" w:hAnsiTheme="majorBidi" w:cstheme="majorBidi"/>
          <w:szCs w:val="24"/>
        </w:rPr>
        <w:t xml:space="preserve"> </w:t>
      </w:r>
      <w:r w:rsidR="00E76147" w:rsidRPr="002E59DD">
        <w:rPr>
          <w:rFonts w:asciiTheme="majorBidi" w:hAnsiTheme="majorBidi" w:cstheme="majorBidi"/>
          <w:szCs w:val="24"/>
        </w:rPr>
        <w:t xml:space="preserve">simply supported rectangular </w:t>
      </w:r>
      <w:r w:rsidR="002A693F" w:rsidRPr="002E59DD">
        <w:rPr>
          <w:rFonts w:asciiTheme="majorBidi" w:hAnsiTheme="majorBidi" w:cstheme="majorBidi"/>
          <w:szCs w:val="24"/>
        </w:rPr>
        <w:t>flat plate</w:t>
      </w:r>
      <w:r w:rsidR="00E76147" w:rsidRPr="002E59DD">
        <w:rPr>
          <w:rFonts w:asciiTheme="majorBidi" w:hAnsiTheme="majorBidi" w:cstheme="majorBidi"/>
          <w:szCs w:val="24"/>
        </w:rPr>
        <w:t xml:space="preserve"> </w:t>
      </w:r>
      <w:r w:rsidRPr="002E59DD">
        <w:rPr>
          <w:rFonts w:asciiTheme="majorBidi" w:hAnsiTheme="majorBidi" w:cstheme="majorBidi"/>
          <w:szCs w:val="24"/>
        </w:rPr>
        <w:t xml:space="preserve">(Section </w:t>
      </w:r>
      <w:r w:rsidR="00E76147" w:rsidRPr="002E59DD">
        <w:rPr>
          <w:rFonts w:asciiTheme="majorBidi" w:hAnsiTheme="majorBidi" w:cstheme="majorBidi"/>
          <w:szCs w:val="24"/>
        </w:rPr>
        <w:t>3</w:t>
      </w:r>
      <w:r w:rsidR="001C7F14" w:rsidRPr="002E59DD">
        <w:rPr>
          <w:rFonts w:asciiTheme="majorBidi" w:hAnsiTheme="majorBidi" w:cstheme="majorBidi"/>
          <w:szCs w:val="24"/>
        </w:rPr>
        <w:t>.1) and the second one includes</w:t>
      </w:r>
      <w:r w:rsidRPr="002E59DD">
        <w:rPr>
          <w:rFonts w:asciiTheme="majorBidi" w:hAnsiTheme="majorBidi" w:cstheme="majorBidi"/>
          <w:szCs w:val="24"/>
        </w:rPr>
        <w:t xml:space="preserve"> </w:t>
      </w:r>
      <w:r w:rsidR="001C7F14" w:rsidRPr="002E59DD">
        <w:rPr>
          <w:rFonts w:asciiTheme="majorBidi" w:hAnsiTheme="majorBidi" w:cstheme="majorBidi"/>
          <w:szCs w:val="24"/>
        </w:rPr>
        <w:t xml:space="preserve">three panels of </w:t>
      </w:r>
      <w:r w:rsidR="00B3733F" w:rsidRPr="002E59DD">
        <w:rPr>
          <w:rFonts w:asciiTheme="majorBidi" w:hAnsiTheme="majorBidi" w:cstheme="majorBidi"/>
          <w:szCs w:val="24"/>
        </w:rPr>
        <w:t xml:space="preserve">the 20 MW wind turbine </w:t>
      </w:r>
      <w:r w:rsidRPr="002E59DD">
        <w:rPr>
          <w:rFonts w:asciiTheme="majorBidi" w:hAnsiTheme="majorBidi" w:cstheme="majorBidi"/>
          <w:szCs w:val="24"/>
        </w:rPr>
        <w:t>under axial loading</w:t>
      </w:r>
      <w:r w:rsidR="00A917F6" w:rsidRPr="002E59DD">
        <w:rPr>
          <w:rFonts w:asciiTheme="majorBidi" w:hAnsiTheme="majorBidi" w:cstheme="majorBidi"/>
          <w:szCs w:val="24"/>
        </w:rPr>
        <w:t xml:space="preserve"> with the same support conditions with those explained in Section 2.</w:t>
      </w:r>
      <w:r w:rsidR="00450F32" w:rsidRPr="002E59DD">
        <w:rPr>
          <w:rFonts w:asciiTheme="majorBidi" w:hAnsiTheme="majorBidi" w:cstheme="majorBidi"/>
          <w:szCs w:val="24"/>
        </w:rPr>
        <w:t>2</w:t>
      </w:r>
      <w:r w:rsidRPr="002E59DD">
        <w:rPr>
          <w:rFonts w:asciiTheme="majorBidi" w:hAnsiTheme="majorBidi" w:cstheme="majorBidi"/>
          <w:szCs w:val="24"/>
        </w:rPr>
        <w:t xml:space="preserve">. In each case, </w:t>
      </w:r>
      <w:r w:rsidR="00594657" w:rsidRPr="002E59DD">
        <w:rPr>
          <w:rFonts w:asciiTheme="majorBidi" w:hAnsiTheme="majorBidi" w:cstheme="majorBidi"/>
          <w:szCs w:val="24"/>
        </w:rPr>
        <w:t>the mode with minimum value of critical buckling load factor is considered</w:t>
      </w:r>
      <w:r w:rsidR="00450F32" w:rsidRPr="002E59DD">
        <w:rPr>
          <w:rFonts w:asciiTheme="majorBidi" w:hAnsiTheme="majorBidi" w:cstheme="majorBidi"/>
          <w:szCs w:val="24"/>
        </w:rPr>
        <w:t xml:space="preserve"> as the buckling mode</w:t>
      </w:r>
      <w:r w:rsidR="00594657" w:rsidRPr="002E59DD">
        <w:rPr>
          <w:rFonts w:asciiTheme="majorBidi" w:hAnsiTheme="majorBidi" w:cstheme="majorBidi"/>
          <w:szCs w:val="24"/>
        </w:rPr>
        <w:t>.</w:t>
      </w:r>
      <w:r w:rsidRPr="002E59DD">
        <w:rPr>
          <w:rFonts w:asciiTheme="majorBidi" w:hAnsiTheme="majorBidi" w:cstheme="majorBidi"/>
          <w:szCs w:val="24"/>
        </w:rPr>
        <w:t xml:space="preserve"> </w:t>
      </w:r>
    </w:p>
    <w:p w:rsidR="002A5158" w:rsidRPr="002E59DD" w:rsidRDefault="002A5158"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sz w:val="26"/>
          <w:szCs w:val="26"/>
          <w:lang w:bidi="fa-IR"/>
        </w:rPr>
      </w:pPr>
      <w:r w:rsidRPr="002E59DD">
        <w:rPr>
          <w:rFonts w:asciiTheme="majorBidi" w:hAnsiTheme="majorBidi" w:cstheme="minorBidi"/>
          <w:b/>
          <w:bCs/>
          <w:sz w:val="26"/>
          <w:szCs w:val="26"/>
          <w:lang w:bidi="fa-IR"/>
        </w:rPr>
        <w:t xml:space="preserve">3.1 Implementing single-objective </w:t>
      </w:r>
      <w:r w:rsidR="00EF2FEC" w:rsidRPr="002E59DD">
        <w:rPr>
          <w:rFonts w:asciiTheme="majorBidi" w:hAnsiTheme="majorBidi" w:cstheme="minorBidi"/>
          <w:b/>
          <w:bCs/>
          <w:sz w:val="26"/>
          <w:szCs w:val="26"/>
          <w:lang w:bidi="fa-IR"/>
        </w:rPr>
        <w:t>form</w:t>
      </w:r>
      <w:r w:rsidRPr="002E59DD">
        <w:rPr>
          <w:rFonts w:asciiTheme="majorBidi" w:hAnsiTheme="majorBidi" w:cstheme="minorBidi"/>
          <w:b/>
          <w:bCs/>
          <w:sz w:val="26"/>
          <w:szCs w:val="26"/>
          <w:lang w:bidi="fa-IR"/>
        </w:rPr>
        <w:t xml:space="preserve"> of DHM for a composite panel</w:t>
      </w:r>
    </w:p>
    <w:p w:rsidR="00D71608" w:rsidRPr="002E59DD" w:rsidRDefault="00F15816" w:rsidP="002E59DD">
      <w:pPr>
        <w:shd w:val="clear" w:color="auto" w:fill="FFFFFF" w:themeFill="background1"/>
        <w:bidi w:val="0"/>
        <w:spacing w:line="360" w:lineRule="auto"/>
        <w:jc w:val="both"/>
        <w:divId w:val="132911104"/>
        <w:rPr>
          <w:rFonts w:asciiTheme="majorBidi" w:hAnsiTheme="majorBidi"/>
        </w:rPr>
      </w:pPr>
      <w:r w:rsidRPr="002E59DD">
        <w:rPr>
          <w:rFonts w:asciiTheme="majorBidi" w:eastAsiaTheme="minorEastAsia" w:hAnsiTheme="majorBidi" w:cstheme="majorBidi"/>
          <w:szCs w:val="32"/>
        </w:rPr>
        <w:t>Here</w:t>
      </w:r>
      <w:r w:rsidR="00D71608" w:rsidRPr="002E59DD">
        <w:rPr>
          <w:rFonts w:asciiTheme="majorBidi" w:eastAsiaTheme="minorEastAsia" w:hAnsiTheme="majorBidi" w:cstheme="majorBidi"/>
          <w:szCs w:val="32"/>
        </w:rPr>
        <w:t xml:space="preserve">, a </w:t>
      </w:r>
      <w:r w:rsidRPr="002E59DD">
        <w:rPr>
          <w:rFonts w:asciiTheme="majorBidi" w:eastAsiaTheme="minorEastAsia" w:hAnsiTheme="majorBidi" w:cstheme="majorBidi"/>
          <w:szCs w:val="32"/>
        </w:rPr>
        <w:t>bi-</w:t>
      </w:r>
      <w:r w:rsidR="00D71608" w:rsidRPr="002E59DD">
        <w:rPr>
          <w:rFonts w:asciiTheme="majorBidi" w:eastAsiaTheme="minorEastAsia" w:hAnsiTheme="majorBidi" w:cstheme="majorBidi"/>
          <w:szCs w:val="32"/>
        </w:rPr>
        <w:t xml:space="preserve">objective </w:t>
      </w:r>
      <w:r w:rsidRPr="002E59DD">
        <w:rPr>
          <w:rFonts w:asciiTheme="majorBidi" w:eastAsiaTheme="minorEastAsia" w:hAnsiTheme="majorBidi" w:cstheme="majorBidi"/>
          <w:szCs w:val="32"/>
        </w:rPr>
        <w:t xml:space="preserve">composite </w:t>
      </w:r>
      <w:r w:rsidR="00D71608" w:rsidRPr="002E59DD">
        <w:rPr>
          <w:rFonts w:asciiTheme="majorBidi" w:eastAsiaTheme="minorEastAsia" w:hAnsiTheme="majorBidi" w:cstheme="majorBidi"/>
          <w:szCs w:val="32"/>
        </w:rPr>
        <w:t>optimization problem</w:t>
      </w:r>
      <w:r w:rsidR="00C92BCB" w:rsidRPr="002E59DD">
        <w:rPr>
          <w:rFonts w:asciiTheme="majorBidi" w:eastAsiaTheme="minorEastAsia" w:hAnsiTheme="majorBidi" w:cstheme="majorBidi"/>
          <w:szCs w:val="32"/>
        </w:rPr>
        <w:t xml:space="preserve"> containing a flat composite p</w:t>
      </w:r>
      <w:r w:rsidRPr="002E59DD">
        <w:rPr>
          <w:rFonts w:asciiTheme="majorBidi" w:eastAsiaTheme="minorEastAsia" w:hAnsiTheme="majorBidi" w:cstheme="majorBidi"/>
          <w:szCs w:val="32"/>
        </w:rPr>
        <w:t>l</w:t>
      </w:r>
      <w:r w:rsidR="00C92BCB" w:rsidRPr="002E59DD">
        <w:rPr>
          <w:rFonts w:asciiTheme="majorBidi" w:eastAsiaTheme="minorEastAsia" w:hAnsiTheme="majorBidi" w:cstheme="majorBidi"/>
          <w:szCs w:val="32"/>
        </w:rPr>
        <w:t>ate</w:t>
      </w:r>
      <w:r w:rsidRPr="002E59DD">
        <w:rPr>
          <w:rFonts w:asciiTheme="majorBidi" w:eastAsiaTheme="minorEastAsia" w:hAnsiTheme="majorBidi" w:cstheme="majorBidi"/>
          <w:szCs w:val="32"/>
        </w:rPr>
        <w:t xml:space="preserve"> is defined as </w:t>
      </w:r>
      <w:r w:rsidR="006116E0" w:rsidRPr="002E59DD">
        <w:rPr>
          <w:rFonts w:asciiTheme="majorBidi" w:eastAsiaTheme="minorEastAsia" w:hAnsiTheme="majorBidi" w:cstheme="majorBidi"/>
          <w:szCs w:val="32"/>
        </w:rPr>
        <w:t xml:space="preserve">a </w:t>
      </w:r>
      <w:r w:rsidRPr="002E59DD">
        <w:rPr>
          <w:rFonts w:asciiTheme="majorBidi" w:eastAsiaTheme="minorEastAsia" w:hAnsiTheme="majorBidi" w:cstheme="majorBidi"/>
          <w:szCs w:val="32"/>
        </w:rPr>
        <w:t>case</w:t>
      </w:r>
      <w:r w:rsidR="006116E0" w:rsidRPr="002E59DD">
        <w:rPr>
          <w:rFonts w:asciiTheme="majorBidi" w:eastAsiaTheme="minorEastAsia" w:hAnsiTheme="majorBidi" w:cstheme="majorBidi"/>
          <w:szCs w:val="32"/>
        </w:rPr>
        <w:t xml:space="preserve"> study</w:t>
      </w:r>
      <w:r w:rsidRPr="002E59DD">
        <w:rPr>
          <w:rFonts w:asciiTheme="majorBidi" w:eastAsiaTheme="minorEastAsia" w:hAnsiTheme="majorBidi" w:cstheme="majorBidi"/>
          <w:szCs w:val="32"/>
        </w:rPr>
        <w:t xml:space="preserve"> and the method is </w:t>
      </w:r>
      <w:r w:rsidR="00E16A79" w:rsidRPr="002E59DD">
        <w:rPr>
          <w:rFonts w:asciiTheme="majorBidi" w:eastAsiaTheme="minorEastAsia" w:hAnsiTheme="majorBidi" w:cstheme="majorBidi"/>
          <w:szCs w:val="32"/>
        </w:rPr>
        <w:t>employed.</w:t>
      </w:r>
      <w:r w:rsidR="00D71608" w:rsidRPr="002E59DD">
        <w:rPr>
          <w:rFonts w:asciiTheme="majorBidi" w:eastAsiaTheme="minorEastAsia" w:hAnsiTheme="majorBidi" w:cstheme="majorBidi"/>
          <w:szCs w:val="32"/>
        </w:rPr>
        <w:t xml:space="preserve"> </w:t>
      </w:r>
      <w:r w:rsidR="00D71608" w:rsidRPr="002E59DD">
        <w:rPr>
          <w:rFonts w:asciiTheme="majorBidi" w:hAnsiTheme="majorBidi" w:cstheme="majorBidi"/>
        </w:rPr>
        <w:t xml:space="preserve">For this purpose, a simply supported symmetric laminated composite plate is </w:t>
      </w:r>
      <w:r w:rsidR="0072400B" w:rsidRPr="002E59DD">
        <w:rPr>
          <w:rFonts w:asciiTheme="majorBidi" w:hAnsiTheme="majorBidi" w:cstheme="majorBidi"/>
        </w:rPr>
        <w:t xml:space="preserve">selected with the characteristics that are given in </w:t>
      </w:r>
      <w:r w:rsidR="0072400B" w:rsidRPr="002E59DD">
        <w:rPr>
          <w:rFonts w:asciiTheme="majorBidi" w:hAnsiTheme="majorBidi" w:cstheme="majorBidi"/>
        </w:rPr>
        <w:fldChar w:fldCharType="begin"/>
      </w:r>
      <w:r w:rsidR="0072400B" w:rsidRPr="002E59DD">
        <w:rPr>
          <w:rFonts w:asciiTheme="majorBidi" w:hAnsiTheme="majorBidi" w:cstheme="majorBidi"/>
        </w:rPr>
        <w:instrText xml:space="preserve"> REF _Ref10959506 \h </w:instrText>
      </w:r>
      <w:r w:rsidR="004674F5" w:rsidRPr="002E59DD">
        <w:rPr>
          <w:rFonts w:asciiTheme="majorBidi" w:hAnsiTheme="majorBidi" w:cstheme="majorBidi"/>
        </w:rPr>
        <w:instrText xml:space="preserve"> \* MERGEFORMAT </w:instrText>
      </w:r>
      <w:r w:rsidR="0072400B" w:rsidRPr="002E59DD">
        <w:rPr>
          <w:rFonts w:asciiTheme="majorBidi" w:hAnsiTheme="majorBidi" w:cstheme="majorBidi"/>
        </w:rPr>
      </w:r>
      <w:r w:rsidR="0072400B" w:rsidRPr="002E59DD">
        <w:rPr>
          <w:rFonts w:asciiTheme="majorBidi" w:hAnsiTheme="majorBidi" w:cstheme="majorBidi"/>
        </w:rPr>
        <w:fldChar w:fldCharType="separate"/>
      </w:r>
      <w:r w:rsidR="00C103B5" w:rsidRPr="002E59DD">
        <w:t xml:space="preserve">Table </w:t>
      </w:r>
      <w:r w:rsidR="00C103B5" w:rsidRPr="002E59DD">
        <w:rPr>
          <w:noProof/>
        </w:rPr>
        <w:t>13</w:t>
      </w:r>
      <w:r w:rsidR="0072400B" w:rsidRPr="002E59DD">
        <w:rPr>
          <w:rFonts w:asciiTheme="majorBidi" w:hAnsiTheme="majorBidi" w:cstheme="majorBidi"/>
        </w:rPr>
        <w:fldChar w:fldCharType="end"/>
      </w:r>
      <w:r w:rsidR="00D71608" w:rsidRPr="002E59DD">
        <w:rPr>
          <w:rFonts w:asciiTheme="majorBidi" w:hAnsiTheme="majorBidi" w:cstheme="majorBidi"/>
        </w:rPr>
        <w:t>.</w:t>
      </w:r>
    </w:p>
    <w:p w:rsidR="006C3838" w:rsidRPr="002E59DD" w:rsidRDefault="00B66AAA" w:rsidP="002E59DD">
      <w:pPr>
        <w:pStyle w:val="NormalWeb"/>
        <w:shd w:val="clear" w:color="auto" w:fill="FFFFFF" w:themeFill="background1"/>
        <w:tabs>
          <w:tab w:val="left" w:pos="0"/>
        </w:tabs>
        <w:spacing w:after="0" w:afterAutospacing="0" w:line="360" w:lineRule="auto"/>
        <w:jc w:val="both"/>
        <w:divId w:val="132911104"/>
        <w:rPr>
          <w:b/>
          <w:bCs/>
          <w:sz w:val="22"/>
          <w:szCs w:val="22"/>
        </w:rPr>
      </w:pPr>
      <w:bookmarkStart w:id="35" w:name="_Ref10959506"/>
      <w:r w:rsidRPr="002E59DD">
        <w:rPr>
          <w:b/>
          <w:bCs/>
          <w:sz w:val="22"/>
          <w:szCs w:val="22"/>
        </w:rPr>
        <w:t xml:space="preserve">Table </w:t>
      </w:r>
      <w:r w:rsidRPr="002E59DD">
        <w:rPr>
          <w:b/>
          <w:bCs/>
          <w:sz w:val="22"/>
          <w:szCs w:val="22"/>
        </w:rPr>
        <w:fldChar w:fldCharType="begin"/>
      </w:r>
      <w:r w:rsidRPr="002E59DD">
        <w:rPr>
          <w:b/>
          <w:bCs/>
          <w:sz w:val="22"/>
          <w:szCs w:val="22"/>
        </w:rPr>
        <w:instrText xml:space="preserve"> SEQ Table \* ARABIC </w:instrText>
      </w:r>
      <w:r w:rsidRPr="002E59DD">
        <w:rPr>
          <w:b/>
          <w:bCs/>
          <w:sz w:val="22"/>
          <w:szCs w:val="22"/>
        </w:rPr>
        <w:fldChar w:fldCharType="separate"/>
      </w:r>
      <w:r w:rsidR="009B481F" w:rsidRPr="002E59DD">
        <w:rPr>
          <w:b/>
          <w:bCs/>
          <w:noProof/>
          <w:sz w:val="22"/>
          <w:szCs w:val="22"/>
        </w:rPr>
        <w:t>13</w:t>
      </w:r>
      <w:r w:rsidRPr="002E59DD">
        <w:rPr>
          <w:b/>
          <w:bCs/>
          <w:noProof/>
          <w:sz w:val="22"/>
          <w:szCs w:val="22"/>
        </w:rPr>
        <w:fldChar w:fldCharType="end"/>
      </w:r>
      <w:bookmarkEnd w:id="35"/>
    </w:p>
    <w:p w:rsidR="00E1215C" w:rsidRPr="002E59DD" w:rsidRDefault="00B66AAA"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sz w:val="22"/>
          <w:szCs w:val="22"/>
          <w:lang w:bidi="fa-IR"/>
        </w:rPr>
      </w:pPr>
      <w:r w:rsidRPr="002E59DD">
        <w:rPr>
          <w:sz w:val="22"/>
          <w:szCs w:val="22"/>
        </w:rPr>
        <w:t xml:space="preserve"> </w:t>
      </w:r>
      <w:r w:rsidRPr="002E59DD">
        <w:rPr>
          <w:rFonts w:asciiTheme="majorBidi" w:hAnsiTheme="majorBidi" w:cstheme="minorBidi"/>
          <w:sz w:val="22"/>
          <w:szCs w:val="22"/>
          <w:lang w:bidi="fa-IR"/>
        </w:rPr>
        <w:t xml:space="preserve">Flat rectangular plate </w:t>
      </w:r>
      <w:r w:rsidR="00EC5C01" w:rsidRPr="002E59DD">
        <w:rPr>
          <w:rFonts w:asciiTheme="majorBidi" w:hAnsiTheme="majorBidi" w:cstheme="minorBidi"/>
          <w:sz w:val="22"/>
          <w:szCs w:val="22"/>
          <w:lang w:bidi="fa-IR"/>
        </w:rPr>
        <w:t>properties</w:t>
      </w:r>
    </w:p>
    <w:tbl>
      <w:tblPr>
        <w:tblW w:w="8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036"/>
        <w:gridCol w:w="1326"/>
        <w:gridCol w:w="1845"/>
        <w:gridCol w:w="1845"/>
      </w:tblGrid>
      <w:tr w:rsidR="00D71608" w:rsidRPr="002E59DD" w:rsidTr="006A5D60">
        <w:trPr>
          <w:divId w:val="132911104"/>
          <w:trHeight w:val="260"/>
          <w:jc w:val="center"/>
        </w:trPr>
        <w:tc>
          <w:tcPr>
            <w:tcW w:w="3036" w:type="dxa"/>
          </w:tcPr>
          <w:p w:rsidR="00D71608" w:rsidRPr="002E59DD" w:rsidRDefault="00D71608" w:rsidP="002E59DD">
            <w:pPr>
              <w:pStyle w:val="ab"/>
              <w:shd w:val="clear" w:color="auto" w:fill="FFFFFF" w:themeFill="background1"/>
              <w:spacing w:line="360" w:lineRule="auto"/>
              <w:rPr>
                <w:b/>
                <w:bCs/>
                <w:sz w:val="22"/>
                <w:szCs w:val="22"/>
              </w:rPr>
            </w:pPr>
            <w:r w:rsidRPr="002E59DD">
              <w:rPr>
                <w:b/>
                <w:bCs/>
                <w:sz w:val="22"/>
                <w:szCs w:val="22"/>
              </w:rPr>
              <w:t>Item</w:t>
            </w:r>
          </w:p>
        </w:tc>
        <w:tc>
          <w:tcPr>
            <w:tcW w:w="1326"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b/>
                <w:bCs/>
                <w:sz w:val="22"/>
                <w:szCs w:val="22"/>
              </w:rPr>
            </w:pPr>
            <w:r w:rsidRPr="002E59DD">
              <w:rPr>
                <w:b/>
                <w:bCs/>
                <w:sz w:val="22"/>
                <w:szCs w:val="22"/>
              </w:rPr>
              <w:t>Notation</w:t>
            </w:r>
          </w:p>
        </w:tc>
        <w:tc>
          <w:tcPr>
            <w:tcW w:w="1845"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b/>
                <w:bCs/>
                <w:sz w:val="22"/>
                <w:szCs w:val="22"/>
              </w:rPr>
            </w:pPr>
            <w:r w:rsidRPr="002E59DD">
              <w:rPr>
                <w:b/>
                <w:bCs/>
                <w:sz w:val="22"/>
                <w:szCs w:val="22"/>
              </w:rPr>
              <w:t>Value</w:t>
            </w:r>
          </w:p>
        </w:tc>
        <w:tc>
          <w:tcPr>
            <w:tcW w:w="1845" w:type="dxa"/>
          </w:tcPr>
          <w:p w:rsidR="00D71608" w:rsidRPr="002E59DD" w:rsidRDefault="00D71608" w:rsidP="002E59DD">
            <w:pPr>
              <w:pStyle w:val="ab"/>
              <w:shd w:val="clear" w:color="auto" w:fill="FFFFFF" w:themeFill="background1"/>
              <w:spacing w:line="360" w:lineRule="auto"/>
              <w:rPr>
                <w:b/>
                <w:bCs/>
                <w:sz w:val="22"/>
                <w:szCs w:val="22"/>
              </w:rPr>
            </w:pPr>
            <w:r w:rsidRPr="002E59DD">
              <w:rPr>
                <w:b/>
                <w:bCs/>
                <w:sz w:val="22"/>
                <w:szCs w:val="22"/>
              </w:rPr>
              <w:t>Unit</w:t>
            </w:r>
          </w:p>
        </w:tc>
      </w:tr>
      <w:tr w:rsidR="00D71608" w:rsidRPr="002E59DD" w:rsidTr="006A5D60">
        <w:trPr>
          <w:divId w:val="132911104"/>
          <w:trHeight w:val="260"/>
          <w:jc w:val="center"/>
        </w:trPr>
        <w:tc>
          <w:tcPr>
            <w:tcW w:w="3036"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Longitudinal Young’s modulus</w:t>
            </w:r>
          </w:p>
        </w:tc>
        <w:tc>
          <w:tcPr>
            <w:tcW w:w="1326"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E</w:t>
            </w:r>
            <w:r w:rsidRPr="002E59DD">
              <w:rPr>
                <w:sz w:val="22"/>
                <w:szCs w:val="22"/>
                <w:vertAlign w:val="subscript"/>
              </w:rPr>
              <w:t>1</w:t>
            </w:r>
            <w:r w:rsidRPr="002E59DD">
              <w:rPr>
                <w:sz w:val="22"/>
                <w:szCs w:val="22"/>
              </w:rPr>
              <w:t xml:space="preserve"> </w:t>
            </w:r>
          </w:p>
        </w:tc>
        <w:tc>
          <w:tcPr>
            <w:tcW w:w="1845"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127.55</w:t>
            </w:r>
          </w:p>
        </w:tc>
        <w:tc>
          <w:tcPr>
            <w:tcW w:w="1845"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(GPa)</w:t>
            </w:r>
          </w:p>
        </w:tc>
      </w:tr>
      <w:tr w:rsidR="00D71608" w:rsidRPr="002E59DD" w:rsidTr="006A5D60">
        <w:trPr>
          <w:divId w:val="132911104"/>
          <w:trHeight w:val="260"/>
          <w:jc w:val="center"/>
        </w:trPr>
        <w:tc>
          <w:tcPr>
            <w:tcW w:w="3036"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Transverse Young’s modulus</w:t>
            </w:r>
          </w:p>
        </w:tc>
        <w:tc>
          <w:tcPr>
            <w:tcW w:w="1326"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E</w:t>
            </w:r>
            <w:r w:rsidRPr="002E59DD">
              <w:rPr>
                <w:sz w:val="22"/>
                <w:szCs w:val="22"/>
                <w:vertAlign w:val="subscript"/>
              </w:rPr>
              <w:t>2</w:t>
            </w:r>
          </w:p>
        </w:tc>
        <w:tc>
          <w:tcPr>
            <w:tcW w:w="1845"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13.030</w:t>
            </w:r>
          </w:p>
        </w:tc>
        <w:tc>
          <w:tcPr>
            <w:tcW w:w="1845"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GPa)</w:t>
            </w:r>
          </w:p>
        </w:tc>
      </w:tr>
      <w:tr w:rsidR="00D71608" w:rsidRPr="002E59DD" w:rsidTr="006A5D60">
        <w:trPr>
          <w:divId w:val="132911104"/>
          <w:trHeight w:val="260"/>
          <w:jc w:val="center"/>
        </w:trPr>
        <w:tc>
          <w:tcPr>
            <w:tcW w:w="3036"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Shear modulus</w:t>
            </w:r>
          </w:p>
        </w:tc>
        <w:tc>
          <w:tcPr>
            <w:tcW w:w="1326"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G</w:t>
            </w:r>
            <w:r w:rsidRPr="002E59DD">
              <w:rPr>
                <w:sz w:val="22"/>
                <w:szCs w:val="22"/>
                <w:vertAlign w:val="subscript"/>
              </w:rPr>
              <w:t>12</w:t>
            </w:r>
          </w:p>
        </w:tc>
        <w:tc>
          <w:tcPr>
            <w:tcW w:w="1845"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6.410</w:t>
            </w:r>
          </w:p>
        </w:tc>
        <w:tc>
          <w:tcPr>
            <w:tcW w:w="1845"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GPa</w:t>
            </w:r>
          </w:p>
        </w:tc>
      </w:tr>
      <w:tr w:rsidR="00D71608" w:rsidRPr="002E59DD" w:rsidTr="006A5D60">
        <w:trPr>
          <w:divId w:val="132911104"/>
          <w:trHeight w:val="260"/>
          <w:jc w:val="center"/>
        </w:trPr>
        <w:tc>
          <w:tcPr>
            <w:tcW w:w="3036"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Poisson’s ratio</w:t>
            </w:r>
          </w:p>
        </w:tc>
        <w:tc>
          <w:tcPr>
            <w:tcW w:w="1326"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ν</w:t>
            </w:r>
            <w:r w:rsidRPr="002E59DD">
              <w:rPr>
                <w:sz w:val="22"/>
                <w:szCs w:val="22"/>
                <w:vertAlign w:val="subscript"/>
              </w:rPr>
              <w:t>12</w:t>
            </w:r>
          </w:p>
        </w:tc>
        <w:tc>
          <w:tcPr>
            <w:tcW w:w="1845"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0.3</w:t>
            </w:r>
          </w:p>
        </w:tc>
        <w:tc>
          <w:tcPr>
            <w:tcW w:w="1845"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w:t>
            </w:r>
          </w:p>
        </w:tc>
      </w:tr>
      <w:tr w:rsidR="00D71608" w:rsidRPr="002E59DD" w:rsidTr="006A5D60">
        <w:trPr>
          <w:divId w:val="132911104"/>
          <w:trHeight w:val="260"/>
          <w:jc w:val="center"/>
        </w:trPr>
        <w:tc>
          <w:tcPr>
            <w:tcW w:w="3036"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Lamina thickness</w:t>
            </w:r>
          </w:p>
        </w:tc>
        <w:tc>
          <w:tcPr>
            <w:tcW w:w="1326"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 xml:space="preserve">t </w:t>
            </w:r>
          </w:p>
        </w:tc>
        <w:tc>
          <w:tcPr>
            <w:tcW w:w="1845"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0.127</w:t>
            </w:r>
          </w:p>
        </w:tc>
        <w:tc>
          <w:tcPr>
            <w:tcW w:w="1845"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mm</w:t>
            </w:r>
          </w:p>
        </w:tc>
      </w:tr>
      <w:tr w:rsidR="00D71608" w:rsidRPr="002E59DD" w:rsidTr="006A5D60">
        <w:trPr>
          <w:divId w:val="132911104"/>
          <w:trHeight w:val="260"/>
          <w:jc w:val="center"/>
        </w:trPr>
        <w:tc>
          <w:tcPr>
            <w:tcW w:w="3036"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The length of the panel</w:t>
            </w:r>
          </w:p>
        </w:tc>
        <w:tc>
          <w:tcPr>
            <w:tcW w:w="1326" w:type="dxa"/>
            <w:tcMar>
              <w:top w:w="58" w:type="dxa"/>
              <w:left w:w="144" w:type="dxa"/>
              <w:bottom w:w="58" w:type="dxa"/>
              <w:right w:w="144" w:type="dxa"/>
            </w:tcMar>
            <w:vAlign w:val="center"/>
          </w:tcPr>
          <w:p w:rsidR="00D71608" w:rsidRPr="002E59DD" w:rsidRDefault="00091730" w:rsidP="002E59DD">
            <w:pPr>
              <w:pStyle w:val="ab"/>
              <w:shd w:val="clear" w:color="auto" w:fill="FFFFFF" w:themeFill="background1"/>
              <w:spacing w:line="360" w:lineRule="auto"/>
              <w:rPr>
                <w:sz w:val="22"/>
                <w:szCs w:val="22"/>
              </w:rPr>
            </w:pPr>
            <w:r w:rsidRPr="002E59DD">
              <w:rPr>
                <w:sz w:val="22"/>
                <w:szCs w:val="22"/>
              </w:rPr>
              <w:t>a</w:t>
            </w:r>
          </w:p>
        </w:tc>
        <w:tc>
          <w:tcPr>
            <w:tcW w:w="1845" w:type="dxa"/>
            <w:tcMar>
              <w:top w:w="58" w:type="dxa"/>
              <w:left w:w="144" w:type="dxa"/>
              <w:bottom w:w="58" w:type="dxa"/>
              <w:right w:w="144" w:type="dxa"/>
            </w:tcMar>
            <w:vAlign w:val="center"/>
          </w:tcPr>
          <w:p w:rsidR="00D71608" w:rsidRPr="002E59DD" w:rsidRDefault="00D71608" w:rsidP="002E59DD">
            <w:pPr>
              <w:pStyle w:val="ab"/>
              <w:shd w:val="clear" w:color="auto" w:fill="FFFFFF" w:themeFill="background1"/>
              <w:spacing w:line="360" w:lineRule="auto"/>
              <w:rPr>
                <w:sz w:val="22"/>
                <w:szCs w:val="22"/>
              </w:rPr>
            </w:pPr>
            <w:r w:rsidRPr="002E59DD">
              <w:rPr>
                <w:sz w:val="22"/>
                <w:szCs w:val="22"/>
              </w:rPr>
              <w:t>508</w:t>
            </w:r>
          </w:p>
        </w:tc>
        <w:tc>
          <w:tcPr>
            <w:tcW w:w="1845" w:type="dxa"/>
          </w:tcPr>
          <w:p w:rsidR="00D71608" w:rsidRPr="002E59DD" w:rsidRDefault="006A5D60" w:rsidP="002E59DD">
            <w:pPr>
              <w:pStyle w:val="ab"/>
              <w:shd w:val="clear" w:color="auto" w:fill="FFFFFF" w:themeFill="background1"/>
              <w:spacing w:line="360" w:lineRule="auto"/>
              <w:rPr>
                <w:sz w:val="22"/>
                <w:szCs w:val="22"/>
              </w:rPr>
            </w:pPr>
            <w:r w:rsidRPr="002E59DD">
              <w:rPr>
                <w:sz w:val="22"/>
                <w:szCs w:val="22"/>
              </w:rPr>
              <w:t>mm</w:t>
            </w:r>
          </w:p>
        </w:tc>
      </w:tr>
      <w:tr w:rsidR="006A5D60" w:rsidRPr="002E59DD" w:rsidTr="006A5D60">
        <w:trPr>
          <w:divId w:val="132911104"/>
          <w:trHeight w:val="260"/>
          <w:jc w:val="center"/>
        </w:trPr>
        <w:tc>
          <w:tcPr>
            <w:tcW w:w="3036" w:type="dxa"/>
          </w:tcPr>
          <w:p w:rsidR="006A5D60" w:rsidRPr="002E59DD" w:rsidRDefault="006A5D60" w:rsidP="002E59DD">
            <w:pPr>
              <w:pStyle w:val="ab"/>
              <w:shd w:val="clear" w:color="auto" w:fill="FFFFFF" w:themeFill="background1"/>
              <w:spacing w:line="360" w:lineRule="auto"/>
              <w:rPr>
                <w:sz w:val="22"/>
                <w:szCs w:val="22"/>
              </w:rPr>
            </w:pPr>
            <w:r w:rsidRPr="002E59DD">
              <w:rPr>
                <w:sz w:val="22"/>
                <w:szCs w:val="22"/>
              </w:rPr>
              <w:t xml:space="preserve">The </w:t>
            </w:r>
            <w:r w:rsidR="00946681" w:rsidRPr="002E59DD">
              <w:rPr>
                <w:sz w:val="22"/>
                <w:szCs w:val="22"/>
              </w:rPr>
              <w:t>width</w:t>
            </w:r>
            <w:r w:rsidRPr="002E59DD">
              <w:rPr>
                <w:sz w:val="22"/>
                <w:szCs w:val="22"/>
              </w:rPr>
              <w:t xml:space="preserve"> of the panel</w:t>
            </w:r>
          </w:p>
        </w:tc>
        <w:tc>
          <w:tcPr>
            <w:tcW w:w="1326" w:type="dxa"/>
            <w:tcMar>
              <w:top w:w="58" w:type="dxa"/>
              <w:left w:w="144" w:type="dxa"/>
              <w:bottom w:w="58" w:type="dxa"/>
              <w:right w:w="144" w:type="dxa"/>
            </w:tcMar>
            <w:vAlign w:val="center"/>
          </w:tcPr>
          <w:p w:rsidR="006A5D60" w:rsidRPr="002E59DD" w:rsidRDefault="006A5D60" w:rsidP="002E59DD">
            <w:pPr>
              <w:pStyle w:val="ab"/>
              <w:shd w:val="clear" w:color="auto" w:fill="FFFFFF" w:themeFill="background1"/>
              <w:spacing w:line="360" w:lineRule="auto"/>
              <w:rPr>
                <w:sz w:val="22"/>
                <w:szCs w:val="22"/>
              </w:rPr>
            </w:pPr>
            <w:r w:rsidRPr="002E59DD">
              <w:rPr>
                <w:sz w:val="22"/>
                <w:szCs w:val="22"/>
              </w:rPr>
              <w:t>b</w:t>
            </w:r>
          </w:p>
        </w:tc>
        <w:tc>
          <w:tcPr>
            <w:tcW w:w="1845" w:type="dxa"/>
            <w:tcMar>
              <w:top w:w="58" w:type="dxa"/>
              <w:left w:w="144" w:type="dxa"/>
              <w:bottom w:w="58" w:type="dxa"/>
              <w:right w:w="144" w:type="dxa"/>
            </w:tcMar>
            <w:vAlign w:val="center"/>
          </w:tcPr>
          <w:p w:rsidR="006A5D60" w:rsidRPr="002E59DD" w:rsidRDefault="006A5D60" w:rsidP="002E59DD">
            <w:pPr>
              <w:pStyle w:val="ab"/>
              <w:shd w:val="clear" w:color="auto" w:fill="FFFFFF" w:themeFill="background1"/>
              <w:spacing w:line="360" w:lineRule="auto"/>
              <w:rPr>
                <w:sz w:val="22"/>
                <w:szCs w:val="22"/>
              </w:rPr>
            </w:pPr>
            <w:r w:rsidRPr="002E59DD">
              <w:rPr>
                <w:sz w:val="22"/>
                <w:szCs w:val="22"/>
              </w:rPr>
              <w:t>127</w:t>
            </w:r>
          </w:p>
        </w:tc>
        <w:tc>
          <w:tcPr>
            <w:tcW w:w="1845" w:type="dxa"/>
          </w:tcPr>
          <w:p w:rsidR="006A5D60" w:rsidRPr="002E59DD" w:rsidRDefault="006A5D60" w:rsidP="002E59DD">
            <w:pPr>
              <w:pStyle w:val="ab"/>
              <w:shd w:val="clear" w:color="auto" w:fill="FFFFFF" w:themeFill="background1"/>
              <w:spacing w:line="360" w:lineRule="auto"/>
              <w:rPr>
                <w:sz w:val="22"/>
                <w:szCs w:val="22"/>
              </w:rPr>
            </w:pPr>
            <w:r w:rsidRPr="002E59DD">
              <w:rPr>
                <w:sz w:val="22"/>
                <w:szCs w:val="22"/>
              </w:rPr>
              <w:t>mm</w:t>
            </w:r>
          </w:p>
        </w:tc>
      </w:tr>
    </w:tbl>
    <w:p w:rsidR="006C3838" w:rsidRPr="002E59DD" w:rsidRDefault="00E1215C" w:rsidP="002E59DD">
      <w:pPr>
        <w:pStyle w:val="NormalWeb"/>
        <w:shd w:val="clear" w:color="auto" w:fill="FFFFFF" w:themeFill="background1"/>
        <w:tabs>
          <w:tab w:val="left" w:pos="0"/>
        </w:tabs>
        <w:spacing w:after="0" w:afterAutospacing="0" w:line="360" w:lineRule="auto"/>
        <w:jc w:val="both"/>
        <w:divId w:val="132911104"/>
        <w:rPr>
          <w:b/>
          <w:bCs/>
          <w:noProof/>
          <w:sz w:val="22"/>
          <w:szCs w:val="22"/>
        </w:rPr>
      </w:pPr>
      <w:bookmarkStart w:id="36" w:name="_Ref13015577"/>
      <w:r w:rsidRPr="002E59DD">
        <w:rPr>
          <w:b/>
          <w:bCs/>
          <w:sz w:val="22"/>
          <w:szCs w:val="22"/>
        </w:rPr>
        <w:t xml:space="preserve">Table </w:t>
      </w:r>
      <w:r w:rsidR="005C45FB" w:rsidRPr="002E59DD">
        <w:rPr>
          <w:b/>
          <w:bCs/>
          <w:sz w:val="22"/>
          <w:szCs w:val="22"/>
        </w:rPr>
        <w:fldChar w:fldCharType="begin"/>
      </w:r>
      <w:r w:rsidR="005C45FB" w:rsidRPr="002E59DD">
        <w:rPr>
          <w:b/>
          <w:bCs/>
          <w:sz w:val="22"/>
          <w:szCs w:val="22"/>
        </w:rPr>
        <w:instrText xml:space="preserve"> SEQ Table \* ARABIC </w:instrText>
      </w:r>
      <w:r w:rsidR="005C45FB" w:rsidRPr="002E59DD">
        <w:rPr>
          <w:b/>
          <w:bCs/>
          <w:sz w:val="22"/>
          <w:szCs w:val="22"/>
        </w:rPr>
        <w:fldChar w:fldCharType="separate"/>
      </w:r>
      <w:r w:rsidR="00EB3A72" w:rsidRPr="002E59DD">
        <w:rPr>
          <w:b/>
          <w:bCs/>
          <w:noProof/>
          <w:sz w:val="22"/>
          <w:szCs w:val="22"/>
        </w:rPr>
        <w:t>14</w:t>
      </w:r>
      <w:r w:rsidR="005C45FB" w:rsidRPr="002E59DD">
        <w:rPr>
          <w:b/>
          <w:bCs/>
          <w:noProof/>
          <w:sz w:val="22"/>
          <w:szCs w:val="22"/>
        </w:rPr>
        <w:fldChar w:fldCharType="end"/>
      </w:r>
      <w:bookmarkEnd w:id="36"/>
    </w:p>
    <w:p w:rsidR="00E1215C" w:rsidRPr="002E59DD" w:rsidRDefault="00E1215C"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sz w:val="22"/>
          <w:szCs w:val="22"/>
          <w:lang w:bidi="fa-IR"/>
        </w:rPr>
      </w:pPr>
      <w:r w:rsidRPr="002E59DD">
        <w:rPr>
          <w:sz w:val="22"/>
          <w:szCs w:val="22"/>
        </w:rPr>
        <w:t xml:space="preserve"> </w:t>
      </w:r>
      <w:r w:rsidRPr="002E59DD">
        <w:rPr>
          <w:rFonts w:asciiTheme="majorBidi" w:hAnsiTheme="majorBidi" w:cstheme="minorBidi"/>
          <w:sz w:val="22"/>
          <w:szCs w:val="22"/>
          <w:lang w:bidi="fa-IR"/>
        </w:rPr>
        <w:t xml:space="preserve">Number of function evaluations (single objective </w:t>
      </w:r>
      <w:r w:rsidR="00EF2FEC" w:rsidRPr="002E59DD">
        <w:rPr>
          <w:rFonts w:asciiTheme="majorBidi" w:hAnsiTheme="majorBidi" w:cstheme="minorBidi"/>
          <w:sz w:val="22"/>
          <w:szCs w:val="22"/>
          <w:lang w:bidi="fa-IR"/>
        </w:rPr>
        <w:t>form</w:t>
      </w:r>
      <w:r w:rsidRPr="002E59DD">
        <w:rPr>
          <w:rFonts w:asciiTheme="majorBidi" w:hAnsiTheme="majorBidi" w:cstheme="minorBidi"/>
          <w:sz w:val="22"/>
          <w:szCs w:val="22"/>
          <w:lang w:bidi="fa-IR"/>
        </w:rPr>
        <w:t xml:space="preserve"> of DHM)</w:t>
      </w:r>
    </w:p>
    <w:tbl>
      <w:tblPr>
        <w:tblStyle w:val="TableGrid"/>
        <w:tblW w:w="0" w:type="auto"/>
        <w:tblInd w:w="115" w:type="dxa"/>
        <w:tblLook w:val="04A0" w:firstRow="1" w:lastRow="0" w:firstColumn="1" w:lastColumn="0" w:noHBand="0" w:noVBand="1"/>
      </w:tblPr>
      <w:tblGrid>
        <w:gridCol w:w="4218"/>
        <w:gridCol w:w="4146"/>
      </w:tblGrid>
      <w:tr w:rsidR="00E1215C" w:rsidRPr="002E59DD" w:rsidTr="00E1215C">
        <w:trPr>
          <w:divId w:val="132911104"/>
        </w:trPr>
        <w:tc>
          <w:tcPr>
            <w:tcW w:w="4218"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First level (PSO)</w:t>
            </w:r>
          </w:p>
        </w:tc>
        <w:tc>
          <w:tcPr>
            <w:tcW w:w="4146"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110</w:t>
            </w:r>
          </w:p>
        </w:tc>
      </w:tr>
      <w:tr w:rsidR="00E1215C" w:rsidRPr="002E59DD" w:rsidTr="00E1215C">
        <w:trPr>
          <w:divId w:val="132911104"/>
        </w:trPr>
        <w:tc>
          <w:tcPr>
            <w:tcW w:w="4218"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First level (SQP)</w:t>
            </w:r>
          </w:p>
        </w:tc>
        <w:tc>
          <w:tcPr>
            <w:tcW w:w="4146"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1465</w:t>
            </w:r>
          </w:p>
        </w:tc>
      </w:tr>
      <w:tr w:rsidR="00E1215C" w:rsidRPr="002E59DD" w:rsidTr="00E1215C">
        <w:trPr>
          <w:divId w:val="132911104"/>
        </w:trPr>
        <w:tc>
          <w:tcPr>
            <w:tcW w:w="4218"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lastRenderedPageBreak/>
              <w:t>Second level</w:t>
            </w:r>
          </w:p>
        </w:tc>
        <w:tc>
          <w:tcPr>
            <w:tcW w:w="4146"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48</w:t>
            </w:r>
          </w:p>
        </w:tc>
      </w:tr>
      <w:tr w:rsidR="00E1215C" w:rsidRPr="002E59DD" w:rsidTr="00E1215C">
        <w:trPr>
          <w:divId w:val="132911104"/>
        </w:trPr>
        <w:tc>
          <w:tcPr>
            <w:tcW w:w="4218" w:type="dxa"/>
            <w:tcMar>
              <w:top w:w="144" w:type="dxa"/>
              <w:left w:w="115" w:type="dxa"/>
              <w:bottom w:w="144" w:type="dxa"/>
              <w:right w:w="115" w:type="dxa"/>
            </w:tcMar>
            <w:vAlign w:val="center"/>
          </w:tcPr>
          <w:p w:rsidR="00E1215C" w:rsidRPr="002E59DD" w:rsidRDefault="00E1215C" w:rsidP="002E59DD">
            <w:pPr>
              <w:pStyle w:val="NormalWeb"/>
              <w:shd w:val="clear" w:color="auto" w:fill="FFFFFF" w:themeFill="background1"/>
              <w:tabs>
                <w:tab w:val="left" w:pos="0"/>
              </w:tabs>
              <w:spacing w:before="0" w:beforeAutospacing="0" w:after="0" w:afterAutospacing="0" w:line="360" w:lineRule="auto"/>
              <w:jc w:val="center"/>
              <w:rPr>
                <w:rFonts w:asciiTheme="majorBidi" w:hAnsiTheme="majorBidi" w:cstheme="minorBidi"/>
                <w:lang w:bidi="fa-IR"/>
              </w:rPr>
            </w:pPr>
            <w:r w:rsidRPr="002E59DD">
              <w:rPr>
                <w:rFonts w:asciiTheme="majorBidi" w:hAnsiTheme="majorBidi" w:cstheme="minorBidi"/>
                <w:lang w:bidi="fa-IR"/>
              </w:rPr>
              <w:t>Total</w:t>
            </w:r>
          </w:p>
        </w:tc>
        <w:tc>
          <w:tcPr>
            <w:tcW w:w="4146" w:type="dxa"/>
            <w:tcMar>
              <w:top w:w="144" w:type="dxa"/>
              <w:left w:w="115" w:type="dxa"/>
              <w:bottom w:w="144" w:type="dxa"/>
              <w:right w:w="115" w:type="dxa"/>
            </w:tcMar>
            <w:vAlign w:val="center"/>
          </w:tcPr>
          <w:p w:rsidR="00E1215C" w:rsidRPr="002E59DD" w:rsidRDefault="00E1215C" w:rsidP="002E59DD">
            <w:pPr>
              <w:pStyle w:val="NormalWeb"/>
              <w:shd w:val="clear" w:color="auto" w:fill="FFFFFF" w:themeFill="background1"/>
              <w:tabs>
                <w:tab w:val="left" w:pos="0"/>
              </w:tabs>
              <w:spacing w:before="0" w:beforeAutospacing="0" w:after="0" w:afterAutospacing="0" w:line="360" w:lineRule="auto"/>
              <w:jc w:val="center"/>
              <w:rPr>
                <w:rFonts w:asciiTheme="majorBidi" w:hAnsiTheme="majorBidi" w:cstheme="minorBidi"/>
                <w:lang w:bidi="fa-IR"/>
              </w:rPr>
            </w:pPr>
            <w:r w:rsidRPr="002E59DD">
              <w:rPr>
                <w:rFonts w:asciiTheme="majorBidi" w:hAnsiTheme="majorBidi" w:cstheme="minorBidi"/>
                <w:lang w:bidi="fa-IR"/>
              </w:rPr>
              <w:t>1623</w:t>
            </w:r>
          </w:p>
        </w:tc>
      </w:tr>
    </w:tbl>
    <w:p w:rsidR="009B481F" w:rsidRPr="002E59DD" w:rsidRDefault="000C50F8"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bookmarkStart w:id="37" w:name="_Ref13015583"/>
      <w:r w:rsidRPr="002E59DD">
        <w:rPr>
          <w:rFonts w:asciiTheme="majorBidi" w:hAnsiTheme="majorBidi" w:cstheme="majorBidi"/>
        </w:rPr>
        <w:t xml:space="preserve">The load cases for this test problem is </w:t>
      </w:r>
      <w:r w:rsidRPr="002E59DD">
        <w:rPr>
          <w:rFonts w:asciiTheme="majorBidi" w:hAnsiTheme="majorBidi" w:cstheme="minorBidi"/>
          <w:i/>
          <w:iCs/>
          <w:lang w:bidi="fa-IR"/>
        </w:rPr>
        <w:t>N</w:t>
      </w:r>
      <w:r w:rsidRPr="002E59DD">
        <w:rPr>
          <w:rFonts w:asciiTheme="majorBidi" w:hAnsiTheme="majorBidi" w:cstheme="minorBidi"/>
          <w:i/>
          <w:iCs/>
          <w:vertAlign w:val="subscript"/>
          <w:lang w:bidi="fa-IR"/>
        </w:rPr>
        <w:t>x</w:t>
      </w:r>
      <w:r w:rsidRPr="002E59DD">
        <w:rPr>
          <w:rFonts w:asciiTheme="majorBidi" w:hAnsiTheme="majorBidi" w:cstheme="minorBidi"/>
          <w:lang w:bidi="fa-IR"/>
        </w:rPr>
        <w:t xml:space="preserve"> = 1716 N/mm and </w:t>
      </w:r>
      <w:r w:rsidRPr="002E59DD">
        <w:rPr>
          <w:rFonts w:asciiTheme="majorBidi" w:hAnsiTheme="majorBidi" w:cstheme="minorBidi"/>
          <w:i/>
          <w:iCs/>
          <w:lang w:bidi="fa-IR"/>
        </w:rPr>
        <w:t>N</w:t>
      </w:r>
      <w:r w:rsidRPr="002E59DD">
        <w:rPr>
          <w:rFonts w:asciiTheme="majorBidi" w:hAnsiTheme="majorBidi" w:cstheme="minorBidi"/>
          <w:i/>
          <w:iCs/>
          <w:vertAlign w:val="subscript"/>
          <w:lang w:bidi="fa-IR"/>
        </w:rPr>
        <w:t>y</w:t>
      </w:r>
      <w:r w:rsidRPr="002E59DD">
        <w:rPr>
          <w:rFonts w:asciiTheme="majorBidi" w:hAnsiTheme="majorBidi" w:cstheme="minorBidi"/>
          <w:lang w:bidi="fa-IR"/>
        </w:rPr>
        <w:t xml:space="preserve"> = 858.1 N/mm. </w:t>
      </w:r>
      <w:r w:rsidR="009B481F" w:rsidRPr="002E59DD">
        <w:rPr>
          <w:rFonts w:asciiTheme="majorBidi" w:hAnsiTheme="majorBidi" w:cstheme="minorBidi"/>
          <w:lang w:bidi="fa-IR"/>
        </w:rPr>
        <w:t>The error in the below table was obtained based on the following definition:</w:t>
      </w:r>
    </w:p>
    <w:tbl>
      <w:tblPr>
        <w:tblStyle w:val="TableGrid"/>
        <w:tblW w:w="8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75"/>
        <w:gridCol w:w="900"/>
      </w:tblGrid>
      <w:tr w:rsidR="009B481F" w:rsidRPr="002E59DD" w:rsidTr="009B481F">
        <w:trPr>
          <w:divId w:val="132911104"/>
        </w:trPr>
        <w:tc>
          <w:tcPr>
            <w:tcW w:w="7675" w:type="dxa"/>
            <w:tcMar>
              <w:top w:w="43" w:type="dxa"/>
              <w:left w:w="115" w:type="dxa"/>
              <w:bottom w:w="43" w:type="dxa"/>
              <w:right w:w="115" w:type="dxa"/>
            </w:tcMar>
            <w:vAlign w:val="center"/>
          </w:tcPr>
          <w:p w:rsidR="009B481F" w:rsidRPr="002E59DD" w:rsidRDefault="009B481F" w:rsidP="002E59DD">
            <w:pPr>
              <w:shd w:val="clear" w:color="auto" w:fill="FFFFFF" w:themeFill="background1"/>
              <w:bidi w:val="0"/>
              <w:spacing w:line="360" w:lineRule="auto"/>
              <w:ind w:hanging="25"/>
              <w:jc w:val="right"/>
            </w:pPr>
            <m:oMathPara>
              <m:oMathParaPr>
                <m:jc m:val="left"/>
              </m:oMathParaPr>
              <m:oMath>
                <m:r>
                  <w:rPr>
                    <w:rFonts w:ascii="Cambria Math" w:hAnsi="Cambria Math"/>
                  </w:rPr>
                  <m:t>Error =</m:t>
                </m:r>
                <m:f>
                  <m:fPr>
                    <m:ctrlPr>
                      <w:rPr>
                        <w:rFonts w:ascii="Cambria Math" w:hAnsi="Cambria Math"/>
                        <w:i/>
                      </w:rPr>
                    </m:ctrlPr>
                  </m:fPr>
                  <m:num>
                    <m:r>
                      <w:rPr>
                        <w:rFonts w:ascii="Cambria Math" w:hAnsi="Cambria Math"/>
                      </w:rPr>
                      <m:t>abs</m:t>
                    </m:r>
                    <m:d>
                      <m:dPr>
                        <m:ctrlPr>
                          <w:rPr>
                            <w:rFonts w:ascii="Cambria Math" w:hAnsi="Cambria Math"/>
                            <w:i/>
                          </w:rPr>
                        </m:ctrlPr>
                      </m:dPr>
                      <m:e>
                        <m:r>
                          <w:rPr>
                            <w:rFonts w:ascii="Cambria Math" w:hAnsi="Cambria Math"/>
                          </w:rPr>
                          <m:t>a-b</m:t>
                        </m:r>
                      </m:e>
                    </m:d>
                  </m:num>
                  <m:den>
                    <m:r>
                      <w:rPr>
                        <w:rFonts w:ascii="Cambria Math" w:hAnsi="Cambria Math"/>
                      </w:rPr>
                      <m:t>min</m:t>
                    </m:r>
                    <m:d>
                      <m:dPr>
                        <m:ctrlPr>
                          <w:rPr>
                            <w:rFonts w:ascii="Cambria Math" w:hAnsi="Cambria Math"/>
                            <w:i/>
                          </w:rPr>
                        </m:ctrlPr>
                      </m:dPr>
                      <m:e>
                        <m:r>
                          <w:rPr>
                            <w:rFonts w:ascii="Cambria Math" w:hAnsi="Cambria Math"/>
                          </w:rPr>
                          <m:t>a,b</m:t>
                        </m:r>
                      </m:e>
                    </m:d>
                  </m:den>
                </m:f>
              </m:oMath>
            </m:oMathPara>
          </w:p>
        </w:tc>
        <w:tc>
          <w:tcPr>
            <w:tcW w:w="900" w:type="dxa"/>
            <w:tcMar>
              <w:top w:w="43" w:type="dxa"/>
              <w:left w:w="115" w:type="dxa"/>
              <w:bottom w:w="43" w:type="dxa"/>
              <w:right w:w="115" w:type="dxa"/>
            </w:tcMar>
            <w:vAlign w:val="center"/>
          </w:tcPr>
          <w:p w:rsidR="009B481F" w:rsidRPr="002E59DD" w:rsidRDefault="009B481F" w:rsidP="002E59DD">
            <w:pPr>
              <w:shd w:val="clear" w:color="auto" w:fill="FFFFFF" w:themeFill="background1"/>
              <w:bidi w:val="0"/>
              <w:spacing w:line="360" w:lineRule="auto"/>
              <w:jc w:val="right"/>
              <w:rPr>
                <w:rtl/>
              </w:rPr>
            </w:pPr>
            <w:r w:rsidRPr="002E59DD">
              <w:t>(</w:t>
            </w:r>
            <w:r w:rsidR="00FF4604" w:rsidRPr="002E59DD">
              <w:rPr>
                <w:noProof/>
              </w:rPr>
              <w:fldChar w:fldCharType="begin"/>
            </w:r>
            <w:r w:rsidR="00FF4604" w:rsidRPr="002E59DD">
              <w:rPr>
                <w:noProof/>
              </w:rPr>
              <w:instrText xml:space="preserve"> SEQ Equation \* ARABIC </w:instrText>
            </w:r>
            <w:r w:rsidR="00FF4604" w:rsidRPr="002E59DD">
              <w:rPr>
                <w:noProof/>
              </w:rPr>
              <w:fldChar w:fldCharType="separate"/>
            </w:r>
            <w:r w:rsidRPr="002E59DD">
              <w:rPr>
                <w:noProof/>
              </w:rPr>
              <w:t>42</w:t>
            </w:r>
            <w:r w:rsidR="00FF4604" w:rsidRPr="002E59DD">
              <w:rPr>
                <w:noProof/>
              </w:rPr>
              <w:fldChar w:fldCharType="end"/>
            </w:r>
            <w:r w:rsidRPr="002E59DD">
              <w:rPr>
                <w:rFonts w:eastAsiaTheme="minorEastAsia"/>
              </w:rPr>
              <w:t>)</w:t>
            </w:r>
          </w:p>
        </w:tc>
      </w:tr>
    </w:tbl>
    <w:p w:rsidR="000C50F8" w:rsidRPr="002E59DD" w:rsidRDefault="009B481F"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sidRPr="002E59DD">
        <w:rPr>
          <w:rFonts w:asciiTheme="majorBidi" w:hAnsiTheme="majorBidi" w:cstheme="minorBidi"/>
          <w:lang w:bidi="fa-IR"/>
        </w:rPr>
        <w:t>As it is shown, the proposed algorithm shows a better performance in minimizing the weight of the composite panel, while critical buckling load factor is considered as a constraint.</w:t>
      </w:r>
    </w:p>
    <w:p w:rsidR="006C3838" w:rsidRPr="002E59DD" w:rsidRDefault="00436D81" w:rsidP="002E59DD">
      <w:pPr>
        <w:pStyle w:val="NormalWeb"/>
        <w:shd w:val="clear" w:color="auto" w:fill="FFFFFF" w:themeFill="background1"/>
        <w:tabs>
          <w:tab w:val="left" w:pos="0"/>
        </w:tabs>
        <w:spacing w:after="0" w:afterAutospacing="0" w:line="360" w:lineRule="auto"/>
        <w:jc w:val="both"/>
        <w:divId w:val="132911104"/>
        <w:rPr>
          <w:b/>
          <w:bCs/>
          <w:noProof/>
          <w:sz w:val="22"/>
          <w:szCs w:val="22"/>
        </w:rPr>
      </w:pPr>
      <w:bookmarkStart w:id="38" w:name="_Ref21986626"/>
      <w:r w:rsidRPr="002E59DD">
        <w:rPr>
          <w:b/>
          <w:bCs/>
          <w:sz w:val="22"/>
          <w:szCs w:val="22"/>
        </w:rPr>
        <w:t xml:space="preserve">Table </w:t>
      </w:r>
      <w:r w:rsidRPr="002E59DD">
        <w:rPr>
          <w:b/>
          <w:bCs/>
          <w:sz w:val="22"/>
          <w:szCs w:val="22"/>
        </w:rPr>
        <w:fldChar w:fldCharType="begin"/>
      </w:r>
      <w:r w:rsidRPr="002E59DD">
        <w:rPr>
          <w:b/>
          <w:bCs/>
          <w:sz w:val="22"/>
          <w:szCs w:val="22"/>
        </w:rPr>
        <w:instrText xml:space="preserve"> SEQ Table \* ARABIC </w:instrText>
      </w:r>
      <w:r w:rsidRPr="002E59DD">
        <w:rPr>
          <w:b/>
          <w:bCs/>
          <w:sz w:val="22"/>
          <w:szCs w:val="22"/>
        </w:rPr>
        <w:fldChar w:fldCharType="separate"/>
      </w:r>
      <w:r w:rsidR="00EB3A72" w:rsidRPr="002E59DD">
        <w:rPr>
          <w:b/>
          <w:bCs/>
          <w:noProof/>
          <w:sz w:val="22"/>
          <w:szCs w:val="22"/>
        </w:rPr>
        <w:t>15</w:t>
      </w:r>
      <w:r w:rsidRPr="002E59DD">
        <w:rPr>
          <w:b/>
          <w:bCs/>
          <w:noProof/>
          <w:sz w:val="22"/>
          <w:szCs w:val="22"/>
        </w:rPr>
        <w:fldChar w:fldCharType="end"/>
      </w:r>
      <w:bookmarkEnd w:id="37"/>
      <w:bookmarkEnd w:id="38"/>
    </w:p>
    <w:p w:rsidR="00E1215C" w:rsidRPr="002E59DD" w:rsidRDefault="00436D81"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sz w:val="26"/>
          <w:szCs w:val="26"/>
          <w:lang w:bidi="fa-IR"/>
        </w:rPr>
      </w:pPr>
      <w:r w:rsidRPr="002E59DD">
        <w:rPr>
          <w:sz w:val="22"/>
          <w:szCs w:val="22"/>
        </w:rPr>
        <w:t xml:space="preserve"> </w:t>
      </w:r>
      <w:r w:rsidR="000A7AB3" w:rsidRPr="002E59DD">
        <w:rPr>
          <w:rFonts w:asciiTheme="majorBidi" w:hAnsiTheme="majorBidi" w:cstheme="minorBidi"/>
          <w:sz w:val="22"/>
          <w:szCs w:val="22"/>
          <w:lang w:bidi="fa-IR"/>
        </w:rPr>
        <w:t xml:space="preserve">Evaluating the efficiency of the proposed method </w:t>
      </w:r>
    </w:p>
    <w:tbl>
      <w:tblPr>
        <w:tblW w:w="8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97"/>
        <w:gridCol w:w="2799"/>
        <w:gridCol w:w="931"/>
        <w:gridCol w:w="1792"/>
        <w:gridCol w:w="914"/>
      </w:tblGrid>
      <w:tr w:rsidR="00E1215C" w:rsidRPr="002E59DD" w:rsidTr="00E1215C">
        <w:trPr>
          <w:divId w:val="132911104"/>
          <w:trHeight w:val="249"/>
          <w:jc w:val="center"/>
        </w:trPr>
        <w:tc>
          <w:tcPr>
            <w:tcW w:w="1897"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p>
        </w:tc>
        <w:tc>
          <w:tcPr>
            <w:tcW w:w="2799"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b/>
                <w:bCs/>
                <w:sz w:val="22"/>
                <w:szCs w:val="22"/>
              </w:rPr>
            </w:pPr>
            <w:r w:rsidRPr="002E59DD">
              <w:rPr>
                <w:b/>
                <w:bCs/>
                <w:sz w:val="22"/>
                <w:szCs w:val="22"/>
              </w:rPr>
              <w:t>Optimal design</w:t>
            </w:r>
          </w:p>
        </w:tc>
        <w:tc>
          <w:tcPr>
            <w:tcW w:w="931"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b/>
                <w:bCs/>
                <w:i/>
                <w:iCs/>
                <w:sz w:val="22"/>
                <w:szCs w:val="22"/>
              </w:rPr>
            </w:pPr>
            <w:r w:rsidRPr="002E59DD">
              <w:rPr>
                <w:b/>
                <w:bCs/>
                <w:i/>
                <w:iCs/>
                <w:sz w:val="22"/>
                <w:szCs w:val="22"/>
              </w:rPr>
              <w:t>λ</w:t>
            </w:r>
            <w:r w:rsidRPr="002E59DD">
              <w:rPr>
                <w:b/>
                <w:bCs/>
                <w:i/>
                <w:iCs/>
                <w:sz w:val="22"/>
                <w:szCs w:val="22"/>
                <w:vertAlign w:val="subscript"/>
              </w:rPr>
              <w:t>b</w:t>
            </w:r>
          </w:p>
        </w:tc>
        <w:tc>
          <w:tcPr>
            <w:tcW w:w="1792"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276" w:lineRule="auto"/>
              <w:rPr>
                <w:b/>
                <w:bCs/>
                <w:sz w:val="22"/>
                <w:szCs w:val="22"/>
              </w:rPr>
            </w:pPr>
            <w:r w:rsidRPr="002E59DD">
              <w:rPr>
                <w:b/>
                <w:bCs/>
                <w:sz w:val="22"/>
                <w:szCs w:val="22"/>
              </w:rPr>
              <w:t>Number of function evaluations</w:t>
            </w:r>
          </w:p>
        </w:tc>
        <w:tc>
          <w:tcPr>
            <w:tcW w:w="914" w:type="dxa"/>
          </w:tcPr>
          <w:p w:rsidR="00E1215C" w:rsidRPr="002E59DD" w:rsidRDefault="00E1215C" w:rsidP="002E59DD">
            <w:pPr>
              <w:pStyle w:val="ab"/>
              <w:shd w:val="clear" w:color="auto" w:fill="FFFFFF" w:themeFill="background1"/>
              <w:spacing w:line="360" w:lineRule="auto"/>
              <w:rPr>
                <w:b/>
                <w:bCs/>
                <w:sz w:val="22"/>
                <w:szCs w:val="22"/>
              </w:rPr>
            </w:pPr>
            <w:r w:rsidRPr="002E59DD">
              <w:rPr>
                <w:b/>
                <w:bCs/>
                <w:sz w:val="22"/>
                <w:szCs w:val="22"/>
              </w:rPr>
              <w:t>Error</w:t>
            </w:r>
          </w:p>
        </w:tc>
      </w:tr>
      <w:tr w:rsidR="00E1215C" w:rsidRPr="002E59DD" w:rsidTr="00E1215C">
        <w:trPr>
          <w:divId w:val="132911104"/>
          <w:trHeight w:val="249"/>
          <w:jc w:val="center"/>
        </w:trPr>
        <w:tc>
          <w:tcPr>
            <w:tcW w:w="1897"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rPr>
              <w:t>Present work</w:t>
            </w:r>
          </w:p>
        </w:tc>
        <w:tc>
          <w:tcPr>
            <w:tcW w:w="2799"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lang w:eastAsia="ko-KR"/>
              </w:rPr>
              <w:t>[90</w:t>
            </w:r>
            <w:r w:rsidRPr="002E59DD">
              <w:rPr>
                <w:sz w:val="22"/>
                <w:szCs w:val="22"/>
                <w:vertAlign w:val="subscript"/>
                <w:lang w:eastAsia="ko-KR"/>
              </w:rPr>
              <w:t>5</w:t>
            </w:r>
            <w:r w:rsidRPr="002E59DD">
              <w:rPr>
                <w:sz w:val="22"/>
                <w:szCs w:val="22"/>
                <w:lang w:eastAsia="ko-KR"/>
              </w:rPr>
              <w:t>/±45</w:t>
            </w:r>
            <w:r w:rsidRPr="002E59DD">
              <w:rPr>
                <w:sz w:val="22"/>
                <w:szCs w:val="22"/>
                <w:vertAlign w:val="subscript"/>
                <w:lang w:eastAsia="ko-KR"/>
              </w:rPr>
              <w:t>6</w:t>
            </w:r>
            <w:r w:rsidRPr="002E59DD">
              <w:rPr>
                <w:sz w:val="22"/>
                <w:szCs w:val="22"/>
                <w:lang w:eastAsia="ko-KR"/>
              </w:rPr>
              <w:t>/90</w:t>
            </w:r>
            <w:r w:rsidRPr="002E59DD">
              <w:rPr>
                <w:sz w:val="22"/>
                <w:szCs w:val="22"/>
                <w:vertAlign w:val="subscript"/>
                <w:lang w:eastAsia="ko-KR"/>
              </w:rPr>
              <w:t>2</w:t>
            </w:r>
            <w:r w:rsidRPr="002E59DD">
              <w:rPr>
                <w:sz w:val="22"/>
                <w:szCs w:val="22"/>
                <w:lang w:eastAsia="ko-KR"/>
              </w:rPr>
              <w:t>/±45</w:t>
            </w:r>
            <w:r w:rsidRPr="002E59DD">
              <w:rPr>
                <w:sz w:val="22"/>
                <w:szCs w:val="22"/>
                <w:vertAlign w:val="subscript"/>
                <w:lang w:eastAsia="ko-KR"/>
              </w:rPr>
              <w:t>2</w:t>
            </w:r>
            <w:r w:rsidRPr="002E59DD">
              <w:rPr>
                <w:sz w:val="22"/>
                <w:szCs w:val="22"/>
                <w:lang w:eastAsia="ko-KR"/>
              </w:rPr>
              <w:t>/0</w:t>
            </w:r>
            <w:r w:rsidRPr="002E59DD">
              <w:rPr>
                <w:sz w:val="22"/>
                <w:szCs w:val="22"/>
              </w:rPr>
              <w:t>]</w:t>
            </w:r>
            <w:r w:rsidRPr="002E59DD">
              <w:rPr>
                <w:sz w:val="22"/>
                <w:szCs w:val="22"/>
                <w:vertAlign w:val="subscript"/>
              </w:rPr>
              <w:t>s</w:t>
            </w:r>
          </w:p>
        </w:tc>
        <w:tc>
          <w:tcPr>
            <w:tcW w:w="931"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rPr>
              <w:t>1.0109</w:t>
            </w:r>
          </w:p>
        </w:tc>
        <w:tc>
          <w:tcPr>
            <w:tcW w:w="1792"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rPr>
              <w:t>1623</w:t>
            </w:r>
          </w:p>
        </w:tc>
        <w:tc>
          <w:tcPr>
            <w:tcW w:w="914" w:type="dxa"/>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rPr>
              <w:t>&lt; 0.01</w:t>
            </w:r>
          </w:p>
        </w:tc>
      </w:tr>
      <w:tr w:rsidR="00E1215C" w:rsidRPr="002E59DD" w:rsidTr="00E1215C">
        <w:trPr>
          <w:divId w:val="132911104"/>
          <w:trHeight w:val="249"/>
          <w:jc w:val="center"/>
        </w:trPr>
        <w:tc>
          <w:tcPr>
            <w:tcW w:w="1897" w:type="dxa"/>
            <w:tcMar>
              <w:top w:w="144" w:type="dxa"/>
              <w:left w:w="144" w:type="dxa"/>
              <w:bottom w:w="144" w:type="dxa"/>
              <w:right w:w="144" w:type="dxa"/>
            </w:tcMar>
            <w:vAlign w:val="center"/>
          </w:tcPr>
          <w:p w:rsidR="00E1215C" w:rsidRPr="002E59DD" w:rsidRDefault="001270BE" w:rsidP="002E59DD">
            <w:pPr>
              <w:pStyle w:val="ab"/>
              <w:shd w:val="clear" w:color="auto" w:fill="FFFFFF" w:themeFill="background1"/>
              <w:spacing w:line="360" w:lineRule="auto"/>
              <w:rPr>
                <w:sz w:val="22"/>
                <w:szCs w:val="22"/>
              </w:rPr>
            </w:pPr>
            <w:r w:rsidRPr="002E59DD">
              <w:rPr>
                <w:sz w:val="22"/>
                <w:szCs w:val="22"/>
              </w:rPr>
              <w:t xml:space="preserve">Reference </w:t>
            </w:r>
            <w:r w:rsidR="00B12F0D" w:rsidRPr="002E59DD">
              <w:rPr>
                <w:sz w:val="22"/>
                <w:szCs w:val="22"/>
              </w:rPr>
              <w:fldChar w:fldCharType="begin" w:fldLock="1"/>
            </w:r>
            <w:r w:rsidR="00B12F0D" w:rsidRPr="002E59DD">
              <w:rPr>
                <w:sz w:val="22"/>
                <w:szCs w:val="22"/>
              </w:rPr>
              <w:instrText>ADDIN CSL_CITATION { "citationItems" : [ { "id" : "ITEM-1", "itemData" : { "author" : [ { "dropping-particle" : "", "family" : "Lopez", "given" : "R H", "non-dropping-particle" : "", "parse-names" : false, "suffix" : "" }, { "dropping-particle" : "", "family" : "Luersen", "given" : "M A", "non-dropping-particle" : "", "parse-names" : false, "suffix" : "" }, { "dropping-particle" : "", "family" : "Cursi", "given" : "E S", "non-dropping-particle" : "", "parse-names" : false, "suffix" : "" } ], "container-title" : "Composites Part B: Engineering", "id" : "ITEM-1", "issue" : "8", "issued" : { "date-parts" : [ [ "2009" ] ] }, "page" : "731-740", "publisher" : "Elsevier", "title" : "Optimization of laminated composites considering different failure criteria", "type" : "article-journal", "volume" : "40" }, "uris" : [ "http://www.mendeley.com/documents/?uuid=c7b9b28f-b3d5-4272-a0d8-be576ea7df03" ] } ], "mendeley" : { "formattedCitation" : "[76]", "plainTextFormattedCitation" : "[76]" }, "properties" : { "noteIndex" : 0 }, "schema" : "https://github.com/citation-style-language/schema/raw/master/csl-citation.json" }</w:instrText>
            </w:r>
            <w:r w:rsidR="00B12F0D" w:rsidRPr="002E59DD">
              <w:rPr>
                <w:sz w:val="22"/>
                <w:szCs w:val="22"/>
              </w:rPr>
              <w:fldChar w:fldCharType="separate"/>
            </w:r>
            <w:r w:rsidR="00B12F0D" w:rsidRPr="002E59DD">
              <w:rPr>
                <w:noProof/>
                <w:sz w:val="22"/>
                <w:szCs w:val="22"/>
              </w:rPr>
              <w:t>[76]</w:t>
            </w:r>
            <w:r w:rsidR="00B12F0D" w:rsidRPr="002E59DD">
              <w:rPr>
                <w:sz w:val="22"/>
                <w:szCs w:val="22"/>
              </w:rPr>
              <w:fldChar w:fldCharType="end"/>
            </w:r>
            <w:r w:rsidR="00E1215C" w:rsidRPr="002E59DD">
              <w:rPr>
                <w:sz w:val="22"/>
                <w:szCs w:val="22"/>
              </w:rPr>
              <w:t xml:space="preserve"> </w:t>
            </w:r>
          </w:p>
        </w:tc>
        <w:tc>
          <w:tcPr>
            <w:tcW w:w="2799"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lang w:eastAsia="ko-KR"/>
              </w:rPr>
              <w:t>[90</w:t>
            </w:r>
            <w:r w:rsidRPr="002E59DD">
              <w:rPr>
                <w:sz w:val="22"/>
                <w:szCs w:val="22"/>
                <w:vertAlign w:val="subscript"/>
                <w:lang w:eastAsia="ko-KR"/>
              </w:rPr>
              <w:t>2</w:t>
            </w:r>
            <w:r w:rsidRPr="002E59DD">
              <w:rPr>
                <w:sz w:val="22"/>
                <w:szCs w:val="22"/>
                <w:lang w:eastAsia="ko-KR"/>
              </w:rPr>
              <w:t>/±45/(90</w:t>
            </w:r>
            <w:r w:rsidRPr="002E59DD">
              <w:rPr>
                <w:sz w:val="22"/>
                <w:szCs w:val="22"/>
                <w:vertAlign w:val="subscript"/>
                <w:lang w:eastAsia="ko-KR"/>
              </w:rPr>
              <w:t>2</w:t>
            </w:r>
            <w:r w:rsidRPr="002E59DD">
              <w:rPr>
                <w:sz w:val="22"/>
                <w:szCs w:val="22"/>
                <w:lang w:eastAsia="ko-KR"/>
              </w:rPr>
              <w:t>/±45)</w:t>
            </w:r>
            <w:r w:rsidRPr="002E59DD">
              <w:rPr>
                <w:sz w:val="22"/>
                <w:szCs w:val="22"/>
                <w:vertAlign w:val="subscript"/>
                <w:lang w:eastAsia="ko-KR"/>
              </w:rPr>
              <w:t>2</w:t>
            </w:r>
            <w:r w:rsidRPr="002E59DD">
              <w:rPr>
                <w:sz w:val="22"/>
                <w:szCs w:val="22"/>
                <w:lang w:eastAsia="ko-KR"/>
              </w:rPr>
              <w:t>/±45</w:t>
            </w:r>
            <w:r w:rsidRPr="002E59DD">
              <w:rPr>
                <w:sz w:val="22"/>
                <w:szCs w:val="22"/>
                <w:vertAlign w:val="subscript"/>
                <w:lang w:eastAsia="ko-KR"/>
              </w:rPr>
              <w:t>5</w:t>
            </w:r>
            <w:r w:rsidRPr="002E59DD">
              <w:rPr>
                <w:sz w:val="22"/>
                <w:szCs w:val="22"/>
              </w:rPr>
              <w:t>]</w:t>
            </w:r>
            <w:r w:rsidRPr="002E59DD">
              <w:rPr>
                <w:sz w:val="22"/>
                <w:szCs w:val="22"/>
                <w:vertAlign w:val="subscript"/>
              </w:rPr>
              <w:t>s</w:t>
            </w:r>
          </w:p>
        </w:tc>
        <w:tc>
          <w:tcPr>
            <w:tcW w:w="931"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rPr>
              <w:t>1.0203</w:t>
            </w:r>
          </w:p>
        </w:tc>
        <w:tc>
          <w:tcPr>
            <w:tcW w:w="1792" w:type="dxa"/>
            <w:tcMar>
              <w:top w:w="144" w:type="dxa"/>
              <w:left w:w="144" w:type="dxa"/>
              <w:bottom w:w="144" w:type="dxa"/>
              <w:right w:w="144" w:type="dxa"/>
            </w:tcMar>
            <w:vAlign w:val="center"/>
          </w:tcPr>
          <w:p w:rsidR="00E1215C" w:rsidRPr="002E59DD" w:rsidRDefault="00E1215C" w:rsidP="002E59DD">
            <w:pPr>
              <w:pStyle w:val="ab"/>
              <w:shd w:val="clear" w:color="auto" w:fill="FFFFFF" w:themeFill="background1"/>
              <w:spacing w:line="360" w:lineRule="auto"/>
              <w:rPr>
                <w:sz w:val="22"/>
                <w:szCs w:val="22"/>
              </w:rPr>
            </w:pPr>
            <w:r w:rsidRPr="002E59DD">
              <w:rPr>
                <w:sz w:val="22"/>
                <w:szCs w:val="22"/>
              </w:rPr>
              <w:t>6000</w:t>
            </w:r>
          </w:p>
        </w:tc>
        <w:tc>
          <w:tcPr>
            <w:tcW w:w="914" w:type="dxa"/>
          </w:tcPr>
          <w:p w:rsidR="00E1215C" w:rsidRPr="002E59DD" w:rsidRDefault="00E1215C" w:rsidP="002E59DD">
            <w:pPr>
              <w:pStyle w:val="ab"/>
              <w:shd w:val="clear" w:color="auto" w:fill="FFFFFF" w:themeFill="background1"/>
              <w:spacing w:line="360" w:lineRule="auto"/>
              <w:rPr>
                <w:sz w:val="22"/>
                <w:szCs w:val="22"/>
              </w:rPr>
            </w:pPr>
          </w:p>
        </w:tc>
      </w:tr>
    </w:tbl>
    <w:p w:rsidR="000A6422" w:rsidRPr="002E59DD" w:rsidRDefault="000A6422" w:rsidP="002E59DD">
      <w:pPr>
        <w:pStyle w:val="NormalWeb"/>
        <w:shd w:val="clear" w:color="auto" w:fill="FFFFFF" w:themeFill="background1"/>
        <w:tabs>
          <w:tab w:val="left" w:pos="0"/>
        </w:tabs>
        <w:spacing w:line="360" w:lineRule="auto"/>
        <w:jc w:val="both"/>
        <w:divId w:val="132911104"/>
        <w:rPr>
          <w:rFonts w:asciiTheme="majorBidi" w:hAnsiTheme="majorBidi" w:cstheme="minorBidi"/>
          <w:sz w:val="28"/>
          <w:szCs w:val="28"/>
          <w:lang w:bidi="fa-IR"/>
        </w:rPr>
      </w:pPr>
    </w:p>
    <w:p w:rsidR="002A5158" w:rsidRPr="002E59DD" w:rsidRDefault="002A5158"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sz w:val="26"/>
          <w:szCs w:val="26"/>
          <w:lang w:bidi="fa-IR"/>
        </w:rPr>
      </w:pPr>
      <w:r w:rsidRPr="002E59DD">
        <w:rPr>
          <w:rFonts w:asciiTheme="majorBidi" w:hAnsiTheme="majorBidi" w:cstheme="minorBidi"/>
          <w:b/>
          <w:bCs/>
          <w:sz w:val="26"/>
          <w:szCs w:val="26"/>
          <w:lang w:bidi="fa-IR"/>
        </w:rPr>
        <w:t xml:space="preserve">3.2 Multi-objective optimization of a </w:t>
      </w:r>
      <w:r w:rsidR="00E41A6D" w:rsidRPr="002E59DD">
        <w:rPr>
          <w:rFonts w:asciiTheme="majorBidi" w:hAnsiTheme="majorBidi" w:cstheme="minorBidi"/>
          <w:b/>
          <w:bCs/>
          <w:sz w:val="26"/>
          <w:szCs w:val="26"/>
          <w:lang w:bidi="fa-IR"/>
        </w:rPr>
        <w:t>composite plate</w:t>
      </w:r>
    </w:p>
    <w:p w:rsidR="00E1215C" w:rsidRPr="002E59DD" w:rsidRDefault="006550C0" w:rsidP="002E59DD">
      <w:pPr>
        <w:pStyle w:val="NormalWeb"/>
        <w:shd w:val="clear" w:color="auto" w:fill="FFFFFF" w:themeFill="background1"/>
        <w:tabs>
          <w:tab w:val="left" w:pos="0"/>
        </w:tabs>
        <w:spacing w:after="0" w:afterAutospacing="0" w:line="360" w:lineRule="auto"/>
        <w:jc w:val="both"/>
        <w:divId w:val="132911104"/>
        <w:rPr>
          <w:rFonts w:asciiTheme="majorBidi" w:hAnsiTheme="majorBidi" w:cstheme="minorBidi"/>
          <w:lang w:bidi="fa-IR"/>
        </w:rPr>
      </w:pPr>
      <w:r w:rsidRPr="002E59DD">
        <w:rPr>
          <w:rFonts w:asciiTheme="majorBidi" w:hAnsiTheme="majorBidi" w:cstheme="minorBidi"/>
          <w:lang w:bidi="fa-IR"/>
        </w:rPr>
        <w:t>Here, b</w:t>
      </w:r>
      <w:r w:rsidR="00E1215C" w:rsidRPr="002E59DD">
        <w:rPr>
          <w:rFonts w:asciiTheme="majorBidi" w:hAnsiTheme="majorBidi" w:cstheme="minorBidi"/>
          <w:lang w:bidi="fa-IR"/>
        </w:rPr>
        <w:t xml:space="preserve">i-objective optimization of </w:t>
      </w:r>
      <w:r w:rsidRPr="002E59DD">
        <w:rPr>
          <w:rFonts w:asciiTheme="majorBidi" w:hAnsiTheme="majorBidi" w:cstheme="minorBidi"/>
          <w:lang w:bidi="fa-IR"/>
        </w:rPr>
        <w:t>the</w:t>
      </w:r>
      <w:r w:rsidR="00E64E9F" w:rsidRPr="002E59DD">
        <w:rPr>
          <w:rFonts w:asciiTheme="majorBidi" w:hAnsiTheme="majorBidi" w:cstheme="minorBidi"/>
          <w:lang w:bidi="fa-IR"/>
        </w:rPr>
        <w:t xml:space="preserve"> rectangular</w:t>
      </w:r>
      <w:r w:rsidRPr="002E59DD">
        <w:rPr>
          <w:rFonts w:asciiTheme="majorBidi" w:hAnsiTheme="majorBidi" w:cstheme="minorBidi"/>
          <w:lang w:bidi="fa-IR"/>
        </w:rPr>
        <w:t xml:space="preserve"> </w:t>
      </w:r>
      <w:r w:rsidR="00E1215C" w:rsidRPr="002E59DD">
        <w:rPr>
          <w:rFonts w:asciiTheme="majorBidi" w:hAnsiTheme="majorBidi" w:cstheme="minorBidi"/>
          <w:lang w:bidi="fa-IR"/>
        </w:rPr>
        <w:t>panel</w:t>
      </w:r>
      <w:r w:rsidR="00BC43E3" w:rsidRPr="002E59DD">
        <w:rPr>
          <w:rFonts w:asciiTheme="majorBidi" w:hAnsiTheme="majorBidi" w:cstheme="minorBidi"/>
          <w:lang w:bidi="fa-IR"/>
        </w:rPr>
        <w:t>,</w:t>
      </w:r>
      <w:r w:rsidR="00E1215C" w:rsidRPr="002E59DD">
        <w:rPr>
          <w:rFonts w:asciiTheme="majorBidi" w:hAnsiTheme="majorBidi" w:cstheme="minorBidi"/>
          <w:lang w:bidi="fa-IR"/>
        </w:rPr>
        <w:t xml:space="preserve"> </w:t>
      </w:r>
      <w:r w:rsidRPr="002E59DD">
        <w:rPr>
          <w:rFonts w:asciiTheme="majorBidi" w:hAnsiTheme="majorBidi" w:cstheme="minorBidi"/>
          <w:lang w:bidi="fa-IR"/>
        </w:rPr>
        <w:t>used in the previous section</w:t>
      </w:r>
      <w:r w:rsidR="00BC43E3" w:rsidRPr="002E59DD">
        <w:rPr>
          <w:rFonts w:asciiTheme="majorBidi" w:hAnsiTheme="majorBidi" w:cstheme="minorBidi"/>
          <w:lang w:bidi="fa-IR"/>
        </w:rPr>
        <w:t>,</w:t>
      </w:r>
      <w:r w:rsidRPr="002E59DD">
        <w:rPr>
          <w:rFonts w:asciiTheme="majorBidi" w:hAnsiTheme="majorBidi" w:cstheme="minorBidi"/>
          <w:lang w:bidi="fa-IR"/>
        </w:rPr>
        <w:t xml:space="preserve"> is performed and the results are shown in the next figure and tables. </w:t>
      </w:r>
    </w:p>
    <w:p w:rsidR="00E1215C" w:rsidRPr="002E59DD" w:rsidRDefault="00ED47D9" w:rsidP="002E59DD">
      <w:pPr>
        <w:pStyle w:val="NormalWeb"/>
        <w:shd w:val="clear" w:color="auto" w:fill="FFFFFF" w:themeFill="background1"/>
        <w:tabs>
          <w:tab w:val="left" w:pos="0"/>
        </w:tabs>
        <w:spacing w:before="0" w:beforeAutospacing="0" w:line="360" w:lineRule="auto"/>
        <w:jc w:val="center"/>
        <w:divId w:val="132911104"/>
        <w:rPr>
          <w:rFonts w:asciiTheme="majorBidi" w:hAnsiTheme="majorBidi" w:cstheme="minorBidi"/>
          <w:sz w:val="28"/>
          <w:szCs w:val="28"/>
          <w:lang w:bidi="fa-IR"/>
        </w:rPr>
      </w:pPr>
      <w:r w:rsidRPr="002E59DD">
        <w:rPr>
          <w:rFonts w:asciiTheme="majorBidi" w:hAnsiTheme="majorBidi" w:cstheme="minorBidi"/>
          <w:noProof/>
          <w:sz w:val="28"/>
          <w:szCs w:val="28"/>
        </w:rPr>
        <w:lastRenderedPageBreak/>
        <w:drawing>
          <wp:inline distT="0" distB="0" distL="0" distR="0" wp14:anchorId="41525417" wp14:editId="0E70D298">
            <wp:extent cx="4183343" cy="2969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5719"/>
                    <a:stretch/>
                  </pic:blipFill>
                  <pic:spPr bwMode="auto">
                    <a:xfrm>
                      <a:off x="0" y="0"/>
                      <a:ext cx="4185448" cy="2970985"/>
                    </a:xfrm>
                    <a:prstGeom prst="rect">
                      <a:avLst/>
                    </a:prstGeom>
                    <a:noFill/>
                    <a:ln>
                      <a:noFill/>
                    </a:ln>
                    <a:extLst>
                      <a:ext uri="{53640926-AAD7-44D8-BBD7-CCE9431645EC}">
                        <a14:shadowObscured xmlns:a14="http://schemas.microsoft.com/office/drawing/2010/main"/>
                      </a:ext>
                    </a:extLst>
                  </pic:spPr>
                </pic:pic>
              </a:graphicData>
            </a:graphic>
          </wp:inline>
        </w:drawing>
      </w:r>
    </w:p>
    <w:p w:rsidR="00E1215C" w:rsidRPr="002E59DD" w:rsidRDefault="001123B9" w:rsidP="002E59DD">
      <w:pPr>
        <w:pStyle w:val="Caption"/>
        <w:shd w:val="clear" w:color="auto" w:fill="FFFFFF" w:themeFill="background1"/>
        <w:bidi w:val="0"/>
        <w:spacing w:line="360" w:lineRule="auto"/>
        <w:divId w:val="132911104"/>
        <w:rPr>
          <w:rFonts w:asciiTheme="majorBidi" w:hAnsiTheme="majorBidi"/>
        </w:rPr>
      </w:pPr>
      <w:r w:rsidRPr="002E59DD">
        <w:rPr>
          <w:b/>
          <w:bCs/>
          <w:szCs w:val="22"/>
        </w:rPr>
        <w:t xml:space="preserve">Fig. </w:t>
      </w:r>
      <w:r w:rsidRPr="002E59DD">
        <w:rPr>
          <w:b/>
          <w:bCs/>
          <w:szCs w:val="22"/>
        </w:rPr>
        <w:fldChar w:fldCharType="begin"/>
      </w:r>
      <w:r w:rsidRPr="002E59DD">
        <w:rPr>
          <w:b/>
          <w:bCs/>
          <w:szCs w:val="22"/>
        </w:rPr>
        <w:instrText xml:space="preserve"> SEQ Fig. \* ARABIC </w:instrText>
      </w:r>
      <w:r w:rsidRPr="002E59DD">
        <w:rPr>
          <w:b/>
          <w:bCs/>
          <w:szCs w:val="22"/>
        </w:rPr>
        <w:fldChar w:fldCharType="separate"/>
      </w:r>
      <w:r w:rsidR="00EB3A72" w:rsidRPr="002E59DD">
        <w:rPr>
          <w:b/>
          <w:bCs/>
          <w:noProof/>
          <w:szCs w:val="22"/>
        </w:rPr>
        <w:t>14</w:t>
      </w:r>
      <w:r w:rsidRPr="002E59DD">
        <w:rPr>
          <w:b/>
          <w:bCs/>
          <w:szCs w:val="22"/>
        </w:rPr>
        <w:fldChar w:fldCharType="end"/>
      </w:r>
      <w:r w:rsidRPr="002E59DD">
        <w:rPr>
          <w:b/>
          <w:bCs/>
          <w:szCs w:val="22"/>
        </w:rPr>
        <w:t>.</w:t>
      </w:r>
      <w:r w:rsidRPr="002E59DD">
        <w:rPr>
          <w:szCs w:val="22"/>
        </w:rPr>
        <w:t xml:space="preserve"> </w:t>
      </w:r>
      <w:r w:rsidR="00E1215C" w:rsidRPr="002E59DD">
        <w:rPr>
          <w:rFonts w:asciiTheme="majorBidi" w:hAnsiTheme="majorBidi"/>
        </w:rPr>
        <w:t>Multi-objective optimization results for</w:t>
      </w:r>
      <w:r w:rsidR="00BC43E3" w:rsidRPr="002E59DD">
        <w:rPr>
          <w:rFonts w:asciiTheme="majorBidi" w:hAnsiTheme="majorBidi"/>
        </w:rPr>
        <w:t xml:space="preserve"> the rectangular panel</w:t>
      </w:r>
    </w:p>
    <w:p w:rsidR="00E1215C" w:rsidRPr="002E59DD" w:rsidRDefault="002F73FB" w:rsidP="002E59DD">
      <w:pPr>
        <w:shd w:val="clear" w:color="auto" w:fill="FFFFFF" w:themeFill="background1"/>
        <w:bidi w:val="0"/>
        <w:spacing w:line="360" w:lineRule="auto"/>
        <w:ind w:firstLine="180"/>
        <w:jc w:val="both"/>
        <w:divId w:val="132911104"/>
        <w:rPr>
          <w:rFonts w:asciiTheme="majorBidi" w:hAnsiTheme="majorBidi" w:cstheme="majorBidi"/>
          <w:szCs w:val="24"/>
        </w:rPr>
      </w:pPr>
      <w:r w:rsidRPr="002E59DD">
        <w:rPr>
          <w:rFonts w:asciiTheme="majorBidi" w:hAnsiTheme="majorBidi" w:cstheme="majorBidi"/>
          <w:szCs w:val="24"/>
        </w:rPr>
        <w:t>The</w:t>
      </w:r>
      <w:r w:rsidR="006550C0" w:rsidRPr="002E59DD">
        <w:rPr>
          <w:rFonts w:asciiTheme="majorBidi" w:hAnsiTheme="majorBidi" w:cstheme="majorBidi"/>
          <w:szCs w:val="24"/>
        </w:rPr>
        <w:t xml:space="preserve"> first level and also second level results are listed in the tables below. </w:t>
      </w:r>
    </w:p>
    <w:p w:rsidR="006C3838" w:rsidRPr="002E59DD" w:rsidRDefault="00E1215C" w:rsidP="002E59DD">
      <w:pPr>
        <w:pStyle w:val="Caption"/>
        <w:shd w:val="clear" w:color="auto" w:fill="FFFFFF" w:themeFill="background1"/>
        <w:bidi w:val="0"/>
        <w:spacing w:after="0" w:line="360" w:lineRule="auto"/>
        <w:jc w:val="left"/>
        <w:divId w:val="132911104"/>
        <w:rPr>
          <w:b/>
          <w:bCs/>
        </w:rPr>
      </w:pPr>
      <w:r w:rsidRPr="002E59DD">
        <w:rPr>
          <w:b/>
          <w:bCs/>
        </w:rPr>
        <w:t xml:space="preserve">Table </w:t>
      </w:r>
      <w:r w:rsidR="003844AB" w:rsidRPr="002E59DD">
        <w:rPr>
          <w:b/>
          <w:bCs/>
        </w:rPr>
        <w:fldChar w:fldCharType="begin"/>
      </w:r>
      <w:r w:rsidR="003844AB" w:rsidRPr="002E59DD">
        <w:rPr>
          <w:b/>
          <w:bCs/>
        </w:rPr>
        <w:instrText xml:space="preserve"> SEQ Table \* ARABIC </w:instrText>
      </w:r>
      <w:r w:rsidR="003844AB" w:rsidRPr="002E59DD">
        <w:rPr>
          <w:b/>
          <w:bCs/>
        </w:rPr>
        <w:fldChar w:fldCharType="separate"/>
      </w:r>
      <w:r w:rsidR="009B481F" w:rsidRPr="002E59DD">
        <w:rPr>
          <w:b/>
          <w:bCs/>
          <w:noProof/>
        </w:rPr>
        <w:t>16</w:t>
      </w:r>
      <w:r w:rsidR="003844AB" w:rsidRPr="002E59DD">
        <w:rPr>
          <w:b/>
          <w:bCs/>
          <w:noProof/>
        </w:rPr>
        <w:fldChar w:fldCharType="end"/>
      </w:r>
      <w:r w:rsidRPr="002E59DD">
        <w:rPr>
          <w:b/>
          <w:bCs/>
        </w:rPr>
        <w:t xml:space="preserve"> </w:t>
      </w:r>
    </w:p>
    <w:p w:rsidR="00E1215C" w:rsidRPr="002E59DD" w:rsidRDefault="00E1215C" w:rsidP="002E59DD">
      <w:pPr>
        <w:pStyle w:val="Caption"/>
        <w:shd w:val="clear" w:color="auto" w:fill="FFFFFF" w:themeFill="background1"/>
        <w:bidi w:val="0"/>
        <w:spacing w:line="360" w:lineRule="auto"/>
        <w:jc w:val="left"/>
        <w:divId w:val="132911104"/>
        <w:rPr>
          <w:rFonts w:asciiTheme="majorBidi" w:hAnsiTheme="majorBidi"/>
        </w:rPr>
      </w:pPr>
      <w:r w:rsidRPr="002E59DD">
        <w:rPr>
          <w:rFonts w:asciiTheme="majorBidi" w:hAnsiTheme="majorBidi"/>
        </w:rPr>
        <w:t>First level results (from PSO)</w:t>
      </w:r>
    </w:p>
    <w:tbl>
      <w:tblPr>
        <w:tblStyle w:val="TableGrid"/>
        <w:tblW w:w="0" w:type="auto"/>
        <w:tblLayout w:type="fixed"/>
        <w:tblLook w:val="04A0" w:firstRow="1" w:lastRow="0" w:firstColumn="1" w:lastColumn="0" w:noHBand="0" w:noVBand="1"/>
      </w:tblPr>
      <w:tblGrid>
        <w:gridCol w:w="1040"/>
        <w:gridCol w:w="1035"/>
        <w:gridCol w:w="943"/>
        <w:gridCol w:w="864"/>
        <w:gridCol w:w="864"/>
        <w:gridCol w:w="864"/>
        <w:gridCol w:w="1080"/>
        <w:gridCol w:w="1080"/>
        <w:gridCol w:w="1080"/>
      </w:tblGrid>
      <w:tr w:rsidR="00E1215C" w:rsidRPr="002E59DD" w:rsidTr="00505C89">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276" w:lineRule="auto"/>
              <w:jc w:val="center"/>
              <w:rPr>
                <w:rFonts w:asciiTheme="majorBidi" w:hAnsiTheme="majorBidi" w:cstheme="minorBidi"/>
                <w:szCs w:val="22"/>
                <w:lang w:bidi="fa-IR"/>
              </w:rPr>
            </w:pPr>
            <w:r w:rsidRPr="002E59DD">
              <w:rPr>
                <w:rFonts w:asciiTheme="majorBidi" w:hAnsiTheme="majorBidi" w:cstheme="minorBidi"/>
                <w:szCs w:val="22"/>
                <w:lang w:bidi="fa-IR"/>
              </w:rPr>
              <w:t>Total number of layers</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Weight (gr)</w:t>
            </w:r>
          </w:p>
        </w:tc>
        <w:tc>
          <w:tcPr>
            <w:tcW w:w="943" w:type="dxa"/>
            <w:tcMar>
              <w:top w:w="29" w:type="dxa"/>
              <w:left w:w="115" w:type="dxa"/>
              <w:bottom w:w="29" w:type="dxa"/>
              <w:right w:w="115" w:type="dxa"/>
            </w:tcMar>
          </w:tcPr>
          <w:p w:rsidR="00E1215C" w:rsidRPr="002E59DD" w:rsidRDefault="00BA570A" w:rsidP="002E59DD">
            <w:pPr>
              <w:pStyle w:val="NormalWeb"/>
              <w:shd w:val="clear" w:color="auto" w:fill="FFFFFF" w:themeFill="background1"/>
              <w:tabs>
                <w:tab w:val="left" w:pos="0"/>
              </w:tabs>
              <w:spacing w:line="360" w:lineRule="auto"/>
              <w:jc w:val="center"/>
              <w:rPr>
                <w:rFonts w:asciiTheme="majorBidi" w:hAnsiTheme="majorBidi" w:cstheme="minorBidi"/>
                <w:szCs w:val="22"/>
                <w:rtl/>
                <w:lang w:bidi="fa-IR"/>
              </w:rPr>
            </w:pPr>
            <m:oMathPara>
              <m:oMath>
                <m:sSub>
                  <m:sSubPr>
                    <m:ctrlPr>
                      <w:rPr>
                        <w:rFonts w:ascii="Cambria Math" w:hAnsi="Cambria Math" w:cstheme="minorBidi"/>
                        <w:i/>
                        <w:szCs w:val="22"/>
                        <w:lang w:bidi="fa-IR"/>
                      </w:rPr>
                    </m:ctrlPr>
                  </m:sSubPr>
                  <m:e>
                    <m:r>
                      <w:rPr>
                        <w:rFonts w:ascii="Cambria Math" w:hAnsi="Cambria Math" w:cstheme="minorBidi"/>
                        <w:szCs w:val="22"/>
                        <w:lang w:bidi="fa-IR"/>
                      </w:rPr>
                      <m:t>λ</m:t>
                    </m:r>
                  </m:e>
                  <m:sub>
                    <m:r>
                      <w:rPr>
                        <w:rFonts w:ascii="Cambria Math" w:hAnsi="Cambria Math" w:cstheme="minorBidi"/>
                        <w:szCs w:val="22"/>
                        <w:lang w:bidi="fa-IR"/>
                      </w:rPr>
                      <m:t>b</m:t>
                    </m:r>
                  </m:sub>
                </m:sSub>
              </m:oMath>
            </m:oMathPara>
          </w:p>
        </w:tc>
        <w:tc>
          <w:tcPr>
            <w:tcW w:w="864" w:type="dxa"/>
            <w:tcMar>
              <w:top w:w="29" w:type="dxa"/>
              <w:left w:w="115" w:type="dxa"/>
              <w:bottom w:w="29" w:type="dxa"/>
              <w:right w:w="115" w:type="dxa"/>
            </w:tcMar>
          </w:tcPr>
          <w:p w:rsidR="00E1215C" w:rsidRPr="002E59DD" w:rsidRDefault="00D606E9" w:rsidP="002E59DD">
            <w:pPr>
              <w:pStyle w:val="NormalWeb"/>
              <w:shd w:val="clear" w:color="auto" w:fill="FFFFFF" w:themeFill="background1"/>
              <w:tabs>
                <w:tab w:val="left" w:pos="0"/>
              </w:tabs>
              <w:spacing w:line="360" w:lineRule="auto"/>
              <w:jc w:val="center"/>
              <w:rPr>
                <w:rFonts w:asciiTheme="majorBidi" w:hAnsiTheme="majorBidi" w:cstheme="minorBidi"/>
                <w:szCs w:val="22"/>
                <w:vertAlign w:val="subscript"/>
                <w:lang w:bidi="fa-IR"/>
              </w:rPr>
            </w:pPr>
            <w:r w:rsidRPr="002E59DD">
              <w:rPr>
                <w:rFonts w:asciiTheme="majorBidi" w:hAnsiTheme="majorBidi" w:cstheme="minorBidi"/>
                <w:i/>
                <w:iCs/>
                <w:szCs w:val="22"/>
                <w:lang w:bidi="fa-IR"/>
              </w:rPr>
              <w:t>n</w:t>
            </w:r>
            <w:r w:rsidR="00E1215C" w:rsidRPr="002E59DD">
              <w:rPr>
                <w:rFonts w:asciiTheme="majorBidi" w:hAnsiTheme="majorBidi" w:cstheme="minorBidi"/>
                <w:szCs w:val="22"/>
                <w:vertAlign w:val="subscript"/>
                <w:lang w:bidi="fa-IR"/>
              </w:rPr>
              <w:t>0</w:t>
            </w:r>
          </w:p>
        </w:tc>
        <w:tc>
          <w:tcPr>
            <w:tcW w:w="864" w:type="dxa"/>
            <w:tcMar>
              <w:top w:w="29" w:type="dxa"/>
              <w:left w:w="115" w:type="dxa"/>
              <w:bottom w:w="29" w:type="dxa"/>
              <w:right w:w="115" w:type="dxa"/>
            </w:tcMar>
          </w:tcPr>
          <w:p w:rsidR="00E1215C" w:rsidRPr="002E59DD" w:rsidRDefault="00D606E9"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i/>
                <w:iCs/>
                <w:szCs w:val="22"/>
                <w:lang w:bidi="fa-IR"/>
              </w:rPr>
              <w:t>n</w:t>
            </w:r>
            <w:r w:rsidRPr="002E59DD">
              <w:rPr>
                <w:rFonts w:asciiTheme="majorBidi" w:hAnsiTheme="majorBidi" w:cstheme="majorBidi"/>
                <w:szCs w:val="22"/>
                <w:vertAlign w:val="subscript"/>
                <w:lang w:bidi="fa-IR"/>
              </w:rPr>
              <w:t xml:space="preserve"> </w:t>
            </w:r>
            <w:r w:rsidR="00E1215C" w:rsidRPr="002E59DD">
              <w:rPr>
                <w:rFonts w:asciiTheme="majorBidi" w:hAnsiTheme="majorBidi" w:cstheme="majorBidi"/>
                <w:szCs w:val="22"/>
                <w:vertAlign w:val="subscript"/>
                <w:lang w:bidi="fa-IR"/>
              </w:rPr>
              <w:t>±</w:t>
            </w:r>
            <w:r w:rsidR="00E1215C" w:rsidRPr="002E59DD">
              <w:rPr>
                <w:rFonts w:asciiTheme="majorBidi" w:hAnsiTheme="majorBidi" w:cstheme="minorBidi"/>
                <w:szCs w:val="22"/>
                <w:vertAlign w:val="subscript"/>
                <w:lang w:bidi="fa-IR"/>
              </w:rPr>
              <w:t>45</w:t>
            </w:r>
          </w:p>
        </w:tc>
        <w:tc>
          <w:tcPr>
            <w:tcW w:w="864" w:type="dxa"/>
            <w:tcMar>
              <w:top w:w="29" w:type="dxa"/>
              <w:left w:w="115" w:type="dxa"/>
              <w:bottom w:w="29" w:type="dxa"/>
              <w:right w:w="115" w:type="dxa"/>
            </w:tcMar>
          </w:tcPr>
          <w:p w:rsidR="00E1215C" w:rsidRPr="002E59DD" w:rsidRDefault="00D606E9"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i/>
                <w:iCs/>
                <w:szCs w:val="22"/>
                <w:lang w:bidi="fa-IR"/>
              </w:rPr>
              <w:t>n</w:t>
            </w:r>
            <w:r w:rsidRPr="002E59DD">
              <w:rPr>
                <w:rFonts w:asciiTheme="majorBidi" w:hAnsiTheme="majorBidi" w:cstheme="minorBidi"/>
                <w:szCs w:val="22"/>
                <w:vertAlign w:val="subscript"/>
                <w:lang w:bidi="fa-IR"/>
              </w:rPr>
              <w:t xml:space="preserve"> </w:t>
            </w:r>
            <w:r w:rsidR="00E1215C" w:rsidRPr="002E59DD">
              <w:rPr>
                <w:rFonts w:asciiTheme="majorBidi" w:hAnsiTheme="majorBidi" w:cstheme="minorBidi"/>
                <w:szCs w:val="22"/>
                <w:vertAlign w:val="subscript"/>
                <w:lang w:bidi="fa-IR"/>
              </w:rPr>
              <w:t>90</w:t>
            </w:r>
          </w:p>
        </w:tc>
        <w:tc>
          <w:tcPr>
            <w:tcW w:w="1080" w:type="dxa"/>
            <w:tcMar>
              <w:top w:w="29" w:type="dxa"/>
              <w:left w:w="115" w:type="dxa"/>
              <w:bottom w:w="29" w:type="dxa"/>
              <w:right w:w="115" w:type="dxa"/>
            </w:tcMar>
          </w:tcPr>
          <w:p w:rsidR="00E1215C" w:rsidRPr="002E59DD" w:rsidRDefault="00BA570A"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m:oMathPara>
              <m:oMath>
                <m:sSub>
                  <m:sSubPr>
                    <m:ctrlPr>
                      <w:rPr>
                        <w:rFonts w:ascii="Cambria Math" w:hAnsi="Cambria Math" w:cstheme="minorBidi"/>
                        <w:i/>
                        <w:szCs w:val="22"/>
                        <w:lang w:bidi="fa-IR"/>
                      </w:rPr>
                    </m:ctrlPr>
                  </m:sSubPr>
                  <m:e>
                    <m:r>
                      <w:rPr>
                        <w:rFonts w:ascii="Cambria Math" w:hAnsi="Cambria Math"/>
                        <w:szCs w:val="22"/>
                      </w:rPr>
                      <m:t>ξ</m:t>
                    </m:r>
                  </m:e>
                  <m:sub>
                    <m:r>
                      <w:rPr>
                        <w:rFonts w:ascii="Cambria Math" w:hAnsi="Cambria Math" w:cstheme="minorBidi"/>
                        <w:szCs w:val="22"/>
                        <w:lang w:bidi="fa-IR"/>
                      </w:rPr>
                      <m:t>1</m:t>
                    </m:r>
                  </m:sub>
                </m:sSub>
              </m:oMath>
            </m:oMathPara>
          </w:p>
        </w:tc>
        <w:tc>
          <w:tcPr>
            <w:tcW w:w="1080" w:type="dxa"/>
            <w:tcMar>
              <w:top w:w="29" w:type="dxa"/>
              <w:left w:w="115" w:type="dxa"/>
              <w:bottom w:w="29" w:type="dxa"/>
              <w:right w:w="115" w:type="dxa"/>
            </w:tcMar>
          </w:tcPr>
          <w:p w:rsidR="00E1215C" w:rsidRPr="002E59DD" w:rsidRDefault="00BA570A"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m:oMathPara>
              <m:oMath>
                <m:sSub>
                  <m:sSubPr>
                    <m:ctrlPr>
                      <w:rPr>
                        <w:rFonts w:ascii="Cambria Math" w:hAnsi="Cambria Math" w:cstheme="minorBidi"/>
                        <w:i/>
                        <w:szCs w:val="22"/>
                        <w:lang w:bidi="fa-IR"/>
                      </w:rPr>
                    </m:ctrlPr>
                  </m:sSubPr>
                  <m:e>
                    <m:r>
                      <w:rPr>
                        <w:rFonts w:ascii="Cambria Math" w:hAnsi="Cambria Math"/>
                        <w:szCs w:val="22"/>
                      </w:rPr>
                      <m:t>ξ</m:t>
                    </m:r>
                  </m:e>
                  <m:sub>
                    <m:r>
                      <w:rPr>
                        <w:rFonts w:ascii="Cambria Math" w:hAnsi="Cambria Math" w:cstheme="minorBidi"/>
                        <w:szCs w:val="22"/>
                        <w:lang w:bidi="fa-IR"/>
                      </w:rPr>
                      <m:t>2</m:t>
                    </m:r>
                  </m:sub>
                </m:sSub>
              </m:oMath>
            </m:oMathPara>
          </w:p>
        </w:tc>
        <w:tc>
          <w:tcPr>
            <w:tcW w:w="1080" w:type="dxa"/>
            <w:tcMar>
              <w:top w:w="29" w:type="dxa"/>
              <w:left w:w="115" w:type="dxa"/>
              <w:bottom w:w="29" w:type="dxa"/>
              <w:right w:w="115" w:type="dxa"/>
            </w:tcMar>
          </w:tcPr>
          <w:p w:rsidR="00E1215C" w:rsidRPr="002E59DD" w:rsidRDefault="00BA570A" w:rsidP="002E59DD">
            <w:pPr>
              <w:pStyle w:val="NormalWeb"/>
              <w:shd w:val="clear" w:color="auto" w:fill="FFFFFF" w:themeFill="background1"/>
              <w:tabs>
                <w:tab w:val="left" w:pos="0"/>
              </w:tabs>
              <w:spacing w:line="360" w:lineRule="auto"/>
              <w:jc w:val="center"/>
              <w:rPr>
                <w:rFonts w:eastAsia="Calibri"/>
                <w:szCs w:val="22"/>
                <w:lang w:bidi="fa-IR"/>
              </w:rPr>
            </w:pPr>
            <m:oMathPara>
              <m:oMath>
                <m:sSub>
                  <m:sSubPr>
                    <m:ctrlPr>
                      <w:rPr>
                        <w:rFonts w:ascii="Cambria Math" w:hAnsi="Cambria Math" w:cstheme="minorBidi"/>
                        <w:i/>
                        <w:szCs w:val="22"/>
                        <w:lang w:bidi="fa-IR"/>
                      </w:rPr>
                    </m:ctrlPr>
                  </m:sSubPr>
                  <m:e>
                    <m:r>
                      <w:rPr>
                        <w:rFonts w:ascii="Cambria Math" w:hAnsi="Cambria Math"/>
                        <w:szCs w:val="22"/>
                      </w:rPr>
                      <m:t>ξ</m:t>
                    </m:r>
                  </m:e>
                  <m:sub>
                    <m:r>
                      <w:rPr>
                        <w:rFonts w:ascii="Cambria Math" w:hAnsi="Cambria Math" w:cstheme="minorBidi"/>
                        <w:szCs w:val="22"/>
                        <w:lang w:bidi="fa-IR"/>
                      </w:rPr>
                      <m:t>3</m:t>
                    </m:r>
                  </m:sub>
                </m:sSub>
              </m:oMath>
            </m:oMathPara>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46</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603</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0.73</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-0.0808</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0.1986</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0.4029</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48</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629</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0.80</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-0.0368</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0.0214</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0.5418</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50</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655</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1.13</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2</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-0.5750</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0.1232</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0.2568</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52</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682</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1.27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-0.4846</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0.0762</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0.1141</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54</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708</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1.44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-0.5875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0.08329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0.4289</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56</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734</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1.55</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3</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-0.3878</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0.0566</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0.5145</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58</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760</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1.69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2</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-0.3181</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0.0471</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0.0650</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60</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787</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1.91</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-0.5115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0.2247</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0.2977</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62</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813</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2.12</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-0.5929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0.1938</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0.2452</w:t>
            </w:r>
          </w:p>
        </w:tc>
      </w:tr>
    </w:tbl>
    <w:p w:rsidR="00E1215C" w:rsidRPr="002E59DD" w:rsidRDefault="00E1215C" w:rsidP="002E59DD">
      <w:pPr>
        <w:pStyle w:val="NormalWeb"/>
        <w:shd w:val="clear" w:color="auto" w:fill="FFFFFF" w:themeFill="background1"/>
        <w:tabs>
          <w:tab w:val="left" w:pos="0"/>
        </w:tabs>
        <w:spacing w:line="360" w:lineRule="auto"/>
        <w:jc w:val="both"/>
        <w:divId w:val="132911104"/>
        <w:rPr>
          <w:rFonts w:asciiTheme="majorBidi" w:hAnsiTheme="majorBidi" w:cstheme="minorBidi"/>
          <w:sz w:val="22"/>
          <w:lang w:bidi="fa-IR"/>
        </w:rPr>
      </w:pPr>
      <w:r w:rsidRPr="002E59DD">
        <w:rPr>
          <w:rFonts w:asciiTheme="majorBidi" w:hAnsiTheme="majorBidi" w:cstheme="minorBidi"/>
          <w:lang w:bidi="fa-IR"/>
        </w:rPr>
        <w:t xml:space="preserve"> </w:t>
      </w:r>
      <m:oMath>
        <m:sSub>
          <m:sSubPr>
            <m:ctrlPr>
              <w:rPr>
                <w:rFonts w:ascii="Cambria Math" w:hAnsi="Cambria Math" w:cstheme="minorBidi"/>
                <w:i/>
                <w:sz w:val="22"/>
                <w:lang w:bidi="fa-IR"/>
              </w:rPr>
            </m:ctrlPr>
          </m:sSubPr>
          <m:e>
            <m:r>
              <w:rPr>
                <w:rFonts w:ascii="Cambria Math" w:hAnsi="Cambria Math" w:cstheme="minorBidi"/>
                <w:lang w:bidi="fa-IR"/>
              </w:rPr>
              <m:t>λ</m:t>
            </m:r>
            <m:ctrlPr>
              <w:rPr>
                <w:rFonts w:ascii="Cambria Math" w:hAnsi="Cambria Math" w:cstheme="minorBidi"/>
                <w:i/>
                <w:lang w:bidi="fa-IR"/>
              </w:rPr>
            </m:ctrlPr>
          </m:e>
          <m:sub>
            <m:r>
              <w:rPr>
                <w:rFonts w:ascii="Cambria Math" w:hAnsi="Cambria Math" w:cstheme="minorBidi"/>
                <w:lang w:bidi="fa-IR"/>
              </w:rPr>
              <m:t>b</m:t>
            </m:r>
          </m:sub>
        </m:sSub>
      </m:oMath>
      <w:r w:rsidRPr="002E59DD">
        <w:rPr>
          <w:rFonts w:asciiTheme="majorBidi" w:hAnsiTheme="majorBidi" w:cstheme="minorBidi"/>
          <w:sz w:val="22"/>
          <w:lang w:bidi="fa-IR"/>
        </w:rPr>
        <w:t>: buckling load factor</w:t>
      </w:r>
    </w:p>
    <w:p w:rsidR="00E1215C" w:rsidRPr="002E59DD" w:rsidRDefault="001B3F7D" w:rsidP="002E59DD">
      <w:pPr>
        <w:pStyle w:val="NormalWeb"/>
        <w:shd w:val="clear" w:color="auto" w:fill="FFFFFF" w:themeFill="background1"/>
        <w:tabs>
          <w:tab w:val="left" w:pos="0"/>
        </w:tabs>
        <w:spacing w:after="0" w:afterAutospacing="0" w:line="360" w:lineRule="auto"/>
        <w:jc w:val="both"/>
        <w:divId w:val="132911104"/>
        <w:rPr>
          <w:rFonts w:asciiTheme="majorBidi" w:hAnsiTheme="majorBidi" w:cstheme="minorBidi"/>
          <w:lang w:bidi="fa-IR"/>
        </w:rPr>
      </w:pPr>
      <w:r w:rsidRPr="002E59DD">
        <w:rPr>
          <w:rFonts w:asciiTheme="majorBidi" w:hAnsiTheme="majorBidi" w:cstheme="minorBidi"/>
          <w:lang w:bidi="fa-IR"/>
        </w:rPr>
        <w:lastRenderedPageBreak/>
        <w:t>The case</w:t>
      </w:r>
      <w:r w:rsidR="006116E0" w:rsidRPr="002E59DD">
        <w:rPr>
          <w:rFonts w:asciiTheme="majorBidi" w:hAnsiTheme="majorBidi" w:cstheme="minorBidi"/>
          <w:lang w:bidi="fa-IR"/>
        </w:rPr>
        <w:t xml:space="preserve"> study</w:t>
      </w:r>
      <w:r w:rsidRPr="002E59DD">
        <w:rPr>
          <w:rFonts w:asciiTheme="majorBidi" w:hAnsiTheme="majorBidi" w:cstheme="minorBidi"/>
          <w:lang w:bidi="fa-IR"/>
        </w:rPr>
        <w:t xml:space="preserve"> is selected to illustrate the opti</w:t>
      </w:r>
      <w:r w:rsidR="00B040EA" w:rsidRPr="002E59DD">
        <w:rPr>
          <w:rFonts w:asciiTheme="majorBidi" w:hAnsiTheme="majorBidi" w:cstheme="minorBidi"/>
          <w:lang w:bidi="fa-IR"/>
        </w:rPr>
        <w:t>mization procedure and out puts</w:t>
      </w:r>
      <w:r w:rsidRPr="002E59DD">
        <w:rPr>
          <w:rFonts w:asciiTheme="majorBidi" w:hAnsiTheme="majorBidi" w:cstheme="minorBidi"/>
          <w:lang w:bidi="fa-IR"/>
        </w:rPr>
        <w:t xml:space="preserve"> </w:t>
      </w:r>
      <w:r w:rsidR="00B040EA" w:rsidRPr="002E59DD">
        <w:rPr>
          <w:rFonts w:asciiTheme="majorBidi" w:hAnsiTheme="majorBidi" w:cstheme="minorBidi"/>
          <w:lang w:bidi="fa-IR"/>
        </w:rPr>
        <w:t>of</w:t>
      </w:r>
      <w:r w:rsidRPr="002E59DD">
        <w:rPr>
          <w:rFonts w:asciiTheme="majorBidi" w:hAnsiTheme="majorBidi" w:cstheme="minorBidi"/>
          <w:lang w:bidi="fa-IR"/>
        </w:rPr>
        <w:t xml:space="preserve"> the two levels. </w:t>
      </w:r>
      <w:r w:rsidR="00DB7AD2" w:rsidRPr="002E59DD">
        <w:rPr>
          <w:rFonts w:asciiTheme="majorBidi" w:hAnsiTheme="majorBidi" w:cstheme="minorBidi"/>
          <w:lang w:bidi="fa-IR"/>
        </w:rPr>
        <w:t xml:space="preserve">The results </w:t>
      </w:r>
      <w:r w:rsidR="00B040EA" w:rsidRPr="002E59DD">
        <w:rPr>
          <w:rFonts w:asciiTheme="majorBidi" w:hAnsiTheme="majorBidi" w:cstheme="minorBidi"/>
          <w:lang w:bidi="fa-IR"/>
        </w:rPr>
        <w:t>o</w:t>
      </w:r>
      <w:r w:rsidR="00DB7AD2" w:rsidRPr="002E59DD">
        <w:rPr>
          <w:rFonts w:asciiTheme="majorBidi" w:hAnsiTheme="majorBidi" w:cstheme="minorBidi"/>
          <w:lang w:bidi="fa-IR"/>
        </w:rPr>
        <w:t>f</w:t>
      </w:r>
      <w:r w:rsidR="00B040EA" w:rsidRPr="002E59DD">
        <w:rPr>
          <w:rFonts w:asciiTheme="majorBidi" w:hAnsiTheme="majorBidi" w:cstheme="minorBidi"/>
          <w:lang w:bidi="fa-IR"/>
        </w:rPr>
        <w:t xml:space="preserve"> the first level with six design variables are given</w:t>
      </w:r>
      <w:r w:rsidR="00063A1E" w:rsidRPr="002E59DD">
        <w:rPr>
          <w:rFonts w:asciiTheme="majorBidi" w:hAnsiTheme="majorBidi" w:cstheme="minorBidi"/>
          <w:lang w:bidi="fa-IR"/>
        </w:rPr>
        <w:t xml:space="preserve"> for 9 points of the</w:t>
      </w:r>
      <w:r w:rsidR="00DB7AD2" w:rsidRPr="002E59DD">
        <w:rPr>
          <w:rFonts w:asciiTheme="majorBidi" w:hAnsiTheme="majorBidi" w:cstheme="minorBidi"/>
          <w:lang w:bidi="fa-IR"/>
        </w:rPr>
        <w:t xml:space="preserve"> Pareto front points</w:t>
      </w:r>
      <w:r w:rsidR="00063A1E" w:rsidRPr="002E59DD">
        <w:rPr>
          <w:rFonts w:asciiTheme="majorBidi" w:hAnsiTheme="majorBidi" w:cstheme="minorBidi"/>
          <w:lang w:bidi="fa-IR"/>
        </w:rPr>
        <w:t xml:space="preserve"> in </w:t>
      </w:r>
      <w:r w:rsidR="00063A1E" w:rsidRPr="002E59DD">
        <w:rPr>
          <w:rFonts w:asciiTheme="majorBidi" w:hAnsiTheme="majorBidi" w:cstheme="minorBidi"/>
          <w:lang w:bidi="fa-IR"/>
        </w:rPr>
        <w:fldChar w:fldCharType="begin"/>
      </w:r>
      <w:r w:rsidR="00063A1E" w:rsidRPr="002E59DD">
        <w:rPr>
          <w:rFonts w:asciiTheme="majorBidi" w:hAnsiTheme="majorBidi" w:cstheme="minorBidi"/>
          <w:lang w:bidi="fa-IR"/>
        </w:rPr>
        <w:instrText xml:space="preserve"> REF _Ref13007725 \h  \* MERGEFORMAT </w:instrText>
      </w:r>
      <w:r w:rsidR="00063A1E" w:rsidRPr="002E59DD">
        <w:rPr>
          <w:rFonts w:asciiTheme="majorBidi" w:hAnsiTheme="majorBidi" w:cstheme="minorBidi"/>
          <w:lang w:bidi="fa-IR"/>
        </w:rPr>
      </w:r>
      <w:r w:rsidR="00063A1E" w:rsidRPr="002E59DD">
        <w:rPr>
          <w:rFonts w:asciiTheme="majorBidi" w:hAnsiTheme="majorBidi" w:cstheme="minorBidi"/>
          <w:lang w:bidi="fa-IR"/>
        </w:rPr>
        <w:fldChar w:fldCharType="separate"/>
      </w:r>
      <w:r w:rsidR="00063A1E" w:rsidRPr="002E59DD">
        <w:t xml:space="preserve">Table </w:t>
      </w:r>
      <w:r w:rsidR="00063A1E" w:rsidRPr="002E59DD">
        <w:rPr>
          <w:noProof/>
        </w:rPr>
        <w:t>17</w:t>
      </w:r>
      <w:r w:rsidR="00063A1E" w:rsidRPr="002E59DD">
        <w:rPr>
          <w:rFonts w:asciiTheme="majorBidi" w:hAnsiTheme="majorBidi" w:cstheme="minorBidi"/>
          <w:lang w:bidi="fa-IR"/>
        </w:rPr>
        <w:fldChar w:fldCharType="end"/>
      </w:r>
      <w:r w:rsidR="00063A1E" w:rsidRPr="002E59DD">
        <w:rPr>
          <w:rFonts w:asciiTheme="majorBidi" w:hAnsiTheme="majorBidi" w:cstheme="minorBidi"/>
          <w:lang w:bidi="fa-IR"/>
        </w:rPr>
        <w:t xml:space="preserve"> (obtained from PSO) and in </w:t>
      </w:r>
      <w:r w:rsidR="00063A1E" w:rsidRPr="002E59DD">
        <w:rPr>
          <w:rFonts w:asciiTheme="majorBidi" w:hAnsiTheme="majorBidi" w:cstheme="minorBidi"/>
          <w:lang w:bidi="fa-IR"/>
        </w:rPr>
        <w:fldChar w:fldCharType="begin"/>
      </w:r>
      <w:r w:rsidR="00063A1E" w:rsidRPr="002E59DD">
        <w:rPr>
          <w:rFonts w:asciiTheme="majorBidi" w:hAnsiTheme="majorBidi" w:cstheme="minorBidi"/>
          <w:lang w:bidi="fa-IR"/>
        </w:rPr>
        <w:instrText xml:space="preserve"> REF _Ref13007751 \h  \* MERGEFORMAT </w:instrText>
      </w:r>
      <w:r w:rsidR="00063A1E" w:rsidRPr="002E59DD">
        <w:rPr>
          <w:rFonts w:asciiTheme="majorBidi" w:hAnsiTheme="majorBidi" w:cstheme="minorBidi"/>
          <w:lang w:bidi="fa-IR"/>
        </w:rPr>
      </w:r>
      <w:r w:rsidR="00063A1E" w:rsidRPr="002E59DD">
        <w:rPr>
          <w:rFonts w:asciiTheme="majorBidi" w:hAnsiTheme="majorBidi" w:cstheme="minorBidi"/>
          <w:lang w:bidi="fa-IR"/>
        </w:rPr>
        <w:fldChar w:fldCharType="separate"/>
      </w:r>
      <w:r w:rsidR="00063A1E" w:rsidRPr="002E59DD">
        <w:t xml:space="preserve">Table </w:t>
      </w:r>
      <w:r w:rsidR="00063A1E" w:rsidRPr="002E59DD">
        <w:rPr>
          <w:noProof/>
        </w:rPr>
        <w:t>18</w:t>
      </w:r>
      <w:r w:rsidR="00063A1E" w:rsidRPr="002E59DD">
        <w:rPr>
          <w:rFonts w:asciiTheme="majorBidi" w:hAnsiTheme="majorBidi" w:cstheme="minorBidi"/>
          <w:lang w:bidi="fa-IR"/>
        </w:rPr>
        <w:fldChar w:fldCharType="end"/>
      </w:r>
      <w:r w:rsidR="00063A1E" w:rsidRPr="002E59DD">
        <w:rPr>
          <w:rFonts w:asciiTheme="majorBidi" w:hAnsiTheme="majorBidi" w:cstheme="minorBidi"/>
          <w:lang w:bidi="fa-IR"/>
        </w:rPr>
        <w:t xml:space="preserve"> (</w:t>
      </w:r>
      <w:r w:rsidR="002419E4" w:rsidRPr="002E59DD">
        <w:rPr>
          <w:rFonts w:asciiTheme="majorBidi" w:hAnsiTheme="majorBidi" w:cstheme="minorBidi"/>
          <w:lang w:bidi="fa-IR"/>
        </w:rPr>
        <w:t>after applying</w:t>
      </w:r>
      <w:r w:rsidR="00063A1E" w:rsidRPr="002E59DD">
        <w:rPr>
          <w:rFonts w:asciiTheme="majorBidi" w:hAnsiTheme="majorBidi" w:cstheme="minorBidi"/>
          <w:lang w:bidi="fa-IR"/>
        </w:rPr>
        <w:t xml:space="preserve"> SQP)   </w:t>
      </w:r>
      <w:r w:rsidR="00DB7AD2" w:rsidRPr="002E59DD">
        <w:rPr>
          <w:rFonts w:asciiTheme="majorBidi" w:hAnsiTheme="majorBidi" w:cstheme="minorBidi"/>
          <w:lang w:bidi="fa-IR"/>
        </w:rPr>
        <w:t xml:space="preserve"> has been given, where the problem is of six design variables.</w:t>
      </w:r>
      <w:r w:rsidR="00C7053C" w:rsidRPr="002E59DD">
        <w:rPr>
          <w:rFonts w:asciiTheme="majorBidi" w:hAnsiTheme="majorBidi" w:cstheme="minorBidi"/>
          <w:lang w:bidi="fa-IR"/>
        </w:rPr>
        <w:t xml:space="preserve"> As expected, the buckling load factor is increased when the weight is </w:t>
      </w:r>
      <w:r w:rsidR="00DB65B3" w:rsidRPr="002E59DD">
        <w:rPr>
          <w:rFonts w:asciiTheme="majorBidi" w:hAnsiTheme="majorBidi" w:cstheme="minorBidi"/>
          <w:lang w:bidi="fa-IR"/>
        </w:rPr>
        <w:t>added</w:t>
      </w:r>
      <w:r w:rsidR="00C7053C" w:rsidRPr="002E59DD">
        <w:rPr>
          <w:rFonts w:asciiTheme="majorBidi" w:hAnsiTheme="majorBidi" w:cstheme="minorBidi"/>
          <w:lang w:bidi="fa-IR"/>
        </w:rPr>
        <w:t>.</w:t>
      </w:r>
      <w:r w:rsidR="00DB7AD2" w:rsidRPr="002E59DD">
        <w:rPr>
          <w:rFonts w:asciiTheme="majorBidi" w:hAnsiTheme="majorBidi" w:cstheme="minorBidi"/>
          <w:lang w:bidi="fa-IR"/>
        </w:rPr>
        <w:t xml:space="preserve"> </w:t>
      </w:r>
      <w:r w:rsidRPr="002E59DD">
        <w:rPr>
          <w:rFonts w:asciiTheme="majorBidi" w:hAnsiTheme="majorBidi" w:cstheme="minorBidi"/>
          <w:lang w:bidi="fa-IR"/>
        </w:rPr>
        <w:t xml:space="preserve"> </w:t>
      </w:r>
    </w:p>
    <w:p w:rsidR="006C3838" w:rsidRPr="002E59DD" w:rsidRDefault="00E1215C" w:rsidP="002E59DD">
      <w:pPr>
        <w:pStyle w:val="NormalWeb"/>
        <w:shd w:val="clear" w:color="auto" w:fill="FFFFFF" w:themeFill="background1"/>
        <w:tabs>
          <w:tab w:val="left" w:pos="0"/>
        </w:tabs>
        <w:spacing w:after="0" w:afterAutospacing="0" w:line="360" w:lineRule="auto"/>
        <w:jc w:val="both"/>
        <w:divId w:val="132911104"/>
        <w:rPr>
          <w:sz w:val="22"/>
          <w:szCs w:val="22"/>
        </w:rPr>
      </w:pPr>
      <w:bookmarkStart w:id="39" w:name="_Ref13007725"/>
      <w:r w:rsidRPr="002E59DD">
        <w:rPr>
          <w:b/>
          <w:bCs/>
          <w:sz w:val="22"/>
          <w:szCs w:val="22"/>
        </w:rPr>
        <w:t xml:space="preserve">Table </w:t>
      </w:r>
      <w:r w:rsidR="005C45FB" w:rsidRPr="002E59DD">
        <w:rPr>
          <w:b/>
          <w:bCs/>
          <w:sz w:val="22"/>
          <w:szCs w:val="22"/>
        </w:rPr>
        <w:fldChar w:fldCharType="begin"/>
      </w:r>
      <w:r w:rsidR="005C45FB" w:rsidRPr="002E59DD">
        <w:rPr>
          <w:b/>
          <w:bCs/>
          <w:sz w:val="22"/>
          <w:szCs w:val="22"/>
        </w:rPr>
        <w:instrText xml:space="preserve"> SEQ Table \* ARABIC </w:instrText>
      </w:r>
      <w:r w:rsidR="005C45FB" w:rsidRPr="002E59DD">
        <w:rPr>
          <w:b/>
          <w:bCs/>
          <w:sz w:val="22"/>
          <w:szCs w:val="22"/>
        </w:rPr>
        <w:fldChar w:fldCharType="separate"/>
      </w:r>
      <w:r w:rsidR="009B481F" w:rsidRPr="002E59DD">
        <w:rPr>
          <w:b/>
          <w:bCs/>
          <w:noProof/>
          <w:sz w:val="22"/>
          <w:szCs w:val="22"/>
        </w:rPr>
        <w:t>17</w:t>
      </w:r>
      <w:r w:rsidR="005C45FB" w:rsidRPr="002E59DD">
        <w:rPr>
          <w:b/>
          <w:bCs/>
          <w:noProof/>
          <w:sz w:val="22"/>
          <w:szCs w:val="22"/>
        </w:rPr>
        <w:fldChar w:fldCharType="end"/>
      </w:r>
      <w:bookmarkEnd w:id="39"/>
      <w:r w:rsidRPr="002E59DD">
        <w:rPr>
          <w:sz w:val="22"/>
          <w:szCs w:val="22"/>
        </w:rPr>
        <w:t xml:space="preserve"> </w:t>
      </w:r>
    </w:p>
    <w:p w:rsidR="00E1215C" w:rsidRPr="002E59DD" w:rsidRDefault="00E1215C" w:rsidP="002E59DD">
      <w:pPr>
        <w:pStyle w:val="NormalWeb"/>
        <w:shd w:val="clear" w:color="auto" w:fill="FFFFFF" w:themeFill="background1"/>
        <w:tabs>
          <w:tab w:val="left" w:pos="0"/>
        </w:tabs>
        <w:spacing w:before="0" w:beforeAutospacing="0" w:after="0" w:afterAutospacing="0" w:line="360" w:lineRule="auto"/>
        <w:jc w:val="both"/>
        <w:divId w:val="132911104"/>
        <w:rPr>
          <w:rFonts w:asciiTheme="majorBidi" w:hAnsiTheme="majorBidi" w:cstheme="minorBidi"/>
          <w:sz w:val="22"/>
          <w:szCs w:val="22"/>
          <w:lang w:bidi="fa-IR"/>
        </w:rPr>
      </w:pPr>
      <w:r w:rsidRPr="002E59DD">
        <w:rPr>
          <w:rFonts w:asciiTheme="majorBidi" w:hAnsiTheme="majorBidi" w:cstheme="minorBidi"/>
          <w:sz w:val="22"/>
          <w:szCs w:val="22"/>
          <w:lang w:bidi="fa-IR"/>
        </w:rPr>
        <w:t>First level results (from SQP)</w:t>
      </w:r>
    </w:p>
    <w:tbl>
      <w:tblPr>
        <w:tblStyle w:val="TableGrid"/>
        <w:tblW w:w="0" w:type="auto"/>
        <w:tblLayout w:type="fixed"/>
        <w:tblLook w:val="04A0" w:firstRow="1" w:lastRow="0" w:firstColumn="1" w:lastColumn="0" w:noHBand="0" w:noVBand="1"/>
      </w:tblPr>
      <w:tblGrid>
        <w:gridCol w:w="1040"/>
        <w:gridCol w:w="1035"/>
        <w:gridCol w:w="943"/>
        <w:gridCol w:w="864"/>
        <w:gridCol w:w="864"/>
        <w:gridCol w:w="864"/>
        <w:gridCol w:w="1080"/>
        <w:gridCol w:w="1080"/>
        <w:gridCol w:w="1080"/>
      </w:tblGrid>
      <w:tr w:rsidR="00AA43D9" w:rsidRPr="002E59DD" w:rsidTr="00777FC0">
        <w:trPr>
          <w:divId w:val="132911104"/>
        </w:trPr>
        <w:tc>
          <w:tcPr>
            <w:tcW w:w="1040" w:type="dxa"/>
            <w:tcMar>
              <w:top w:w="29" w:type="dxa"/>
              <w:left w:w="115" w:type="dxa"/>
              <w:bottom w:w="29" w:type="dxa"/>
              <w:right w:w="115" w:type="dxa"/>
            </w:tcMar>
          </w:tcPr>
          <w:p w:rsidR="00AA43D9" w:rsidRPr="002E59DD" w:rsidRDefault="00AA43D9" w:rsidP="002E59DD">
            <w:pPr>
              <w:pStyle w:val="NormalWeb"/>
              <w:shd w:val="clear" w:color="auto" w:fill="FFFFFF" w:themeFill="background1"/>
              <w:tabs>
                <w:tab w:val="left" w:pos="0"/>
              </w:tabs>
              <w:spacing w:line="276" w:lineRule="auto"/>
              <w:jc w:val="center"/>
              <w:rPr>
                <w:rFonts w:asciiTheme="majorBidi" w:hAnsiTheme="majorBidi" w:cstheme="minorBidi"/>
                <w:szCs w:val="22"/>
                <w:lang w:bidi="fa-IR"/>
              </w:rPr>
            </w:pPr>
            <w:r w:rsidRPr="002E59DD">
              <w:rPr>
                <w:rFonts w:asciiTheme="majorBidi" w:hAnsiTheme="majorBidi" w:cstheme="minorBidi"/>
                <w:szCs w:val="22"/>
                <w:lang w:bidi="fa-IR"/>
              </w:rPr>
              <w:t>Total number of layers</w:t>
            </w:r>
          </w:p>
        </w:tc>
        <w:tc>
          <w:tcPr>
            <w:tcW w:w="1035" w:type="dxa"/>
            <w:tcMar>
              <w:top w:w="29" w:type="dxa"/>
              <w:left w:w="115" w:type="dxa"/>
              <w:bottom w:w="29" w:type="dxa"/>
              <w:right w:w="115" w:type="dxa"/>
            </w:tcMar>
          </w:tcPr>
          <w:p w:rsidR="00AA43D9" w:rsidRPr="002E59DD" w:rsidRDefault="00AA43D9" w:rsidP="002E59DD">
            <w:pPr>
              <w:pStyle w:val="NormalWeb"/>
              <w:shd w:val="clear" w:color="auto" w:fill="FFFFFF" w:themeFill="background1"/>
              <w:tabs>
                <w:tab w:val="left" w:pos="0"/>
              </w:tabs>
              <w:spacing w:line="276" w:lineRule="auto"/>
              <w:jc w:val="center"/>
              <w:rPr>
                <w:rFonts w:asciiTheme="majorBidi" w:hAnsiTheme="majorBidi" w:cstheme="minorBidi"/>
                <w:szCs w:val="22"/>
                <w:lang w:bidi="fa-IR"/>
              </w:rPr>
            </w:pPr>
            <w:r w:rsidRPr="002E59DD">
              <w:rPr>
                <w:rFonts w:asciiTheme="majorBidi" w:hAnsiTheme="majorBidi" w:cstheme="minorBidi"/>
                <w:szCs w:val="22"/>
                <w:lang w:bidi="fa-IR"/>
              </w:rPr>
              <w:t>Weight (gr)</w:t>
            </w:r>
          </w:p>
        </w:tc>
        <w:tc>
          <w:tcPr>
            <w:tcW w:w="943" w:type="dxa"/>
            <w:tcMar>
              <w:top w:w="29" w:type="dxa"/>
              <w:left w:w="115" w:type="dxa"/>
              <w:bottom w:w="29" w:type="dxa"/>
              <w:right w:w="115" w:type="dxa"/>
            </w:tcMar>
          </w:tcPr>
          <w:p w:rsidR="00AA43D9" w:rsidRPr="002E59DD" w:rsidRDefault="00BA570A" w:rsidP="002E59DD">
            <w:pPr>
              <w:pStyle w:val="NormalWeb"/>
              <w:shd w:val="clear" w:color="auto" w:fill="FFFFFF" w:themeFill="background1"/>
              <w:tabs>
                <w:tab w:val="left" w:pos="0"/>
              </w:tabs>
              <w:spacing w:line="276" w:lineRule="auto"/>
              <w:jc w:val="center"/>
              <w:rPr>
                <w:rFonts w:asciiTheme="majorBidi" w:hAnsiTheme="majorBidi" w:cstheme="minorBidi"/>
                <w:szCs w:val="22"/>
                <w:rtl/>
                <w:lang w:bidi="fa-IR"/>
              </w:rPr>
            </w:pPr>
            <m:oMathPara>
              <m:oMath>
                <m:sSub>
                  <m:sSubPr>
                    <m:ctrlPr>
                      <w:rPr>
                        <w:rFonts w:ascii="Cambria Math" w:hAnsi="Cambria Math" w:cstheme="minorBidi"/>
                        <w:i/>
                        <w:szCs w:val="22"/>
                        <w:lang w:bidi="fa-IR"/>
                      </w:rPr>
                    </m:ctrlPr>
                  </m:sSubPr>
                  <m:e>
                    <m:r>
                      <w:rPr>
                        <w:rFonts w:ascii="Cambria Math" w:hAnsi="Cambria Math" w:cstheme="minorBidi"/>
                        <w:szCs w:val="22"/>
                        <w:lang w:bidi="fa-IR"/>
                      </w:rPr>
                      <m:t>λ</m:t>
                    </m:r>
                  </m:e>
                  <m:sub>
                    <m:r>
                      <w:rPr>
                        <w:rFonts w:ascii="Cambria Math" w:hAnsi="Cambria Math" w:cstheme="minorBidi"/>
                        <w:szCs w:val="22"/>
                        <w:lang w:bidi="fa-IR"/>
                      </w:rPr>
                      <m:t>b</m:t>
                    </m:r>
                  </m:sub>
                </m:sSub>
              </m:oMath>
            </m:oMathPara>
          </w:p>
        </w:tc>
        <w:tc>
          <w:tcPr>
            <w:tcW w:w="864" w:type="dxa"/>
            <w:tcMar>
              <w:top w:w="29" w:type="dxa"/>
              <w:left w:w="115" w:type="dxa"/>
              <w:bottom w:w="29" w:type="dxa"/>
              <w:right w:w="115" w:type="dxa"/>
            </w:tcMar>
          </w:tcPr>
          <w:p w:rsidR="00AA43D9" w:rsidRPr="002E59DD" w:rsidRDefault="00AA43D9" w:rsidP="002E59DD">
            <w:pPr>
              <w:shd w:val="clear" w:color="auto" w:fill="FFFFFF" w:themeFill="background1"/>
              <w:tabs>
                <w:tab w:val="left" w:pos="0"/>
              </w:tabs>
              <w:bidi w:val="0"/>
              <w:spacing w:before="100" w:beforeAutospacing="1" w:after="100" w:afterAutospacing="1" w:line="276" w:lineRule="auto"/>
              <w:jc w:val="center"/>
              <w:rPr>
                <w:rFonts w:asciiTheme="majorBidi" w:hAnsiTheme="majorBidi" w:cstheme="majorBidi"/>
                <w:vertAlign w:val="subscript"/>
                <w:rtl/>
              </w:rPr>
            </w:pPr>
            <w:r w:rsidRPr="002E59DD">
              <w:rPr>
                <w:rFonts w:asciiTheme="majorBidi" w:hAnsiTheme="majorBidi" w:cstheme="majorBidi"/>
                <w:i/>
                <w:iCs/>
              </w:rPr>
              <w:t>n</w:t>
            </w:r>
            <w:r w:rsidRPr="002E59DD">
              <w:rPr>
                <w:rFonts w:asciiTheme="majorBidi" w:hAnsiTheme="majorBidi" w:cstheme="majorBidi"/>
                <w:vertAlign w:val="subscript"/>
              </w:rPr>
              <w:t>0</w:t>
            </w:r>
          </w:p>
        </w:tc>
        <w:tc>
          <w:tcPr>
            <w:tcW w:w="864" w:type="dxa"/>
            <w:tcMar>
              <w:top w:w="29" w:type="dxa"/>
              <w:left w:w="115" w:type="dxa"/>
              <w:bottom w:w="29" w:type="dxa"/>
              <w:right w:w="115" w:type="dxa"/>
            </w:tcMar>
          </w:tcPr>
          <w:p w:rsidR="00AA43D9" w:rsidRPr="002E59DD" w:rsidRDefault="00AA43D9" w:rsidP="002E59DD">
            <w:pPr>
              <w:shd w:val="clear" w:color="auto" w:fill="FFFFFF" w:themeFill="background1"/>
              <w:tabs>
                <w:tab w:val="left" w:pos="0"/>
              </w:tabs>
              <w:bidi w:val="0"/>
              <w:spacing w:before="100" w:beforeAutospacing="1" w:after="100" w:afterAutospacing="1" w:line="276" w:lineRule="auto"/>
              <w:jc w:val="center"/>
              <w:rPr>
                <w:rFonts w:asciiTheme="majorBidi" w:hAnsiTheme="majorBidi" w:cstheme="majorBidi"/>
              </w:rPr>
            </w:pPr>
            <w:r w:rsidRPr="002E59DD">
              <w:rPr>
                <w:rFonts w:asciiTheme="majorBidi" w:hAnsiTheme="majorBidi" w:cstheme="majorBidi"/>
                <w:i/>
                <w:iCs/>
              </w:rPr>
              <w:t>n</w:t>
            </w:r>
            <w:r w:rsidRPr="002E59DD">
              <w:rPr>
                <w:rFonts w:asciiTheme="majorBidi" w:hAnsiTheme="majorBidi" w:cstheme="majorBidi"/>
                <w:vertAlign w:val="subscript"/>
              </w:rPr>
              <w:t>±45</w:t>
            </w:r>
          </w:p>
        </w:tc>
        <w:tc>
          <w:tcPr>
            <w:tcW w:w="864" w:type="dxa"/>
            <w:tcMar>
              <w:top w:w="29" w:type="dxa"/>
              <w:left w:w="115" w:type="dxa"/>
              <w:bottom w:w="29" w:type="dxa"/>
              <w:right w:w="115" w:type="dxa"/>
            </w:tcMar>
          </w:tcPr>
          <w:p w:rsidR="00AA43D9" w:rsidRPr="002E59DD" w:rsidRDefault="00AA43D9" w:rsidP="002E59DD">
            <w:pPr>
              <w:shd w:val="clear" w:color="auto" w:fill="FFFFFF" w:themeFill="background1"/>
              <w:tabs>
                <w:tab w:val="left" w:pos="0"/>
              </w:tabs>
              <w:bidi w:val="0"/>
              <w:spacing w:before="100" w:beforeAutospacing="1" w:after="100" w:afterAutospacing="1" w:line="276" w:lineRule="auto"/>
              <w:jc w:val="center"/>
              <w:rPr>
                <w:rFonts w:asciiTheme="majorBidi" w:hAnsiTheme="majorBidi" w:cstheme="majorBidi"/>
              </w:rPr>
            </w:pPr>
            <w:r w:rsidRPr="002E59DD">
              <w:rPr>
                <w:rFonts w:asciiTheme="majorBidi" w:hAnsiTheme="majorBidi" w:cstheme="majorBidi"/>
                <w:i/>
                <w:iCs/>
              </w:rPr>
              <w:t>n</w:t>
            </w:r>
            <w:r w:rsidRPr="002E59DD">
              <w:rPr>
                <w:rFonts w:asciiTheme="majorBidi" w:hAnsiTheme="majorBidi" w:cstheme="majorBidi"/>
                <w:vertAlign w:val="subscript"/>
              </w:rPr>
              <w:t>90</w:t>
            </w:r>
          </w:p>
        </w:tc>
        <w:tc>
          <w:tcPr>
            <w:tcW w:w="1080" w:type="dxa"/>
            <w:tcMar>
              <w:top w:w="29" w:type="dxa"/>
              <w:left w:w="115" w:type="dxa"/>
              <w:bottom w:w="29" w:type="dxa"/>
              <w:right w:w="115" w:type="dxa"/>
            </w:tcMar>
          </w:tcPr>
          <w:p w:rsidR="00AA43D9" w:rsidRPr="002E59DD" w:rsidRDefault="00BA570A"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m:oMathPara>
              <m:oMath>
                <m:sSub>
                  <m:sSubPr>
                    <m:ctrlPr>
                      <w:rPr>
                        <w:rFonts w:ascii="Cambria Math" w:hAnsi="Cambria Math" w:cstheme="minorBidi"/>
                        <w:i/>
                        <w:szCs w:val="22"/>
                        <w:lang w:bidi="fa-IR"/>
                      </w:rPr>
                    </m:ctrlPr>
                  </m:sSubPr>
                  <m:e>
                    <m:r>
                      <w:rPr>
                        <w:rFonts w:ascii="Cambria Math" w:hAnsi="Cambria Math"/>
                        <w:szCs w:val="22"/>
                      </w:rPr>
                      <m:t>ξ</m:t>
                    </m:r>
                  </m:e>
                  <m:sub>
                    <m:r>
                      <w:rPr>
                        <w:rFonts w:ascii="Cambria Math" w:hAnsi="Cambria Math" w:cstheme="minorBidi"/>
                        <w:szCs w:val="22"/>
                        <w:lang w:bidi="fa-IR"/>
                      </w:rPr>
                      <m:t>1</m:t>
                    </m:r>
                  </m:sub>
                </m:sSub>
              </m:oMath>
            </m:oMathPara>
          </w:p>
        </w:tc>
        <w:tc>
          <w:tcPr>
            <w:tcW w:w="1080" w:type="dxa"/>
            <w:tcMar>
              <w:top w:w="29" w:type="dxa"/>
              <w:left w:w="115" w:type="dxa"/>
              <w:bottom w:w="29" w:type="dxa"/>
              <w:right w:w="115" w:type="dxa"/>
            </w:tcMar>
          </w:tcPr>
          <w:p w:rsidR="00AA43D9" w:rsidRPr="002E59DD" w:rsidRDefault="00BA570A"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m:oMathPara>
              <m:oMath>
                <m:sSub>
                  <m:sSubPr>
                    <m:ctrlPr>
                      <w:rPr>
                        <w:rFonts w:ascii="Cambria Math" w:hAnsi="Cambria Math" w:cstheme="minorBidi"/>
                        <w:i/>
                        <w:szCs w:val="22"/>
                        <w:lang w:bidi="fa-IR"/>
                      </w:rPr>
                    </m:ctrlPr>
                  </m:sSubPr>
                  <m:e>
                    <m:r>
                      <w:rPr>
                        <w:rFonts w:ascii="Cambria Math" w:hAnsi="Cambria Math"/>
                        <w:szCs w:val="22"/>
                      </w:rPr>
                      <m:t>ξ</m:t>
                    </m:r>
                  </m:e>
                  <m:sub>
                    <m:r>
                      <w:rPr>
                        <w:rFonts w:ascii="Cambria Math" w:hAnsi="Cambria Math" w:cstheme="minorBidi"/>
                        <w:szCs w:val="22"/>
                        <w:lang w:bidi="fa-IR"/>
                      </w:rPr>
                      <m:t>2</m:t>
                    </m:r>
                  </m:sub>
                </m:sSub>
              </m:oMath>
            </m:oMathPara>
          </w:p>
        </w:tc>
        <w:tc>
          <w:tcPr>
            <w:tcW w:w="1080" w:type="dxa"/>
            <w:tcMar>
              <w:top w:w="29" w:type="dxa"/>
              <w:left w:w="115" w:type="dxa"/>
              <w:bottom w:w="29" w:type="dxa"/>
              <w:right w:w="115" w:type="dxa"/>
            </w:tcMar>
          </w:tcPr>
          <w:p w:rsidR="00AA43D9" w:rsidRPr="002E59DD" w:rsidRDefault="00BA570A" w:rsidP="002E59DD">
            <w:pPr>
              <w:pStyle w:val="NormalWeb"/>
              <w:shd w:val="clear" w:color="auto" w:fill="FFFFFF" w:themeFill="background1"/>
              <w:tabs>
                <w:tab w:val="left" w:pos="0"/>
              </w:tabs>
              <w:spacing w:line="360" w:lineRule="auto"/>
              <w:jc w:val="center"/>
              <w:rPr>
                <w:rFonts w:eastAsia="Calibri"/>
                <w:szCs w:val="22"/>
                <w:lang w:bidi="fa-IR"/>
              </w:rPr>
            </w:pPr>
            <m:oMathPara>
              <m:oMath>
                <m:sSub>
                  <m:sSubPr>
                    <m:ctrlPr>
                      <w:rPr>
                        <w:rFonts w:ascii="Cambria Math" w:hAnsi="Cambria Math" w:cstheme="minorBidi"/>
                        <w:i/>
                        <w:szCs w:val="22"/>
                        <w:lang w:bidi="fa-IR"/>
                      </w:rPr>
                    </m:ctrlPr>
                  </m:sSubPr>
                  <m:e>
                    <m:r>
                      <w:rPr>
                        <w:rFonts w:ascii="Cambria Math" w:hAnsi="Cambria Math"/>
                        <w:szCs w:val="22"/>
                      </w:rPr>
                      <m:t>ξ</m:t>
                    </m:r>
                  </m:e>
                  <m:sub>
                    <m:r>
                      <w:rPr>
                        <w:rFonts w:ascii="Cambria Math" w:hAnsi="Cambria Math" w:cstheme="minorBidi"/>
                        <w:szCs w:val="22"/>
                        <w:lang w:bidi="fa-IR"/>
                      </w:rPr>
                      <m:t>3</m:t>
                    </m:r>
                  </m:sub>
                </m:sSub>
              </m:oMath>
            </m:oMathPara>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46</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603</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0.89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-0.5154</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0.0235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0.0518</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48</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629</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1.006</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-0.4867</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0.0213</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0.0418</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50</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655</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1.159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2</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-0.5750</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0.0188</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0.2568</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52</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682</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1.294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-0.5325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0.0167</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0.1142</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54</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708</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1.462</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-0.5875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0.0149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0.4289</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56</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734</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1.629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3</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-0.5886</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0.0175</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0.5145</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58</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760</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1.809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2</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-0.6334</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0.0199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0.2747</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60</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787</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2.04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-0.5624</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0.0142</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0.2977</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62</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813</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2.212</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4</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864"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9</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-0.6104</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0.0163</w:t>
            </w:r>
          </w:p>
        </w:tc>
        <w:tc>
          <w:tcPr>
            <w:tcW w:w="1080"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szCs w:val="22"/>
                <w:lang w:bidi="fa-IR"/>
              </w:rPr>
            </w:pPr>
            <w:r w:rsidRPr="002E59DD">
              <w:rPr>
                <w:rFonts w:asciiTheme="majorBidi" w:hAnsiTheme="majorBidi" w:cstheme="minorBidi"/>
                <w:szCs w:val="22"/>
                <w:lang w:bidi="fa-IR"/>
              </w:rPr>
              <w:t>0.2452</w:t>
            </w:r>
          </w:p>
        </w:tc>
      </w:tr>
    </w:tbl>
    <w:p w:rsidR="006C3838" w:rsidRPr="002E59DD" w:rsidRDefault="00E1215C" w:rsidP="002E59DD">
      <w:pPr>
        <w:pStyle w:val="NormalWeb"/>
        <w:shd w:val="clear" w:color="auto" w:fill="FFFFFF" w:themeFill="background1"/>
        <w:tabs>
          <w:tab w:val="left" w:pos="0"/>
        </w:tabs>
        <w:spacing w:after="0" w:afterAutospacing="0" w:line="360" w:lineRule="auto"/>
        <w:jc w:val="both"/>
        <w:divId w:val="132911104"/>
        <w:rPr>
          <w:b/>
          <w:bCs/>
          <w:sz w:val="22"/>
          <w:szCs w:val="22"/>
        </w:rPr>
      </w:pPr>
      <w:bookmarkStart w:id="40" w:name="_Ref13007751"/>
      <w:r w:rsidRPr="002E59DD">
        <w:rPr>
          <w:b/>
          <w:bCs/>
          <w:sz w:val="22"/>
          <w:szCs w:val="22"/>
        </w:rPr>
        <w:t xml:space="preserve">Table </w:t>
      </w:r>
      <w:r w:rsidR="005C45FB" w:rsidRPr="002E59DD">
        <w:rPr>
          <w:b/>
          <w:bCs/>
          <w:sz w:val="22"/>
          <w:szCs w:val="22"/>
        </w:rPr>
        <w:fldChar w:fldCharType="begin"/>
      </w:r>
      <w:r w:rsidR="005C45FB" w:rsidRPr="002E59DD">
        <w:rPr>
          <w:b/>
          <w:bCs/>
          <w:sz w:val="22"/>
          <w:szCs w:val="22"/>
        </w:rPr>
        <w:instrText xml:space="preserve"> SEQ Table \* ARABIC </w:instrText>
      </w:r>
      <w:r w:rsidR="005C45FB" w:rsidRPr="002E59DD">
        <w:rPr>
          <w:b/>
          <w:bCs/>
          <w:sz w:val="22"/>
          <w:szCs w:val="22"/>
        </w:rPr>
        <w:fldChar w:fldCharType="separate"/>
      </w:r>
      <w:r w:rsidR="00C3041C" w:rsidRPr="002E59DD">
        <w:rPr>
          <w:b/>
          <w:bCs/>
          <w:noProof/>
          <w:sz w:val="22"/>
          <w:szCs w:val="22"/>
        </w:rPr>
        <w:t>18</w:t>
      </w:r>
      <w:r w:rsidR="005C45FB" w:rsidRPr="002E59DD">
        <w:rPr>
          <w:b/>
          <w:bCs/>
          <w:noProof/>
          <w:sz w:val="22"/>
          <w:szCs w:val="22"/>
        </w:rPr>
        <w:fldChar w:fldCharType="end"/>
      </w:r>
      <w:bookmarkEnd w:id="40"/>
    </w:p>
    <w:p w:rsidR="00E1215C" w:rsidRPr="002E59DD" w:rsidRDefault="00E1215C"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sz w:val="22"/>
          <w:szCs w:val="22"/>
          <w:lang w:bidi="fa-IR"/>
        </w:rPr>
      </w:pPr>
      <w:r w:rsidRPr="002E59DD">
        <w:rPr>
          <w:rFonts w:asciiTheme="majorBidi" w:hAnsiTheme="majorBidi" w:cstheme="minorBidi"/>
          <w:sz w:val="22"/>
          <w:szCs w:val="22"/>
          <w:lang w:bidi="fa-IR"/>
        </w:rPr>
        <w:t>Second level results (Stacking sequence)</w:t>
      </w:r>
    </w:p>
    <w:tbl>
      <w:tblPr>
        <w:tblStyle w:val="TableGrid"/>
        <w:tblW w:w="8850" w:type="dxa"/>
        <w:tblLayout w:type="fixed"/>
        <w:tblLook w:val="04A0" w:firstRow="1" w:lastRow="0" w:firstColumn="1" w:lastColumn="0" w:noHBand="0" w:noVBand="1"/>
      </w:tblPr>
      <w:tblGrid>
        <w:gridCol w:w="1040"/>
        <w:gridCol w:w="1035"/>
        <w:gridCol w:w="943"/>
        <w:gridCol w:w="5832"/>
      </w:tblGrid>
      <w:tr w:rsidR="00E1215C" w:rsidRPr="002E59DD" w:rsidTr="00777FC0">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276" w:lineRule="auto"/>
              <w:jc w:val="center"/>
              <w:rPr>
                <w:rFonts w:asciiTheme="majorBidi" w:hAnsiTheme="majorBidi" w:cstheme="minorBidi"/>
                <w:lang w:bidi="fa-IR"/>
              </w:rPr>
            </w:pPr>
            <w:r w:rsidRPr="002E59DD">
              <w:rPr>
                <w:rFonts w:asciiTheme="majorBidi" w:hAnsiTheme="majorBidi" w:cstheme="minorBidi"/>
                <w:lang w:bidi="fa-IR"/>
              </w:rPr>
              <w:t>Total number of layers</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276" w:lineRule="auto"/>
              <w:jc w:val="center"/>
              <w:rPr>
                <w:rFonts w:asciiTheme="majorBidi" w:hAnsiTheme="majorBidi" w:cstheme="minorBidi"/>
                <w:lang w:bidi="fa-IR"/>
              </w:rPr>
            </w:pPr>
            <w:r w:rsidRPr="002E59DD">
              <w:rPr>
                <w:rFonts w:asciiTheme="majorBidi" w:hAnsiTheme="majorBidi" w:cstheme="minorBidi"/>
                <w:lang w:bidi="fa-IR"/>
              </w:rPr>
              <w:t>Weight (gr)</w:t>
            </w:r>
          </w:p>
        </w:tc>
        <w:tc>
          <w:tcPr>
            <w:tcW w:w="943" w:type="dxa"/>
            <w:tcMar>
              <w:top w:w="29" w:type="dxa"/>
              <w:left w:w="115" w:type="dxa"/>
              <w:bottom w:w="29" w:type="dxa"/>
              <w:right w:w="115" w:type="dxa"/>
            </w:tcMar>
          </w:tcPr>
          <w:p w:rsidR="00E1215C" w:rsidRPr="002E59DD" w:rsidRDefault="00BA570A" w:rsidP="002E59DD">
            <w:pPr>
              <w:pStyle w:val="NormalWeb"/>
              <w:shd w:val="clear" w:color="auto" w:fill="FFFFFF" w:themeFill="background1"/>
              <w:tabs>
                <w:tab w:val="left" w:pos="0"/>
              </w:tabs>
              <w:spacing w:line="276" w:lineRule="auto"/>
              <w:jc w:val="center"/>
              <w:rPr>
                <w:rFonts w:asciiTheme="majorBidi" w:hAnsiTheme="majorBidi" w:cstheme="minorBidi"/>
                <w:rtl/>
                <w:lang w:bidi="fa-IR"/>
              </w:rPr>
            </w:pPr>
            <m:oMathPara>
              <m:oMath>
                <m:sSub>
                  <m:sSubPr>
                    <m:ctrlPr>
                      <w:rPr>
                        <w:rFonts w:ascii="Cambria Math" w:hAnsi="Cambria Math" w:cstheme="minorBidi"/>
                        <w:i/>
                        <w:lang w:bidi="fa-IR"/>
                      </w:rPr>
                    </m:ctrlPr>
                  </m:sSubPr>
                  <m:e>
                    <m:r>
                      <w:rPr>
                        <w:rFonts w:ascii="Cambria Math" w:hAnsi="Cambria Math" w:cstheme="minorBidi"/>
                        <w:lang w:bidi="fa-IR"/>
                      </w:rPr>
                      <m:t>λ</m:t>
                    </m:r>
                  </m:e>
                  <m:sub>
                    <m:r>
                      <w:rPr>
                        <w:rFonts w:ascii="Cambria Math" w:hAnsi="Cambria Math" w:cstheme="minorBidi"/>
                        <w:lang w:bidi="fa-IR"/>
                      </w:rPr>
                      <m:t>b</m:t>
                    </m:r>
                  </m:sub>
                </m:sSub>
              </m:oMath>
            </m:oMathPara>
          </w:p>
        </w:tc>
        <w:tc>
          <w:tcPr>
            <w:tcW w:w="5832"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276" w:lineRule="auto"/>
              <w:jc w:val="center"/>
              <w:rPr>
                <w:rFonts w:eastAsia="Calibri"/>
                <w:lang w:bidi="fa-IR"/>
              </w:rPr>
            </w:pPr>
            <w:r w:rsidRPr="002E59DD">
              <w:rPr>
                <w:rFonts w:asciiTheme="majorBidi" w:hAnsiTheme="majorBidi" w:cstheme="minorBidi"/>
                <w:lang w:bidi="fa-IR"/>
              </w:rPr>
              <w:t>Stacking sequence</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46</w:t>
            </w:r>
          </w:p>
        </w:tc>
        <w:tc>
          <w:tcPr>
            <w:tcW w:w="1035"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603</w:t>
            </w:r>
          </w:p>
        </w:tc>
        <w:tc>
          <w:tcPr>
            <w:tcW w:w="943"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0.894</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4</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6</w:t>
            </w:r>
            <w:r w:rsidRPr="002E59DD">
              <w:rPr>
                <w:rFonts w:asciiTheme="majorBidi" w:hAnsiTheme="majorBidi" w:cstheme="minorBidi"/>
                <w:lang w:bidi="fa-IR"/>
              </w:rPr>
              <w:t xml:space="preserve"> / 90 / </w:t>
            </w:r>
            <w:r w:rsidRPr="002E59DD">
              <w:rPr>
                <w:rFonts w:asciiTheme="majorBidi" w:hAnsiTheme="majorBidi" w:cstheme="majorBidi"/>
                <w:lang w:bidi="fa-IR"/>
              </w:rPr>
              <w:t>±</w:t>
            </w:r>
            <w:r w:rsidRPr="002E59DD">
              <w:rPr>
                <w:rFonts w:asciiTheme="majorBidi" w:hAnsiTheme="majorBidi" w:cstheme="minorBidi"/>
                <w:lang w:bidi="fa-IR"/>
              </w:rPr>
              <w:t>45 / 0</w:t>
            </w:r>
            <w:r w:rsidRPr="002E59DD">
              <w:rPr>
                <w:rFonts w:asciiTheme="majorBidi" w:hAnsiTheme="majorBidi" w:cstheme="minorBidi"/>
                <w:vertAlign w:val="subscript"/>
                <w:lang w:bidi="fa-IR"/>
              </w:rPr>
              <w:t>4</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48</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629</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1.0052</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 / 90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5</w:t>
            </w:r>
            <w:r w:rsidRPr="002E59DD">
              <w:rPr>
                <w:rFonts w:asciiTheme="majorBidi" w:hAnsiTheme="majorBidi" w:cstheme="minorBidi"/>
                <w:lang w:bidi="fa-IR"/>
              </w:rPr>
              <w:t xml:space="preserve"> / 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 / 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50</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655</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1.142</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4</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90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 / 90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90 / 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52</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682</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1.278</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90 / </w:t>
            </w:r>
            <w:r w:rsidRPr="002E59DD">
              <w:rPr>
                <w:rFonts w:asciiTheme="majorBidi" w:hAnsiTheme="majorBidi" w:cstheme="majorBidi"/>
                <w:lang w:bidi="fa-IR"/>
              </w:rPr>
              <w:t>±</w:t>
            </w:r>
            <w:r w:rsidRPr="002E59DD">
              <w:rPr>
                <w:rFonts w:asciiTheme="majorBidi" w:hAnsiTheme="majorBidi" w:cstheme="minorBidi"/>
                <w:lang w:bidi="fa-IR"/>
              </w:rPr>
              <w:t>45 / 90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0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0</w:t>
            </w:r>
            <w:r w:rsidRPr="002E59DD">
              <w:rPr>
                <w:rFonts w:asciiTheme="majorBidi" w:hAnsiTheme="majorBidi" w:cstheme="minorBidi"/>
                <w:vertAlign w:val="subscript"/>
                <w:lang w:bidi="fa-IR"/>
              </w:rPr>
              <w:t>5</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54</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708</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1.434</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 / 90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90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4</w:t>
            </w:r>
            <w:r w:rsidRPr="002E59DD">
              <w:rPr>
                <w:rFonts w:asciiTheme="majorBidi" w:hAnsiTheme="majorBidi" w:cstheme="minorBidi"/>
                <w:lang w:bidi="fa-IR"/>
              </w:rPr>
              <w:t xml:space="preserve"> / 90 / 0 / 90 / 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lastRenderedPageBreak/>
              <w:t>56</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734</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1.605</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4</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 / 90)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90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90 / </w:t>
            </w:r>
            <w:r w:rsidRPr="002E59DD">
              <w:rPr>
                <w:rFonts w:asciiTheme="majorBidi" w:hAnsiTheme="majorBidi" w:cstheme="majorBidi"/>
                <w:lang w:bidi="fa-IR"/>
              </w:rPr>
              <w:t>±</w:t>
            </w:r>
            <w:r w:rsidRPr="002E59DD">
              <w:rPr>
                <w:rFonts w:asciiTheme="majorBidi" w:hAnsiTheme="majorBidi" w:cstheme="minorBidi"/>
                <w:lang w:bidi="fa-IR"/>
              </w:rPr>
              <w:t>45 / 90 / 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58</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760</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1.783</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 / 90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90)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 0</w:t>
            </w:r>
            <w:r w:rsidRPr="002E59DD">
              <w:rPr>
                <w:rFonts w:asciiTheme="majorBidi" w:hAnsiTheme="majorBidi" w:cstheme="minorBidi"/>
                <w:vertAlign w:val="subscript"/>
                <w:lang w:bidi="fa-IR"/>
              </w:rPr>
              <w:t>2</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r w:rsidR="00E1215C" w:rsidRPr="002E59DD" w:rsidTr="00E1215C">
        <w:trPr>
          <w:divId w:val="132911104"/>
        </w:trPr>
        <w:tc>
          <w:tcPr>
            <w:tcW w:w="1040" w:type="dxa"/>
            <w:tcMar>
              <w:top w:w="29" w:type="dxa"/>
              <w:left w:w="115" w:type="dxa"/>
              <w:bottom w:w="29" w:type="dxa"/>
              <w:right w:w="115" w:type="dxa"/>
            </w:tcMa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60</w:t>
            </w:r>
          </w:p>
        </w:tc>
        <w:tc>
          <w:tcPr>
            <w:tcW w:w="1035" w:type="dxa"/>
            <w:tcMar>
              <w:top w:w="29" w:type="dxa"/>
              <w:left w:w="115" w:type="dxa"/>
              <w:bottom w:w="29" w:type="dxa"/>
              <w:right w:w="115" w:type="dxa"/>
            </w:tcMar>
          </w:tcPr>
          <w:p w:rsidR="00E1215C" w:rsidRPr="002E59DD" w:rsidRDefault="00E1215C" w:rsidP="002E59DD">
            <w:pPr>
              <w:shd w:val="clear" w:color="auto" w:fill="FFFFFF" w:themeFill="background1"/>
              <w:bidi w:val="0"/>
              <w:spacing w:line="360" w:lineRule="auto"/>
              <w:jc w:val="center"/>
            </w:pPr>
            <w:r w:rsidRPr="002E59DD">
              <w:t>787</w:t>
            </w:r>
          </w:p>
        </w:tc>
        <w:tc>
          <w:tcPr>
            <w:tcW w:w="943" w:type="dxa"/>
            <w:tcMar>
              <w:top w:w="29" w:type="dxa"/>
              <w:left w:w="115" w:type="dxa"/>
              <w:bottom w:w="29" w:type="dxa"/>
              <w:right w:w="115" w:type="dxa"/>
            </w:tcMar>
          </w:tcPr>
          <w:p w:rsidR="00E1215C" w:rsidRPr="002E59DD" w:rsidRDefault="00E1215C" w:rsidP="002E59DD">
            <w:pPr>
              <w:shd w:val="clear" w:color="auto" w:fill="FFFFFF" w:themeFill="background1"/>
              <w:spacing w:line="360" w:lineRule="auto"/>
              <w:jc w:val="center"/>
            </w:pPr>
            <w:r w:rsidRPr="002E59DD">
              <w:t>1.977</w:t>
            </w:r>
          </w:p>
        </w:tc>
        <w:tc>
          <w:tcPr>
            <w:tcW w:w="5832" w:type="dxa"/>
            <w:tcMar>
              <w:top w:w="29" w:type="dxa"/>
              <w:left w:w="115" w:type="dxa"/>
              <w:bottom w:w="29" w:type="dxa"/>
              <w:right w:w="115" w:type="dxa"/>
            </w:tcMar>
            <w:vAlign w:val="center"/>
          </w:tcPr>
          <w:p w:rsidR="00E1215C" w:rsidRPr="002E59DD" w:rsidRDefault="00E1215C" w:rsidP="002E59DD">
            <w:pPr>
              <w:pStyle w:val="NormalWeb"/>
              <w:shd w:val="clear" w:color="auto" w:fill="FFFFFF" w:themeFill="background1"/>
              <w:tabs>
                <w:tab w:val="left" w:pos="0"/>
              </w:tabs>
              <w:spacing w:line="360" w:lineRule="auto"/>
              <w:jc w:val="center"/>
              <w:rPr>
                <w:rFonts w:asciiTheme="majorBidi" w:hAnsiTheme="majorBidi" w:cstheme="minorBidi"/>
                <w:lang w:bidi="fa-IR"/>
              </w:rPr>
            </w:pPr>
            <w:r w:rsidRPr="002E59DD">
              <w:rPr>
                <w:rFonts w:asciiTheme="majorBidi" w:hAnsiTheme="majorBidi" w:cstheme="minorBidi"/>
                <w:lang w:bidi="fa-IR"/>
              </w:rPr>
              <w:t>[ 90</w:t>
            </w:r>
            <w:r w:rsidRPr="002E59DD">
              <w:rPr>
                <w:rFonts w:asciiTheme="majorBidi" w:hAnsiTheme="majorBidi" w:cstheme="minorBidi"/>
                <w:vertAlign w:val="subscript"/>
                <w:lang w:bidi="fa-IR"/>
              </w:rPr>
              <w:t>4</w:t>
            </w:r>
            <w:r w:rsidRPr="002E59DD">
              <w:rPr>
                <w:rFonts w:asciiTheme="majorBidi" w:hAnsiTheme="majorBidi" w:cstheme="minorBidi"/>
                <w:lang w:bidi="fa-IR"/>
              </w:rPr>
              <w:t xml:space="preserve">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90 / </w:t>
            </w:r>
            <w:r w:rsidRPr="002E59DD">
              <w:rPr>
                <w:rFonts w:asciiTheme="majorBidi" w:hAnsiTheme="majorBidi" w:cstheme="majorBidi"/>
                <w:lang w:bidi="fa-IR"/>
              </w:rPr>
              <w:t>±</w:t>
            </w:r>
            <w:r w:rsidRPr="002E59DD">
              <w:rPr>
                <w:rFonts w:asciiTheme="majorBidi" w:hAnsiTheme="majorBidi" w:cstheme="minorBidi"/>
                <w:lang w:bidi="fa-IR"/>
              </w:rPr>
              <w:t>45</w:t>
            </w:r>
            <w:r w:rsidRPr="002E59DD">
              <w:rPr>
                <w:rFonts w:asciiTheme="majorBidi" w:hAnsiTheme="majorBidi" w:cstheme="minorBidi"/>
                <w:vertAlign w:val="subscript"/>
                <w:lang w:bidi="fa-IR"/>
              </w:rPr>
              <w:t>3</w:t>
            </w:r>
            <w:r w:rsidRPr="002E59DD">
              <w:rPr>
                <w:rFonts w:asciiTheme="majorBidi" w:hAnsiTheme="majorBidi" w:cstheme="minorBidi"/>
                <w:lang w:bidi="fa-IR"/>
              </w:rPr>
              <w:t xml:space="preserve"> / 90 / </w:t>
            </w:r>
            <w:r w:rsidRPr="002E59DD">
              <w:rPr>
                <w:rFonts w:asciiTheme="majorBidi" w:hAnsiTheme="majorBidi" w:cstheme="majorBidi"/>
                <w:lang w:bidi="fa-IR"/>
              </w:rPr>
              <w:t>±</w:t>
            </w:r>
            <w:r w:rsidRPr="002E59DD">
              <w:rPr>
                <w:rFonts w:asciiTheme="majorBidi" w:hAnsiTheme="majorBidi" w:cstheme="minorBidi"/>
                <w:lang w:bidi="fa-IR"/>
              </w:rPr>
              <w:t xml:space="preserve">45 / 90 / 0 / 90 / </w:t>
            </w:r>
            <w:r w:rsidRPr="002E59DD">
              <w:rPr>
                <w:rFonts w:asciiTheme="majorBidi" w:hAnsiTheme="majorBidi" w:cstheme="majorBidi"/>
                <w:lang w:bidi="fa-IR"/>
              </w:rPr>
              <w:t>±</w:t>
            </w:r>
            <w:r w:rsidRPr="002E59DD">
              <w:rPr>
                <w:rFonts w:asciiTheme="majorBidi" w:hAnsiTheme="majorBidi" w:cstheme="minorBidi"/>
                <w:lang w:bidi="fa-IR"/>
              </w:rPr>
              <w:t>45 / 0</w:t>
            </w:r>
            <w:r w:rsidRPr="002E59DD">
              <w:rPr>
                <w:rFonts w:asciiTheme="majorBidi" w:hAnsiTheme="majorBidi" w:cstheme="minorBidi"/>
                <w:vertAlign w:val="subscript"/>
                <w:lang w:bidi="fa-IR"/>
              </w:rPr>
              <w:t>5</w:t>
            </w:r>
            <w:r w:rsidRPr="002E59DD">
              <w:rPr>
                <w:rFonts w:asciiTheme="majorBidi" w:hAnsiTheme="majorBidi" w:cstheme="minorBidi"/>
                <w:lang w:bidi="fa-IR"/>
              </w:rPr>
              <w:t xml:space="preserve"> ]</w:t>
            </w:r>
            <w:r w:rsidRPr="002E59DD">
              <w:rPr>
                <w:rFonts w:asciiTheme="majorBidi" w:hAnsiTheme="majorBidi" w:cstheme="minorBidi"/>
                <w:vertAlign w:val="subscript"/>
                <w:lang w:bidi="fa-IR"/>
              </w:rPr>
              <w:t>s</w:t>
            </w:r>
          </w:p>
        </w:tc>
      </w:tr>
    </w:tbl>
    <w:p w:rsidR="00213C6F" w:rsidRPr="002E59DD" w:rsidRDefault="00213C6F"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sz w:val="26"/>
          <w:szCs w:val="26"/>
          <w:lang w:bidi="fa-IR"/>
        </w:rPr>
      </w:pPr>
    </w:p>
    <w:p w:rsidR="002A5158" w:rsidRPr="002E59DD" w:rsidRDefault="002A5158"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sz w:val="26"/>
          <w:szCs w:val="26"/>
          <w:lang w:bidi="fa-IR"/>
        </w:rPr>
      </w:pPr>
      <w:r w:rsidRPr="002E59DD">
        <w:rPr>
          <w:rFonts w:asciiTheme="majorBidi" w:hAnsiTheme="majorBidi" w:cstheme="minorBidi"/>
          <w:b/>
          <w:bCs/>
          <w:sz w:val="26"/>
          <w:szCs w:val="26"/>
          <w:lang w:bidi="fa-IR"/>
        </w:rPr>
        <w:t>3.3 Multi-objective optimization of the composite wind turbine panel</w:t>
      </w:r>
    </w:p>
    <w:p w:rsidR="00457A5C" w:rsidRPr="002E59DD" w:rsidRDefault="00FE7CCA" w:rsidP="002E59DD">
      <w:pPr>
        <w:pStyle w:val="NormalWeb"/>
        <w:shd w:val="clear" w:color="auto" w:fill="FFFFFF" w:themeFill="background1"/>
        <w:tabs>
          <w:tab w:val="left" w:pos="0"/>
        </w:tabs>
        <w:spacing w:after="0" w:afterAutospacing="0" w:line="360" w:lineRule="auto"/>
        <w:jc w:val="both"/>
        <w:divId w:val="132911104"/>
        <w:rPr>
          <w:rFonts w:asciiTheme="majorBidi" w:hAnsiTheme="majorBidi" w:cstheme="minorBidi"/>
          <w:lang w:bidi="fa-IR"/>
        </w:rPr>
      </w:pPr>
      <w:r w:rsidRPr="002E59DD">
        <w:rPr>
          <w:rFonts w:asciiTheme="majorBidi" w:hAnsiTheme="majorBidi" w:cstheme="minorBidi"/>
          <w:lang w:bidi="fa-IR"/>
        </w:rPr>
        <w:t>At this point, multi-objective weigh</w:t>
      </w:r>
      <w:r w:rsidR="00080CE1" w:rsidRPr="002E59DD">
        <w:rPr>
          <w:rFonts w:asciiTheme="majorBidi" w:hAnsiTheme="majorBidi" w:cstheme="minorBidi"/>
          <w:lang w:bidi="fa-IR"/>
        </w:rPr>
        <w:t xml:space="preserve">t and buckling optimization of </w:t>
      </w:r>
      <w:r w:rsidRPr="002E59DD">
        <w:rPr>
          <w:rFonts w:asciiTheme="majorBidi" w:hAnsiTheme="majorBidi" w:cstheme="minorBidi"/>
          <w:lang w:bidi="fa-IR"/>
        </w:rPr>
        <w:t>curved composite panel</w:t>
      </w:r>
      <w:r w:rsidR="00080CE1" w:rsidRPr="002E59DD">
        <w:rPr>
          <w:rFonts w:asciiTheme="majorBidi" w:hAnsiTheme="majorBidi" w:cstheme="minorBidi"/>
          <w:lang w:bidi="fa-IR"/>
        </w:rPr>
        <w:t xml:space="preserve"> of the wind turbine</w:t>
      </w:r>
      <w:r w:rsidRPr="002E59DD">
        <w:rPr>
          <w:rFonts w:asciiTheme="majorBidi" w:hAnsiTheme="majorBidi" w:cstheme="minorBidi"/>
          <w:lang w:bidi="fa-IR"/>
        </w:rPr>
        <w:t xml:space="preserve"> </w:t>
      </w:r>
      <w:r w:rsidR="00080CE1" w:rsidRPr="002E59DD">
        <w:rPr>
          <w:rFonts w:asciiTheme="majorBidi" w:hAnsiTheme="majorBidi" w:cstheme="minorBidi"/>
          <w:lang w:bidi="fa-IR"/>
        </w:rPr>
        <w:t>is</w:t>
      </w:r>
      <w:r w:rsidRPr="002E59DD">
        <w:rPr>
          <w:rFonts w:asciiTheme="majorBidi" w:hAnsiTheme="majorBidi" w:cstheme="minorBidi"/>
          <w:lang w:bidi="fa-IR"/>
        </w:rPr>
        <w:t xml:space="preserve"> performed using the DHM </w:t>
      </w:r>
      <w:r w:rsidR="00385922" w:rsidRPr="002E59DD">
        <w:rPr>
          <w:rFonts w:asciiTheme="majorBidi" w:hAnsiTheme="majorBidi" w:cstheme="minorBidi"/>
          <w:lang w:bidi="fa-IR"/>
        </w:rPr>
        <w:t>algorithm.</w:t>
      </w:r>
      <w:r w:rsidR="00276161" w:rsidRPr="002E59DD">
        <w:rPr>
          <w:rFonts w:asciiTheme="majorBidi" w:hAnsiTheme="majorBidi" w:cstheme="minorBidi"/>
          <w:lang w:bidi="fa-IR"/>
        </w:rPr>
        <w:t xml:space="preserve"> </w:t>
      </w:r>
      <w:r w:rsidR="000C50F8" w:rsidRPr="002E59DD">
        <w:rPr>
          <w:rFonts w:asciiTheme="majorBidi" w:hAnsiTheme="majorBidi" w:cstheme="minorBidi"/>
          <w:lang w:bidi="fa-IR"/>
        </w:rPr>
        <w:t>Previously expressed procedure is utilized to evaluate the buckling stability for fitness function evaluation.</w:t>
      </w:r>
    </w:p>
    <w:p w:rsidR="00474A76" w:rsidRPr="002E59DD" w:rsidRDefault="002D4923" w:rsidP="002E59DD">
      <w:pPr>
        <w:pStyle w:val="aa"/>
        <w:shd w:val="clear" w:color="auto" w:fill="FFFFFF" w:themeFill="background1"/>
        <w:spacing w:after="0" w:line="240" w:lineRule="auto"/>
        <w:jc w:val="center"/>
        <w:divId w:val="132911104"/>
        <w:rPr>
          <w:b/>
          <w:bCs/>
          <w:rtl/>
        </w:rPr>
      </w:pPr>
      <w:r w:rsidRPr="002E59DD">
        <w:rPr>
          <w:b/>
          <w:bCs/>
          <w:noProof/>
          <w:rtl/>
          <w:lang w:bidi="ar-SA"/>
        </w:rPr>
        <w:drawing>
          <wp:inline distT="0" distB="0" distL="0" distR="0" wp14:anchorId="194BDBB3" wp14:editId="0E382AA3">
            <wp:extent cx="5028835" cy="357100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326"/>
                    <a:stretch/>
                  </pic:blipFill>
                  <pic:spPr bwMode="auto">
                    <a:xfrm>
                      <a:off x="0" y="0"/>
                      <a:ext cx="5029200" cy="3571268"/>
                    </a:xfrm>
                    <a:prstGeom prst="rect">
                      <a:avLst/>
                    </a:prstGeom>
                    <a:ln>
                      <a:noFill/>
                    </a:ln>
                    <a:extLst>
                      <a:ext uri="{53640926-AAD7-44D8-BBD7-CCE9431645EC}">
                        <a14:shadowObscured xmlns:a14="http://schemas.microsoft.com/office/drawing/2010/main"/>
                      </a:ext>
                    </a:extLst>
                  </pic:spPr>
                </pic:pic>
              </a:graphicData>
            </a:graphic>
          </wp:inline>
        </w:drawing>
      </w:r>
    </w:p>
    <w:p w:rsidR="007822B6" w:rsidRPr="002E59DD" w:rsidRDefault="001123B9" w:rsidP="002E59DD">
      <w:pPr>
        <w:pStyle w:val="Caption"/>
        <w:shd w:val="clear" w:color="auto" w:fill="FFFFFF" w:themeFill="background1"/>
        <w:bidi w:val="0"/>
        <w:spacing w:line="360" w:lineRule="auto"/>
        <w:divId w:val="132911104"/>
        <w:rPr>
          <w:rFonts w:asciiTheme="majorBidi" w:hAnsiTheme="majorBidi"/>
        </w:rPr>
      </w:pPr>
      <w:bookmarkStart w:id="41" w:name="_Ref10437880"/>
      <w:r w:rsidRPr="002E59DD">
        <w:rPr>
          <w:b/>
          <w:bCs/>
          <w:szCs w:val="22"/>
        </w:rPr>
        <w:t xml:space="preserve">Fig. </w:t>
      </w:r>
      <w:r w:rsidRPr="002E59DD">
        <w:rPr>
          <w:b/>
          <w:bCs/>
          <w:szCs w:val="22"/>
        </w:rPr>
        <w:fldChar w:fldCharType="begin"/>
      </w:r>
      <w:r w:rsidRPr="002E59DD">
        <w:rPr>
          <w:b/>
          <w:bCs/>
          <w:szCs w:val="22"/>
        </w:rPr>
        <w:instrText xml:space="preserve"> SEQ Fig. \* ARABIC </w:instrText>
      </w:r>
      <w:r w:rsidRPr="002E59DD">
        <w:rPr>
          <w:b/>
          <w:bCs/>
          <w:szCs w:val="22"/>
        </w:rPr>
        <w:fldChar w:fldCharType="separate"/>
      </w:r>
      <w:r w:rsidR="00EB3A72" w:rsidRPr="002E59DD">
        <w:rPr>
          <w:b/>
          <w:bCs/>
          <w:noProof/>
          <w:szCs w:val="22"/>
        </w:rPr>
        <w:t>15</w:t>
      </w:r>
      <w:r w:rsidRPr="002E59DD">
        <w:rPr>
          <w:b/>
          <w:bCs/>
          <w:szCs w:val="22"/>
        </w:rPr>
        <w:fldChar w:fldCharType="end"/>
      </w:r>
      <w:r w:rsidRPr="002E59DD">
        <w:rPr>
          <w:b/>
          <w:bCs/>
          <w:szCs w:val="22"/>
        </w:rPr>
        <w:t>.</w:t>
      </w:r>
      <w:r w:rsidRPr="002E59DD">
        <w:rPr>
          <w:szCs w:val="22"/>
        </w:rPr>
        <w:t xml:space="preserve"> </w:t>
      </w:r>
      <w:r w:rsidR="00457A5C" w:rsidRPr="002E59DD">
        <w:rPr>
          <w:rFonts w:asciiTheme="majorBidi" w:hAnsiTheme="majorBidi"/>
        </w:rPr>
        <w:t>O</w:t>
      </w:r>
      <w:r w:rsidR="007822B6" w:rsidRPr="002E59DD">
        <w:rPr>
          <w:rFonts w:asciiTheme="majorBidi" w:hAnsiTheme="majorBidi"/>
        </w:rPr>
        <w:t xml:space="preserve">ptimization results for </w:t>
      </w:r>
      <w:r w:rsidR="00457A5C" w:rsidRPr="002E59DD">
        <w:rPr>
          <w:rFonts w:asciiTheme="majorBidi" w:hAnsiTheme="majorBidi"/>
        </w:rPr>
        <w:t>t</w:t>
      </w:r>
      <w:r w:rsidR="006F3B4D" w:rsidRPr="002E59DD">
        <w:rPr>
          <w:rFonts w:asciiTheme="majorBidi" w:hAnsiTheme="majorBidi"/>
        </w:rPr>
        <w:t>he</w:t>
      </w:r>
      <w:r w:rsidR="00CB770B" w:rsidRPr="002E59DD">
        <w:rPr>
          <w:rFonts w:asciiTheme="majorBidi" w:hAnsiTheme="majorBidi"/>
        </w:rPr>
        <w:t xml:space="preserve"> wind turbine blade curved</w:t>
      </w:r>
      <w:r w:rsidR="006F3B4D" w:rsidRPr="002E59DD">
        <w:rPr>
          <w:rFonts w:asciiTheme="majorBidi" w:hAnsiTheme="majorBidi"/>
        </w:rPr>
        <w:t xml:space="preserve"> </w:t>
      </w:r>
      <w:r w:rsidR="007822B6" w:rsidRPr="002E59DD">
        <w:rPr>
          <w:rFonts w:asciiTheme="majorBidi" w:hAnsiTheme="majorBidi"/>
        </w:rPr>
        <w:t>panel</w:t>
      </w:r>
    </w:p>
    <w:bookmarkEnd w:id="41"/>
    <w:p w:rsidR="00474A76" w:rsidRPr="002E59DD" w:rsidRDefault="00131D19" w:rsidP="002E59DD">
      <w:pPr>
        <w:pStyle w:val="aa"/>
        <w:shd w:val="clear" w:color="auto" w:fill="FFFFFF" w:themeFill="background1"/>
        <w:bidi w:val="0"/>
        <w:spacing w:line="360" w:lineRule="auto"/>
        <w:ind w:firstLine="0"/>
        <w:divId w:val="132911104"/>
      </w:pPr>
      <w:r w:rsidRPr="002E59DD">
        <w:t xml:space="preserve">The values of the first level design variables are listed </w:t>
      </w:r>
      <w:r w:rsidRPr="002E59DD">
        <w:rPr>
          <w:szCs w:val="24"/>
        </w:rPr>
        <w:t xml:space="preserve">in </w:t>
      </w:r>
      <w:r w:rsidRPr="002E59DD">
        <w:rPr>
          <w:szCs w:val="24"/>
        </w:rPr>
        <w:fldChar w:fldCharType="begin"/>
      </w:r>
      <w:r w:rsidRPr="002E59DD">
        <w:rPr>
          <w:szCs w:val="24"/>
        </w:rPr>
        <w:instrText xml:space="preserve"> REF _Ref10955181 \h </w:instrText>
      </w:r>
      <w:r w:rsidR="00A6183D" w:rsidRPr="002E59DD">
        <w:rPr>
          <w:szCs w:val="24"/>
        </w:rPr>
        <w:instrText xml:space="preserve"> \* MERGEFORMAT </w:instrText>
      </w:r>
      <w:r w:rsidRPr="002E59DD">
        <w:rPr>
          <w:szCs w:val="24"/>
        </w:rPr>
      </w:r>
      <w:r w:rsidRPr="002E59DD">
        <w:rPr>
          <w:szCs w:val="24"/>
        </w:rPr>
        <w:fldChar w:fldCharType="separate"/>
      </w:r>
      <w:r w:rsidR="001D6875" w:rsidRPr="002E59DD">
        <w:rPr>
          <w:szCs w:val="24"/>
        </w:rPr>
        <w:t xml:space="preserve">Table </w:t>
      </w:r>
      <w:r w:rsidR="001D6875" w:rsidRPr="002E59DD">
        <w:rPr>
          <w:noProof/>
          <w:szCs w:val="24"/>
        </w:rPr>
        <w:t>19</w:t>
      </w:r>
      <w:r w:rsidRPr="002E59DD">
        <w:rPr>
          <w:szCs w:val="24"/>
        </w:rPr>
        <w:fldChar w:fldCharType="end"/>
      </w:r>
      <w:r w:rsidRPr="002E59DD">
        <w:rPr>
          <w:szCs w:val="24"/>
        </w:rPr>
        <w:t xml:space="preserve">. </w:t>
      </w:r>
      <w:r w:rsidR="006E1CA7" w:rsidRPr="002E59DD">
        <w:rPr>
          <w:szCs w:val="24"/>
        </w:rPr>
        <w:t>In</w:t>
      </w:r>
      <w:r w:rsidR="00672E68" w:rsidRPr="002E59DD">
        <w:t xml:space="preserve"> the optimization process</w:t>
      </w:r>
      <w:r w:rsidR="00127C5E" w:rsidRPr="002E59DD">
        <w:t xml:space="preserve"> </w:t>
      </w:r>
      <w:r w:rsidR="00672E68" w:rsidRPr="002E59DD">
        <w:t xml:space="preserve">the lower and upper bounds of the number of layers with 0, </w:t>
      </w:r>
      <w:r w:rsidR="00672E68" w:rsidRPr="002E59DD">
        <w:rPr>
          <w:rFonts w:cs="Times New Roman"/>
        </w:rPr>
        <w:t>±</w:t>
      </w:r>
      <w:r w:rsidR="00672E68" w:rsidRPr="002E59DD">
        <w:t>45, and 90 degree orientation were supposed to be [</w:t>
      </w:r>
      <w:r w:rsidR="009A412C" w:rsidRPr="002E59DD">
        <w:t>74</w:t>
      </w:r>
      <w:r w:rsidR="00672E68" w:rsidRPr="002E59DD">
        <w:t xml:space="preserve">, </w:t>
      </w:r>
      <w:r w:rsidR="009A412C" w:rsidRPr="002E59DD">
        <w:t>37</w:t>
      </w:r>
      <w:r w:rsidR="00672E68" w:rsidRPr="002E59DD">
        <w:t xml:space="preserve">, </w:t>
      </w:r>
      <w:r w:rsidR="009A412C" w:rsidRPr="002E59DD">
        <w:t>15</w:t>
      </w:r>
      <w:r w:rsidR="00672E68" w:rsidRPr="002E59DD">
        <w:t>] and [</w:t>
      </w:r>
      <w:r w:rsidR="002F58B1" w:rsidRPr="002E59DD">
        <w:t>7</w:t>
      </w:r>
      <w:r w:rsidR="009A412C" w:rsidRPr="002E59DD">
        <w:t>8</w:t>
      </w:r>
      <w:r w:rsidR="00672E68" w:rsidRPr="002E59DD">
        <w:t xml:space="preserve">, </w:t>
      </w:r>
      <w:r w:rsidR="009A412C" w:rsidRPr="002E59DD">
        <w:t>40</w:t>
      </w:r>
      <w:r w:rsidR="00672E68" w:rsidRPr="002E59DD">
        <w:t xml:space="preserve">, </w:t>
      </w:r>
      <w:r w:rsidR="009A412C" w:rsidRPr="002E59DD">
        <w:t>20</w:t>
      </w:r>
      <w:r w:rsidR="00672E68" w:rsidRPr="002E59DD">
        <w:t>], respectively.</w:t>
      </w:r>
      <w:r w:rsidRPr="002E59DD">
        <w:t xml:space="preserve"> </w:t>
      </w:r>
      <w:r w:rsidR="0095440A" w:rsidRPr="002E59DD">
        <w:t xml:space="preserve">The values </w:t>
      </w:r>
      <w:r w:rsidR="00127C5E" w:rsidRPr="002E59DD">
        <w:t>we</w:t>
      </w:r>
      <w:r w:rsidR="0095440A" w:rsidRPr="002E59DD">
        <w:t xml:space="preserve">re determined using </w:t>
      </w:r>
      <w:r w:rsidR="00BD76D8" w:rsidRPr="002E59DD">
        <w:t xml:space="preserve">the </w:t>
      </w:r>
      <w:r w:rsidR="0095440A" w:rsidRPr="002E59DD">
        <w:t>analysis of some random design points before</w:t>
      </w:r>
      <w:r w:rsidR="00BD76D8" w:rsidRPr="002E59DD">
        <w:t xml:space="preserve"> running the optimization</w:t>
      </w:r>
      <w:r w:rsidR="0095440A" w:rsidRPr="002E59DD">
        <w:t>.</w:t>
      </w:r>
      <w:r w:rsidR="003F7854" w:rsidRPr="002E59DD">
        <w:t xml:space="preserve"> From the values of three first design variables (the number of plies with each orientation) it is observed that </w:t>
      </w:r>
      <w:r w:rsidR="00694947" w:rsidRPr="002E59DD">
        <w:rPr>
          <w:rFonts w:asciiTheme="majorBidi" w:hAnsiTheme="majorBidi" w:cstheme="majorBidi"/>
          <w:i/>
          <w:iCs/>
          <w:szCs w:val="24"/>
        </w:rPr>
        <w:t>n</w:t>
      </w:r>
      <w:r w:rsidR="00694947" w:rsidRPr="002E59DD">
        <w:rPr>
          <w:rFonts w:asciiTheme="majorBidi" w:hAnsiTheme="majorBidi" w:cstheme="majorBidi"/>
          <w:szCs w:val="24"/>
          <w:vertAlign w:val="subscript"/>
        </w:rPr>
        <w:t>±45</w:t>
      </w:r>
      <w:r w:rsidR="003F7854" w:rsidRPr="002E59DD">
        <w:t xml:space="preserve"> </w:t>
      </w:r>
      <w:r w:rsidR="00694947" w:rsidRPr="002E59DD">
        <w:t xml:space="preserve">and </w:t>
      </w:r>
      <w:r w:rsidR="00694947" w:rsidRPr="002E59DD">
        <w:rPr>
          <w:rFonts w:asciiTheme="majorBidi" w:hAnsiTheme="majorBidi" w:cstheme="majorBidi"/>
          <w:i/>
          <w:iCs/>
          <w:szCs w:val="24"/>
        </w:rPr>
        <w:t>n</w:t>
      </w:r>
      <w:r w:rsidR="00694947" w:rsidRPr="002E59DD">
        <w:rPr>
          <w:rFonts w:asciiTheme="majorBidi" w:hAnsiTheme="majorBidi" w:cstheme="majorBidi"/>
          <w:szCs w:val="24"/>
          <w:vertAlign w:val="subscript"/>
        </w:rPr>
        <w:t>90</w:t>
      </w:r>
      <w:r w:rsidR="00694947" w:rsidRPr="002E59DD">
        <w:t xml:space="preserve"> acquire the values in the lower bound of the side constraints. </w:t>
      </w:r>
    </w:p>
    <w:p w:rsidR="00313515" w:rsidRPr="002E59DD" w:rsidRDefault="00313515" w:rsidP="002E59DD">
      <w:pPr>
        <w:pStyle w:val="aa"/>
        <w:shd w:val="clear" w:color="auto" w:fill="FFFFFF" w:themeFill="background1"/>
        <w:bidi w:val="0"/>
        <w:spacing w:line="360" w:lineRule="auto"/>
        <w:ind w:firstLine="0"/>
        <w:divId w:val="132911104"/>
        <w:rPr>
          <w:rtl/>
        </w:rPr>
      </w:pPr>
    </w:p>
    <w:p w:rsidR="006C3838" w:rsidRPr="002E59DD" w:rsidRDefault="00FB43A7" w:rsidP="002E59DD">
      <w:pPr>
        <w:pStyle w:val="aa"/>
        <w:shd w:val="clear" w:color="auto" w:fill="FFFFFF" w:themeFill="background1"/>
        <w:bidi w:val="0"/>
        <w:spacing w:after="0" w:line="360" w:lineRule="auto"/>
        <w:divId w:val="132911104"/>
        <w:rPr>
          <w:b/>
          <w:bCs/>
          <w:noProof/>
          <w:sz w:val="22"/>
          <w:szCs w:val="26"/>
        </w:rPr>
      </w:pPr>
      <w:bookmarkStart w:id="42" w:name="_Ref10955181"/>
      <w:r w:rsidRPr="002E59DD">
        <w:rPr>
          <w:b/>
          <w:bCs/>
          <w:sz w:val="22"/>
          <w:szCs w:val="26"/>
        </w:rPr>
        <w:lastRenderedPageBreak/>
        <w:t xml:space="preserve">Table </w:t>
      </w:r>
      <w:r w:rsidRPr="002E59DD">
        <w:rPr>
          <w:b/>
          <w:bCs/>
          <w:sz w:val="22"/>
          <w:szCs w:val="26"/>
        </w:rPr>
        <w:fldChar w:fldCharType="begin"/>
      </w:r>
      <w:r w:rsidRPr="002E59DD">
        <w:rPr>
          <w:b/>
          <w:bCs/>
          <w:sz w:val="22"/>
          <w:szCs w:val="26"/>
        </w:rPr>
        <w:instrText xml:space="preserve"> SEQ Table \* ARABIC </w:instrText>
      </w:r>
      <w:r w:rsidRPr="002E59DD">
        <w:rPr>
          <w:b/>
          <w:bCs/>
          <w:sz w:val="22"/>
          <w:szCs w:val="26"/>
        </w:rPr>
        <w:fldChar w:fldCharType="separate"/>
      </w:r>
      <w:r w:rsidR="00BA1DD3" w:rsidRPr="002E59DD">
        <w:rPr>
          <w:b/>
          <w:bCs/>
          <w:noProof/>
          <w:sz w:val="22"/>
          <w:szCs w:val="26"/>
        </w:rPr>
        <w:t>20</w:t>
      </w:r>
      <w:r w:rsidRPr="002E59DD">
        <w:rPr>
          <w:b/>
          <w:bCs/>
          <w:noProof/>
          <w:sz w:val="22"/>
          <w:szCs w:val="26"/>
        </w:rPr>
        <w:fldChar w:fldCharType="end"/>
      </w:r>
      <w:bookmarkEnd w:id="42"/>
    </w:p>
    <w:p w:rsidR="00474A76" w:rsidRPr="002E59DD" w:rsidRDefault="00FB43A7" w:rsidP="002E59DD">
      <w:pPr>
        <w:pStyle w:val="aa"/>
        <w:shd w:val="clear" w:color="auto" w:fill="FFFFFF" w:themeFill="background1"/>
        <w:bidi w:val="0"/>
        <w:spacing w:before="0" w:line="360" w:lineRule="auto"/>
        <w:divId w:val="132911104"/>
        <w:rPr>
          <w:sz w:val="22"/>
          <w:szCs w:val="26"/>
          <w:rtl/>
        </w:rPr>
      </w:pPr>
      <w:r w:rsidRPr="002E59DD">
        <w:rPr>
          <w:sz w:val="22"/>
          <w:szCs w:val="26"/>
        </w:rPr>
        <w:t xml:space="preserve"> </w:t>
      </w:r>
      <w:r w:rsidR="005C45FB" w:rsidRPr="002E59DD">
        <w:rPr>
          <w:rFonts w:asciiTheme="majorBidi" w:hAnsiTheme="majorBidi" w:cstheme="minorBidi"/>
          <w:sz w:val="22"/>
          <w:szCs w:val="26"/>
        </w:rPr>
        <w:t>The first level results for the curved panel</w:t>
      </w:r>
    </w:p>
    <w:tbl>
      <w:tblPr>
        <w:tblStyle w:val="TableGrid11"/>
        <w:tblW w:w="0" w:type="auto"/>
        <w:jc w:val="center"/>
        <w:tblLayout w:type="fixed"/>
        <w:tblLook w:val="04A0" w:firstRow="1" w:lastRow="0" w:firstColumn="1" w:lastColumn="0" w:noHBand="0" w:noVBand="1"/>
      </w:tblPr>
      <w:tblGrid>
        <w:gridCol w:w="1225"/>
        <w:gridCol w:w="1035"/>
        <w:gridCol w:w="890"/>
        <w:gridCol w:w="900"/>
        <w:gridCol w:w="900"/>
        <w:gridCol w:w="1170"/>
        <w:gridCol w:w="1260"/>
        <w:gridCol w:w="1260"/>
      </w:tblGrid>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Total number of layers</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Weight (kg)</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vertAlign w:val="subscript"/>
              </w:rPr>
            </w:pPr>
            <w:r w:rsidRPr="002E59DD">
              <w:rPr>
                <w:rFonts w:cs="Times New Roman"/>
                <w:i/>
                <w:iCs/>
                <w:szCs w:val="24"/>
              </w:rPr>
              <w:t>n</w:t>
            </w:r>
            <w:r w:rsidRPr="002E59DD">
              <w:rPr>
                <w:rFonts w:cs="Times New Roman"/>
                <w:szCs w:val="24"/>
                <w:vertAlign w:val="subscript"/>
              </w:rPr>
              <w:t>0</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tl/>
              </w:rPr>
            </w:pPr>
            <w:r w:rsidRPr="002E59DD">
              <w:rPr>
                <w:rFonts w:cs="Times New Roman"/>
                <w:i/>
                <w:iCs/>
                <w:szCs w:val="24"/>
              </w:rPr>
              <w:t>n</w:t>
            </w:r>
            <w:r w:rsidRPr="002E59DD">
              <w:rPr>
                <w:rFonts w:cs="Times New Roman"/>
                <w:szCs w:val="24"/>
                <w:vertAlign w:val="subscript"/>
              </w:rPr>
              <w:t>±45</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i/>
                <w:iCs/>
                <w:szCs w:val="24"/>
              </w:rPr>
              <w:t>n</w:t>
            </w:r>
            <w:r w:rsidRPr="002E59DD">
              <w:rPr>
                <w:rFonts w:cs="Times New Roman"/>
                <w:szCs w:val="24"/>
                <w:vertAlign w:val="subscript"/>
              </w:rPr>
              <w:t>90</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BA570A" w:rsidP="002E59DD">
            <w:pPr>
              <w:shd w:val="clear" w:color="auto" w:fill="FFFFFF" w:themeFill="background1"/>
              <w:tabs>
                <w:tab w:val="left" w:pos="0"/>
              </w:tabs>
              <w:bidi w:val="0"/>
              <w:spacing w:line="276" w:lineRule="auto"/>
              <w:ind w:left="27"/>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ζ</m:t>
                    </m:r>
                  </m:e>
                  <m:sub>
                    <m:r>
                      <w:rPr>
                        <w:rFonts w:ascii="Cambria Math" w:hAnsi="Cambria Math" w:cs="Times New Roman"/>
                        <w:szCs w:val="24"/>
                      </w:rPr>
                      <m:t>1</m:t>
                    </m:r>
                  </m:sub>
                </m:sSub>
              </m:oMath>
            </m:oMathPara>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BA570A" w:rsidP="002E59DD">
            <w:pPr>
              <w:shd w:val="clear" w:color="auto" w:fill="FFFFFF" w:themeFill="background1"/>
              <w:tabs>
                <w:tab w:val="left" w:pos="0"/>
              </w:tabs>
              <w:bidi w:val="0"/>
              <w:spacing w:line="276" w:lineRule="auto"/>
              <w:ind w:left="27"/>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ζ</m:t>
                    </m:r>
                  </m:e>
                  <m:sub>
                    <m:r>
                      <w:rPr>
                        <w:rFonts w:ascii="Cambria Math" w:hAnsi="Cambria Math" w:cs="Times New Roman"/>
                        <w:szCs w:val="24"/>
                      </w:rPr>
                      <m:t>2</m:t>
                    </m:r>
                  </m:sub>
                </m:sSub>
              </m:oMath>
            </m:oMathPara>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center"/>
            <w:hideMark/>
          </w:tcPr>
          <w:p w:rsidR="009A412C" w:rsidRPr="002E59DD" w:rsidRDefault="00BA570A" w:rsidP="002E59DD">
            <w:pPr>
              <w:shd w:val="clear" w:color="auto" w:fill="FFFFFF" w:themeFill="background1"/>
              <w:tabs>
                <w:tab w:val="left" w:pos="0"/>
              </w:tabs>
              <w:bidi w:val="0"/>
              <w:spacing w:line="276" w:lineRule="auto"/>
              <w:ind w:left="27"/>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ζ</m:t>
                    </m:r>
                  </m:e>
                  <m:sub>
                    <m:r>
                      <w:rPr>
                        <w:rFonts w:ascii="Cambria Math" w:hAnsi="Cambria Math" w:cs="Times New Roman"/>
                        <w:szCs w:val="24"/>
                      </w:rPr>
                      <m:t>3</m:t>
                    </m:r>
                  </m:sub>
                </m:sSub>
              </m:oMath>
            </m:oMathPara>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332</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239.49</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74</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38</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16</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0.5308</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0.1717</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0.2784</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334</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240.93</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74</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38</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17</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0.4789</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0.2266</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0.4182</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336</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242.377</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74</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38</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18</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0.6836</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0.1772</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0.4232</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338</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243.82</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74</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38</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19</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0.7134</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0.099</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0.5343</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340</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245.26</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74</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39</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18</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0.5912</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0.1021</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0.4622</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342</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246.70</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74</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39</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19</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0.4624</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0.0292</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0.4097</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344</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248.15</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77</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38</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19</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0.5081</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0.2232</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0.282</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346</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249.59</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74</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40</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19</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0.641</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0.1725</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0.4751</w:t>
            </w:r>
          </w:p>
        </w:tc>
      </w:tr>
      <w:tr w:rsidR="009A412C" w:rsidRPr="002E59DD" w:rsidTr="009A412C">
        <w:trPr>
          <w:divId w:val="132911104"/>
          <w:jc w:val="center"/>
        </w:trPr>
        <w:tc>
          <w:tcPr>
            <w:tcW w:w="122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348</w:t>
            </w:r>
          </w:p>
        </w:tc>
        <w:tc>
          <w:tcPr>
            <w:tcW w:w="1035"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251.03</w:t>
            </w:r>
          </w:p>
        </w:tc>
        <w:tc>
          <w:tcPr>
            <w:tcW w:w="89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77</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39</w:t>
            </w:r>
          </w:p>
        </w:tc>
        <w:tc>
          <w:tcPr>
            <w:tcW w:w="90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19</w:t>
            </w:r>
          </w:p>
        </w:tc>
        <w:tc>
          <w:tcPr>
            <w:tcW w:w="117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0.6837</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firstLine="90"/>
              <w:jc w:val="center"/>
              <w:rPr>
                <w:rFonts w:cs="Times New Roman"/>
                <w:szCs w:val="24"/>
              </w:rPr>
            </w:pPr>
            <w:r w:rsidRPr="002E59DD">
              <w:rPr>
                <w:rFonts w:cs="Times New Roman"/>
                <w:szCs w:val="24"/>
              </w:rPr>
              <w:t>0.1522</w:t>
            </w:r>
          </w:p>
        </w:tc>
        <w:tc>
          <w:tcPr>
            <w:tcW w:w="1260"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rsidR="009A412C" w:rsidRPr="002E59DD" w:rsidRDefault="009A412C"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0.4546</w:t>
            </w:r>
          </w:p>
        </w:tc>
      </w:tr>
    </w:tbl>
    <w:p w:rsidR="00276451" w:rsidRPr="002E59DD" w:rsidRDefault="00276451" w:rsidP="002E59DD">
      <w:pPr>
        <w:pStyle w:val="aa"/>
        <w:shd w:val="clear" w:color="auto" w:fill="FFFFFF" w:themeFill="background1"/>
        <w:bidi w:val="0"/>
        <w:spacing w:line="360" w:lineRule="auto"/>
        <w:ind w:firstLine="0"/>
        <w:jc w:val="left"/>
        <w:divId w:val="132911104"/>
      </w:pPr>
    </w:p>
    <w:p w:rsidR="00CC5949" w:rsidRPr="002E59DD" w:rsidRDefault="00B82B69" w:rsidP="002E59DD">
      <w:pPr>
        <w:pStyle w:val="aa"/>
        <w:shd w:val="clear" w:color="auto" w:fill="FFFFFF" w:themeFill="background1"/>
        <w:bidi w:val="0"/>
        <w:spacing w:line="360" w:lineRule="auto"/>
        <w:ind w:firstLine="0"/>
        <w:jc w:val="left"/>
        <w:divId w:val="132911104"/>
      </w:pPr>
      <w:r w:rsidRPr="002E59DD">
        <w:t>Therefore, it can be concluded that the layers with 0 degree orientation has the most effect on the increasing the buckling stability of the panel in this case</w:t>
      </w:r>
      <w:r w:rsidR="006116E0" w:rsidRPr="002E59DD">
        <w:t xml:space="preserve"> study</w:t>
      </w:r>
      <w:r w:rsidRPr="002E59DD">
        <w:t xml:space="preserve">.  </w:t>
      </w:r>
    </w:p>
    <w:p w:rsidR="006C3838" w:rsidRPr="002E59DD" w:rsidRDefault="00276451" w:rsidP="002E59DD">
      <w:pPr>
        <w:pStyle w:val="NormalWeb"/>
        <w:shd w:val="clear" w:color="auto" w:fill="FFFFFF" w:themeFill="background1"/>
        <w:tabs>
          <w:tab w:val="left" w:pos="0"/>
        </w:tabs>
        <w:spacing w:after="0" w:afterAutospacing="0" w:line="360" w:lineRule="auto"/>
        <w:jc w:val="both"/>
        <w:divId w:val="132911104"/>
        <w:rPr>
          <w:b/>
          <w:bCs/>
          <w:sz w:val="22"/>
          <w:szCs w:val="22"/>
        </w:rPr>
      </w:pPr>
      <w:r w:rsidRPr="002E59DD">
        <w:rPr>
          <w:b/>
          <w:bCs/>
          <w:sz w:val="22"/>
          <w:szCs w:val="22"/>
        </w:rPr>
        <w:t xml:space="preserve">Table </w:t>
      </w:r>
      <w:r w:rsidRPr="002E59DD">
        <w:rPr>
          <w:b/>
          <w:bCs/>
          <w:sz w:val="22"/>
          <w:szCs w:val="22"/>
        </w:rPr>
        <w:fldChar w:fldCharType="begin"/>
      </w:r>
      <w:r w:rsidRPr="002E59DD">
        <w:rPr>
          <w:b/>
          <w:bCs/>
          <w:sz w:val="22"/>
          <w:szCs w:val="22"/>
        </w:rPr>
        <w:instrText xml:space="preserve"> SEQ Table \* ARABIC </w:instrText>
      </w:r>
      <w:r w:rsidRPr="002E59DD">
        <w:rPr>
          <w:b/>
          <w:bCs/>
          <w:sz w:val="22"/>
          <w:szCs w:val="22"/>
        </w:rPr>
        <w:fldChar w:fldCharType="separate"/>
      </w:r>
      <w:r w:rsidR="00BA1DD3" w:rsidRPr="002E59DD">
        <w:rPr>
          <w:b/>
          <w:bCs/>
          <w:noProof/>
          <w:sz w:val="22"/>
          <w:szCs w:val="22"/>
        </w:rPr>
        <w:t>21</w:t>
      </w:r>
      <w:r w:rsidRPr="002E59DD">
        <w:rPr>
          <w:b/>
          <w:bCs/>
          <w:noProof/>
          <w:sz w:val="22"/>
          <w:szCs w:val="22"/>
        </w:rPr>
        <w:fldChar w:fldCharType="end"/>
      </w:r>
    </w:p>
    <w:p w:rsidR="00276451" w:rsidRPr="002E59DD" w:rsidRDefault="00276451" w:rsidP="002E59DD">
      <w:pPr>
        <w:pStyle w:val="NormalWeb"/>
        <w:shd w:val="clear" w:color="auto" w:fill="FFFFFF" w:themeFill="background1"/>
        <w:tabs>
          <w:tab w:val="left" w:pos="0"/>
        </w:tabs>
        <w:spacing w:before="0" w:beforeAutospacing="0" w:line="360" w:lineRule="auto"/>
        <w:jc w:val="both"/>
        <w:divId w:val="132911104"/>
        <w:rPr>
          <w:rFonts w:asciiTheme="majorBidi" w:hAnsiTheme="majorBidi" w:cstheme="minorBidi"/>
          <w:sz w:val="22"/>
          <w:szCs w:val="22"/>
          <w:lang w:bidi="fa-IR"/>
        </w:rPr>
      </w:pPr>
      <w:r w:rsidRPr="002E59DD">
        <w:rPr>
          <w:sz w:val="22"/>
          <w:szCs w:val="22"/>
        </w:rPr>
        <w:t xml:space="preserve"> </w:t>
      </w:r>
      <w:r w:rsidRPr="002E59DD">
        <w:rPr>
          <w:rFonts w:asciiTheme="majorBidi" w:hAnsiTheme="majorBidi" w:cstheme="minorBidi"/>
          <w:sz w:val="22"/>
          <w:szCs w:val="22"/>
          <w:lang w:bidi="fa-IR"/>
        </w:rPr>
        <w:t>Second level results (Stacking sequence)</w:t>
      </w:r>
      <w:r w:rsidR="00BA1DD3" w:rsidRPr="002E59DD">
        <w:rPr>
          <w:rFonts w:asciiTheme="majorBidi" w:hAnsiTheme="majorBidi" w:cstheme="minorBidi"/>
          <w:sz w:val="22"/>
          <w:szCs w:val="22"/>
          <w:lang w:bidi="fa-IR"/>
        </w:rPr>
        <w:t xml:space="preserve"> for wind turbine spar cap</w:t>
      </w:r>
    </w:p>
    <w:tbl>
      <w:tblPr>
        <w:tblStyle w:val="TableGrid10"/>
        <w:tblW w:w="8856" w:type="dxa"/>
        <w:tblLayout w:type="fixed"/>
        <w:tblLook w:val="04A0" w:firstRow="1" w:lastRow="0" w:firstColumn="1" w:lastColumn="0" w:noHBand="0" w:noVBand="1"/>
      </w:tblPr>
      <w:tblGrid>
        <w:gridCol w:w="1165"/>
        <w:gridCol w:w="957"/>
        <w:gridCol w:w="898"/>
        <w:gridCol w:w="5836"/>
      </w:tblGrid>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vAlign w:val="center"/>
            <w:hideMark/>
          </w:tcPr>
          <w:p w:rsidR="00BA1DD3" w:rsidRPr="002E59DD" w:rsidRDefault="00BA1DD3" w:rsidP="002E59DD">
            <w:pPr>
              <w:shd w:val="clear" w:color="auto" w:fill="FFFFFF" w:themeFill="background1"/>
              <w:tabs>
                <w:tab w:val="left" w:pos="0"/>
              </w:tabs>
              <w:bidi w:val="0"/>
              <w:spacing w:before="100" w:beforeAutospacing="1" w:after="100" w:afterAutospacing="1" w:line="276" w:lineRule="auto"/>
              <w:jc w:val="center"/>
              <w:rPr>
                <w:rFonts w:asciiTheme="majorBidi" w:hAnsiTheme="majorBidi" w:cstheme="majorBidi"/>
                <w:szCs w:val="24"/>
              </w:rPr>
            </w:pPr>
            <w:r w:rsidRPr="002E59DD">
              <w:rPr>
                <w:rFonts w:asciiTheme="majorBidi" w:hAnsiTheme="majorBidi" w:cstheme="majorBidi"/>
                <w:szCs w:val="24"/>
              </w:rPr>
              <w:t>Total number of layers</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vAlign w:val="center"/>
            <w:hideMark/>
          </w:tcPr>
          <w:p w:rsidR="00BA1DD3" w:rsidRPr="002E59DD" w:rsidRDefault="00BA1DD3" w:rsidP="002E59DD">
            <w:pPr>
              <w:shd w:val="clear" w:color="auto" w:fill="FFFFFF" w:themeFill="background1"/>
              <w:tabs>
                <w:tab w:val="left" w:pos="0"/>
              </w:tabs>
              <w:bidi w:val="0"/>
              <w:spacing w:before="100" w:beforeAutospacing="1" w:after="100" w:afterAutospacing="1" w:line="276" w:lineRule="auto"/>
              <w:jc w:val="center"/>
              <w:rPr>
                <w:rFonts w:asciiTheme="majorBidi" w:hAnsiTheme="majorBidi" w:cstheme="majorBidi"/>
                <w:szCs w:val="24"/>
                <w:rtl/>
              </w:rPr>
            </w:pPr>
            <w:r w:rsidRPr="002E59DD">
              <w:rPr>
                <w:rFonts w:asciiTheme="majorBidi" w:hAnsiTheme="majorBidi" w:cstheme="majorBidi"/>
                <w:szCs w:val="24"/>
              </w:rPr>
              <w:t>Weight (kg)</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vAlign w:val="center"/>
            <w:hideMark/>
          </w:tcPr>
          <w:p w:rsidR="00BA1DD3" w:rsidRPr="002E59DD" w:rsidRDefault="00BA570A" w:rsidP="002E59DD">
            <w:pPr>
              <w:shd w:val="clear" w:color="auto" w:fill="FFFFFF" w:themeFill="background1"/>
              <w:tabs>
                <w:tab w:val="left" w:pos="0"/>
              </w:tabs>
              <w:bidi w:val="0"/>
              <w:spacing w:before="100" w:beforeAutospacing="1" w:after="100" w:afterAutospacing="1" w:line="276" w:lineRule="auto"/>
              <w:jc w:val="center"/>
              <w:rPr>
                <w:rFonts w:asciiTheme="majorBidi" w:hAnsiTheme="majorBidi" w:cstheme="majorBidi"/>
                <w:szCs w:val="24"/>
              </w:rPr>
            </w:pPr>
            <m:oMathPara>
              <m:oMath>
                <m:sSub>
                  <m:sSubPr>
                    <m:ctrlPr>
                      <w:rPr>
                        <w:rFonts w:ascii="Cambria Math" w:eastAsia="Times New Roman" w:hAnsi="Cambria Math" w:cstheme="majorBidi"/>
                        <w:i/>
                        <w:szCs w:val="24"/>
                      </w:rPr>
                    </m:ctrlPr>
                  </m:sSubPr>
                  <m:e>
                    <m:r>
                      <w:rPr>
                        <w:rFonts w:ascii="Cambria Math" w:hAnsi="Cambria Math" w:cstheme="majorBidi"/>
                        <w:szCs w:val="24"/>
                      </w:rPr>
                      <m:t>λ</m:t>
                    </m:r>
                  </m:e>
                  <m:sub>
                    <m:r>
                      <w:rPr>
                        <w:rFonts w:ascii="Cambria Math" w:hAnsi="Cambria Math" w:cstheme="majorBidi"/>
                        <w:szCs w:val="24"/>
                      </w:rPr>
                      <m:t>b</m:t>
                    </m:r>
                  </m:sub>
                </m:sSub>
              </m:oMath>
            </m:oMathPara>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vAlign w:val="center"/>
            <w:hideMark/>
          </w:tcPr>
          <w:p w:rsidR="00BA1DD3" w:rsidRPr="002E59DD" w:rsidRDefault="00BA1DD3" w:rsidP="002E59DD">
            <w:pPr>
              <w:shd w:val="clear" w:color="auto" w:fill="FFFFFF" w:themeFill="background1"/>
              <w:tabs>
                <w:tab w:val="left" w:pos="0"/>
              </w:tabs>
              <w:bidi w:val="0"/>
              <w:spacing w:before="100" w:beforeAutospacing="1" w:after="100" w:afterAutospacing="1" w:line="276" w:lineRule="auto"/>
              <w:jc w:val="center"/>
              <w:rPr>
                <w:rFonts w:asciiTheme="majorBidi" w:hAnsiTheme="majorBidi" w:cstheme="majorBidi"/>
                <w:szCs w:val="24"/>
              </w:rPr>
            </w:pPr>
            <w:r w:rsidRPr="002E59DD">
              <w:rPr>
                <w:rFonts w:asciiTheme="majorBidi" w:hAnsiTheme="majorBidi" w:cstheme="majorBidi"/>
                <w:szCs w:val="24"/>
              </w:rPr>
              <w:t>Stacking sequence</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tl/>
              </w:rPr>
            </w:pPr>
            <w:r w:rsidRPr="002E59DD">
              <w:rPr>
                <w:rFonts w:cs="Times New Roman"/>
                <w:szCs w:val="24"/>
              </w:rPr>
              <w:t>334</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240.93</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0.994</w:t>
            </w: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w:t>
            </w:r>
            <w:r w:rsidRPr="002E59DD">
              <w:rPr>
                <w:rFonts w:asciiTheme="majorBidi" w:hAnsiTheme="majorBidi" w:cstheme="majorBidi"/>
                <w:szCs w:val="24"/>
                <w:vertAlign w:val="subscript"/>
              </w:rPr>
              <w:t>8</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8</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 / 90 / 0</w:t>
            </w:r>
            <w:r w:rsidRPr="002E59DD">
              <w:rPr>
                <w:rFonts w:asciiTheme="majorBidi" w:hAnsiTheme="majorBidi" w:cstheme="majorBidi"/>
                <w:szCs w:val="24"/>
                <w:vertAlign w:val="subscript"/>
              </w:rPr>
              <w:t xml:space="preserve">3 </w:t>
            </w:r>
            <w:r w:rsidRPr="002E59DD">
              <w:rPr>
                <w:rFonts w:asciiTheme="majorBidi" w:hAnsiTheme="majorBidi" w:cstheme="majorBidi"/>
                <w:szCs w:val="24"/>
              </w:rPr>
              <w:t>/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90 / 0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 / ±45 / 0 / 90 / 0 / ±45 / 0</w:t>
            </w:r>
            <w:r w:rsidRPr="002E59DD">
              <w:rPr>
                <w:rFonts w:asciiTheme="majorBidi" w:hAnsiTheme="majorBidi" w:cstheme="majorBidi"/>
                <w:szCs w:val="24"/>
                <w:vertAlign w:val="subscript"/>
              </w:rPr>
              <w:t xml:space="preserve">2 </w:t>
            </w:r>
            <w:r w:rsidRPr="002E59DD">
              <w:rPr>
                <w:rFonts w:asciiTheme="majorBidi" w:hAnsiTheme="majorBidi" w:cstheme="majorBidi"/>
                <w:szCs w:val="24"/>
              </w:rPr>
              <w:t>/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90 / 0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0 / ±45 / 90 / 0 / 90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±45 / 0 / ±45 / 0 / ±45 / 0 / ±45 / 90 / 0 / ±45 / 0 / 90 / 0 / ±45 / 90 / ±45 / 0 / 90 / ±45 / 0]</w:t>
            </w:r>
            <w:r w:rsidRPr="002E59DD">
              <w:rPr>
                <w:rFonts w:asciiTheme="majorBidi" w:hAnsiTheme="majorBidi" w:cstheme="majorBidi"/>
                <w:szCs w:val="24"/>
                <w:vertAlign w:val="subscript"/>
              </w:rPr>
              <w:t>s</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336</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242.38</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1.017</w:t>
            </w: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w:t>
            </w:r>
            <w:r w:rsidRPr="002E59DD">
              <w:rPr>
                <w:rFonts w:asciiTheme="majorBidi" w:hAnsiTheme="majorBidi" w:cstheme="majorBidi"/>
                <w:szCs w:val="24"/>
                <w:vertAlign w:val="subscript"/>
              </w:rPr>
              <w:t>10</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 / ±45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90 / 05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±45 / 90 / 0 / 90 / 0 / ±45 / 0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90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0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 / 0 / ±45 / 0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 / ±45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0 / ±45 / 0 / 90 / ±45]</w:t>
            </w:r>
            <w:r w:rsidRPr="002E59DD">
              <w:rPr>
                <w:rFonts w:asciiTheme="majorBidi" w:hAnsiTheme="majorBidi" w:cstheme="majorBidi"/>
                <w:szCs w:val="24"/>
                <w:vertAlign w:val="subscript"/>
              </w:rPr>
              <w:t>s</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lastRenderedPageBreak/>
              <w:t>338</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243.82</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1.033</w:t>
            </w: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w:t>
            </w:r>
            <w:r w:rsidRPr="002E59DD">
              <w:rPr>
                <w:rFonts w:asciiTheme="majorBidi" w:hAnsiTheme="majorBidi" w:cstheme="majorBidi"/>
                <w:szCs w:val="24"/>
                <w:vertAlign w:val="subscript"/>
              </w:rPr>
              <w:t>6</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8</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0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±45 / 03 / ±45 / 0 / ±45 / 90 / (±45)</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0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±45 / 0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±45 / 90 / 0 / 90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90 / ±45 / 0]</w:t>
            </w:r>
            <w:r w:rsidRPr="002E59DD">
              <w:rPr>
                <w:rFonts w:asciiTheme="majorBidi" w:hAnsiTheme="majorBidi" w:cstheme="majorBidi"/>
                <w:szCs w:val="24"/>
                <w:vertAlign w:val="subscript"/>
              </w:rPr>
              <w:t>s</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340</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245.26</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1.034</w:t>
            </w: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 / 0 / ±45 / 0</w:t>
            </w:r>
            <w:r w:rsidRPr="002E59DD">
              <w:rPr>
                <w:rFonts w:asciiTheme="majorBidi" w:hAnsiTheme="majorBidi" w:cstheme="majorBidi"/>
                <w:szCs w:val="24"/>
                <w:vertAlign w:val="subscript"/>
              </w:rPr>
              <w:t>8</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(0 / ±45)</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6</w:t>
            </w:r>
            <w:r w:rsidRPr="002E59DD">
              <w:rPr>
                <w:rFonts w:asciiTheme="majorBidi" w:hAnsiTheme="majorBidi" w:cstheme="majorBidi"/>
                <w:szCs w:val="24"/>
              </w:rPr>
              <w:t xml:space="preserve">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 / ±45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90 / ±45 / 90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±45 / 90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±45 / 90 / 0</w:t>
            </w:r>
            <w:r w:rsidRPr="002E59DD">
              <w:rPr>
                <w:rFonts w:asciiTheme="majorBidi" w:hAnsiTheme="majorBidi" w:cstheme="majorBidi"/>
                <w:szCs w:val="24"/>
                <w:vertAlign w:val="subscript"/>
              </w:rPr>
              <w:t>2</w:t>
            </w:r>
            <w:r w:rsidRPr="002E59DD">
              <w:rPr>
                <w:rFonts w:asciiTheme="majorBidi" w:hAnsiTheme="majorBidi" w:cstheme="majorBidi"/>
                <w:szCs w:val="24"/>
              </w:rPr>
              <w:t>]</w:t>
            </w:r>
            <w:r w:rsidRPr="002E59DD">
              <w:rPr>
                <w:rFonts w:asciiTheme="majorBidi" w:hAnsiTheme="majorBidi" w:cstheme="majorBidi"/>
                <w:szCs w:val="24"/>
                <w:vertAlign w:val="subscript"/>
              </w:rPr>
              <w:t>s</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342</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246.70</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1.048</w:t>
            </w: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w:t>
            </w:r>
            <w:r w:rsidRPr="002E59DD">
              <w:rPr>
                <w:rFonts w:asciiTheme="majorBidi" w:hAnsiTheme="majorBidi" w:cstheme="majorBidi"/>
                <w:szCs w:val="24"/>
                <w:vertAlign w:val="subscript"/>
              </w:rPr>
              <w:t>8</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9</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 xml:space="preserve">2 </w:t>
            </w:r>
            <w:r w:rsidRPr="002E59DD">
              <w:rPr>
                <w:rFonts w:asciiTheme="majorBidi" w:hAnsiTheme="majorBidi" w:cstheme="majorBidi"/>
                <w:szCs w:val="24"/>
              </w:rPr>
              <w:t>/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90 / 0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8</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0 / 90 / ±45 / 0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 / ±45 / 90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±45 / 90 / 0 / ±45 / 90 / ±45 / 0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90 / (90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 / 90 / ±45 ]</w:t>
            </w:r>
            <w:r w:rsidRPr="002E59DD">
              <w:rPr>
                <w:rFonts w:asciiTheme="majorBidi" w:hAnsiTheme="majorBidi" w:cstheme="majorBidi"/>
                <w:szCs w:val="24"/>
                <w:vertAlign w:val="subscript"/>
              </w:rPr>
              <w:t>s</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344</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248.15</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1.068</w:t>
            </w: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 / ±45 / 0 / 90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 / 90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0 / (0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 / 90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 / 90 / 0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90 / ±45 / 90 / 0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s</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346</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249.59</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1.070</w:t>
            </w: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 / ±45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w:t>
            </w:r>
            <w:r w:rsidRPr="002E59DD">
              <w:rPr>
                <w:rFonts w:asciiTheme="majorBidi" w:hAnsiTheme="majorBidi" w:cstheme="majorBidi"/>
                <w:szCs w:val="24"/>
                <w:vertAlign w:val="subscript"/>
              </w:rPr>
              <w:t>6</w:t>
            </w:r>
            <w:r w:rsidRPr="002E59DD">
              <w:rPr>
                <w:rFonts w:asciiTheme="majorBidi" w:hAnsiTheme="majorBidi" w:cstheme="majorBidi"/>
                <w:szCs w:val="24"/>
              </w:rPr>
              <w:t xml:space="preserve"> / 90 / 0</w:t>
            </w:r>
            <w:r w:rsidRPr="002E59DD">
              <w:rPr>
                <w:rFonts w:asciiTheme="majorBidi" w:hAnsiTheme="majorBidi" w:cstheme="majorBidi"/>
                <w:szCs w:val="24"/>
                <w:vertAlign w:val="subscript"/>
              </w:rPr>
              <w:t>12</w:t>
            </w:r>
            <w:r w:rsidRPr="002E59DD">
              <w:rPr>
                <w:rFonts w:asciiTheme="majorBidi" w:hAnsiTheme="majorBidi" w:cstheme="majorBidi"/>
                <w:szCs w:val="24"/>
              </w:rPr>
              <w:t xml:space="preserve"> / ±45 / 0 / ±45 / 0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02 / ±45 / 0</w:t>
            </w:r>
            <w:r w:rsidRPr="002E59DD">
              <w:rPr>
                <w:rFonts w:asciiTheme="majorBidi" w:hAnsiTheme="majorBidi" w:cstheme="majorBidi"/>
                <w:szCs w:val="24"/>
                <w:vertAlign w:val="subscript"/>
              </w:rPr>
              <w:t>6</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90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90 / 0 / ±45 / 90 / ±45 / 90 / 0 / (±45)</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0 / 90 / 0 / 90 / 0 / 90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±45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90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0 / ±45 / 90 / 0 / ±45 / 90 / 0 / 90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6</w:t>
            </w:r>
            <w:r w:rsidRPr="002E59DD">
              <w:rPr>
                <w:rFonts w:asciiTheme="majorBidi" w:hAnsiTheme="majorBidi" w:cstheme="majorBidi"/>
                <w:szCs w:val="24"/>
              </w:rPr>
              <w:t xml:space="preserve"> / ±45 / 0 / ±45]</w:t>
            </w:r>
            <w:r w:rsidRPr="002E59DD">
              <w:rPr>
                <w:rFonts w:asciiTheme="majorBidi" w:hAnsiTheme="majorBidi" w:cstheme="majorBidi"/>
                <w:szCs w:val="24"/>
                <w:vertAlign w:val="subscript"/>
              </w:rPr>
              <w:t>s</w:t>
            </w:r>
          </w:p>
        </w:tc>
      </w:tr>
      <w:tr w:rsidR="00BA1DD3" w:rsidRPr="002E59DD" w:rsidTr="00BA1DD3">
        <w:trPr>
          <w:divId w:val="132911104"/>
        </w:trPr>
        <w:tc>
          <w:tcPr>
            <w:tcW w:w="1165"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348</w:t>
            </w:r>
          </w:p>
        </w:tc>
        <w:tc>
          <w:tcPr>
            <w:tcW w:w="957"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251.03</w:t>
            </w:r>
          </w:p>
        </w:tc>
        <w:tc>
          <w:tcPr>
            <w:tcW w:w="898"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tcPr>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r w:rsidRPr="002E59DD">
              <w:rPr>
                <w:rFonts w:cs="Times New Roman"/>
                <w:szCs w:val="24"/>
              </w:rPr>
              <w:t>1.080</w:t>
            </w:r>
          </w:p>
          <w:p w:rsidR="00BA1DD3" w:rsidRPr="002E59DD" w:rsidRDefault="00BA1DD3" w:rsidP="002E59DD">
            <w:pPr>
              <w:shd w:val="clear" w:color="auto" w:fill="FFFFFF" w:themeFill="background1"/>
              <w:tabs>
                <w:tab w:val="left" w:pos="0"/>
              </w:tabs>
              <w:bidi w:val="0"/>
              <w:spacing w:line="276" w:lineRule="auto"/>
              <w:ind w:left="27"/>
              <w:jc w:val="center"/>
              <w:rPr>
                <w:rFonts w:cs="Times New Roman"/>
                <w:szCs w:val="24"/>
              </w:rPr>
            </w:pPr>
          </w:p>
        </w:tc>
        <w:tc>
          <w:tcPr>
            <w:tcW w:w="5836" w:type="dxa"/>
            <w:tcBorders>
              <w:top w:val="single" w:sz="4" w:space="0" w:color="auto"/>
              <w:left w:val="single" w:sz="4" w:space="0" w:color="auto"/>
              <w:bottom w:val="single" w:sz="4" w:space="0" w:color="auto"/>
              <w:right w:val="single" w:sz="4" w:space="0" w:color="auto"/>
            </w:tcBorders>
            <w:tcMar>
              <w:top w:w="29" w:type="dxa"/>
              <w:left w:w="115" w:type="dxa"/>
              <w:bottom w:w="29" w:type="dxa"/>
              <w:right w:w="115" w:type="dxa"/>
            </w:tcMar>
            <w:hideMark/>
          </w:tcPr>
          <w:p w:rsidR="00BA1DD3" w:rsidRPr="002E59DD" w:rsidRDefault="00BA1DD3" w:rsidP="002E59DD">
            <w:pPr>
              <w:shd w:val="clear" w:color="auto" w:fill="FFFFFF" w:themeFill="background1"/>
              <w:autoSpaceDE w:val="0"/>
              <w:autoSpaceDN w:val="0"/>
              <w:bidi w:val="0"/>
              <w:adjustRightInd w:val="0"/>
              <w:ind w:firstLine="100"/>
              <w:jc w:val="center"/>
              <w:rPr>
                <w:rFonts w:asciiTheme="majorBidi" w:eastAsia="Times New Roman" w:hAnsiTheme="majorBidi" w:cstheme="majorBidi"/>
                <w:szCs w:val="24"/>
              </w:rPr>
            </w:pPr>
            <w:r w:rsidRPr="002E59DD">
              <w:rPr>
                <w:rFonts w:asciiTheme="majorBidi" w:hAnsiTheme="majorBidi" w:cstheme="majorBidi"/>
                <w:szCs w:val="24"/>
              </w:rPr>
              <w:t>[0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5</w:t>
            </w:r>
            <w:r w:rsidRPr="002E59DD">
              <w:rPr>
                <w:rFonts w:asciiTheme="majorBidi" w:hAnsiTheme="majorBidi" w:cstheme="majorBidi"/>
                <w:szCs w:val="24"/>
              </w:rPr>
              <w:t xml:space="preserve"> / 90 / 0 / ±45 / 0</w:t>
            </w:r>
            <w:r w:rsidRPr="002E59DD">
              <w:rPr>
                <w:rFonts w:asciiTheme="majorBidi" w:hAnsiTheme="majorBidi" w:cstheme="majorBidi"/>
                <w:szCs w:val="24"/>
                <w:vertAlign w:val="subscript"/>
              </w:rPr>
              <w:t>4</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 / 0</w:t>
            </w:r>
            <w:r w:rsidRPr="002E59DD">
              <w:rPr>
                <w:rFonts w:asciiTheme="majorBidi" w:hAnsiTheme="majorBidi" w:cstheme="majorBidi"/>
                <w:szCs w:val="24"/>
                <w:vertAlign w:val="subscript"/>
              </w:rPr>
              <w:t>6</w:t>
            </w:r>
            <w:r w:rsidRPr="002E59DD">
              <w:rPr>
                <w:rFonts w:asciiTheme="majorBidi" w:hAnsiTheme="majorBidi" w:cstheme="majorBidi"/>
                <w:szCs w:val="24"/>
              </w:rPr>
              <w:t xml:space="preserve">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±45 / 0 / 90 / 0 / 90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±45 / 0 / (±45)</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±45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90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±45 / 0 / 90 / 0</w:t>
            </w:r>
            <w:r w:rsidRPr="002E59DD">
              <w:rPr>
                <w:rFonts w:asciiTheme="majorBidi" w:hAnsiTheme="majorBidi" w:cstheme="majorBidi"/>
                <w:szCs w:val="24"/>
                <w:vertAlign w:val="subscript"/>
              </w:rPr>
              <w:t>3</w:t>
            </w:r>
            <w:r w:rsidRPr="002E59DD">
              <w:rPr>
                <w:rFonts w:asciiTheme="majorBidi" w:hAnsiTheme="majorBidi" w:cstheme="majorBidi"/>
                <w:szCs w:val="24"/>
              </w:rPr>
              <w:t xml:space="preserve"> / 90 / ±45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90 / 0 / 90 / 0 / 90 / 0 / 90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±45 / 0 / (±45)</w:t>
            </w:r>
            <w:r w:rsidRPr="002E59DD">
              <w:rPr>
                <w:rFonts w:asciiTheme="majorBidi" w:hAnsiTheme="majorBidi" w:cstheme="majorBidi"/>
                <w:szCs w:val="24"/>
                <w:vertAlign w:val="subscript"/>
              </w:rPr>
              <w:t>2</w:t>
            </w:r>
            <w:r w:rsidRPr="002E59DD">
              <w:rPr>
                <w:rFonts w:asciiTheme="majorBidi" w:hAnsiTheme="majorBidi" w:cstheme="majorBidi"/>
                <w:szCs w:val="24"/>
              </w:rPr>
              <w:t xml:space="preserve"> / 0 / 90 / 0 / 90 / ±45 / 0]</w:t>
            </w:r>
            <w:r w:rsidRPr="002E59DD">
              <w:rPr>
                <w:rFonts w:asciiTheme="majorBidi" w:hAnsiTheme="majorBidi" w:cstheme="majorBidi"/>
                <w:szCs w:val="24"/>
                <w:vertAlign w:val="subscript"/>
              </w:rPr>
              <w:t>s</w:t>
            </w:r>
          </w:p>
        </w:tc>
      </w:tr>
    </w:tbl>
    <w:p w:rsidR="00276451" w:rsidRPr="002E59DD" w:rsidRDefault="002517B6" w:rsidP="002E59DD">
      <w:pPr>
        <w:pStyle w:val="NormalWeb"/>
        <w:shd w:val="clear" w:color="auto" w:fill="FFFFFF" w:themeFill="background1"/>
        <w:tabs>
          <w:tab w:val="left" w:pos="0"/>
        </w:tabs>
        <w:spacing w:line="360" w:lineRule="auto"/>
        <w:jc w:val="both"/>
        <w:divId w:val="132911104"/>
      </w:pPr>
      <w:r w:rsidRPr="002E59DD">
        <w:t>In all results, stacking sequences are began with 0 degree layers</w:t>
      </w:r>
      <w:r w:rsidR="00AC3A6F" w:rsidRPr="002E59DD">
        <w:t xml:space="preserve">. </w:t>
      </w:r>
      <w:r w:rsidR="00041A2D" w:rsidRPr="002E59DD">
        <w:t xml:space="preserve">This is due to </w:t>
      </w:r>
      <w:r w:rsidR="007E3004" w:rsidRPr="002E59DD">
        <w:t>the type of loads acting on</w:t>
      </w:r>
      <w:r w:rsidR="006A0F75" w:rsidRPr="002E59DD">
        <w:t xml:space="preserve"> the panel</w:t>
      </w:r>
      <w:r w:rsidR="007E3004" w:rsidRPr="002E59DD">
        <w:t>.</w:t>
      </w:r>
      <w:r w:rsidR="00D00AE9" w:rsidRPr="002E59DD">
        <w:t xml:space="preserve"> </w:t>
      </w:r>
      <w:r w:rsidR="00D34A47" w:rsidRPr="002E59DD">
        <w:t xml:space="preserve">In this work, top panel of the wind turbine blade </w:t>
      </w:r>
      <w:r w:rsidR="00D40983" w:rsidRPr="002E59DD">
        <w:t>(upper spar cap) is</w:t>
      </w:r>
      <w:r w:rsidR="00D34A47" w:rsidRPr="002E59DD">
        <w:t xml:space="preserve"> the structural case</w:t>
      </w:r>
      <w:r w:rsidR="00650720" w:rsidRPr="002E59DD">
        <w:t>. This panel</w:t>
      </w:r>
      <w:r w:rsidR="00D34A47" w:rsidRPr="002E59DD">
        <w:t xml:space="preserve"> </w:t>
      </w:r>
      <w:r w:rsidR="00650720" w:rsidRPr="002E59DD">
        <w:t xml:space="preserve">is </w:t>
      </w:r>
      <w:r w:rsidR="00D34A47" w:rsidRPr="002E59DD">
        <w:t>under compression loads and hence, the dominant mode of failur</w:t>
      </w:r>
      <w:r w:rsidR="00FB1188" w:rsidRPr="002E59DD">
        <w:t>e is buckling</w:t>
      </w:r>
      <w:r w:rsidR="00065AFE" w:rsidRPr="002E59DD">
        <w:t xml:space="preserve"> </w:t>
      </w:r>
      <w:r w:rsidR="0061136E" w:rsidRPr="002E59DD">
        <w:fldChar w:fldCharType="begin" w:fldLock="1"/>
      </w:r>
      <w:r w:rsidR="00B12F0D" w:rsidRPr="002E59DD">
        <w:instrText>ADDIN CSL_CITATION { "citationItems" : [ { "id" : "ITEM-1", "itemData" : { "author" : [ { "dropping-particle" : "", "family" : "Nicholas", "given" : "P Emmanuel", "non-dropping-particle" : "", "parse-names" : false, "suffix" : "" }, { "dropping-particle" : "", "family" : "Padmanaban", "given" : "K P", "non-dropping-particle" : "", "parse-names" : false, "suffix" : "" }, { "dropping-particle" : "", "family" : "Vasudevan", "given" : "D", "non-dropping-particle" : "", "parse-names" : false, "suffix" : "" }, { "dropping-particle" : "", "family" : "Ramachandran", "given" : "T", "non-dropping-particle" : "", "parse-names" : false, "suffix" : "" } ], "container-title" : "Structural and Multidisciplinary Optimization", "id" : "ITEM-1", "issue" : "4", "issued" : { "date-parts" : [ [ "2015" ] ] }, "page" : "791-801", "publisher" : "Springer", "title" : "Stacking sequence optimization of horizontal axis wind turbine blade using FEA, ANN and GA", "type" : "article-journal", "volume" : "52" }, "uris" : [ "http://www.mendeley.com/documents/?uuid=130706eb-85be-4787-b747-724ef32c1831", "http://www.mendeley.com/documents/?uuid=29c7e4be-d47b-4c13-aa08-af396eb08d61" ] } ], "mendeley" : { "formattedCitation" : "[13]", "plainTextFormattedCitation" : "[13]", "previouslyFormattedCitation" : "[5]" }, "properties" : { "noteIndex" : 0 }, "schema" : "https://github.com/citation-style-language/schema/raw/master/csl-citation.json" }</w:instrText>
      </w:r>
      <w:r w:rsidR="0061136E" w:rsidRPr="002E59DD">
        <w:fldChar w:fldCharType="separate"/>
      </w:r>
      <w:r w:rsidR="00B12F0D" w:rsidRPr="002E59DD">
        <w:rPr>
          <w:noProof/>
        </w:rPr>
        <w:t>[13]</w:t>
      </w:r>
      <w:r w:rsidR="0061136E" w:rsidRPr="002E59DD">
        <w:fldChar w:fldCharType="end"/>
      </w:r>
      <w:r w:rsidR="00817213" w:rsidRPr="002E59DD">
        <w:t xml:space="preserve"> and there is no need to </w:t>
      </w:r>
      <w:r w:rsidR="00F63891" w:rsidRPr="002E59DD">
        <w:t>consider other failure modes such as fiber breakage.</w:t>
      </w:r>
      <w:r w:rsidR="00FB1188" w:rsidRPr="002E59DD">
        <w:t xml:space="preserve"> </w:t>
      </w:r>
    </w:p>
    <w:p w:rsidR="005A538C" w:rsidRPr="002E59DD" w:rsidRDefault="005A538C" w:rsidP="002E59DD">
      <w:pPr>
        <w:pStyle w:val="NormalWeb"/>
        <w:shd w:val="clear" w:color="auto" w:fill="FFFFFF" w:themeFill="background1"/>
        <w:tabs>
          <w:tab w:val="left" w:pos="0"/>
        </w:tabs>
        <w:spacing w:line="360" w:lineRule="auto"/>
        <w:jc w:val="both"/>
        <w:divId w:val="132911104"/>
        <w:rPr>
          <w:rFonts w:asciiTheme="majorBidi" w:hAnsiTheme="majorBidi" w:cstheme="minorBidi"/>
          <w:b/>
          <w:bCs/>
          <w:sz w:val="28"/>
          <w:szCs w:val="28"/>
          <w:lang w:bidi="fa-IR"/>
        </w:rPr>
      </w:pPr>
      <w:r w:rsidRPr="002E59DD">
        <w:rPr>
          <w:rFonts w:asciiTheme="majorBidi" w:hAnsiTheme="majorBidi" w:cstheme="minorBidi"/>
          <w:b/>
          <w:bCs/>
          <w:sz w:val="28"/>
          <w:szCs w:val="28"/>
          <w:lang w:bidi="fa-IR"/>
        </w:rPr>
        <w:lastRenderedPageBreak/>
        <w:t>4</w:t>
      </w:r>
      <w:r w:rsidR="001013E1" w:rsidRPr="002E59DD">
        <w:rPr>
          <w:rFonts w:asciiTheme="majorBidi" w:hAnsiTheme="majorBidi" w:cstheme="minorBidi"/>
          <w:b/>
          <w:bCs/>
          <w:sz w:val="28"/>
          <w:szCs w:val="28"/>
          <w:lang w:bidi="fa-IR"/>
        </w:rPr>
        <w:t>.</w:t>
      </w:r>
      <w:r w:rsidRPr="002E59DD">
        <w:rPr>
          <w:rFonts w:asciiTheme="majorBidi" w:hAnsiTheme="majorBidi" w:cstheme="minorBidi"/>
          <w:b/>
          <w:bCs/>
          <w:sz w:val="28"/>
          <w:szCs w:val="28"/>
          <w:lang w:bidi="fa-IR"/>
        </w:rPr>
        <w:t xml:space="preserve"> Conclusion</w:t>
      </w:r>
    </w:p>
    <w:p w:rsidR="00384F55" w:rsidRPr="002E59DD" w:rsidRDefault="00BB303A" w:rsidP="002E59DD">
      <w:pPr>
        <w:pStyle w:val="NormalWeb"/>
        <w:shd w:val="clear" w:color="auto" w:fill="FFFFFF" w:themeFill="background1"/>
        <w:tabs>
          <w:tab w:val="left" w:pos="0"/>
        </w:tabs>
        <w:spacing w:line="360" w:lineRule="auto"/>
        <w:jc w:val="both"/>
        <w:divId w:val="132911104"/>
        <w:rPr>
          <w:rFonts w:ascii="t1-gul-regular" w:eastAsiaTheme="minorHAnsi" w:hAnsi="t1-gul-regular" w:cstheme="minorBidi"/>
          <w:color w:val="000000"/>
          <w:lang w:bidi="fa-IR"/>
        </w:rPr>
      </w:pPr>
      <w:r w:rsidRPr="002E59DD">
        <w:rPr>
          <w:rFonts w:asciiTheme="majorBidi" w:hAnsiTheme="majorBidi" w:cstheme="minorBidi"/>
          <w:lang w:bidi="fa-IR"/>
        </w:rPr>
        <w:t xml:space="preserve">In this paper, stacking sequence optimization of </w:t>
      </w:r>
      <w:r w:rsidR="000C7581" w:rsidRPr="002E59DD">
        <w:rPr>
          <w:rFonts w:asciiTheme="majorBidi" w:hAnsiTheme="majorBidi" w:cstheme="minorBidi"/>
          <w:lang w:bidi="fa-IR"/>
        </w:rPr>
        <w:t xml:space="preserve">a </w:t>
      </w:r>
      <w:r w:rsidRPr="002E59DD">
        <w:rPr>
          <w:rFonts w:asciiTheme="majorBidi" w:hAnsiTheme="majorBidi" w:cstheme="minorBidi"/>
          <w:lang w:bidi="fa-IR"/>
        </w:rPr>
        <w:t>c</w:t>
      </w:r>
      <w:r w:rsidR="000C7581" w:rsidRPr="002E59DD">
        <w:rPr>
          <w:rFonts w:asciiTheme="majorBidi" w:hAnsiTheme="majorBidi" w:cstheme="minorBidi"/>
          <w:lang w:bidi="fa-IR"/>
        </w:rPr>
        <w:t>urved laminated composite panel</w:t>
      </w:r>
      <w:r w:rsidRPr="002E59DD">
        <w:rPr>
          <w:rFonts w:asciiTheme="majorBidi" w:hAnsiTheme="majorBidi" w:cstheme="minorBidi"/>
          <w:lang w:bidi="fa-IR"/>
        </w:rPr>
        <w:t xml:space="preserve"> with respect to the weight and critical buckling load factor as objective functions was performed using a new developed algorithm. In the </w:t>
      </w:r>
      <w:r w:rsidR="006539B7" w:rsidRPr="002E59DD">
        <w:rPr>
          <w:rFonts w:asciiTheme="majorBidi" w:hAnsiTheme="majorBidi" w:cstheme="minorBidi"/>
          <w:lang w:bidi="fa-IR"/>
        </w:rPr>
        <w:t>DHM</w:t>
      </w:r>
      <w:r w:rsidRPr="002E59DD">
        <w:rPr>
          <w:rFonts w:asciiTheme="majorBidi" w:hAnsiTheme="majorBidi" w:cstheme="minorBidi"/>
          <w:lang w:bidi="fa-IR"/>
        </w:rPr>
        <w:t xml:space="preserve"> optimization algorithm, to establish the primary Pareto front an enhance</w:t>
      </w:r>
      <w:r w:rsidR="006B03FA" w:rsidRPr="002E59DD">
        <w:rPr>
          <w:rFonts w:asciiTheme="majorBidi" w:hAnsiTheme="majorBidi" w:cstheme="minorBidi"/>
          <w:lang w:bidi="fa-IR"/>
        </w:rPr>
        <w:t>d</w:t>
      </w:r>
      <w:r w:rsidRPr="002E59DD">
        <w:rPr>
          <w:rFonts w:asciiTheme="majorBidi" w:hAnsiTheme="majorBidi" w:cstheme="minorBidi"/>
          <w:lang w:bidi="fa-IR"/>
        </w:rPr>
        <w:t xml:space="preserve"> MOPSO algorithm</w:t>
      </w:r>
      <w:r w:rsidR="006B03FA" w:rsidRPr="002E59DD">
        <w:rPr>
          <w:rFonts w:asciiTheme="majorBidi" w:hAnsiTheme="majorBidi" w:cstheme="minorBidi"/>
          <w:lang w:bidi="fa-IR"/>
        </w:rPr>
        <w:t xml:space="preserve"> (with mutation operator and multi-start technique)</w:t>
      </w:r>
      <w:r w:rsidR="00CA060D" w:rsidRPr="002E59DD">
        <w:rPr>
          <w:rFonts w:asciiTheme="majorBidi" w:hAnsiTheme="majorBidi" w:cstheme="minorBidi"/>
          <w:lang w:bidi="fa-IR"/>
        </w:rPr>
        <w:t xml:space="preserve"> was utilized</w:t>
      </w:r>
      <w:r w:rsidRPr="002E59DD">
        <w:rPr>
          <w:rFonts w:asciiTheme="majorBidi" w:hAnsiTheme="majorBidi" w:cstheme="minorBidi"/>
          <w:lang w:bidi="fa-IR"/>
        </w:rPr>
        <w:t xml:space="preserve"> because of its global search ability. Then, more exact solutions were found applying SQP as a quick gradient based method, especially in the local search.</w:t>
      </w:r>
      <w:r w:rsidR="00384F55" w:rsidRPr="002E59DD">
        <w:rPr>
          <w:rFonts w:asciiTheme="majorBidi" w:hAnsiTheme="majorBidi" w:cstheme="minorBidi"/>
          <w:lang w:bidi="fa-IR"/>
        </w:rPr>
        <w:t xml:space="preserve"> </w:t>
      </w:r>
      <w:r w:rsidRPr="002E59DD">
        <w:rPr>
          <w:rFonts w:ascii="t1-gul-regular" w:eastAsiaTheme="minorHAnsi" w:hAnsi="t1-gul-regular" w:cstheme="minorBidi"/>
          <w:color w:val="000000"/>
          <w:lang w:bidi="fa-IR"/>
        </w:rPr>
        <w:t>The proposed algorithm was evaluated and compared with some existing multi-objective optimization methods, using well-known constrained benchmark problems. The results show that the proposed algorithm provides high uniformity with fast convergence speed in comparison with other methods (</w:t>
      </w:r>
      <w:r w:rsidR="00295BCD" w:rsidRPr="00E51D7A">
        <w:rPr>
          <w:rFonts w:ascii="t1-gul-regular" w:eastAsiaTheme="minorHAnsi" w:hAnsi="t1-gul-regular" w:cstheme="minorBidi"/>
          <w:color w:val="000000"/>
          <w:lang w:bidi="fa-IR"/>
        </w:rPr>
        <w:fldChar w:fldCharType="begin"/>
      </w:r>
      <w:r w:rsidR="00295BCD" w:rsidRPr="00E51D7A">
        <w:rPr>
          <w:rFonts w:ascii="t1-gul-regular" w:eastAsiaTheme="minorHAnsi" w:hAnsi="t1-gul-regular" w:cstheme="minorBidi"/>
          <w:color w:val="000000"/>
          <w:lang w:bidi="fa-IR"/>
        </w:rPr>
        <w:instrText xml:space="preserve"> REF _Ref13562682 \h  \* MERGEFORMAT </w:instrText>
      </w:r>
      <w:r w:rsidR="00295BCD" w:rsidRPr="00E51D7A">
        <w:rPr>
          <w:rFonts w:ascii="t1-gul-regular" w:eastAsiaTheme="minorHAnsi" w:hAnsi="t1-gul-regular" w:cstheme="minorBidi"/>
          <w:color w:val="000000"/>
          <w:lang w:bidi="fa-IR"/>
        </w:rPr>
      </w:r>
      <w:r w:rsidR="00295BCD" w:rsidRPr="00E51D7A">
        <w:rPr>
          <w:rFonts w:ascii="t1-gul-regular" w:eastAsiaTheme="minorHAnsi" w:hAnsi="t1-gul-regular" w:cstheme="minorBidi"/>
          <w:color w:val="000000"/>
          <w:lang w:bidi="fa-IR"/>
        </w:rPr>
        <w:fldChar w:fldCharType="separate"/>
      </w:r>
      <w:r w:rsidR="006613E2" w:rsidRPr="00E51D7A">
        <w:t>Fig</w:t>
      </w:r>
      <w:r w:rsidR="006613E2" w:rsidRPr="002E59DD">
        <w:rPr>
          <w:b/>
          <w:bCs/>
        </w:rPr>
        <w:t xml:space="preserve">. </w:t>
      </w:r>
      <w:r w:rsidR="006613E2" w:rsidRPr="00E51D7A">
        <w:rPr>
          <w:noProof/>
        </w:rPr>
        <w:t>10</w:t>
      </w:r>
      <w:r w:rsidR="00295BCD" w:rsidRPr="00E51D7A">
        <w:rPr>
          <w:rFonts w:ascii="t1-gul-regular" w:eastAsiaTheme="minorHAnsi" w:hAnsi="t1-gul-regular" w:cstheme="minorBidi"/>
          <w:color w:val="000000"/>
          <w:lang w:bidi="fa-IR"/>
        </w:rPr>
        <w:fldChar w:fldCharType="end"/>
      </w:r>
      <w:r w:rsidR="00200F02" w:rsidRPr="002E59DD">
        <w:rPr>
          <w:rFonts w:ascii="t1-gul-regular" w:eastAsiaTheme="minorHAnsi" w:hAnsi="t1-gul-regular" w:cstheme="minorBidi"/>
          <w:color w:val="000000"/>
          <w:lang w:bidi="fa-IR"/>
        </w:rPr>
        <w:t xml:space="preserve"> to</w:t>
      </w:r>
      <w:r w:rsidR="00295BCD" w:rsidRPr="00E51D7A">
        <w:rPr>
          <w:rFonts w:ascii="t1-gul-regular" w:eastAsiaTheme="minorHAnsi" w:hAnsi="t1-gul-regular" w:cstheme="minorBidi"/>
          <w:b/>
          <w:bCs/>
          <w:color w:val="000000"/>
          <w:lang w:bidi="fa-IR"/>
        </w:rPr>
        <w:t xml:space="preserve"> </w:t>
      </w:r>
      <w:r w:rsidR="00295BCD" w:rsidRPr="00E51D7A">
        <w:rPr>
          <w:rFonts w:ascii="t1-gul-regular" w:eastAsiaTheme="minorHAnsi" w:hAnsi="t1-gul-regular" w:cstheme="minorBidi"/>
          <w:b/>
          <w:bCs/>
          <w:color w:val="000000"/>
          <w:lang w:bidi="fa-IR"/>
        </w:rPr>
        <w:fldChar w:fldCharType="begin"/>
      </w:r>
      <w:r w:rsidR="00295BCD" w:rsidRPr="00E51D7A">
        <w:rPr>
          <w:rFonts w:ascii="t1-gul-regular" w:eastAsiaTheme="minorHAnsi" w:hAnsi="t1-gul-regular" w:cstheme="minorBidi"/>
          <w:b/>
          <w:bCs/>
          <w:color w:val="000000"/>
          <w:lang w:bidi="fa-IR"/>
        </w:rPr>
        <w:instrText xml:space="preserve"> REF _Ref13562773 \h  \* MERGEFORMAT </w:instrText>
      </w:r>
      <w:r w:rsidR="00295BCD" w:rsidRPr="00E51D7A">
        <w:rPr>
          <w:rFonts w:ascii="t1-gul-regular" w:eastAsiaTheme="minorHAnsi" w:hAnsi="t1-gul-regular" w:cstheme="minorBidi"/>
          <w:b/>
          <w:bCs/>
          <w:color w:val="000000"/>
          <w:lang w:bidi="fa-IR"/>
        </w:rPr>
      </w:r>
      <w:r w:rsidR="00295BCD" w:rsidRPr="00E51D7A">
        <w:rPr>
          <w:rFonts w:ascii="t1-gul-regular" w:eastAsiaTheme="minorHAnsi" w:hAnsi="t1-gul-regular" w:cstheme="minorBidi"/>
          <w:b/>
          <w:bCs/>
          <w:color w:val="000000"/>
          <w:lang w:bidi="fa-IR"/>
        </w:rPr>
        <w:fldChar w:fldCharType="separate"/>
      </w:r>
      <w:r w:rsidR="006613E2" w:rsidRPr="00E51D7A">
        <w:t>Fig</w:t>
      </w:r>
      <w:r w:rsidR="006613E2" w:rsidRPr="00E51D7A">
        <w:rPr>
          <w:b/>
          <w:bCs/>
        </w:rPr>
        <w:t xml:space="preserve">. </w:t>
      </w:r>
      <w:r w:rsidR="006613E2" w:rsidRPr="00E51D7A">
        <w:rPr>
          <w:noProof/>
        </w:rPr>
        <w:t>13</w:t>
      </w:r>
      <w:r w:rsidR="00295BCD" w:rsidRPr="00E51D7A">
        <w:rPr>
          <w:rFonts w:ascii="t1-gul-regular" w:eastAsiaTheme="minorHAnsi" w:hAnsi="t1-gul-regular" w:cstheme="minorBidi"/>
          <w:b/>
          <w:bCs/>
          <w:color w:val="000000"/>
          <w:lang w:bidi="fa-IR"/>
        </w:rPr>
        <w:fldChar w:fldCharType="end"/>
      </w:r>
      <w:r w:rsidRPr="00E51D7A">
        <w:rPr>
          <w:rFonts w:ascii="t1-gul-regular" w:eastAsiaTheme="minorHAnsi" w:hAnsi="t1-gul-regular" w:cstheme="minorBidi"/>
          <w:b/>
          <w:bCs/>
          <w:color w:val="000000"/>
          <w:lang w:bidi="fa-IR"/>
        </w:rPr>
        <w:t>).</w:t>
      </w:r>
      <w:r w:rsidRPr="002E59DD">
        <w:rPr>
          <w:rFonts w:ascii="t1-gul-regular" w:eastAsiaTheme="minorHAnsi" w:hAnsi="t1-gul-regular" w:cstheme="minorBidi"/>
          <w:color w:val="000000"/>
          <w:lang w:bidi="fa-IR"/>
        </w:rPr>
        <w:t xml:space="preserve"> </w:t>
      </w:r>
    </w:p>
    <w:p w:rsidR="00BB303A" w:rsidRPr="002E59DD" w:rsidRDefault="00257160"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Pr>
          <w:rFonts w:ascii="t1-gul-regular" w:eastAsiaTheme="minorHAnsi" w:hAnsi="t1-gul-regular" w:cstheme="minorBidi"/>
          <w:color w:val="000000"/>
          <w:lang w:bidi="fa-IR"/>
        </w:rPr>
        <w:t>In the following step</w:t>
      </w:r>
      <w:r w:rsidR="00223957" w:rsidRPr="002E59DD">
        <w:rPr>
          <w:rFonts w:ascii="t1-gul-regular" w:eastAsiaTheme="minorHAnsi" w:hAnsi="t1-gul-regular" w:cstheme="minorBidi"/>
          <w:color w:val="000000"/>
          <w:lang w:bidi="fa-IR"/>
        </w:rPr>
        <w:t>, a</w:t>
      </w:r>
      <w:r w:rsidR="00BB303A" w:rsidRPr="002E59DD">
        <w:rPr>
          <w:rFonts w:ascii="t1-gul-regular" w:eastAsiaTheme="minorHAnsi" w:hAnsi="t1-gul-regular" w:cstheme="minorBidi"/>
          <w:color w:val="000000"/>
          <w:lang w:bidi="fa-IR"/>
        </w:rPr>
        <w:t xml:space="preserve"> wind turbine blade and its curved panel is used in this paper to demonstrate the performance of the proposed approach. </w:t>
      </w:r>
      <w:r w:rsidR="00BB303A" w:rsidRPr="002E59DD">
        <w:rPr>
          <w:rFonts w:asciiTheme="majorBidi" w:hAnsiTheme="majorBidi" w:cstheme="minorBidi"/>
          <w:lang w:bidi="fa-IR"/>
        </w:rPr>
        <w:t xml:space="preserve">It should be mentioned that lamination parameterization was used to improve the efficiency of the method in two ways. First, this approach transfers the search space with </w:t>
      </w:r>
      <w:r w:rsidR="00BB303A" w:rsidRPr="002E59DD">
        <w:rPr>
          <w:rFonts w:asciiTheme="majorBidi" w:hAnsiTheme="majorBidi" w:cstheme="minorBidi"/>
          <w:i/>
          <w:iCs/>
          <w:lang w:bidi="fa-IR"/>
        </w:rPr>
        <w:t>n</w:t>
      </w:r>
      <w:r w:rsidR="00BB303A" w:rsidRPr="002E59DD">
        <w:rPr>
          <w:rFonts w:asciiTheme="majorBidi" w:hAnsiTheme="majorBidi" w:cstheme="minorBidi"/>
          <w:vertAlign w:val="subscript"/>
          <w:lang w:bidi="fa-IR"/>
        </w:rPr>
        <w:t>0</w:t>
      </w:r>
      <w:r w:rsidR="00BB303A" w:rsidRPr="002E59DD">
        <w:rPr>
          <w:rFonts w:asciiTheme="majorBidi" w:hAnsiTheme="majorBidi" w:cstheme="minorBidi"/>
          <w:lang w:bidi="fa-IR"/>
        </w:rPr>
        <w:t>+</w:t>
      </w:r>
      <w:r w:rsidR="00BB303A" w:rsidRPr="002E59DD">
        <w:rPr>
          <w:rFonts w:asciiTheme="majorBidi" w:hAnsiTheme="majorBidi" w:cstheme="minorBidi"/>
          <w:i/>
          <w:iCs/>
          <w:lang w:bidi="fa-IR"/>
        </w:rPr>
        <w:t>n</w:t>
      </w:r>
      <w:r w:rsidR="00BB303A" w:rsidRPr="002E59DD">
        <w:rPr>
          <w:rFonts w:asciiTheme="majorBidi" w:hAnsiTheme="majorBidi" w:cstheme="minorBidi"/>
          <w:vertAlign w:val="subscript"/>
          <w:lang w:bidi="fa-IR"/>
        </w:rPr>
        <w:t>±45</w:t>
      </w:r>
      <w:r w:rsidR="00BB303A" w:rsidRPr="002E59DD">
        <w:rPr>
          <w:rFonts w:asciiTheme="majorBidi" w:hAnsiTheme="majorBidi" w:cstheme="minorBidi"/>
          <w:lang w:bidi="fa-IR"/>
        </w:rPr>
        <w:t>+</w:t>
      </w:r>
      <w:r w:rsidR="00BB303A" w:rsidRPr="002E59DD">
        <w:rPr>
          <w:rFonts w:asciiTheme="majorBidi" w:hAnsiTheme="majorBidi" w:cstheme="minorBidi"/>
          <w:i/>
          <w:iCs/>
          <w:lang w:bidi="fa-IR"/>
        </w:rPr>
        <w:t>n</w:t>
      </w:r>
      <w:r w:rsidR="00BB303A" w:rsidRPr="002E59DD">
        <w:rPr>
          <w:rFonts w:asciiTheme="majorBidi" w:hAnsiTheme="majorBidi" w:cstheme="minorBidi"/>
          <w:vertAlign w:val="subscript"/>
          <w:lang w:bidi="fa-IR"/>
        </w:rPr>
        <w:t>90</w:t>
      </w:r>
      <w:r w:rsidR="00BB303A" w:rsidRPr="002E59DD">
        <w:rPr>
          <w:rFonts w:asciiTheme="majorBidi" w:hAnsiTheme="majorBidi" w:cstheme="minorBidi"/>
          <w:lang w:bidi="fa-IR"/>
        </w:rPr>
        <w:softHyphen/>
        <w:t xml:space="preserve"> design variables, to a space with just 6 design variables (namely, </w:t>
      </w:r>
      <w:r w:rsidR="00565C29" w:rsidRPr="002E59DD">
        <w:rPr>
          <w:rFonts w:asciiTheme="majorBidi" w:hAnsiTheme="majorBidi" w:cstheme="minorBidi"/>
          <w:i/>
          <w:iCs/>
          <w:lang w:bidi="fa-IR"/>
        </w:rPr>
        <w:t>n</w:t>
      </w:r>
      <w:r w:rsidR="00565C29" w:rsidRPr="002E59DD">
        <w:rPr>
          <w:rFonts w:asciiTheme="majorBidi" w:hAnsiTheme="majorBidi" w:cstheme="minorBidi"/>
          <w:vertAlign w:val="subscript"/>
          <w:lang w:bidi="fa-IR"/>
        </w:rPr>
        <w:t>0</w:t>
      </w:r>
      <w:r w:rsidR="00565C29" w:rsidRPr="002E59DD">
        <w:rPr>
          <w:rFonts w:asciiTheme="majorBidi" w:hAnsiTheme="majorBidi" w:cstheme="minorBidi"/>
          <w:lang w:bidi="fa-IR"/>
        </w:rPr>
        <w:t>+</w:t>
      </w:r>
      <w:r w:rsidR="00565C29" w:rsidRPr="002E59DD">
        <w:rPr>
          <w:rFonts w:asciiTheme="majorBidi" w:hAnsiTheme="majorBidi" w:cstheme="minorBidi"/>
          <w:i/>
          <w:iCs/>
          <w:lang w:bidi="fa-IR"/>
        </w:rPr>
        <w:t>n</w:t>
      </w:r>
      <w:r w:rsidR="00565C29" w:rsidRPr="002E59DD">
        <w:rPr>
          <w:rFonts w:asciiTheme="majorBidi" w:hAnsiTheme="majorBidi" w:cstheme="minorBidi"/>
          <w:vertAlign w:val="subscript"/>
          <w:lang w:bidi="fa-IR"/>
        </w:rPr>
        <w:t>±45</w:t>
      </w:r>
      <w:r w:rsidR="00565C29" w:rsidRPr="002E59DD">
        <w:rPr>
          <w:rFonts w:asciiTheme="majorBidi" w:hAnsiTheme="majorBidi" w:cstheme="minorBidi"/>
          <w:lang w:bidi="fa-IR"/>
        </w:rPr>
        <w:t>+</w:t>
      </w:r>
      <w:r w:rsidR="00565C29" w:rsidRPr="002E59DD">
        <w:rPr>
          <w:rFonts w:asciiTheme="majorBidi" w:hAnsiTheme="majorBidi" w:cstheme="minorBidi"/>
          <w:i/>
          <w:iCs/>
          <w:lang w:bidi="fa-IR"/>
        </w:rPr>
        <w:t>n</w:t>
      </w:r>
      <w:r w:rsidR="00565C29" w:rsidRPr="002E59DD">
        <w:rPr>
          <w:rFonts w:asciiTheme="majorBidi" w:hAnsiTheme="majorBidi" w:cstheme="minorBidi"/>
          <w:vertAlign w:val="subscript"/>
          <w:lang w:bidi="fa-IR"/>
        </w:rPr>
        <w:t>90</w:t>
      </w:r>
      <w:r w:rsidR="00BB303A" w:rsidRPr="002E59DD">
        <w:rPr>
          <w:rFonts w:asciiTheme="majorBidi" w:hAnsiTheme="majorBidi" w:cstheme="minorBidi"/>
          <w:lang w:bidi="fa-IR"/>
        </w:rPr>
        <w:t xml:space="preserve">, </w:t>
      </w:r>
      <m:oMath>
        <m:sSub>
          <m:sSubPr>
            <m:ctrlPr>
              <w:rPr>
                <w:rFonts w:ascii="Cambria Math" w:hAnsi="Cambria Math" w:cstheme="minorBidi"/>
                <w:lang w:bidi="fa-IR"/>
              </w:rPr>
            </m:ctrlPr>
          </m:sSubPr>
          <m:e>
            <m:r>
              <w:rPr>
                <w:rFonts w:ascii="Cambria Math" w:hAnsi="Cambria Math" w:cstheme="minorBidi"/>
                <w:lang w:bidi="fa-IR"/>
              </w:rPr>
              <m:t>ζ</m:t>
            </m:r>
          </m:e>
          <m:sub>
            <m:r>
              <m:rPr>
                <m:sty m:val="p"/>
              </m:rPr>
              <w:rPr>
                <w:rFonts w:ascii="Cambria Math" w:hAnsi="Cambria Math" w:cstheme="minorBidi"/>
                <w:lang w:bidi="fa-IR"/>
              </w:rPr>
              <m:t>1</m:t>
            </m:r>
          </m:sub>
        </m:sSub>
      </m:oMath>
      <w:r w:rsidR="00BB303A" w:rsidRPr="002E59DD">
        <w:rPr>
          <w:rFonts w:asciiTheme="majorBidi" w:hAnsiTheme="majorBidi" w:cstheme="minorBidi"/>
          <w:lang w:bidi="fa-IR"/>
        </w:rPr>
        <w:t xml:space="preserve">, </w:t>
      </w:r>
      <m:oMath>
        <m:sSub>
          <m:sSubPr>
            <m:ctrlPr>
              <w:rPr>
                <w:rFonts w:ascii="Cambria Math" w:hAnsi="Cambria Math" w:cstheme="minorBidi"/>
                <w:lang w:bidi="fa-IR"/>
              </w:rPr>
            </m:ctrlPr>
          </m:sSubPr>
          <m:e>
            <m:r>
              <w:rPr>
                <w:rFonts w:ascii="Cambria Math" w:hAnsi="Cambria Math" w:cstheme="minorBidi"/>
                <w:lang w:bidi="fa-IR"/>
              </w:rPr>
              <m:t>ζ</m:t>
            </m:r>
          </m:e>
          <m:sub>
            <m:r>
              <m:rPr>
                <m:sty m:val="p"/>
              </m:rPr>
              <w:rPr>
                <w:rFonts w:ascii="Cambria Math" w:hAnsi="Cambria Math" w:cstheme="minorBidi"/>
                <w:lang w:bidi="fa-IR"/>
              </w:rPr>
              <m:t>2</m:t>
            </m:r>
          </m:sub>
        </m:sSub>
      </m:oMath>
      <w:r w:rsidR="00BB303A" w:rsidRPr="002E59DD">
        <w:rPr>
          <w:rFonts w:asciiTheme="majorBidi" w:hAnsiTheme="majorBidi" w:cstheme="minorBidi"/>
          <w:lang w:bidi="fa-IR"/>
        </w:rPr>
        <w:t xml:space="preserve">, </w:t>
      </w:r>
      <m:oMath>
        <m:sSub>
          <m:sSubPr>
            <m:ctrlPr>
              <w:rPr>
                <w:rFonts w:ascii="Cambria Math" w:hAnsi="Cambria Math" w:cstheme="minorBidi"/>
                <w:lang w:bidi="fa-IR"/>
              </w:rPr>
            </m:ctrlPr>
          </m:sSubPr>
          <m:e>
            <m:r>
              <w:rPr>
                <w:rFonts w:ascii="Cambria Math" w:hAnsi="Cambria Math" w:cstheme="minorBidi"/>
                <w:lang w:bidi="fa-IR"/>
              </w:rPr>
              <m:t>ζ</m:t>
            </m:r>
          </m:e>
          <m:sub>
            <m:r>
              <m:rPr>
                <m:sty m:val="p"/>
              </m:rPr>
              <w:rPr>
                <w:rFonts w:ascii="Cambria Math" w:hAnsi="Cambria Math" w:cstheme="minorBidi"/>
                <w:lang w:bidi="fa-IR"/>
              </w:rPr>
              <m:t>3</m:t>
            </m:r>
          </m:sub>
        </m:sSub>
      </m:oMath>
      <w:r w:rsidR="00BB303A" w:rsidRPr="002E59DD">
        <w:rPr>
          <w:rFonts w:asciiTheme="majorBidi" w:hAnsiTheme="majorBidi" w:cstheme="minorBidi"/>
          <w:lang w:bidi="fa-IR"/>
        </w:rPr>
        <w:t xml:space="preserve"> for a symmetric lay-up). This reduction in the number of design variables decreases the number of function evaluations needed in the algorithm to reach the optimal point. Since, lamination parameters are not applicable design information, usually composite optimization methods that uses these parameters, are implemented in a bi-level architecture. Where at the second level of the architecture, stacking sequences, as applicable results, are obtained. In the present work, the new bi-level approach, recently developed by the authors </w:t>
      </w:r>
      <w:r w:rsidR="00BB303A" w:rsidRPr="002E59DD">
        <w:rPr>
          <w:rFonts w:asciiTheme="majorBidi" w:hAnsiTheme="majorBidi" w:cstheme="minorBidi"/>
          <w:lang w:bidi="fa-IR"/>
        </w:rPr>
        <w:fldChar w:fldCharType="begin" w:fldLock="1"/>
      </w:r>
      <w:r w:rsidR="00B12F0D" w:rsidRPr="002E59DD">
        <w:rPr>
          <w:rFonts w:asciiTheme="majorBidi" w:hAnsiTheme="majorBidi" w:cstheme="minorBidi"/>
          <w:lang w:bidi="fa-IR"/>
        </w:rPr>
        <w:instrText>ADDIN CSL_CITATION { "citationItems" : [ { "id" : "ITEM-1", "itemData" : { "author" : [ { "dropping-particle" : "", "family" : "Zadeh", "given" : "Parviz Mohammad", "non-dropping-particle" : "", "parse-names" : false, "suffix" : "" }, { "dropping-particle" : "", "family" : "Fakoor", "given" : "Mahdi", "non-dropping-particle" : "", "parse-names" : false, "suffix" : "" }, { "dropping-particle" : "", "family" : "Mohagheghi", "given" : "Mostafa", "non-dropping-particle" : "", "parse-names" : false, "suffix" : "" } ], "container-title" : "Journal of Mechanical Science and Technology", "id" : "ITEM-1", "issue" : "4", "issued" : { "date-parts" : [ [ "2018" ] ] }, "page" : "1643-1652", "publisher" : "Springer", "title" : "Bi-level optimization of laminated composite structures using particle swarm optimization algorithm", "type" : "article-journal", "volume" : "32" }, "uris" : [ "http://www.mendeley.com/documents/?uuid=7d40167d-4b16-486f-993b-fa4cf096c1f5" ] } ], "mendeley" : { "formattedCitation" : "[26]", "plainTextFormattedCitation" : "[26]", "previouslyFormattedCitation" : "[18]" }, "properties" : { "noteIndex" : 0 }, "schema" : "https://github.com/citation-style-language/schema/raw/master/csl-citation.json" }</w:instrText>
      </w:r>
      <w:r w:rsidR="00BB303A" w:rsidRPr="002E59DD">
        <w:rPr>
          <w:rFonts w:asciiTheme="majorBidi" w:hAnsiTheme="majorBidi" w:cstheme="minorBidi"/>
          <w:lang w:bidi="fa-IR"/>
        </w:rPr>
        <w:fldChar w:fldCharType="separate"/>
      </w:r>
      <w:r w:rsidR="00B12F0D" w:rsidRPr="002E59DD">
        <w:rPr>
          <w:rFonts w:asciiTheme="majorBidi" w:hAnsiTheme="majorBidi" w:cstheme="minorBidi"/>
          <w:noProof/>
          <w:lang w:bidi="fa-IR"/>
        </w:rPr>
        <w:t>[26]</w:t>
      </w:r>
      <w:r w:rsidR="00BB303A" w:rsidRPr="002E59DD">
        <w:rPr>
          <w:rFonts w:asciiTheme="majorBidi" w:hAnsiTheme="majorBidi" w:cstheme="minorBidi"/>
          <w:lang w:bidi="fa-IR"/>
        </w:rPr>
        <w:fldChar w:fldCharType="end"/>
      </w:r>
      <w:r w:rsidR="00BB303A" w:rsidRPr="002E59DD">
        <w:rPr>
          <w:rFonts w:asciiTheme="majorBidi" w:hAnsiTheme="majorBidi" w:cstheme="minorBidi"/>
          <w:lang w:bidi="fa-IR"/>
        </w:rPr>
        <w:t xml:space="preserve">, was integrated with the proposed multi-objective method to implement in laminated composite optimization problems. Second, lamination parameters establish a space that at the </w:t>
      </w:r>
      <w:r w:rsidR="0082115B" w:rsidRPr="002E59DD">
        <w:rPr>
          <w:rFonts w:asciiTheme="majorBidi" w:hAnsiTheme="majorBidi" w:cstheme="minorBidi"/>
          <w:lang w:bidi="fa-IR"/>
        </w:rPr>
        <w:t>close</w:t>
      </w:r>
      <w:r w:rsidR="00BB303A" w:rsidRPr="002E59DD">
        <w:rPr>
          <w:rFonts w:asciiTheme="majorBidi" w:hAnsiTheme="majorBidi" w:cstheme="minorBidi"/>
          <w:lang w:bidi="fa-IR"/>
        </w:rPr>
        <w:t xml:space="preserve"> to</w:t>
      </w:r>
      <w:r w:rsidR="00FC618B" w:rsidRPr="002E59DD">
        <w:rPr>
          <w:rFonts w:asciiTheme="majorBidi" w:hAnsiTheme="majorBidi" w:cstheme="minorBidi"/>
          <w:lang w:bidi="fa-IR"/>
        </w:rPr>
        <w:t xml:space="preserve"> the</w:t>
      </w:r>
      <w:r w:rsidR="00BB303A" w:rsidRPr="002E59DD">
        <w:rPr>
          <w:rFonts w:asciiTheme="majorBidi" w:hAnsiTheme="majorBidi" w:cstheme="minorBidi"/>
          <w:lang w:bidi="fa-IR"/>
        </w:rPr>
        <w:t xml:space="preserve"> PSO results is convex, and a gradient-based optimization method can be applied.</w:t>
      </w:r>
    </w:p>
    <w:p w:rsidR="00BB303A" w:rsidRPr="002E59DD" w:rsidRDefault="00BB303A"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r w:rsidRPr="002E59DD">
        <w:rPr>
          <w:rFonts w:asciiTheme="majorBidi" w:hAnsiTheme="majorBidi" w:cstheme="minorBidi"/>
          <w:lang w:bidi="fa-IR"/>
        </w:rPr>
        <w:t>The comparisons made in single objective situation for a rectangular composite panel</w:t>
      </w:r>
      <w:r w:rsidRPr="002E59DD">
        <w:rPr>
          <w:rFonts w:ascii="t1-gul-regular" w:eastAsiaTheme="minorHAnsi" w:hAnsi="t1-gul-regular" w:cstheme="minorBidi"/>
          <w:color w:val="000000"/>
          <w:lang w:bidi="fa-IR"/>
        </w:rPr>
        <w:t xml:space="preserve"> (</w:t>
      </w:r>
      <w:r w:rsidR="009515C7" w:rsidRPr="002E59DD">
        <w:rPr>
          <w:rFonts w:ascii="t1-gul-regular" w:eastAsiaTheme="minorHAnsi" w:hAnsi="t1-gul-regular" w:cstheme="minorBidi"/>
          <w:color w:val="000000"/>
          <w:lang w:bidi="fa-IR"/>
        </w:rPr>
        <w:fldChar w:fldCharType="begin"/>
      </w:r>
      <w:r w:rsidR="009515C7" w:rsidRPr="002E59DD">
        <w:rPr>
          <w:rFonts w:ascii="t1-gul-regular" w:eastAsiaTheme="minorHAnsi" w:hAnsi="t1-gul-regular" w:cstheme="minorBidi"/>
          <w:color w:val="000000"/>
          <w:lang w:bidi="fa-IR"/>
        </w:rPr>
        <w:instrText xml:space="preserve"> REF _Ref13015577 \h </w:instrText>
      </w:r>
      <w:r w:rsidR="006B03FA" w:rsidRPr="002E59DD">
        <w:rPr>
          <w:rFonts w:ascii="t1-gul-regular" w:eastAsiaTheme="minorHAnsi" w:hAnsi="t1-gul-regular" w:cstheme="minorBidi"/>
          <w:color w:val="000000"/>
          <w:lang w:bidi="fa-IR"/>
        </w:rPr>
        <w:instrText xml:space="preserve"> \* MERGEFORMAT </w:instrText>
      </w:r>
      <w:r w:rsidR="009515C7" w:rsidRPr="002E59DD">
        <w:rPr>
          <w:rFonts w:ascii="t1-gul-regular" w:eastAsiaTheme="minorHAnsi" w:hAnsi="t1-gul-regular" w:cstheme="minorBidi"/>
          <w:color w:val="000000"/>
          <w:lang w:bidi="fa-IR"/>
        </w:rPr>
      </w:r>
      <w:r w:rsidR="009515C7" w:rsidRPr="002E59DD">
        <w:rPr>
          <w:rFonts w:ascii="t1-gul-regular" w:eastAsiaTheme="minorHAnsi" w:hAnsi="t1-gul-regular" w:cstheme="minorBidi"/>
          <w:color w:val="000000"/>
          <w:lang w:bidi="fa-IR"/>
        </w:rPr>
        <w:fldChar w:fldCharType="separate"/>
      </w:r>
      <w:r w:rsidR="000C7581" w:rsidRPr="002E59DD">
        <w:t xml:space="preserve">Table </w:t>
      </w:r>
      <w:r w:rsidR="000C7581" w:rsidRPr="002E59DD">
        <w:rPr>
          <w:noProof/>
        </w:rPr>
        <w:t>14</w:t>
      </w:r>
      <w:r w:rsidR="009515C7" w:rsidRPr="002E59DD">
        <w:rPr>
          <w:rFonts w:ascii="t1-gul-regular" w:eastAsiaTheme="minorHAnsi" w:hAnsi="t1-gul-regular" w:cstheme="minorBidi"/>
          <w:color w:val="000000"/>
          <w:lang w:bidi="fa-IR"/>
        </w:rPr>
        <w:fldChar w:fldCharType="end"/>
      </w:r>
      <w:r w:rsidR="009515C7" w:rsidRPr="002E59DD">
        <w:rPr>
          <w:rFonts w:ascii="t1-gul-regular" w:eastAsiaTheme="minorHAnsi" w:hAnsi="t1-gul-regular" w:cstheme="minorBidi"/>
          <w:color w:val="000000"/>
          <w:lang w:bidi="fa-IR"/>
        </w:rPr>
        <w:t xml:space="preserve"> and</w:t>
      </w:r>
      <w:r w:rsidR="00313515" w:rsidRPr="002E59DD">
        <w:rPr>
          <w:rFonts w:ascii="t1-gul-regular" w:eastAsiaTheme="minorHAnsi" w:hAnsi="t1-gul-regular" w:cstheme="minorBidi"/>
          <w:color w:val="000000"/>
          <w:lang w:bidi="fa-IR"/>
        </w:rPr>
        <w:t xml:space="preserve"> </w:t>
      </w:r>
      <w:r w:rsidR="00313515" w:rsidRPr="002E59DD">
        <w:rPr>
          <w:rFonts w:ascii="t1-gul-regular" w:eastAsiaTheme="minorHAnsi" w:hAnsi="t1-gul-regular" w:cstheme="minorBidi"/>
          <w:color w:val="000000"/>
          <w:lang w:bidi="fa-IR"/>
        </w:rPr>
        <w:fldChar w:fldCharType="begin"/>
      </w:r>
      <w:r w:rsidR="00313515" w:rsidRPr="002E59DD">
        <w:rPr>
          <w:rFonts w:ascii="t1-gul-regular" w:eastAsiaTheme="minorHAnsi" w:hAnsi="t1-gul-regular" w:cstheme="minorBidi"/>
          <w:color w:val="000000"/>
          <w:lang w:bidi="fa-IR"/>
        </w:rPr>
        <w:instrText xml:space="preserve"> REF _Ref21986626 \h  \* MERGEFORMAT </w:instrText>
      </w:r>
      <w:r w:rsidR="00313515" w:rsidRPr="002E59DD">
        <w:rPr>
          <w:rFonts w:ascii="t1-gul-regular" w:eastAsiaTheme="minorHAnsi" w:hAnsi="t1-gul-regular" w:cstheme="minorBidi"/>
          <w:color w:val="000000"/>
          <w:lang w:bidi="fa-IR"/>
        </w:rPr>
      </w:r>
      <w:r w:rsidR="00313515" w:rsidRPr="002E59DD">
        <w:rPr>
          <w:rFonts w:ascii="t1-gul-regular" w:eastAsiaTheme="minorHAnsi" w:hAnsi="t1-gul-regular" w:cstheme="minorBidi"/>
          <w:color w:val="000000"/>
          <w:lang w:bidi="fa-IR"/>
        </w:rPr>
        <w:fldChar w:fldCharType="separate"/>
      </w:r>
      <w:r w:rsidR="00313515" w:rsidRPr="002E59DD">
        <w:rPr>
          <w:rFonts w:ascii="t1-gul-regular" w:eastAsiaTheme="minorHAnsi" w:hAnsi="t1-gul-regular" w:cstheme="minorBidi"/>
          <w:color w:val="000000"/>
          <w:lang w:bidi="fa-IR"/>
        </w:rPr>
        <w:t>Table 15</w:t>
      </w:r>
      <w:r w:rsidR="00313515" w:rsidRPr="002E59DD">
        <w:rPr>
          <w:rFonts w:ascii="t1-gul-regular" w:eastAsiaTheme="minorHAnsi" w:hAnsi="t1-gul-regular" w:cstheme="minorBidi"/>
          <w:color w:val="000000"/>
          <w:lang w:bidi="fa-IR"/>
        </w:rPr>
        <w:fldChar w:fldCharType="end"/>
      </w:r>
      <w:r w:rsidR="00313515" w:rsidRPr="002E59DD">
        <w:rPr>
          <w:rFonts w:ascii="t1-gul-regular" w:eastAsiaTheme="minorHAnsi" w:hAnsi="t1-gul-regular" w:cstheme="minorBidi"/>
          <w:color w:val="000000"/>
          <w:lang w:bidi="fa-IR"/>
        </w:rPr>
        <w:t>)</w:t>
      </w:r>
      <w:r w:rsidRPr="002E59DD">
        <w:rPr>
          <w:rFonts w:ascii="t1-gul-regular" w:eastAsiaTheme="minorHAnsi" w:hAnsi="t1-gul-regular" w:cstheme="minorBidi"/>
          <w:color w:val="000000"/>
          <w:lang w:bidi="fa-IR"/>
        </w:rPr>
        <w:t xml:space="preserve"> show that the proposed hybrid strategy achieves high-speed convergence, and </w:t>
      </w:r>
      <w:r w:rsidRPr="002E59DD">
        <w:rPr>
          <w:rFonts w:asciiTheme="majorBidi" w:hAnsiTheme="majorBidi" w:cstheme="minorBidi"/>
          <w:lang w:bidi="fa-IR"/>
        </w:rPr>
        <w:t xml:space="preserve">it can be concluded that combining the global and local search capabilities of an evolutionary algorithm (PSO) and a gradient based method (SQP) reduces the number of function calls and hence, reduces the number of analysis that are needed to obtain the optimal solution without losing the accuracy. </w:t>
      </w:r>
    </w:p>
    <w:p w:rsidR="00EF4D9A" w:rsidRPr="002E59DD" w:rsidRDefault="00EF4D9A" w:rsidP="002E59DD">
      <w:pPr>
        <w:pStyle w:val="NormalWeb"/>
        <w:shd w:val="clear" w:color="auto" w:fill="FFFFFF" w:themeFill="background1"/>
        <w:tabs>
          <w:tab w:val="left" w:pos="0"/>
        </w:tabs>
        <w:spacing w:line="360" w:lineRule="auto"/>
        <w:jc w:val="both"/>
        <w:divId w:val="132911104"/>
        <w:rPr>
          <w:rFonts w:asciiTheme="majorBidi" w:hAnsiTheme="majorBidi" w:cstheme="minorBidi"/>
          <w:lang w:bidi="fa-IR"/>
        </w:rPr>
      </w:pPr>
    </w:p>
    <w:p w:rsidR="00EF4D9A" w:rsidRPr="002E59DD" w:rsidRDefault="00EF4D9A" w:rsidP="002E59DD">
      <w:pPr>
        <w:pStyle w:val="NormalWeb"/>
        <w:shd w:val="clear" w:color="auto" w:fill="FFFFFF" w:themeFill="background1"/>
        <w:tabs>
          <w:tab w:val="left" w:pos="0"/>
        </w:tabs>
        <w:spacing w:line="276" w:lineRule="auto"/>
        <w:jc w:val="both"/>
        <w:divId w:val="132911104"/>
        <w:rPr>
          <w:rFonts w:asciiTheme="majorBidi" w:hAnsiTheme="majorBidi" w:cstheme="minorBidi"/>
          <w:b/>
          <w:bCs/>
          <w:sz w:val="28"/>
          <w:szCs w:val="28"/>
          <w:lang w:bidi="fa-IR"/>
        </w:rPr>
      </w:pPr>
      <w:r w:rsidRPr="002E59DD">
        <w:rPr>
          <w:rFonts w:asciiTheme="majorBidi" w:hAnsiTheme="majorBidi" w:cstheme="minorBidi"/>
          <w:b/>
          <w:bCs/>
          <w:sz w:val="28"/>
          <w:szCs w:val="28"/>
          <w:lang w:bidi="fa-IR"/>
        </w:rPr>
        <w:t>References</w:t>
      </w:r>
    </w:p>
    <w:p w:rsidR="00B12F0D" w:rsidRPr="002E59DD" w:rsidRDefault="00BE3C62" w:rsidP="002E59DD">
      <w:pPr>
        <w:pStyle w:val="NormalWeb"/>
        <w:shd w:val="clear" w:color="auto" w:fill="FFFFFF" w:themeFill="background1"/>
        <w:ind w:left="640" w:hanging="640"/>
        <w:divId w:val="1610548742"/>
        <w:rPr>
          <w:noProof/>
        </w:rPr>
      </w:pPr>
      <w:r w:rsidRPr="002E59DD">
        <w:rPr>
          <w:rFonts w:asciiTheme="majorBidi" w:hAnsiTheme="majorBidi" w:cstheme="minorBidi"/>
          <w:lang w:bidi="fa-IR"/>
        </w:rPr>
        <w:fldChar w:fldCharType="begin" w:fldLock="1"/>
      </w:r>
      <w:r w:rsidRPr="002E59DD">
        <w:rPr>
          <w:rFonts w:asciiTheme="majorBidi" w:hAnsiTheme="majorBidi" w:cstheme="minorBidi"/>
          <w:lang w:bidi="fa-IR"/>
        </w:rPr>
        <w:instrText xml:space="preserve">ADDIN Mendeley Bibliography CSL_BIBLIOGRAPHY </w:instrText>
      </w:r>
      <w:r w:rsidRPr="002E59DD">
        <w:rPr>
          <w:rFonts w:asciiTheme="majorBidi" w:hAnsiTheme="majorBidi" w:cstheme="minorBidi"/>
          <w:lang w:bidi="fa-IR"/>
        </w:rPr>
        <w:fldChar w:fldCharType="separate"/>
      </w:r>
      <w:r w:rsidR="00B12F0D" w:rsidRPr="002E59DD">
        <w:rPr>
          <w:noProof/>
        </w:rPr>
        <w:t>[1]</w:t>
      </w:r>
      <w:r w:rsidR="00B12F0D" w:rsidRPr="002E59DD">
        <w:rPr>
          <w:noProof/>
        </w:rPr>
        <w:tab/>
        <w:t xml:space="preserve">T. Ashuri, M. B. Zaaijer, J. R. R. A. Martins, G. J. W. Van Bussel, and G. A. M. Van Kuik, “Multidisciplinary design optimization of offshore wind turbines for minimum levelized cost of energy,” </w:t>
      </w:r>
      <w:r w:rsidR="00B12F0D" w:rsidRPr="002E59DD">
        <w:rPr>
          <w:i/>
          <w:iCs/>
          <w:noProof/>
        </w:rPr>
        <w:t>Renew. energy</w:t>
      </w:r>
      <w:r w:rsidR="00B12F0D" w:rsidRPr="002E59DD">
        <w:rPr>
          <w:noProof/>
        </w:rPr>
        <w:t>, vol. 68, pp. 893–905, 2014.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w:t>
      </w:r>
      <w:r w:rsidRPr="002E59DD">
        <w:rPr>
          <w:noProof/>
        </w:rPr>
        <w:tab/>
        <w:t>W. J. Stroud and N. Agranoff, “Minimum-mass design of filamentary composite panels under combined loads: Design procedure based on simplified buckling equations,” 1976.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w:t>
      </w:r>
      <w:r w:rsidRPr="002E59DD">
        <w:rPr>
          <w:noProof/>
        </w:rPr>
        <w:tab/>
        <w:t xml:space="preserve">E. Lund, L. Kühlmeier, and J. Stegmann, “Buckling optimization of laminated hybrid composite shell structures using discrete material optimization,” in </w:t>
      </w:r>
      <w:r w:rsidRPr="002E59DD">
        <w:rPr>
          <w:i/>
          <w:iCs/>
          <w:noProof/>
        </w:rPr>
        <w:t>6th World Congress on Structural and Multidisciplinary Optimization, Rio de Janeiro</w:t>
      </w:r>
      <w:r w:rsidRPr="002E59DD">
        <w:rPr>
          <w:noProof/>
        </w:rPr>
        <w:t>, 2005, vol. 30.</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w:t>
      </w:r>
      <w:r w:rsidRPr="002E59DD">
        <w:rPr>
          <w:noProof/>
        </w:rPr>
        <w:tab/>
        <w:t xml:space="preserve">R. M. Jones, “Buckling and vibration of unsymmetrically laminated cross-ply rectangular plates,” </w:t>
      </w:r>
      <w:r w:rsidRPr="002E59DD">
        <w:rPr>
          <w:i/>
          <w:iCs/>
          <w:noProof/>
        </w:rPr>
        <w:t>AIAA J.</w:t>
      </w:r>
      <w:r w:rsidRPr="002E59DD">
        <w:rPr>
          <w:noProof/>
        </w:rPr>
        <w:t>, vol. 11, no. 12, pp. 1626–1632, 1973.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w:t>
      </w:r>
      <w:r w:rsidRPr="002E59DD">
        <w:rPr>
          <w:noProof/>
        </w:rPr>
        <w:tab/>
        <w:t xml:space="preserve">S. T. IJsselmuiden, M. M. Abdalla, O. Seresta, and Z. Gürdal, “Multi-step blended stacking sequence design of panel assemblies with buckling constraints,” </w:t>
      </w:r>
      <w:r w:rsidRPr="002E59DD">
        <w:rPr>
          <w:i/>
          <w:iCs/>
          <w:noProof/>
        </w:rPr>
        <w:t>Compos. part b Eng.</w:t>
      </w:r>
      <w:r w:rsidRPr="002E59DD">
        <w:rPr>
          <w:noProof/>
        </w:rPr>
        <w:t>, vol. 40, no. 4, pp. 329–336, 2009.</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w:t>
      </w:r>
      <w:r w:rsidRPr="002E59DD">
        <w:rPr>
          <w:noProof/>
        </w:rPr>
        <w:tab/>
        <w:t xml:space="preserve">N. Gaudern and D. Symons, “Comparison of theoretical and numerical buckling loads for wind turbine blade panels,” </w:t>
      </w:r>
      <w:r w:rsidRPr="002E59DD">
        <w:rPr>
          <w:i/>
          <w:iCs/>
          <w:noProof/>
        </w:rPr>
        <w:t>Wind Eng.</w:t>
      </w:r>
      <w:r w:rsidRPr="002E59DD">
        <w:rPr>
          <w:noProof/>
        </w:rPr>
        <w:t>, vol. 34, no. 2, pp. 193–206, 2010.</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w:t>
      </w:r>
      <w:r w:rsidRPr="002E59DD">
        <w:rPr>
          <w:noProof/>
        </w:rPr>
        <w:tab/>
        <w:t xml:space="preserve">S. M. Jun and C. S. Hong, “Buckling behavior of laminated composite cylindrical panels under axial compression,” </w:t>
      </w:r>
      <w:r w:rsidRPr="002E59DD">
        <w:rPr>
          <w:i/>
          <w:iCs/>
          <w:noProof/>
        </w:rPr>
        <w:t>Comput. Struct.</w:t>
      </w:r>
      <w:r w:rsidRPr="002E59DD">
        <w:rPr>
          <w:noProof/>
        </w:rPr>
        <w:t>, vol. 29, no. 3, pp. 479–490, 1988.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[8]</w:t>
      </w:r>
      <w:r w:rsidRPr="002E59DD">
        <w:rPr>
          <w:noProof/>
        </w:rPr>
        <w:tab/>
        <w:t xml:space="preserve">J. M. Whitney, “Buckling of anisotropic laminated cylindrical plates,” </w:t>
      </w:r>
      <w:r w:rsidRPr="002E59DD">
        <w:rPr>
          <w:i/>
          <w:iCs/>
          <w:noProof/>
        </w:rPr>
        <w:t>AIAA J.</w:t>
      </w:r>
      <w:r w:rsidRPr="002E59DD">
        <w:rPr>
          <w:noProof/>
        </w:rPr>
        <w:t>, vol. 22, no. 11, pp. 1641–1645, 1984.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[9]</w:t>
      </w:r>
      <w:r w:rsidRPr="002E59DD">
        <w:rPr>
          <w:noProof/>
        </w:rPr>
        <w:tab/>
        <w:t xml:space="preserve">G. J. Turvey and I. H. Marshall, </w:t>
      </w:r>
      <w:r w:rsidRPr="002E59DD">
        <w:rPr>
          <w:i/>
          <w:iCs/>
          <w:noProof/>
        </w:rPr>
        <w:t>Buckling and postbuckling of composite plates</w:t>
      </w:r>
      <w:r w:rsidRPr="002E59DD">
        <w:rPr>
          <w:noProof/>
        </w:rPr>
        <w:t>. Springer Science &amp; Business Media, 2012.</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[10]</w:t>
      </w:r>
      <w:r w:rsidRPr="002E59DD">
        <w:rPr>
          <w:noProof/>
        </w:rPr>
        <w:tab/>
        <w:t xml:space="preserve">Y. Zheng and Z. Qiu, “Analysis of the critical buckling loads of composite corrugated plates under nonlinearly distributed compressive loads accounting for flexural-twist coupling,” </w:t>
      </w:r>
      <w:r w:rsidRPr="002E59DD">
        <w:rPr>
          <w:i/>
          <w:iCs/>
          <w:noProof/>
        </w:rPr>
        <w:t>Acta Mech.</w:t>
      </w:r>
      <w:r w:rsidRPr="002E59DD">
        <w:rPr>
          <w:noProof/>
        </w:rPr>
        <w:t>, pp. 1–22, 2016.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[11]</w:t>
      </w:r>
      <w:r w:rsidRPr="002E59DD">
        <w:rPr>
          <w:noProof/>
        </w:rPr>
        <w:tab/>
        <w:t xml:space="preserve">E. Lindgaard and E. Lund, “Nonlinear buckling optimization of composite structures,” </w:t>
      </w:r>
      <w:r w:rsidRPr="002E59DD">
        <w:rPr>
          <w:i/>
          <w:iCs/>
          <w:noProof/>
        </w:rPr>
        <w:t>Comput. Methods Appl. Mech. Eng.</w:t>
      </w:r>
      <w:r w:rsidRPr="002E59DD">
        <w:rPr>
          <w:noProof/>
        </w:rPr>
        <w:t>, vol. 199, no. 37–40, pp. 2319–2330, 2010.</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[12]</w:t>
      </w:r>
      <w:r w:rsidRPr="002E59DD">
        <w:rPr>
          <w:noProof/>
        </w:rPr>
        <w:tab/>
        <w:t xml:space="preserve">Z. Lanting, “Research on structural lay-up optimum design of composite wind turbine blade,” </w:t>
      </w:r>
      <w:r w:rsidRPr="002E59DD">
        <w:rPr>
          <w:i/>
          <w:iCs/>
          <w:noProof/>
        </w:rPr>
        <w:t>Energy Procedia</w:t>
      </w:r>
      <w:r w:rsidRPr="002E59DD">
        <w:rPr>
          <w:noProof/>
        </w:rPr>
        <w:t>, vol. 14, pp. 637–642, 2012.</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[13]</w:t>
      </w:r>
      <w:r w:rsidRPr="002E59DD">
        <w:rPr>
          <w:noProof/>
        </w:rPr>
        <w:tab/>
        <w:t xml:space="preserve">P. E. Nicholas, K. P. Padmanaban, D. Vasudevan, and T. Ramachandran, “Stacking sequence optimization of horizontal axis wind turbine blade using FEA, ANN and GA,” </w:t>
      </w:r>
      <w:r w:rsidRPr="002E59DD">
        <w:rPr>
          <w:i/>
          <w:iCs/>
          <w:noProof/>
        </w:rPr>
        <w:t>Struct. Multidiscip. Optim.</w:t>
      </w:r>
      <w:r w:rsidRPr="002E59DD">
        <w:rPr>
          <w:noProof/>
        </w:rPr>
        <w:t>, vol. 52, no. 4, pp. 791–801,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lastRenderedPageBreak/>
        <w:t>[14]</w:t>
      </w:r>
      <w:r w:rsidRPr="002E59DD">
        <w:rPr>
          <w:noProof/>
        </w:rPr>
        <w:tab/>
        <w:t xml:space="preserve">E. Lund, “Buckling topology optimization of laminated multi-material composite shell structures,” </w:t>
      </w:r>
      <w:r w:rsidRPr="002E59DD">
        <w:rPr>
          <w:i/>
          <w:iCs/>
          <w:noProof/>
        </w:rPr>
        <w:t>Compos. Struct.</w:t>
      </w:r>
      <w:r w:rsidRPr="002E59DD">
        <w:rPr>
          <w:noProof/>
        </w:rPr>
        <w:t>, vol. 91, no. 2, pp. 158–167, 2009.</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[15]</w:t>
      </w:r>
      <w:r w:rsidRPr="002E59DD">
        <w:rPr>
          <w:noProof/>
        </w:rPr>
        <w:tab/>
        <w:t xml:space="preserve">J. Zhu, X. Cai, P. Pan, and R. Gu, “Multi-objective structural optimization design of horizontal-axis wind turbine blades using the non-dominated sorting genetic algorithm II and finite element method,” </w:t>
      </w:r>
      <w:r w:rsidRPr="002E59DD">
        <w:rPr>
          <w:i/>
          <w:iCs/>
          <w:noProof/>
        </w:rPr>
        <w:t>Energies</w:t>
      </w:r>
      <w:r w:rsidRPr="002E59DD">
        <w:rPr>
          <w:noProof/>
        </w:rPr>
        <w:t>, vol. 7, no. 2, pp. 988–1002, 2014.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[16]</w:t>
      </w:r>
      <w:r w:rsidRPr="002E59DD">
        <w:rPr>
          <w:noProof/>
        </w:rPr>
        <w:tab/>
        <w:t xml:space="preserve">D. Sale, A. Aliseda, M. Motley, and Y. Li, “Structural optimization of composite blades for wind and hydrokinetic turbines,” in </w:t>
      </w:r>
      <w:r w:rsidRPr="002E59DD">
        <w:rPr>
          <w:i/>
          <w:iCs/>
          <w:noProof/>
        </w:rPr>
        <w:t>1st Marine Energy Technology Symposium</w:t>
      </w:r>
      <w:r w:rsidRPr="002E59DD">
        <w:rPr>
          <w:noProof/>
        </w:rPr>
        <w:t>, 2013.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[17]</w:t>
      </w:r>
      <w:r w:rsidRPr="002E59DD">
        <w:rPr>
          <w:noProof/>
        </w:rPr>
        <w:tab/>
        <w:t xml:space="preserve">C. C. Liao, X. L. Zhao, and J. Z. Xu, “Blade layers optimization of wind turbines using FAST and improved PSO algorithm,” </w:t>
      </w:r>
      <w:r w:rsidRPr="002E59DD">
        <w:rPr>
          <w:i/>
          <w:iCs/>
          <w:noProof/>
        </w:rPr>
        <w:t>Renew. Energy</w:t>
      </w:r>
      <w:r w:rsidRPr="002E59DD">
        <w:rPr>
          <w:noProof/>
        </w:rPr>
        <w:t>, vol. 42, pp. 227–233, 2012.</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[18]</w:t>
      </w:r>
      <w:r w:rsidRPr="002E59DD">
        <w:rPr>
          <w:noProof/>
        </w:rPr>
        <w:tab/>
        <w:t xml:space="preserve">X. Cai, J. Zhu, P. Pan, and R. Gu, “Structural optimization design of horizontal-axis wind turbine blades using a particle swarm optimization algorithm and finite element method,” </w:t>
      </w:r>
      <w:r w:rsidRPr="002E59DD">
        <w:rPr>
          <w:i/>
          <w:iCs/>
          <w:noProof/>
        </w:rPr>
        <w:t>Energies</w:t>
      </w:r>
      <w:r w:rsidRPr="002E59DD">
        <w:rPr>
          <w:noProof/>
        </w:rPr>
        <w:t>, vol. 5, no. 11, pp. 4683–4696, 2012.</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[19]</w:t>
      </w:r>
      <w:r w:rsidRPr="002E59DD">
        <w:rPr>
          <w:noProof/>
        </w:rPr>
        <w:tab/>
        <w:t xml:space="preserve">A. G. Passos and M. A. Luersen, “Multiobjective optimization of laminated composite parts with curvilinear fibers using Kriging-based approaches,” </w:t>
      </w:r>
      <w:r w:rsidRPr="002E59DD">
        <w:rPr>
          <w:i/>
          <w:iCs/>
          <w:noProof/>
        </w:rPr>
        <w:t>Struct. Multidiscip. Optim.</w:t>
      </w:r>
      <w:r w:rsidRPr="002E59DD">
        <w:rPr>
          <w:noProof/>
        </w:rPr>
        <w:t>, vol. 57, no. 3, pp. 1115–1127, 2018.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[20]</w:t>
      </w:r>
      <w:r w:rsidRPr="002E59DD">
        <w:rPr>
          <w:noProof/>
        </w:rPr>
        <w:tab/>
        <w:t xml:space="preserve">M. Abouhamze and M. Shakeri, “Multi-objective stacking sequence optimization of laminated cylindrical panels using a genetic algorithm and neural networks,” </w:t>
      </w:r>
      <w:r w:rsidRPr="002E59DD">
        <w:rPr>
          <w:i/>
          <w:iCs/>
          <w:noProof/>
        </w:rPr>
        <w:t>Compos. Struct.</w:t>
      </w:r>
      <w:r w:rsidRPr="002E59DD">
        <w:rPr>
          <w:noProof/>
        </w:rPr>
        <w:t>, vol. 81, no. 2, pp. 253–263, 2007.</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[21]</w:t>
      </w:r>
      <w:r w:rsidRPr="002E59DD">
        <w:rPr>
          <w:noProof/>
        </w:rPr>
        <w:tab/>
        <w:t xml:space="preserve">M. Kalantari, C. Dong, and I. J. Davies, “Multi-objective analysis for optimal and robust design of unidirectional glass/carbon fibre reinforced hybrid epoxy composites under flexural loading,” </w:t>
      </w:r>
      <w:r w:rsidRPr="002E59DD">
        <w:rPr>
          <w:i/>
          <w:iCs/>
          <w:noProof/>
        </w:rPr>
        <w:t>Compos. Part B Eng.</w:t>
      </w:r>
      <w:r w:rsidRPr="002E59DD">
        <w:rPr>
          <w:noProof/>
        </w:rPr>
        <w:t>, vol. 84, pp. 130–139, 2016.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[22]</w:t>
      </w:r>
      <w:r w:rsidRPr="002E59DD">
        <w:rPr>
          <w:noProof/>
        </w:rPr>
        <w:tab/>
        <w:t xml:space="preserve">D. Liu, V. V Toropov, D. C. Barton, and O. M. Querin, “Weight and mechanical performance optimization of blended composite wing panels using lamination parameters,” </w:t>
      </w:r>
      <w:r w:rsidRPr="002E59DD">
        <w:rPr>
          <w:i/>
          <w:iCs/>
          <w:noProof/>
        </w:rPr>
        <w:t>Struct. Multidiscip. Optim.</w:t>
      </w:r>
      <w:r w:rsidRPr="002E59DD">
        <w:rPr>
          <w:noProof/>
        </w:rPr>
        <w:t>, vol. 52, no. 3, pp. 549–562,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[23]</w:t>
      </w:r>
      <w:r w:rsidRPr="002E59DD">
        <w:rPr>
          <w:noProof/>
        </w:rPr>
        <w:tab/>
        <w:t xml:space="preserve">S. W. Tsai and H. T. Hahn, “Introduction to composite materials, Technomic Publ,” </w:t>
      </w:r>
      <w:r w:rsidRPr="002E59DD">
        <w:rPr>
          <w:i/>
          <w:iCs/>
          <w:noProof/>
        </w:rPr>
        <w:t>Co., Westport</w:t>
      </w:r>
      <w:r w:rsidRPr="002E59DD">
        <w:rPr>
          <w:noProof/>
        </w:rPr>
        <w:t>, 1980.</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[24]</w:t>
      </w:r>
      <w:r w:rsidRPr="002E59DD">
        <w:rPr>
          <w:noProof/>
        </w:rPr>
        <w:tab/>
        <w:t xml:space="preserve">J. E. Herencia, R. T. Haftka, P. M. Weaver, and M. I. Friswell, “Lay-up optimization of composite stiffened panels using linear approximations in lamination space,” </w:t>
      </w:r>
      <w:r w:rsidRPr="002E59DD">
        <w:rPr>
          <w:i/>
          <w:iCs/>
          <w:noProof/>
        </w:rPr>
        <w:t>AIAA J.</w:t>
      </w:r>
      <w:r w:rsidRPr="002E59DD">
        <w:rPr>
          <w:noProof/>
        </w:rPr>
        <w:t>, vol. 46, no. 9, pp. 2387–2391, 2008.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[25]</w:t>
      </w:r>
      <w:r w:rsidRPr="002E59DD">
        <w:rPr>
          <w:noProof/>
        </w:rPr>
        <w:tab/>
        <w:t xml:space="preserve">M. Miki and Y. Sugiyamat, “Optimum design of laminated composite plates using lamination parameters,” </w:t>
      </w:r>
      <w:r w:rsidRPr="002E59DD">
        <w:rPr>
          <w:i/>
          <w:iCs/>
          <w:noProof/>
        </w:rPr>
        <w:t>AIAA J.</w:t>
      </w:r>
      <w:r w:rsidRPr="002E59DD">
        <w:rPr>
          <w:noProof/>
        </w:rPr>
        <w:t>, vol. 31, no. 5, pp. 921–922, 1993.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[26]</w:t>
      </w:r>
      <w:r w:rsidRPr="002E59DD">
        <w:rPr>
          <w:noProof/>
        </w:rPr>
        <w:tab/>
        <w:t xml:space="preserve">P. M. Zadeh, M. Fakoor, and M. Mohagheghi, “Bi-level optimization of laminated composite structures using particle swarm optimization algorithm,” </w:t>
      </w:r>
      <w:r w:rsidRPr="002E59DD">
        <w:rPr>
          <w:i/>
          <w:iCs/>
          <w:noProof/>
        </w:rPr>
        <w:t>J. Mech. Sci. Technol.</w:t>
      </w:r>
      <w:r w:rsidRPr="002E59DD">
        <w:rPr>
          <w:noProof/>
        </w:rPr>
        <w:t>, vol. 32, no. 4, pp. 1643–1652, 2018.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lastRenderedPageBreak/>
        <w:t>[27]</w:t>
      </w:r>
      <w:r w:rsidRPr="002E59DD">
        <w:rPr>
          <w:noProof/>
        </w:rPr>
        <w:tab/>
        <w:t xml:space="preserve">M. Montemurro, A. Pagani, G. A. Fiordilino, J. Pailhès, and E. Carrera, “A general multi-scale two-level optimisation strategy for designing composite stiffened panels,” </w:t>
      </w:r>
      <w:r w:rsidRPr="002E59DD">
        <w:rPr>
          <w:i/>
          <w:iCs/>
          <w:noProof/>
        </w:rPr>
        <w:t>Compos. Struct.</w:t>
      </w:r>
      <w:r w:rsidRPr="002E59DD">
        <w:rPr>
          <w:noProof/>
        </w:rPr>
        <w:t>, vol. 201, pp. 968–979, 2018.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[28]</w:t>
      </w:r>
      <w:r w:rsidRPr="002E59DD">
        <w:rPr>
          <w:noProof/>
        </w:rPr>
        <w:tab/>
        <w:t>D. Liu, “Bi-level Optimization of Blended Composite Wing Panels,” The University of Leeds, 2010.</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[29]</w:t>
      </w:r>
      <w:r w:rsidRPr="002E59DD">
        <w:rPr>
          <w:noProof/>
        </w:rPr>
        <w:tab/>
        <w:t xml:space="preserve">S. Chen, Z. Lin, H. An, H. Huang, and C. Kong, “Stacking sequence optimization with genetic algorithm using a two-level approximation,” </w:t>
      </w:r>
      <w:r w:rsidRPr="002E59DD">
        <w:rPr>
          <w:i/>
          <w:iCs/>
          <w:noProof/>
        </w:rPr>
        <w:t>Struct. Multidiscip. Optim.</w:t>
      </w:r>
      <w:r w:rsidRPr="002E59DD">
        <w:rPr>
          <w:noProof/>
        </w:rPr>
        <w:t>, vol. 48, no. 4, pp. 795–805, 2013.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[30]</w:t>
      </w:r>
      <w:r w:rsidRPr="002E59DD">
        <w:rPr>
          <w:noProof/>
        </w:rPr>
        <w:tab/>
        <w:t xml:space="preserve">M. W. Bloomfield, J. E. Herencia, and P. M. Weaver, “Enhanced two-level optimization of anisotropic laminated composite plates with strength and buckling constraints,” </w:t>
      </w:r>
      <w:r w:rsidRPr="002E59DD">
        <w:rPr>
          <w:i/>
          <w:iCs/>
          <w:noProof/>
        </w:rPr>
        <w:t>Thin-Walled Struct.</w:t>
      </w:r>
      <w:r w:rsidRPr="002E59DD">
        <w:rPr>
          <w:noProof/>
        </w:rPr>
        <w:t>, vol. 47, no. 11, pp. 1161–1167, 2009.</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[31]</w:t>
      </w:r>
      <w:r w:rsidRPr="002E59DD">
        <w:rPr>
          <w:noProof/>
        </w:rPr>
        <w:tab/>
        <w:t xml:space="preserve">R. Kathiravan and R. Ganguli, “Strength design of composite beam using gradient and particle swarm optimization,” </w:t>
      </w:r>
      <w:r w:rsidRPr="002E59DD">
        <w:rPr>
          <w:i/>
          <w:iCs/>
          <w:noProof/>
        </w:rPr>
        <w:t>Compos. Struct.</w:t>
      </w:r>
      <w:r w:rsidRPr="002E59DD">
        <w:rPr>
          <w:noProof/>
        </w:rPr>
        <w:t>, vol. 81, no. 4, pp. 471–479, 2007.</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[32]</w:t>
      </w:r>
      <w:r w:rsidRPr="002E59DD">
        <w:rPr>
          <w:noProof/>
        </w:rPr>
        <w:tab/>
        <w:t xml:space="preserve">M. Rouhi, H. Ghayoor, S. V Hoa, and M. Hojjati, “Multi-objective design optimization of variable stiffness composite cylinders,” </w:t>
      </w:r>
      <w:r w:rsidRPr="002E59DD">
        <w:rPr>
          <w:i/>
          <w:iCs/>
          <w:noProof/>
        </w:rPr>
        <w:t>Compos. Part B Eng.</w:t>
      </w:r>
      <w:r w:rsidRPr="002E59DD">
        <w:rPr>
          <w:noProof/>
        </w:rPr>
        <w:t>, vol. 69, pp. 249–255,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[33]</w:t>
      </w:r>
      <w:r w:rsidRPr="002E59DD">
        <w:rPr>
          <w:noProof/>
        </w:rPr>
        <w:tab/>
        <w:t xml:space="preserve">J. N. Reddy, </w:t>
      </w:r>
      <w:r w:rsidRPr="002E59DD">
        <w:rPr>
          <w:i/>
          <w:iCs/>
          <w:noProof/>
        </w:rPr>
        <w:t>Mechanics of laminated composite plates and shells: theory and analysis</w:t>
      </w:r>
      <w:r w:rsidRPr="002E59DD">
        <w:rPr>
          <w:noProof/>
        </w:rPr>
        <w:t>. CRC press, 2004.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[34]</w:t>
      </w:r>
      <w:r w:rsidRPr="002E59DD">
        <w:rPr>
          <w:noProof/>
        </w:rPr>
        <w:tab/>
        <w:t xml:space="preserve">M. Dikmen, </w:t>
      </w:r>
      <w:r w:rsidRPr="002E59DD">
        <w:rPr>
          <w:i/>
          <w:iCs/>
          <w:noProof/>
        </w:rPr>
        <w:t>Theory of thin elastic shells</w:t>
      </w:r>
      <w:r w:rsidRPr="002E59DD">
        <w:rPr>
          <w:noProof/>
        </w:rPr>
        <w:t>, vol. 8. Pitman Advanced Publishing Program, 1982.</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[35]</w:t>
      </w:r>
      <w:r w:rsidRPr="002E59DD">
        <w:rPr>
          <w:noProof/>
        </w:rPr>
        <w:tab/>
        <w:t xml:space="preserve">J. N. Reddy, </w:t>
      </w:r>
      <w:r w:rsidRPr="002E59DD">
        <w:rPr>
          <w:i/>
          <w:iCs/>
          <w:noProof/>
        </w:rPr>
        <w:t>Energy and variational methods in applied mechanics: with an introduction to the finite element method</w:t>
      </w:r>
      <w:r w:rsidRPr="002E59DD">
        <w:rPr>
          <w:noProof/>
        </w:rPr>
        <w:t>. Wiley New York, 1984.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[36]</w:t>
      </w:r>
      <w:r w:rsidRPr="002E59DD">
        <w:rPr>
          <w:noProof/>
        </w:rPr>
        <w:tab/>
        <w:t xml:space="preserve">S. Y. H. Jie and W. Wei, “Dynamic characteristic analysis of rotating composite shell,” </w:t>
      </w:r>
      <w:r w:rsidRPr="002E59DD">
        <w:rPr>
          <w:i/>
          <w:iCs/>
          <w:noProof/>
        </w:rPr>
        <w:t>J. Beijing Univ. Aeronaut. Astronaut.</w:t>
      </w:r>
      <w:r w:rsidRPr="002E59DD">
        <w:rPr>
          <w:noProof/>
        </w:rPr>
        <w:t>, no. 1, p. 7, 2004.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[37]</w:t>
      </w:r>
      <w:r w:rsidRPr="002E59DD">
        <w:rPr>
          <w:noProof/>
        </w:rPr>
        <w:tab/>
        <w:t xml:space="preserve">Y. N. Kim and I. Y. Yang, “Impact response and damage of composite shell with various curvatures,” in </w:t>
      </w:r>
      <w:r w:rsidRPr="002E59DD">
        <w:rPr>
          <w:i/>
          <w:iCs/>
          <w:noProof/>
        </w:rPr>
        <w:t>Key Engineering Materials</w:t>
      </w:r>
      <w:r w:rsidRPr="002E59DD">
        <w:rPr>
          <w:noProof/>
        </w:rPr>
        <w:t>, 2004, vol. 270, pp. 1911–1916.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[38]</w:t>
      </w:r>
      <w:r w:rsidRPr="002E59DD">
        <w:rPr>
          <w:noProof/>
        </w:rPr>
        <w:tab/>
        <w:t xml:space="preserve">F. Tornabene, “General higher-order layer-wise theory for free vibrations of doubly-curved laminated composite shells and panels,” </w:t>
      </w:r>
      <w:r w:rsidRPr="002E59DD">
        <w:rPr>
          <w:i/>
          <w:iCs/>
          <w:noProof/>
        </w:rPr>
        <w:t>Mech. Adv. Mater. Struct.</w:t>
      </w:r>
      <w:r w:rsidRPr="002E59DD">
        <w:rPr>
          <w:noProof/>
        </w:rPr>
        <w:t>, vol. 23, no. 9, pp. 1046–1067, 2016.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[39]</w:t>
      </w:r>
      <w:r w:rsidRPr="002E59DD">
        <w:rPr>
          <w:noProof/>
        </w:rPr>
        <w:tab/>
        <w:t xml:space="preserve">Q. Wang, D. Shao, and B. Qin, “A simple first-order shear deformation shell theory for vibration analysis of composite laminated open cylindrical shells with general boundary conditions,” </w:t>
      </w:r>
      <w:r w:rsidRPr="002E59DD">
        <w:rPr>
          <w:i/>
          <w:iCs/>
          <w:noProof/>
        </w:rPr>
        <w:t>Compos. Struct.</w:t>
      </w:r>
      <w:r w:rsidRPr="002E59DD">
        <w:rPr>
          <w:noProof/>
        </w:rPr>
        <w:t>, vol. 184, pp. 211–232, 2018.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[40]</w:t>
      </w:r>
      <w:r w:rsidRPr="002E59DD">
        <w:rPr>
          <w:noProof/>
        </w:rPr>
        <w:tab/>
        <w:t xml:space="preserve">F. Tornabene, N. Fantuzzi, M. Bacciocchi, and E. Viola, “Mechanical behavior of damaged laminated composites plates and shells: higher-order shear deformation theories,” </w:t>
      </w:r>
      <w:r w:rsidRPr="002E59DD">
        <w:rPr>
          <w:i/>
          <w:iCs/>
          <w:noProof/>
        </w:rPr>
        <w:t>Compos. Struct.</w:t>
      </w:r>
      <w:r w:rsidRPr="002E59DD">
        <w:rPr>
          <w:noProof/>
        </w:rPr>
        <w:t>, vol. 189, pp. 304–329, 2018.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lastRenderedPageBreak/>
        <w:t>[41]</w:t>
      </w:r>
      <w:r w:rsidRPr="002E59DD">
        <w:rPr>
          <w:noProof/>
        </w:rPr>
        <w:tab/>
        <w:t xml:space="preserve">H. Santos, C. M. M. Soares, C. A. M. Soares, and J. N. Reddy, “A finite element model for the analysis of 3D axisymmetric laminated shells with piezoelectric sensors and actuators,” </w:t>
      </w:r>
      <w:r w:rsidRPr="002E59DD">
        <w:rPr>
          <w:i/>
          <w:iCs/>
          <w:noProof/>
        </w:rPr>
        <w:t>Compos. Struct.</w:t>
      </w:r>
      <w:r w:rsidRPr="002E59DD">
        <w:rPr>
          <w:noProof/>
        </w:rPr>
        <w:t>, vol. 75, no. 1–4, pp. 170–178, 2006.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[42]</w:t>
      </w:r>
      <w:r w:rsidRPr="002E59DD">
        <w:rPr>
          <w:noProof/>
        </w:rPr>
        <w:tab/>
        <w:t xml:space="preserve">H. Santos, C. M. M. Soares, C. A. M. Soares, and J. N. Reddy, “A finite element model for the analysis of 3D axisymmetric laminated shells with piezoelectric sensors and actuators: Bending and free vibrations,” </w:t>
      </w:r>
      <w:r w:rsidRPr="002E59DD">
        <w:rPr>
          <w:i/>
          <w:iCs/>
          <w:noProof/>
        </w:rPr>
        <w:t>Comput. Struct.</w:t>
      </w:r>
      <w:r w:rsidRPr="002E59DD">
        <w:rPr>
          <w:noProof/>
        </w:rPr>
        <w:t>, vol. 86, no. 9, pp. 940–947, 2008.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[43]</w:t>
      </w:r>
      <w:r w:rsidRPr="002E59DD">
        <w:rPr>
          <w:noProof/>
        </w:rPr>
        <w:tab/>
        <w:t xml:space="preserve">M. S. Qatu, R. W. Sullivan, and W. Wang, “Recent research advances on the dynamic analysis of composite shells: 2000--2009,” </w:t>
      </w:r>
      <w:r w:rsidRPr="002E59DD">
        <w:rPr>
          <w:i/>
          <w:iCs/>
          <w:noProof/>
        </w:rPr>
        <w:t>Compos. Struct.</w:t>
      </w:r>
      <w:r w:rsidRPr="002E59DD">
        <w:rPr>
          <w:noProof/>
        </w:rPr>
        <w:t>, vol. 93, no. 1, pp. 14–31, 2010.</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[44]</w:t>
      </w:r>
      <w:r w:rsidRPr="002E59DD">
        <w:rPr>
          <w:noProof/>
        </w:rPr>
        <w:tab/>
        <w:t xml:space="preserve">M. Shakeri, M. R. Eslami, and A. Daneshmehr, “Dynamic analysis of thick laminated shell panel with piezoelectric layer based on three dimensional elasticity solution,” </w:t>
      </w:r>
      <w:r w:rsidRPr="002E59DD">
        <w:rPr>
          <w:i/>
          <w:iCs/>
          <w:noProof/>
        </w:rPr>
        <w:t>Comput. Struct.</w:t>
      </w:r>
      <w:r w:rsidRPr="002E59DD">
        <w:rPr>
          <w:noProof/>
        </w:rPr>
        <w:t>, vol. 84, no. 22–23, pp. 1519–1526, 2006.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[45]</w:t>
      </w:r>
      <w:r w:rsidRPr="002E59DD">
        <w:rPr>
          <w:noProof/>
        </w:rPr>
        <w:tab/>
        <w:t xml:space="preserve">M. Shakeri, M. H. Yas, and M. G. Gol, “Optimal stacking sequence of laminated cylindrical shells using genetic algorithm,” </w:t>
      </w:r>
      <w:r w:rsidRPr="002E59DD">
        <w:rPr>
          <w:i/>
          <w:iCs/>
          <w:noProof/>
        </w:rPr>
        <w:t>Mech. Adv. Mater. Struct.</w:t>
      </w:r>
      <w:r w:rsidRPr="002E59DD">
        <w:rPr>
          <w:noProof/>
        </w:rPr>
        <w:t>, vol. 12, no. 4, pp. 305–312, 2005.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[46]</w:t>
      </w:r>
      <w:r w:rsidRPr="002E59DD">
        <w:rPr>
          <w:noProof/>
        </w:rPr>
        <w:tab/>
        <w:t xml:space="preserve">Y. Q. Zang, D. Zhang, H. Y. Zhou, H. Z. Ma, and T. K. Wang, “Non-linear dynamic buckling of laminated composite shallow spherical shells,” </w:t>
      </w:r>
      <w:r w:rsidRPr="002E59DD">
        <w:rPr>
          <w:i/>
          <w:iCs/>
          <w:noProof/>
        </w:rPr>
        <w:t>Compos. Sci. Technol.</w:t>
      </w:r>
      <w:r w:rsidRPr="002E59DD">
        <w:rPr>
          <w:noProof/>
        </w:rPr>
        <w:t>, vol. 60, no. 12–13, pp. 2361–2363, 2000.</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[47]</w:t>
      </w:r>
      <w:r w:rsidRPr="002E59DD">
        <w:rPr>
          <w:noProof/>
        </w:rPr>
        <w:tab/>
        <w:t xml:space="preserve">J. M. Gere and S. P. Timoshenko, </w:t>
      </w:r>
      <w:r w:rsidRPr="002E59DD">
        <w:rPr>
          <w:i/>
          <w:iCs/>
          <w:noProof/>
        </w:rPr>
        <w:t>Theory of elastic stability</w:t>
      </w:r>
      <w:r w:rsidRPr="002E59DD">
        <w:rPr>
          <w:noProof/>
        </w:rPr>
        <w:t>. 1961.</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[48]</w:t>
      </w:r>
      <w:r w:rsidRPr="002E59DD">
        <w:rPr>
          <w:noProof/>
        </w:rPr>
        <w:tab/>
        <w:t xml:space="preserve">T. Burton, N. Jenkins, D. Sharpe, and E. Bossanyi, </w:t>
      </w:r>
      <w:r w:rsidRPr="002E59DD">
        <w:rPr>
          <w:i/>
          <w:iCs/>
          <w:noProof/>
        </w:rPr>
        <w:t>Wind energy handbook</w:t>
      </w:r>
      <w:r w:rsidRPr="002E59DD">
        <w:rPr>
          <w:noProof/>
        </w:rPr>
        <w:t>. John Wiley &amp; Sons, 2011.</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[49]</w:t>
      </w:r>
      <w:r w:rsidRPr="002E59DD">
        <w:rPr>
          <w:noProof/>
        </w:rPr>
        <w:tab/>
        <w:t xml:space="preserve">P. K. Mallick, </w:t>
      </w:r>
      <w:r w:rsidRPr="002E59DD">
        <w:rPr>
          <w:i/>
          <w:iCs/>
          <w:noProof/>
        </w:rPr>
        <w:t>Fiber-reinforced composites: materials, manufacturing, and design</w:t>
      </w:r>
      <w:r w:rsidRPr="002E59DD">
        <w:rPr>
          <w:noProof/>
        </w:rPr>
        <w:t>. CRC press, 2007.</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[50]</w:t>
      </w:r>
      <w:r w:rsidRPr="002E59DD">
        <w:rPr>
          <w:noProof/>
        </w:rPr>
        <w:tab/>
        <w:t xml:space="preserve">C. Kassapoglou, </w:t>
      </w:r>
      <w:r w:rsidRPr="002E59DD">
        <w:rPr>
          <w:i/>
          <w:iCs/>
          <w:noProof/>
        </w:rPr>
        <w:t>Design and analysis of composite structures: with applications to aerospace structures</w:t>
      </w:r>
      <w:r w:rsidRPr="002E59DD">
        <w:rPr>
          <w:noProof/>
        </w:rPr>
        <w:t>. John Wiley &amp; Sons, 2013.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[51]</w:t>
      </w:r>
      <w:r w:rsidRPr="002E59DD">
        <w:rPr>
          <w:noProof/>
        </w:rPr>
        <w:tab/>
        <w:t xml:space="preserve">D. Liu, V. V Toroporov, O. M. Querin, and D. C. Barton, “Bilevel optimization of blended composite wing panels,” </w:t>
      </w:r>
      <w:r w:rsidRPr="002E59DD">
        <w:rPr>
          <w:i/>
          <w:iCs/>
          <w:noProof/>
        </w:rPr>
        <w:t>J. Aircr.</w:t>
      </w:r>
      <w:r w:rsidRPr="002E59DD">
        <w:rPr>
          <w:noProof/>
        </w:rPr>
        <w:t>, vol. 48, no. 1, pp. 107–118, 2011.</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[52]</w:t>
      </w:r>
      <w:r w:rsidRPr="002E59DD">
        <w:rPr>
          <w:noProof/>
        </w:rPr>
        <w:tab/>
        <w:t xml:space="preserve">T. Ashuri, J. R. R. A. Martins, M. B. Zaaijer, G. A. M. van Kuik, and G. J. W. van Bussel, “Aeroservoelastic design definition of a 20 MW common research wind turbine model,” </w:t>
      </w:r>
      <w:r w:rsidRPr="002E59DD">
        <w:rPr>
          <w:i/>
          <w:iCs/>
          <w:noProof/>
        </w:rPr>
        <w:t>Wind Energy</w:t>
      </w:r>
      <w:r w:rsidRPr="002E59DD">
        <w:rPr>
          <w:noProof/>
        </w:rPr>
        <w:t>, vol. 19, no. 11, pp. 2071–2087, 2016.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[53]</w:t>
      </w:r>
      <w:r w:rsidRPr="002E59DD">
        <w:rPr>
          <w:noProof/>
        </w:rPr>
        <w:tab/>
        <w:t xml:space="preserve">F. Gubarev, V. Kunin, and A. Pospelov, “Lay-up Optimization of Laminated Composites: Mixed Approach with Exact Feasibility Bounds on Lamination Parameters,” </w:t>
      </w:r>
      <w:r w:rsidRPr="002E59DD">
        <w:rPr>
          <w:i/>
          <w:iCs/>
          <w:noProof/>
        </w:rPr>
        <w:t>arXiv Prepr. arXiv1304.7226</w:t>
      </w:r>
      <w:r w:rsidRPr="002E59DD">
        <w:rPr>
          <w:noProof/>
        </w:rPr>
        <w:t>, 2013.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[54]</w:t>
      </w:r>
      <w:r w:rsidRPr="002E59DD">
        <w:rPr>
          <w:noProof/>
        </w:rPr>
        <w:tab/>
        <w:t xml:space="preserve">M. W. Bloomfield, C. G. Diaconu, and P. M. Weaver, “On feasible regions of lamination parameters for lay-up optimization of laminated composites,” in </w:t>
      </w:r>
      <w:r w:rsidRPr="002E59DD">
        <w:rPr>
          <w:i/>
          <w:iCs/>
          <w:noProof/>
        </w:rPr>
        <w:lastRenderedPageBreak/>
        <w:t>Proceedings of the Royal Society of London A: Mathematical, Physical and Engineering Sciences</w:t>
      </w:r>
      <w:r w:rsidRPr="002E59DD">
        <w:rPr>
          <w:noProof/>
        </w:rPr>
        <w:t>, 2009, vol. 465, no. 2104, pp. 1123–1143.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[55]</w:t>
      </w:r>
      <w:r w:rsidRPr="002E59DD">
        <w:rPr>
          <w:noProof/>
        </w:rPr>
        <w:tab/>
        <w:t xml:space="preserve">X. Liu, C. A. Featherston, and D. Kennedy, “Two-level layup optimization of composite laminate using lamination parameters,” </w:t>
      </w:r>
      <w:r w:rsidRPr="002E59DD">
        <w:rPr>
          <w:i/>
          <w:iCs/>
          <w:noProof/>
        </w:rPr>
        <w:t>Compos. Struct.</w:t>
      </w:r>
      <w:r w:rsidRPr="002E59DD">
        <w:rPr>
          <w:noProof/>
        </w:rPr>
        <w:t>, vol. 211, pp. 337–350, 2019.</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[56]</w:t>
      </w:r>
      <w:r w:rsidRPr="002E59DD">
        <w:rPr>
          <w:noProof/>
        </w:rPr>
        <w:tab/>
        <w:t xml:space="preserve">G. J. Kennedy and J. R. R. A. Martins, “A laminate parametrization technique for discrete ply-angle problems with manufacturing constraints,” </w:t>
      </w:r>
      <w:r w:rsidRPr="002E59DD">
        <w:rPr>
          <w:i/>
          <w:iCs/>
          <w:noProof/>
        </w:rPr>
        <w:t>Struct. Multidiscip. Optim.</w:t>
      </w:r>
      <w:r w:rsidRPr="002E59DD">
        <w:rPr>
          <w:noProof/>
        </w:rPr>
        <w:t>, vol. 48, no. 2, pp. 379–393, 2013.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[57]</w:t>
      </w:r>
      <w:r w:rsidRPr="002E59DD">
        <w:rPr>
          <w:noProof/>
        </w:rPr>
        <w:tab/>
        <w:t xml:space="preserve">Y. B. SudhirSastry, P. R. Budarapu, N. Madhavi, and Y. Krishna, “Buckling analysis of thin wall stiffened composite panels,” </w:t>
      </w:r>
      <w:r w:rsidRPr="002E59DD">
        <w:rPr>
          <w:i/>
          <w:iCs/>
          <w:noProof/>
        </w:rPr>
        <w:t>Comput. Mater. Sci.</w:t>
      </w:r>
      <w:r w:rsidRPr="002E59DD">
        <w:rPr>
          <w:noProof/>
        </w:rPr>
        <w:t>, vol. 96, pp. 459–471,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[58]</w:t>
      </w:r>
      <w:r w:rsidRPr="002E59DD">
        <w:rPr>
          <w:noProof/>
        </w:rPr>
        <w:tab/>
        <w:t xml:space="preserve">M. Asafuddoula, T. Ray, and R. Sarker, “A decomposition-based evolutionary algorithm for many objective optimization,” </w:t>
      </w:r>
      <w:r w:rsidRPr="002E59DD">
        <w:rPr>
          <w:i/>
          <w:iCs/>
          <w:noProof/>
        </w:rPr>
        <w:t>IEEE Trans. Evol. Comput.</w:t>
      </w:r>
      <w:r w:rsidRPr="002E59DD">
        <w:rPr>
          <w:noProof/>
        </w:rPr>
        <w:t>, vol. 19, no. 3, pp. 445–460,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[59]</w:t>
      </w:r>
      <w:r w:rsidRPr="002E59DD">
        <w:rPr>
          <w:noProof/>
        </w:rPr>
        <w:tab/>
        <w:t xml:space="preserve">Y.-L. Zheng, L.-H. Ma, L.-Y. Zhang, and J.-X. Qian, “On the convergence analysis and parameter selection in particle swarm optimization,” in </w:t>
      </w:r>
      <w:r w:rsidRPr="002E59DD">
        <w:rPr>
          <w:i/>
          <w:iCs/>
          <w:noProof/>
        </w:rPr>
        <w:t>Proceedings of the 2003 International Conference on Machine Learning and Cybernetics (IEEE Cat. No. 03EX693)</w:t>
      </w:r>
      <w:r w:rsidRPr="002E59DD">
        <w:rPr>
          <w:noProof/>
        </w:rPr>
        <w:t>, 2003, vol. 3, pp. 1802–1807.</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[60]</w:t>
      </w:r>
      <w:r w:rsidRPr="002E59DD">
        <w:rPr>
          <w:noProof/>
        </w:rPr>
        <w:tab/>
        <w:t xml:space="preserve">M. Clerc and J. Kennedy, “The particle swarm-explosion, stability, and convergence in a multidimensional complex space,” </w:t>
      </w:r>
      <w:r w:rsidRPr="002E59DD">
        <w:rPr>
          <w:i/>
          <w:iCs/>
          <w:noProof/>
        </w:rPr>
        <w:t>IEEE Trans. Evol. Comput.</w:t>
      </w:r>
      <w:r w:rsidRPr="002E59DD">
        <w:rPr>
          <w:noProof/>
        </w:rPr>
        <w:t>, vol. 6, no. 1, pp. 58–73, 2002.</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[61]</w:t>
      </w:r>
      <w:r w:rsidRPr="002E59DD">
        <w:rPr>
          <w:noProof/>
        </w:rPr>
        <w:tab/>
        <w:t xml:space="preserve">S. Cheng, H. Zhan, and Z. Shu, “An innovative hybrid multi-objective particle swarm optimization with or without constraints handling,” </w:t>
      </w:r>
      <w:r w:rsidRPr="002E59DD">
        <w:rPr>
          <w:i/>
          <w:iCs/>
          <w:noProof/>
        </w:rPr>
        <w:t>Appl. Soft Comput.</w:t>
      </w:r>
      <w:r w:rsidRPr="002E59DD">
        <w:rPr>
          <w:noProof/>
        </w:rPr>
        <w:t>, vol. 47, pp. 370–388, 2016.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[62]</w:t>
      </w:r>
      <w:r w:rsidRPr="002E59DD">
        <w:rPr>
          <w:noProof/>
        </w:rPr>
        <w:tab/>
        <w:t xml:space="preserve">P. M. Zadeh, T. Sokhansefat, A. B. Kasaeian, F. Kowsary, and A. Akbarzadeh, “Hybrid optimization algorithm for thermal analysis in a solar parabolic trough collector based on nanofluid,” </w:t>
      </w:r>
      <w:r w:rsidRPr="002E59DD">
        <w:rPr>
          <w:i/>
          <w:iCs/>
          <w:noProof/>
        </w:rPr>
        <w:t>Energy</w:t>
      </w:r>
      <w:r w:rsidRPr="002E59DD">
        <w:rPr>
          <w:noProof/>
        </w:rPr>
        <w:t>, vol. 82, pp. 857–864,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[63]</w:t>
      </w:r>
      <w:r w:rsidRPr="002E59DD">
        <w:rPr>
          <w:noProof/>
        </w:rPr>
        <w:tab/>
        <w:t>X. Hu and R. C. Eberhart, “Multiobjective optimization using dynamic neighborhood particle swarm optimization,” 2002.</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[64]</w:t>
      </w:r>
      <w:r w:rsidRPr="002E59DD">
        <w:rPr>
          <w:noProof/>
        </w:rPr>
        <w:tab/>
        <w:t xml:space="preserve">C. A. C. Coello, G. T. Pulido, and M. S. Lechuga, “Handling multiple objectives with particle swarm optimization,” </w:t>
      </w:r>
      <w:r w:rsidRPr="002E59DD">
        <w:rPr>
          <w:i/>
          <w:iCs/>
          <w:noProof/>
        </w:rPr>
        <w:t>IEEE Trans. Evol. Comput.</w:t>
      </w:r>
      <w:r w:rsidRPr="002E59DD">
        <w:rPr>
          <w:noProof/>
        </w:rPr>
        <w:t>, vol. 8, no. 3, pp. 256–279, 2004.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[65]</w:t>
      </w:r>
      <w:r w:rsidRPr="002E59DD">
        <w:rPr>
          <w:noProof/>
        </w:rPr>
        <w:tab/>
        <w:t xml:space="preserve">R. Eberhart and J. Kennedy, “A new optimizer using particle swarm theory,” in </w:t>
      </w:r>
      <w:r w:rsidRPr="002E59DD">
        <w:rPr>
          <w:i/>
          <w:iCs/>
          <w:noProof/>
        </w:rPr>
        <w:t>Micro Machine and Human Science, 1995. MHS’95., Proceedings of the Sixth International Symposium on</w:t>
      </w:r>
      <w:r w:rsidRPr="002E59DD">
        <w:rPr>
          <w:noProof/>
        </w:rPr>
        <w:t>, 1995, pp. 39–43.</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[66]</w:t>
      </w:r>
      <w:r w:rsidRPr="002E59DD">
        <w:rPr>
          <w:noProof/>
        </w:rPr>
        <w:tab/>
        <w:t xml:space="preserve">M. Reyes-Sierra and C. A. C. Coello, “Multi-objective particle swarm optimizers: A survey of the state-of-the-art,” </w:t>
      </w:r>
      <w:r w:rsidRPr="002E59DD">
        <w:rPr>
          <w:i/>
          <w:iCs/>
          <w:noProof/>
        </w:rPr>
        <w:t>Int. J. Comput. Intell. Res.</w:t>
      </w:r>
      <w:r w:rsidRPr="002E59DD">
        <w:rPr>
          <w:noProof/>
        </w:rPr>
        <w:t>, vol. 2, no. 3, pp. 287–308, 2006.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lastRenderedPageBreak/>
        <w:t>[67]</w:t>
      </w:r>
      <w:r w:rsidRPr="002E59DD">
        <w:rPr>
          <w:noProof/>
        </w:rPr>
        <w:tab/>
        <w:t xml:space="preserve">V. Kumar and S. Minz, “Multi-objective particle swarm optimization: an introduction,” </w:t>
      </w:r>
      <w:r w:rsidRPr="002E59DD">
        <w:rPr>
          <w:i/>
          <w:iCs/>
          <w:noProof/>
        </w:rPr>
        <w:t>SmartCR</w:t>
      </w:r>
      <w:r w:rsidRPr="002E59DD">
        <w:rPr>
          <w:noProof/>
        </w:rPr>
        <w:t>, vol. 4, no. 5, pp. 335–353, 2014.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[68]</w:t>
      </w:r>
      <w:r w:rsidRPr="002E59DD">
        <w:rPr>
          <w:noProof/>
        </w:rPr>
        <w:tab/>
        <w:t>I. E. C. 61400-1, “Wind Turbine Generator Systems - Part 1: Safety Requirements.” IEC, 2019.</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[69]</w:t>
      </w:r>
      <w:r w:rsidRPr="002E59DD">
        <w:rPr>
          <w:noProof/>
        </w:rPr>
        <w:tab/>
        <w:t>F. W. Perkins and D. E. Cromack, “Wind turbine blade stress analysis and natural frequencies,” 1978.</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[70]</w:t>
      </w:r>
      <w:r w:rsidRPr="002E59DD">
        <w:rPr>
          <w:noProof/>
        </w:rPr>
        <w:tab/>
        <w:t xml:space="preserve">A. Ragheb and M. Selig, “Multi-element airfoil configurations for wind turbines,” in </w:t>
      </w:r>
      <w:r w:rsidRPr="002E59DD">
        <w:rPr>
          <w:i/>
          <w:iCs/>
          <w:noProof/>
        </w:rPr>
        <w:t>29th AIAA applied aerodynamics conference</w:t>
      </w:r>
      <w:r w:rsidRPr="002E59DD">
        <w:rPr>
          <w:noProof/>
        </w:rPr>
        <w:t>, 2011, p. 3971.</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[71]</w:t>
      </w:r>
      <w:r w:rsidRPr="002E59DD">
        <w:rPr>
          <w:noProof/>
        </w:rPr>
        <w:tab/>
        <w:t xml:space="preserve">J. Li and X. Yu, “Analyses of the extensible blade in improving wind energy production at sites with low-class wind resource,” </w:t>
      </w:r>
      <w:r w:rsidRPr="002E59DD">
        <w:rPr>
          <w:i/>
          <w:iCs/>
          <w:noProof/>
        </w:rPr>
        <w:t>Energies</w:t>
      </w:r>
      <w:r w:rsidRPr="002E59DD">
        <w:rPr>
          <w:noProof/>
        </w:rPr>
        <w:t>, vol. 10, no. 9, p. 1295, 2017.</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[72]</w:t>
      </w:r>
      <w:r w:rsidRPr="002E59DD">
        <w:rPr>
          <w:noProof/>
        </w:rPr>
        <w:tab/>
        <w:t xml:space="preserve">M. O. L. Hansen, </w:t>
      </w:r>
      <w:r w:rsidRPr="002E59DD">
        <w:rPr>
          <w:i/>
          <w:iCs/>
          <w:noProof/>
        </w:rPr>
        <w:t>Aerodynamics of wind turbines</w:t>
      </w:r>
      <w:r w:rsidRPr="002E59DD">
        <w:rPr>
          <w:noProof/>
        </w:rPr>
        <w:t>. Routledge,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[73]</w:t>
      </w:r>
      <w:r w:rsidRPr="002E59DD">
        <w:rPr>
          <w:noProof/>
        </w:rPr>
        <w:tab/>
        <w:t xml:space="preserve">K. Deb and H. Jain, “An evolutionary many-objective optimization algorithm using reference-point-based nondominated sorting approach, part I: Solving problems with box constraints.,” </w:t>
      </w:r>
      <w:r w:rsidRPr="002E59DD">
        <w:rPr>
          <w:i/>
          <w:iCs/>
          <w:noProof/>
        </w:rPr>
        <w:t>IEEE Trans. Evol. Comput.</w:t>
      </w:r>
      <w:r w:rsidRPr="002E59DD">
        <w:rPr>
          <w:noProof/>
        </w:rPr>
        <w:t>, vol. 18, no. 4, pp. 577–601, 2014.</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[74]</w:t>
      </w:r>
      <w:r w:rsidRPr="002E59DD">
        <w:rPr>
          <w:noProof/>
        </w:rPr>
        <w:tab/>
        <w:t xml:space="preserve">C. Luo, K. Shimoyama, and S. Obayashi, “A study on many-objective optimization using the kriging-surrogate-based evolutionary algorithm maximizing expected hypervolume improvement,” </w:t>
      </w:r>
      <w:r w:rsidRPr="002E59DD">
        <w:rPr>
          <w:i/>
          <w:iCs/>
          <w:noProof/>
        </w:rPr>
        <w:t>Math. Probl. Eng.</w:t>
      </w:r>
      <w:r w:rsidRPr="002E59DD">
        <w:rPr>
          <w:noProof/>
        </w:rPr>
        <w:t>, vol. 2015, 2015.</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[75]</w:t>
      </w:r>
      <w:r w:rsidRPr="002E59DD">
        <w:rPr>
          <w:noProof/>
        </w:rPr>
        <w:tab/>
        <w:t xml:space="preserve">H. Wang, Y. Jin, and X. Yao, “Diversity assessment in many-objective optimization,” </w:t>
      </w:r>
      <w:r w:rsidRPr="002E59DD">
        <w:rPr>
          <w:i/>
          <w:iCs/>
          <w:noProof/>
        </w:rPr>
        <w:t>IEEE Trans. Cybern.</w:t>
      </w:r>
      <w:r w:rsidRPr="002E59DD">
        <w:rPr>
          <w:noProof/>
        </w:rPr>
        <w:t>, vol. 47, no. 6, pp. 1510–1522, 2016.</w:t>
      </w:r>
    </w:p>
    <w:p w:rsidR="00B12F0D" w:rsidRPr="002E59DD" w:rsidRDefault="00B12F0D" w:rsidP="002E59DD">
      <w:pPr>
        <w:pStyle w:val="NormalWeb"/>
        <w:shd w:val="clear" w:color="auto" w:fill="FFFFFF" w:themeFill="background1"/>
        <w:ind w:left="640" w:hanging="640"/>
        <w:divId w:val="1610548742"/>
        <w:rPr>
          <w:noProof/>
        </w:rPr>
      </w:pPr>
      <w:r w:rsidRPr="002E59DD">
        <w:rPr>
          <w:noProof/>
        </w:rPr>
        <w:t>[76]</w:t>
      </w:r>
      <w:r w:rsidRPr="002E59DD">
        <w:rPr>
          <w:noProof/>
        </w:rPr>
        <w:tab/>
        <w:t xml:space="preserve">R. H. Lopez, M. A. Luersen, and E. S. Cursi, “Optimization of laminated composites considering different failure criteria,” </w:t>
      </w:r>
      <w:r w:rsidRPr="002E59DD">
        <w:rPr>
          <w:i/>
          <w:iCs/>
          <w:noProof/>
        </w:rPr>
        <w:t>Compos. Part B Eng.</w:t>
      </w:r>
      <w:r w:rsidRPr="002E59DD">
        <w:rPr>
          <w:noProof/>
        </w:rPr>
        <w:t xml:space="preserve">, vol. 40, no. 8, pp. 731–740, 2009. </w:t>
      </w:r>
    </w:p>
    <w:p w:rsidR="009C5D84" w:rsidRPr="001A3788" w:rsidRDefault="00BE3C62" w:rsidP="002E59DD">
      <w:pPr>
        <w:pStyle w:val="NormalWeb"/>
        <w:shd w:val="clear" w:color="auto" w:fill="FFFFFF" w:themeFill="background1"/>
        <w:tabs>
          <w:tab w:val="left" w:pos="0"/>
        </w:tabs>
        <w:spacing w:line="276" w:lineRule="auto"/>
        <w:jc w:val="both"/>
        <w:divId w:val="132911104"/>
        <w:rPr>
          <w:rFonts w:asciiTheme="majorBidi" w:hAnsiTheme="majorBidi" w:cstheme="minorBidi"/>
          <w:lang w:bidi="fa-IR"/>
        </w:rPr>
      </w:pPr>
      <w:r w:rsidRPr="002E59DD">
        <w:rPr>
          <w:rFonts w:asciiTheme="majorBidi" w:hAnsiTheme="majorBidi" w:cstheme="minorBidi"/>
          <w:lang w:bidi="fa-IR"/>
        </w:rPr>
        <w:fldChar w:fldCharType="end"/>
      </w:r>
    </w:p>
    <w:sectPr w:rsidR="009C5D84" w:rsidRPr="001A3788" w:rsidSect="00204274">
      <w:pgSz w:w="11906" w:h="16838"/>
      <w:pgMar w:top="1440" w:right="1440" w:bottom="1440" w:left="1440" w:header="706" w:footer="706"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B7D" w:rsidRDefault="004C0B7D" w:rsidP="008021DC">
      <w:pPr>
        <w:spacing w:after="0" w:line="240" w:lineRule="auto"/>
      </w:pPr>
      <w:r>
        <w:separator/>
      </w:r>
    </w:p>
  </w:endnote>
  <w:endnote w:type="continuationSeparator" w:id="0">
    <w:p w:rsidR="004C0B7D" w:rsidRDefault="004C0B7D" w:rsidP="0080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 Koodak">
    <w:panose1 w:val="000007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Zar">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윤명조120">
    <w:altName w:val="Arial Unicode MS"/>
    <w:charset w:val="81"/>
    <w:family w:val="roman"/>
    <w:pitch w:val="variable"/>
    <w:sig w:usb0="00000000" w:usb1="29D77CFB" w:usb2="00000010" w:usb3="00000000" w:csb0="00080000" w:csb1="00000000"/>
  </w:font>
  <w:font w:name="B Mitra">
    <w:panose1 w:val="00000400000000000000"/>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B Titr">
    <w:panose1 w:val="00000700000000000000"/>
    <w:charset w:val="B2"/>
    <w:family w:val="auto"/>
    <w:pitch w:val="variable"/>
    <w:sig w:usb0="00002001" w:usb1="80000000"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Times New Roman Bold">
    <w:panose1 w:val="00000000000000000000"/>
    <w:charset w:val="00"/>
    <w:family w:val="roman"/>
    <w:notTrueType/>
    <w:pitch w:val="default"/>
  </w:font>
  <w:font w:name="Batang">
    <w:altName w:val="Arial Unicode MS"/>
    <w:panose1 w:val="02030600000101010101"/>
    <w:charset w:val="81"/>
    <w:family w:val="auto"/>
    <w:notTrueType/>
    <w:pitch w:val="fixed"/>
    <w:sig w:usb0="00000000"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AdvOT8608a8d1">
    <w:altName w:val="Times New Roman"/>
    <w:panose1 w:val="00000000000000000000"/>
    <w:charset w:val="00"/>
    <w:family w:val="roman"/>
    <w:notTrueType/>
    <w:pitch w:val="default"/>
  </w:font>
  <w:font w:name="NazaninNormalPS">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ourierNewPSMT">
    <w:panose1 w:val="00000000000000000000"/>
    <w:charset w:val="00"/>
    <w:family w:val="roman"/>
    <w:notTrueType/>
    <w:pitch w:val="default"/>
  </w:font>
  <w:font w:name="YgnfssAdvPTimesB">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Italic">
    <w:altName w:val="Times New Roman"/>
    <w:panose1 w:val="00000000000000000000"/>
    <w:charset w:val="00"/>
    <w:family w:val="roman"/>
    <w:notTrueType/>
    <w:pitch w:val="default"/>
  </w:font>
  <w:font w:name="RMTMI">
    <w:altName w:val="Times New Roman"/>
    <w:panose1 w:val="00000000000000000000"/>
    <w:charset w:val="00"/>
    <w:family w:val="roman"/>
    <w:notTrueType/>
    <w:pitch w:val="default"/>
  </w:font>
  <w:font w:name="Univers-Light">
    <w:altName w:val="Times New Roman"/>
    <w:panose1 w:val="00000000000000000000"/>
    <w:charset w:val="00"/>
    <w:family w:val="roman"/>
    <w:notTrueType/>
    <w:pitch w:val="default"/>
  </w:font>
  <w:font w:name="t1-gul-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329722"/>
      <w:docPartObj>
        <w:docPartGallery w:val="Page Numbers (Bottom of Page)"/>
        <w:docPartUnique/>
      </w:docPartObj>
    </w:sdtPr>
    <w:sdtEndPr>
      <w:rPr>
        <w:noProof/>
      </w:rPr>
    </w:sdtEndPr>
    <w:sdtContent>
      <w:p w:rsidR="00BA570A" w:rsidRDefault="00BA570A" w:rsidP="00BE3C62">
        <w:pPr>
          <w:pStyle w:val="Footer"/>
          <w:bidi w:val="0"/>
          <w:jc w:val="center"/>
        </w:pPr>
        <w:r w:rsidRPr="00BE3C62">
          <w:rPr>
            <w:sz w:val="22"/>
            <w:szCs w:val="20"/>
          </w:rPr>
          <w:fldChar w:fldCharType="begin"/>
        </w:r>
        <w:r w:rsidRPr="00BE3C62">
          <w:rPr>
            <w:sz w:val="22"/>
            <w:szCs w:val="20"/>
          </w:rPr>
          <w:instrText xml:space="preserve"> PAGE   \* MERGEFORMAT </w:instrText>
        </w:r>
        <w:r w:rsidRPr="00BE3C62">
          <w:rPr>
            <w:sz w:val="22"/>
            <w:szCs w:val="20"/>
          </w:rPr>
          <w:fldChar w:fldCharType="separate"/>
        </w:r>
        <w:r w:rsidR="00692E05">
          <w:rPr>
            <w:noProof/>
            <w:sz w:val="22"/>
            <w:szCs w:val="20"/>
          </w:rPr>
          <w:t>2</w:t>
        </w:r>
        <w:r w:rsidRPr="00BE3C62">
          <w:rPr>
            <w:noProof/>
            <w:sz w:val="22"/>
            <w:szCs w:val="20"/>
          </w:rPr>
          <w:fldChar w:fldCharType="end"/>
        </w:r>
      </w:p>
    </w:sdtContent>
  </w:sdt>
  <w:p w:rsidR="00BA570A" w:rsidRDefault="00BA57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B7D" w:rsidRDefault="004C0B7D" w:rsidP="008021DC">
      <w:pPr>
        <w:spacing w:after="0" w:line="240" w:lineRule="auto"/>
      </w:pPr>
      <w:r>
        <w:separator/>
      </w:r>
    </w:p>
  </w:footnote>
  <w:footnote w:type="continuationSeparator" w:id="0">
    <w:p w:rsidR="004C0B7D" w:rsidRDefault="004C0B7D" w:rsidP="0080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ECCA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0886B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FEE930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86CF2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722F14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2D0B48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AE25CC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12475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AA32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B025EC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E44B49"/>
    <w:multiLevelType w:val="hybridMultilevel"/>
    <w:tmpl w:val="6178A010"/>
    <w:lvl w:ilvl="0" w:tplc="0409000F">
      <w:start w:val="1"/>
      <w:numFmt w:val="decimal"/>
      <w:lvlText w:val="%1."/>
      <w:lvlJc w:val="left"/>
      <w:pPr>
        <w:ind w:left="720" w:hanging="360"/>
      </w:pPr>
      <w:rPr>
        <w:rFonts w:hint="default"/>
      </w:rPr>
    </w:lvl>
    <w:lvl w:ilvl="1" w:tplc="04090019" w:tentative="1">
      <w:start w:val="1"/>
      <w:numFmt w:val="lowerLetter"/>
      <w:pStyle w:val="Heading2"/>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tentative="1">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11" w15:restartNumberingAfterBreak="0">
    <w:nsid w:val="07D771F3"/>
    <w:multiLevelType w:val="hybridMultilevel"/>
    <w:tmpl w:val="45C62982"/>
    <w:lvl w:ilvl="0" w:tplc="C7F0C8F2">
      <w:start w:val="1"/>
      <w:numFmt w:val="decimal"/>
      <w:pStyle w:val="a"/>
      <w:lvlText w:val="شکل%1-"/>
      <w:lvlJc w:val="left"/>
      <w:pPr>
        <w:tabs>
          <w:tab w:val="num" w:pos="4272"/>
        </w:tabs>
        <w:ind w:left="4272" w:hanging="792"/>
      </w:pPr>
      <w:rPr>
        <w:rFonts w:ascii="Cambria" w:hAnsi="Cambria" w:cs="B Koodak" w:hint="default"/>
        <w:b/>
        <w:bCs/>
        <w:i w:val="0"/>
        <w:iCs w:val="0"/>
        <w:sz w:val="22"/>
        <w:szCs w:val="24"/>
      </w:rPr>
    </w:lvl>
    <w:lvl w:ilvl="1" w:tplc="E768088E">
      <w:start w:val="1"/>
      <w:numFmt w:val="bullet"/>
      <w:lvlText w:val=""/>
      <w:lvlJc w:val="left"/>
      <w:pPr>
        <w:tabs>
          <w:tab w:val="num" w:pos="1440"/>
        </w:tabs>
        <w:ind w:left="1440" w:hanging="360"/>
      </w:pPr>
      <w:rPr>
        <w:rFonts w:ascii="Wingdings" w:hAnsi="Wingdings" w:hint="default"/>
        <w:b/>
        <w:bCs/>
        <w:i w:val="0"/>
        <w:iCs w:val="0"/>
        <w:sz w:val="22"/>
        <w:szCs w:val="24"/>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0BEC1E53"/>
    <w:multiLevelType w:val="multilevel"/>
    <w:tmpl w:val="4D5655D8"/>
    <w:lvl w:ilvl="0">
      <w:start w:val="1"/>
      <w:numFmt w:val="decimal"/>
      <w:suff w:val="nothing"/>
      <w:lvlText w:val="فصل %1: "/>
      <w:lvlJc w:val="left"/>
      <w:pPr>
        <w:snapToGrid w:val="0"/>
        <w:ind w:left="153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fa-IR"/>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lvl>
    <w:lvl w:ilvl="5">
      <w:start w:val="1"/>
      <w:numFmt w:val="decimal"/>
      <w:lvlRestart w:val="1"/>
      <w:pStyle w:val="a2"/>
      <w:suff w:val="space"/>
      <w:lvlText w:val="شکل (%1-%6) "/>
      <w:lvlJc w:val="left"/>
      <w:pPr>
        <w:ind w:left="2160" w:firstLine="0"/>
      </w:pPr>
      <w:rPr>
        <w:rFonts w:ascii="Times New Roman" w:hAnsi="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lvl>
  </w:abstractNum>
  <w:abstractNum w:abstractNumId="13" w15:restartNumberingAfterBreak="0">
    <w:nsid w:val="2600151E"/>
    <w:multiLevelType w:val="hybridMultilevel"/>
    <w:tmpl w:val="B276C492"/>
    <w:lvl w:ilvl="0" w:tplc="0409000D">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start w:val="1"/>
      <w:numFmt w:val="bullet"/>
      <w:lvlText w:val=""/>
      <w:lvlJc w:val="left"/>
      <w:pPr>
        <w:ind w:left="2892" w:hanging="360"/>
      </w:pPr>
      <w:rPr>
        <w:rFonts w:ascii="Symbol" w:hAnsi="Symbol" w:hint="default"/>
      </w:rPr>
    </w:lvl>
    <w:lvl w:ilvl="4" w:tplc="04090003">
      <w:start w:val="1"/>
      <w:numFmt w:val="bullet"/>
      <w:lvlText w:val="o"/>
      <w:lvlJc w:val="left"/>
      <w:pPr>
        <w:ind w:left="3612" w:hanging="360"/>
      </w:pPr>
      <w:rPr>
        <w:rFonts w:ascii="Courier New" w:hAnsi="Courier New" w:cs="Courier New" w:hint="default"/>
      </w:rPr>
    </w:lvl>
    <w:lvl w:ilvl="5" w:tplc="04090005">
      <w:start w:val="1"/>
      <w:numFmt w:val="bullet"/>
      <w:lvlText w:val=""/>
      <w:lvlJc w:val="left"/>
      <w:pPr>
        <w:ind w:left="4332" w:hanging="360"/>
      </w:pPr>
      <w:rPr>
        <w:rFonts w:ascii="Wingdings" w:hAnsi="Wingdings" w:hint="default"/>
      </w:rPr>
    </w:lvl>
    <w:lvl w:ilvl="6" w:tplc="04090001">
      <w:start w:val="1"/>
      <w:numFmt w:val="bullet"/>
      <w:lvlText w:val=""/>
      <w:lvlJc w:val="left"/>
      <w:pPr>
        <w:ind w:left="5052" w:hanging="360"/>
      </w:pPr>
      <w:rPr>
        <w:rFonts w:ascii="Symbol" w:hAnsi="Symbol" w:hint="default"/>
      </w:rPr>
    </w:lvl>
    <w:lvl w:ilvl="7" w:tplc="04090003">
      <w:start w:val="1"/>
      <w:numFmt w:val="bullet"/>
      <w:lvlText w:val="o"/>
      <w:lvlJc w:val="left"/>
      <w:pPr>
        <w:ind w:left="5772" w:hanging="360"/>
      </w:pPr>
      <w:rPr>
        <w:rFonts w:ascii="Courier New" w:hAnsi="Courier New" w:cs="Courier New" w:hint="default"/>
      </w:rPr>
    </w:lvl>
    <w:lvl w:ilvl="8" w:tplc="04090005">
      <w:start w:val="1"/>
      <w:numFmt w:val="bullet"/>
      <w:lvlText w:val=""/>
      <w:lvlJc w:val="left"/>
      <w:pPr>
        <w:ind w:left="6492" w:hanging="360"/>
      </w:pPr>
      <w:rPr>
        <w:rFonts w:ascii="Wingdings" w:hAnsi="Wingdings" w:hint="default"/>
      </w:rPr>
    </w:lvl>
  </w:abstractNum>
  <w:abstractNum w:abstractNumId="14" w15:restartNumberingAfterBreak="0">
    <w:nsid w:val="2C4A60E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2DE96DF9"/>
    <w:multiLevelType w:val="hybridMultilevel"/>
    <w:tmpl w:val="E8269940"/>
    <w:lvl w:ilvl="0" w:tplc="B48E3880">
      <w:start w:val="1"/>
      <w:numFmt w:val="decimal"/>
      <w:pStyle w:val="a4"/>
      <w:lvlText w:val="%1)"/>
      <w:lvlJc w:val="left"/>
      <w:pPr>
        <w:snapToGrid w:val="0"/>
        <w:ind w:left="717" w:hanging="360"/>
      </w:pPr>
      <w:rPr>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171787E"/>
    <w:multiLevelType w:val="hybridMultilevel"/>
    <w:tmpl w:val="7512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4B0D13"/>
    <w:multiLevelType w:val="hybridMultilevel"/>
    <w:tmpl w:val="7A2EAEF6"/>
    <w:lvl w:ilvl="0" w:tplc="B5DEBC02">
      <w:start w:val="1"/>
      <w:numFmt w:val="bullet"/>
      <w:pStyle w:val="a5"/>
      <w:lvlText w:val=""/>
      <w:lvlJc w:val="left"/>
      <w:pPr>
        <w:tabs>
          <w:tab w:val="num" w:pos="720"/>
        </w:tabs>
        <w:ind w:left="720" w:hanging="432"/>
      </w:pPr>
      <w:rPr>
        <w:rFonts w:ascii="Symbol" w:hAnsi="Symbol"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start w:val="1"/>
      <w:numFmt w:val="bullet"/>
      <w:lvlText w:val=""/>
      <w:lvlJc w:val="left"/>
      <w:pPr>
        <w:tabs>
          <w:tab w:val="num" w:pos="3164"/>
        </w:tabs>
        <w:ind w:left="3164" w:hanging="360"/>
      </w:pPr>
      <w:rPr>
        <w:rFonts w:ascii="Symbol" w:hAnsi="Symbol" w:hint="default"/>
      </w:rPr>
    </w:lvl>
    <w:lvl w:ilvl="4" w:tplc="04090003">
      <w:start w:val="1"/>
      <w:numFmt w:val="bullet"/>
      <w:lvlText w:val="o"/>
      <w:lvlJc w:val="left"/>
      <w:pPr>
        <w:tabs>
          <w:tab w:val="num" w:pos="3884"/>
        </w:tabs>
        <w:ind w:left="3884" w:hanging="360"/>
      </w:pPr>
      <w:rPr>
        <w:rFonts w:ascii="Courier New" w:hAnsi="Courier New" w:cs="Courier New" w:hint="default"/>
      </w:rPr>
    </w:lvl>
    <w:lvl w:ilvl="5" w:tplc="04090005">
      <w:start w:val="1"/>
      <w:numFmt w:val="bullet"/>
      <w:lvlText w:val=""/>
      <w:lvlJc w:val="left"/>
      <w:pPr>
        <w:tabs>
          <w:tab w:val="num" w:pos="4604"/>
        </w:tabs>
        <w:ind w:left="4604" w:hanging="360"/>
      </w:pPr>
      <w:rPr>
        <w:rFonts w:ascii="Wingdings" w:hAnsi="Wingdings" w:hint="default"/>
      </w:rPr>
    </w:lvl>
    <w:lvl w:ilvl="6" w:tplc="04090001">
      <w:start w:val="1"/>
      <w:numFmt w:val="bullet"/>
      <w:lvlText w:val=""/>
      <w:lvlJc w:val="left"/>
      <w:pPr>
        <w:tabs>
          <w:tab w:val="num" w:pos="5324"/>
        </w:tabs>
        <w:ind w:left="5324" w:hanging="360"/>
      </w:pPr>
      <w:rPr>
        <w:rFonts w:ascii="Symbol" w:hAnsi="Symbol" w:hint="default"/>
      </w:rPr>
    </w:lvl>
    <w:lvl w:ilvl="7" w:tplc="04090003">
      <w:start w:val="1"/>
      <w:numFmt w:val="bullet"/>
      <w:lvlText w:val="o"/>
      <w:lvlJc w:val="left"/>
      <w:pPr>
        <w:tabs>
          <w:tab w:val="num" w:pos="6044"/>
        </w:tabs>
        <w:ind w:left="6044" w:hanging="360"/>
      </w:pPr>
      <w:rPr>
        <w:rFonts w:ascii="Courier New" w:hAnsi="Courier New" w:cs="Courier New" w:hint="default"/>
      </w:rPr>
    </w:lvl>
    <w:lvl w:ilvl="8" w:tplc="04090005">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0430E9B"/>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42A04211"/>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9D53189"/>
    <w:multiLevelType w:val="hybridMultilevel"/>
    <w:tmpl w:val="697AE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2B6BA7"/>
    <w:multiLevelType w:val="hybridMultilevel"/>
    <w:tmpl w:val="D5EEC6EA"/>
    <w:lvl w:ilvl="0" w:tplc="93A6A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5D6286"/>
    <w:multiLevelType w:val="hybridMultilevel"/>
    <w:tmpl w:val="9902512E"/>
    <w:lvl w:ilvl="0" w:tplc="007845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977F0"/>
    <w:multiLevelType w:val="hybridMultilevel"/>
    <w:tmpl w:val="306291AE"/>
    <w:lvl w:ilvl="0" w:tplc="24C2A9A2">
      <w:start w:val="1"/>
      <w:numFmt w:val="decimal"/>
      <w:pStyle w:val="a6"/>
      <w:lvlText w:val="%1-"/>
      <w:lvlJc w:val="left"/>
      <w:pPr>
        <w:tabs>
          <w:tab w:val="num" w:pos="720"/>
        </w:tabs>
        <w:ind w:left="720" w:hanging="432"/>
      </w:pPr>
      <w:rPr>
        <w:rFonts w:ascii="Cambria" w:hAnsi="Cambria" w:cs="B Nazanin" w:hint="default"/>
        <w:b w:val="0"/>
        <w:bCs w:val="0"/>
        <w:i w:val="0"/>
        <w:iCs w:val="0"/>
        <w:caps w:val="0"/>
        <w:strike w:val="0"/>
        <w:dstrike w:val="0"/>
        <w:vanish w:val="0"/>
        <w:webHidden w:val="0"/>
        <w:color w:val="000000"/>
        <w:spacing w:val="20"/>
        <w:position w:val="0"/>
        <w:sz w:val="24"/>
        <w:szCs w:val="28"/>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15:restartNumberingAfterBreak="0">
    <w:nsid w:val="62953108"/>
    <w:multiLevelType w:val="hybridMultilevel"/>
    <w:tmpl w:val="664C0B12"/>
    <w:lvl w:ilvl="0" w:tplc="34B0BD10">
      <w:start w:val="1"/>
      <w:numFmt w:val="bullet"/>
      <w:pStyle w:val="a7"/>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2451720"/>
    <w:multiLevelType w:val="hybridMultilevel"/>
    <w:tmpl w:val="E8662866"/>
    <w:lvl w:ilvl="0" w:tplc="18FCEB0E">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012A1"/>
    <w:multiLevelType w:val="hybridMultilevel"/>
    <w:tmpl w:val="41441DBE"/>
    <w:lvl w:ilvl="0" w:tplc="04360001">
      <w:start w:val="1"/>
      <w:numFmt w:val="bullet"/>
      <w:pStyle w:val="a8"/>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E031E46"/>
    <w:multiLevelType w:val="hybridMultilevel"/>
    <w:tmpl w:val="6C183AD8"/>
    <w:lvl w:ilvl="0" w:tplc="CFF8D8BE">
      <w:start w:val="1"/>
      <w:numFmt w:val="decimal"/>
      <w:pStyle w:val="a9"/>
      <w:lvlText w:val="جدول%1-"/>
      <w:lvlJc w:val="left"/>
      <w:pPr>
        <w:tabs>
          <w:tab w:val="num" w:pos="720"/>
        </w:tabs>
        <w:ind w:left="720" w:hanging="792"/>
      </w:pPr>
      <w:rPr>
        <w:rFonts w:ascii="Cambria" w:hAnsi="Cambria" w:cs="B Koodak" w:hint="default"/>
        <w:b/>
        <w:bCs/>
        <w:i w:val="0"/>
        <w:iCs w:val="0"/>
        <w:sz w:val="22"/>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10"/>
  </w:num>
  <w:num w:numId="2">
    <w:abstractNumId w:val="22"/>
  </w:num>
  <w:num w:numId="3">
    <w:abstractNumId w:val="20"/>
  </w:num>
  <w:num w:numId="4">
    <w:abstractNumId w:val="16"/>
  </w:num>
  <w:num w:numId="5">
    <w:abstractNumId w:val="3"/>
    <w:lvlOverride w:ilvl="0">
      <w:startOverride w:val="1"/>
    </w:lvlOverride>
  </w:num>
  <w:num w:numId="6">
    <w:abstractNumId w:val="9"/>
  </w:num>
  <w:num w:numId="7">
    <w:abstractNumId w:val="8"/>
    <w:lvlOverride w:ilvl="0">
      <w:startOverride w:val="1"/>
    </w:lvlOverride>
  </w:num>
  <w:num w:numId="8">
    <w:abstractNumId w:val="7"/>
  </w:num>
  <w:num w:numId="9">
    <w:abstractNumId w:val="6"/>
  </w:num>
  <w:num w:numId="10">
    <w:abstractNumId w:val="5"/>
  </w:num>
  <w:num w:numId="11">
    <w:abstractNumId w:val="4"/>
  </w:num>
  <w:num w:numId="12">
    <w:abstractNumId w:val="2"/>
    <w:lvlOverride w:ilvl="0">
      <w:startOverride w:val="1"/>
    </w:lvlOverride>
  </w:num>
  <w:num w:numId="13">
    <w:abstractNumId w:val="1"/>
    <w:lvlOverride w:ilvl="0">
      <w:startOverride w:val="1"/>
    </w:lvlOverride>
  </w:num>
  <w:num w:numId="14">
    <w:abstractNumId w:val="0"/>
    <w:lvlOverride w:ilvl="0">
      <w:startOverride w:val="1"/>
    </w:lvlOverride>
  </w:num>
  <w:num w:numId="15">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14"/>
  </w:num>
  <w:num w:numId="24">
    <w:abstractNumId w:val="18"/>
  </w:num>
  <w:num w:numId="25">
    <w:abstractNumId w:val="19"/>
  </w:num>
  <w:num w:numId="26">
    <w:abstractNumId w:val="25"/>
  </w:num>
  <w:num w:numId="27">
    <w:abstractNumId w:val="2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000"/>
    <w:rsid w:val="000001F9"/>
    <w:rsid w:val="000002B5"/>
    <w:rsid w:val="00000D32"/>
    <w:rsid w:val="0000138F"/>
    <w:rsid w:val="00001423"/>
    <w:rsid w:val="000017DE"/>
    <w:rsid w:val="0000348A"/>
    <w:rsid w:val="00003DDC"/>
    <w:rsid w:val="00004088"/>
    <w:rsid w:val="00004C88"/>
    <w:rsid w:val="00005353"/>
    <w:rsid w:val="0000556A"/>
    <w:rsid w:val="00005992"/>
    <w:rsid w:val="00005E70"/>
    <w:rsid w:val="00006374"/>
    <w:rsid w:val="00007670"/>
    <w:rsid w:val="00007BDA"/>
    <w:rsid w:val="00010944"/>
    <w:rsid w:val="00012494"/>
    <w:rsid w:val="00012615"/>
    <w:rsid w:val="000133C5"/>
    <w:rsid w:val="00014A14"/>
    <w:rsid w:val="00014CDA"/>
    <w:rsid w:val="0001518F"/>
    <w:rsid w:val="00015566"/>
    <w:rsid w:val="00015A70"/>
    <w:rsid w:val="00016295"/>
    <w:rsid w:val="00016A44"/>
    <w:rsid w:val="00017131"/>
    <w:rsid w:val="00017711"/>
    <w:rsid w:val="00017788"/>
    <w:rsid w:val="000177A4"/>
    <w:rsid w:val="000178AE"/>
    <w:rsid w:val="00017CAC"/>
    <w:rsid w:val="00020AB4"/>
    <w:rsid w:val="00021184"/>
    <w:rsid w:val="00021724"/>
    <w:rsid w:val="00021B7F"/>
    <w:rsid w:val="000226CB"/>
    <w:rsid w:val="00022B34"/>
    <w:rsid w:val="00022E0D"/>
    <w:rsid w:val="00023927"/>
    <w:rsid w:val="00023DEE"/>
    <w:rsid w:val="00025A23"/>
    <w:rsid w:val="00026424"/>
    <w:rsid w:val="000266B0"/>
    <w:rsid w:val="000268B1"/>
    <w:rsid w:val="00026B77"/>
    <w:rsid w:val="00027666"/>
    <w:rsid w:val="000279D9"/>
    <w:rsid w:val="00027AEE"/>
    <w:rsid w:val="0003144D"/>
    <w:rsid w:val="00031659"/>
    <w:rsid w:val="00031C0F"/>
    <w:rsid w:val="0003204A"/>
    <w:rsid w:val="00032C9A"/>
    <w:rsid w:val="00033772"/>
    <w:rsid w:val="0003462A"/>
    <w:rsid w:val="00034CBA"/>
    <w:rsid w:val="00034CCE"/>
    <w:rsid w:val="00034E2E"/>
    <w:rsid w:val="00034E56"/>
    <w:rsid w:val="00034FC4"/>
    <w:rsid w:val="00035392"/>
    <w:rsid w:val="000357B2"/>
    <w:rsid w:val="0003646F"/>
    <w:rsid w:val="000368D2"/>
    <w:rsid w:val="000368E0"/>
    <w:rsid w:val="00036F16"/>
    <w:rsid w:val="0003711E"/>
    <w:rsid w:val="00037717"/>
    <w:rsid w:val="00037A6F"/>
    <w:rsid w:val="00040084"/>
    <w:rsid w:val="0004069C"/>
    <w:rsid w:val="00041A2D"/>
    <w:rsid w:val="0004206F"/>
    <w:rsid w:val="00042100"/>
    <w:rsid w:val="00042E7E"/>
    <w:rsid w:val="0004305F"/>
    <w:rsid w:val="00043318"/>
    <w:rsid w:val="0004368A"/>
    <w:rsid w:val="00043A1F"/>
    <w:rsid w:val="00043A67"/>
    <w:rsid w:val="00043B68"/>
    <w:rsid w:val="00043F01"/>
    <w:rsid w:val="00045BCC"/>
    <w:rsid w:val="00046519"/>
    <w:rsid w:val="0004657E"/>
    <w:rsid w:val="000474FE"/>
    <w:rsid w:val="000478B3"/>
    <w:rsid w:val="00047C0D"/>
    <w:rsid w:val="00047C3C"/>
    <w:rsid w:val="00047F9B"/>
    <w:rsid w:val="00050C73"/>
    <w:rsid w:val="00050F1D"/>
    <w:rsid w:val="00051173"/>
    <w:rsid w:val="0005133E"/>
    <w:rsid w:val="000521D1"/>
    <w:rsid w:val="00052D5D"/>
    <w:rsid w:val="00052E29"/>
    <w:rsid w:val="000536B0"/>
    <w:rsid w:val="00054B91"/>
    <w:rsid w:val="00054DDC"/>
    <w:rsid w:val="000551BC"/>
    <w:rsid w:val="00055613"/>
    <w:rsid w:val="000567C8"/>
    <w:rsid w:val="00056EA1"/>
    <w:rsid w:val="00056FB9"/>
    <w:rsid w:val="000602C2"/>
    <w:rsid w:val="0006076F"/>
    <w:rsid w:val="00060D3E"/>
    <w:rsid w:val="000617E4"/>
    <w:rsid w:val="00061AAD"/>
    <w:rsid w:val="00061E2D"/>
    <w:rsid w:val="0006221C"/>
    <w:rsid w:val="00062F45"/>
    <w:rsid w:val="000630DE"/>
    <w:rsid w:val="00063207"/>
    <w:rsid w:val="0006346D"/>
    <w:rsid w:val="00063509"/>
    <w:rsid w:val="00063A1E"/>
    <w:rsid w:val="00063C7A"/>
    <w:rsid w:val="0006413F"/>
    <w:rsid w:val="00064962"/>
    <w:rsid w:val="00064AA4"/>
    <w:rsid w:val="00064DA1"/>
    <w:rsid w:val="00065109"/>
    <w:rsid w:val="00065212"/>
    <w:rsid w:val="000655E0"/>
    <w:rsid w:val="00065AFE"/>
    <w:rsid w:val="00065D8D"/>
    <w:rsid w:val="00066952"/>
    <w:rsid w:val="00066C97"/>
    <w:rsid w:val="0006710E"/>
    <w:rsid w:val="00067503"/>
    <w:rsid w:val="00067D61"/>
    <w:rsid w:val="00070A39"/>
    <w:rsid w:val="000710C1"/>
    <w:rsid w:val="000715EE"/>
    <w:rsid w:val="00071750"/>
    <w:rsid w:val="0007210E"/>
    <w:rsid w:val="000728BD"/>
    <w:rsid w:val="00072B7D"/>
    <w:rsid w:val="00072B91"/>
    <w:rsid w:val="00073333"/>
    <w:rsid w:val="00073494"/>
    <w:rsid w:val="0007362D"/>
    <w:rsid w:val="00073808"/>
    <w:rsid w:val="000739BE"/>
    <w:rsid w:val="00073EFB"/>
    <w:rsid w:val="00073F1A"/>
    <w:rsid w:val="0007428E"/>
    <w:rsid w:val="00074782"/>
    <w:rsid w:val="00074B60"/>
    <w:rsid w:val="00074B68"/>
    <w:rsid w:val="00074C25"/>
    <w:rsid w:val="00074CC5"/>
    <w:rsid w:val="00075367"/>
    <w:rsid w:val="00076730"/>
    <w:rsid w:val="00076EA9"/>
    <w:rsid w:val="00077E32"/>
    <w:rsid w:val="00080091"/>
    <w:rsid w:val="00080097"/>
    <w:rsid w:val="00080A6B"/>
    <w:rsid w:val="00080CE1"/>
    <w:rsid w:val="00081065"/>
    <w:rsid w:val="00081875"/>
    <w:rsid w:val="000818F6"/>
    <w:rsid w:val="00081E10"/>
    <w:rsid w:val="00081FD0"/>
    <w:rsid w:val="000820CC"/>
    <w:rsid w:val="00082794"/>
    <w:rsid w:val="000827C9"/>
    <w:rsid w:val="0008282C"/>
    <w:rsid w:val="000829C7"/>
    <w:rsid w:val="00082B2F"/>
    <w:rsid w:val="000842A2"/>
    <w:rsid w:val="00084CF8"/>
    <w:rsid w:val="00084D82"/>
    <w:rsid w:val="00085709"/>
    <w:rsid w:val="00085946"/>
    <w:rsid w:val="00085C7F"/>
    <w:rsid w:val="00085F4D"/>
    <w:rsid w:val="00086201"/>
    <w:rsid w:val="00086238"/>
    <w:rsid w:val="0008674C"/>
    <w:rsid w:val="0009000D"/>
    <w:rsid w:val="00090B5F"/>
    <w:rsid w:val="00090D20"/>
    <w:rsid w:val="00090FB0"/>
    <w:rsid w:val="000915B5"/>
    <w:rsid w:val="00091730"/>
    <w:rsid w:val="0009193F"/>
    <w:rsid w:val="00091E73"/>
    <w:rsid w:val="000926E1"/>
    <w:rsid w:val="000926E8"/>
    <w:rsid w:val="00092911"/>
    <w:rsid w:val="00093043"/>
    <w:rsid w:val="0009423C"/>
    <w:rsid w:val="0009425F"/>
    <w:rsid w:val="000945B4"/>
    <w:rsid w:val="000945DF"/>
    <w:rsid w:val="00094EA5"/>
    <w:rsid w:val="0009549F"/>
    <w:rsid w:val="00095732"/>
    <w:rsid w:val="00096686"/>
    <w:rsid w:val="000A0029"/>
    <w:rsid w:val="000A01FA"/>
    <w:rsid w:val="000A21BA"/>
    <w:rsid w:val="000A28F1"/>
    <w:rsid w:val="000A4338"/>
    <w:rsid w:val="000A4CDE"/>
    <w:rsid w:val="000A4DA6"/>
    <w:rsid w:val="000A4F87"/>
    <w:rsid w:val="000A5494"/>
    <w:rsid w:val="000A5B69"/>
    <w:rsid w:val="000A6422"/>
    <w:rsid w:val="000A6699"/>
    <w:rsid w:val="000A6C41"/>
    <w:rsid w:val="000A72B4"/>
    <w:rsid w:val="000A7384"/>
    <w:rsid w:val="000A7395"/>
    <w:rsid w:val="000A73BC"/>
    <w:rsid w:val="000A761A"/>
    <w:rsid w:val="000A7AB3"/>
    <w:rsid w:val="000B0B51"/>
    <w:rsid w:val="000B0DDD"/>
    <w:rsid w:val="000B118F"/>
    <w:rsid w:val="000B1702"/>
    <w:rsid w:val="000B1802"/>
    <w:rsid w:val="000B1E66"/>
    <w:rsid w:val="000B2270"/>
    <w:rsid w:val="000B2A52"/>
    <w:rsid w:val="000B322B"/>
    <w:rsid w:val="000B32AD"/>
    <w:rsid w:val="000B3350"/>
    <w:rsid w:val="000B37D8"/>
    <w:rsid w:val="000B49CF"/>
    <w:rsid w:val="000B4C75"/>
    <w:rsid w:val="000B4DB4"/>
    <w:rsid w:val="000B4EDA"/>
    <w:rsid w:val="000B564C"/>
    <w:rsid w:val="000B5BC5"/>
    <w:rsid w:val="000B5CB6"/>
    <w:rsid w:val="000B602B"/>
    <w:rsid w:val="000B61B2"/>
    <w:rsid w:val="000B6633"/>
    <w:rsid w:val="000B68B3"/>
    <w:rsid w:val="000B6A20"/>
    <w:rsid w:val="000B6AF9"/>
    <w:rsid w:val="000C0631"/>
    <w:rsid w:val="000C1139"/>
    <w:rsid w:val="000C1C08"/>
    <w:rsid w:val="000C2012"/>
    <w:rsid w:val="000C2AAF"/>
    <w:rsid w:val="000C355E"/>
    <w:rsid w:val="000C389C"/>
    <w:rsid w:val="000C38CD"/>
    <w:rsid w:val="000C498E"/>
    <w:rsid w:val="000C50F8"/>
    <w:rsid w:val="000C5950"/>
    <w:rsid w:val="000C616B"/>
    <w:rsid w:val="000C6634"/>
    <w:rsid w:val="000C6DF1"/>
    <w:rsid w:val="000C7581"/>
    <w:rsid w:val="000C777F"/>
    <w:rsid w:val="000C7F7D"/>
    <w:rsid w:val="000D0A6A"/>
    <w:rsid w:val="000D0C7F"/>
    <w:rsid w:val="000D0DAB"/>
    <w:rsid w:val="000D1361"/>
    <w:rsid w:val="000D18C7"/>
    <w:rsid w:val="000D19BA"/>
    <w:rsid w:val="000D1DE7"/>
    <w:rsid w:val="000D1FA2"/>
    <w:rsid w:val="000D28E6"/>
    <w:rsid w:val="000D348E"/>
    <w:rsid w:val="000D3679"/>
    <w:rsid w:val="000D38FD"/>
    <w:rsid w:val="000D397B"/>
    <w:rsid w:val="000D3F1D"/>
    <w:rsid w:val="000D448F"/>
    <w:rsid w:val="000D4707"/>
    <w:rsid w:val="000D4AAD"/>
    <w:rsid w:val="000D4BF2"/>
    <w:rsid w:val="000D4CF7"/>
    <w:rsid w:val="000D4FE1"/>
    <w:rsid w:val="000D516B"/>
    <w:rsid w:val="000D59F8"/>
    <w:rsid w:val="000D5BA5"/>
    <w:rsid w:val="000D642A"/>
    <w:rsid w:val="000D642B"/>
    <w:rsid w:val="000D6B4F"/>
    <w:rsid w:val="000D761F"/>
    <w:rsid w:val="000D7D3D"/>
    <w:rsid w:val="000E0004"/>
    <w:rsid w:val="000E0962"/>
    <w:rsid w:val="000E0F17"/>
    <w:rsid w:val="000E0FAE"/>
    <w:rsid w:val="000E1DBE"/>
    <w:rsid w:val="000E33F2"/>
    <w:rsid w:val="000E37CA"/>
    <w:rsid w:val="000E40B2"/>
    <w:rsid w:val="000E40D0"/>
    <w:rsid w:val="000E4529"/>
    <w:rsid w:val="000E48C0"/>
    <w:rsid w:val="000E4ED7"/>
    <w:rsid w:val="000E4F70"/>
    <w:rsid w:val="000E5755"/>
    <w:rsid w:val="000E6319"/>
    <w:rsid w:val="000E6555"/>
    <w:rsid w:val="000E67F9"/>
    <w:rsid w:val="000F00BF"/>
    <w:rsid w:val="000F065F"/>
    <w:rsid w:val="000F07CD"/>
    <w:rsid w:val="000F0F99"/>
    <w:rsid w:val="000F1B7D"/>
    <w:rsid w:val="000F1D51"/>
    <w:rsid w:val="000F1F19"/>
    <w:rsid w:val="000F36EA"/>
    <w:rsid w:val="000F3CA3"/>
    <w:rsid w:val="000F436A"/>
    <w:rsid w:val="000F4A66"/>
    <w:rsid w:val="000F4FD3"/>
    <w:rsid w:val="000F518A"/>
    <w:rsid w:val="000F6A52"/>
    <w:rsid w:val="000F6B3D"/>
    <w:rsid w:val="000F707C"/>
    <w:rsid w:val="00100ECA"/>
    <w:rsid w:val="001013E1"/>
    <w:rsid w:val="00101BBF"/>
    <w:rsid w:val="0010248A"/>
    <w:rsid w:val="001025D4"/>
    <w:rsid w:val="00102743"/>
    <w:rsid w:val="0010279B"/>
    <w:rsid w:val="00102ABE"/>
    <w:rsid w:val="00103895"/>
    <w:rsid w:val="001052ED"/>
    <w:rsid w:val="00105A08"/>
    <w:rsid w:val="00105A73"/>
    <w:rsid w:val="0010653B"/>
    <w:rsid w:val="00106574"/>
    <w:rsid w:val="001065F8"/>
    <w:rsid w:val="00106CF8"/>
    <w:rsid w:val="00110947"/>
    <w:rsid w:val="001109EB"/>
    <w:rsid w:val="00111265"/>
    <w:rsid w:val="00111545"/>
    <w:rsid w:val="00111566"/>
    <w:rsid w:val="00111785"/>
    <w:rsid w:val="001121B9"/>
    <w:rsid w:val="001123B9"/>
    <w:rsid w:val="00113B3E"/>
    <w:rsid w:val="0011472F"/>
    <w:rsid w:val="00114959"/>
    <w:rsid w:val="00114FEB"/>
    <w:rsid w:val="00115CB7"/>
    <w:rsid w:val="00116148"/>
    <w:rsid w:val="00116808"/>
    <w:rsid w:val="001173BB"/>
    <w:rsid w:val="001174A2"/>
    <w:rsid w:val="00117952"/>
    <w:rsid w:val="00120122"/>
    <w:rsid w:val="00120E0C"/>
    <w:rsid w:val="00121856"/>
    <w:rsid w:val="00123642"/>
    <w:rsid w:val="00123761"/>
    <w:rsid w:val="00123919"/>
    <w:rsid w:val="0012431B"/>
    <w:rsid w:val="00124552"/>
    <w:rsid w:val="00124730"/>
    <w:rsid w:val="00125077"/>
    <w:rsid w:val="00125C4E"/>
    <w:rsid w:val="00126851"/>
    <w:rsid w:val="00126DE8"/>
    <w:rsid w:val="00126DF7"/>
    <w:rsid w:val="00126E33"/>
    <w:rsid w:val="001270BE"/>
    <w:rsid w:val="00127544"/>
    <w:rsid w:val="001277C7"/>
    <w:rsid w:val="00127A34"/>
    <w:rsid w:val="00127C5E"/>
    <w:rsid w:val="00130013"/>
    <w:rsid w:val="001301ED"/>
    <w:rsid w:val="00130256"/>
    <w:rsid w:val="001304D8"/>
    <w:rsid w:val="00131D19"/>
    <w:rsid w:val="001321DC"/>
    <w:rsid w:val="001330A9"/>
    <w:rsid w:val="001330C7"/>
    <w:rsid w:val="00135B71"/>
    <w:rsid w:val="00135BFE"/>
    <w:rsid w:val="00135F4B"/>
    <w:rsid w:val="00136DC5"/>
    <w:rsid w:val="00137220"/>
    <w:rsid w:val="00140085"/>
    <w:rsid w:val="00140147"/>
    <w:rsid w:val="0014035B"/>
    <w:rsid w:val="0014065F"/>
    <w:rsid w:val="0014114F"/>
    <w:rsid w:val="0014191A"/>
    <w:rsid w:val="00141FB7"/>
    <w:rsid w:val="001428E1"/>
    <w:rsid w:val="00142DCA"/>
    <w:rsid w:val="00143675"/>
    <w:rsid w:val="001439DB"/>
    <w:rsid w:val="00143C85"/>
    <w:rsid w:val="00143D93"/>
    <w:rsid w:val="001449E6"/>
    <w:rsid w:val="00144A54"/>
    <w:rsid w:val="00144B63"/>
    <w:rsid w:val="00144BD3"/>
    <w:rsid w:val="0014622F"/>
    <w:rsid w:val="001468E3"/>
    <w:rsid w:val="00146994"/>
    <w:rsid w:val="00146BCD"/>
    <w:rsid w:val="0014736C"/>
    <w:rsid w:val="00150076"/>
    <w:rsid w:val="00150190"/>
    <w:rsid w:val="001504ED"/>
    <w:rsid w:val="00150516"/>
    <w:rsid w:val="00150CA8"/>
    <w:rsid w:val="00151B2D"/>
    <w:rsid w:val="001522ED"/>
    <w:rsid w:val="0015277A"/>
    <w:rsid w:val="00152D70"/>
    <w:rsid w:val="00152E9F"/>
    <w:rsid w:val="00153E62"/>
    <w:rsid w:val="00154728"/>
    <w:rsid w:val="00154976"/>
    <w:rsid w:val="001552FF"/>
    <w:rsid w:val="001561D4"/>
    <w:rsid w:val="00156601"/>
    <w:rsid w:val="00157364"/>
    <w:rsid w:val="001576C9"/>
    <w:rsid w:val="00157D8C"/>
    <w:rsid w:val="001601DF"/>
    <w:rsid w:val="00160221"/>
    <w:rsid w:val="00160245"/>
    <w:rsid w:val="001607AD"/>
    <w:rsid w:val="00161493"/>
    <w:rsid w:val="00161B63"/>
    <w:rsid w:val="00161EEA"/>
    <w:rsid w:val="00162772"/>
    <w:rsid w:val="001638C6"/>
    <w:rsid w:val="001639C0"/>
    <w:rsid w:val="00163B4A"/>
    <w:rsid w:val="00163B97"/>
    <w:rsid w:val="00163C82"/>
    <w:rsid w:val="00163DE9"/>
    <w:rsid w:val="00164CA5"/>
    <w:rsid w:val="00165EAE"/>
    <w:rsid w:val="0016681F"/>
    <w:rsid w:val="001669EE"/>
    <w:rsid w:val="00166D46"/>
    <w:rsid w:val="00166EF7"/>
    <w:rsid w:val="00166F54"/>
    <w:rsid w:val="00172A03"/>
    <w:rsid w:val="00172D75"/>
    <w:rsid w:val="00173409"/>
    <w:rsid w:val="001736E6"/>
    <w:rsid w:val="0017397D"/>
    <w:rsid w:val="00173CD3"/>
    <w:rsid w:val="00173F4C"/>
    <w:rsid w:val="00174C41"/>
    <w:rsid w:val="00175495"/>
    <w:rsid w:val="001759D3"/>
    <w:rsid w:val="00175B1A"/>
    <w:rsid w:val="00175CEE"/>
    <w:rsid w:val="0017640F"/>
    <w:rsid w:val="00176DAE"/>
    <w:rsid w:val="00176EB8"/>
    <w:rsid w:val="001807AD"/>
    <w:rsid w:val="00180CAB"/>
    <w:rsid w:val="00181B16"/>
    <w:rsid w:val="001829D3"/>
    <w:rsid w:val="00182A59"/>
    <w:rsid w:val="0018463A"/>
    <w:rsid w:val="00185AF3"/>
    <w:rsid w:val="00185C18"/>
    <w:rsid w:val="001865B6"/>
    <w:rsid w:val="001868DE"/>
    <w:rsid w:val="00186E43"/>
    <w:rsid w:val="00187369"/>
    <w:rsid w:val="0018786C"/>
    <w:rsid w:val="001878FD"/>
    <w:rsid w:val="001900D6"/>
    <w:rsid w:val="00190F7B"/>
    <w:rsid w:val="001923F9"/>
    <w:rsid w:val="001927A9"/>
    <w:rsid w:val="00192FAE"/>
    <w:rsid w:val="001935E3"/>
    <w:rsid w:val="0019423D"/>
    <w:rsid w:val="0019430F"/>
    <w:rsid w:val="00194657"/>
    <w:rsid w:val="0019465E"/>
    <w:rsid w:val="001946C2"/>
    <w:rsid w:val="0019498E"/>
    <w:rsid w:val="001958E7"/>
    <w:rsid w:val="001959CE"/>
    <w:rsid w:val="00196247"/>
    <w:rsid w:val="001967B3"/>
    <w:rsid w:val="00197093"/>
    <w:rsid w:val="0019760B"/>
    <w:rsid w:val="00197770"/>
    <w:rsid w:val="00197930"/>
    <w:rsid w:val="001979D4"/>
    <w:rsid w:val="00197BB5"/>
    <w:rsid w:val="001A0638"/>
    <w:rsid w:val="001A0823"/>
    <w:rsid w:val="001A08B2"/>
    <w:rsid w:val="001A0DEF"/>
    <w:rsid w:val="001A1138"/>
    <w:rsid w:val="001A1D32"/>
    <w:rsid w:val="001A254B"/>
    <w:rsid w:val="001A286A"/>
    <w:rsid w:val="001A286C"/>
    <w:rsid w:val="001A3428"/>
    <w:rsid w:val="001A3529"/>
    <w:rsid w:val="001A3788"/>
    <w:rsid w:val="001A3C5B"/>
    <w:rsid w:val="001A3CA5"/>
    <w:rsid w:val="001A561C"/>
    <w:rsid w:val="001A5F36"/>
    <w:rsid w:val="001A68E4"/>
    <w:rsid w:val="001A6AAC"/>
    <w:rsid w:val="001A6C6F"/>
    <w:rsid w:val="001A6E02"/>
    <w:rsid w:val="001A778E"/>
    <w:rsid w:val="001A79F8"/>
    <w:rsid w:val="001A7CEB"/>
    <w:rsid w:val="001B17B3"/>
    <w:rsid w:val="001B1927"/>
    <w:rsid w:val="001B22D4"/>
    <w:rsid w:val="001B26E3"/>
    <w:rsid w:val="001B2DA3"/>
    <w:rsid w:val="001B32DA"/>
    <w:rsid w:val="001B36E8"/>
    <w:rsid w:val="001B3AC9"/>
    <w:rsid w:val="001B3F7D"/>
    <w:rsid w:val="001B451A"/>
    <w:rsid w:val="001B4553"/>
    <w:rsid w:val="001B4B17"/>
    <w:rsid w:val="001B4C97"/>
    <w:rsid w:val="001B519B"/>
    <w:rsid w:val="001B583B"/>
    <w:rsid w:val="001B5E01"/>
    <w:rsid w:val="001B6078"/>
    <w:rsid w:val="001B6F91"/>
    <w:rsid w:val="001B71F6"/>
    <w:rsid w:val="001B7283"/>
    <w:rsid w:val="001B7360"/>
    <w:rsid w:val="001B7ECF"/>
    <w:rsid w:val="001C09E1"/>
    <w:rsid w:val="001C0ABB"/>
    <w:rsid w:val="001C0FAF"/>
    <w:rsid w:val="001C1706"/>
    <w:rsid w:val="001C1730"/>
    <w:rsid w:val="001C1A45"/>
    <w:rsid w:val="001C2069"/>
    <w:rsid w:val="001C23FC"/>
    <w:rsid w:val="001C3197"/>
    <w:rsid w:val="001C3298"/>
    <w:rsid w:val="001C43FD"/>
    <w:rsid w:val="001C4417"/>
    <w:rsid w:val="001C4789"/>
    <w:rsid w:val="001C4A3F"/>
    <w:rsid w:val="001C4DFC"/>
    <w:rsid w:val="001C4E1D"/>
    <w:rsid w:val="001C5350"/>
    <w:rsid w:val="001C53EE"/>
    <w:rsid w:val="001C5A28"/>
    <w:rsid w:val="001C5C15"/>
    <w:rsid w:val="001C674C"/>
    <w:rsid w:val="001C7F14"/>
    <w:rsid w:val="001D087D"/>
    <w:rsid w:val="001D0ADA"/>
    <w:rsid w:val="001D1CDA"/>
    <w:rsid w:val="001D1D79"/>
    <w:rsid w:val="001D1EAC"/>
    <w:rsid w:val="001D2BAA"/>
    <w:rsid w:val="001D31A0"/>
    <w:rsid w:val="001D37DB"/>
    <w:rsid w:val="001D392F"/>
    <w:rsid w:val="001D4132"/>
    <w:rsid w:val="001D4D25"/>
    <w:rsid w:val="001D5039"/>
    <w:rsid w:val="001D56DE"/>
    <w:rsid w:val="001D5A18"/>
    <w:rsid w:val="001D5AA5"/>
    <w:rsid w:val="001D631C"/>
    <w:rsid w:val="001D6875"/>
    <w:rsid w:val="001D7B06"/>
    <w:rsid w:val="001E2035"/>
    <w:rsid w:val="001E2649"/>
    <w:rsid w:val="001E3905"/>
    <w:rsid w:val="001E3E11"/>
    <w:rsid w:val="001E56A2"/>
    <w:rsid w:val="001E573F"/>
    <w:rsid w:val="001E5C56"/>
    <w:rsid w:val="001E6900"/>
    <w:rsid w:val="001E776D"/>
    <w:rsid w:val="001F0DAD"/>
    <w:rsid w:val="001F1207"/>
    <w:rsid w:val="001F1360"/>
    <w:rsid w:val="001F1830"/>
    <w:rsid w:val="001F2273"/>
    <w:rsid w:val="001F3009"/>
    <w:rsid w:val="001F36D3"/>
    <w:rsid w:val="001F3C80"/>
    <w:rsid w:val="001F3E82"/>
    <w:rsid w:val="001F4128"/>
    <w:rsid w:val="001F4238"/>
    <w:rsid w:val="001F45C5"/>
    <w:rsid w:val="001F4699"/>
    <w:rsid w:val="001F4E01"/>
    <w:rsid w:val="001F6BE2"/>
    <w:rsid w:val="001F6D02"/>
    <w:rsid w:val="001F74F4"/>
    <w:rsid w:val="001F7561"/>
    <w:rsid w:val="001F773F"/>
    <w:rsid w:val="001F7746"/>
    <w:rsid w:val="001F7AAB"/>
    <w:rsid w:val="00200478"/>
    <w:rsid w:val="0020065B"/>
    <w:rsid w:val="00200F02"/>
    <w:rsid w:val="00202608"/>
    <w:rsid w:val="0020405B"/>
    <w:rsid w:val="0020425F"/>
    <w:rsid w:val="00204274"/>
    <w:rsid w:val="002043CC"/>
    <w:rsid w:val="00204551"/>
    <w:rsid w:val="002047EC"/>
    <w:rsid w:val="002050E3"/>
    <w:rsid w:val="00205A9F"/>
    <w:rsid w:val="00206DFC"/>
    <w:rsid w:val="00207CA1"/>
    <w:rsid w:val="00210457"/>
    <w:rsid w:val="002127DF"/>
    <w:rsid w:val="00212F2B"/>
    <w:rsid w:val="002135B9"/>
    <w:rsid w:val="00213C6F"/>
    <w:rsid w:val="0021407C"/>
    <w:rsid w:val="002140B2"/>
    <w:rsid w:val="00215A38"/>
    <w:rsid w:val="0021613A"/>
    <w:rsid w:val="0021691B"/>
    <w:rsid w:val="002203F7"/>
    <w:rsid w:val="00220AB3"/>
    <w:rsid w:val="00220D27"/>
    <w:rsid w:val="00221DD1"/>
    <w:rsid w:val="00221E62"/>
    <w:rsid w:val="002223D4"/>
    <w:rsid w:val="00222698"/>
    <w:rsid w:val="002230EF"/>
    <w:rsid w:val="002236DE"/>
    <w:rsid w:val="00223957"/>
    <w:rsid w:val="00224881"/>
    <w:rsid w:val="002249B5"/>
    <w:rsid w:val="00225B91"/>
    <w:rsid w:val="00225E37"/>
    <w:rsid w:val="002266B6"/>
    <w:rsid w:val="00226931"/>
    <w:rsid w:val="002277D7"/>
    <w:rsid w:val="00227D56"/>
    <w:rsid w:val="00227DBB"/>
    <w:rsid w:val="002306D6"/>
    <w:rsid w:val="00231179"/>
    <w:rsid w:val="00231B26"/>
    <w:rsid w:val="00231B39"/>
    <w:rsid w:val="00232287"/>
    <w:rsid w:val="00233031"/>
    <w:rsid w:val="00233EDD"/>
    <w:rsid w:val="00234684"/>
    <w:rsid w:val="002347E5"/>
    <w:rsid w:val="002351A7"/>
    <w:rsid w:val="002354D1"/>
    <w:rsid w:val="00235D8B"/>
    <w:rsid w:val="002360AA"/>
    <w:rsid w:val="00236663"/>
    <w:rsid w:val="002368D3"/>
    <w:rsid w:val="00237590"/>
    <w:rsid w:val="002406CC"/>
    <w:rsid w:val="00240A49"/>
    <w:rsid w:val="00240A55"/>
    <w:rsid w:val="00240EB4"/>
    <w:rsid w:val="0024121D"/>
    <w:rsid w:val="002419E4"/>
    <w:rsid w:val="0024238C"/>
    <w:rsid w:val="00242539"/>
    <w:rsid w:val="00242E83"/>
    <w:rsid w:val="002435C4"/>
    <w:rsid w:val="00243CE4"/>
    <w:rsid w:val="00243E2C"/>
    <w:rsid w:val="00243E8C"/>
    <w:rsid w:val="00244463"/>
    <w:rsid w:val="00245AC0"/>
    <w:rsid w:val="00245F75"/>
    <w:rsid w:val="002464BD"/>
    <w:rsid w:val="0024654E"/>
    <w:rsid w:val="00246732"/>
    <w:rsid w:val="00246BE5"/>
    <w:rsid w:val="002478DC"/>
    <w:rsid w:val="00247AC5"/>
    <w:rsid w:val="00250256"/>
    <w:rsid w:val="00250C2D"/>
    <w:rsid w:val="00250E0E"/>
    <w:rsid w:val="00251617"/>
    <w:rsid w:val="002517B6"/>
    <w:rsid w:val="00251935"/>
    <w:rsid w:val="00251A4B"/>
    <w:rsid w:val="002522CC"/>
    <w:rsid w:val="00252C38"/>
    <w:rsid w:val="0025307A"/>
    <w:rsid w:val="00253644"/>
    <w:rsid w:val="0025497C"/>
    <w:rsid w:val="002549A3"/>
    <w:rsid w:val="00255142"/>
    <w:rsid w:val="00255163"/>
    <w:rsid w:val="00255380"/>
    <w:rsid w:val="0025590D"/>
    <w:rsid w:val="00257031"/>
    <w:rsid w:val="00257160"/>
    <w:rsid w:val="00257590"/>
    <w:rsid w:val="0025784E"/>
    <w:rsid w:val="002579C6"/>
    <w:rsid w:val="00257DE9"/>
    <w:rsid w:val="00260D74"/>
    <w:rsid w:val="00261329"/>
    <w:rsid w:val="00261A0A"/>
    <w:rsid w:val="00261DE1"/>
    <w:rsid w:val="00262314"/>
    <w:rsid w:val="00262782"/>
    <w:rsid w:val="00262A23"/>
    <w:rsid w:val="002631E4"/>
    <w:rsid w:val="00263360"/>
    <w:rsid w:val="002649F8"/>
    <w:rsid w:val="00266207"/>
    <w:rsid w:val="002665F2"/>
    <w:rsid w:val="00266A0E"/>
    <w:rsid w:val="00267042"/>
    <w:rsid w:val="00267A50"/>
    <w:rsid w:val="00267B9F"/>
    <w:rsid w:val="00271E5C"/>
    <w:rsid w:val="0027323C"/>
    <w:rsid w:val="00273B8D"/>
    <w:rsid w:val="00273BDF"/>
    <w:rsid w:val="00274776"/>
    <w:rsid w:val="00274BAE"/>
    <w:rsid w:val="00274F4B"/>
    <w:rsid w:val="002753C1"/>
    <w:rsid w:val="002758AA"/>
    <w:rsid w:val="00275B85"/>
    <w:rsid w:val="0027610F"/>
    <w:rsid w:val="00276161"/>
    <w:rsid w:val="002761CF"/>
    <w:rsid w:val="00276451"/>
    <w:rsid w:val="00276525"/>
    <w:rsid w:val="002765C2"/>
    <w:rsid w:val="00277612"/>
    <w:rsid w:val="00277DA8"/>
    <w:rsid w:val="00277DAE"/>
    <w:rsid w:val="00281047"/>
    <w:rsid w:val="002811A1"/>
    <w:rsid w:val="002820FA"/>
    <w:rsid w:val="00282323"/>
    <w:rsid w:val="0028259F"/>
    <w:rsid w:val="002831EC"/>
    <w:rsid w:val="00284407"/>
    <w:rsid w:val="00284C7C"/>
    <w:rsid w:val="00285064"/>
    <w:rsid w:val="0028561C"/>
    <w:rsid w:val="00285A41"/>
    <w:rsid w:val="00285F2D"/>
    <w:rsid w:val="00286487"/>
    <w:rsid w:val="002868FD"/>
    <w:rsid w:val="00286B52"/>
    <w:rsid w:val="00286BBA"/>
    <w:rsid w:val="00286FB4"/>
    <w:rsid w:val="00287021"/>
    <w:rsid w:val="00290BC7"/>
    <w:rsid w:val="00290E02"/>
    <w:rsid w:val="00291EEE"/>
    <w:rsid w:val="00292688"/>
    <w:rsid w:val="002943E5"/>
    <w:rsid w:val="00294737"/>
    <w:rsid w:val="002949A3"/>
    <w:rsid w:val="00295A41"/>
    <w:rsid w:val="00295BCD"/>
    <w:rsid w:val="00295C74"/>
    <w:rsid w:val="002960FF"/>
    <w:rsid w:val="002962F1"/>
    <w:rsid w:val="0029663D"/>
    <w:rsid w:val="0029794D"/>
    <w:rsid w:val="00297F9D"/>
    <w:rsid w:val="002A0428"/>
    <w:rsid w:val="002A047E"/>
    <w:rsid w:val="002A14BF"/>
    <w:rsid w:val="002A14F5"/>
    <w:rsid w:val="002A2116"/>
    <w:rsid w:val="002A2969"/>
    <w:rsid w:val="002A2A60"/>
    <w:rsid w:val="002A307B"/>
    <w:rsid w:val="002A31F4"/>
    <w:rsid w:val="002A3BF3"/>
    <w:rsid w:val="002A3E64"/>
    <w:rsid w:val="002A49D8"/>
    <w:rsid w:val="002A5158"/>
    <w:rsid w:val="002A51B4"/>
    <w:rsid w:val="002A53D4"/>
    <w:rsid w:val="002A5586"/>
    <w:rsid w:val="002A583D"/>
    <w:rsid w:val="002A5D38"/>
    <w:rsid w:val="002A693F"/>
    <w:rsid w:val="002A6D62"/>
    <w:rsid w:val="002A6DD8"/>
    <w:rsid w:val="002A6E65"/>
    <w:rsid w:val="002A7604"/>
    <w:rsid w:val="002A78CC"/>
    <w:rsid w:val="002A7BE1"/>
    <w:rsid w:val="002B078F"/>
    <w:rsid w:val="002B0E7C"/>
    <w:rsid w:val="002B0F14"/>
    <w:rsid w:val="002B2693"/>
    <w:rsid w:val="002B27D2"/>
    <w:rsid w:val="002B27DD"/>
    <w:rsid w:val="002B2CB4"/>
    <w:rsid w:val="002B2D6A"/>
    <w:rsid w:val="002B3ED9"/>
    <w:rsid w:val="002B420B"/>
    <w:rsid w:val="002B4644"/>
    <w:rsid w:val="002B469F"/>
    <w:rsid w:val="002B48C0"/>
    <w:rsid w:val="002B5073"/>
    <w:rsid w:val="002B546B"/>
    <w:rsid w:val="002B55ED"/>
    <w:rsid w:val="002B5D36"/>
    <w:rsid w:val="002B6A3C"/>
    <w:rsid w:val="002B6BA3"/>
    <w:rsid w:val="002B6FAF"/>
    <w:rsid w:val="002B70FC"/>
    <w:rsid w:val="002B7C59"/>
    <w:rsid w:val="002B7DC4"/>
    <w:rsid w:val="002B7F9B"/>
    <w:rsid w:val="002C1610"/>
    <w:rsid w:val="002C3647"/>
    <w:rsid w:val="002C3709"/>
    <w:rsid w:val="002C3829"/>
    <w:rsid w:val="002C45D0"/>
    <w:rsid w:val="002C47B0"/>
    <w:rsid w:val="002C4857"/>
    <w:rsid w:val="002C4E32"/>
    <w:rsid w:val="002C511D"/>
    <w:rsid w:val="002C512E"/>
    <w:rsid w:val="002C52F6"/>
    <w:rsid w:val="002C53FD"/>
    <w:rsid w:val="002C5B91"/>
    <w:rsid w:val="002C6A08"/>
    <w:rsid w:val="002D045B"/>
    <w:rsid w:val="002D0783"/>
    <w:rsid w:val="002D0B3C"/>
    <w:rsid w:val="002D119B"/>
    <w:rsid w:val="002D1F39"/>
    <w:rsid w:val="002D2084"/>
    <w:rsid w:val="002D23E5"/>
    <w:rsid w:val="002D2621"/>
    <w:rsid w:val="002D281D"/>
    <w:rsid w:val="002D31BD"/>
    <w:rsid w:val="002D3485"/>
    <w:rsid w:val="002D3B2E"/>
    <w:rsid w:val="002D3E74"/>
    <w:rsid w:val="002D3F69"/>
    <w:rsid w:val="002D4295"/>
    <w:rsid w:val="002D4923"/>
    <w:rsid w:val="002D52EC"/>
    <w:rsid w:val="002D5EB1"/>
    <w:rsid w:val="002D65F4"/>
    <w:rsid w:val="002D6CA4"/>
    <w:rsid w:val="002D7147"/>
    <w:rsid w:val="002D74A6"/>
    <w:rsid w:val="002E0028"/>
    <w:rsid w:val="002E04C2"/>
    <w:rsid w:val="002E09AE"/>
    <w:rsid w:val="002E14E8"/>
    <w:rsid w:val="002E18A8"/>
    <w:rsid w:val="002E19C5"/>
    <w:rsid w:val="002E1DB2"/>
    <w:rsid w:val="002E1FDA"/>
    <w:rsid w:val="002E2447"/>
    <w:rsid w:val="002E273B"/>
    <w:rsid w:val="002E2C58"/>
    <w:rsid w:val="002E3247"/>
    <w:rsid w:val="002E3A7F"/>
    <w:rsid w:val="002E46A4"/>
    <w:rsid w:val="002E57B3"/>
    <w:rsid w:val="002E59DD"/>
    <w:rsid w:val="002E59FF"/>
    <w:rsid w:val="002E5E70"/>
    <w:rsid w:val="002E6DF6"/>
    <w:rsid w:val="002E7146"/>
    <w:rsid w:val="002E79C1"/>
    <w:rsid w:val="002F0050"/>
    <w:rsid w:val="002F0472"/>
    <w:rsid w:val="002F0646"/>
    <w:rsid w:val="002F15CF"/>
    <w:rsid w:val="002F1BC4"/>
    <w:rsid w:val="002F1F8B"/>
    <w:rsid w:val="002F1F94"/>
    <w:rsid w:val="002F2216"/>
    <w:rsid w:val="002F2749"/>
    <w:rsid w:val="002F3313"/>
    <w:rsid w:val="002F4818"/>
    <w:rsid w:val="002F5366"/>
    <w:rsid w:val="002F57DF"/>
    <w:rsid w:val="002F58B1"/>
    <w:rsid w:val="002F5C0C"/>
    <w:rsid w:val="002F6A89"/>
    <w:rsid w:val="002F6E46"/>
    <w:rsid w:val="002F73FB"/>
    <w:rsid w:val="002F7BBF"/>
    <w:rsid w:val="002F7C74"/>
    <w:rsid w:val="00300284"/>
    <w:rsid w:val="00300F8C"/>
    <w:rsid w:val="003026A0"/>
    <w:rsid w:val="00302E96"/>
    <w:rsid w:val="00303921"/>
    <w:rsid w:val="00303A12"/>
    <w:rsid w:val="00303EBF"/>
    <w:rsid w:val="00304312"/>
    <w:rsid w:val="003044AE"/>
    <w:rsid w:val="00304579"/>
    <w:rsid w:val="00304CE0"/>
    <w:rsid w:val="0030503D"/>
    <w:rsid w:val="003051C7"/>
    <w:rsid w:val="00305C20"/>
    <w:rsid w:val="00306105"/>
    <w:rsid w:val="00306A33"/>
    <w:rsid w:val="00306C1D"/>
    <w:rsid w:val="00306C8F"/>
    <w:rsid w:val="00307811"/>
    <w:rsid w:val="003100A6"/>
    <w:rsid w:val="00310695"/>
    <w:rsid w:val="003106E5"/>
    <w:rsid w:val="00310A04"/>
    <w:rsid w:val="00310B89"/>
    <w:rsid w:val="00310E97"/>
    <w:rsid w:val="00311213"/>
    <w:rsid w:val="00311BA2"/>
    <w:rsid w:val="003128CE"/>
    <w:rsid w:val="00312A74"/>
    <w:rsid w:val="0031323C"/>
    <w:rsid w:val="003134EC"/>
    <w:rsid w:val="00313515"/>
    <w:rsid w:val="003136F1"/>
    <w:rsid w:val="003142DC"/>
    <w:rsid w:val="00314ACF"/>
    <w:rsid w:val="0031523C"/>
    <w:rsid w:val="00315341"/>
    <w:rsid w:val="00315668"/>
    <w:rsid w:val="003165F0"/>
    <w:rsid w:val="00316A3F"/>
    <w:rsid w:val="00316BDD"/>
    <w:rsid w:val="00317C79"/>
    <w:rsid w:val="00317D8B"/>
    <w:rsid w:val="00317E2C"/>
    <w:rsid w:val="00317E4E"/>
    <w:rsid w:val="003204E3"/>
    <w:rsid w:val="00320A6A"/>
    <w:rsid w:val="00320D4F"/>
    <w:rsid w:val="00321762"/>
    <w:rsid w:val="00321FF6"/>
    <w:rsid w:val="0032239E"/>
    <w:rsid w:val="003225B2"/>
    <w:rsid w:val="00322B00"/>
    <w:rsid w:val="00323185"/>
    <w:rsid w:val="00323FBF"/>
    <w:rsid w:val="00324561"/>
    <w:rsid w:val="00324DF2"/>
    <w:rsid w:val="00325300"/>
    <w:rsid w:val="003258C4"/>
    <w:rsid w:val="00325CEB"/>
    <w:rsid w:val="00325D12"/>
    <w:rsid w:val="00325DB3"/>
    <w:rsid w:val="0032620D"/>
    <w:rsid w:val="00326F6F"/>
    <w:rsid w:val="00327015"/>
    <w:rsid w:val="00327A96"/>
    <w:rsid w:val="00330D97"/>
    <w:rsid w:val="003319B5"/>
    <w:rsid w:val="003319E6"/>
    <w:rsid w:val="00331BD5"/>
    <w:rsid w:val="00331C9A"/>
    <w:rsid w:val="00332422"/>
    <w:rsid w:val="0033277B"/>
    <w:rsid w:val="00332DEE"/>
    <w:rsid w:val="00332E14"/>
    <w:rsid w:val="00332E58"/>
    <w:rsid w:val="00333C9A"/>
    <w:rsid w:val="00333E29"/>
    <w:rsid w:val="00333FAA"/>
    <w:rsid w:val="00334DA7"/>
    <w:rsid w:val="003359FF"/>
    <w:rsid w:val="003363A8"/>
    <w:rsid w:val="003364D4"/>
    <w:rsid w:val="00336BA1"/>
    <w:rsid w:val="00336F86"/>
    <w:rsid w:val="00336FAD"/>
    <w:rsid w:val="00337581"/>
    <w:rsid w:val="0033786E"/>
    <w:rsid w:val="003379F5"/>
    <w:rsid w:val="00341679"/>
    <w:rsid w:val="0034203D"/>
    <w:rsid w:val="003423A9"/>
    <w:rsid w:val="0034424E"/>
    <w:rsid w:val="00345271"/>
    <w:rsid w:val="00345443"/>
    <w:rsid w:val="003455E7"/>
    <w:rsid w:val="00345F84"/>
    <w:rsid w:val="00346126"/>
    <w:rsid w:val="00346C81"/>
    <w:rsid w:val="003474F3"/>
    <w:rsid w:val="00347936"/>
    <w:rsid w:val="00347D3B"/>
    <w:rsid w:val="00347E9C"/>
    <w:rsid w:val="003503C4"/>
    <w:rsid w:val="003515F5"/>
    <w:rsid w:val="00351CC9"/>
    <w:rsid w:val="00351FF2"/>
    <w:rsid w:val="00352278"/>
    <w:rsid w:val="003527FD"/>
    <w:rsid w:val="003528DA"/>
    <w:rsid w:val="00352D89"/>
    <w:rsid w:val="00353C06"/>
    <w:rsid w:val="00353E24"/>
    <w:rsid w:val="00353F0C"/>
    <w:rsid w:val="003547C5"/>
    <w:rsid w:val="00354B2F"/>
    <w:rsid w:val="00354DB5"/>
    <w:rsid w:val="0035513B"/>
    <w:rsid w:val="0035595B"/>
    <w:rsid w:val="00355A92"/>
    <w:rsid w:val="0035681B"/>
    <w:rsid w:val="00356A38"/>
    <w:rsid w:val="00357042"/>
    <w:rsid w:val="00357BED"/>
    <w:rsid w:val="00357C41"/>
    <w:rsid w:val="00357F6D"/>
    <w:rsid w:val="00360C7C"/>
    <w:rsid w:val="00361C61"/>
    <w:rsid w:val="00362603"/>
    <w:rsid w:val="00362680"/>
    <w:rsid w:val="003627F2"/>
    <w:rsid w:val="0036283A"/>
    <w:rsid w:val="003637A1"/>
    <w:rsid w:val="003637FE"/>
    <w:rsid w:val="00363C35"/>
    <w:rsid w:val="00363F26"/>
    <w:rsid w:val="0036445D"/>
    <w:rsid w:val="0036542B"/>
    <w:rsid w:val="00365B51"/>
    <w:rsid w:val="00365C43"/>
    <w:rsid w:val="00366940"/>
    <w:rsid w:val="00366B0B"/>
    <w:rsid w:val="003709E8"/>
    <w:rsid w:val="00370C5D"/>
    <w:rsid w:val="00370FF8"/>
    <w:rsid w:val="003715A7"/>
    <w:rsid w:val="00371D28"/>
    <w:rsid w:val="00371FC2"/>
    <w:rsid w:val="0037253A"/>
    <w:rsid w:val="00372F95"/>
    <w:rsid w:val="00373225"/>
    <w:rsid w:val="00373EFC"/>
    <w:rsid w:val="0037464A"/>
    <w:rsid w:val="003747BB"/>
    <w:rsid w:val="00374990"/>
    <w:rsid w:val="00374CB6"/>
    <w:rsid w:val="0037504E"/>
    <w:rsid w:val="00375805"/>
    <w:rsid w:val="00376597"/>
    <w:rsid w:val="00376B4C"/>
    <w:rsid w:val="00377340"/>
    <w:rsid w:val="00377542"/>
    <w:rsid w:val="00377CCE"/>
    <w:rsid w:val="003803F8"/>
    <w:rsid w:val="003809A5"/>
    <w:rsid w:val="00381408"/>
    <w:rsid w:val="003818D7"/>
    <w:rsid w:val="00381E65"/>
    <w:rsid w:val="00382C2D"/>
    <w:rsid w:val="00382E90"/>
    <w:rsid w:val="00383269"/>
    <w:rsid w:val="00383278"/>
    <w:rsid w:val="003844AB"/>
    <w:rsid w:val="00384F55"/>
    <w:rsid w:val="00385447"/>
    <w:rsid w:val="00385922"/>
    <w:rsid w:val="003859B9"/>
    <w:rsid w:val="003865EA"/>
    <w:rsid w:val="00386965"/>
    <w:rsid w:val="003872B7"/>
    <w:rsid w:val="003875C2"/>
    <w:rsid w:val="00390478"/>
    <w:rsid w:val="00390F9A"/>
    <w:rsid w:val="003911AD"/>
    <w:rsid w:val="003912BA"/>
    <w:rsid w:val="0039147F"/>
    <w:rsid w:val="00392343"/>
    <w:rsid w:val="003923DA"/>
    <w:rsid w:val="003923F3"/>
    <w:rsid w:val="003923F6"/>
    <w:rsid w:val="00392C72"/>
    <w:rsid w:val="00392CF7"/>
    <w:rsid w:val="00393D21"/>
    <w:rsid w:val="00393EFC"/>
    <w:rsid w:val="00394828"/>
    <w:rsid w:val="0039547C"/>
    <w:rsid w:val="00395886"/>
    <w:rsid w:val="00395A93"/>
    <w:rsid w:val="00396C04"/>
    <w:rsid w:val="003974E9"/>
    <w:rsid w:val="00397A95"/>
    <w:rsid w:val="00397BF2"/>
    <w:rsid w:val="00397F56"/>
    <w:rsid w:val="003A0285"/>
    <w:rsid w:val="003A03E3"/>
    <w:rsid w:val="003A0494"/>
    <w:rsid w:val="003A0938"/>
    <w:rsid w:val="003A1E43"/>
    <w:rsid w:val="003A2167"/>
    <w:rsid w:val="003A2F6C"/>
    <w:rsid w:val="003A3683"/>
    <w:rsid w:val="003A36C4"/>
    <w:rsid w:val="003A61B3"/>
    <w:rsid w:val="003A653B"/>
    <w:rsid w:val="003A659A"/>
    <w:rsid w:val="003A6902"/>
    <w:rsid w:val="003A6BF9"/>
    <w:rsid w:val="003A6E8C"/>
    <w:rsid w:val="003A71A6"/>
    <w:rsid w:val="003A7464"/>
    <w:rsid w:val="003A7CF1"/>
    <w:rsid w:val="003A7E2F"/>
    <w:rsid w:val="003B0313"/>
    <w:rsid w:val="003B050D"/>
    <w:rsid w:val="003B0E59"/>
    <w:rsid w:val="003B1AC3"/>
    <w:rsid w:val="003B1C2A"/>
    <w:rsid w:val="003B1F3D"/>
    <w:rsid w:val="003B276B"/>
    <w:rsid w:val="003B3A8A"/>
    <w:rsid w:val="003B47D6"/>
    <w:rsid w:val="003B56F1"/>
    <w:rsid w:val="003B584A"/>
    <w:rsid w:val="003B5944"/>
    <w:rsid w:val="003B5A3D"/>
    <w:rsid w:val="003B5BCE"/>
    <w:rsid w:val="003B5FAC"/>
    <w:rsid w:val="003B60AA"/>
    <w:rsid w:val="003B62FA"/>
    <w:rsid w:val="003B6805"/>
    <w:rsid w:val="003B6A9D"/>
    <w:rsid w:val="003B72AD"/>
    <w:rsid w:val="003C0120"/>
    <w:rsid w:val="003C0139"/>
    <w:rsid w:val="003C0314"/>
    <w:rsid w:val="003C07D3"/>
    <w:rsid w:val="003C1124"/>
    <w:rsid w:val="003C1784"/>
    <w:rsid w:val="003C3306"/>
    <w:rsid w:val="003C3ABA"/>
    <w:rsid w:val="003C3D92"/>
    <w:rsid w:val="003C49EF"/>
    <w:rsid w:val="003C4BEA"/>
    <w:rsid w:val="003C4C9C"/>
    <w:rsid w:val="003C4E5D"/>
    <w:rsid w:val="003C590D"/>
    <w:rsid w:val="003C5ED3"/>
    <w:rsid w:val="003C671A"/>
    <w:rsid w:val="003C6A86"/>
    <w:rsid w:val="003C73D6"/>
    <w:rsid w:val="003C7414"/>
    <w:rsid w:val="003D026E"/>
    <w:rsid w:val="003D03F6"/>
    <w:rsid w:val="003D09CF"/>
    <w:rsid w:val="003D0FED"/>
    <w:rsid w:val="003D2094"/>
    <w:rsid w:val="003D2696"/>
    <w:rsid w:val="003D2975"/>
    <w:rsid w:val="003D2F9B"/>
    <w:rsid w:val="003D328C"/>
    <w:rsid w:val="003D3D21"/>
    <w:rsid w:val="003D4DB7"/>
    <w:rsid w:val="003D5C5F"/>
    <w:rsid w:val="003D7325"/>
    <w:rsid w:val="003D78AA"/>
    <w:rsid w:val="003D7DA2"/>
    <w:rsid w:val="003E1616"/>
    <w:rsid w:val="003E1A0D"/>
    <w:rsid w:val="003E1D94"/>
    <w:rsid w:val="003E2175"/>
    <w:rsid w:val="003E24F3"/>
    <w:rsid w:val="003E2A45"/>
    <w:rsid w:val="003E3051"/>
    <w:rsid w:val="003E31C0"/>
    <w:rsid w:val="003E3504"/>
    <w:rsid w:val="003E40AB"/>
    <w:rsid w:val="003E4340"/>
    <w:rsid w:val="003E43CC"/>
    <w:rsid w:val="003E4B14"/>
    <w:rsid w:val="003E515D"/>
    <w:rsid w:val="003E51A9"/>
    <w:rsid w:val="003E6048"/>
    <w:rsid w:val="003E6B01"/>
    <w:rsid w:val="003E6D12"/>
    <w:rsid w:val="003E6D99"/>
    <w:rsid w:val="003E6F3D"/>
    <w:rsid w:val="003E7306"/>
    <w:rsid w:val="003F0C0F"/>
    <w:rsid w:val="003F1101"/>
    <w:rsid w:val="003F1537"/>
    <w:rsid w:val="003F15C3"/>
    <w:rsid w:val="003F26A6"/>
    <w:rsid w:val="003F2A1A"/>
    <w:rsid w:val="003F2D8A"/>
    <w:rsid w:val="003F3043"/>
    <w:rsid w:val="003F35F9"/>
    <w:rsid w:val="003F3687"/>
    <w:rsid w:val="003F3AA6"/>
    <w:rsid w:val="003F43B9"/>
    <w:rsid w:val="003F4968"/>
    <w:rsid w:val="003F50DB"/>
    <w:rsid w:val="003F540C"/>
    <w:rsid w:val="003F58A9"/>
    <w:rsid w:val="003F5A91"/>
    <w:rsid w:val="003F6DC5"/>
    <w:rsid w:val="003F754C"/>
    <w:rsid w:val="003F7569"/>
    <w:rsid w:val="003F7854"/>
    <w:rsid w:val="003F7B0A"/>
    <w:rsid w:val="003F7B4A"/>
    <w:rsid w:val="00400DA4"/>
    <w:rsid w:val="00401A09"/>
    <w:rsid w:val="00401C4E"/>
    <w:rsid w:val="00401CE2"/>
    <w:rsid w:val="00402C3A"/>
    <w:rsid w:val="00402CB9"/>
    <w:rsid w:val="00402CFB"/>
    <w:rsid w:val="004038B1"/>
    <w:rsid w:val="00403A78"/>
    <w:rsid w:val="004048C2"/>
    <w:rsid w:val="00404D80"/>
    <w:rsid w:val="00405B19"/>
    <w:rsid w:val="00406887"/>
    <w:rsid w:val="004071AC"/>
    <w:rsid w:val="00407897"/>
    <w:rsid w:val="00407E67"/>
    <w:rsid w:val="00410538"/>
    <w:rsid w:val="00410EF4"/>
    <w:rsid w:val="00411666"/>
    <w:rsid w:val="00411C61"/>
    <w:rsid w:val="0041293D"/>
    <w:rsid w:val="00412FB8"/>
    <w:rsid w:val="004132F2"/>
    <w:rsid w:val="00414F68"/>
    <w:rsid w:val="00415D41"/>
    <w:rsid w:val="00415FEA"/>
    <w:rsid w:val="00416233"/>
    <w:rsid w:val="0041693B"/>
    <w:rsid w:val="00416BB8"/>
    <w:rsid w:val="00416E89"/>
    <w:rsid w:val="00417503"/>
    <w:rsid w:val="00417525"/>
    <w:rsid w:val="00417C19"/>
    <w:rsid w:val="00417C61"/>
    <w:rsid w:val="00417CFA"/>
    <w:rsid w:val="00417DBD"/>
    <w:rsid w:val="004209BD"/>
    <w:rsid w:val="00420BFE"/>
    <w:rsid w:val="004213F5"/>
    <w:rsid w:val="0042212D"/>
    <w:rsid w:val="00423A3C"/>
    <w:rsid w:val="00423E92"/>
    <w:rsid w:val="00423F5E"/>
    <w:rsid w:val="0042443B"/>
    <w:rsid w:val="004244C8"/>
    <w:rsid w:val="00424F85"/>
    <w:rsid w:val="0042522D"/>
    <w:rsid w:val="004255C1"/>
    <w:rsid w:val="0042580F"/>
    <w:rsid w:val="004261CF"/>
    <w:rsid w:val="00426785"/>
    <w:rsid w:val="00426C42"/>
    <w:rsid w:val="0042746A"/>
    <w:rsid w:val="0042795F"/>
    <w:rsid w:val="00427FEA"/>
    <w:rsid w:val="00430F84"/>
    <w:rsid w:val="00431388"/>
    <w:rsid w:val="004314F0"/>
    <w:rsid w:val="00431CD4"/>
    <w:rsid w:val="00433E79"/>
    <w:rsid w:val="00434B0E"/>
    <w:rsid w:val="004354C9"/>
    <w:rsid w:val="00435C54"/>
    <w:rsid w:val="00435E70"/>
    <w:rsid w:val="00436CC2"/>
    <w:rsid w:val="00436D81"/>
    <w:rsid w:val="0043711F"/>
    <w:rsid w:val="00437231"/>
    <w:rsid w:val="004378D4"/>
    <w:rsid w:val="004408D5"/>
    <w:rsid w:val="00440CF2"/>
    <w:rsid w:val="00441F2C"/>
    <w:rsid w:val="004420C2"/>
    <w:rsid w:val="0044329D"/>
    <w:rsid w:val="004438C4"/>
    <w:rsid w:val="00443C7F"/>
    <w:rsid w:val="004443C8"/>
    <w:rsid w:val="004446E8"/>
    <w:rsid w:val="00444750"/>
    <w:rsid w:val="00444ADE"/>
    <w:rsid w:val="00444B7C"/>
    <w:rsid w:val="00445383"/>
    <w:rsid w:val="0044543B"/>
    <w:rsid w:val="0044566D"/>
    <w:rsid w:val="00445DED"/>
    <w:rsid w:val="004460C9"/>
    <w:rsid w:val="0044619B"/>
    <w:rsid w:val="00446228"/>
    <w:rsid w:val="00447C8B"/>
    <w:rsid w:val="00450F32"/>
    <w:rsid w:val="00452739"/>
    <w:rsid w:val="00453B35"/>
    <w:rsid w:val="00454020"/>
    <w:rsid w:val="0045477B"/>
    <w:rsid w:val="00455012"/>
    <w:rsid w:val="004560D1"/>
    <w:rsid w:val="00456209"/>
    <w:rsid w:val="0045621B"/>
    <w:rsid w:val="004572F4"/>
    <w:rsid w:val="00457645"/>
    <w:rsid w:val="00457A5C"/>
    <w:rsid w:val="00460077"/>
    <w:rsid w:val="004612F7"/>
    <w:rsid w:val="0046159E"/>
    <w:rsid w:val="00462B21"/>
    <w:rsid w:val="0046302A"/>
    <w:rsid w:val="004633C1"/>
    <w:rsid w:val="00463A74"/>
    <w:rsid w:val="00463C57"/>
    <w:rsid w:val="004644B0"/>
    <w:rsid w:val="00464CA3"/>
    <w:rsid w:val="00465275"/>
    <w:rsid w:val="00465BDD"/>
    <w:rsid w:val="00466168"/>
    <w:rsid w:val="00466193"/>
    <w:rsid w:val="00466B0D"/>
    <w:rsid w:val="00466C00"/>
    <w:rsid w:val="00466C38"/>
    <w:rsid w:val="004671AE"/>
    <w:rsid w:val="004674F5"/>
    <w:rsid w:val="00467576"/>
    <w:rsid w:val="004675B4"/>
    <w:rsid w:val="004676EC"/>
    <w:rsid w:val="00467B49"/>
    <w:rsid w:val="00467BEF"/>
    <w:rsid w:val="00470CE2"/>
    <w:rsid w:val="00470E26"/>
    <w:rsid w:val="00470FB1"/>
    <w:rsid w:val="0047225E"/>
    <w:rsid w:val="00472DEE"/>
    <w:rsid w:val="00473274"/>
    <w:rsid w:val="0047331A"/>
    <w:rsid w:val="00473801"/>
    <w:rsid w:val="00473EE3"/>
    <w:rsid w:val="0047427B"/>
    <w:rsid w:val="00474A76"/>
    <w:rsid w:val="00475040"/>
    <w:rsid w:val="00475470"/>
    <w:rsid w:val="0047549B"/>
    <w:rsid w:val="004760B7"/>
    <w:rsid w:val="0047631D"/>
    <w:rsid w:val="00476B99"/>
    <w:rsid w:val="00476FD4"/>
    <w:rsid w:val="0048000F"/>
    <w:rsid w:val="00480204"/>
    <w:rsid w:val="00480462"/>
    <w:rsid w:val="00480495"/>
    <w:rsid w:val="00480964"/>
    <w:rsid w:val="004809A2"/>
    <w:rsid w:val="004813F5"/>
    <w:rsid w:val="00482115"/>
    <w:rsid w:val="004823B8"/>
    <w:rsid w:val="0048267C"/>
    <w:rsid w:val="0048313C"/>
    <w:rsid w:val="0048334E"/>
    <w:rsid w:val="0048335D"/>
    <w:rsid w:val="004839CA"/>
    <w:rsid w:val="004842D6"/>
    <w:rsid w:val="00484B4E"/>
    <w:rsid w:val="00484CCF"/>
    <w:rsid w:val="004869BA"/>
    <w:rsid w:val="00486B49"/>
    <w:rsid w:val="00487112"/>
    <w:rsid w:val="004872E4"/>
    <w:rsid w:val="0049004D"/>
    <w:rsid w:val="004901FB"/>
    <w:rsid w:val="0049028C"/>
    <w:rsid w:val="00490EFF"/>
    <w:rsid w:val="00491258"/>
    <w:rsid w:val="00491AF2"/>
    <w:rsid w:val="00491BE4"/>
    <w:rsid w:val="00492286"/>
    <w:rsid w:val="00492D4E"/>
    <w:rsid w:val="0049342F"/>
    <w:rsid w:val="00493F40"/>
    <w:rsid w:val="00494A07"/>
    <w:rsid w:val="00495535"/>
    <w:rsid w:val="0049616E"/>
    <w:rsid w:val="00496FCE"/>
    <w:rsid w:val="004A070E"/>
    <w:rsid w:val="004A0990"/>
    <w:rsid w:val="004A1209"/>
    <w:rsid w:val="004A22BA"/>
    <w:rsid w:val="004A3A72"/>
    <w:rsid w:val="004A3B81"/>
    <w:rsid w:val="004A408F"/>
    <w:rsid w:val="004A40A5"/>
    <w:rsid w:val="004A5132"/>
    <w:rsid w:val="004A568C"/>
    <w:rsid w:val="004A58B3"/>
    <w:rsid w:val="004A6B46"/>
    <w:rsid w:val="004A707B"/>
    <w:rsid w:val="004B0269"/>
    <w:rsid w:val="004B1636"/>
    <w:rsid w:val="004B166F"/>
    <w:rsid w:val="004B1F14"/>
    <w:rsid w:val="004B1F9A"/>
    <w:rsid w:val="004B20B8"/>
    <w:rsid w:val="004B23F4"/>
    <w:rsid w:val="004B25EE"/>
    <w:rsid w:val="004B27B5"/>
    <w:rsid w:val="004B35F3"/>
    <w:rsid w:val="004B3A65"/>
    <w:rsid w:val="004B41B5"/>
    <w:rsid w:val="004B4361"/>
    <w:rsid w:val="004B4488"/>
    <w:rsid w:val="004B464F"/>
    <w:rsid w:val="004B4BB5"/>
    <w:rsid w:val="004B55B6"/>
    <w:rsid w:val="004B5622"/>
    <w:rsid w:val="004B59AE"/>
    <w:rsid w:val="004B627F"/>
    <w:rsid w:val="004B6768"/>
    <w:rsid w:val="004B6AEC"/>
    <w:rsid w:val="004B6B7C"/>
    <w:rsid w:val="004B6E84"/>
    <w:rsid w:val="004B75BE"/>
    <w:rsid w:val="004C03B6"/>
    <w:rsid w:val="004C09E5"/>
    <w:rsid w:val="004C0B7D"/>
    <w:rsid w:val="004C12E6"/>
    <w:rsid w:val="004C15A2"/>
    <w:rsid w:val="004C184F"/>
    <w:rsid w:val="004C1ABB"/>
    <w:rsid w:val="004C225B"/>
    <w:rsid w:val="004C22C2"/>
    <w:rsid w:val="004C262C"/>
    <w:rsid w:val="004C2800"/>
    <w:rsid w:val="004C34F7"/>
    <w:rsid w:val="004C38B0"/>
    <w:rsid w:val="004C392E"/>
    <w:rsid w:val="004C433D"/>
    <w:rsid w:val="004C50B5"/>
    <w:rsid w:val="004C5E2B"/>
    <w:rsid w:val="004C6313"/>
    <w:rsid w:val="004C6461"/>
    <w:rsid w:val="004C654B"/>
    <w:rsid w:val="004C65A1"/>
    <w:rsid w:val="004C6919"/>
    <w:rsid w:val="004C6968"/>
    <w:rsid w:val="004C6D18"/>
    <w:rsid w:val="004C728F"/>
    <w:rsid w:val="004C7F1A"/>
    <w:rsid w:val="004D03D0"/>
    <w:rsid w:val="004D1A4E"/>
    <w:rsid w:val="004D25D5"/>
    <w:rsid w:val="004D2986"/>
    <w:rsid w:val="004D2D8E"/>
    <w:rsid w:val="004D3196"/>
    <w:rsid w:val="004D32A7"/>
    <w:rsid w:val="004D3691"/>
    <w:rsid w:val="004D39F3"/>
    <w:rsid w:val="004D3CEE"/>
    <w:rsid w:val="004D3DB4"/>
    <w:rsid w:val="004D402F"/>
    <w:rsid w:val="004D4162"/>
    <w:rsid w:val="004D45FE"/>
    <w:rsid w:val="004D48F2"/>
    <w:rsid w:val="004D49E0"/>
    <w:rsid w:val="004D4A24"/>
    <w:rsid w:val="004D4F20"/>
    <w:rsid w:val="004D51F0"/>
    <w:rsid w:val="004D60CA"/>
    <w:rsid w:val="004D74DB"/>
    <w:rsid w:val="004E087B"/>
    <w:rsid w:val="004E11D0"/>
    <w:rsid w:val="004E1AF0"/>
    <w:rsid w:val="004E1CFD"/>
    <w:rsid w:val="004E29B4"/>
    <w:rsid w:val="004E3801"/>
    <w:rsid w:val="004E4965"/>
    <w:rsid w:val="004E4E84"/>
    <w:rsid w:val="004E4EDC"/>
    <w:rsid w:val="004E5C82"/>
    <w:rsid w:val="004E5D95"/>
    <w:rsid w:val="004E605B"/>
    <w:rsid w:val="004E62BB"/>
    <w:rsid w:val="004E7254"/>
    <w:rsid w:val="004E7BD8"/>
    <w:rsid w:val="004E7ED5"/>
    <w:rsid w:val="004E7F19"/>
    <w:rsid w:val="004F0629"/>
    <w:rsid w:val="004F13B2"/>
    <w:rsid w:val="004F2C17"/>
    <w:rsid w:val="004F33E7"/>
    <w:rsid w:val="004F3B03"/>
    <w:rsid w:val="004F410B"/>
    <w:rsid w:val="004F4774"/>
    <w:rsid w:val="004F4A1E"/>
    <w:rsid w:val="004F4CFA"/>
    <w:rsid w:val="004F50EF"/>
    <w:rsid w:val="004F51B6"/>
    <w:rsid w:val="004F6208"/>
    <w:rsid w:val="004F6E5B"/>
    <w:rsid w:val="004F734E"/>
    <w:rsid w:val="004F7BEC"/>
    <w:rsid w:val="005003F0"/>
    <w:rsid w:val="005006CA"/>
    <w:rsid w:val="005012AE"/>
    <w:rsid w:val="00501807"/>
    <w:rsid w:val="00501D3B"/>
    <w:rsid w:val="00502771"/>
    <w:rsid w:val="00502B78"/>
    <w:rsid w:val="00503311"/>
    <w:rsid w:val="005038C7"/>
    <w:rsid w:val="00503C80"/>
    <w:rsid w:val="005041DD"/>
    <w:rsid w:val="00504479"/>
    <w:rsid w:val="00504DB2"/>
    <w:rsid w:val="005050CB"/>
    <w:rsid w:val="00505490"/>
    <w:rsid w:val="00505C89"/>
    <w:rsid w:val="005061B7"/>
    <w:rsid w:val="00507A1E"/>
    <w:rsid w:val="00507C41"/>
    <w:rsid w:val="00507F5E"/>
    <w:rsid w:val="005106A4"/>
    <w:rsid w:val="00511206"/>
    <w:rsid w:val="005113DA"/>
    <w:rsid w:val="00511533"/>
    <w:rsid w:val="0051290E"/>
    <w:rsid w:val="00512A83"/>
    <w:rsid w:val="0051302B"/>
    <w:rsid w:val="00513088"/>
    <w:rsid w:val="0051325E"/>
    <w:rsid w:val="00513ADA"/>
    <w:rsid w:val="00513F2F"/>
    <w:rsid w:val="00514DE7"/>
    <w:rsid w:val="00514ED9"/>
    <w:rsid w:val="00515396"/>
    <w:rsid w:val="005157F5"/>
    <w:rsid w:val="00515963"/>
    <w:rsid w:val="00516FD2"/>
    <w:rsid w:val="00517648"/>
    <w:rsid w:val="00517C46"/>
    <w:rsid w:val="005207FA"/>
    <w:rsid w:val="00520CED"/>
    <w:rsid w:val="00520D8A"/>
    <w:rsid w:val="00521037"/>
    <w:rsid w:val="00521A64"/>
    <w:rsid w:val="00521D21"/>
    <w:rsid w:val="00522C52"/>
    <w:rsid w:val="00523188"/>
    <w:rsid w:val="005232CF"/>
    <w:rsid w:val="005240F2"/>
    <w:rsid w:val="00524E58"/>
    <w:rsid w:val="00525011"/>
    <w:rsid w:val="00525064"/>
    <w:rsid w:val="005253CE"/>
    <w:rsid w:val="005258E6"/>
    <w:rsid w:val="00525A17"/>
    <w:rsid w:val="00526B31"/>
    <w:rsid w:val="00526FF4"/>
    <w:rsid w:val="005276F0"/>
    <w:rsid w:val="00530278"/>
    <w:rsid w:val="00530710"/>
    <w:rsid w:val="00530A32"/>
    <w:rsid w:val="00531AC3"/>
    <w:rsid w:val="00531CCF"/>
    <w:rsid w:val="00531D79"/>
    <w:rsid w:val="00532AEA"/>
    <w:rsid w:val="00532D31"/>
    <w:rsid w:val="005330F7"/>
    <w:rsid w:val="005335D6"/>
    <w:rsid w:val="00533BE5"/>
    <w:rsid w:val="00534781"/>
    <w:rsid w:val="00534F72"/>
    <w:rsid w:val="005350BE"/>
    <w:rsid w:val="00535E90"/>
    <w:rsid w:val="005367AB"/>
    <w:rsid w:val="00537351"/>
    <w:rsid w:val="005375E1"/>
    <w:rsid w:val="0053762F"/>
    <w:rsid w:val="00537E70"/>
    <w:rsid w:val="00540790"/>
    <w:rsid w:val="00541D62"/>
    <w:rsid w:val="005420FE"/>
    <w:rsid w:val="0054372A"/>
    <w:rsid w:val="00543791"/>
    <w:rsid w:val="00543DB5"/>
    <w:rsid w:val="00544123"/>
    <w:rsid w:val="00544402"/>
    <w:rsid w:val="00544881"/>
    <w:rsid w:val="005454F9"/>
    <w:rsid w:val="00546EA9"/>
    <w:rsid w:val="00547264"/>
    <w:rsid w:val="005473C0"/>
    <w:rsid w:val="00547CED"/>
    <w:rsid w:val="005500D6"/>
    <w:rsid w:val="0055127A"/>
    <w:rsid w:val="00551D30"/>
    <w:rsid w:val="0055200D"/>
    <w:rsid w:val="00552B67"/>
    <w:rsid w:val="00553292"/>
    <w:rsid w:val="005535F8"/>
    <w:rsid w:val="005549AF"/>
    <w:rsid w:val="00554E93"/>
    <w:rsid w:val="00554FB8"/>
    <w:rsid w:val="00556E73"/>
    <w:rsid w:val="005576C4"/>
    <w:rsid w:val="005579D8"/>
    <w:rsid w:val="00561C40"/>
    <w:rsid w:val="00561CF8"/>
    <w:rsid w:val="00561D8E"/>
    <w:rsid w:val="00562322"/>
    <w:rsid w:val="00562718"/>
    <w:rsid w:val="00563027"/>
    <w:rsid w:val="00563644"/>
    <w:rsid w:val="00564F62"/>
    <w:rsid w:val="00564FC7"/>
    <w:rsid w:val="00565515"/>
    <w:rsid w:val="00565683"/>
    <w:rsid w:val="00565A47"/>
    <w:rsid w:val="00565C29"/>
    <w:rsid w:val="005661EC"/>
    <w:rsid w:val="0056648D"/>
    <w:rsid w:val="005668DC"/>
    <w:rsid w:val="00566927"/>
    <w:rsid w:val="00567561"/>
    <w:rsid w:val="00567C72"/>
    <w:rsid w:val="00567D54"/>
    <w:rsid w:val="00567DF1"/>
    <w:rsid w:val="00567EAC"/>
    <w:rsid w:val="00570F98"/>
    <w:rsid w:val="00570FE3"/>
    <w:rsid w:val="0057160A"/>
    <w:rsid w:val="00571902"/>
    <w:rsid w:val="005721FF"/>
    <w:rsid w:val="00572820"/>
    <w:rsid w:val="00573B5D"/>
    <w:rsid w:val="0057404E"/>
    <w:rsid w:val="005740D0"/>
    <w:rsid w:val="00575305"/>
    <w:rsid w:val="005754F4"/>
    <w:rsid w:val="00575655"/>
    <w:rsid w:val="00576122"/>
    <w:rsid w:val="00581022"/>
    <w:rsid w:val="0058143B"/>
    <w:rsid w:val="00581962"/>
    <w:rsid w:val="00581E0B"/>
    <w:rsid w:val="00582AB0"/>
    <w:rsid w:val="005833B3"/>
    <w:rsid w:val="00583854"/>
    <w:rsid w:val="00583F58"/>
    <w:rsid w:val="005840A4"/>
    <w:rsid w:val="00584433"/>
    <w:rsid w:val="00584A43"/>
    <w:rsid w:val="00584E55"/>
    <w:rsid w:val="0058533A"/>
    <w:rsid w:val="00585C23"/>
    <w:rsid w:val="00585D3B"/>
    <w:rsid w:val="00585E38"/>
    <w:rsid w:val="00585F2E"/>
    <w:rsid w:val="00586729"/>
    <w:rsid w:val="0058678A"/>
    <w:rsid w:val="0058695B"/>
    <w:rsid w:val="00586FD0"/>
    <w:rsid w:val="00587FCD"/>
    <w:rsid w:val="00590C98"/>
    <w:rsid w:val="0059146D"/>
    <w:rsid w:val="00591F94"/>
    <w:rsid w:val="00592771"/>
    <w:rsid w:val="00593673"/>
    <w:rsid w:val="00594553"/>
    <w:rsid w:val="00594657"/>
    <w:rsid w:val="005948BD"/>
    <w:rsid w:val="00594AB7"/>
    <w:rsid w:val="00594BD8"/>
    <w:rsid w:val="00594CCF"/>
    <w:rsid w:val="00594FC8"/>
    <w:rsid w:val="0059519C"/>
    <w:rsid w:val="0059527C"/>
    <w:rsid w:val="00595401"/>
    <w:rsid w:val="005959EE"/>
    <w:rsid w:val="00595A30"/>
    <w:rsid w:val="00596474"/>
    <w:rsid w:val="005971A8"/>
    <w:rsid w:val="0059764C"/>
    <w:rsid w:val="005A0652"/>
    <w:rsid w:val="005A0CEB"/>
    <w:rsid w:val="005A0FD2"/>
    <w:rsid w:val="005A14CC"/>
    <w:rsid w:val="005A15D9"/>
    <w:rsid w:val="005A1C8A"/>
    <w:rsid w:val="005A1F6D"/>
    <w:rsid w:val="005A24BE"/>
    <w:rsid w:val="005A3283"/>
    <w:rsid w:val="005A3A2D"/>
    <w:rsid w:val="005A41AD"/>
    <w:rsid w:val="005A4A5F"/>
    <w:rsid w:val="005A4AB6"/>
    <w:rsid w:val="005A4E17"/>
    <w:rsid w:val="005A538C"/>
    <w:rsid w:val="005A56B1"/>
    <w:rsid w:val="005A627F"/>
    <w:rsid w:val="005A7336"/>
    <w:rsid w:val="005A76EC"/>
    <w:rsid w:val="005B018E"/>
    <w:rsid w:val="005B1596"/>
    <w:rsid w:val="005B19D8"/>
    <w:rsid w:val="005B1BF2"/>
    <w:rsid w:val="005B2023"/>
    <w:rsid w:val="005B25CD"/>
    <w:rsid w:val="005B2844"/>
    <w:rsid w:val="005B2CBB"/>
    <w:rsid w:val="005B3A2F"/>
    <w:rsid w:val="005B3C2E"/>
    <w:rsid w:val="005B3F41"/>
    <w:rsid w:val="005B43A9"/>
    <w:rsid w:val="005B49E9"/>
    <w:rsid w:val="005B4C68"/>
    <w:rsid w:val="005B4D30"/>
    <w:rsid w:val="005B4D3C"/>
    <w:rsid w:val="005B4EAF"/>
    <w:rsid w:val="005B5CA6"/>
    <w:rsid w:val="005B5CD9"/>
    <w:rsid w:val="005B7A0E"/>
    <w:rsid w:val="005B7CE4"/>
    <w:rsid w:val="005B7D5A"/>
    <w:rsid w:val="005C037E"/>
    <w:rsid w:val="005C052D"/>
    <w:rsid w:val="005C079B"/>
    <w:rsid w:val="005C0D37"/>
    <w:rsid w:val="005C1325"/>
    <w:rsid w:val="005C1C37"/>
    <w:rsid w:val="005C1C91"/>
    <w:rsid w:val="005C1E07"/>
    <w:rsid w:val="005C24C2"/>
    <w:rsid w:val="005C2806"/>
    <w:rsid w:val="005C330C"/>
    <w:rsid w:val="005C3BB2"/>
    <w:rsid w:val="005C45FB"/>
    <w:rsid w:val="005C4C6B"/>
    <w:rsid w:val="005C4DFF"/>
    <w:rsid w:val="005C5212"/>
    <w:rsid w:val="005C63D8"/>
    <w:rsid w:val="005C68DA"/>
    <w:rsid w:val="005C7557"/>
    <w:rsid w:val="005C7EB3"/>
    <w:rsid w:val="005D0395"/>
    <w:rsid w:val="005D0695"/>
    <w:rsid w:val="005D0A40"/>
    <w:rsid w:val="005D0C28"/>
    <w:rsid w:val="005D16E7"/>
    <w:rsid w:val="005D17E4"/>
    <w:rsid w:val="005D290F"/>
    <w:rsid w:val="005D3156"/>
    <w:rsid w:val="005D3A76"/>
    <w:rsid w:val="005D5DAD"/>
    <w:rsid w:val="005D5F23"/>
    <w:rsid w:val="005D6124"/>
    <w:rsid w:val="005D71D2"/>
    <w:rsid w:val="005D762F"/>
    <w:rsid w:val="005D7B51"/>
    <w:rsid w:val="005D7CBB"/>
    <w:rsid w:val="005E05D6"/>
    <w:rsid w:val="005E139B"/>
    <w:rsid w:val="005E149A"/>
    <w:rsid w:val="005E1677"/>
    <w:rsid w:val="005E1838"/>
    <w:rsid w:val="005E1BFE"/>
    <w:rsid w:val="005E1FDE"/>
    <w:rsid w:val="005E288D"/>
    <w:rsid w:val="005E32C2"/>
    <w:rsid w:val="005E3A1D"/>
    <w:rsid w:val="005E3F98"/>
    <w:rsid w:val="005E5A76"/>
    <w:rsid w:val="005E5FD8"/>
    <w:rsid w:val="005E63D1"/>
    <w:rsid w:val="005E6951"/>
    <w:rsid w:val="005E6BB2"/>
    <w:rsid w:val="005E6BCA"/>
    <w:rsid w:val="005E6F13"/>
    <w:rsid w:val="005E77C5"/>
    <w:rsid w:val="005E78B1"/>
    <w:rsid w:val="005E7AFC"/>
    <w:rsid w:val="005E7B74"/>
    <w:rsid w:val="005F09B9"/>
    <w:rsid w:val="005F0E53"/>
    <w:rsid w:val="005F10D5"/>
    <w:rsid w:val="005F1454"/>
    <w:rsid w:val="005F2525"/>
    <w:rsid w:val="005F2733"/>
    <w:rsid w:val="005F2B41"/>
    <w:rsid w:val="005F2C1A"/>
    <w:rsid w:val="005F3CFD"/>
    <w:rsid w:val="005F550F"/>
    <w:rsid w:val="005F5FDF"/>
    <w:rsid w:val="005F6079"/>
    <w:rsid w:val="005F629F"/>
    <w:rsid w:val="005F69CE"/>
    <w:rsid w:val="005F74BF"/>
    <w:rsid w:val="005F7AB4"/>
    <w:rsid w:val="005F7DD1"/>
    <w:rsid w:val="005F7F71"/>
    <w:rsid w:val="00600D16"/>
    <w:rsid w:val="0060213F"/>
    <w:rsid w:val="0060331E"/>
    <w:rsid w:val="00603433"/>
    <w:rsid w:val="00603936"/>
    <w:rsid w:val="00603A42"/>
    <w:rsid w:val="006049F5"/>
    <w:rsid w:val="00604A1D"/>
    <w:rsid w:val="00605627"/>
    <w:rsid w:val="00605E24"/>
    <w:rsid w:val="00606943"/>
    <w:rsid w:val="00606945"/>
    <w:rsid w:val="006075A0"/>
    <w:rsid w:val="00607C36"/>
    <w:rsid w:val="0061095D"/>
    <w:rsid w:val="00610B91"/>
    <w:rsid w:val="00610D56"/>
    <w:rsid w:val="0061136E"/>
    <w:rsid w:val="006116E0"/>
    <w:rsid w:val="006116EA"/>
    <w:rsid w:val="0061182F"/>
    <w:rsid w:val="00611E73"/>
    <w:rsid w:val="00612CF6"/>
    <w:rsid w:val="00612EE8"/>
    <w:rsid w:val="00613235"/>
    <w:rsid w:val="00613255"/>
    <w:rsid w:val="00613270"/>
    <w:rsid w:val="00613FC7"/>
    <w:rsid w:val="0061472A"/>
    <w:rsid w:val="0061563E"/>
    <w:rsid w:val="0061604D"/>
    <w:rsid w:val="006162C2"/>
    <w:rsid w:val="006170C2"/>
    <w:rsid w:val="006171B5"/>
    <w:rsid w:val="0062006F"/>
    <w:rsid w:val="00620D31"/>
    <w:rsid w:val="0062130D"/>
    <w:rsid w:val="006216CB"/>
    <w:rsid w:val="006221E3"/>
    <w:rsid w:val="006229E7"/>
    <w:rsid w:val="00622C87"/>
    <w:rsid w:val="006238C3"/>
    <w:rsid w:val="006248F8"/>
    <w:rsid w:val="00624ACE"/>
    <w:rsid w:val="00624C03"/>
    <w:rsid w:val="006254D2"/>
    <w:rsid w:val="0062560A"/>
    <w:rsid w:val="0062571B"/>
    <w:rsid w:val="00625B76"/>
    <w:rsid w:val="00626583"/>
    <w:rsid w:val="006267DD"/>
    <w:rsid w:val="00626E97"/>
    <w:rsid w:val="00627069"/>
    <w:rsid w:val="006273C7"/>
    <w:rsid w:val="00627B2F"/>
    <w:rsid w:val="0063013C"/>
    <w:rsid w:val="00630AFA"/>
    <w:rsid w:val="006325BA"/>
    <w:rsid w:val="00632FFC"/>
    <w:rsid w:val="00633BBA"/>
    <w:rsid w:val="00634FF2"/>
    <w:rsid w:val="006353C1"/>
    <w:rsid w:val="006358F6"/>
    <w:rsid w:val="00635C49"/>
    <w:rsid w:val="00635D60"/>
    <w:rsid w:val="00635E0F"/>
    <w:rsid w:val="00636063"/>
    <w:rsid w:val="00636BC1"/>
    <w:rsid w:val="0063703A"/>
    <w:rsid w:val="0063708C"/>
    <w:rsid w:val="0063768A"/>
    <w:rsid w:val="006401BD"/>
    <w:rsid w:val="006404E2"/>
    <w:rsid w:val="00640B8B"/>
    <w:rsid w:val="00640C48"/>
    <w:rsid w:val="00640CE7"/>
    <w:rsid w:val="00641277"/>
    <w:rsid w:val="00641D88"/>
    <w:rsid w:val="006421CB"/>
    <w:rsid w:val="0064226F"/>
    <w:rsid w:val="006423F9"/>
    <w:rsid w:val="006447E8"/>
    <w:rsid w:val="00644BDF"/>
    <w:rsid w:val="00644E5A"/>
    <w:rsid w:val="006463FF"/>
    <w:rsid w:val="006469DB"/>
    <w:rsid w:val="00646A3D"/>
    <w:rsid w:val="006472F2"/>
    <w:rsid w:val="00647A14"/>
    <w:rsid w:val="00647F42"/>
    <w:rsid w:val="006505E3"/>
    <w:rsid w:val="00650720"/>
    <w:rsid w:val="00650DDA"/>
    <w:rsid w:val="00650EFD"/>
    <w:rsid w:val="00650FDD"/>
    <w:rsid w:val="006513D4"/>
    <w:rsid w:val="00651906"/>
    <w:rsid w:val="00651C98"/>
    <w:rsid w:val="00652C8C"/>
    <w:rsid w:val="00653377"/>
    <w:rsid w:val="00653428"/>
    <w:rsid w:val="006537A0"/>
    <w:rsid w:val="006539B7"/>
    <w:rsid w:val="006541BE"/>
    <w:rsid w:val="0065433D"/>
    <w:rsid w:val="00654CD7"/>
    <w:rsid w:val="006550C0"/>
    <w:rsid w:val="00655372"/>
    <w:rsid w:val="006555B0"/>
    <w:rsid w:val="006559B9"/>
    <w:rsid w:val="00655B53"/>
    <w:rsid w:val="0065682D"/>
    <w:rsid w:val="00656C4E"/>
    <w:rsid w:val="00656D2C"/>
    <w:rsid w:val="00656DF2"/>
    <w:rsid w:val="00656E9F"/>
    <w:rsid w:val="0066047A"/>
    <w:rsid w:val="006605A1"/>
    <w:rsid w:val="00660799"/>
    <w:rsid w:val="00661203"/>
    <w:rsid w:val="006613E2"/>
    <w:rsid w:val="006619B1"/>
    <w:rsid w:val="0066239F"/>
    <w:rsid w:val="00662C8B"/>
    <w:rsid w:val="00662F75"/>
    <w:rsid w:val="006637BF"/>
    <w:rsid w:val="00663940"/>
    <w:rsid w:val="00663A24"/>
    <w:rsid w:val="00665BD9"/>
    <w:rsid w:val="006666AE"/>
    <w:rsid w:val="006667CF"/>
    <w:rsid w:val="006671C5"/>
    <w:rsid w:val="006678B3"/>
    <w:rsid w:val="00667D9F"/>
    <w:rsid w:val="00670457"/>
    <w:rsid w:val="00670945"/>
    <w:rsid w:val="00670991"/>
    <w:rsid w:val="00671385"/>
    <w:rsid w:val="00671F04"/>
    <w:rsid w:val="00672E68"/>
    <w:rsid w:val="00673283"/>
    <w:rsid w:val="0067398F"/>
    <w:rsid w:val="00674115"/>
    <w:rsid w:val="00674A33"/>
    <w:rsid w:val="00674D64"/>
    <w:rsid w:val="00675C4B"/>
    <w:rsid w:val="00676079"/>
    <w:rsid w:val="006764AE"/>
    <w:rsid w:val="006765B4"/>
    <w:rsid w:val="006769D1"/>
    <w:rsid w:val="00676B8E"/>
    <w:rsid w:val="00676BA7"/>
    <w:rsid w:val="00676E6C"/>
    <w:rsid w:val="006778AB"/>
    <w:rsid w:val="006779D0"/>
    <w:rsid w:val="00677BE2"/>
    <w:rsid w:val="00680059"/>
    <w:rsid w:val="006805C1"/>
    <w:rsid w:val="00680A1B"/>
    <w:rsid w:val="00680F2E"/>
    <w:rsid w:val="00680F6B"/>
    <w:rsid w:val="006813C0"/>
    <w:rsid w:val="006813C4"/>
    <w:rsid w:val="0068150F"/>
    <w:rsid w:val="0068159A"/>
    <w:rsid w:val="006819EB"/>
    <w:rsid w:val="00681CE2"/>
    <w:rsid w:val="006820C3"/>
    <w:rsid w:val="00682267"/>
    <w:rsid w:val="0068261F"/>
    <w:rsid w:val="006836DB"/>
    <w:rsid w:val="00683824"/>
    <w:rsid w:val="006838FC"/>
    <w:rsid w:val="0068416E"/>
    <w:rsid w:val="00684ABF"/>
    <w:rsid w:val="00684CCA"/>
    <w:rsid w:val="006850CA"/>
    <w:rsid w:val="00685594"/>
    <w:rsid w:val="00685CE6"/>
    <w:rsid w:val="00685DF0"/>
    <w:rsid w:val="00685FBD"/>
    <w:rsid w:val="006863C4"/>
    <w:rsid w:val="00687382"/>
    <w:rsid w:val="006876E1"/>
    <w:rsid w:val="006903AD"/>
    <w:rsid w:val="00690D8F"/>
    <w:rsid w:val="00691896"/>
    <w:rsid w:val="00691ECD"/>
    <w:rsid w:val="00691FE9"/>
    <w:rsid w:val="006921BE"/>
    <w:rsid w:val="006929A3"/>
    <w:rsid w:val="00692E05"/>
    <w:rsid w:val="006939E0"/>
    <w:rsid w:val="00694947"/>
    <w:rsid w:val="0069532E"/>
    <w:rsid w:val="0069559D"/>
    <w:rsid w:val="00695C2B"/>
    <w:rsid w:val="00696F13"/>
    <w:rsid w:val="00697D9C"/>
    <w:rsid w:val="006A0F75"/>
    <w:rsid w:val="006A1A5F"/>
    <w:rsid w:val="006A3D41"/>
    <w:rsid w:val="006A3FFC"/>
    <w:rsid w:val="006A4CF2"/>
    <w:rsid w:val="006A4FED"/>
    <w:rsid w:val="006A560D"/>
    <w:rsid w:val="006A5D60"/>
    <w:rsid w:val="006A5F3F"/>
    <w:rsid w:val="006A691F"/>
    <w:rsid w:val="006A6D3D"/>
    <w:rsid w:val="006A7511"/>
    <w:rsid w:val="006B03FA"/>
    <w:rsid w:val="006B165F"/>
    <w:rsid w:val="006B1E00"/>
    <w:rsid w:val="006B270F"/>
    <w:rsid w:val="006B3144"/>
    <w:rsid w:val="006B3400"/>
    <w:rsid w:val="006B3C42"/>
    <w:rsid w:val="006B3F07"/>
    <w:rsid w:val="006B3F8C"/>
    <w:rsid w:val="006B4CAC"/>
    <w:rsid w:val="006B51F6"/>
    <w:rsid w:val="006B549F"/>
    <w:rsid w:val="006B579D"/>
    <w:rsid w:val="006B644E"/>
    <w:rsid w:val="006B667E"/>
    <w:rsid w:val="006B76FD"/>
    <w:rsid w:val="006C0778"/>
    <w:rsid w:val="006C11BA"/>
    <w:rsid w:val="006C129F"/>
    <w:rsid w:val="006C1D6A"/>
    <w:rsid w:val="006C20E5"/>
    <w:rsid w:val="006C24A3"/>
    <w:rsid w:val="006C274D"/>
    <w:rsid w:val="006C2D3A"/>
    <w:rsid w:val="006C34EB"/>
    <w:rsid w:val="006C3838"/>
    <w:rsid w:val="006C4A0A"/>
    <w:rsid w:val="006C5252"/>
    <w:rsid w:val="006C53C6"/>
    <w:rsid w:val="006C56A6"/>
    <w:rsid w:val="006C575A"/>
    <w:rsid w:val="006C5945"/>
    <w:rsid w:val="006C634C"/>
    <w:rsid w:val="006C7EE4"/>
    <w:rsid w:val="006D1460"/>
    <w:rsid w:val="006D1823"/>
    <w:rsid w:val="006D1B12"/>
    <w:rsid w:val="006D2649"/>
    <w:rsid w:val="006D3524"/>
    <w:rsid w:val="006D370E"/>
    <w:rsid w:val="006D38FA"/>
    <w:rsid w:val="006D39A8"/>
    <w:rsid w:val="006D3D38"/>
    <w:rsid w:val="006D48A7"/>
    <w:rsid w:val="006D4D68"/>
    <w:rsid w:val="006D522C"/>
    <w:rsid w:val="006D52B9"/>
    <w:rsid w:val="006D5BDD"/>
    <w:rsid w:val="006D5C75"/>
    <w:rsid w:val="006D655B"/>
    <w:rsid w:val="006D7038"/>
    <w:rsid w:val="006D710E"/>
    <w:rsid w:val="006D745B"/>
    <w:rsid w:val="006D7795"/>
    <w:rsid w:val="006D7F45"/>
    <w:rsid w:val="006E08DA"/>
    <w:rsid w:val="006E0B21"/>
    <w:rsid w:val="006E0B65"/>
    <w:rsid w:val="006E15FF"/>
    <w:rsid w:val="006E1691"/>
    <w:rsid w:val="006E1BBA"/>
    <w:rsid w:val="006E1CA7"/>
    <w:rsid w:val="006E29B7"/>
    <w:rsid w:val="006E2A5C"/>
    <w:rsid w:val="006E2C36"/>
    <w:rsid w:val="006E3B4B"/>
    <w:rsid w:val="006E4CD0"/>
    <w:rsid w:val="006E628B"/>
    <w:rsid w:val="006E62AF"/>
    <w:rsid w:val="006E66A5"/>
    <w:rsid w:val="006E69A5"/>
    <w:rsid w:val="006E76C4"/>
    <w:rsid w:val="006E77EB"/>
    <w:rsid w:val="006E7EC7"/>
    <w:rsid w:val="006F05EF"/>
    <w:rsid w:val="006F06C7"/>
    <w:rsid w:val="006F0A73"/>
    <w:rsid w:val="006F151C"/>
    <w:rsid w:val="006F1FA0"/>
    <w:rsid w:val="006F2674"/>
    <w:rsid w:val="006F2B5F"/>
    <w:rsid w:val="006F2CAE"/>
    <w:rsid w:val="006F2E46"/>
    <w:rsid w:val="006F315B"/>
    <w:rsid w:val="006F366C"/>
    <w:rsid w:val="006F3B4D"/>
    <w:rsid w:val="006F4DF5"/>
    <w:rsid w:val="006F514D"/>
    <w:rsid w:val="006F543B"/>
    <w:rsid w:val="006F568D"/>
    <w:rsid w:val="006F5A8D"/>
    <w:rsid w:val="006F601D"/>
    <w:rsid w:val="006F7E8E"/>
    <w:rsid w:val="00700314"/>
    <w:rsid w:val="0070050C"/>
    <w:rsid w:val="00700576"/>
    <w:rsid w:val="0070106F"/>
    <w:rsid w:val="0070140C"/>
    <w:rsid w:val="00701526"/>
    <w:rsid w:val="00701835"/>
    <w:rsid w:val="00701A2D"/>
    <w:rsid w:val="00701B52"/>
    <w:rsid w:val="0070235A"/>
    <w:rsid w:val="00702B8D"/>
    <w:rsid w:val="00703006"/>
    <w:rsid w:val="0070361D"/>
    <w:rsid w:val="00704180"/>
    <w:rsid w:val="00704195"/>
    <w:rsid w:val="00704562"/>
    <w:rsid w:val="00704CED"/>
    <w:rsid w:val="00704F86"/>
    <w:rsid w:val="0070520D"/>
    <w:rsid w:val="007052A8"/>
    <w:rsid w:val="00705BF8"/>
    <w:rsid w:val="007061F5"/>
    <w:rsid w:val="00706BB8"/>
    <w:rsid w:val="00707ED7"/>
    <w:rsid w:val="00711A5A"/>
    <w:rsid w:val="0071208B"/>
    <w:rsid w:val="00712E6C"/>
    <w:rsid w:val="00713122"/>
    <w:rsid w:val="00713149"/>
    <w:rsid w:val="00713A63"/>
    <w:rsid w:val="0071427C"/>
    <w:rsid w:val="007148E5"/>
    <w:rsid w:val="00714A10"/>
    <w:rsid w:val="007152E5"/>
    <w:rsid w:val="00715B39"/>
    <w:rsid w:val="00717018"/>
    <w:rsid w:val="00717B28"/>
    <w:rsid w:val="0072047D"/>
    <w:rsid w:val="00720BD6"/>
    <w:rsid w:val="00721993"/>
    <w:rsid w:val="00721A63"/>
    <w:rsid w:val="00721ED7"/>
    <w:rsid w:val="00722129"/>
    <w:rsid w:val="00722181"/>
    <w:rsid w:val="007227C5"/>
    <w:rsid w:val="00722AEE"/>
    <w:rsid w:val="0072400B"/>
    <w:rsid w:val="00724A4B"/>
    <w:rsid w:val="00724B1E"/>
    <w:rsid w:val="00724DF4"/>
    <w:rsid w:val="00725E05"/>
    <w:rsid w:val="00726075"/>
    <w:rsid w:val="00726145"/>
    <w:rsid w:val="00726DE3"/>
    <w:rsid w:val="007276C6"/>
    <w:rsid w:val="007303B8"/>
    <w:rsid w:val="007319F1"/>
    <w:rsid w:val="00731E6F"/>
    <w:rsid w:val="00732E58"/>
    <w:rsid w:val="007333FF"/>
    <w:rsid w:val="00734058"/>
    <w:rsid w:val="0073409A"/>
    <w:rsid w:val="0073497F"/>
    <w:rsid w:val="00734B97"/>
    <w:rsid w:val="00734DDD"/>
    <w:rsid w:val="00734F9A"/>
    <w:rsid w:val="00734FB1"/>
    <w:rsid w:val="0073504E"/>
    <w:rsid w:val="00735F3D"/>
    <w:rsid w:val="00735FC1"/>
    <w:rsid w:val="00735FFD"/>
    <w:rsid w:val="00736135"/>
    <w:rsid w:val="00736BF0"/>
    <w:rsid w:val="007402C6"/>
    <w:rsid w:val="00740E86"/>
    <w:rsid w:val="0074121D"/>
    <w:rsid w:val="0074258C"/>
    <w:rsid w:val="007426EF"/>
    <w:rsid w:val="007434E8"/>
    <w:rsid w:val="0074398D"/>
    <w:rsid w:val="00743E61"/>
    <w:rsid w:val="007443BE"/>
    <w:rsid w:val="00744505"/>
    <w:rsid w:val="00745118"/>
    <w:rsid w:val="007457E9"/>
    <w:rsid w:val="0074651E"/>
    <w:rsid w:val="00746574"/>
    <w:rsid w:val="0074734C"/>
    <w:rsid w:val="007477DE"/>
    <w:rsid w:val="0075009C"/>
    <w:rsid w:val="00750E75"/>
    <w:rsid w:val="00751A01"/>
    <w:rsid w:val="00752B0C"/>
    <w:rsid w:val="0075320E"/>
    <w:rsid w:val="00753CA9"/>
    <w:rsid w:val="00755988"/>
    <w:rsid w:val="00755A6D"/>
    <w:rsid w:val="007560DB"/>
    <w:rsid w:val="007565C7"/>
    <w:rsid w:val="007569F2"/>
    <w:rsid w:val="00756D48"/>
    <w:rsid w:val="0075730D"/>
    <w:rsid w:val="0075740C"/>
    <w:rsid w:val="00757772"/>
    <w:rsid w:val="00757CDF"/>
    <w:rsid w:val="0076016E"/>
    <w:rsid w:val="007610B0"/>
    <w:rsid w:val="007617FE"/>
    <w:rsid w:val="00762D45"/>
    <w:rsid w:val="00762F09"/>
    <w:rsid w:val="007635F2"/>
    <w:rsid w:val="007637BA"/>
    <w:rsid w:val="00763AAE"/>
    <w:rsid w:val="00763E45"/>
    <w:rsid w:val="0076405A"/>
    <w:rsid w:val="0076438E"/>
    <w:rsid w:val="00764451"/>
    <w:rsid w:val="00766088"/>
    <w:rsid w:val="00766998"/>
    <w:rsid w:val="00766EA3"/>
    <w:rsid w:val="00767460"/>
    <w:rsid w:val="007676D4"/>
    <w:rsid w:val="00767DB4"/>
    <w:rsid w:val="007714C6"/>
    <w:rsid w:val="0077219E"/>
    <w:rsid w:val="007722A2"/>
    <w:rsid w:val="0077337E"/>
    <w:rsid w:val="00773A75"/>
    <w:rsid w:val="00773E44"/>
    <w:rsid w:val="00774294"/>
    <w:rsid w:val="007744E1"/>
    <w:rsid w:val="00775EBE"/>
    <w:rsid w:val="00776E0A"/>
    <w:rsid w:val="00777394"/>
    <w:rsid w:val="00777CB1"/>
    <w:rsid w:val="00777F10"/>
    <w:rsid w:val="00777FC0"/>
    <w:rsid w:val="00780853"/>
    <w:rsid w:val="007817AE"/>
    <w:rsid w:val="00781CEA"/>
    <w:rsid w:val="007821B0"/>
    <w:rsid w:val="007822B6"/>
    <w:rsid w:val="0078241E"/>
    <w:rsid w:val="00783149"/>
    <w:rsid w:val="00783A4A"/>
    <w:rsid w:val="00784346"/>
    <w:rsid w:val="0078434A"/>
    <w:rsid w:val="00784366"/>
    <w:rsid w:val="007849E7"/>
    <w:rsid w:val="00785989"/>
    <w:rsid w:val="007859A1"/>
    <w:rsid w:val="00785C98"/>
    <w:rsid w:val="00786260"/>
    <w:rsid w:val="0078773D"/>
    <w:rsid w:val="0079075F"/>
    <w:rsid w:val="00790C12"/>
    <w:rsid w:val="007912E7"/>
    <w:rsid w:val="00791754"/>
    <w:rsid w:val="0079220A"/>
    <w:rsid w:val="0079274C"/>
    <w:rsid w:val="00792C1D"/>
    <w:rsid w:val="00792D7A"/>
    <w:rsid w:val="0079347E"/>
    <w:rsid w:val="007942A2"/>
    <w:rsid w:val="00794840"/>
    <w:rsid w:val="00794B16"/>
    <w:rsid w:val="00795323"/>
    <w:rsid w:val="00795A13"/>
    <w:rsid w:val="00795A60"/>
    <w:rsid w:val="00796165"/>
    <w:rsid w:val="007963D5"/>
    <w:rsid w:val="007964CE"/>
    <w:rsid w:val="0079677F"/>
    <w:rsid w:val="007978D6"/>
    <w:rsid w:val="007979E1"/>
    <w:rsid w:val="00797CB9"/>
    <w:rsid w:val="00797D14"/>
    <w:rsid w:val="007A00AE"/>
    <w:rsid w:val="007A0BAF"/>
    <w:rsid w:val="007A0BB7"/>
    <w:rsid w:val="007A0CC6"/>
    <w:rsid w:val="007A1282"/>
    <w:rsid w:val="007A16BF"/>
    <w:rsid w:val="007A1807"/>
    <w:rsid w:val="007A1821"/>
    <w:rsid w:val="007A19B1"/>
    <w:rsid w:val="007A1E93"/>
    <w:rsid w:val="007A1EB5"/>
    <w:rsid w:val="007A223C"/>
    <w:rsid w:val="007A23BD"/>
    <w:rsid w:val="007A24B1"/>
    <w:rsid w:val="007A3054"/>
    <w:rsid w:val="007A310D"/>
    <w:rsid w:val="007A380E"/>
    <w:rsid w:val="007A3C4E"/>
    <w:rsid w:val="007A4CD2"/>
    <w:rsid w:val="007A5158"/>
    <w:rsid w:val="007A586B"/>
    <w:rsid w:val="007A62BE"/>
    <w:rsid w:val="007A6DC4"/>
    <w:rsid w:val="007A715C"/>
    <w:rsid w:val="007A71A6"/>
    <w:rsid w:val="007B025D"/>
    <w:rsid w:val="007B0C8E"/>
    <w:rsid w:val="007B0FD9"/>
    <w:rsid w:val="007B1177"/>
    <w:rsid w:val="007B1531"/>
    <w:rsid w:val="007B3090"/>
    <w:rsid w:val="007B342F"/>
    <w:rsid w:val="007B3F04"/>
    <w:rsid w:val="007B5D05"/>
    <w:rsid w:val="007B5E79"/>
    <w:rsid w:val="007B60B6"/>
    <w:rsid w:val="007B6624"/>
    <w:rsid w:val="007B67E0"/>
    <w:rsid w:val="007B6885"/>
    <w:rsid w:val="007B6922"/>
    <w:rsid w:val="007B6EE7"/>
    <w:rsid w:val="007B6F79"/>
    <w:rsid w:val="007B7A44"/>
    <w:rsid w:val="007B7D3B"/>
    <w:rsid w:val="007C01D8"/>
    <w:rsid w:val="007C0AB0"/>
    <w:rsid w:val="007C1E03"/>
    <w:rsid w:val="007C2200"/>
    <w:rsid w:val="007C262C"/>
    <w:rsid w:val="007C2755"/>
    <w:rsid w:val="007C2DA9"/>
    <w:rsid w:val="007C352F"/>
    <w:rsid w:val="007C35AE"/>
    <w:rsid w:val="007C3DA6"/>
    <w:rsid w:val="007C42E3"/>
    <w:rsid w:val="007C43F3"/>
    <w:rsid w:val="007C440C"/>
    <w:rsid w:val="007C4935"/>
    <w:rsid w:val="007C5435"/>
    <w:rsid w:val="007C556D"/>
    <w:rsid w:val="007C5F61"/>
    <w:rsid w:val="007C682F"/>
    <w:rsid w:val="007C6CD7"/>
    <w:rsid w:val="007C6DF4"/>
    <w:rsid w:val="007C6F75"/>
    <w:rsid w:val="007C757F"/>
    <w:rsid w:val="007C75C3"/>
    <w:rsid w:val="007C7D38"/>
    <w:rsid w:val="007D05C3"/>
    <w:rsid w:val="007D05F9"/>
    <w:rsid w:val="007D0638"/>
    <w:rsid w:val="007D083F"/>
    <w:rsid w:val="007D0C06"/>
    <w:rsid w:val="007D0F24"/>
    <w:rsid w:val="007D147A"/>
    <w:rsid w:val="007D2095"/>
    <w:rsid w:val="007D3108"/>
    <w:rsid w:val="007D32D3"/>
    <w:rsid w:val="007D3B90"/>
    <w:rsid w:val="007D3BD6"/>
    <w:rsid w:val="007D3F07"/>
    <w:rsid w:val="007D41E0"/>
    <w:rsid w:val="007D5328"/>
    <w:rsid w:val="007D5518"/>
    <w:rsid w:val="007D563D"/>
    <w:rsid w:val="007D64C4"/>
    <w:rsid w:val="007D79FE"/>
    <w:rsid w:val="007D7DDA"/>
    <w:rsid w:val="007E057C"/>
    <w:rsid w:val="007E11D6"/>
    <w:rsid w:val="007E1FC8"/>
    <w:rsid w:val="007E284A"/>
    <w:rsid w:val="007E2C7C"/>
    <w:rsid w:val="007E2F30"/>
    <w:rsid w:val="007E3004"/>
    <w:rsid w:val="007E4084"/>
    <w:rsid w:val="007E44F5"/>
    <w:rsid w:val="007E47E5"/>
    <w:rsid w:val="007E5482"/>
    <w:rsid w:val="007E59F0"/>
    <w:rsid w:val="007E6232"/>
    <w:rsid w:val="007E62DE"/>
    <w:rsid w:val="007E6A73"/>
    <w:rsid w:val="007E6C50"/>
    <w:rsid w:val="007E6E15"/>
    <w:rsid w:val="007E7144"/>
    <w:rsid w:val="007E7A15"/>
    <w:rsid w:val="007F0414"/>
    <w:rsid w:val="007F0540"/>
    <w:rsid w:val="007F187A"/>
    <w:rsid w:val="007F1E91"/>
    <w:rsid w:val="007F20B7"/>
    <w:rsid w:val="007F2316"/>
    <w:rsid w:val="007F25D6"/>
    <w:rsid w:val="007F2631"/>
    <w:rsid w:val="007F2783"/>
    <w:rsid w:val="007F3413"/>
    <w:rsid w:val="007F3460"/>
    <w:rsid w:val="007F395C"/>
    <w:rsid w:val="007F465D"/>
    <w:rsid w:val="007F4CB8"/>
    <w:rsid w:val="007F4CC5"/>
    <w:rsid w:val="007F59DF"/>
    <w:rsid w:val="007F65BC"/>
    <w:rsid w:val="007F66CC"/>
    <w:rsid w:val="007F7AD5"/>
    <w:rsid w:val="008001A9"/>
    <w:rsid w:val="00800517"/>
    <w:rsid w:val="00800668"/>
    <w:rsid w:val="008014A3"/>
    <w:rsid w:val="0080150B"/>
    <w:rsid w:val="00801C81"/>
    <w:rsid w:val="00801E6E"/>
    <w:rsid w:val="008021DC"/>
    <w:rsid w:val="00803F3F"/>
    <w:rsid w:val="008040DC"/>
    <w:rsid w:val="00804108"/>
    <w:rsid w:val="00804232"/>
    <w:rsid w:val="0080436F"/>
    <w:rsid w:val="00804706"/>
    <w:rsid w:val="00804B50"/>
    <w:rsid w:val="0080512F"/>
    <w:rsid w:val="00805211"/>
    <w:rsid w:val="008058DE"/>
    <w:rsid w:val="008065E7"/>
    <w:rsid w:val="00806D2B"/>
    <w:rsid w:val="00806F3B"/>
    <w:rsid w:val="008104DB"/>
    <w:rsid w:val="00810F98"/>
    <w:rsid w:val="008130C1"/>
    <w:rsid w:val="00813EF5"/>
    <w:rsid w:val="00814651"/>
    <w:rsid w:val="00814E39"/>
    <w:rsid w:val="00815DA1"/>
    <w:rsid w:val="00816010"/>
    <w:rsid w:val="00816A7D"/>
    <w:rsid w:val="00816DB0"/>
    <w:rsid w:val="00817213"/>
    <w:rsid w:val="00817D49"/>
    <w:rsid w:val="00817EF3"/>
    <w:rsid w:val="0082028B"/>
    <w:rsid w:val="00820466"/>
    <w:rsid w:val="00820737"/>
    <w:rsid w:val="00820B63"/>
    <w:rsid w:val="0082115B"/>
    <w:rsid w:val="008212CD"/>
    <w:rsid w:val="008218B8"/>
    <w:rsid w:val="00821EC0"/>
    <w:rsid w:val="00822069"/>
    <w:rsid w:val="008229DE"/>
    <w:rsid w:val="00823109"/>
    <w:rsid w:val="00823840"/>
    <w:rsid w:val="00823E14"/>
    <w:rsid w:val="008243B4"/>
    <w:rsid w:val="00824816"/>
    <w:rsid w:val="00824C29"/>
    <w:rsid w:val="00824D1F"/>
    <w:rsid w:val="0082568A"/>
    <w:rsid w:val="008257FF"/>
    <w:rsid w:val="008259FA"/>
    <w:rsid w:val="00825C85"/>
    <w:rsid w:val="00826E5F"/>
    <w:rsid w:val="00827EE3"/>
    <w:rsid w:val="008319B0"/>
    <w:rsid w:val="00831B3A"/>
    <w:rsid w:val="00831D74"/>
    <w:rsid w:val="00831DA7"/>
    <w:rsid w:val="008320C0"/>
    <w:rsid w:val="008328F1"/>
    <w:rsid w:val="00832BD4"/>
    <w:rsid w:val="0083312D"/>
    <w:rsid w:val="00833AA3"/>
    <w:rsid w:val="00833ACF"/>
    <w:rsid w:val="008346E1"/>
    <w:rsid w:val="00835969"/>
    <w:rsid w:val="00835E68"/>
    <w:rsid w:val="008368C8"/>
    <w:rsid w:val="008371E8"/>
    <w:rsid w:val="00840EC8"/>
    <w:rsid w:val="0084149F"/>
    <w:rsid w:val="0084195C"/>
    <w:rsid w:val="00842E17"/>
    <w:rsid w:val="00843117"/>
    <w:rsid w:val="008435F4"/>
    <w:rsid w:val="00843B39"/>
    <w:rsid w:val="00843B93"/>
    <w:rsid w:val="00844085"/>
    <w:rsid w:val="00844753"/>
    <w:rsid w:val="00844B10"/>
    <w:rsid w:val="00845558"/>
    <w:rsid w:val="00845BEE"/>
    <w:rsid w:val="00845C60"/>
    <w:rsid w:val="00845D05"/>
    <w:rsid w:val="00845F70"/>
    <w:rsid w:val="0084612A"/>
    <w:rsid w:val="00846D8C"/>
    <w:rsid w:val="00846F75"/>
    <w:rsid w:val="0084726E"/>
    <w:rsid w:val="00850CDD"/>
    <w:rsid w:val="00850F8B"/>
    <w:rsid w:val="00851519"/>
    <w:rsid w:val="00852BB1"/>
    <w:rsid w:val="0085303B"/>
    <w:rsid w:val="00853212"/>
    <w:rsid w:val="00853404"/>
    <w:rsid w:val="0085382C"/>
    <w:rsid w:val="00853867"/>
    <w:rsid w:val="00853B91"/>
    <w:rsid w:val="008541B8"/>
    <w:rsid w:val="008541EF"/>
    <w:rsid w:val="008548F3"/>
    <w:rsid w:val="00854C72"/>
    <w:rsid w:val="0085529E"/>
    <w:rsid w:val="00855B5B"/>
    <w:rsid w:val="00855D08"/>
    <w:rsid w:val="00855E7C"/>
    <w:rsid w:val="00855F28"/>
    <w:rsid w:val="00856553"/>
    <w:rsid w:val="0085724D"/>
    <w:rsid w:val="00857709"/>
    <w:rsid w:val="00857749"/>
    <w:rsid w:val="00857B0B"/>
    <w:rsid w:val="00857D24"/>
    <w:rsid w:val="00857D58"/>
    <w:rsid w:val="008601E9"/>
    <w:rsid w:val="00860362"/>
    <w:rsid w:val="00860439"/>
    <w:rsid w:val="00860469"/>
    <w:rsid w:val="00860608"/>
    <w:rsid w:val="0086063C"/>
    <w:rsid w:val="00860B40"/>
    <w:rsid w:val="00861248"/>
    <w:rsid w:val="00861561"/>
    <w:rsid w:val="00861830"/>
    <w:rsid w:val="00862157"/>
    <w:rsid w:val="00862603"/>
    <w:rsid w:val="00862CCA"/>
    <w:rsid w:val="0086332F"/>
    <w:rsid w:val="008659E4"/>
    <w:rsid w:val="00865B91"/>
    <w:rsid w:val="00866673"/>
    <w:rsid w:val="00867A16"/>
    <w:rsid w:val="008701C6"/>
    <w:rsid w:val="00870382"/>
    <w:rsid w:val="00870B09"/>
    <w:rsid w:val="00871C6F"/>
    <w:rsid w:val="00871D1D"/>
    <w:rsid w:val="008724B1"/>
    <w:rsid w:val="00872A01"/>
    <w:rsid w:val="00874497"/>
    <w:rsid w:val="00874A29"/>
    <w:rsid w:val="008753CC"/>
    <w:rsid w:val="00875E9D"/>
    <w:rsid w:val="00875EBC"/>
    <w:rsid w:val="0087628D"/>
    <w:rsid w:val="00876771"/>
    <w:rsid w:val="00876D42"/>
    <w:rsid w:val="00877B1F"/>
    <w:rsid w:val="0088048D"/>
    <w:rsid w:val="00880910"/>
    <w:rsid w:val="0088154B"/>
    <w:rsid w:val="008816EE"/>
    <w:rsid w:val="00881809"/>
    <w:rsid w:val="00882893"/>
    <w:rsid w:val="008835AF"/>
    <w:rsid w:val="00883F9C"/>
    <w:rsid w:val="00884408"/>
    <w:rsid w:val="008845DB"/>
    <w:rsid w:val="00884C27"/>
    <w:rsid w:val="008860AE"/>
    <w:rsid w:val="00886692"/>
    <w:rsid w:val="00887BF5"/>
    <w:rsid w:val="00887FA6"/>
    <w:rsid w:val="00887FA9"/>
    <w:rsid w:val="00890462"/>
    <w:rsid w:val="0089055E"/>
    <w:rsid w:val="0089206F"/>
    <w:rsid w:val="00892178"/>
    <w:rsid w:val="008921AE"/>
    <w:rsid w:val="00892798"/>
    <w:rsid w:val="00894441"/>
    <w:rsid w:val="00894B55"/>
    <w:rsid w:val="00894BEF"/>
    <w:rsid w:val="00894FDA"/>
    <w:rsid w:val="00895D9B"/>
    <w:rsid w:val="008965CA"/>
    <w:rsid w:val="00896EB7"/>
    <w:rsid w:val="00897242"/>
    <w:rsid w:val="00897309"/>
    <w:rsid w:val="008974E3"/>
    <w:rsid w:val="008A042D"/>
    <w:rsid w:val="008A0F91"/>
    <w:rsid w:val="008A1A36"/>
    <w:rsid w:val="008A1F29"/>
    <w:rsid w:val="008A1FA8"/>
    <w:rsid w:val="008A350C"/>
    <w:rsid w:val="008A366A"/>
    <w:rsid w:val="008A3B0E"/>
    <w:rsid w:val="008A42AF"/>
    <w:rsid w:val="008A4A9D"/>
    <w:rsid w:val="008A5E83"/>
    <w:rsid w:val="008A60EE"/>
    <w:rsid w:val="008A6630"/>
    <w:rsid w:val="008A668A"/>
    <w:rsid w:val="008A6D11"/>
    <w:rsid w:val="008A6FA6"/>
    <w:rsid w:val="008A765C"/>
    <w:rsid w:val="008A7E92"/>
    <w:rsid w:val="008B02BC"/>
    <w:rsid w:val="008B0D5A"/>
    <w:rsid w:val="008B0F0E"/>
    <w:rsid w:val="008B116A"/>
    <w:rsid w:val="008B1627"/>
    <w:rsid w:val="008B18D9"/>
    <w:rsid w:val="008B1C9C"/>
    <w:rsid w:val="008B2105"/>
    <w:rsid w:val="008B236F"/>
    <w:rsid w:val="008B2438"/>
    <w:rsid w:val="008B2ED9"/>
    <w:rsid w:val="008B3000"/>
    <w:rsid w:val="008B3580"/>
    <w:rsid w:val="008B3CA2"/>
    <w:rsid w:val="008B410A"/>
    <w:rsid w:val="008B413F"/>
    <w:rsid w:val="008B4CA9"/>
    <w:rsid w:val="008B5B8B"/>
    <w:rsid w:val="008B5FB2"/>
    <w:rsid w:val="008B63E0"/>
    <w:rsid w:val="008B6B82"/>
    <w:rsid w:val="008B6E57"/>
    <w:rsid w:val="008B6F5B"/>
    <w:rsid w:val="008B7BBA"/>
    <w:rsid w:val="008C03C2"/>
    <w:rsid w:val="008C0DC1"/>
    <w:rsid w:val="008C104A"/>
    <w:rsid w:val="008C109D"/>
    <w:rsid w:val="008C10AA"/>
    <w:rsid w:val="008C3578"/>
    <w:rsid w:val="008C40AA"/>
    <w:rsid w:val="008C4348"/>
    <w:rsid w:val="008C469C"/>
    <w:rsid w:val="008C49BE"/>
    <w:rsid w:val="008C500E"/>
    <w:rsid w:val="008C58AE"/>
    <w:rsid w:val="008C63E4"/>
    <w:rsid w:val="008C6DE1"/>
    <w:rsid w:val="008C795A"/>
    <w:rsid w:val="008D0126"/>
    <w:rsid w:val="008D0251"/>
    <w:rsid w:val="008D0308"/>
    <w:rsid w:val="008D056E"/>
    <w:rsid w:val="008D0B57"/>
    <w:rsid w:val="008D15B3"/>
    <w:rsid w:val="008D1D87"/>
    <w:rsid w:val="008D2C7C"/>
    <w:rsid w:val="008D2F62"/>
    <w:rsid w:val="008D3864"/>
    <w:rsid w:val="008D3E09"/>
    <w:rsid w:val="008D4003"/>
    <w:rsid w:val="008D4486"/>
    <w:rsid w:val="008D4F5C"/>
    <w:rsid w:val="008D5056"/>
    <w:rsid w:val="008D51C5"/>
    <w:rsid w:val="008D5A93"/>
    <w:rsid w:val="008D697E"/>
    <w:rsid w:val="008D6F4F"/>
    <w:rsid w:val="008D72D2"/>
    <w:rsid w:val="008D7305"/>
    <w:rsid w:val="008D75FA"/>
    <w:rsid w:val="008D7C58"/>
    <w:rsid w:val="008E13F2"/>
    <w:rsid w:val="008E1729"/>
    <w:rsid w:val="008E21FB"/>
    <w:rsid w:val="008E291E"/>
    <w:rsid w:val="008E3895"/>
    <w:rsid w:val="008E3B07"/>
    <w:rsid w:val="008E44CB"/>
    <w:rsid w:val="008E454D"/>
    <w:rsid w:val="008E49AB"/>
    <w:rsid w:val="008E4BCD"/>
    <w:rsid w:val="008E560E"/>
    <w:rsid w:val="008E5CAE"/>
    <w:rsid w:val="008E6CF2"/>
    <w:rsid w:val="008E75B3"/>
    <w:rsid w:val="008E7923"/>
    <w:rsid w:val="008E7936"/>
    <w:rsid w:val="008F0105"/>
    <w:rsid w:val="008F0145"/>
    <w:rsid w:val="008F0E8A"/>
    <w:rsid w:val="008F0F9E"/>
    <w:rsid w:val="008F12F5"/>
    <w:rsid w:val="008F1A39"/>
    <w:rsid w:val="008F1BE8"/>
    <w:rsid w:val="008F1C7D"/>
    <w:rsid w:val="008F2C1D"/>
    <w:rsid w:val="008F2EEF"/>
    <w:rsid w:val="008F372B"/>
    <w:rsid w:val="008F558A"/>
    <w:rsid w:val="008F58F3"/>
    <w:rsid w:val="008F5DC6"/>
    <w:rsid w:val="008F6B0B"/>
    <w:rsid w:val="008F6D95"/>
    <w:rsid w:val="008F753F"/>
    <w:rsid w:val="008F78F5"/>
    <w:rsid w:val="00900192"/>
    <w:rsid w:val="00900777"/>
    <w:rsid w:val="00900A72"/>
    <w:rsid w:val="00900CBA"/>
    <w:rsid w:val="00902C4F"/>
    <w:rsid w:val="00902DF1"/>
    <w:rsid w:val="00902FF0"/>
    <w:rsid w:val="00903455"/>
    <w:rsid w:val="00903461"/>
    <w:rsid w:val="00903D80"/>
    <w:rsid w:val="00903E64"/>
    <w:rsid w:val="00903F01"/>
    <w:rsid w:val="0090410B"/>
    <w:rsid w:val="00904A64"/>
    <w:rsid w:val="00904AAE"/>
    <w:rsid w:val="0090536E"/>
    <w:rsid w:val="00906380"/>
    <w:rsid w:val="009065FA"/>
    <w:rsid w:val="00906D1D"/>
    <w:rsid w:val="0090712F"/>
    <w:rsid w:val="00910588"/>
    <w:rsid w:val="00911185"/>
    <w:rsid w:val="009116FD"/>
    <w:rsid w:val="00911C70"/>
    <w:rsid w:val="00911D03"/>
    <w:rsid w:val="00912737"/>
    <w:rsid w:val="00912A60"/>
    <w:rsid w:val="00913C7E"/>
    <w:rsid w:val="0091497A"/>
    <w:rsid w:val="00914B3D"/>
    <w:rsid w:val="009153C3"/>
    <w:rsid w:val="00915CEA"/>
    <w:rsid w:val="009164DF"/>
    <w:rsid w:val="00916812"/>
    <w:rsid w:val="00917686"/>
    <w:rsid w:val="00917923"/>
    <w:rsid w:val="00917DFE"/>
    <w:rsid w:val="00917F44"/>
    <w:rsid w:val="00920F45"/>
    <w:rsid w:val="009211F5"/>
    <w:rsid w:val="009219D6"/>
    <w:rsid w:val="00921EC0"/>
    <w:rsid w:val="00922CE4"/>
    <w:rsid w:val="00922D6D"/>
    <w:rsid w:val="00923134"/>
    <w:rsid w:val="009237C6"/>
    <w:rsid w:val="00923B20"/>
    <w:rsid w:val="00925995"/>
    <w:rsid w:val="00925CBA"/>
    <w:rsid w:val="00926D3D"/>
    <w:rsid w:val="00930E9D"/>
    <w:rsid w:val="00931025"/>
    <w:rsid w:val="00931B4D"/>
    <w:rsid w:val="00932F0F"/>
    <w:rsid w:val="00933A8D"/>
    <w:rsid w:val="00933D6C"/>
    <w:rsid w:val="009342E5"/>
    <w:rsid w:val="00934501"/>
    <w:rsid w:val="00935752"/>
    <w:rsid w:val="009363DE"/>
    <w:rsid w:val="00936F40"/>
    <w:rsid w:val="00937683"/>
    <w:rsid w:val="0093784B"/>
    <w:rsid w:val="009408DD"/>
    <w:rsid w:val="009415E4"/>
    <w:rsid w:val="00941BEF"/>
    <w:rsid w:val="0094251B"/>
    <w:rsid w:val="00942B44"/>
    <w:rsid w:val="00942D84"/>
    <w:rsid w:val="00943395"/>
    <w:rsid w:val="009435E0"/>
    <w:rsid w:val="00943A8F"/>
    <w:rsid w:val="00943F09"/>
    <w:rsid w:val="00944EA0"/>
    <w:rsid w:val="0094519D"/>
    <w:rsid w:val="009451D9"/>
    <w:rsid w:val="00945EB3"/>
    <w:rsid w:val="009462D7"/>
    <w:rsid w:val="0094664A"/>
    <w:rsid w:val="00946681"/>
    <w:rsid w:val="00946D61"/>
    <w:rsid w:val="00947B10"/>
    <w:rsid w:val="00947C60"/>
    <w:rsid w:val="00950CE8"/>
    <w:rsid w:val="009515C7"/>
    <w:rsid w:val="009517F4"/>
    <w:rsid w:val="0095198E"/>
    <w:rsid w:val="00952528"/>
    <w:rsid w:val="009525C5"/>
    <w:rsid w:val="009527E4"/>
    <w:rsid w:val="0095320D"/>
    <w:rsid w:val="009536F2"/>
    <w:rsid w:val="009542E3"/>
    <w:rsid w:val="0095440A"/>
    <w:rsid w:val="00954525"/>
    <w:rsid w:val="00954C1B"/>
    <w:rsid w:val="00955B55"/>
    <w:rsid w:val="00955D7B"/>
    <w:rsid w:val="00956508"/>
    <w:rsid w:val="00957139"/>
    <w:rsid w:val="00957787"/>
    <w:rsid w:val="00960094"/>
    <w:rsid w:val="00960109"/>
    <w:rsid w:val="009601D2"/>
    <w:rsid w:val="00960202"/>
    <w:rsid w:val="00960484"/>
    <w:rsid w:val="00960C73"/>
    <w:rsid w:val="00961164"/>
    <w:rsid w:val="009612D8"/>
    <w:rsid w:val="0096212C"/>
    <w:rsid w:val="00962EA4"/>
    <w:rsid w:val="00964055"/>
    <w:rsid w:val="00964722"/>
    <w:rsid w:val="009652E0"/>
    <w:rsid w:val="00965847"/>
    <w:rsid w:val="00965893"/>
    <w:rsid w:val="009667C4"/>
    <w:rsid w:val="00966956"/>
    <w:rsid w:val="00967334"/>
    <w:rsid w:val="009673BA"/>
    <w:rsid w:val="00967634"/>
    <w:rsid w:val="009679B3"/>
    <w:rsid w:val="00967E9D"/>
    <w:rsid w:val="0097053E"/>
    <w:rsid w:val="009706CA"/>
    <w:rsid w:val="00971454"/>
    <w:rsid w:val="0097218D"/>
    <w:rsid w:val="009727A6"/>
    <w:rsid w:val="009728DF"/>
    <w:rsid w:val="0097297D"/>
    <w:rsid w:val="00972DAD"/>
    <w:rsid w:val="00972ED1"/>
    <w:rsid w:val="00974130"/>
    <w:rsid w:val="009746AF"/>
    <w:rsid w:val="009748D6"/>
    <w:rsid w:val="00974CC8"/>
    <w:rsid w:val="00974D7B"/>
    <w:rsid w:val="009752AB"/>
    <w:rsid w:val="00975ADC"/>
    <w:rsid w:val="00975C47"/>
    <w:rsid w:val="0097629E"/>
    <w:rsid w:val="00976725"/>
    <w:rsid w:val="00976D56"/>
    <w:rsid w:val="0097761E"/>
    <w:rsid w:val="009804B0"/>
    <w:rsid w:val="009805F3"/>
    <w:rsid w:val="00981DEA"/>
    <w:rsid w:val="0098215D"/>
    <w:rsid w:val="0098230B"/>
    <w:rsid w:val="009828BE"/>
    <w:rsid w:val="00982D12"/>
    <w:rsid w:val="00983BD4"/>
    <w:rsid w:val="00983D65"/>
    <w:rsid w:val="00983E7E"/>
    <w:rsid w:val="00983E8A"/>
    <w:rsid w:val="00983F16"/>
    <w:rsid w:val="009841AB"/>
    <w:rsid w:val="00984215"/>
    <w:rsid w:val="00984271"/>
    <w:rsid w:val="009856CA"/>
    <w:rsid w:val="00985A7C"/>
    <w:rsid w:val="00985E83"/>
    <w:rsid w:val="0098701E"/>
    <w:rsid w:val="009871D3"/>
    <w:rsid w:val="0098785C"/>
    <w:rsid w:val="00987998"/>
    <w:rsid w:val="00990D13"/>
    <w:rsid w:val="0099124E"/>
    <w:rsid w:val="00991898"/>
    <w:rsid w:val="00991DE6"/>
    <w:rsid w:val="00991E62"/>
    <w:rsid w:val="00991E6F"/>
    <w:rsid w:val="00992684"/>
    <w:rsid w:val="00992CA2"/>
    <w:rsid w:val="009939AA"/>
    <w:rsid w:val="00993E81"/>
    <w:rsid w:val="00994551"/>
    <w:rsid w:val="00994A95"/>
    <w:rsid w:val="00995007"/>
    <w:rsid w:val="00995463"/>
    <w:rsid w:val="00995EB1"/>
    <w:rsid w:val="00995EDE"/>
    <w:rsid w:val="009962E2"/>
    <w:rsid w:val="00996395"/>
    <w:rsid w:val="0099640B"/>
    <w:rsid w:val="00996EBC"/>
    <w:rsid w:val="009A0B0B"/>
    <w:rsid w:val="009A12A3"/>
    <w:rsid w:val="009A1BDD"/>
    <w:rsid w:val="009A23DE"/>
    <w:rsid w:val="009A28F8"/>
    <w:rsid w:val="009A2BBF"/>
    <w:rsid w:val="009A320C"/>
    <w:rsid w:val="009A3AF1"/>
    <w:rsid w:val="009A3CCB"/>
    <w:rsid w:val="009A3F0F"/>
    <w:rsid w:val="009A412C"/>
    <w:rsid w:val="009A4388"/>
    <w:rsid w:val="009A4D15"/>
    <w:rsid w:val="009A5AB8"/>
    <w:rsid w:val="009A67AA"/>
    <w:rsid w:val="009A7EF5"/>
    <w:rsid w:val="009B13F3"/>
    <w:rsid w:val="009B2BC4"/>
    <w:rsid w:val="009B2DA4"/>
    <w:rsid w:val="009B3BFD"/>
    <w:rsid w:val="009B419D"/>
    <w:rsid w:val="009B4732"/>
    <w:rsid w:val="009B481F"/>
    <w:rsid w:val="009B4BB3"/>
    <w:rsid w:val="009B4ED5"/>
    <w:rsid w:val="009B5210"/>
    <w:rsid w:val="009B566E"/>
    <w:rsid w:val="009B6C6F"/>
    <w:rsid w:val="009B7438"/>
    <w:rsid w:val="009B7D4D"/>
    <w:rsid w:val="009B7DB3"/>
    <w:rsid w:val="009C0A89"/>
    <w:rsid w:val="009C0AEC"/>
    <w:rsid w:val="009C0EA0"/>
    <w:rsid w:val="009C1484"/>
    <w:rsid w:val="009C1CE5"/>
    <w:rsid w:val="009C209A"/>
    <w:rsid w:val="009C224B"/>
    <w:rsid w:val="009C2523"/>
    <w:rsid w:val="009C26C4"/>
    <w:rsid w:val="009C2704"/>
    <w:rsid w:val="009C2FC1"/>
    <w:rsid w:val="009C30E8"/>
    <w:rsid w:val="009C33F7"/>
    <w:rsid w:val="009C3C96"/>
    <w:rsid w:val="009C3D6C"/>
    <w:rsid w:val="009C4697"/>
    <w:rsid w:val="009C486D"/>
    <w:rsid w:val="009C4A58"/>
    <w:rsid w:val="009C4B2A"/>
    <w:rsid w:val="009C4F12"/>
    <w:rsid w:val="009C50D1"/>
    <w:rsid w:val="009C5D1A"/>
    <w:rsid w:val="009C5D84"/>
    <w:rsid w:val="009C63BC"/>
    <w:rsid w:val="009C700A"/>
    <w:rsid w:val="009C7EB5"/>
    <w:rsid w:val="009D03C9"/>
    <w:rsid w:val="009D0F52"/>
    <w:rsid w:val="009D141E"/>
    <w:rsid w:val="009D1A2D"/>
    <w:rsid w:val="009D1F05"/>
    <w:rsid w:val="009D2C18"/>
    <w:rsid w:val="009D2E6C"/>
    <w:rsid w:val="009D30A5"/>
    <w:rsid w:val="009D3248"/>
    <w:rsid w:val="009D38E6"/>
    <w:rsid w:val="009D3EAC"/>
    <w:rsid w:val="009D51D1"/>
    <w:rsid w:val="009D62A9"/>
    <w:rsid w:val="009D6677"/>
    <w:rsid w:val="009D6E8C"/>
    <w:rsid w:val="009D6F38"/>
    <w:rsid w:val="009D7763"/>
    <w:rsid w:val="009D7B52"/>
    <w:rsid w:val="009E0E5B"/>
    <w:rsid w:val="009E13E6"/>
    <w:rsid w:val="009E1ABF"/>
    <w:rsid w:val="009E2339"/>
    <w:rsid w:val="009E2399"/>
    <w:rsid w:val="009E28CF"/>
    <w:rsid w:val="009E371C"/>
    <w:rsid w:val="009E37B5"/>
    <w:rsid w:val="009E480D"/>
    <w:rsid w:val="009E4F35"/>
    <w:rsid w:val="009E5016"/>
    <w:rsid w:val="009E52CA"/>
    <w:rsid w:val="009E55DE"/>
    <w:rsid w:val="009E5C50"/>
    <w:rsid w:val="009E64A8"/>
    <w:rsid w:val="009E659C"/>
    <w:rsid w:val="009E6A98"/>
    <w:rsid w:val="009E6EB8"/>
    <w:rsid w:val="009E707A"/>
    <w:rsid w:val="009E7121"/>
    <w:rsid w:val="009E7AD5"/>
    <w:rsid w:val="009F0117"/>
    <w:rsid w:val="009F06F0"/>
    <w:rsid w:val="009F09EE"/>
    <w:rsid w:val="009F12D9"/>
    <w:rsid w:val="009F1E0D"/>
    <w:rsid w:val="009F323B"/>
    <w:rsid w:val="009F44CA"/>
    <w:rsid w:val="009F4E6E"/>
    <w:rsid w:val="009F5395"/>
    <w:rsid w:val="009F5A98"/>
    <w:rsid w:val="009F772D"/>
    <w:rsid w:val="009F785A"/>
    <w:rsid w:val="009F795B"/>
    <w:rsid w:val="009F7B01"/>
    <w:rsid w:val="009F7E72"/>
    <w:rsid w:val="00A0010C"/>
    <w:rsid w:val="00A007AC"/>
    <w:rsid w:val="00A00952"/>
    <w:rsid w:val="00A009F8"/>
    <w:rsid w:val="00A013CE"/>
    <w:rsid w:val="00A016E1"/>
    <w:rsid w:val="00A0196F"/>
    <w:rsid w:val="00A03413"/>
    <w:rsid w:val="00A03AA8"/>
    <w:rsid w:val="00A04486"/>
    <w:rsid w:val="00A076F3"/>
    <w:rsid w:val="00A079A0"/>
    <w:rsid w:val="00A07C55"/>
    <w:rsid w:val="00A07D91"/>
    <w:rsid w:val="00A10A32"/>
    <w:rsid w:val="00A1100C"/>
    <w:rsid w:val="00A11234"/>
    <w:rsid w:val="00A116C1"/>
    <w:rsid w:val="00A117A7"/>
    <w:rsid w:val="00A12040"/>
    <w:rsid w:val="00A12465"/>
    <w:rsid w:val="00A12EB3"/>
    <w:rsid w:val="00A1303D"/>
    <w:rsid w:val="00A13191"/>
    <w:rsid w:val="00A132B3"/>
    <w:rsid w:val="00A138ED"/>
    <w:rsid w:val="00A1390D"/>
    <w:rsid w:val="00A13F49"/>
    <w:rsid w:val="00A140AC"/>
    <w:rsid w:val="00A15259"/>
    <w:rsid w:val="00A1542D"/>
    <w:rsid w:val="00A15685"/>
    <w:rsid w:val="00A1636C"/>
    <w:rsid w:val="00A17333"/>
    <w:rsid w:val="00A177A4"/>
    <w:rsid w:val="00A2028C"/>
    <w:rsid w:val="00A20415"/>
    <w:rsid w:val="00A205C4"/>
    <w:rsid w:val="00A20F74"/>
    <w:rsid w:val="00A210B8"/>
    <w:rsid w:val="00A228F3"/>
    <w:rsid w:val="00A22F32"/>
    <w:rsid w:val="00A23169"/>
    <w:rsid w:val="00A23EF9"/>
    <w:rsid w:val="00A24260"/>
    <w:rsid w:val="00A2430D"/>
    <w:rsid w:val="00A24959"/>
    <w:rsid w:val="00A257DC"/>
    <w:rsid w:val="00A25944"/>
    <w:rsid w:val="00A272E2"/>
    <w:rsid w:val="00A27525"/>
    <w:rsid w:val="00A2777C"/>
    <w:rsid w:val="00A27B60"/>
    <w:rsid w:val="00A27C4B"/>
    <w:rsid w:val="00A30398"/>
    <w:rsid w:val="00A30892"/>
    <w:rsid w:val="00A30961"/>
    <w:rsid w:val="00A31399"/>
    <w:rsid w:val="00A326D1"/>
    <w:rsid w:val="00A33864"/>
    <w:rsid w:val="00A342C0"/>
    <w:rsid w:val="00A34BC2"/>
    <w:rsid w:val="00A34C4F"/>
    <w:rsid w:val="00A34E0D"/>
    <w:rsid w:val="00A357D2"/>
    <w:rsid w:val="00A35D2B"/>
    <w:rsid w:val="00A360E0"/>
    <w:rsid w:val="00A37E42"/>
    <w:rsid w:val="00A41894"/>
    <w:rsid w:val="00A41B14"/>
    <w:rsid w:val="00A42D40"/>
    <w:rsid w:val="00A42ED5"/>
    <w:rsid w:val="00A43865"/>
    <w:rsid w:val="00A43DEE"/>
    <w:rsid w:val="00A44343"/>
    <w:rsid w:val="00A4461C"/>
    <w:rsid w:val="00A451E1"/>
    <w:rsid w:val="00A453D9"/>
    <w:rsid w:val="00A45889"/>
    <w:rsid w:val="00A458B0"/>
    <w:rsid w:val="00A4592D"/>
    <w:rsid w:val="00A46055"/>
    <w:rsid w:val="00A46336"/>
    <w:rsid w:val="00A4644C"/>
    <w:rsid w:val="00A4690C"/>
    <w:rsid w:val="00A46B41"/>
    <w:rsid w:val="00A46E24"/>
    <w:rsid w:val="00A4751F"/>
    <w:rsid w:val="00A47B5F"/>
    <w:rsid w:val="00A47E1E"/>
    <w:rsid w:val="00A5000A"/>
    <w:rsid w:val="00A504BF"/>
    <w:rsid w:val="00A5078D"/>
    <w:rsid w:val="00A5208C"/>
    <w:rsid w:val="00A5250B"/>
    <w:rsid w:val="00A54245"/>
    <w:rsid w:val="00A54388"/>
    <w:rsid w:val="00A54466"/>
    <w:rsid w:val="00A554B2"/>
    <w:rsid w:val="00A5566F"/>
    <w:rsid w:val="00A55679"/>
    <w:rsid w:val="00A55D93"/>
    <w:rsid w:val="00A56111"/>
    <w:rsid w:val="00A56A5A"/>
    <w:rsid w:val="00A57A4D"/>
    <w:rsid w:val="00A60125"/>
    <w:rsid w:val="00A6078C"/>
    <w:rsid w:val="00A613BC"/>
    <w:rsid w:val="00A6150F"/>
    <w:rsid w:val="00A6183D"/>
    <w:rsid w:val="00A61983"/>
    <w:rsid w:val="00A61BDB"/>
    <w:rsid w:val="00A61D22"/>
    <w:rsid w:val="00A633F7"/>
    <w:rsid w:val="00A638CD"/>
    <w:rsid w:val="00A63E63"/>
    <w:rsid w:val="00A64208"/>
    <w:rsid w:val="00A64B0D"/>
    <w:rsid w:val="00A64E99"/>
    <w:rsid w:val="00A66874"/>
    <w:rsid w:val="00A66A8D"/>
    <w:rsid w:val="00A676CD"/>
    <w:rsid w:val="00A70AFD"/>
    <w:rsid w:val="00A70B1D"/>
    <w:rsid w:val="00A71597"/>
    <w:rsid w:val="00A72303"/>
    <w:rsid w:val="00A72AAD"/>
    <w:rsid w:val="00A72AF3"/>
    <w:rsid w:val="00A72CCC"/>
    <w:rsid w:val="00A7308A"/>
    <w:rsid w:val="00A73764"/>
    <w:rsid w:val="00A73C87"/>
    <w:rsid w:val="00A7468F"/>
    <w:rsid w:val="00A7473E"/>
    <w:rsid w:val="00A75142"/>
    <w:rsid w:val="00A7697C"/>
    <w:rsid w:val="00A7701F"/>
    <w:rsid w:val="00A77438"/>
    <w:rsid w:val="00A7753E"/>
    <w:rsid w:val="00A77858"/>
    <w:rsid w:val="00A77F9C"/>
    <w:rsid w:val="00A802E5"/>
    <w:rsid w:val="00A808F5"/>
    <w:rsid w:val="00A81A28"/>
    <w:rsid w:val="00A81E22"/>
    <w:rsid w:val="00A82797"/>
    <w:rsid w:val="00A8292F"/>
    <w:rsid w:val="00A82A03"/>
    <w:rsid w:val="00A82ABD"/>
    <w:rsid w:val="00A845C0"/>
    <w:rsid w:val="00A84D04"/>
    <w:rsid w:val="00A85FC4"/>
    <w:rsid w:val="00A86F35"/>
    <w:rsid w:val="00A87345"/>
    <w:rsid w:val="00A87523"/>
    <w:rsid w:val="00A87CD9"/>
    <w:rsid w:val="00A904DE"/>
    <w:rsid w:val="00A907A9"/>
    <w:rsid w:val="00A91278"/>
    <w:rsid w:val="00A917E4"/>
    <w:rsid w:val="00A917F6"/>
    <w:rsid w:val="00A91BF3"/>
    <w:rsid w:val="00A91C59"/>
    <w:rsid w:val="00A9232B"/>
    <w:rsid w:val="00A92510"/>
    <w:rsid w:val="00A9353C"/>
    <w:rsid w:val="00A93E75"/>
    <w:rsid w:val="00A940C5"/>
    <w:rsid w:val="00A94777"/>
    <w:rsid w:val="00A95DC7"/>
    <w:rsid w:val="00A95FA3"/>
    <w:rsid w:val="00A9664F"/>
    <w:rsid w:val="00A967DD"/>
    <w:rsid w:val="00A969E7"/>
    <w:rsid w:val="00A96D2C"/>
    <w:rsid w:val="00A97058"/>
    <w:rsid w:val="00A97134"/>
    <w:rsid w:val="00A975E0"/>
    <w:rsid w:val="00AA06B3"/>
    <w:rsid w:val="00AA0F0D"/>
    <w:rsid w:val="00AA1AA3"/>
    <w:rsid w:val="00AA280D"/>
    <w:rsid w:val="00AA43C8"/>
    <w:rsid w:val="00AA43D9"/>
    <w:rsid w:val="00AA4AEA"/>
    <w:rsid w:val="00AA5652"/>
    <w:rsid w:val="00AA58EE"/>
    <w:rsid w:val="00AA596C"/>
    <w:rsid w:val="00AA6045"/>
    <w:rsid w:val="00AA6DC9"/>
    <w:rsid w:val="00AA7009"/>
    <w:rsid w:val="00AA7155"/>
    <w:rsid w:val="00AA72E5"/>
    <w:rsid w:val="00AA7F6D"/>
    <w:rsid w:val="00AB032A"/>
    <w:rsid w:val="00AB0AA0"/>
    <w:rsid w:val="00AB0BE9"/>
    <w:rsid w:val="00AB0F2E"/>
    <w:rsid w:val="00AB1560"/>
    <w:rsid w:val="00AB1864"/>
    <w:rsid w:val="00AB2C31"/>
    <w:rsid w:val="00AB31B6"/>
    <w:rsid w:val="00AB34FA"/>
    <w:rsid w:val="00AB5912"/>
    <w:rsid w:val="00AB5D27"/>
    <w:rsid w:val="00AB678D"/>
    <w:rsid w:val="00AB6A8B"/>
    <w:rsid w:val="00AB709B"/>
    <w:rsid w:val="00AB72D0"/>
    <w:rsid w:val="00AB7800"/>
    <w:rsid w:val="00AB78CC"/>
    <w:rsid w:val="00AB7BCD"/>
    <w:rsid w:val="00AC0218"/>
    <w:rsid w:val="00AC0519"/>
    <w:rsid w:val="00AC0BE4"/>
    <w:rsid w:val="00AC1383"/>
    <w:rsid w:val="00AC190B"/>
    <w:rsid w:val="00AC1FBF"/>
    <w:rsid w:val="00AC20BF"/>
    <w:rsid w:val="00AC233E"/>
    <w:rsid w:val="00AC2484"/>
    <w:rsid w:val="00AC2C58"/>
    <w:rsid w:val="00AC335E"/>
    <w:rsid w:val="00AC38C0"/>
    <w:rsid w:val="00AC3A6F"/>
    <w:rsid w:val="00AC3D12"/>
    <w:rsid w:val="00AC4047"/>
    <w:rsid w:val="00AC409B"/>
    <w:rsid w:val="00AC467E"/>
    <w:rsid w:val="00AC49AF"/>
    <w:rsid w:val="00AC5165"/>
    <w:rsid w:val="00AC5D99"/>
    <w:rsid w:val="00AC6E9D"/>
    <w:rsid w:val="00AD0C1E"/>
    <w:rsid w:val="00AD11D4"/>
    <w:rsid w:val="00AD2C81"/>
    <w:rsid w:val="00AD32D3"/>
    <w:rsid w:val="00AD338D"/>
    <w:rsid w:val="00AD3CD3"/>
    <w:rsid w:val="00AD55D6"/>
    <w:rsid w:val="00AD5763"/>
    <w:rsid w:val="00AD59F1"/>
    <w:rsid w:val="00AD5F3E"/>
    <w:rsid w:val="00AD6146"/>
    <w:rsid w:val="00AD6259"/>
    <w:rsid w:val="00AD63A5"/>
    <w:rsid w:val="00AD67CD"/>
    <w:rsid w:val="00AD6B20"/>
    <w:rsid w:val="00AD706B"/>
    <w:rsid w:val="00AD71F8"/>
    <w:rsid w:val="00AD72C0"/>
    <w:rsid w:val="00AE03E1"/>
    <w:rsid w:val="00AE135B"/>
    <w:rsid w:val="00AE170B"/>
    <w:rsid w:val="00AE199F"/>
    <w:rsid w:val="00AE1D10"/>
    <w:rsid w:val="00AE1F44"/>
    <w:rsid w:val="00AE2366"/>
    <w:rsid w:val="00AE2A8B"/>
    <w:rsid w:val="00AE2E5C"/>
    <w:rsid w:val="00AE2F28"/>
    <w:rsid w:val="00AE355E"/>
    <w:rsid w:val="00AE3A50"/>
    <w:rsid w:val="00AE4BD6"/>
    <w:rsid w:val="00AE4E31"/>
    <w:rsid w:val="00AE69F2"/>
    <w:rsid w:val="00AE6EA3"/>
    <w:rsid w:val="00AE78C8"/>
    <w:rsid w:val="00AE792E"/>
    <w:rsid w:val="00AE7984"/>
    <w:rsid w:val="00AE7991"/>
    <w:rsid w:val="00AF05B2"/>
    <w:rsid w:val="00AF0C06"/>
    <w:rsid w:val="00AF0FA5"/>
    <w:rsid w:val="00AF162D"/>
    <w:rsid w:val="00AF19AA"/>
    <w:rsid w:val="00AF1B13"/>
    <w:rsid w:val="00AF1DF9"/>
    <w:rsid w:val="00AF1EF4"/>
    <w:rsid w:val="00AF2639"/>
    <w:rsid w:val="00AF26E7"/>
    <w:rsid w:val="00AF31FE"/>
    <w:rsid w:val="00AF3272"/>
    <w:rsid w:val="00AF3E94"/>
    <w:rsid w:val="00AF4677"/>
    <w:rsid w:val="00AF4F61"/>
    <w:rsid w:val="00AF510D"/>
    <w:rsid w:val="00AF547D"/>
    <w:rsid w:val="00AF73BB"/>
    <w:rsid w:val="00AF7CD5"/>
    <w:rsid w:val="00B00190"/>
    <w:rsid w:val="00B013DC"/>
    <w:rsid w:val="00B01408"/>
    <w:rsid w:val="00B01976"/>
    <w:rsid w:val="00B0227D"/>
    <w:rsid w:val="00B02768"/>
    <w:rsid w:val="00B02CD7"/>
    <w:rsid w:val="00B03DEA"/>
    <w:rsid w:val="00B040EA"/>
    <w:rsid w:val="00B04AE3"/>
    <w:rsid w:val="00B054D3"/>
    <w:rsid w:val="00B05B2B"/>
    <w:rsid w:val="00B05C20"/>
    <w:rsid w:val="00B05C7E"/>
    <w:rsid w:val="00B05C9A"/>
    <w:rsid w:val="00B07A89"/>
    <w:rsid w:val="00B102D4"/>
    <w:rsid w:val="00B10825"/>
    <w:rsid w:val="00B11A8E"/>
    <w:rsid w:val="00B120A4"/>
    <w:rsid w:val="00B12EB0"/>
    <w:rsid w:val="00B12F0D"/>
    <w:rsid w:val="00B138A4"/>
    <w:rsid w:val="00B13944"/>
    <w:rsid w:val="00B13A29"/>
    <w:rsid w:val="00B14AE5"/>
    <w:rsid w:val="00B14D17"/>
    <w:rsid w:val="00B15A62"/>
    <w:rsid w:val="00B15C4A"/>
    <w:rsid w:val="00B15E55"/>
    <w:rsid w:val="00B16813"/>
    <w:rsid w:val="00B1683E"/>
    <w:rsid w:val="00B16AAD"/>
    <w:rsid w:val="00B16CBF"/>
    <w:rsid w:val="00B17166"/>
    <w:rsid w:val="00B20771"/>
    <w:rsid w:val="00B219CD"/>
    <w:rsid w:val="00B22283"/>
    <w:rsid w:val="00B228E1"/>
    <w:rsid w:val="00B22B61"/>
    <w:rsid w:val="00B22BB5"/>
    <w:rsid w:val="00B22C34"/>
    <w:rsid w:val="00B23780"/>
    <w:rsid w:val="00B237C5"/>
    <w:rsid w:val="00B24663"/>
    <w:rsid w:val="00B24A61"/>
    <w:rsid w:val="00B24C5F"/>
    <w:rsid w:val="00B25125"/>
    <w:rsid w:val="00B25CBA"/>
    <w:rsid w:val="00B26FA6"/>
    <w:rsid w:val="00B27033"/>
    <w:rsid w:val="00B27090"/>
    <w:rsid w:val="00B27491"/>
    <w:rsid w:val="00B27ED6"/>
    <w:rsid w:val="00B30A84"/>
    <w:rsid w:val="00B31050"/>
    <w:rsid w:val="00B31143"/>
    <w:rsid w:val="00B319C8"/>
    <w:rsid w:val="00B31BDA"/>
    <w:rsid w:val="00B31FD4"/>
    <w:rsid w:val="00B32C09"/>
    <w:rsid w:val="00B32D4C"/>
    <w:rsid w:val="00B32F2C"/>
    <w:rsid w:val="00B33339"/>
    <w:rsid w:val="00B333A0"/>
    <w:rsid w:val="00B337A2"/>
    <w:rsid w:val="00B33A1C"/>
    <w:rsid w:val="00B33B21"/>
    <w:rsid w:val="00B34373"/>
    <w:rsid w:val="00B354F0"/>
    <w:rsid w:val="00B354FD"/>
    <w:rsid w:val="00B35522"/>
    <w:rsid w:val="00B3572F"/>
    <w:rsid w:val="00B3600B"/>
    <w:rsid w:val="00B3733F"/>
    <w:rsid w:val="00B40618"/>
    <w:rsid w:val="00B40721"/>
    <w:rsid w:val="00B40E45"/>
    <w:rsid w:val="00B41991"/>
    <w:rsid w:val="00B421AA"/>
    <w:rsid w:val="00B42FBF"/>
    <w:rsid w:val="00B43065"/>
    <w:rsid w:val="00B4340A"/>
    <w:rsid w:val="00B4370F"/>
    <w:rsid w:val="00B43B57"/>
    <w:rsid w:val="00B43F45"/>
    <w:rsid w:val="00B441CA"/>
    <w:rsid w:val="00B44D25"/>
    <w:rsid w:val="00B461B1"/>
    <w:rsid w:val="00B466C3"/>
    <w:rsid w:val="00B467C4"/>
    <w:rsid w:val="00B46B3F"/>
    <w:rsid w:val="00B47455"/>
    <w:rsid w:val="00B4754A"/>
    <w:rsid w:val="00B50BA2"/>
    <w:rsid w:val="00B51303"/>
    <w:rsid w:val="00B51348"/>
    <w:rsid w:val="00B5147E"/>
    <w:rsid w:val="00B51846"/>
    <w:rsid w:val="00B5264C"/>
    <w:rsid w:val="00B5308F"/>
    <w:rsid w:val="00B53101"/>
    <w:rsid w:val="00B53466"/>
    <w:rsid w:val="00B54085"/>
    <w:rsid w:val="00B540D2"/>
    <w:rsid w:val="00B5470C"/>
    <w:rsid w:val="00B54BB0"/>
    <w:rsid w:val="00B555DA"/>
    <w:rsid w:val="00B558FD"/>
    <w:rsid w:val="00B55926"/>
    <w:rsid w:val="00B55C80"/>
    <w:rsid w:val="00B55F47"/>
    <w:rsid w:val="00B5688F"/>
    <w:rsid w:val="00B56C9D"/>
    <w:rsid w:val="00B56EA5"/>
    <w:rsid w:val="00B56F66"/>
    <w:rsid w:val="00B6050F"/>
    <w:rsid w:val="00B606C5"/>
    <w:rsid w:val="00B60918"/>
    <w:rsid w:val="00B60C75"/>
    <w:rsid w:val="00B60E94"/>
    <w:rsid w:val="00B61061"/>
    <w:rsid w:val="00B61549"/>
    <w:rsid w:val="00B61673"/>
    <w:rsid w:val="00B61A5D"/>
    <w:rsid w:val="00B61CA3"/>
    <w:rsid w:val="00B61E4F"/>
    <w:rsid w:val="00B62739"/>
    <w:rsid w:val="00B63229"/>
    <w:rsid w:val="00B639DF"/>
    <w:rsid w:val="00B640CC"/>
    <w:rsid w:val="00B64554"/>
    <w:rsid w:val="00B646B3"/>
    <w:rsid w:val="00B65E2F"/>
    <w:rsid w:val="00B660A9"/>
    <w:rsid w:val="00B6668E"/>
    <w:rsid w:val="00B66A4A"/>
    <w:rsid w:val="00B66AAA"/>
    <w:rsid w:val="00B66E65"/>
    <w:rsid w:val="00B675EC"/>
    <w:rsid w:val="00B676AC"/>
    <w:rsid w:val="00B700F0"/>
    <w:rsid w:val="00B7011F"/>
    <w:rsid w:val="00B70171"/>
    <w:rsid w:val="00B71000"/>
    <w:rsid w:val="00B7212B"/>
    <w:rsid w:val="00B728C0"/>
    <w:rsid w:val="00B7370F"/>
    <w:rsid w:val="00B73844"/>
    <w:rsid w:val="00B74425"/>
    <w:rsid w:val="00B74678"/>
    <w:rsid w:val="00B75953"/>
    <w:rsid w:val="00B75C7B"/>
    <w:rsid w:val="00B765B8"/>
    <w:rsid w:val="00B76ECA"/>
    <w:rsid w:val="00B77859"/>
    <w:rsid w:val="00B80AC9"/>
    <w:rsid w:val="00B814E1"/>
    <w:rsid w:val="00B815B8"/>
    <w:rsid w:val="00B822BD"/>
    <w:rsid w:val="00B82B69"/>
    <w:rsid w:val="00B834CD"/>
    <w:rsid w:val="00B834F2"/>
    <w:rsid w:val="00B838BC"/>
    <w:rsid w:val="00B842FC"/>
    <w:rsid w:val="00B8464F"/>
    <w:rsid w:val="00B849D5"/>
    <w:rsid w:val="00B84AAD"/>
    <w:rsid w:val="00B84FF5"/>
    <w:rsid w:val="00B85769"/>
    <w:rsid w:val="00B86553"/>
    <w:rsid w:val="00B86D64"/>
    <w:rsid w:val="00B86F39"/>
    <w:rsid w:val="00B87026"/>
    <w:rsid w:val="00B878FF"/>
    <w:rsid w:val="00B9027D"/>
    <w:rsid w:val="00B90410"/>
    <w:rsid w:val="00B91201"/>
    <w:rsid w:val="00B91568"/>
    <w:rsid w:val="00B916C0"/>
    <w:rsid w:val="00B91717"/>
    <w:rsid w:val="00B91EE1"/>
    <w:rsid w:val="00B93190"/>
    <w:rsid w:val="00B931DA"/>
    <w:rsid w:val="00B93471"/>
    <w:rsid w:val="00B93636"/>
    <w:rsid w:val="00B937D3"/>
    <w:rsid w:val="00B9386C"/>
    <w:rsid w:val="00B94550"/>
    <w:rsid w:val="00B95069"/>
    <w:rsid w:val="00B95093"/>
    <w:rsid w:val="00B957E7"/>
    <w:rsid w:val="00B95FE8"/>
    <w:rsid w:val="00B96101"/>
    <w:rsid w:val="00B96A0D"/>
    <w:rsid w:val="00B97DBA"/>
    <w:rsid w:val="00BA0381"/>
    <w:rsid w:val="00BA05C1"/>
    <w:rsid w:val="00BA09BE"/>
    <w:rsid w:val="00BA0E92"/>
    <w:rsid w:val="00BA18B4"/>
    <w:rsid w:val="00BA1C2E"/>
    <w:rsid w:val="00BA1C47"/>
    <w:rsid w:val="00BA1DD3"/>
    <w:rsid w:val="00BA3546"/>
    <w:rsid w:val="00BA4509"/>
    <w:rsid w:val="00BA4598"/>
    <w:rsid w:val="00BA4C45"/>
    <w:rsid w:val="00BA5214"/>
    <w:rsid w:val="00BA522C"/>
    <w:rsid w:val="00BA553F"/>
    <w:rsid w:val="00BA570A"/>
    <w:rsid w:val="00BA6035"/>
    <w:rsid w:val="00BA694F"/>
    <w:rsid w:val="00BA6AF6"/>
    <w:rsid w:val="00BA6E03"/>
    <w:rsid w:val="00BA714A"/>
    <w:rsid w:val="00BA71EB"/>
    <w:rsid w:val="00BA7410"/>
    <w:rsid w:val="00BA77E6"/>
    <w:rsid w:val="00BB03E4"/>
    <w:rsid w:val="00BB1667"/>
    <w:rsid w:val="00BB182A"/>
    <w:rsid w:val="00BB19A8"/>
    <w:rsid w:val="00BB1E06"/>
    <w:rsid w:val="00BB303A"/>
    <w:rsid w:val="00BB31EB"/>
    <w:rsid w:val="00BB35C8"/>
    <w:rsid w:val="00BB3CB9"/>
    <w:rsid w:val="00BB4AFD"/>
    <w:rsid w:val="00BB532D"/>
    <w:rsid w:val="00BB5AB5"/>
    <w:rsid w:val="00BB5BBC"/>
    <w:rsid w:val="00BB790E"/>
    <w:rsid w:val="00BB7AD6"/>
    <w:rsid w:val="00BB7B7E"/>
    <w:rsid w:val="00BC037F"/>
    <w:rsid w:val="00BC0A7D"/>
    <w:rsid w:val="00BC22E9"/>
    <w:rsid w:val="00BC2EBD"/>
    <w:rsid w:val="00BC338E"/>
    <w:rsid w:val="00BC39B1"/>
    <w:rsid w:val="00BC3D9D"/>
    <w:rsid w:val="00BC435C"/>
    <w:rsid w:val="00BC43E3"/>
    <w:rsid w:val="00BC4755"/>
    <w:rsid w:val="00BC5631"/>
    <w:rsid w:val="00BC5788"/>
    <w:rsid w:val="00BC5D28"/>
    <w:rsid w:val="00BC6078"/>
    <w:rsid w:val="00BC6C54"/>
    <w:rsid w:val="00BC72F1"/>
    <w:rsid w:val="00BC7FB8"/>
    <w:rsid w:val="00BD024F"/>
    <w:rsid w:val="00BD0E78"/>
    <w:rsid w:val="00BD0FDC"/>
    <w:rsid w:val="00BD140C"/>
    <w:rsid w:val="00BD161F"/>
    <w:rsid w:val="00BD16CD"/>
    <w:rsid w:val="00BD1FC6"/>
    <w:rsid w:val="00BD20E2"/>
    <w:rsid w:val="00BD210E"/>
    <w:rsid w:val="00BD22DB"/>
    <w:rsid w:val="00BD2926"/>
    <w:rsid w:val="00BD2D32"/>
    <w:rsid w:val="00BD2F94"/>
    <w:rsid w:val="00BD33DB"/>
    <w:rsid w:val="00BD34E2"/>
    <w:rsid w:val="00BD3D0F"/>
    <w:rsid w:val="00BD3DA9"/>
    <w:rsid w:val="00BD3E71"/>
    <w:rsid w:val="00BD4531"/>
    <w:rsid w:val="00BD5223"/>
    <w:rsid w:val="00BD5595"/>
    <w:rsid w:val="00BD57A9"/>
    <w:rsid w:val="00BD5C7F"/>
    <w:rsid w:val="00BD6076"/>
    <w:rsid w:val="00BD6512"/>
    <w:rsid w:val="00BD67B0"/>
    <w:rsid w:val="00BD69BA"/>
    <w:rsid w:val="00BD6A14"/>
    <w:rsid w:val="00BD6E8B"/>
    <w:rsid w:val="00BD7123"/>
    <w:rsid w:val="00BD71DE"/>
    <w:rsid w:val="00BD71E9"/>
    <w:rsid w:val="00BD72BA"/>
    <w:rsid w:val="00BD7368"/>
    <w:rsid w:val="00BD76D8"/>
    <w:rsid w:val="00BD7B0A"/>
    <w:rsid w:val="00BE0CE3"/>
    <w:rsid w:val="00BE183E"/>
    <w:rsid w:val="00BE1908"/>
    <w:rsid w:val="00BE24C8"/>
    <w:rsid w:val="00BE2E28"/>
    <w:rsid w:val="00BE2E71"/>
    <w:rsid w:val="00BE3C4A"/>
    <w:rsid w:val="00BE3C62"/>
    <w:rsid w:val="00BE43EE"/>
    <w:rsid w:val="00BE4578"/>
    <w:rsid w:val="00BE78D9"/>
    <w:rsid w:val="00BE7A18"/>
    <w:rsid w:val="00BF0541"/>
    <w:rsid w:val="00BF05C3"/>
    <w:rsid w:val="00BF0D6A"/>
    <w:rsid w:val="00BF0F96"/>
    <w:rsid w:val="00BF1086"/>
    <w:rsid w:val="00BF1189"/>
    <w:rsid w:val="00BF149E"/>
    <w:rsid w:val="00BF24C0"/>
    <w:rsid w:val="00BF26A3"/>
    <w:rsid w:val="00BF26EA"/>
    <w:rsid w:val="00BF3075"/>
    <w:rsid w:val="00BF39B7"/>
    <w:rsid w:val="00BF3D85"/>
    <w:rsid w:val="00BF465A"/>
    <w:rsid w:val="00BF4B06"/>
    <w:rsid w:val="00BF5103"/>
    <w:rsid w:val="00BF5C2A"/>
    <w:rsid w:val="00BF5C33"/>
    <w:rsid w:val="00BF6264"/>
    <w:rsid w:val="00BF63B9"/>
    <w:rsid w:val="00BF69D9"/>
    <w:rsid w:val="00BF6FF4"/>
    <w:rsid w:val="00BF72E2"/>
    <w:rsid w:val="00BF7A1B"/>
    <w:rsid w:val="00C0062C"/>
    <w:rsid w:val="00C0159F"/>
    <w:rsid w:val="00C01EC8"/>
    <w:rsid w:val="00C02769"/>
    <w:rsid w:val="00C02CE7"/>
    <w:rsid w:val="00C03B40"/>
    <w:rsid w:val="00C03F28"/>
    <w:rsid w:val="00C046AB"/>
    <w:rsid w:val="00C04E0B"/>
    <w:rsid w:val="00C04FD9"/>
    <w:rsid w:val="00C0500D"/>
    <w:rsid w:val="00C06396"/>
    <w:rsid w:val="00C06930"/>
    <w:rsid w:val="00C06CCD"/>
    <w:rsid w:val="00C07A25"/>
    <w:rsid w:val="00C07EA7"/>
    <w:rsid w:val="00C100B6"/>
    <w:rsid w:val="00C103B5"/>
    <w:rsid w:val="00C10CED"/>
    <w:rsid w:val="00C121CE"/>
    <w:rsid w:val="00C1299A"/>
    <w:rsid w:val="00C12DA6"/>
    <w:rsid w:val="00C159CB"/>
    <w:rsid w:val="00C15AB4"/>
    <w:rsid w:val="00C17269"/>
    <w:rsid w:val="00C17407"/>
    <w:rsid w:val="00C20433"/>
    <w:rsid w:val="00C20B7C"/>
    <w:rsid w:val="00C218FB"/>
    <w:rsid w:val="00C2194F"/>
    <w:rsid w:val="00C22118"/>
    <w:rsid w:val="00C225A3"/>
    <w:rsid w:val="00C23A75"/>
    <w:rsid w:val="00C23CA0"/>
    <w:rsid w:val="00C24691"/>
    <w:rsid w:val="00C250BD"/>
    <w:rsid w:val="00C25340"/>
    <w:rsid w:val="00C26705"/>
    <w:rsid w:val="00C26761"/>
    <w:rsid w:val="00C267D5"/>
    <w:rsid w:val="00C26A62"/>
    <w:rsid w:val="00C26C6C"/>
    <w:rsid w:val="00C26D77"/>
    <w:rsid w:val="00C27140"/>
    <w:rsid w:val="00C2780A"/>
    <w:rsid w:val="00C278BB"/>
    <w:rsid w:val="00C27A1D"/>
    <w:rsid w:val="00C27DC2"/>
    <w:rsid w:val="00C30404"/>
    <w:rsid w:val="00C3041C"/>
    <w:rsid w:val="00C3094A"/>
    <w:rsid w:val="00C31B5C"/>
    <w:rsid w:val="00C31FB5"/>
    <w:rsid w:val="00C32119"/>
    <w:rsid w:val="00C32217"/>
    <w:rsid w:val="00C32707"/>
    <w:rsid w:val="00C328CE"/>
    <w:rsid w:val="00C32B1E"/>
    <w:rsid w:val="00C32CA6"/>
    <w:rsid w:val="00C337BC"/>
    <w:rsid w:val="00C33DF2"/>
    <w:rsid w:val="00C33E1B"/>
    <w:rsid w:val="00C3400C"/>
    <w:rsid w:val="00C3448E"/>
    <w:rsid w:val="00C353DD"/>
    <w:rsid w:val="00C36891"/>
    <w:rsid w:val="00C3719D"/>
    <w:rsid w:val="00C372A4"/>
    <w:rsid w:val="00C377A4"/>
    <w:rsid w:val="00C37A43"/>
    <w:rsid w:val="00C37CAD"/>
    <w:rsid w:val="00C37E4F"/>
    <w:rsid w:val="00C4073E"/>
    <w:rsid w:val="00C4093D"/>
    <w:rsid w:val="00C411C8"/>
    <w:rsid w:val="00C4138E"/>
    <w:rsid w:val="00C420D5"/>
    <w:rsid w:val="00C42430"/>
    <w:rsid w:val="00C43038"/>
    <w:rsid w:val="00C435FC"/>
    <w:rsid w:val="00C43B8D"/>
    <w:rsid w:val="00C43C7A"/>
    <w:rsid w:val="00C444DB"/>
    <w:rsid w:val="00C44A4E"/>
    <w:rsid w:val="00C45035"/>
    <w:rsid w:val="00C452D5"/>
    <w:rsid w:val="00C456C3"/>
    <w:rsid w:val="00C45C70"/>
    <w:rsid w:val="00C46973"/>
    <w:rsid w:val="00C46B73"/>
    <w:rsid w:val="00C46E11"/>
    <w:rsid w:val="00C46FE1"/>
    <w:rsid w:val="00C4773B"/>
    <w:rsid w:val="00C47D5B"/>
    <w:rsid w:val="00C47E43"/>
    <w:rsid w:val="00C509B2"/>
    <w:rsid w:val="00C518AF"/>
    <w:rsid w:val="00C53367"/>
    <w:rsid w:val="00C534C2"/>
    <w:rsid w:val="00C5358E"/>
    <w:rsid w:val="00C53A38"/>
    <w:rsid w:val="00C53BBA"/>
    <w:rsid w:val="00C53BEF"/>
    <w:rsid w:val="00C54B15"/>
    <w:rsid w:val="00C54DD0"/>
    <w:rsid w:val="00C5572A"/>
    <w:rsid w:val="00C55D3D"/>
    <w:rsid w:val="00C56780"/>
    <w:rsid w:val="00C56A35"/>
    <w:rsid w:val="00C56BF1"/>
    <w:rsid w:val="00C57B69"/>
    <w:rsid w:val="00C57DBF"/>
    <w:rsid w:val="00C609BF"/>
    <w:rsid w:val="00C6138A"/>
    <w:rsid w:val="00C61870"/>
    <w:rsid w:val="00C61AB7"/>
    <w:rsid w:val="00C62D13"/>
    <w:rsid w:val="00C6374B"/>
    <w:rsid w:val="00C6387B"/>
    <w:rsid w:val="00C63A26"/>
    <w:rsid w:val="00C64538"/>
    <w:rsid w:val="00C6513B"/>
    <w:rsid w:val="00C65307"/>
    <w:rsid w:val="00C65A91"/>
    <w:rsid w:val="00C65B1D"/>
    <w:rsid w:val="00C66115"/>
    <w:rsid w:val="00C66395"/>
    <w:rsid w:val="00C6693C"/>
    <w:rsid w:val="00C66DC7"/>
    <w:rsid w:val="00C67C74"/>
    <w:rsid w:val="00C7053C"/>
    <w:rsid w:val="00C716B4"/>
    <w:rsid w:val="00C717AD"/>
    <w:rsid w:val="00C71D42"/>
    <w:rsid w:val="00C72796"/>
    <w:rsid w:val="00C731C0"/>
    <w:rsid w:val="00C738BB"/>
    <w:rsid w:val="00C7392E"/>
    <w:rsid w:val="00C739CF"/>
    <w:rsid w:val="00C73CA7"/>
    <w:rsid w:val="00C740FD"/>
    <w:rsid w:val="00C74CD1"/>
    <w:rsid w:val="00C74DA7"/>
    <w:rsid w:val="00C754AE"/>
    <w:rsid w:val="00C75C86"/>
    <w:rsid w:val="00C75D56"/>
    <w:rsid w:val="00C75E17"/>
    <w:rsid w:val="00C75E37"/>
    <w:rsid w:val="00C763AE"/>
    <w:rsid w:val="00C76697"/>
    <w:rsid w:val="00C77A79"/>
    <w:rsid w:val="00C80588"/>
    <w:rsid w:val="00C80C30"/>
    <w:rsid w:val="00C81CF4"/>
    <w:rsid w:val="00C81F9B"/>
    <w:rsid w:val="00C82D2C"/>
    <w:rsid w:val="00C83192"/>
    <w:rsid w:val="00C83939"/>
    <w:rsid w:val="00C83E52"/>
    <w:rsid w:val="00C84120"/>
    <w:rsid w:val="00C8438A"/>
    <w:rsid w:val="00C84F2F"/>
    <w:rsid w:val="00C85110"/>
    <w:rsid w:val="00C8549C"/>
    <w:rsid w:val="00C85DD0"/>
    <w:rsid w:val="00C86205"/>
    <w:rsid w:val="00C86D38"/>
    <w:rsid w:val="00C8779A"/>
    <w:rsid w:val="00C90714"/>
    <w:rsid w:val="00C91EFD"/>
    <w:rsid w:val="00C92042"/>
    <w:rsid w:val="00C924BA"/>
    <w:rsid w:val="00C92659"/>
    <w:rsid w:val="00C92BCB"/>
    <w:rsid w:val="00C92C4D"/>
    <w:rsid w:val="00C92F7A"/>
    <w:rsid w:val="00C931DE"/>
    <w:rsid w:val="00C9368A"/>
    <w:rsid w:val="00C93EA6"/>
    <w:rsid w:val="00C94043"/>
    <w:rsid w:val="00C9473F"/>
    <w:rsid w:val="00C94C64"/>
    <w:rsid w:val="00C94CDE"/>
    <w:rsid w:val="00C94FA9"/>
    <w:rsid w:val="00C94FBF"/>
    <w:rsid w:val="00C95890"/>
    <w:rsid w:val="00C95A90"/>
    <w:rsid w:val="00C9643B"/>
    <w:rsid w:val="00C9710C"/>
    <w:rsid w:val="00CA03FA"/>
    <w:rsid w:val="00CA060D"/>
    <w:rsid w:val="00CA0B39"/>
    <w:rsid w:val="00CA1506"/>
    <w:rsid w:val="00CA220B"/>
    <w:rsid w:val="00CA2431"/>
    <w:rsid w:val="00CA25A7"/>
    <w:rsid w:val="00CA36A4"/>
    <w:rsid w:val="00CA585B"/>
    <w:rsid w:val="00CA6168"/>
    <w:rsid w:val="00CA67DD"/>
    <w:rsid w:val="00CA69A0"/>
    <w:rsid w:val="00CA7208"/>
    <w:rsid w:val="00CB014E"/>
    <w:rsid w:val="00CB12C8"/>
    <w:rsid w:val="00CB138D"/>
    <w:rsid w:val="00CB16E9"/>
    <w:rsid w:val="00CB1EAF"/>
    <w:rsid w:val="00CB2814"/>
    <w:rsid w:val="00CB2C05"/>
    <w:rsid w:val="00CB2E9C"/>
    <w:rsid w:val="00CB2F13"/>
    <w:rsid w:val="00CB3074"/>
    <w:rsid w:val="00CB32FA"/>
    <w:rsid w:val="00CB36A4"/>
    <w:rsid w:val="00CB4D84"/>
    <w:rsid w:val="00CB5477"/>
    <w:rsid w:val="00CB58F4"/>
    <w:rsid w:val="00CB5B55"/>
    <w:rsid w:val="00CB6218"/>
    <w:rsid w:val="00CB65E0"/>
    <w:rsid w:val="00CB6F0C"/>
    <w:rsid w:val="00CB70DD"/>
    <w:rsid w:val="00CB769B"/>
    <w:rsid w:val="00CB770B"/>
    <w:rsid w:val="00CB7A82"/>
    <w:rsid w:val="00CC051E"/>
    <w:rsid w:val="00CC0CB2"/>
    <w:rsid w:val="00CC12A9"/>
    <w:rsid w:val="00CC1807"/>
    <w:rsid w:val="00CC23F6"/>
    <w:rsid w:val="00CC2FE7"/>
    <w:rsid w:val="00CC3099"/>
    <w:rsid w:val="00CC3C66"/>
    <w:rsid w:val="00CC51E3"/>
    <w:rsid w:val="00CC53EE"/>
    <w:rsid w:val="00CC5949"/>
    <w:rsid w:val="00CC7F42"/>
    <w:rsid w:val="00CD0A7F"/>
    <w:rsid w:val="00CD0B60"/>
    <w:rsid w:val="00CD0F06"/>
    <w:rsid w:val="00CD14D3"/>
    <w:rsid w:val="00CD1ABC"/>
    <w:rsid w:val="00CD236C"/>
    <w:rsid w:val="00CD24A0"/>
    <w:rsid w:val="00CD2FDB"/>
    <w:rsid w:val="00CD4203"/>
    <w:rsid w:val="00CD4BC6"/>
    <w:rsid w:val="00CD4CAE"/>
    <w:rsid w:val="00CD580D"/>
    <w:rsid w:val="00CD5C5D"/>
    <w:rsid w:val="00CD6510"/>
    <w:rsid w:val="00CD6DE5"/>
    <w:rsid w:val="00CD7B79"/>
    <w:rsid w:val="00CD7C8E"/>
    <w:rsid w:val="00CD7FF5"/>
    <w:rsid w:val="00CE0AD6"/>
    <w:rsid w:val="00CE1F53"/>
    <w:rsid w:val="00CE1FE3"/>
    <w:rsid w:val="00CE20C2"/>
    <w:rsid w:val="00CE2B71"/>
    <w:rsid w:val="00CE3C01"/>
    <w:rsid w:val="00CE3CBF"/>
    <w:rsid w:val="00CE3D4C"/>
    <w:rsid w:val="00CE40DA"/>
    <w:rsid w:val="00CE4389"/>
    <w:rsid w:val="00CE503E"/>
    <w:rsid w:val="00CE60F4"/>
    <w:rsid w:val="00CE67D2"/>
    <w:rsid w:val="00CE6946"/>
    <w:rsid w:val="00CE7632"/>
    <w:rsid w:val="00CE767E"/>
    <w:rsid w:val="00CE7D23"/>
    <w:rsid w:val="00CE7EDB"/>
    <w:rsid w:val="00CF171D"/>
    <w:rsid w:val="00CF17B8"/>
    <w:rsid w:val="00CF276B"/>
    <w:rsid w:val="00CF350B"/>
    <w:rsid w:val="00CF36F3"/>
    <w:rsid w:val="00CF39DD"/>
    <w:rsid w:val="00CF3A29"/>
    <w:rsid w:val="00CF3EB6"/>
    <w:rsid w:val="00CF4264"/>
    <w:rsid w:val="00CF42DB"/>
    <w:rsid w:val="00CF44D4"/>
    <w:rsid w:val="00CF505D"/>
    <w:rsid w:val="00CF557A"/>
    <w:rsid w:val="00CF67D1"/>
    <w:rsid w:val="00CF719A"/>
    <w:rsid w:val="00CF7A8B"/>
    <w:rsid w:val="00CF7B8E"/>
    <w:rsid w:val="00CF7F94"/>
    <w:rsid w:val="00D001B7"/>
    <w:rsid w:val="00D0046A"/>
    <w:rsid w:val="00D00AE9"/>
    <w:rsid w:val="00D00D54"/>
    <w:rsid w:val="00D0125A"/>
    <w:rsid w:val="00D01A5F"/>
    <w:rsid w:val="00D01FC4"/>
    <w:rsid w:val="00D029E9"/>
    <w:rsid w:val="00D02EE6"/>
    <w:rsid w:val="00D03541"/>
    <w:rsid w:val="00D035EC"/>
    <w:rsid w:val="00D03708"/>
    <w:rsid w:val="00D03A3A"/>
    <w:rsid w:val="00D03B17"/>
    <w:rsid w:val="00D04C7E"/>
    <w:rsid w:val="00D05537"/>
    <w:rsid w:val="00D0572B"/>
    <w:rsid w:val="00D05786"/>
    <w:rsid w:val="00D058FD"/>
    <w:rsid w:val="00D05BC8"/>
    <w:rsid w:val="00D067BF"/>
    <w:rsid w:val="00D070A0"/>
    <w:rsid w:val="00D07F65"/>
    <w:rsid w:val="00D10D0E"/>
    <w:rsid w:val="00D10DB8"/>
    <w:rsid w:val="00D11587"/>
    <w:rsid w:val="00D11629"/>
    <w:rsid w:val="00D11F7D"/>
    <w:rsid w:val="00D13E9E"/>
    <w:rsid w:val="00D142AA"/>
    <w:rsid w:val="00D14941"/>
    <w:rsid w:val="00D14A77"/>
    <w:rsid w:val="00D15224"/>
    <w:rsid w:val="00D15509"/>
    <w:rsid w:val="00D1578E"/>
    <w:rsid w:val="00D15E59"/>
    <w:rsid w:val="00D16867"/>
    <w:rsid w:val="00D17538"/>
    <w:rsid w:val="00D203D5"/>
    <w:rsid w:val="00D206A3"/>
    <w:rsid w:val="00D20A7D"/>
    <w:rsid w:val="00D20C95"/>
    <w:rsid w:val="00D20CE1"/>
    <w:rsid w:val="00D21018"/>
    <w:rsid w:val="00D21D88"/>
    <w:rsid w:val="00D22543"/>
    <w:rsid w:val="00D225CF"/>
    <w:rsid w:val="00D2279A"/>
    <w:rsid w:val="00D22B9C"/>
    <w:rsid w:val="00D246C2"/>
    <w:rsid w:val="00D248C8"/>
    <w:rsid w:val="00D24C08"/>
    <w:rsid w:val="00D263B8"/>
    <w:rsid w:val="00D264F2"/>
    <w:rsid w:val="00D27E0C"/>
    <w:rsid w:val="00D30F43"/>
    <w:rsid w:val="00D314A8"/>
    <w:rsid w:val="00D31A17"/>
    <w:rsid w:val="00D31ED9"/>
    <w:rsid w:val="00D3202B"/>
    <w:rsid w:val="00D32526"/>
    <w:rsid w:val="00D32E27"/>
    <w:rsid w:val="00D33CB4"/>
    <w:rsid w:val="00D345B4"/>
    <w:rsid w:val="00D3476A"/>
    <w:rsid w:val="00D34967"/>
    <w:rsid w:val="00D34A47"/>
    <w:rsid w:val="00D35137"/>
    <w:rsid w:val="00D35515"/>
    <w:rsid w:val="00D355B3"/>
    <w:rsid w:val="00D356E1"/>
    <w:rsid w:val="00D36359"/>
    <w:rsid w:val="00D365D4"/>
    <w:rsid w:val="00D3672E"/>
    <w:rsid w:val="00D36774"/>
    <w:rsid w:val="00D36CC3"/>
    <w:rsid w:val="00D370AA"/>
    <w:rsid w:val="00D405C9"/>
    <w:rsid w:val="00D40983"/>
    <w:rsid w:val="00D40F87"/>
    <w:rsid w:val="00D413B3"/>
    <w:rsid w:val="00D416F9"/>
    <w:rsid w:val="00D41C8A"/>
    <w:rsid w:val="00D41EAC"/>
    <w:rsid w:val="00D420D8"/>
    <w:rsid w:val="00D42EE4"/>
    <w:rsid w:val="00D43120"/>
    <w:rsid w:val="00D4323B"/>
    <w:rsid w:val="00D434CE"/>
    <w:rsid w:val="00D43613"/>
    <w:rsid w:val="00D43636"/>
    <w:rsid w:val="00D44C34"/>
    <w:rsid w:val="00D45E03"/>
    <w:rsid w:val="00D460D5"/>
    <w:rsid w:val="00D4611D"/>
    <w:rsid w:val="00D46199"/>
    <w:rsid w:val="00D4684C"/>
    <w:rsid w:val="00D47448"/>
    <w:rsid w:val="00D47BAA"/>
    <w:rsid w:val="00D47C67"/>
    <w:rsid w:val="00D47EA6"/>
    <w:rsid w:val="00D47FB0"/>
    <w:rsid w:val="00D502ED"/>
    <w:rsid w:val="00D50636"/>
    <w:rsid w:val="00D518F2"/>
    <w:rsid w:val="00D51AE2"/>
    <w:rsid w:val="00D520C4"/>
    <w:rsid w:val="00D5246E"/>
    <w:rsid w:val="00D53084"/>
    <w:rsid w:val="00D5308C"/>
    <w:rsid w:val="00D53A0F"/>
    <w:rsid w:val="00D54224"/>
    <w:rsid w:val="00D547E9"/>
    <w:rsid w:val="00D54C3C"/>
    <w:rsid w:val="00D550B9"/>
    <w:rsid w:val="00D55B7F"/>
    <w:rsid w:val="00D565A4"/>
    <w:rsid w:val="00D56C66"/>
    <w:rsid w:val="00D573D3"/>
    <w:rsid w:val="00D6000E"/>
    <w:rsid w:val="00D601E0"/>
    <w:rsid w:val="00D60477"/>
    <w:rsid w:val="00D60639"/>
    <w:rsid w:val="00D606E9"/>
    <w:rsid w:val="00D614F7"/>
    <w:rsid w:val="00D61956"/>
    <w:rsid w:val="00D61EB8"/>
    <w:rsid w:val="00D6211B"/>
    <w:rsid w:val="00D62C9F"/>
    <w:rsid w:val="00D6341B"/>
    <w:rsid w:val="00D63A48"/>
    <w:rsid w:val="00D64138"/>
    <w:rsid w:val="00D64638"/>
    <w:rsid w:val="00D64941"/>
    <w:rsid w:val="00D65E80"/>
    <w:rsid w:val="00D66A62"/>
    <w:rsid w:val="00D676B2"/>
    <w:rsid w:val="00D678BF"/>
    <w:rsid w:val="00D708AA"/>
    <w:rsid w:val="00D70C8B"/>
    <w:rsid w:val="00D71608"/>
    <w:rsid w:val="00D71705"/>
    <w:rsid w:val="00D71727"/>
    <w:rsid w:val="00D7189F"/>
    <w:rsid w:val="00D727CF"/>
    <w:rsid w:val="00D72C43"/>
    <w:rsid w:val="00D72E31"/>
    <w:rsid w:val="00D733BE"/>
    <w:rsid w:val="00D734D5"/>
    <w:rsid w:val="00D7395B"/>
    <w:rsid w:val="00D73C03"/>
    <w:rsid w:val="00D73FA1"/>
    <w:rsid w:val="00D7537D"/>
    <w:rsid w:val="00D75AC8"/>
    <w:rsid w:val="00D76A34"/>
    <w:rsid w:val="00D7700F"/>
    <w:rsid w:val="00D77D86"/>
    <w:rsid w:val="00D80AA2"/>
    <w:rsid w:val="00D80D0E"/>
    <w:rsid w:val="00D815F4"/>
    <w:rsid w:val="00D82977"/>
    <w:rsid w:val="00D837B4"/>
    <w:rsid w:val="00D83FBE"/>
    <w:rsid w:val="00D8462F"/>
    <w:rsid w:val="00D8550B"/>
    <w:rsid w:val="00D85949"/>
    <w:rsid w:val="00D860BE"/>
    <w:rsid w:val="00D86715"/>
    <w:rsid w:val="00D86929"/>
    <w:rsid w:val="00D86A8C"/>
    <w:rsid w:val="00D86DFD"/>
    <w:rsid w:val="00D87272"/>
    <w:rsid w:val="00D87761"/>
    <w:rsid w:val="00D879A9"/>
    <w:rsid w:val="00D9068A"/>
    <w:rsid w:val="00D90782"/>
    <w:rsid w:val="00D90926"/>
    <w:rsid w:val="00D91047"/>
    <w:rsid w:val="00D910AE"/>
    <w:rsid w:val="00D94032"/>
    <w:rsid w:val="00D94218"/>
    <w:rsid w:val="00D9432B"/>
    <w:rsid w:val="00D94B61"/>
    <w:rsid w:val="00D94ED3"/>
    <w:rsid w:val="00D9526F"/>
    <w:rsid w:val="00D95422"/>
    <w:rsid w:val="00D95725"/>
    <w:rsid w:val="00D95BDC"/>
    <w:rsid w:val="00D95D56"/>
    <w:rsid w:val="00D95EE9"/>
    <w:rsid w:val="00D9675B"/>
    <w:rsid w:val="00D97E05"/>
    <w:rsid w:val="00DA020E"/>
    <w:rsid w:val="00DA1055"/>
    <w:rsid w:val="00DA13CD"/>
    <w:rsid w:val="00DA15BB"/>
    <w:rsid w:val="00DA2330"/>
    <w:rsid w:val="00DA27A6"/>
    <w:rsid w:val="00DA28C7"/>
    <w:rsid w:val="00DA2A17"/>
    <w:rsid w:val="00DA2A2B"/>
    <w:rsid w:val="00DA32F0"/>
    <w:rsid w:val="00DA340C"/>
    <w:rsid w:val="00DA4020"/>
    <w:rsid w:val="00DA4C5A"/>
    <w:rsid w:val="00DA5701"/>
    <w:rsid w:val="00DA598E"/>
    <w:rsid w:val="00DA61FA"/>
    <w:rsid w:val="00DA63C8"/>
    <w:rsid w:val="00DA783F"/>
    <w:rsid w:val="00DA7D00"/>
    <w:rsid w:val="00DA7F98"/>
    <w:rsid w:val="00DB045D"/>
    <w:rsid w:val="00DB0C68"/>
    <w:rsid w:val="00DB12D7"/>
    <w:rsid w:val="00DB1FD8"/>
    <w:rsid w:val="00DB26BC"/>
    <w:rsid w:val="00DB3006"/>
    <w:rsid w:val="00DB3165"/>
    <w:rsid w:val="00DB33C3"/>
    <w:rsid w:val="00DB3D34"/>
    <w:rsid w:val="00DB4390"/>
    <w:rsid w:val="00DB54B7"/>
    <w:rsid w:val="00DB55D3"/>
    <w:rsid w:val="00DB5B82"/>
    <w:rsid w:val="00DB609D"/>
    <w:rsid w:val="00DB65B3"/>
    <w:rsid w:val="00DB746A"/>
    <w:rsid w:val="00DB7769"/>
    <w:rsid w:val="00DB7AD2"/>
    <w:rsid w:val="00DC0233"/>
    <w:rsid w:val="00DC04F1"/>
    <w:rsid w:val="00DC07BA"/>
    <w:rsid w:val="00DC08C1"/>
    <w:rsid w:val="00DC1F26"/>
    <w:rsid w:val="00DC2067"/>
    <w:rsid w:val="00DC3558"/>
    <w:rsid w:val="00DC3B1B"/>
    <w:rsid w:val="00DC42C7"/>
    <w:rsid w:val="00DC56A8"/>
    <w:rsid w:val="00DC60A4"/>
    <w:rsid w:val="00DC7535"/>
    <w:rsid w:val="00DC7B73"/>
    <w:rsid w:val="00DC7DFB"/>
    <w:rsid w:val="00DD0026"/>
    <w:rsid w:val="00DD008A"/>
    <w:rsid w:val="00DD1AFE"/>
    <w:rsid w:val="00DD1D14"/>
    <w:rsid w:val="00DD2A5A"/>
    <w:rsid w:val="00DD3628"/>
    <w:rsid w:val="00DD3E4A"/>
    <w:rsid w:val="00DD4142"/>
    <w:rsid w:val="00DD514C"/>
    <w:rsid w:val="00DD51E7"/>
    <w:rsid w:val="00DD5B79"/>
    <w:rsid w:val="00DD657A"/>
    <w:rsid w:val="00DD6CFF"/>
    <w:rsid w:val="00DD75F0"/>
    <w:rsid w:val="00DD7CBE"/>
    <w:rsid w:val="00DE01FA"/>
    <w:rsid w:val="00DE0588"/>
    <w:rsid w:val="00DE0A26"/>
    <w:rsid w:val="00DE0E41"/>
    <w:rsid w:val="00DE0E77"/>
    <w:rsid w:val="00DE3740"/>
    <w:rsid w:val="00DE4548"/>
    <w:rsid w:val="00DE475C"/>
    <w:rsid w:val="00DE4EEA"/>
    <w:rsid w:val="00DE5173"/>
    <w:rsid w:val="00DE5A88"/>
    <w:rsid w:val="00DE5B31"/>
    <w:rsid w:val="00DE607B"/>
    <w:rsid w:val="00DE7BB6"/>
    <w:rsid w:val="00DF034B"/>
    <w:rsid w:val="00DF04E4"/>
    <w:rsid w:val="00DF109A"/>
    <w:rsid w:val="00DF1AB7"/>
    <w:rsid w:val="00DF2095"/>
    <w:rsid w:val="00DF5404"/>
    <w:rsid w:val="00DF5591"/>
    <w:rsid w:val="00DF5706"/>
    <w:rsid w:val="00DF642E"/>
    <w:rsid w:val="00DF6C4F"/>
    <w:rsid w:val="00DF6F41"/>
    <w:rsid w:val="00DF72BD"/>
    <w:rsid w:val="00E00408"/>
    <w:rsid w:val="00E00728"/>
    <w:rsid w:val="00E00F2E"/>
    <w:rsid w:val="00E01299"/>
    <w:rsid w:val="00E017A0"/>
    <w:rsid w:val="00E01B2F"/>
    <w:rsid w:val="00E01BBA"/>
    <w:rsid w:val="00E01E0E"/>
    <w:rsid w:val="00E01FC5"/>
    <w:rsid w:val="00E02189"/>
    <w:rsid w:val="00E0229C"/>
    <w:rsid w:val="00E025DE"/>
    <w:rsid w:val="00E02A5F"/>
    <w:rsid w:val="00E02F82"/>
    <w:rsid w:val="00E0324B"/>
    <w:rsid w:val="00E035E2"/>
    <w:rsid w:val="00E04138"/>
    <w:rsid w:val="00E04507"/>
    <w:rsid w:val="00E0471A"/>
    <w:rsid w:val="00E04E3D"/>
    <w:rsid w:val="00E06234"/>
    <w:rsid w:val="00E0650E"/>
    <w:rsid w:val="00E0689A"/>
    <w:rsid w:val="00E0757F"/>
    <w:rsid w:val="00E07D03"/>
    <w:rsid w:val="00E10060"/>
    <w:rsid w:val="00E10890"/>
    <w:rsid w:val="00E11543"/>
    <w:rsid w:val="00E1215C"/>
    <w:rsid w:val="00E125B6"/>
    <w:rsid w:val="00E12C0C"/>
    <w:rsid w:val="00E13AAE"/>
    <w:rsid w:val="00E13C9F"/>
    <w:rsid w:val="00E13E09"/>
    <w:rsid w:val="00E13F7C"/>
    <w:rsid w:val="00E159EB"/>
    <w:rsid w:val="00E15E62"/>
    <w:rsid w:val="00E15EA5"/>
    <w:rsid w:val="00E15EB3"/>
    <w:rsid w:val="00E1664D"/>
    <w:rsid w:val="00E16A79"/>
    <w:rsid w:val="00E16C3B"/>
    <w:rsid w:val="00E17518"/>
    <w:rsid w:val="00E1773F"/>
    <w:rsid w:val="00E17D1B"/>
    <w:rsid w:val="00E17D48"/>
    <w:rsid w:val="00E20307"/>
    <w:rsid w:val="00E21B2F"/>
    <w:rsid w:val="00E21FD6"/>
    <w:rsid w:val="00E22468"/>
    <w:rsid w:val="00E22EF3"/>
    <w:rsid w:val="00E23198"/>
    <w:rsid w:val="00E238D5"/>
    <w:rsid w:val="00E23948"/>
    <w:rsid w:val="00E23CFE"/>
    <w:rsid w:val="00E24897"/>
    <w:rsid w:val="00E24E01"/>
    <w:rsid w:val="00E25884"/>
    <w:rsid w:val="00E25E59"/>
    <w:rsid w:val="00E260B0"/>
    <w:rsid w:val="00E26121"/>
    <w:rsid w:val="00E269A2"/>
    <w:rsid w:val="00E2703B"/>
    <w:rsid w:val="00E27AA8"/>
    <w:rsid w:val="00E27BC9"/>
    <w:rsid w:val="00E27CBC"/>
    <w:rsid w:val="00E27FDB"/>
    <w:rsid w:val="00E30172"/>
    <w:rsid w:val="00E31224"/>
    <w:rsid w:val="00E31E85"/>
    <w:rsid w:val="00E327E7"/>
    <w:rsid w:val="00E32933"/>
    <w:rsid w:val="00E331A7"/>
    <w:rsid w:val="00E34613"/>
    <w:rsid w:val="00E34BF4"/>
    <w:rsid w:val="00E352FE"/>
    <w:rsid w:val="00E35B00"/>
    <w:rsid w:val="00E35B4E"/>
    <w:rsid w:val="00E35E2C"/>
    <w:rsid w:val="00E363A2"/>
    <w:rsid w:val="00E365BC"/>
    <w:rsid w:val="00E36C36"/>
    <w:rsid w:val="00E37B54"/>
    <w:rsid w:val="00E40959"/>
    <w:rsid w:val="00E41151"/>
    <w:rsid w:val="00E41A6D"/>
    <w:rsid w:val="00E425E0"/>
    <w:rsid w:val="00E42910"/>
    <w:rsid w:val="00E42B39"/>
    <w:rsid w:val="00E4316C"/>
    <w:rsid w:val="00E440A3"/>
    <w:rsid w:val="00E445E6"/>
    <w:rsid w:val="00E4470B"/>
    <w:rsid w:val="00E449FB"/>
    <w:rsid w:val="00E45468"/>
    <w:rsid w:val="00E46463"/>
    <w:rsid w:val="00E4674A"/>
    <w:rsid w:val="00E473FC"/>
    <w:rsid w:val="00E47FF7"/>
    <w:rsid w:val="00E50E58"/>
    <w:rsid w:val="00E513B8"/>
    <w:rsid w:val="00E51A90"/>
    <w:rsid w:val="00E51D7A"/>
    <w:rsid w:val="00E51EC1"/>
    <w:rsid w:val="00E52137"/>
    <w:rsid w:val="00E531FC"/>
    <w:rsid w:val="00E53C9A"/>
    <w:rsid w:val="00E53DA3"/>
    <w:rsid w:val="00E53FBF"/>
    <w:rsid w:val="00E544E0"/>
    <w:rsid w:val="00E54EC7"/>
    <w:rsid w:val="00E55257"/>
    <w:rsid w:val="00E55D77"/>
    <w:rsid w:val="00E55E65"/>
    <w:rsid w:val="00E565C8"/>
    <w:rsid w:val="00E566A5"/>
    <w:rsid w:val="00E56C96"/>
    <w:rsid w:val="00E578F0"/>
    <w:rsid w:val="00E579C5"/>
    <w:rsid w:val="00E602B7"/>
    <w:rsid w:val="00E6123E"/>
    <w:rsid w:val="00E61711"/>
    <w:rsid w:val="00E61926"/>
    <w:rsid w:val="00E61BA0"/>
    <w:rsid w:val="00E61F1F"/>
    <w:rsid w:val="00E6246A"/>
    <w:rsid w:val="00E62AF9"/>
    <w:rsid w:val="00E62BE8"/>
    <w:rsid w:val="00E637C0"/>
    <w:rsid w:val="00E63C00"/>
    <w:rsid w:val="00E63CC9"/>
    <w:rsid w:val="00E63EEF"/>
    <w:rsid w:val="00E64D39"/>
    <w:rsid w:val="00E64E9F"/>
    <w:rsid w:val="00E65776"/>
    <w:rsid w:val="00E66283"/>
    <w:rsid w:val="00E6641C"/>
    <w:rsid w:val="00E667D7"/>
    <w:rsid w:val="00E669BB"/>
    <w:rsid w:val="00E66A49"/>
    <w:rsid w:val="00E66F40"/>
    <w:rsid w:val="00E6798C"/>
    <w:rsid w:val="00E67B45"/>
    <w:rsid w:val="00E708EB"/>
    <w:rsid w:val="00E70942"/>
    <w:rsid w:val="00E70FAD"/>
    <w:rsid w:val="00E72315"/>
    <w:rsid w:val="00E72BC1"/>
    <w:rsid w:val="00E72D4D"/>
    <w:rsid w:val="00E74BC7"/>
    <w:rsid w:val="00E75539"/>
    <w:rsid w:val="00E756A1"/>
    <w:rsid w:val="00E75C36"/>
    <w:rsid w:val="00E76147"/>
    <w:rsid w:val="00E76285"/>
    <w:rsid w:val="00E76570"/>
    <w:rsid w:val="00E76BEC"/>
    <w:rsid w:val="00E76C0B"/>
    <w:rsid w:val="00E76D82"/>
    <w:rsid w:val="00E77A43"/>
    <w:rsid w:val="00E77D23"/>
    <w:rsid w:val="00E80443"/>
    <w:rsid w:val="00E80501"/>
    <w:rsid w:val="00E80E18"/>
    <w:rsid w:val="00E80F08"/>
    <w:rsid w:val="00E81A38"/>
    <w:rsid w:val="00E826DA"/>
    <w:rsid w:val="00E82F5A"/>
    <w:rsid w:val="00E83903"/>
    <w:rsid w:val="00E856E4"/>
    <w:rsid w:val="00E857EA"/>
    <w:rsid w:val="00E858A5"/>
    <w:rsid w:val="00E85B6E"/>
    <w:rsid w:val="00E86021"/>
    <w:rsid w:val="00E8686D"/>
    <w:rsid w:val="00E86B3E"/>
    <w:rsid w:val="00E871E8"/>
    <w:rsid w:val="00E87525"/>
    <w:rsid w:val="00E8780E"/>
    <w:rsid w:val="00E90685"/>
    <w:rsid w:val="00E906A1"/>
    <w:rsid w:val="00E90891"/>
    <w:rsid w:val="00E90E31"/>
    <w:rsid w:val="00E9162A"/>
    <w:rsid w:val="00E91C17"/>
    <w:rsid w:val="00E9202A"/>
    <w:rsid w:val="00E92509"/>
    <w:rsid w:val="00E93626"/>
    <w:rsid w:val="00E93B7F"/>
    <w:rsid w:val="00E93DE9"/>
    <w:rsid w:val="00E946C7"/>
    <w:rsid w:val="00E9492A"/>
    <w:rsid w:val="00E94EB4"/>
    <w:rsid w:val="00E95259"/>
    <w:rsid w:val="00E9547A"/>
    <w:rsid w:val="00E96199"/>
    <w:rsid w:val="00E97406"/>
    <w:rsid w:val="00E97798"/>
    <w:rsid w:val="00E978D2"/>
    <w:rsid w:val="00EA0581"/>
    <w:rsid w:val="00EA18BC"/>
    <w:rsid w:val="00EA239D"/>
    <w:rsid w:val="00EA2447"/>
    <w:rsid w:val="00EA2742"/>
    <w:rsid w:val="00EA3085"/>
    <w:rsid w:val="00EA3C75"/>
    <w:rsid w:val="00EA3E83"/>
    <w:rsid w:val="00EA515E"/>
    <w:rsid w:val="00EA579B"/>
    <w:rsid w:val="00EA57B6"/>
    <w:rsid w:val="00EA63C0"/>
    <w:rsid w:val="00EB1808"/>
    <w:rsid w:val="00EB1C5B"/>
    <w:rsid w:val="00EB2050"/>
    <w:rsid w:val="00EB2175"/>
    <w:rsid w:val="00EB27A9"/>
    <w:rsid w:val="00EB3396"/>
    <w:rsid w:val="00EB3A72"/>
    <w:rsid w:val="00EB3E70"/>
    <w:rsid w:val="00EB4219"/>
    <w:rsid w:val="00EB43E2"/>
    <w:rsid w:val="00EB4B29"/>
    <w:rsid w:val="00EB4E9A"/>
    <w:rsid w:val="00EB5084"/>
    <w:rsid w:val="00EB570A"/>
    <w:rsid w:val="00EB5FE9"/>
    <w:rsid w:val="00EB6285"/>
    <w:rsid w:val="00EB63F5"/>
    <w:rsid w:val="00EB6CBB"/>
    <w:rsid w:val="00EB7B36"/>
    <w:rsid w:val="00EB7E25"/>
    <w:rsid w:val="00EC0609"/>
    <w:rsid w:val="00EC0C6D"/>
    <w:rsid w:val="00EC0CEA"/>
    <w:rsid w:val="00EC174B"/>
    <w:rsid w:val="00EC214B"/>
    <w:rsid w:val="00EC2978"/>
    <w:rsid w:val="00EC2F6F"/>
    <w:rsid w:val="00EC33E3"/>
    <w:rsid w:val="00EC34C6"/>
    <w:rsid w:val="00EC37F2"/>
    <w:rsid w:val="00EC3ACC"/>
    <w:rsid w:val="00EC40B0"/>
    <w:rsid w:val="00EC438D"/>
    <w:rsid w:val="00EC45D5"/>
    <w:rsid w:val="00EC4B27"/>
    <w:rsid w:val="00EC4C2C"/>
    <w:rsid w:val="00EC58B0"/>
    <w:rsid w:val="00EC5C01"/>
    <w:rsid w:val="00EC5E29"/>
    <w:rsid w:val="00EC63CC"/>
    <w:rsid w:val="00EC651A"/>
    <w:rsid w:val="00ED0029"/>
    <w:rsid w:val="00ED0251"/>
    <w:rsid w:val="00ED0260"/>
    <w:rsid w:val="00ED0457"/>
    <w:rsid w:val="00ED0750"/>
    <w:rsid w:val="00ED0838"/>
    <w:rsid w:val="00ED09A8"/>
    <w:rsid w:val="00ED0C71"/>
    <w:rsid w:val="00ED0D4D"/>
    <w:rsid w:val="00ED11F5"/>
    <w:rsid w:val="00ED148C"/>
    <w:rsid w:val="00ED1499"/>
    <w:rsid w:val="00ED1590"/>
    <w:rsid w:val="00ED1E50"/>
    <w:rsid w:val="00ED2350"/>
    <w:rsid w:val="00ED3648"/>
    <w:rsid w:val="00ED3740"/>
    <w:rsid w:val="00ED462D"/>
    <w:rsid w:val="00ED47D9"/>
    <w:rsid w:val="00ED53B0"/>
    <w:rsid w:val="00ED5760"/>
    <w:rsid w:val="00ED65F0"/>
    <w:rsid w:val="00ED6A05"/>
    <w:rsid w:val="00ED6D54"/>
    <w:rsid w:val="00ED7726"/>
    <w:rsid w:val="00ED77A9"/>
    <w:rsid w:val="00EE0C90"/>
    <w:rsid w:val="00EE0ECA"/>
    <w:rsid w:val="00EE135A"/>
    <w:rsid w:val="00EE276E"/>
    <w:rsid w:val="00EE305F"/>
    <w:rsid w:val="00EE3740"/>
    <w:rsid w:val="00EE3BFA"/>
    <w:rsid w:val="00EE3E3B"/>
    <w:rsid w:val="00EE4746"/>
    <w:rsid w:val="00EE4C7D"/>
    <w:rsid w:val="00EE4CE5"/>
    <w:rsid w:val="00EE4D72"/>
    <w:rsid w:val="00EE4DAD"/>
    <w:rsid w:val="00EE595E"/>
    <w:rsid w:val="00EE62B2"/>
    <w:rsid w:val="00EE6A31"/>
    <w:rsid w:val="00EE6D76"/>
    <w:rsid w:val="00EE7515"/>
    <w:rsid w:val="00EE77F6"/>
    <w:rsid w:val="00EE77FE"/>
    <w:rsid w:val="00EF0A82"/>
    <w:rsid w:val="00EF0DA1"/>
    <w:rsid w:val="00EF15C5"/>
    <w:rsid w:val="00EF1A15"/>
    <w:rsid w:val="00EF24F4"/>
    <w:rsid w:val="00EF27D7"/>
    <w:rsid w:val="00EF28FB"/>
    <w:rsid w:val="00EF2A0D"/>
    <w:rsid w:val="00EF2FEC"/>
    <w:rsid w:val="00EF341B"/>
    <w:rsid w:val="00EF36CB"/>
    <w:rsid w:val="00EF3933"/>
    <w:rsid w:val="00EF397F"/>
    <w:rsid w:val="00EF39FD"/>
    <w:rsid w:val="00EF4130"/>
    <w:rsid w:val="00EF42D0"/>
    <w:rsid w:val="00EF4D05"/>
    <w:rsid w:val="00EF4D9A"/>
    <w:rsid w:val="00EF52CF"/>
    <w:rsid w:val="00EF5600"/>
    <w:rsid w:val="00EF616A"/>
    <w:rsid w:val="00EF6436"/>
    <w:rsid w:val="00F00420"/>
    <w:rsid w:val="00F012E1"/>
    <w:rsid w:val="00F0161B"/>
    <w:rsid w:val="00F016F6"/>
    <w:rsid w:val="00F01860"/>
    <w:rsid w:val="00F01FDC"/>
    <w:rsid w:val="00F021E1"/>
    <w:rsid w:val="00F02BB0"/>
    <w:rsid w:val="00F031EF"/>
    <w:rsid w:val="00F03F57"/>
    <w:rsid w:val="00F04302"/>
    <w:rsid w:val="00F04BAD"/>
    <w:rsid w:val="00F04FFE"/>
    <w:rsid w:val="00F05443"/>
    <w:rsid w:val="00F055BE"/>
    <w:rsid w:val="00F05670"/>
    <w:rsid w:val="00F05B4F"/>
    <w:rsid w:val="00F05E09"/>
    <w:rsid w:val="00F0699D"/>
    <w:rsid w:val="00F06CF2"/>
    <w:rsid w:val="00F06E73"/>
    <w:rsid w:val="00F1033A"/>
    <w:rsid w:val="00F10C60"/>
    <w:rsid w:val="00F11C25"/>
    <w:rsid w:val="00F11C7F"/>
    <w:rsid w:val="00F12250"/>
    <w:rsid w:val="00F12B5A"/>
    <w:rsid w:val="00F13523"/>
    <w:rsid w:val="00F13B80"/>
    <w:rsid w:val="00F14849"/>
    <w:rsid w:val="00F156D1"/>
    <w:rsid w:val="00F15816"/>
    <w:rsid w:val="00F15CA4"/>
    <w:rsid w:val="00F1764E"/>
    <w:rsid w:val="00F178F5"/>
    <w:rsid w:val="00F17AE7"/>
    <w:rsid w:val="00F205FC"/>
    <w:rsid w:val="00F210A3"/>
    <w:rsid w:val="00F21153"/>
    <w:rsid w:val="00F21C0A"/>
    <w:rsid w:val="00F22029"/>
    <w:rsid w:val="00F22431"/>
    <w:rsid w:val="00F2319B"/>
    <w:rsid w:val="00F234CB"/>
    <w:rsid w:val="00F23A86"/>
    <w:rsid w:val="00F23DBC"/>
    <w:rsid w:val="00F24589"/>
    <w:rsid w:val="00F25006"/>
    <w:rsid w:val="00F25639"/>
    <w:rsid w:val="00F25795"/>
    <w:rsid w:val="00F26076"/>
    <w:rsid w:val="00F2659A"/>
    <w:rsid w:val="00F303B5"/>
    <w:rsid w:val="00F30789"/>
    <w:rsid w:val="00F309DD"/>
    <w:rsid w:val="00F30FBC"/>
    <w:rsid w:val="00F3220A"/>
    <w:rsid w:val="00F3238F"/>
    <w:rsid w:val="00F329FB"/>
    <w:rsid w:val="00F32F72"/>
    <w:rsid w:val="00F33A8C"/>
    <w:rsid w:val="00F33B50"/>
    <w:rsid w:val="00F33C58"/>
    <w:rsid w:val="00F3419F"/>
    <w:rsid w:val="00F3442D"/>
    <w:rsid w:val="00F34724"/>
    <w:rsid w:val="00F34CC1"/>
    <w:rsid w:val="00F34F75"/>
    <w:rsid w:val="00F34FCB"/>
    <w:rsid w:val="00F35078"/>
    <w:rsid w:val="00F3508F"/>
    <w:rsid w:val="00F3520C"/>
    <w:rsid w:val="00F35865"/>
    <w:rsid w:val="00F35911"/>
    <w:rsid w:val="00F36320"/>
    <w:rsid w:val="00F3656D"/>
    <w:rsid w:val="00F36C5C"/>
    <w:rsid w:val="00F36F42"/>
    <w:rsid w:val="00F3756F"/>
    <w:rsid w:val="00F37BEE"/>
    <w:rsid w:val="00F406BE"/>
    <w:rsid w:val="00F40909"/>
    <w:rsid w:val="00F416E8"/>
    <w:rsid w:val="00F42110"/>
    <w:rsid w:val="00F42E6C"/>
    <w:rsid w:val="00F440A7"/>
    <w:rsid w:val="00F45986"/>
    <w:rsid w:val="00F45C8F"/>
    <w:rsid w:val="00F461BB"/>
    <w:rsid w:val="00F46B9A"/>
    <w:rsid w:val="00F50FFD"/>
    <w:rsid w:val="00F5131D"/>
    <w:rsid w:val="00F52611"/>
    <w:rsid w:val="00F533E3"/>
    <w:rsid w:val="00F53B43"/>
    <w:rsid w:val="00F53D08"/>
    <w:rsid w:val="00F5446A"/>
    <w:rsid w:val="00F5462E"/>
    <w:rsid w:val="00F54A6A"/>
    <w:rsid w:val="00F54F44"/>
    <w:rsid w:val="00F550DD"/>
    <w:rsid w:val="00F5551C"/>
    <w:rsid w:val="00F55C2F"/>
    <w:rsid w:val="00F55CFC"/>
    <w:rsid w:val="00F57259"/>
    <w:rsid w:val="00F5773F"/>
    <w:rsid w:val="00F602F4"/>
    <w:rsid w:val="00F6210F"/>
    <w:rsid w:val="00F63293"/>
    <w:rsid w:val="00F63891"/>
    <w:rsid w:val="00F63AEE"/>
    <w:rsid w:val="00F63DB5"/>
    <w:rsid w:val="00F64558"/>
    <w:rsid w:val="00F6469B"/>
    <w:rsid w:val="00F65384"/>
    <w:rsid w:val="00F654A2"/>
    <w:rsid w:val="00F65864"/>
    <w:rsid w:val="00F65944"/>
    <w:rsid w:val="00F65BEF"/>
    <w:rsid w:val="00F66091"/>
    <w:rsid w:val="00F665E8"/>
    <w:rsid w:val="00F66CDA"/>
    <w:rsid w:val="00F66D22"/>
    <w:rsid w:val="00F66F5D"/>
    <w:rsid w:val="00F67AFD"/>
    <w:rsid w:val="00F67DFF"/>
    <w:rsid w:val="00F70361"/>
    <w:rsid w:val="00F704CA"/>
    <w:rsid w:val="00F70879"/>
    <w:rsid w:val="00F71CE2"/>
    <w:rsid w:val="00F71D8F"/>
    <w:rsid w:val="00F72873"/>
    <w:rsid w:val="00F73514"/>
    <w:rsid w:val="00F7393B"/>
    <w:rsid w:val="00F73941"/>
    <w:rsid w:val="00F744B4"/>
    <w:rsid w:val="00F746E6"/>
    <w:rsid w:val="00F75335"/>
    <w:rsid w:val="00F756BC"/>
    <w:rsid w:val="00F75A37"/>
    <w:rsid w:val="00F75E73"/>
    <w:rsid w:val="00F76C92"/>
    <w:rsid w:val="00F76D01"/>
    <w:rsid w:val="00F771AE"/>
    <w:rsid w:val="00F77AFB"/>
    <w:rsid w:val="00F77D1D"/>
    <w:rsid w:val="00F77D3B"/>
    <w:rsid w:val="00F77F16"/>
    <w:rsid w:val="00F80D62"/>
    <w:rsid w:val="00F80F60"/>
    <w:rsid w:val="00F82AE2"/>
    <w:rsid w:val="00F8309E"/>
    <w:rsid w:val="00F833C3"/>
    <w:rsid w:val="00F83DEB"/>
    <w:rsid w:val="00F840C5"/>
    <w:rsid w:val="00F853E8"/>
    <w:rsid w:val="00F85A1B"/>
    <w:rsid w:val="00F85BE6"/>
    <w:rsid w:val="00F85FAB"/>
    <w:rsid w:val="00F865BA"/>
    <w:rsid w:val="00F86730"/>
    <w:rsid w:val="00F86972"/>
    <w:rsid w:val="00F8713A"/>
    <w:rsid w:val="00F8733B"/>
    <w:rsid w:val="00F877CF"/>
    <w:rsid w:val="00F87F7A"/>
    <w:rsid w:val="00F90350"/>
    <w:rsid w:val="00F904AD"/>
    <w:rsid w:val="00F907E6"/>
    <w:rsid w:val="00F90E9C"/>
    <w:rsid w:val="00F91178"/>
    <w:rsid w:val="00F91941"/>
    <w:rsid w:val="00F92903"/>
    <w:rsid w:val="00F92FCE"/>
    <w:rsid w:val="00F934C4"/>
    <w:rsid w:val="00F93B08"/>
    <w:rsid w:val="00F93CC4"/>
    <w:rsid w:val="00F942AC"/>
    <w:rsid w:val="00F948E3"/>
    <w:rsid w:val="00F95144"/>
    <w:rsid w:val="00F95BED"/>
    <w:rsid w:val="00F96076"/>
    <w:rsid w:val="00F963DC"/>
    <w:rsid w:val="00F9640E"/>
    <w:rsid w:val="00F96C77"/>
    <w:rsid w:val="00F9728D"/>
    <w:rsid w:val="00F97868"/>
    <w:rsid w:val="00F97DF0"/>
    <w:rsid w:val="00F97E57"/>
    <w:rsid w:val="00F97F16"/>
    <w:rsid w:val="00FA0233"/>
    <w:rsid w:val="00FA0A27"/>
    <w:rsid w:val="00FA1E20"/>
    <w:rsid w:val="00FA24A7"/>
    <w:rsid w:val="00FA2BEB"/>
    <w:rsid w:val="00FA2EB7"/>
    <w:rsid w:val="00FA33C0"/>
    <w:rsid w:val="00FA3B15"/>
    <w:rsid w:val="00FA3F39"/>
    <w:rsid w:val="00FA449C"/>
    <w:rsid w:val="00FA4535"/>
    <w:rsid w:val="00FA4577"/>
    <w:rsid w:val="00FA4763"/>
    <w:rsid w:val="00FA53B0"/>
    <w:rsid w:val="00FA549E"/>
    <w:rsid w:val="00FA59B0"/>
    <w:rsid w:val="00FA601B"/>
    <w:rsid w:val="00FA7330"/>
    <w:rsid w:val="00FA7D48"/>
    <w:rsid w:val="00FB0135"/>
    <w:rsid w:val="00FB1188"/>
    <w:rsid w:val="00FB1AE2"/>
    <w:rsid w:val="00FB1B9A"/>
    <w:rsid w:val="00FB267E"/>
    <w:rsid w:val="00FB2791"/>
    <w:rsid w:val="00FB2BFE"/>
    <w:rsid w:val="00FB3D83"/>
    <w:rsid w:val="00FB3F60"/>
    <w:rsid w:val="00FB43A7"/>
    <w:rsid w:val="00FB480B"/>
    <w:rsid w:val="00FB4F38"/>
    <w:rsid w:val="00FB51D8"/>
    <w:rsid w:val="00FB537A"/>
    <w:rsid w:val="00FB56F6"/>
    <w:rsid w:val="00FB5D5E"/>
    <w:rsid w:val="00FB60E8"/>
    <w:rsid w:val="00FB6D52"/>
    <w:rsid w:val="00FB72F7"/>
    <w:rsid w:val="00FB736C"/>
    <w:rsid w:val="00FB7EBD"/>
    <w:rsid w:val="00FC084A"/>
    <w:rsid w:val="00FC0BBD"/>
    <w:rsid w:val="00FC1B9A"/>
    <w:rsid w:val="00FC24FC"/>
    <w:rsid w:val="00FC26BC"/>
    <w:rsid w:val="00FC2C21"/>
    <w:rsid w:val="00FC37B3"/>
    <w:rsid w:val="00FC3A89"/>
    <w:rsid w:val="00FC4BE0"/>
    <w:rsid w:val="00FC503A"/>
    <w:rsid w:val="00FC5588"/>
    <w:rsid w:val="00FC578E"/>
    <w:rsid w:val="00FC5A69"/>
    <w:rsid w:val="00FC618B"/>
    <w:rsid w:val="00FC704F"/>
    <w:rsid w:val="00FC713F"/>
    <w:rsid w:val="00FC742E"/>
    <w:rsid w:val="00FC7A96"/>
    <w:rsid w:val="00FC7F82"/>
    <w:rsid w:val="00FD13AF"/>
    <w:rsid w:val="00FD1767"/>
    <w:rsid w:val="00FD2414"/>
    <w:rsid w:val="00FD243C"/>
    <w:rsid w:val="00FD24A0"/>
    <w:rsid w:val="00FD2CFB"/>
    <w:rsid w:val="00FD2D92"/>
    <w:rsid w:val="00FD39D0"/>
    <w:rsid w:val="00FD3A04"/>
    <w:rsid w:val="00FD4633"/>
    <w:rsid w:val="00FD494E"/>
    <w:rsid w:val="00FD4DBE"/>
    <w:rsid w:val="00FD500A"/>
    <w:rsid w:val="00FD5CA6"/>
    <w:rsid w:val="00FD5D6C"/>
    <w:rsid w:val="00FD5EDB"/>
    <w:rsid w:val="00FD6132"/>
    <w:rsid w:val="00FD645A"/>
    <w:rsid w:val="00FD698F"/>
    <w:rsid w:val="00FD6E35"/>
    <w:rsid w:val="00FD6E49"/>
    <w:rsid w:val="00FD788B"/>
    <w:rsid w:val="00FE00DB"/>
    <w:rsid w:val="00FE0C08"/>
    <w:rsid w:val="00FE0F74"/>
    <w:rsid w:val="00FE1CC7"/>
    <w:rsid w:val="00FE1D45"/>
    <w:rsid w:val="00FE1FAB"/>
    <w:rsid w:val="00FE2363"/>
    <w:rsid w:val="00FE28C1"/>
    <w:rsid w:val="00FE3372"/>
    <w:rsid w:val="00FE3E43"/>
    <w:rsid w:val="00FE3E62"/>
    <w:rsid w:val="00FE462D"/>
    <w:rsid w:val="00FE4874"/>
    <w:rsid w:val="00FE5FB6"/>
    <w:rsid w:val="00FE650A"/>
    <w:rsid w:val="00FE68E2"/>
    <w:rsid w:val="00FE707C"/>
    <w:rsid w:val="00FE7329"/>
    <w:rsid w:val="00FE73B3"/>
    <w:rsid w:val="00FE7469"/>
    <w:rsid w:val="00FE7CCA"/>
    <w:rsid w:val="00FF0B2C"/>
    <w:rsid w:val="00FF1292"/>
    <w:rsid w:val="00FF1457"/>
    <w:rsid w:val="00FF2066"/>
    <w:rsid w:val="00FF2D41"/>
    <w:rsid w:val="00FF3249"/>
    <w:rsid w:val="00FF41CC"/>
    <w:rsid w:val="00FF4604"/>
    <w:rsid w:val="00FF4755"/>
    <w:rsid w:val="00FF4D07"/>
    <w:rsid w:val="00FF4D99"/>
    <w:rsid w:val="00FF6F35"/>
    <w:rsid w:val="00FF7311"/>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77680F-842D-4CD5-8BF7-D3F75E702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A69"/>
    <w:pPr>
      <w:bidi/>
    </w:pPr>
    <w:rPr>
      <w:rFonts w:ascii="Times New Roman" w:hAnsi="Times New Roman"/>
      <w:sz w:val="24"/>
    </w:rPr>
  </w:style>
  <w:style w:type="paragraph" w:styleId="Heading1">
    <w:name w:val="heading 1"/>
    <w:basedOn w:val="Normal"/>
    <w:next w:val="Normal"/>
    <w:link w:val="Heading1Char"/>
    <w:qFormat/>
    <w:rsid w:val="002559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aa"/>
    <w:link w:val="Heading2Char"/>
    <w:semiHidden/>
    <w:unhideWhenUsed/>
    <w:qFormat/>
    <w:rsid w:val="00123761"/>
    <w:pPr>
      <w:keepNext/>
      <w:keepLines/>
      <w:numPr>
        <w:ilvl w:val="1"/>
        <w:numId w:val="1"/>
      </w:numPr>
      <w:spacing w:before="40" w:after="0"/>
      <w:ind w:left="0" w:firstLine="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aa"/>
    <w:link w:val="Heading3Char"/>
    <w:semiHidden/>
    <w:unhideWhenUsed/>
    <w:qFormat/>
    <w:rsid w:val="00123761"/>
    <w:pPr>
      <w:keepNext/>
      <w:keepLines/>
      <w:numPr>
        <w:ilvl w:val="2"/>
        <w:numId w:val="1"/>
      </w:numPr>
      <w:spacing w:before="40" w:after="0"/>
      <w:ind w:hanging="432"/>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aa"/>
    <w:link w:val="Heading4Char"/>
    <w:semiHidden/>
    <w:unhideWhenUsed/>
    <w:qFormat/>
    <w:rsid w:val="00123761"/>
    <w:pPr>
      <w:keepNext/>
      <w:keepLines/>
      <w:numPr>
        <w:ilvl w:val="3"/>
        <w:numId w:val="1"/>
      </w:numPr>
      <w:spacing w:before="40" w:after="0"/>
      <w:ind w:left="864" w:hanging="14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aa"/>
    <w:link w:val="Heading5Char"/>
    <w:semiHidden/>
    <w:unhideWhenUsed/>
    <w:qFormat/>
    <w:rsid w:val="00123761"/>
    <w:pPr>
      <w:keepNext/>
      <w:keepLines/>
      <w:numPr>
        <w:ilvl w:val="4"/>
        <w:numId w:val="1"/>
      </w:numPr>
      <w:spacing w:before="40" w:after="0"/>
      <w:ind w:left="1008" w:hanging="432"/>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123761"/>
    <w:pPr>
      <w:keepNext/>
      <w:keepLines/>
      <w:numPr>
        <w:ilvl w:val="5"/>
        <w:numId w:val="1"/>
      </w:numPr>
      <w:spacing w:before="40" w:after="0"/>
      <w:ind w:left="1152" w:hanging="43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9"/>
    <w:semiHidden/>
    <w:unhideWhenUsed/>
    <w:qFormat/>
    <w:rsid w:val="00123761"/>
    <w:pPr>
      <w:keepNext/>
      <w:keepLines/>
      <w:numPr>
        <w:ilvl w:val="6"/>
        <w:numId w:val="1"/>
      </w:numPr>
      <w:spacing w:before="40" w:after="0"/>
      <w:ind w:left="1296" w:hanging="288"/>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9"/>
    <w:semiHidden/>
    <w:unhideWhenUsed/>
    <w:qFormat/>
    <w:rsid w:val="00123761"/>
    <w:pPr>
      <w:keepNext/>
      <w:keepLines/>
      <w:numPr>
        <w:ilvl w:val="7"/>
        <w:numId w:val="1"/>
      </w:numPr>
      <w:spacing w:before="40" w:after="0"/>
      <w:ind w:left="1440" w:hanging="432"/>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123761"/>
    <w:pPr>
      <w:keepNext/>
      <w:keepLines/>
      <w:numPr>
        <w:ilvl w:val="8"/>
        <w:numId w:val="1"/>
      </w:numPr>
      <w:spacing w:before="40" w:after="0"/>
      <w:ind w:left="1584" w:hanging="14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27CF"/>
    <w:rPr>
      <w:color w:val="808080"/>
    </w:rPr>
  </w:style>
  <w:style w:type="paragraph" w:styleId="BalloonText">
    <w:name w:val="Balloon Text"/>
    <w:basedOn w:val="Normal"/>
    <w:link w:val="BalloonTextChar"/>
    <w:uiPriority w:val="99"/>
    <w:semiHidden/>
    <w:unhideWhenUsed/>
    <w:rsid w:val="00302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6A0"/>
    <w:rPr>
      <w:rFonts w:ascii="Tahoma" w:hAnsi="Tahoma" w:cs="Tahoma"/>
      <w:sz w:val="16"/>
      <w:szCs w:val="16"/>
    </w:rPr>
  </w:style>
  <w:style w:type="paragraph" w:styleId="NormalWeb">
    <w:name w:val="Normal (Web)"/>
    <w:basedOn w:val="Normal"/>
    <w:uiPriority w:val="99"/>
    <w:unhideWhenUsed/>
    <w:rsid w:val="002B7DC4"/>
    <w:pPr>
      <w:bidi w:val="0"/>
      <w:spacing w:before="100" w:beforeAutospacing="1" w:after="100" w:afterAutospacing="1" w:line="240" w:lineRule="auto"/>
    </w:pPr>
    <w:rPr>
      <w:rFonts w:eastAsiaTheme="minorEastAsia" w:cs="Times New Roman"/>
      <w:szCs w:val="24"/>
      <w:lang w:bidi="ar-SA"/>
    </w:rPr>
  </w:style>
  <w:style w:type="table" w:styleId="TableGrid">
    <w:name w:val="Table Grid"/>
    <w:basedOn w:val="TableNormal"/>
    <w:uiPriority w:val="39"/>
    <w:rsid w:val="00B3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F26EA"/>
    <w:pPr>
      <w:ind w:left="720"/>
      <w:contextualSpacing/>
    </w:pPr>
  </w:style>
  <w:style w:type="paragraph" w:styleId="Caption">
    <w:name w:val="caption"/>
    <w:basedOn w:val="Normal"/>
    <w:next w:val="Normal"/>
    <w:uiPriority w:val="35"/>
    <w:unhideWhenUsed/>
    <w:qFormat/>
    <w:rsid w:val="001F4699"/>
    <w:pPr>
      <w:spacing w:line="240" w:lineRule="auto"/>
      <w:jc w:val="center"/>
    </w:pPr>
    <w:rPr>
      <w:iCs/>
      <w:sz w:val="22"/>
      <w:szCs w:val="18"/>
    </w:rPr>
  </w:style>
  <w:style w:type="character" w:customStyle="1" w:styleId="Heading1Char">
    <w:name w:val="Heading 1 Char"/>
    <w:basedOn w:val="DefaultParagraphFont"/>
    <w:link w:val="Heading1"/>
    <w:rsid w:val="0025590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5590D"/>
    <w:pPr>
      <w:bidi w:val="0"/>
      <w:spacing w:line="259" w:lineRule="auto"/>
      <w:outlineLvl w:val="9"/>
    </w:pPr>
    <w:rPr>
      <w:lang w:bidi="ar-SA"/>
    </w:rPr>
  </w:style>
  <w:style w:type="paragraph" w:styleId="Header">
    <w:name w:val="header"/>
    <w:basedOn w:val="Normal"/>
    <w:link w:val="HeaderChar"/>
    <w:uiPriority w:val="99"/>
    <w:unhideWhenUsed/>
    <w:rsid w:val="0080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1DC"/>
    <w:rPr>
      <w:rFonts w:ascii="Times New Roman" w:hAnsi="Times New Roman"/>
      <w:sz w:val="24"/>
    </w:rPr>
  </w:style>
  <w:style w:type="paragraph" w:styleId="Footer">
    <w:name w:val="footer"/>
    <w:basedOn w:val="Normal"/>
    <w:link w:val="FooterChar"/>
    <w:uiPriority w:val="99"/>
    <w:unhideWhenUsed/>
    <w:rsid w:val="0080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1DC"/>
    <w:rPr>
      <w:rFonts w:ascii="Times New Roman" w:hAnsi="Times New Roman"/>
      <w:sz w:val="24"/>
    </w:rPr>
  </w:style>
  <w:style w:type="character" w:styleId="CommentReference">
    <w:name w:val="annotation reference"/>
    <w:basedOn w:val="DefaultParagraphFont"/>
    <w:semiHidden/>
    <w:unhideWhenUsed/>
    <w:rsid w:val="00A41894"/>
    <w:rPr>
      <w:sz w:val="16"/>
      <w:szCs w:val="16"/>
    </w:rPr>
  </w:style>
  <w:style w:type="paragraph" w:styleId="CommentText">
    <w:name w:val="annotation text"/>
    <w:basedOn w:val="Normal"/>
    <w:link w:val="CommentTextChar"/>
    <w:uiPriority w:val="99"/>
    <w:semiHidden/>
    <w:unhideWhenUsed/>
    <w:rsid w:val="00A41894"/>
    <w:pPr>
      <w:spacing w:line="240" w:lineRule="auto"/>
    </w:pPr>
    <w:rPr>
      <w:sz w:val="20"/>
      <w:szCs w:val="20"/>
    </w:rPr>
  </w:style>
  <w:style w:type="character" w:customStyle="1" w:styleId="CommentTextChar">
    <w:name w:val="Comment Text Char"/>
    <w:basedOn w:val="DefaultParagraphFont"/>
    <w:link w:val="CommentText"/>
    <w:uiPriority w:val="99"/>
    <w:semiHidden/>
    <w:rsid w:val="00A4189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41894"/>
    <w:rPr>
      <w:b/>
      <w:bCs/>
    </w:rPr>
  </w:style>
  <w:style w:type="character" w:customStyle="1" w:styleId="CommentSubjectChar">
    <w:name w:val="Comment Subject Char"/>
    <w:basedOn w:val="CommentTextChar"/>
    <w:link w:val="CommentSubject"/>
    <w:uiPriority w:val="99"/>
    <w:semiHidden/>
    <w:rsid w:val="00A41894"/>
    <w:rPr>
      <w:rFonts w:ascii="Times New Roman" w:hAnsi="Times New Roman"/>
      <w:b/>
      <w:bCs/>
      <w:sz w:val="20"/>
      <w:szCs w:val="20"/>
    </w:rPr>
  </w:style>
  <w:style w:type="paragraph" w:styleId="PlainText">
    <w:name w:val="Plain Text"/>
    <w:basedOn w:val="Normal"/>
    <w:link w:val="PlainTextChar"/>
    <w:uiPriority w:val="99"/>
    <w:rsid w:val="00B13944"/>
    <w:pPr>
      <w:spacing w:after="0" w:line="240" w:lineRule="auto"/>
    </w:pPr>
    <w:rPr>
      <w:rFonts w:ascii="Courier New" w:eastAsia="Times New Roman" w:hAnsi="Courier New" w:cs="Courier New"/>
      <w:b/>
      <w:bCs/>
      <w:sz w:val="20"/>
      <w:szCs w:val="20"/>
    </w:rPr>
  </w:style>
  <w:style w:type="character" w:customStyle="1" w:styleId="PlainTextChar">
    <w:name w:val="Plain Text Char"/>
    <w:basedOn w:val="DefaultParagraphFont"/>
    <w:link w:val="PlainText"/>
    <w:uiPriority w:val="99"/>
    <w:rsid w:val="00B13944"/>
    <w:rPr>
      <w:rFonts w:ascii="Courier New" w:eastAsia="Times New Roman" w:hAnsi="Courier New" w:cs="Courier New"/>
      <w:b/>
      <w:bCs/>
      <w:sz w:val="20"/>
      <w:szCs w:val="20"/>
    </w:rPr>
  </w:style>
  <w:style w:type="character" w:styleId="Emphasis">
    <w:name w:val="Emphasis"/>
    <w:basedOn w:val="DefaultParagraphFont"/>
    <w:uiPriority w:val="20"/>
    <w:qFormat/>
    <w:rsid w:val="00EE77F6"/>
    <w:rPr>
      <w:b/>
      <w:bCs/>
      <w:i w:val="0"/>
      <w:iCs w:val="0"/>
    </w:rPr>
  </w:style>
  <w:style w:type="character" w:customStyle="1" w:styleId="st1">
    <w:name w:val="st1"/>
    <w:basedOn w:val="DefaultParagraphFont"/>
    <w:rsid w:val="00EE77F6"/>
  </w:style>
  <w:style w:type="paragraph" w:styleId="FootnoteText">
    <w:name w:val="footnote text"/>
    <w:basedOn w:val="Normal"/>
    <w:link w:val="FootnoteTextChar"/>
    <w:uiPriority w:val="99"/>
    <w:semiHidden/>
    <w:unhideWhenUsed/>
    <w:rsid w:val="001B71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71F6"/>
    <w:rPr>
      <w:rFonts w:ascii="Times New Roman" w:hAnsi="Times New Roman"/>
      <w:sz w:val="20"/>
      <w:szCs w:val="20"/>
    </w:rPr>
  </w:style>
  <w:style w:type="character" w:styleId="FootnoteReference">
    <w:name w:val="footnote reference"/>
    <w:basedOn w:val="DefaultParagraphFont"/>
    <w:uiPriority w:val="99"/>
    <w:semiHidden/>
    <w:unhideWhenUsed/>
    <w:rsid w:val="001B71F6"/>
    <w:rPr>
      <w:vertAlign w:val="superscript"/>
    </w:rPr>
  </w:style>
  <w:style w:type="character" w:styleId="Hyperlink">
    <w:name w:val="Hyperlink"/>
    <w:basedOn w:val="DefaultParagraphFont"/>
    <w:uiPriority w:val="99"/>
    <w:unhideWhenUsed/>
    <w:rsid w:val="00327A96"/>
    <w:rPr>
      <w:color w:val="0000FF" w:themeColor="hyperlink"/>
      <w:u w:val="single"/>
    </w:rPr>
  </w:style>
  <w:style w:type="paragraph" w:customStyle="1" w:styleId="ab">
    <w:name w:val="표안"/>
    <w:basedOn w:val="Normal"/>
    <w:link w:val="Char"/>
    <w:rsid w:val="00FC37B3"/>
    <w:pPr>
      <w:widowControl w:val="0"/>
      <w:tabs>
        <w:tab w:val="right" w:pos="3969"/>
      </w:tabs>
      <w:bidi w:val="0"/>
      <w:adjustRightInd w:val="0"/>
      <w:snapToGrid w:val="0"/>
      <w:spacing w:after="0" w:line="200" w:lineRule="exact"/>
      <w:jc w:val="center"/>
    </w:pPr>
    <w:rPr>
      <w:rFonts w:eastAsia="-윤명조120" w:cs="Times New Roman"/>
      <w:snapToGrid w:val="0"/>
      <w:spacing w:val="-3"/>
      <w:sz w:val="16"/>
      <w:szCs w:val="18"/>
      <w:lang w:eastAsia="ja-JP" w:bidi="ar-SA"/>
    </w:rPr>
  </w:style>
  <w:style w:type="character" w:customStyle="1" w:styleId="Char">
    <w:name w:val="표안 Char"/>
    <w:link w:val="ab"/>
    <w:rsid w:val="00FC37B3"/>
    <w:rPr>
      <w:rFonts w:ascii="Times New Roman" w:eastAsia="-윤명조120" w:hAnsi="Times New Roman" w:cs="Times New Roman"/>
      <w:snapToGrid w:val="0"/>
      <w:spacing w:val="-3"/>
      <w:sz w:val="16"/>
      <w:szCs w:val="18"/>
      <w:lang w:eastAsia="ja-JP" w:bidi="ar-SA"/>
    </w:rPr>
  </w:style>
  <w:style w:type="paragraph" w:customStyle="1" w:styleId="aa">
    <w:name w:val="متن اصلی"/>
    <w:basedOn w:val="Normal"/>
    <w:link w:val="Char0"/>
    <w:rsid w:val="00445383"/>
    <w:pPr>
      <w:spacing w:before="120" w:after="120"/>
      <w:ind w:firstLine="432"/>
      <w:jc w:val="both"/>
    </w:pPr>
    <w:rPr>
      <w:rFonts w:eastAsia="Times New Roman" w:cs="B Mitra"/>
      <w:szCs w:val="28"/>
    </w:rPr>
  </w:style>
  <w:style w:type="character" w:customStyle="1" w:styleId="Char0">
    <w:name w:val="متن اصلی Char"/>
    <w:basedOn w:val="DefaultParagraphFont"/>
    <w:link w:val="aa"/>
    <w:rsid w:val="00445383"/>
    <w:rPr>
      <w:rFonts w:ascii="Times New Roman" w:eastAsia="Times New Roman" w:hAnsi="Times New Roman" w:cs="B Mitra"/>
      <w:sz w:val="24"/>
      <w:szCs w:val="28"/>
    </w:rPr>
  </w:style>
  <w:style w:type="paragraph" w:customStyle="1" w:styleId="English">
    <w:name w:val="متن اصلی English"/>
    <w:link w:val="EnglishChar"/>
    <w:qFormat/>
    <w:rsid w:val="00445383"/>
    <w:pPr>
      <w:spacing w:after="120"/>
      <w:ind w:firstLine="431"/>
      <w:jc w:val="both"/>
    </w:pPr>
    <w:rPr>
      <w:rFonts w:ascii="Times New Roman" w:eastAsia="Times New Roman" w:hAnsi="Times New Roman" w:cs="B Mitra"/>
      <w:sz w:val="24"/>
      <w:szCs w:val="28"/>
    </w:rPr>
  </w:style>
  <w:style w:type="character" w:customStyle="1" w:styleId="EnglishChar">
    <w:name w:val="متن اصلی English Char"/>
    <w:basedOn w:val="DefaultParagraphFont"/>
    <w:link w:val="English"/>
    <w:rsid w:val="00445383"/>
    <w:rPr>
      <w:rFonts w:ascii="Times New Roman" w:eastAsia="Times New Roman" w:hAnsi="Times New Roman" w:cs="B Mitra"/>
      <w:sz w:val="24"/>
      <w:szCs w:val="28"/>
    </w:rPr>
  </w:style>
  <w:style w:type="paragraph" w:styleId="BodyText3">
    <w:name w:val="Body Text 3"/>
    <w:basedOn w:val="Normal"/>
    <w:link w:val="BodyText3Char"/>
    <w:uiPriority w:val="99"/>
    <w:rsid w:val="00A15259"/>
    <w:pPr>
      <w:bidi w:val="0"/>
      <w:spacing w:after="120" w:line="360" w:lineRule="auto"/>
      <w:jc w:val="lowKashida"/>
    </w:pPr>
    <w:rPr>
      <w:rFonts w:eastAsia="Times New Roman" w:cs="Traditional Arabic"/>
      <w:sz w:val="28"/>
      <w:szCs w:val="40"/>
      <w:lang w:bidi="ar-SA"/>
    </w:rPr>
  </w:style>
  <w:style w:type="character" w:customStyle="1" w:styleId="BodyText3Char">
    <w:name w:val="Body Text 3 Char"/>
    <w:basedOn w:val="DefaultParagraphFont"/>
    <w:link w:val="BodyText3"/>
    <w:uiPriority w:val="99"/>
    <w:rsid w:val="00A15259"/>
    <w:rPr>
      <w:rFonts w:ascii="Times New Roman" w:eastAsia="Times New Roman" w:hAnsi="Times New Roman" w:cs="Traditional Arabic"/>
      <w:sz w:val="28"/>
      <w:szCs w:val="40"/>
      <w:lang w:bidi="ar-SA"/>
    </w:rPr>
  </w:style>
  <w:style w:type="character" w:customStyle="1" w:styleId="ListParagraphChar">
    <w:name w:val="List Paragraph Char"/>
    <w:link w:val="ListParagraph"/>
    <w:uiPriority w:val="34"/>
    <w:locked/>
    <w:rsid w:val="002223D4"/>
    <w:rPr>
      <w:rFonts w:ascii="Times New Roman" w:hAnsi="Times New Roman"/>
      <w:sz w:val="24"/>
    </w:rPr>
  </w:style>
  <w:style w:type="character" w:customStyle="1" w:styleId="Heading2Char">
    <w:name w:val="Heading 2 Char"/>
    <w:basedOn w:val="DefaultParagraphFont"/>
    <w:link w:val="Heading2"/>
    <w:semiHidden/>
    <w:rsid w:val="0012376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semiHidden/>
    <w:rsid w:val="0012376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12376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semiHidden/>
    <w:rsid w:val="00123761"/>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semiHidden/>
    <w:rsid w:val="00123761"/>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9"/>
    <w:semiHidden/>
    <w:rsid w:val="0012376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9"/>
    <w:semiHidden/>
    <w:rsid w:val="001237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123761"/>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semiHidden/>
    <w:unhideWhenUsed/>
    <w:rsid w:val="00123761"/>
    <w:rPr>
      <w:color w:val="800080"/>
      <w:u w:val="single"/>
    </w:rPr>
  </w:style>
  <w:style w:type="paragraph" w:styleId="HTMLAddress">
    <w:name w:val="HTML Address"/>
    <w:basedOn w:val="Normal"/>
    <w:link w:val="HTMLAddressChar"/>
    <w:semiHidden/>
    <w:unhideWhenUsed/>
    <w:rsid w:val="00123761"/>
    <w:pPr>
      <w:spacing w:after="0" w:line="240" w:lineRule="auto"/>
      <w:ind w:firstLine="288"/>
      <w:jc w:val="both"/>
    </w:pPr>
    <w:rPr>
      <w:rFonts w:eastAsia="Times New Roman" w:cs="B Mitra"/>
      <w:iCs/>
      <w:szCs w:val="28"/>
    </w:rPr>
  </w:style>
  <w:style w:type="character" w:customStyle="1" w:styleId="HTMLAddressChar">
    <w:name w:val="HTML Address Char"/>
    <w:basedOn w:val="DefaultParagraphFont"/>
    <w:link w:val="HTMLAddress"/>
    <w:semiHidden/>
    <w:rsid w:val="00123761"/>
    <w:rPr>
      <w:rFonts w:ascii="Times New Roman" w:eastAsia="Times New Roman" w:hAnsi="Times New Roman" w:cs="B Mitra"/>
      <w:iCs/>
      <w:sz w:val="24"/>
      <w:szCs w:val="28"/>
    </w:rPr>
  </w:style>
  <w:style w:type="character" w:styleId="HTMLCode">
    <w:name w:val="HTML Code"/>
    <w:basedOn w:val="DefaultParagraphFont"/>
    <w:semiHidden/>
    <w:unhideWhenUsed/>
    <w:rsid w:val="00123761"/>
    <w:rPr>
      <w:rFonts w:ascii="Courier New" w:eastAsia="Times New Roman" w:hAnsi="Courier New" w:cs="Courier New" w:hint="default"/>
      <w:sz w:val="20"/>
      <w:szCs w:val="20"/>
    </w:rPr>
  </w:style>
  <w:style w:type="character" w:styleId="HTMLKeyboard">
    <w:name w:val="HTML Keyboard"/>
    <w:basedOn w:val="DefaultParagraphFont"/>
    <w:semiHidden/>
    <w:unhideWhenUsed/>
    <w:rsid w:val="0012376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12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8"/>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3761"/>
    <w:rPr>
      <w:rFonts w:ascii="Courier New" w:eastAsia="Times New Roman" w:hAnsi="Courier New" w:cs="Courier New"/>
      <w:sz w:val="20"/>
      <w:szCs w:val="20"/>
    </w:rPr>
  </w:style>
  <w:style w:type="character" w:styleId="HTMLSample">
    <w:name w:val="HTML Sample"/>
    <w:basedOn w:val="DefaultParagraphFont"/>
    <w:semiHidden/>
    <w:unhideWhenUsed/>
    <w:rsid w:val="00123761"/>
    <w:rPr>
      <w:rFonts w:ascii="Courier New" w:eastAsia="Times New Roman" w:hAnsi="Courier New" w:cs="Courier New" w:hint="default"/>
    </w:rPr>
  </w:style>
  <w:style w:type="character" w:styleId="HTMLTypewriter">
    <w:name w:val="HTML Typewriter"/>
    <w:basedOn w:val="DefaultParagraphFont"/>
    <w:semiHidden/>
    <w:unhideWhenUsed/>
    <w:rsid w:val="00123761"/>
    <w:rPr>
      <w:rFonts w:ascii="Courier New" w:eastAsia="Times New Roman" w:hAnsi="Courier New" w:cs="Courier New" w:hint="default"/>
      <w:sz w:val="20"/>
      <w:szCs w:val="20"/>
    </w:rPr>
  </w:style>
  <w:style w:type="paragraph" w:styleId="Index1">
    <w:name w:val="index 1"/>
    <w:basedOn w:val="Normal"/>
    <w:next w:val="Normal"/>
    <w:autoRedefine/>
    <w:uiPriority w:val="99"/>
    <w:semiHidden/>
    <w:unhideWhenUsed/>
    <w:rsid w:val="00123761"/>
    <w:pPr>
      <w:spacing w:after="0" w:line="240" w:lineRule="auto"/>
      <w:ind w:left="240" w:hanging="240"/>
      <w:jc w:val="both"/>
    </w:pPr>
    <w:rPr>
      <w:rFonts w:eastAsia="Times New Roman" w:cs="B Mitra"/>
      <w:szCs w:val="28"/>
    </w:rPr>
  </w:style>
  <w:style w:type="paragraph" w:styleId="TOC1">
    <w:name w:val="toc 1"/>
    <w:basedOn w:val="Normal"/>
    <w:next w:val="Normal"/>
    <w:autoRedefine/>
    <w:uiPriority w:val="39"/>
    <w:semiHidden/>
    <w:unhideWhenUsed/>
    <w:rsid w:val="00123761"/>
    <w:pPr>
      <w:tabs>
        <w:tab w:val="right" w:leader="dot" w:pos="9160"/>
      </w:tabs>
      <w:spacing w:before="120" w:after="0" w:line="240" w:lineRule="auto"/>
      <w:jc w:val="both"/>
    </w:pPr>
    <w:rPr>
      <w:rFonts w:eastAsia="Times New Roman" w:cs="B Mitra"/>
      <w:b/>
      <w:bCs/>
      <w:szCs w:val="28"/>
    </w:rPr>
  </w:style>
  <w:style w:type="paragraph" w:styleId="TOC2">
    <w:name w:val="toc 2"/>
    <w:basedOn w:val="Normal"/>
    <w:next w:val="Normal"/>
    <w:autoRedefine/>
    <w:uiPriority w:val="39"/>
    <w:semiHidden/>
    <w:unhideWhenUsed/>
    <w:rsid w:val="00123761"/>
    <w:pPr>
      <w:tabs>
        <w:tab w:val="right" w:leader="hyphen" w:pos="9160"/>
      </w:tabs>
      <w:spacing w:after="0" w:line="240" w:lineRule="auto"/>
      <w:ind w:left="240" w:firstLine="288"/>
      <w:jc w:val="both"/>
    </w:pPr>
    <w:rPr>
      <w:rFonts w:eastAsia="Times New Roman" w:cs="B Mitra"/>
      <w:b/>
      <w:bCs/>
      <w:sz w:val="22"/>
      <w:szCs w:val="24"/>
    </w:rPr>
  </w:style>
  <w:style w:type="paragraph" w:styleId="TOC3">
    <w:name w:val="toc 3"/>
    <w:basedOn w:val="Normal"/>
    <w:next w:val="Normal"/>
    <w:autoRedefine/>
    <w:uiPriority w:val="39"/>
    <w:semiHidden/>
    <w:unhideWhenUsed/>
    <w:rsid w:val="00123761"/>
    <w:pPr>
      <w:tabs>
        <w:tab w:val="left" w:pos="1520"/>
        <w:tab w:val="right" w:leader="dot" w:pos="9160"/>
      </w:tabs>
      <w:spacing w:after="0" w:line="240" w:lineRule="auto"/>
      <w:ind w:left="480" w:firstLine="288"/>
      <w:jc w:val="both"/>
    </w:pPr>
    <w:rPr>
      <w:rFonts w:ascii="Cambria" w:eastAsia="Times New Roman" w:hAnsi="Cambria" w:cs="B Mitra"/>
      <w:b/>
      <w:bCs/>
      <w:i/>
      <w:noProof/>
      <w:sz w:val="22"/>
    </w:rPr>
  </w:style>
  <w:style w:type="paragraph" w:styleId="TOC4">
    <w:name w:val="toc 4"/>
    <w:basedOn w:val="Normal"/>
    <w:next w:val="Normal"/>
    <w:autoRedefine/>
    <w:uiPriority w:val="39"/>
    <w:semiHidden/>
    <w:unhideWhenUsed/>
    <w:rsid w:val="00123761"/>
    <w:pPr>
      <w:spacing w:after="0" w:line="240" w:lineRule="auto"/>
      <w:ind w:left="864"/>
    </w:pPr>
    <w:rPr>
      <w:rFonts w:ascii="Cambria" w:eastAsia="Times New Roman" w:hAnsi="Cambria" w:cs="B Mitra"/>
      <w:b/>
      <w:i/>
      <w:sz w:val="22"/>
      <w:szCs w:val="24"/>
    </w:rPr>
  </w:style>
  <w:style w:type="paragraph" w:styleId="TOC5">
    <w:name w:val="toc 5"/>
    <w:basedOn w:val="Normal"/>
    <w:next w:val="Normal"/>
    <w:autoRedefine/>
    <w:uiPriority w:val="39"/>
    <w:semiHidden/>
    <w:unhideWhenUsed/>
    <w:rsid w:val="00123761"/>
    <w:pPr>
      <w:spacing w:after="0" w:line="240" w:lineRule="auto"/>
      <w:ind w:left="960"/>
    </w:pPr>
    <w:rPr>
      <w:rFonts w:ascii="Cambria" w:eastAsia="Times New Roman" w:hAnsi="Cambria" w:cs="B Mitra"/>
      <w:i/>
      <w:sz w:val="22"/>
    </w:rPr>
  </w:style>
  <w:style w:type="paragraph" w:styleId="TOC6">
    <w:name w:val="toc 6"/>
    <w:basedOn w:val="Normal"/>
    <w:next w:val="Normal"/>
    <w:autoRedefine/>
    <w:uiPriority w:val="39"/>
    <w:semiHidden/>
    <w:unhideWhenUsed/>
    <w:rsid w:val="00123761"/>
    <w:pPr>
      <w:spacing w:after="0" w:line="240" w:lineRule="auto"/>
      <w:ind w:left="1200"/>
    </w:pPr>
    <w:rPr>
      <w:rFonts w:eastAsia="Times New Roman" w:cs="Times New Roman"/>
      <w:szCs w:val="24"/>
    </w:rPr>
  </w:style>
  <w:style w:type="paragraph" w:styleId="TOC7">
    <w:name w:val="toc 7"/>
    <w:basedOn w:val="Normal"/>
    <w:next w:val="Normal"/>
    <w:autoRedefine/>
    <w:uiPriority w:val="39"/>
    <w:semiHidden/>
    <w:unhideWhenUsed/>
    <w:rsid w:val="00123761"/>
    <w:pPr>
      <w:spacing w:after="0" w:line="240" w:lineRule="auto"/>
      <w:ind w:left="1440"/>
    </w:pPr>
    <w:rPr>
      <w:rFonts w:eastAsia="Times New Roman" w:cs="Times New Roman"/>
      <w:szCs w:val="24"/>
    </w:rPr>
  </w:style>
  <w:style w:type="paragraph" w:styleId="TOC8">
    <w:name w:val="toc 8"/>
    <w:basedOn w:val="Normal"/>
    <w:next w:val="Normal"/>
    <w:autoRedefine/>
    <w:uiPriority w:val="39"/>
    <w:semiHidden/>
    <w:unhideWhenUsed/>
    <w:rsid w:val="00123761"/>
    <w:pPr>
      <w:spacing w:after="0" w:line="240" w:lineRule="auto"/>
      <w:ind w:left="1680"/>
    </w:pPr>
    <w:rPr>
      <w:rFonts w:eastAsia="Times New Roman" w:cs="Times New Roman"/>
      <w:szCs w:val="24"/>
    </w:rPr>
  </w:style>
  <w:style w:type="paragraph" w:styleId="TOC9">
    <w:name w:val="toc 9"/>
    <w:basedOn w:val="Normal"/>
    <w:next w:val="Normal"/>
    <w:autoRedefine/>
    <w:uiPriority w:val="39"/>
    <w:semiHidden/>
    <w:unhideWhenUsed/>
    <w:rsid w:val="00123761"/>
    <w:pPr>
      <w:spacing w:after="0" w:line="240" w:lineRule="auto"/>
      <w:ind w:left="1920"/>
    </w:pPr>
    <w:rPr>
      <w:rFonts w:eastAsia="Times New Roman" w:cs="Times New Roman"/>
      <w:szCs w:val="24"/>
    </w:rPr>
  </w:style>
  <w:style w:type="paragraph" w:styleId="NormalIndent">
    <w:name w:val="Normal Indent"/>
    <w:basedOn w:val="Normal"/>
    <w:uiPriority w:val="99"/>
    <w:semiHidden/>
    <w:unhideWhenUsed/>
    <w:rsid w:val="00123761"/>
    <w:pPr>
      <w:spacing w:after="0" w:line="240" w:lineRule="auto"/>
      <w:ind w:left="720" w:firstLine="288"/>
      <w:jc w:val="both"/>
    </w:pPr>
    <w:rPr>
      <w:rFonts w:eastAsia="Times New Roman" w:cs="B Mitra"/>
      <w:szCs w:val="28"/>
    </w:rPr>
  </w:style>
  <w:style w:type="paragraph" w:styleId="TableofFigures">
    <w:name w:val="table of figures"/>
    <w:basedOn w:val="Normal"/>
    <w:next w:val="aa"/>
    <w:autoRedefine/>
    <w:uiPriority w:val="99"/>
    <w:semiHidden/>
    <w:unhideWhenUsed/>
    <w:rsid w:val="00123761"/>
    <w:pPr>
      <w:tabs>
        <w:tab w:val="left" w:pos="1008"/>
        <w:tab w:val="left" w:pos="1130"/>
        <w:tab w:val="right" w:leader="hyphen" w:pos="9158"/>
      </w:tabs>
      <w:spacing w:after="0" w:line="240" w:lineRule="auto"/>
      <w:ind w:left="480" w:hanging="480"/>
      <w:jc w:val="both"/>
    </w:pPr>
    <w:rPr>
      <w:rFonts w:eastAsia="Times New Roman" w:cs="B Mitra"/>
      <w:b/>
      <w:bCs/>
      <w:noProof/>
      <w:sz w:val="22"/>
      <w:szCs w:val="24"/>
    </w:rPr>
  </w:style>
  <w:style w:type="paragraph" w:styleId="EnvelopeAddress">
    <w:name w:val="envelope address"/>
    <w:basedOn w:val="Normal"/>
    <w:uiPriority w:val="99"/>
    <w:semiHidden/>
    <w:unhideWhenUsed/>
    <w:rsid w:val="00123761"/>
    <w:pPr>
      <w:framePr w:w="7920" w:h="1980" w:hSpace="180" w:wrap="auto" w:hAnchor="page" w:xAlign="center" w:yAlign="bottom"/>
      <w:spacing w:after="0" w:line="240" w:lineRule="auto"/>
      <w:ind w:left="2880" w:firstLine="288"/>
      <w:jc w:val="both"/>
    </w:pPr>
    <w:rPr>
      <w:rFonts w:ascii="Arial" w:eastAsia="Times New Roman" w:hAnsi="Arial" w:cs="Arial"/>
      <w:szCs w:val="24"/>
    </w:rPr>
  </w:style>
  <w:style w:type="paragraph" w:styleId="EnvelopeReturn">
    <w:name w:val="envelope return"/>
    <w:basedOn w:val="Normal"/>
    <w:uiPriority w:val="99"/>
    <w:semiHidden/>
    <w:unhideWhenUsed/>
    <w:rsid w:val="00123761"/>
    <w:pPr>
      <w:spacing w:after="0" w:line="240" w:lineRule="auto"/>
      <w:ind w:firstLine="288"/>
      <w:jc w:val="both"/>
    </w:pPr>
    <w:rPr>
      <w:rFonts w:ascii="Arial" w:eastAsia="Times New Roman" w:hAnsi="Arial" w:cs="Arial"/>
      <w:sz w:val="20"/>
      <w:szCs w:val="20"/>
    </w:rPr>
  </w:style>
  <w:style w:type="paragraph" w:styleId="EndnoteText">
    <w:name w:val="endnote text"/>
    <w:basedOn w:val="Normal"/>
    <w:link w:val="EndnoteTextChar"/>
    <w:uiPriority w:val="99"/>
    <w:semiHidden/>
    <w:unhideWhenUsed/>
    <w:rsid w:val="00123761"/>
    <w:pPr>
      <w:spacing w:after="0" w:line="240" w:lineRule="auto"/>
      <w:ind w:firstLine="288"/>
      <w:jc w:val="both"/>
    </w:pPr>
    <w:rPr>
      <w:rFonts w:eastAsia="Times New Roman" w:cs="B Mitra"/>
      <w:sz w:val="20"/>
      <w:szCs w:val="20"/>
    </w:rPr>
  </w:style>
  <w:style w:type="character" w:customStyle="1" w:styleId="EndnoteTextChar">
    <w:name w:val="Endnote Text Char"/>
    <w:basedOn w:val="DefaultParagraphFont"/>
    <w:link w:val="EndnoteText"/>
    <w:uiPriority w:val="99"/>
    <w:semiHidden/>
    <w:rsid w:val="00123761"/>
    <w:rPr>
      <w:rFonts w:ascii="Times New Roman" w:eastAsia="Times New Roman" w:hAnsi="Times New Roman" w:cs="B Mitra"/>
      <w:sz w:val="20"/>
      <w:szCs w:val="20"/>
    </w:rPr>
  </w:style>
  <w:style w:type="paragraph" w:styleId="TOAHeading">
    <w:name w:val="toa heading"/>
    <w:basedOn w:val="Normal"/>
    <w:next w:val="Normal"/>
    <w:uiPriority w:val="99"/>
    <w:semiHidden/>
    <w:unhideWhenUsed/>
    <w:rsid w:val="00123761"/>
    <w:pPr>
      <w:spacing w:before="120" w:after="0" w:line="240" w:lineRule="auto"/>
      <w:ind w:firstLine="288"/>
      <w:jc w:val="both"/>
    </w:pPr>
    <w:rPr>
      <w:rFonts w:ascii="Arial" w:eastAsia="Times New Roman" w:hAnsi="Arial" w:cs="Arial"/>
      <w:b/>
      <w:bCs/>
      <w:szCs w:val="24"/>
    </w:rPr>
  </w:style>
  <w:style w:type="paragraph" w:styleId="List">
    <w:name w:val="List"/>
    <w:basedOn w:val="Normal"/>
    <w:uiPriority w:val="99"/>
    <w:semiHidden/>
    <w:unhideWhenUsed/>
    <w:rsid w:val="00123761"/>
    <w:pPr>
      <w:spacing w:after="0" w:line="240" w:lineRule="auto"/>
      <w:ind w:left="360" w:hanging="360"/>
      <w:jc w:val="both"/>
    </w:pPr>
    <w:rPr>
      <w:rFonts w:eastAsia="Times New Roman" w:cs="B Mitra"/>
      <w:szCs w:val="28"/>
    </w:rPr>
  </w:style>
  <w:style w:type="paragraph" w:styleId="ListBullet">
    <w:name w:val="List Bullet"/>
    <w:basedOn w:val="Normal"/>
    <w:uiPriority w:val="99"/>
    <w:semiHidden/>
    <w:unhideWhenUsed/>
    <w:rsid w:val="00123761"/>
    <w:pPr>
      <w:numPr>
        <w:numId w:val="6"/>
      </w:numPr>
      <w:spacing w:after="0" w:line="240" w:lineRule="auto"/>
      <w:jc w:val="both"/>
    </w:pPr>
    <w:rPr>
      <w:rFonts w:eastAsia="Times New Roman" w:cs="B Mitra"/>
      <w:szCs w:val="28"/>
    </w:rPr>
  </w:style>
  <w:style w:type="paragraph" w:styleId="ListNumber">
    <w:name w:val="List Number"/>
    <w:basedOn w:val="Normal"/>
    <w:uiPriority w:val="99"/>
    <w:semiHidden/>
    <w:unhideWhenUsed/>
    <w:rsid w:val="00123761"/>
    <w:pPr>
      <w:numPr>
        <w:numId w:val="7"/>
      </w:numPr>
      <w:spacing w:after="0" w:line="240" w:lineRule="auto"/>
      <w:jc w:val="both"/>
    </w:pPr>
    <w:rPr>
      <w:rFonts w:eastAsia="Times New Roman" w:cs="B Mitra"/>
      <w:szCs w:val="28"/>
    </w:rPr>
  </w:style>
  <w:style w:type="paragraph" w:styleId="List2">
    <w:name w:val="List 2"/>
    <w:basedOn w:val="Normal"/>
    <w:uiPriority w:val="99"/>
    <w:semiHidden/>
    <w:unhideWhenUsed/>
    <w:rsid w:val="00123761"/>
    <w:pPr>
      <w:spacing w:after="0" w:line="240" w:lineRule="auto"/>
      <w:ind w:left="720" w:hanging="360"/>
      <w:jc w:val="both"/>
    </w:pPr>
    <w:rPr>
      <w:rFonts w:eastAsia="Times New Roman" w:cs="B Mitra"/>
      <w:szCs w:val="28"/>
    </w:rPr>
  </w:style>
  <w:style w:type="paragraph" w:styleId="List3">
    <w:name w:val="List 3"/>
    <w:basedOn w:val="Normal"/>
    <w:uiPriority w:val="99"/>
    <w:semiHidden/>
    <w:unhideWhenUsed/>
    <w:rsid w:val="00123761"/>
    <w:pPr>
      <w:spacing w:after="0" w:line="240" w:lineRule="auto"/>
      <w:ind w:left="1080" w:hanging="360"/>
      <w:jc w:val="both"/>
    </w:pPr>
    <w:rPr>
      <w:rFonts w:eastAsia="Times New Roman" w:cs="B Mitra"/>
      <w:szCs w:val="28"/>
    </w:rPr>
  </w:style>
  <w:style w:type="paragraph" w:styleId="List4">
    <w:name w:val="List 4"/>
    <w:basedOn w:val="Normal"/>
    <w:uiPriority w:val="99"/>
    <w:semiHidden/>
    <w:unhideWhenUsed/>
    <w:rsid w:val="00123761"/>
    <w:pPr>
      <w:spacing w:after="0" w:line="240" w:lineRule="auto"/>
      <w:ind w:left="1440" w:hanging="360"/>
      <w:jc w:val="both"/>
    </w:pPr>
    <w:rPr>
      <w:rFonts w:eastAsia="Times New Roman" w:cs="B Mitra"/>
      <w:szCs w:val="28"/>
    </w:rPr>
  </w:style>
  <w:style w:type="paragraph" w:styleId="List5">
    <w:name w:val="List 5"/>
    <w:basedOn w:val="Normal"/>
    <w:uiPriority w:val="99"/>
    <w:semiHidden/>
    <w:unhideWhenUsed/>
    <w:rsid w:val="00123761"/>
    <w:pPr>
      <w:spacing w:after="0" w:line="240" w:lineRule="auto"/>
      <w:ind w:left="1800" w:hanging="360"/>
      <w:jc w:val="both"/>
    </w:pPr>
    <w:rPr>
      <w:rFonts w:eastAsia="Times New Roman" w:cs="B Mitra"/>
      <w:szCs w:val="28"/>
    </w:rPr>
  </w:style>
  <w:style w:type="paragraph" w:styleId="ListBullet2">
    <w:name w:val="List Bullet 2"/>
    <w:basedOn w:val="Normal"/>
    <w:uiPriority w:val="99"/>
    <w:semiHidden/>
    <w:unhideWhenUsed/>
    <w:rsid w:val="00123761"/>
    <w:pPr>
      <w:numPr>
        <w:numId w:val="8"/>
      </w:numPr>
      <w:spacing w:after="0" w:line="240" w:lineRule="auto"/>
      <w:jc w:val="both"/>
    </w:pPr>
    <w:rPr>
      <w:rFonts w:eastAsia="Times New Roman" w:cs="B Mitra"/>
      <w:szCs w:val="28"/>
    </w:rPr>
  </w:style>
  <w:style w:type="paragraph" w:styleId="ListBullet3">
    <w:name w:val="List Bullet 3"/>
    <w:basedOn w:val="Normal"/>
    <w:uiPriority w:val="99"/>
    <w:semiHidden/>
    <w:unhideWhenUsed/>
    <w:rsid w:val="00123761"/>
    <w:pPr>
      <w:numPr>
        <w:numId w:val="9"/>
      </w:numPr>
      <w:spacing w:after="0" w:line="240" w:lineRule="auto"/>
      <w:jc w:val="both"/>
    </w:pPr>
    <w:rPr>
      <w:rFonts w:eastAsia="Times New Roman" w:cs="B Mitra"/>
      <w:szCs w:val="28"/>
    </w:rPr>
  </w:style>
  <w:style w:type="paragraph" w:styleId="ListBullet4">
    <w:name w:val="List Bullet 4"/>
    <w:basedOn w:val="Normal"/>
    <w:uiPriority w:val="99"/>
    <w:semiHidden/>
    <w:unhideWhenUsed/>
    <w:rsid w:val="00123761"/>
    <w:pPr>
      <w:numPr>
        <w:numId w:val="10"/>
      </w:numPr>
      <w:spacing w:after="0" w:line="240" w:lineRule="auto"/>
      <w:jc w:val="both"/>
    </w:pPr>
    <w:rPr>
      <w:rFonts w:eastAsia="Times New Roman" w:cs="B Mitra"/>
      <w:szCs w:val="28"/>
    </w:rPr>
  </w:style>
  <w:style w:type="paragraph" w:styleId="ListBullet5">
    <w:name w:val="List Bullet 5"/>
    <w:basedOn w:val="Normal"/>
    <w:uiPriority w:val="99"/>
    <w:semiHidden/>
    <w:unhideWhenUsed/>
    <w:rsid w:val="00123761"/>
    <w:pPr>
      <w:numPr>
        <w:numId w:val="11"/>
      </w:numPr>
      <w:spacing w:after="0" w:line="240" w:lineRule="auto"/>
      <w:jc w:val="both"/>
    </w:pPr>
    <w:rPr>
      <w:rFonts w:eastAsia="Times New Roman" w:cs="B Mitra"/>
      <w:szCs w:val="28"/>
    </w:rPr>
  </w:style>
  <w:style w:type="paragraph" w:styleId="ListNumber2">
    <w:name w:val="List Number 2"/>
    <w:basedOn w:val="Normal"/>
    <w:uiPriority w:val="99"/>
    <w:semiHidden/>
    <w:unhideWhenUsed/>
    <w:rsid w:val="00123761"/>
    <w:pPr>
      <w:numPr>
        <w:numId w:val="5"/>
      </w:numPr>
      <w:spacing w:after="0" w:line="240" w:lineRule="auto"/>
      <w:jc w:val="both"/>
    </w:pPr>
    <w:rPr>
      <w:rFonts w:eastAsia="Times New Roman" w:cs="B Mitra"/>
      <w:szCs w:val="28"/>
    </w:rPr>
  </w:style>
  <w:style w:type="paragraph" w:styleId="ListNumber3">
    <w:name w:val="List Number 3"/>
    <w:basedOn w:val="Normal"/>
    <w:uiPriority w:val="99"/>
    <w:semiHidden/>
    <w:unhideWhenUsed/>
    <w:rsid w:val="00123761"/>
    <w:pPr>
      <w:numPr>
        <w:numId w:val="12"/>
      </w:numPr>
      <w:spacing w:after="0" w:line="240" w:lineRule="auto"/>
      <w:jc w:val="both"/>
    </w:pPr>
    <w:rPr>
      <w:rFonts w:eastAsia="Times New Roman" w:cs="B Mitra"/>
      <w:szCs w:val="28"/>
    </w:rPr>
  </w:style>
  <w:style w:type="paragraph" w:styleId="ListNumber4">
    <w:name w:val="List Number 4"/>
    <w:basedOn w:val="Normal"/>
    <w:uiPriority w:val="99"/>
    <w:semiHidden/>
    <w:unhideWhenUsed/>
    <w:rsid w:val="00123761"/>
    <w:pPr>
      <w:numPr>
        <w:numId w:val="13"/>
      </w:numPr>
      <w:spacing w:after="0" w:line="240" w:lineRule="auto"/>
      <w:jc w:val="both"/>
    </w:pPr>
    <w:rPr>
      <w:rFonts w:eastAsia="Times New Roman" w:cs="B Mitra"/>
      <w:szCs w:val="28"/>
    </w:rPr>
  </w:style>
  <w:style w:type="paragraph" w:styleId="ListNumber5">
    <w:name w:val="List Number 5"/>
    <w:basedOn w:val="Normal"/>
    <w:uiPriority w:val="99"/>
    <w:semiHidden/>
    <w:unhideWhenUsed/>
    <w:rsid w:val="00123761"/>
    <w:pPr>
      <w:numPr>
        <w:numId w:val="14"/>
      </w:numPr>
      <w:spacing w:after="0" w:line="240" w:lineRule="auto"/>
      <w:jc w:val="both"/>
    </w:pPr>
    <w:rPr>
      <w:rFonts w:eastAsia="Times New Roman" w:cs="B Mitra"/>
      <w:szCs w:val="28"/>
    </w:rPr>
  </w:style>
  <w:style w:type="paragraph" w:styleId="Title">
    <w:name w:val="Title"/>
    <w:basedOn w:val="Normal"/>
    <w:link w:val="TitleChar"/>
    <w:uiPriority w:val="99"/>
    <w:qFormat/>
    <w:rsid w:val="00123761"/>
    <w:pPr>
      <w:spacing w:before="240" w:after="60" w:line="240" w:lineRule="auto"/>
      <w:ind w:firstLine="288"/>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uiPriority w:val="99"/>
    <w:rsid w:val="00123761"/>
    <w:rPr>
      <w:rFonts w:ascii="Arial" w:eastAsia="Times New Roman" w:hAnsi="Arial" w:cs="Arial"/>
      <w:b/>
      <w:bCs/>
      <w:kern w:val="28"/>
      <w:sz w:val="32"/>
      <w:szCs w:val="32"/>
    </w:rPr>
  </w:style>
  <w:style w:type="paragraph" w:styleId="Closing">
    <w:name w:val="Closing"/>
    <w:basedOn w:val="Normal"/>
    <w:link w:val="ClosingChar"/>
    <w:uiPriority w:val="99"/>
    <w:semiHidden/>
    <w:unhideWhenUsed/>
    <w:rsid w:val="00123761"/>
    <w:pPr>
      <w:spacing w:after="0" w:line="240" w:lineRule="auto"/>
      <w:ind w:left="4320" w:firstLine="288"/>
      <w:jc w:val="both"/>
    </w:pPr>
    <w:rPr>
      <w:rFonts w:eastAsia="Times New Roman" w:cs="B Mitra"/>
      <w:szCs w:val="28"/>
    </w:rPr>
  </w:style>
  <w:style w:type="character" w:customStyle="1" w:styleId="ClosingChar">
    <w:name w:val="Closing Char"/>
    <w:basedOn w:val="DefaultParagraphFont"/>
    <w:link w:val="Closing"/>
    <w:uiPriority w:val="99"/>
    <w:semiHidden/>
    <w:rsid w:val="00123761"/>
    <w:rPr>
      <w:rFonts w:ascii="Times New Roman" w:eastAsia="Times New Roman" w:hAnsi="Times New Roman" w:cs="B Mitra"/>
      <w:sz w:val="24"/>
      <w:szCs w:val="28"/>
    </w:rPr>
  </w:style>
  <w:style w:type="paragraph" w:styleId="Signature">
    <w:name w:val="Signature"/>
    <w:basedOn w:val="Normal"/>
    <w:link w:val="SignatureChar"/>
    <w:uiPriority w:val="99"/>
    <w:semiHidden/>
    <w:unhideWhenUsed/>
    <w:rsid w:val="00123761"/>
    <w:pPr>
      <w:spacing w:after="0" w:line="240" w:lineRule="auto"/>
      <w:ind w:left="4320" w:firstLine="288"/>
      <w:jc w:val="both"/>
    </w:pPr>
    <w:rPr>
      <w:rFonts w:eastAsia="Times New Roman" w:cs="B Mitra"/>
      <w:szCs w:val="28"/>
    </w:rPr>
  </w:style>
  <w:style w:type="character" w:customStyle="1" w:styleId="SignatureChar">
    <w:name w:val="Signature Char"/>
    <w:basedOn w:val="DefaultParagraphFont"/>
    <w:link w:val="Signature"/>
    <w:uiPriority w:val="99"/>
    <w:semiHidden/>
    <w:rsid w:val="00123761"/>
    <w:rPr>
      <w:rFonts w:ascii="Times New Roman" w:eastAsia="Times New Roman" w:hAnsi="Times New Roman" w:cs="B Mitra"/>
      <w:sz w:val="24"/>
      <w:szCs w:val="28"/>
    </w:rPr>
  </w:style>
  <w:style w:type="paragraph" w:styleId="BodyText">
    <w:name w:val="Body Text"/>
    <w:basedOn w:val="Normal"/>
    <w:link w:val="BodyTextChar"/>
    <w:uiPriority w:val="99"/>
    <w:semiHidden/>
    <w:unhideWhenUsed/>
    <w:rsid w:val="00123761"/>
    <w:pPr>
      <w:spacing w:after="120"/>
      <w:ind w:firstLine="288"/>
      <w:jc w:val="both"/>
    </w:pPr>
    <w:rPr>
      <w:rFonts w:eastAsia="Times New Roman" w:cs="B Mitra"/>
      <w:szCs w:val="28"/>
    </w:rPr>
  </w:style>
  <w:style w:type="character" w:customStyle="1" w:styleId="BodyTextChar">
    <w:name w:val="Body Text Char"/>
    <w:basedOn w:val="DefaultParagraphFont"/>
    <w:link w:val="BodyText"/>
    <w:uiPriority w:val="99"/>
    <w:semiHidden/>
    <w:rsid w:val="00123761"/>
    <w:rPr>
      <w:rFonts w:ascii="Times New Roman" w:eastAsia="Times New Roman" w:hAnsi="Times New Roman" w:cs="B Mitra"/>
      <w:sz w:val="24"/>
      <w:szCs w:val="28"/>
    </w:rPr>
  </w:style>
  <w:style w:type="paragraph" w:styleId="BodyTextIndent">
    <w:name w:val="Body Text Indent"/>
    <w:basedOn w:val="Normal"/>
    <w:link w:val="BodyTextIndentChar"/>
    <w:uiPriority w:val="99"/>
    <w:semiHidden/>
    <w:unhideWhenUsed/>
    <w:rsid w:val="00123761"/>
    <w:pPr>
      <w:spacing w:after="120" w:line="240" w:lineRule="auto"/>
      <w:ind w:left="360" w:firstLine="288"/>
      <w:jc w:val="both"/>
    </w:pPr>
    <w:rPr>
      <w:rFonts w:eastAsia="Times New Roman" w:cs="B Mitra"/>
      <w:szCs w:val="28"/>
    </w:rPr>
  </w:style>
  <w:style w:type="character" w:customStyle="1" w:styleId="BodyTextIndentChar">
    <w:name w:val="Body Text Indent Char"/>
    <w:basedOn w:val="DefaultParagraphFont"/>
    <w:link w:val="BodyTextIndent"/>
    <w:uiPriority w:val="99"/>
    <w:semiHidden/>
    <w:rsid w:val="00123761"/>
    <w:rPr>
      <w:rFonts w:ascii="Times New Roman" w:eastAsia="Times New Roman" w:hAnsi="Times New Roman" w:cs="B Mitra"/>
      <w:sz w:val="24"/>
      <w:szCs w:val="28"/>
    </w:rPr>
  </w:style>
  <w:style w:type="paragraph" w:styleId="ListContinue">
    <w:name w:val="List Continue"/>
    <w:basedOn w:val="Normal"/>
    <w:uiPriority w:val="99"/>
    <w:semiHidden/>
    <w:unhideWhenUsed/>
    <w:rsid w:val="00123761"/>
    <w:pPr>
      <w:spacing w:after="120" w:line="240" w:lineRule="auto"/>
      <w:ind w:left="360" w:firstLine="288"/>
      <w:jc w:val="both"/>
    </w:pPr>
    <w:rPr>
      <w:rFonts w:eastAsia="Times New Roman" w:cs="B Mitra"/>
      <w:szCs w:val="28"/>
    </w:rPr>
  </w:style>
  <w:style w:type="paragraph" w:styleId="ListContinue2">
    <w:name w:val="List Continue 2"/>
    <w:basedOn w:val="Normal"/>
    <w:uiPriority w:val="99"/>
    <w:semiHidden/>
    <w:unhideWhenUsed/>
    <w:rsid w:val="00123761"/>
    <w:pPr>
      <w:spacing w:after="120" w:line="240" w:lineRule="auto"/>
      <w:ind w:left="720" w:firstLine="288"/>
      <w:jc w:val="both"/>
    </w:pPr>
    <w:rPr>
      <w:rFonts w:eastAsia="Times New Roman" w:cs="B Mitra"/>
      <w:szCs w:val="28"/>
    </w:rPr>
  </w:style>
  <w:style w:type="paragraph" w:styleId="ListContinue3">
    <w:name w:val="List Continue 3"/>
    <w:basedOn w:val="Normal"/>
    <w:uiPriority w:val="99"/>
    <w:semiHidden/>
    <w:unhideWhenUsed/>
    <w:rsid w:val="00123761"/>
    <w:pPr>
      <w:spacing w:after="120" w:line="240" w:lineRule="auto"/>
      <w:ind w:left="1080" w:firstLine="288"/>
      <w:jc w:val="both"/>
    </w:pPr>
    <w:rPr>
      <w:rFonts w:eastAsia="Times New Roman" w:cs="B Mitra"/>
      <w:szCs w:val="28"/>
    </w:rPr>
  </w:style>
  <w:style w:type="paragraph" w:styleId="ListContinue4">
    <w:name w:val="List Continue 4"/>
    <w:basedOn w:val="Normal"/>
    <w:uiPriority w:val="99"/>
    <w:semiHidden/>
    <w:unhideWhenUsed/>
    <w:rsid w:val="00123761"/>
    <w:pPr>
      <w:spacing w:after="120" w:line="240" w:lineRule="auto"/>
      <w:ind w:left="1440" w:firstLine="288"/>
      <w:jc w:val="both"/>
    </w:pPr>
    <w:rPr>
      <w:rFonts w:eastAsia="Times New Roman" w:cs="B Mitra"/>
      <w:szCs w:val="28"/>
    </w:rPr>
  </w:style>
  <w:style w:type="paragraph" w:styleId="ListContinue5">
    <w:name w:val="List Continue 5"/>
    <w:basedOn w:val="Normal"/>
    <w:uiPriority w:val="99"/>
    <w:semiHidden/>
    <w:unhideWhenUsed/>
    <w:rsid w:val="00123761"/>
    <w:pPr>
      <w:spacing w:after="120" w:line="240" w:lineRule="auto"/>
      <w:ind w:left="1800" w:firstLine="288"/>
      <w:jc w:val="both"/>
    </w:pPr>
    <w:rPr>
      <w:rFonts w:eastAsia="Times New Roman" w:cs="B Mitra"/>
      <w:szCs w:val="28"/>
    </w:rPr>
  </w:style>
  <w:style w:type="paragraph" w:styleId="MessageHeader">
    <w:name w:val="Message Header"/>
    <w:basedOn w:val="Normal"/>
    <w:link w:val="MessageHeaderChar"/>
    <w:uiPriority w:val="99"/>
    <w:semiHidden/>
    <w:unhideWhenUsed/>
    <w:rsid w:val="00123761"/>
    <w:pPr>
      <w:pBdr>
        <w:top w:val="single" w:sz="6" w:space="1" w:color="auto"/>
        <w:left w:val="single" w:sz="6" w:space="1" w:color="auto"/>
        <w:bottom w:val="single" w:sz="6" w:space="1" w:color="auto"/>
        <w:right w:val="single" w:sz="6" w:space="1" w:color="auto"/>
      </w:pBdr>
      <w:shd w:val="pct20" w:color="auto" w:fill="auto"/>
      <w:spacing w:after="0" w:line="240" w:lineRule="auto"/>
      <w:ind w:left="1077" w:hanging="1077"/>
      <w:jc w:val="both"/>
    </w:pPr>
    <w:rPr>
      <w:rFonts w:eastAsia="Times New Roman" w:cs="B Mitra"/>
      <w:szCs w:val="28"/>
    </w:rPr>
  </w:style>
  <w:style w:type="character" w:customStyle="1" w:styleId="MessageHeaderChar">
    <w:name w:val="Message Header Char"/>
    <w:basedOn w:val="DefaultParagraphFont"/>
    <w:link w:val="MessageHeader"/>
    <w:uiPriority w:val="99"/>
    <w:semiHidden/>
    <w:rsid w:val="00123761"/>
    <w:rPr>
      <w:rFonts w:ascii="Times New Roman" w:eastAsia="Times New Roman" w:hAnsi="Times New Roman" w:cs="B Mitra"/>
      <w:sz w:val="24"/>
      <w:szCs w:val="28"/>
      <w:shd w:val="pct20" w:color="auto" w:fill="auto"/>
    </w:rPr>
  </w:style>
  <w:style w:type="paragraph" w:styleId="Subtitle">
    <w:name w:val="Subtitle"/>
    <w:basedOn w:val="Normal"/>
    <w:link w:val="SubtitleChar"/>
    <w:uiPriority w:val="99"/>
    <w:qFormat/>
    <w:rsid w:val="00123761"/>
    <w:pPr>
      <w:spacing w:after="60" w:line="240" w:lineRule="auto"/>
      <w:ind w:firstLine="288"/>
      <w:jc w:val="center"/>
      <w:outlineLvl w:val="1"/>
    </w:pPr>
    <w:rPr>
      <w:rFonts w:ascii="Arial" w:eastAsia="Times New Roman" w:hAnsi="Arial" w:cs="Arial"/>
      <w:szCs w:val="24"/>
    </w:rPr>
  </w:style>
  <w:style w:type="character" w:customStyle="1" w:styleId="SubtitleChar">
    <w:name w:val="Subtitle Char"/>
    <w:basedOn w:val="DefaultParagraphFont"/>
    <w:link w:val="Subtitle"/>
    <w:uiPriority w:val="99"/>
    <w:rsid w:val="00123761"/>
    <w:rPr>
      <w:rFonts w:ascii="Arial" w:eastAsia="Times New Roman" w:hAnsi="Arial" w:cs="Arial"/>
      <w:sz w:val="24"/>
      <w:szCs w:val="24"/>
    </w:rPr>
  </w:style>
  <w:style w:type="paragraph" w:styleId="Salutation">
    <w:name w:val="Salutation"/>
    <w:basedOn w:val="Normal"/>
    <w:next w:val="Normal"/>
    <w:link w:val="SalutationChar"/>
    <w:uiPriority w:val="99"/>
    <w:semiHidden/>
    <w:unhideWhenUsed/>
    <w:rsid w:val="00123761"/>
    <w:pPr>
      <w:spacing w:after="0" w:line="240" w:lineRule="auto"/>
      <w:ind w:firstLine="288"/>
      <w:jc w:val="both"/>
    </w:pPr>
    <w:rPr>
      <w:rFonts w:eastAsia="Times New Roman" w:cs="B Mitra"/>
      <w:szCs w:val="28"/>
    </w:rPr>
  </w:style>
  <w:style w:type="character" w:customStyle="1" w:styleId="SalutationChar">
    <w:name w:val="Salutation Char"/>
    <w:basedOn w:val="DefaultParagraphFont"/>
    <w:link w:val="Salutation"/>
    <w:uiPriority w:val="99"/>
    <w:semiHidden/>
    <w:rsid w:val="00123761"/>
    <w:rPr>
      <w:rFonts w:ascii="Times New Roman" w:eastAsia="Times New Roman" w:hAnsi="Times New Roman" w:cs="B Mitra"/>
      <w:sz w:val="24"/>
      <w:szCs w:val="28"/>
    </w:rPr>
  </w:style>
  <w:style w:type="paragraph" w:styleId="Date">
    <w:name w:val="Date"/>
    <w:basedOn w:val="Normal"/>
    <w:next w:val="Normal"/>
    <w:link w:val="DateChar"/>
    <w:uiPriority w:val="99"/>
    <w:semiHidden/>
    <w:unhideWhenUsed/>
    <w:rsid w:val="00123761"/>
    <w:pPr>
      <w:spacing w:after="0" w:line="240" w:lineRule="auto"/>
      <w:ind w:firstLine="288"/>
      <w:jc w:val="both"/>
    </w:pPr>
    <w:rPr>
      <w:rFonts w:eastAsia="Times New Roman" w:cs="B Mitra"/>
      <w:szCs w:val="28"/>
    </w:rPr>
  </w:style>
  <w:style w:type="character" w:customStyle="1" w:styleId="DateChar">
    <w:name w:val="Date Char"/>
    <w:basedOn w:val="DefaultParagraphFont"/>
    <w:link w:val="Date"/>
    <w:uiPriority w:val="99"/>
    <w:semiHidden/>
    <w:rsid w:val="00123761"/>
    <w:rPr>
      <w:rFonts w:ascii="Times New Roman" w:eastAsia="Times New Roman" w:hAnsi="Times New Roman" w:cs="B Mitra"/>
      <w:sz w:val="24"/>
      <w:szCs w:val="28"/>
    </w:rPr>
  </w:style>
  <w:style w:type="paragraph" w:styleId="BodyTextFirstIndent">
    <w:name w:val="Body Text First Indent"/>
    <w:basedOn w:val="BodyText"/>
    <w:link w:val="BodyTextFirstIndentChar"/>
    <w:uiPriority w:val="99"/>
    <w:semiHidden/>
    <w:unhideWhenUsed/>
    <w:rsid w:val="00123761"/>
    <w:pPr>
      <w:ind w:firstLine="210"/>
    </w:pPr>
  </w:style>
  <w:style w:type="character" w:customStyle="1" w:styleId="BodyTextFirstIndentChar">
    <w:name w:val="Body Text First Indent Char"/>
    <w:basedOn w:val="BodyTextChar"/>
    <w:link w:val="BodyTextFirstIndent"/>
    <w:uiPriority w:val="99"/>
    <w:semiHidden/>
    <w:rsid w:val="00123761"/>
    <w:rPr>
      <w:rFonts w:ascii="Times New Roman" w:eastAsia="Times New Roman" w:hAnsi="Times New Roman" w:cs="B Mitra"/>
      <w:sz w:val="24"/>
      <w:szCs w:val="28"/>
    </w:rPr>
  </w:style>
  <w:style w:type="paragraph" w:styleId="BodyTextFirstIndent2">
    <w:name w:val="Body Text First Indent 2"/>
    <w:basedOn w:val="BodyTextIndent"/>
    <w:link w:val="BodyTextFirstIndent2Char"/>
    <w:uiPriority w:val="99"/>
    <w:semiHidden/>
    <w:unhideWhenUsed/>
    <w:rsid w:val="00123761"/>
    <w:pPr>
      <w:ind w:firstLine="210"/>
    </w:pPr>
  </w:style>
  <w:style w:type="character" w:customStyle="1" w:styleId="BodyTextFirstIndent2Char">
    <w:name w:val="Body Text First Indent 2 Char"/>
    <w:basedOn w:val="BodyTextIndentChar"/>
    <w:link w:val="BodyTextFirstIndent2"/>
    <w:uiPriority w:val="99"/>
    <w:semiHidden/>
    <w:rsid w:val="00123761"/>
    <w:rPr>
      <w:rFonts w:ascii="Times New Roman" w:eastAsia="Times New Roman" w:hAnsi="Times New Roman" w:cs="B Mitra"/>
      <w:sz w:val="24"/>
      <w:szCs w:val="28"/>
    </w:rPr>
  </w:style>
  <w:style w:type="paragraph" w:styleId="NoteHeading">
    <w:name w:val="Note Heading"/>
    <w:basedOn w:val="Normal"/>
    <w:next w:val="Normal"/>
    <w:link w:val="NoteHeadingChar"/>
    <w:uiPriority w:val="99"/>
    <w:semiHidden/>
    <w:unhideWhenUsed/>
    <w:rsid w:val="00123761"/>
    <w:pPr>
      <w:spacing w:after="0" w:line="240" w:lineRule="auto"/>
      <w:ind w:firstLine="288"/>
      <w:jc w:val="both"/>
    </w:pPr>
    <w:rPr>
      <w:rFonts w:eastAsia="Times New Roman" w:cs="B Mitra"/>
      <w:szCs w:val="28"/>
    </w:rPr>
  </w:style>
  <w:style w:type="character" w:customStyle="1" w:styleId="NoteHeadingChar">
    <w:name w:val="Note Heading Char"/>
    <w:basedOn w:val="DefaultParagraphFont"/>
    <w:link w:val="NoteHeading"/>
    <w:uiPriority w:val="99"/>
    <w:semiHidden/>
    <w:rsid w:val="00123761"/>
    <w:rPr>
      <w:rFonts w:ascii="Times New Roman" w:eastAsia="Times New Roman" w:hAnsi="Times New Roman" w:cs="B Mitra"/>
      <w:sz w:val="24"/>
      <w:szCs w:val="28"/>
    </w:rPr>
  </w:style>
  <w:style w:type="paragraph" w:styleId="BodyText2">
    <w:name w:val="Body Text 2"/>
    <w:basedOn w:val="Normal"/>
    <w:link w:val="BodyText2Char"/>
    <w:uiPriority w:val="99"/>
    <w:semiHidden/>
    <w:unhideWhenUsed/>
    <w:rsid w:val="00123761"/>
    <w:pPr>
      <w:spacing w:after="120" w:line="480" w:lineRule="auto"/>
      <w:ind w:firstLine="288"/>
      <w:jc w:val="both"/>
    </w:pPr>
    <w:rPr>
      <w:rFonts w:eastAsia="Times New Roman" w:cs="B Mitra"/>
      <w:szCs w:val="28"/>
    </w:rPr>
  </w:style>
  <w:style w:type="character" w:customStyle="1" w:styleId="BodyText2Char">
    <w:name w:val="Body Text 2 Char"/>
    <w:basedOn w:val="DefaultParagraphFont"/>
    <w:link w:val="BodyText2"/>
    <w:uiPriority w:val="99"/>
    <w:semiHidden/>
    <w:rsid w:val="00123761"/>
    <w:rPr>
      <w:rFonts w:ascii="Times New Roman" w:eastAsia="Times New Roman" w:hAnsi="Times New Roman" w:cs="B Mitra"/>
      <w:sz w:val="24"/>
      <w:szCs w:val="28"/>
    </w:rPr>
  </w:style>
  <w:style w:type="paragraph" w:styleId="BodyTextIndent2">
    <w:name w:val="Body Text Indent 2"/>
    <w:basedOn w:val="Normal"/>
    <w:link w:val="BodyTextIndent2Char"/>
    <w:uiPriority w:val="99"/>
    <w:semiHidden/>
    <w:unhideWhenUsed/>
    <w:rsid w:val="00123761"/>
    <w:pPr>
      <w:spacing w:after="120" w:line="480" w:lineRule="auto"/>
      <w:ind w:left="360" w:firstLine="288"/>
      <w:jc w:val="both"/>
    </w:pPr>
    <w:rPr>
      <w:rFonts w:eastAsia="Times New Roman" w:cs="B Mitra"/>
      <w:szCs w:val="28"/>
    </w:rPr>
  </w:style>
  <w:style w:type="character" w:customStyle="1" w:styleId="BodyTextIndent2Char">
    <w:name w:val="Body Text Indent 2 Char"/>
    <w:basedOn w:val="DefaultParagraphFont"/>
    <w:link w:val="BodyTextIndent2"/>
    <w:uiPriority w:val="99"/>
    <w:semiHidden/>
    <w:rsid w:val="00123761"/>
    <w:rPr>
      <w:rFonts w:ascii="Times New Roman" w:eastAsia="Times New Roman" w:hAnsi="Times New Roman" w:cs="B Mitra"/>
      <w:sz w:val="24"/>
      <w:szCs w:val="28"/>
    </w:rPr>
  </w:style>
  <w:style w:type="paragraph" w:styleId="BodyTextIndent3">
    <w:name w:val="Body Text Indent 3"/>
    <w:basedOn w:val="Normal"/>
    <w:link w:val="BodyTextIndent3Char"/>
    <w:uiPriority w:val="99"/>
    <w:semiHidden/>
    <w:unhideWhenUsed/>
    <w:rsid w:val="00123761"/>
    <w:pPr>
      <w:spacing w:after="120" w:line="240" w:lineRule="auto"/>
      <w:ind w:left="360" w:firstLine="288"/>
      <w:jc w:val="both"/>
    </w:pPr>
    <w:rPr>
      <w:rFonts w:eastAsia="Times New Roman" w:cs="B Mitra"/>
      <w:sz w:val="16"/>
      <w:szCs w:val="16"/>
    </w:rPr>
  </w:style>
  <w:style w:type="character" w:customStyle="1" w:styleId="BodyTextIndent3Char">
    <w:name w:val="Body Text Indent 3 Char"/>
    <w:basedOn w:val="DefaultParagraphFont"/>
    <w:link w:val="BodyTextIndent3"/>
    <w:uiPriority w:val="99"/>
    <w:semiHidden/>
    <w:rsid w:val="00123761"/>
    <w:rPr>
      <w:rFonts w:ascii="Times New Roman" w:eastAsia="Times New Roman" w:hAnsi="Times New Roman" w:cs="B Mitra"/>
      <w:sz w:val="16"/>
      <w:szCs w:val="16"/>
    </w:rPr>
  </w:style>
  <w:style w:type="paragraph" w:styleId="BlockText">
    <w:name w:val="Block Text"/>
    <w:basedOn w:val="Normal"/>
    <w:uiPriority w:val="99"/>
    <w:semiHidden/>
    <w:unhideWhenUsed/>
    <w:rsid w:val="00123761"/>
    <w:pPr>
      <w:spacing w:after="120" w:line="240" w:lineRule="auto"/>
      <w:ind w:left="1440" w:right="1440" w:firstLine="288"/>
      <w:jc w:val="both"/>
    </w:pPr>
    <w:rPr>
      <w:rFonts w:eastAsia="Times New Roman" w:cs="B Mitra"/>
      <w:szCs w:val="28"/>
    </w:rPr>
  </w:style>
  <w:style w:type="paragraph" w:styleId="E-mailSignature">
    <w:name w:val="E-mail Signature"/>
    <w:basedOn w:val="Normal"/>
    <w:link w:val="E-mailSignatureChar"/>
    <w:uiPriority w:val="99"/>
    <w:semiHidden/>
    <w:unhideWhenUsed/>
    <w:rsid w:val="00123761"/>
    <w:pPr>
      <w:spacing w:after="0" w:line="240" w:lineRule="auto"/>
      <w:ind w:firstLine="288"/>
      <w:jc w:val="both"/>
    </w:pPr>
    <w:rPr>
      <w:rFonts w:eastAsia="Times New Roman" w:cs="B Mitra"/>
      <w:szCs w:val="28"/>
    </w:rPr>
  </w:style>
  <w:style w:type="character" w:customStyle="1" w:styleId="E-mailSignatureChar">
    <w:name w:val="E-mail Signature Char"/>
    <w:basedOn w:val="DefaultParagraphFont"/>
    <w:link w:val="E-mailSignature"/>
    <w:uiPriority w:val="99"/>
    <w:semiHidden/>
    <w:rsid w:val="00123761"/>
    <w:rPr>
      <w:rFonts w:ascii="Times New Roman" w:eastAsia="Times New Roman" w:hAnsi="Times New Roman" w:cs="B Mitra"/>
      <w:sz w:val="24"/>
      <w:szCs w:val="28"/>
    </w:rPr>
  </w:style>
  <w:style w:type="paragraph" w:styleId="NoSpacing">
    <w:name w:val="No Spacing"/>
    <w:uiPriority w:val="99"/>
    <w:qFormat/>
    <w:rsid w:val="00123761"/>
    <w:pPr>
      <w:spacing w:before="240" w:after="60" w:line="240" w:lineRule="auto"/>
      <w:ind w:left="1080" w:hanging="677"/>
    </w:pPr>
    <w:rPr>
      <w:rFonts w:ascii="Calibri" w:eastAsia="Times New Roman" w:hAnsi="Calibri" w:cs="Arial"/>
      <w:lang w:bidi="ar-SA"/>
    </w:rPr>
  </w:style>
  <w:style w:type="paragraph" w:styleId="Bibliography">
    <w:name w:val="Bibliography"/>
    <w:uiPriority w:val="37"/>
    <w:semiHidden/>
    <w:unhideWhenUsed/>
    <w:rsid w:val="00123761"/>
    <w:pPr>
      <w:spacing w:after="0" w:line="240" w:lineRule="auto"/>
      <w:ind w:left="284"/>
      <w:jc w:val="both"/>
    </w:pPr>
    <w:rPr>
      <w:rFonts w:ascii="Times New Roman" w:eastAsia="Times New Roman" w:hAnsi="Times New Roman" w:cs="B Nazanin"/>
      <w:sz w:val="24"/>
      <w:szCs w:val="28"/>
    </w:rPr>
  </w:style>
  <w:style w:type="character" w:customStyle="1" w:styleId="Char1">
    <w:name w:val="متن وسط Char"/>
    <w:basedOn w:val="DefaultParagraphFont"/>
    <w:link w:val="ac"/>
    <w:locked/>
    <w:rsid w:val="00123761"/>
    <w:rPr>
      <w:rFonts w:cs="B Mitra"/>
      <w:sz w:val="24"/>
      <w:szCs w:val="28"/>
    </w:rPr>
  </w:style>
  <w:style w:type="paragraph" w:customStyle="1" w:styleId="ac">
    <w:name w:val="متن وسط"/>
    <w:basedOn w:val="aa"/>
    <w:link w:val="Char1"/>
    <w:rsid w:val="00123761"/>
    <w:pPr>
      <w:ind w:firstLine="0"/>
      <w:jc w:val="center"/>
    </w:pPr>
    <w:rPr>
      <w:rFonts w:asciiTheme="minorHAnsi" w:eastAsiaTheme="minorHAnsi" w:hAnsiTheme="minorHAnsi"/>
    </w:rPr>
  </w:style>
  <w:style w:type="character" w:customStyle="1" w:styleId="LeftEquationsChar">
    <w:name w:val="Left Equations Char"/>
    <w:basedOn w:val="DefaultParagraphFont"/>
    <w:link w:val="LeftEquations"/>
    <w:semiHidden/>
    <w:locked/>
    <w:rsid w:val="00123761"/>
    <w:rPr>
      <w:rFonts w:cs="B Mitra"/>
      <w:sz w:val="24"/>
      <w:szCs w:val="28"/>
    </w:rPr>
  </w:style>
  <w:style w:type="paragraph" w:customStyle="1" w:styleId="LeftEquations">
    <w:name w:val="Left Equations"/>
    <w:basedOn w:val="Normal"/>
    <w:link w:val="LeftEquationsChar"/>
    <w:semiHidden/>
    <w:rsid w:val="00123761"/>
    <w:pPr>
      <w:spacing w:after="0" w:line="240" w:lineRule="auto"/>
      <w:jc w:val="right"/>
    </w:pPr>
    <w:rPr>
      <w:rFonts w:asciiTheme="minorHAnsi" w:hAnsiTheme="minorHAnsi" w:cs="B Mitra"/>
      <w:szCs w:val="28"/>
    </w:rPr>
  </w:style>
  <w:style w:type="character" w:customStyle="1" w:styleId="Char2">
    <w:name w:val="متن زیر شکل Char"/>
    <w:basedOn w:val="Char0"/>
    <w:link w:val="a"/>
    <w:uiPriority w:val="99"/>
    <w:locked/>
    <w:rsid w:val="00123761"/>
    <w:rPr>
      <w:rFonts w:ascii="Times New Roman" w:eastAsia="Times New Roman" w:hAnsi="Times New Roman" w:cs="B Koodak"/>
      <w:bCs/>
      <w:sz w:val="24"/>
      <w:szCs w:val="24"/>
    </w:rPr>
  </w:style>
  <w:style w:type="paragraph" w:customStyle="1" w:styleId="a">
    <w:name w:val="متن زیر شکل"/>
    <w:basedOn w:val="aa"/>
    <w:next w:val="aa"/>
    <w:link w:val="Char2"/>
    <w:uiPriority w:val="99"/>
    <w:rsid w:val="00123761"/>
    <w:pPr>
      <w:keepNext/>
      <w:numPr>
        <w:numId w:val="15"/>
      </w:numPr>
      <w:tabs>
        <w:tab w:val="left" w:pos="864"/>
        <w:tab w:val="left" w:pos="1008"/>
      </w:tabs>
      <w:ind w:left="794" w:hanging="794"/>
      <w:jc w:val="center"/>
    </w:pPr>
    <w:rPr>
      <w:rFonts w:cs="B Koodak"/>
      <w:bCs/>
      <w:szCs w:val="24"/>
    </w:rPr>
  </w:style>
  <w:style w:type="paragraph" w:customStyle="1" w:styleId="a6">
    <w:name w:val="موارد اصلی"/>
    <w:basedOn w:val="Normal"/>
    <w:uiPriority w:val="99"/>
    <w:rsid w:val="00123761"/>
    <w:pPr>
      <w:numPr>
        <w:numId w:val="16"/>
      </w:numPr>
      <w:tabs>
        <w:tab w:val="left" w:pos="864"/>
        <w:tab w:val="left" w:pos="1008"/>
        <w:tab w:val="left" w:pos="1152"/>
      </w:tabs>
      <w:spacing w:after="120"/>
      <w:jc w:val="both"/>
    </w:pPr>
    <w:rPr>
      <w:rFonts w:ascii="Cambria" w:eastAsia="Times New Roman" w:hAnsi="Cambria" w:cs="B Mitra"/>
      <w:sz w:val="22"/>
      <w:szCs w:val="28"/>
    </w:rPr>
  </w:style>
  <w:style w:type="paragraph" w:customStyle="1" w:styleId="ad">
    <w:name w:val="عنوان فهرست"/>
    <w:basedOn w:val="ac"/>
    <w:next w:val="aa"/>
    <w:uiPriority w:val="99"/>
    <w:rsid w:val="00123761"/>
    <w:pPr>
      <w:pageBreakBefore/>
    </w:pPr>
    <w:rPr>
      <w:rFonts w:cs="B Titr"/>
      <w:b/>
      <w:sz w:val="36"/>
      <w:szCs w:val="40"/>
    </w:rPr>
  </w:style>
  <w:style w:type="paragraph" w:customStyle="1" w:styleId="Abstract">
    <w:name w:val="عنوان Abstract"/>
    <w:uiPriority w:val="99"/>
    <w:rsid w:val="00123761"/>
    <w:pPr>
      <w:spacing w:after="240" w:line="240" w:lineRule="auto"/>
    </w:pPr>
    <w:rPr>
      <w:rFonts w:ascii="Times New Roman" w:eastAsia="Times New Roman" w:hAnsi="Times New Roman" w:cs="B Nazanin"/>
      <w:b/>
      <w:sz w:val="28"/>
      <w:szCs w:val="28"/>
    </w:rPr>
  </w:style>
  <w:style w:type="paragraph" w:customStyle="1" w:styleId="a9">
    <w:name w:val="متن بالای جدول"/>
    <w:basedOn w:val="aa"/>
    <w:next w:val="aa"/>
    <w:uiPriority w:val="99"/>
    <w:rsid w:val="00123761"/>
    <w:pPr>
      <w:numPr>
        <w:numId w:val="17"/>
      </w:numPr>
      <w:tabs>
        <w:tab w:val="left" w:pos="864"/>
        <w:tab w:val="left" w:pos="1008"/>
      </w:tabs>
      <w:jc w:val="center"/>
    </w:pPr>
    <w:rPr>
      <w:rFonts w:cs="B Koodak"/>
      <w:bCs/>
      <w:szCs w:val="24"/>
    </w:rPr>
  </w:style>
  <w:style w:type="character" w:customStyle="1" w:styleId="NoSpacingChar">
    <w:name w:val="No Spacing Char"/>
    <w:basedOn w:val="DefaultParagraphFont"/>
    <w:link w:val="msonospacing0"/>
    <w:semiHidden/>
    <w:locked/>
    <w:rsid w:val="00123761"/>
    <w:rPr>
      <w:rFonts w:ascii="Calibri" w:hAnsi="Calibri"/>
    </w:rPr>
  </w:style>
  <w:style w:type="paragraph" w:customStyle="1" w:styleId="msonospacing0">
    <w:name w:val="msonospacing"/>
    <w:link w:val="NoSpacingChar"/>
    <w:semiHidden/>
    <w:rsid w:val="00123761"/>
    <w:pPr>
      <w:spacing w:before="240" w:after="60" w:line="240" w:lineRule="auto"/>
      <w:ind w:left="1080" w:hanging="677"/>
    </w:pPr>
    <w:rPr>
      <w:rFonts w:ascii="Calibri" w:hAnsi="Calibri"/>
    </w:rPr>
  </w:style>
  <w:style w:type="paragraph" w:customStyle="1" w:styleId="msonormalcxspmiddle">
    <w:name w:val="msonormalcxspmiddle"/>
    <w:basedOn w:val="Normal"/>
    <w:uiPriority w:val="99"/>
    <w:semiHidden/>
    <w:rsid w:val="00123761"/>
    <w:pPr>
      <w:bidi w:val="0"/>
      <w:spacing w:before="100" w:beforeAutospacing="1" w:after="100" w:afterAutospacing="1" w:line="240" w:lineRule="auto"/>
    </w:pPr>
    <w:rPr>
      <w:rFonts w:eastAsia="Times New Roman" w:cs="Times New Roman"/>
      <w:szCs w:val="24"/>
      <w:lang w:bidi="ar-SA"/>
    </w:rPr>
  </w:style>
  <w:style w:type="paragraph" w:customStyle="1" w:styleId="1">
    <w:name w:val="شماره فصل ص1هر فصل"/>
    <w:basedOn w:val="Normal"/>
    <w:next w:val="aa"/>
    <w:uiPriority w:val="99"/>
    <w:rsid w:val="00123761"/>
    <w:pPr>
      <w:spacing w:after="120" w:line="240" w:lineRule="auto"/>
      <w:jc w:val="center"/>
    </w:pPr>
    <w:rPr>
      <w:rFonts w:ascii="Cambria" w:eastAsia="Times New Roman" w:hAnsi="Cambria" w:cs="B Titr"/>
      <w:b/>
      <w:bCs/>
      <w:color w:val="000080"/>
      <w:sz w:val="40"/>
      <w:szCs w:val="40"/>
      <w:lang w:bidi="ar-SA"/>
    </w:rPr>
  </w:style>
  <w:style w:type="paragraph" w:customStyle="1" w:styleId="ae">
    <w:name w:val="پاورقی"/>
    <w:basedOn w:val="Normal"/>
    <w:uiPriority w:val="99"/>
    <w:rsid w:val="00123761"/>
    <w:pPr>
      <w:spacing w:after="0" w:line="240" w:lineRule="auto"/>
      <w:ind w:firstLine="288"/>
      <w:jc w:val="both"/>
    </w:pPr>
    <w:rPr>
      <w:rFonts w:ascii="Calibri" w:eastAsia="Times New Roman" w:hAnsi="Calibri" w:cs="B Roya"/>
      <w:iCs/>
      <w:sz w:val="20"/>
      <w:szCs w:val="20"/>
    </w:rPr>
  </w:style>
  <w:style w:type="paragraph" w:customStyle="1" w:styleId="MTDisplayEquation">
    <w:name w:val="MTDisplayEquation"/>
    <w:basedOn w:val="ac"/>
    <w:next w:val="Normal"/>
    <w:uiPriority w:val="99"/>
    <w:rsid w:val="00123761"/>
    <w:pPr>
      <w:tabs>
        <w:tab w:val="center" w:pos="4580"/>
        <w:tab w:val="right" w:pos="9160"/>
      </w:tabs>
    </w:pPr>
  </w:style>
  <w:style w:type="paragraph" w:customStyle="1" w:styleId="af">
    <w:name w:val="فرمول"/>
    <w:basedOn w:val="Normal"/>
    <w:autoRedefine/>
    <w:uiPriority w:val="99"/>
    <w:rsid w:val="00123761"/>
    <w:pPr>
      <w:tabs>
        <w:tab w:val="left" w:pos="1021"/>
        <w:tab w:val="center" w:pos="4536"/>
      </w:tabs>
      <w:spacing w:after="0" w:line="240" w:lineRule="auto"/>
      <w:jc w:val="both"/>
    </w:pPr>
    <w:rPr>
      <w:rFonts w:eastAsia="Times New Roman" w:cs="B Mitra"/>
      <w:szCs w:val="24"/>
    </w:rPr>
  </w:style>
  <w:style w:type="paragraph" w:customStyle="1" w:styleId="af0">
    <w:name w:val="عنصر جدول"/>
    <w:basedOn w:val="Normal"/>
    <w:uiPriority w:val="99"/>
    <w:rsid w:val="00123761"/>
    <w:pPr>
      <w:keepLines/>
      <w:spacing w:after="0" w:line="240" w:lineRule="auto"/>
      <w:jc w:val="center"/>
    </w:pPr>
    <w:rPr>
      <w:rFonts w:eastAsia="Times New Roman" w:cs="B Mitra"/>
      <w:szCs w:val="28"/>
    </w:rPr>
  </w:style>
  <w:style w:type="paragraph" w:customStyle="1" w:styleId="a5">
    <w:name w:val="موارد اصلی بولد"/>
    <w:basedOn w:val="Normal"/>
    <w:uiPriority w:val="99"/>
    <w:qFormat/>
    <w:rsid w:val="00123761"/>
    <w:pPr>
      <w:numPr>
        <w:numId w:val="18"/>
      </w:numPr>
      <w:tabs>
        <w:tab w:val="left" w:pos="864"/>
        <w:tab w:val="left" w:pos="1008"/>
        <w:tab w:val="left" w:pos="1152"/>
      </w:tabs>
      <w:spacing w:after="120"/>
      <w:jc w:val="both"/>
    </w:pPr>
    <w:rPr>
      <w:rFonts w:ascii="Cambria" w:eastAsia="Times New Roman" w:hAnsi="Cambria" w:cs="B Mitra"/>
      <w:bCs/>
      <w:sz w:val="22"/>
      <w:szCs w:val="28"/>
    </w:rPr>
  </w:style>
  <w:style w:type="paragraph" w:customStyle="1" w:styleId="af1">
    <w:name w:val="موارد اصلی بدون شماره"/>
    <w:basedOn w:val="a6"/>
    <w:uiPriority w:val="99"/>
    <w:qFormat/>
    <w:rsid w:val="00123761"/>
    <w:pPr>
      <w:numPr>
        <w:numId w:val="0"/>
      </w:numPr>
      <w:ind w:left="720"/>
    </w:pPr>
  </w:style>
  <w:style w:type="paragraph" w:customStyle="1" w:styleId="10">
    <w:name w:val="عنوان ص 1 هر فصل"/>
    <w:basedOn w:val="Normal"/>
    <w:uiPriority w:val="99"/>
    <w:rsid w:val="00123761"/>
    <w:pPr>
      <w:spacing w:after="120" w:line="240" w:lineRule="auto"/>
      <w:jc w:val="center"/>
    </w:pPr>
    <w:rPr>
      <w:rFonts w:asciiTheme="majorBidi" w:eastAsia="Times New Roman" w:hAnsiTheme="majorBidi" w:cs="B Titr"/>
      <w:b/>
      <w:bCs/>
      <w:i/>
      <w:color w:val="000080"/>
      <w:sz w:val="36"/>
      <w:szCs w:val="40"/>
      <w:lang w:bidi="ar-SA"/>
    </w:rPr>
  </w:style>
  <w:style w:type="paragraph" w:customStyle="1" w:styleId="af2">
    <w:name w:val="بسمه تعالی"/>
    <w:basedOn w:val="Normal"/>
    <w:uiPriority w:val="99"/>
    <w:rsid w:val="00123761"/>
    <w:pPr>
      <w:spacing w:after="0" w:line="240" w:lineRule="auto"/>
      <w:jc w:val="center"/>
    </w:pPr>
    <w:rPr>
      <w:rFonts w:eastAsia="Times New Roman" w:cs="B Mitra"/>
      <w:szCs w:val="24"/>
    </w:rPr>
  </w:style>
  <w:style w:type="paragraph" w:customStyle="1" w:styleId="af3">
    <w:name w:val="دانشگاه تهران"/>
    <w:basedOn w:val="Normal"/>
    <w:uiPriority w:val="99"/>
    <w:rsid w:val="00123761"/>
    <w:pPr>
      <w:spacing w:after="0" w:line="240" w:lineRule="auto"/>
      <w:jc w:val="center"/>
    </w:pPr>
    <w:rPr>
      <w:rFonts w:eastAsia="Times New Roman" w:cs="B Mitra"/>
      <w:b/>
      <w:bCs/>
      <w:szCs w:val="28"/>
    </w:rPr>
  </w:style>
  <w:style w:type="paragraph" w:customStyle="1" w:styleId="11">
    <w:name w:val="عنوان صفحه اول 1"/>
    <w:basedOn w:val="10"/>
    <w:uiPriority w:val="99"/>
    <w:rsid w:val="00123761"/>
    <w:rPr>
      <w:bCs w:val="0"/>
      <w:i w:val="0"/>
      <w:color w:val="auto"/>
      <w:sz w:val="32"/>
      <w:szCs w:val="32"/>
    </w:rPr>
  </w:style>
  <w:style w:type="paragraph" w:customStyle="1" w:styleId="2">
    <w:name w:val="عنوان صفحه اول 2"/>
    <w:basedOn w:val="10"/>
    <w:uiPriority w:val="99"/>
    <w:rsid w:val="00123761"/>
    <w:pPr>
      <w:spacing w:after="480"/>
    </w:pPr>
    <w:rPr>
      <w:bCs w:val="0"/>
      <w:i w:val="0"/>
      <w:color w:val="auto"/>
      <w:sz w:val="40"/>
    </w:rPr>
  </w:style>
  <w:style w:type="paragraph" w:customStyle="1" w:styleId="3">
    <w:name w:val="عنوان صفحه اول 3"/>
    <w:basedOn w:val="Normal"/>
    <w:uiPriority w:val="99"/>
    <w:rsid w:val="00123761"/>
    <w:pPr>
      <w:spacing w:after="0" w:line="240" w:lineRule="auto"/>
      <w:jc w:val="center"/>
    </w:pPr>
    <w:rPr>
      <w:rFonts w:eastAsia="Times New Roman" w:cs="B Mitra"/>
      <w:bCs/>
      <w:sz w:val="28"/>
      <w:szCs w:val="28"/>
    </w:rPr>
  </w:style>
  <w:style w:type="paragraph" w:customStyle="1" w:styleId="4">
    <w:name w:val="عنوان صفحه اول 4"/>
    <w:basedOn w:val="10"/>
    <w:uiPriority w:val="99"/>
    <w:rsid w:val="00123761"/>
    <w:pPr>
      <w:spacing w:after="300"/>
    </w:pPr>
    <w:rPr>
      <w:rFonts w:cs="B Nazanin"/>
      <w:i w:val="0"/>
      <w:color w:val="auto"/>
      <w:sz w:val="32"/>
      <w:szCs w:val="32"/>
    </w:rPr>
  </w:style>
  <w:style w:type="paragraph" w:customStyle="1" w:styleId="af4">
    <w:name w:val="شکل دانشگاه تهران"/>
    <w:basedOn w:val="Normal"/>
    <w:uiPriority w:val="99"/>
    <w:rsid w:val="00123761"/>
    <w:pPr>
      <w:spacing w:after="0" w:line="240" w:lineRule="auto"/>
      <w:jc w:val="center"/>
    </w:pPr>
    <w:rPr>
      <w:rFonts w:eastAsia="Times New Roman" w:cs="B Mitra"/>
      <w:szCs w:val="28"/>
    </w:rPr>
  </w:style>
  <w:style w:type="paragraph" w:customStyle="1" w:styleId="af5">
    <w:name w:val="شکل دانشکده فنی"/>
    <w:basedOn w:val="Normal"/>
    <w:uiPriority w:val="99"/>
    <w:rsid w:val="00123761"/>
    <w:pPr>
      <w:spacing w:after="0" w:line="240" w:lineRule="auto"/>
      <w:jc w:val="right"/>
    </w:pPr>
    <w:rPr>
      <w:rFonts w:eastAsia="Times New Roman" w:cs="B Mitra"/>
      <w:szCs w:val="28"/>
    </w:rPr>
  </w:style>
  <w:style w:type="paragraph" w:customStyle="1" w:styleId="5">
    <w:name w:val="عنوان صفحه اول 5"/>
    <w:basedOn w:val="Normal"/>
    <w:uiPriority w:val="99"/>
    <w:rsid w:val="00123761"/>
    <w:pPr>
      <w:spacing w:after="0" w:line="240" w:lineRule="auto"/>
      <w:jc w:val="center"/>
    </w:pPr>
    <w:rPr>
      <w:rFonts w:eastAsia="Times New Roman" w:cs="B Mitra"/>
      <w:bCs/>
      <w:sz w:val="26"/>
      <w:szCs w:val="30"/>
    </w:rPr>
  </w:style>
  <w:style w:type="paragraph" w:customStyle="1" w:styleId="af6">
    <w:name w:val="تیتر تقدیم به"/>
    <w:basedOn w:val="Normal"/>
    <w:uiPriority w:val="99"/>
    <w:rsid w:val="00123761"/>
    <w:pPr>
      <w:spacing w:after="360" w:line="240" w:lineRule="auto"/>
      <w:ind w:firstLine="288"/>
      <w:jc w:val="center"/>
    </w:pPr>
    <w:rPr>
      <w:rFonts w:ascii="IranNastaliq" w:eastAsia="Times New Roman" w:hAnsi="IranNastaliq" w:cs="IranNastaliq"/>
      <w:sz w:val="60"/>
      <w:szCs w:val="60"/>
    </w:rPr>
  </w:style>
  <w:style w:type="paragraph" w:customStyle="1" w:styleId="af7">
    <w:name w:val="تقدیم"/>
    <w:basedOn w:val="Normal"/>
    <w:uiPriority w:val="99"/>
    <w:rsid w:val="00123761"/>
    <w:pPr>
      <w:spacing w:after="0" w:line="240" w:lineRule="auto"/>
      <w:jc w:val="center"/>
    </w:pPr>
    <w:rPr>
      <w:rFonts w:ascii="IranNastaliq" w:eastAsia="Times New Roman" w:hAnsi="IranNastaliq" w:cs="IranNastaliq"/>
      <w:sz w:val="120"/>
      <w:szCs w:val="120"/>
    </w:rPr>
  </w:style>
  <w:style w:type="paragraph" w:customStyle="1" w:styleId="af8">
    <w:name w:val="تشکر و تقدیر"/>
    <w:basedOn w:val="Normal"/>
    <w:uiPriority w:val="99"/>
    <w:rsid w:val="00123761"/>
    <w:pPr>
      <w:spacing w:after="0" w:line="360" w:lineRule="auto"/>
      <w:ind w:firstLine="288"/>
      <w:jc w:val="both"/>
    </w:pPr>
    <w:rPr>
      <w:rFonts w:eastAsia="Times New Roman" w:cs="IranNastaliq"/>
      <w:b/>
      <w:bCs/>
      <w:szCs w:val="28"/>
    </w:rPr>
  </w:style>
  <w:style w:type="paragraph" w:customStyle="1" w:styleId="a4">
    <w:name w:val="موارد انگلیسی شماره دار"/>
    <w:basedOn w:val="Normal"/>
    <w:uiPriority w:val="99"/>
    <w:rsid w:val="00123761"/>
    <w:pPr>
      <w:numPr>
        <w:numId w:val="19"/>
      </w:numPr>
      <w:bidi w:val="0"/>
      <w:spacing w:after="120"/>
      <w:jc w:val="both"/>
    </w:pPr>
    <w:rPr>
      <w:rFonts w:eastAsia="Times New Roman" w:cs="B Mitra"/>
      <w:szCs w:val="28"/>
    </w:rPr>
  </w:style>
  <w:style w:type="paragraph" w:customStyle="1" w:styleId="af9">
    <w:name w:val="پیوستها"/>
    <w:basedOn w:val="ad"/>
    <w:next w:val="aa"/>
    <w:uiPriority w:val="99"/>
    <w:qFormat/>
    <w:rsid w:val="00123761"/>
  </w:style>
  <w:style w:type="paragraph" w:customStyle="1" w:styleId="afa">
    <w:name w:val="سربرگ فصول"/>
    <w:basedOn w:val="Normal"/>
    <w:uiPriority w:val="99"/>
    <w:qFormat/>
    <w:rsid w:val="00123761"/>
    <w:pPr>
      <w:spacing w:after="0" w:line="240" w:lineRule="auto"/>
      <w:jc w:val="both"/>
    </w:pPr>
    <w:rPr>
      <w:rFonts w:eastAsia="Times New Roman" w:cs="B Mitra"/>
      <w:smallCaps/>
      <w:szCs w:val="28"/>
    </w:rPr>
  </w:style>
  <w:style w:type="paragraph" w:customStyle="1" w:styleId="afb">
    <w:name w:val="مراجع"/>
    <w:basedOn w:val="af9"/>
    <w:next w:val="English"/>
    <w:uiPriority w:val="99"/>
    <w:qFormat/>
    <w:rsid w:val="00123761"/>
  </w:style>
  <w:style w:type="paragraph" w:customStyle="1" w:styleId="afc">
    <w:name w:val="متن جدول انگلیسی"/>
    <w:uiPriority w:val="99"/>
    <w:rsid w:val="00123761"/>
    <w:pPr>
      <w:spacing w:after="0" w:line="240" w:lineRule="auto"/>
      <w:jc w:val="center"/>
    </w:pPr>
    <w:rPr>
      <w:rFonts w:ascii="Times New Roman" w:eastAsia="Times New Roman" w:hAnsi="Times New Roman" w:cs="B Nazanin"/>
      <w:szCs w:val="24"/>
    </w:rPr>
  </w:style>
  <w:style w:type="paragraph" w:customStyle="1" w:styleId="afd">
    <w:name w:val="شکل پیوست"/>
    <w:basedOn w:val="Caption"/>
    <w:uiPriority w:val="99"/>
    <w:qFormat/>
    <w:rsid w:val="00123761"/>
    <w:pPr>
      <w:keepNext/>
      <w:spacing w:before="120" w:after="120" w:line="276" w:lineRule="auto"/>
    </w:pPr>
    <w:rPr>
      <w:rFonts w:eastAsia="Times New Roman" w:cs="B Mitra"/>
      <w:b/>
      <w:bCs/>
      <w:iCs w:val="0"/>
      <w:sz w:val="20"/>
      <w:szCs w:val="20"/>
    </w:rPr>
  </w:style>
  <w:style w:type="character" w:customStyle="1" w:styleId="Char3">
    <w:name w:val="متن Char"/>
    <w:basedOn w:val="DefaultParagraphFont"/>
    <w:link w:val="afe"/>
    <w:locked/>
    <w:rsid w:val="00123761"/>
    <w:rPr>
      <w:rFonts w:cs="B Mitra"/>
      <w:sz w:val="24"/>
      <w:szCs w:val="28"/>
    </w:rPr>
  </w:style>
  <w:style w:type="paragraph" w:customStyle="1" w:styleId="afe">
    <w:name w:val="متن"/>
    <w:link w:val="Char3"/>
    <w:rsid w:val="00123761"/>
    <w:pPr>
      <w:widowControl w:val="0"/>
      <w:bidi/>
      <w:spacing w:after="0" w:line="288" w:lineRule="auto"/>
      <w:jc w:val="lowKashida"/>
    </w:pPr>
    <w:rPr>
      <w:rFonts w:cs="B Mitra"/>
      <w:sz w:val="24"/>
      <w:szCs w:val="28"/>
    </w:rPr>
  </w:style>
  <w:style w:type="paragraph" w:customStyle="1" w:styleId="aff">
    <w:name w:val="متن روي جلد"/>
    <w:basedOn w:val="afe"/>
    <w:uiPriority w:val="99"/>
    <w:rsid w:val="00123761"/>
    <w:pPr>
      <w:jc w:val="center"/>
    </w:pPr>
    <w:rPr>
      <w:b/>
      <w:bCs/>
      <w:lang w:val="vi-VN" w:eastAsia="vi-VN"/>
    </w:rPr>
  </w:style>
  <w:style w:type="paragraph" w:customStyle="1" w:styleId="aff0">
    <w:name w:val="تاريخ روي جلد"/>
    <w:basedOn w:val="Normal"/>
    <w:uiPriority w:val="99"/>
    <w:rsid w:val="00123761"/>
    <w:pPr>
      <w:widowControl w:val="0"/>
      <w:spacing w:after="0" w:line="240" w:lineRule="auto"/>
      <w:jc w:val="center"/>
    </w:pPr>
    <w:rPr>
      <w:rFonts w:eastAsia="Times New Roman" w:cs="B Mitra"/>
      <w:b/>
      <w:bCs/>
      <w:szCs w:val="24"/>
    </w:rPr>
  </w:style>
  <w:style w:type="paragraph" w:customStyle="1" w:styleId="Title2">
    <w:name w:val="Title2"/>
    <w:basedOn w:val="afe"/>
    <w:uiPriority w:val="99"/>
    <w:rsid w:val="00123761"/>
    <w:pPr>
      <w:spacing w:after="360"/>
      <w:jc w:val="both"/>
    </w:pPr>
    <w:rPr>
      <w:b/>
      <w:bCs/>
      <w:sz w:val="28"/>
      <w:szCs w:val="32"/>
      <w:lang w:val="vi-VN" w:eastAsia="vi-VN"/>
    </w:rPr>
  </w:style>
  <w:style w:type="paragraph" w:customStyle="1" w:styleId="aff1">
    <w:name w:val="عنوان پايان‌نامه [داخلي]"/>
    <w:basedOn w:val="Normal"/>
    <w:uiPriority w:val="99"/>
    <w:rsid w:val="00123761"/>
    <w:pPr>
      <w:widowControl w:val="0"/>
      <w:spacing w:after="0" w:line="240" w:lineRule="auto"/>
      <w:jc w:val="center"/>
    </w:pPr>
    <w:rPr>
      <w:rFonts w:eastAsia="Times New Roman" w:cs="B Mitra"/>
      <w:b/>
      <w:bCs/>
      <w:sz w:val="40"/>
      <w:szCs w:val="44"/>
    </w:rPr>
  </w:style>
  <w:style w:type="paragraph" w:customStyle="1" w:styleId="aff2">
    <w:name w:val="عنوان"/>
    <w:basedOn w:val="afe"/>
    <w:uiPriority w:val="99"/>
    <w:semiHidden/>
    <w:rsid w:val="00123761"/>
    <w:rPr>
      <w:b/>
      <w:bCs/>
      <w:sz w:val="40"/>
      <w:szCs w:val="44"/>
    </w:rPr>
  </w:style>
  <w:style w:type="paragraph" w:customStyle="1" w:styleId="a7">
    <w:name w:val="موارد اصلی ستاره دار"/>
    <w:basedOn w:val="Title2"/>
    <w:uiPriority w:val="99"/>
    <w:semiHidden/>
    <w:rsid w:val="00123761"/>
    <w:pPr>
      <w:numPr>
        <w:numId w:val="20"/>
      </w:numPr>
      <w:tabs>
        <w:tab w:val="num" w:pos="360"/>
        <w:tab w:val="num" w:pos="720"/>
      </w:tabs>
      <w:spacing w:line="240" w:lineRule="auto"/>
      <w:ind w:left="0" w:firstLine="0"/>
    </w:pPr>
    <w:rPr>
      <w:b w:val="0"/>
      <w:bCs w:val="0"/>
      <w:szCs w:val="28"/>
    </w:rPr>
  </w:style>
  <w:style w:type="paragraph" w:customStyle="1" w:styleId="Style">
    <w:name w:val="Style متن روي جلد"/>
    <w:basedOn w:val="Normal"/>
    <w:uiPriority w:val="99"/>
    <w:rsid w:val="00123761"/>
    <w:pPr>
      <w:spacing w:after="0" w:line="240" w:lineRule="auto"/>
      <w:ind w:firstLine="288"/>
      <w:jc w:val="both"/>
    </w:pPr>
    <w:rPr>
      <w:rFonts w:eastAsia="Times New Roman" w:cs="B Mitra"/>
      <w:szCs w:val="28"/>
    </w:rPr>
  </w:style>
  <w:style w:type="paragraph" w:customStyle="1" w:styleId="aff3">
    <w:name w:val="متن جدول"/>
    <w:basedOn w:val="Normal"/>
    <w:uiPriority w:val="99"/>
    <w:qFormat/>
    <w:rsid w:val="00123761"/>
    <w:pPr>
      <w:framePr w:hSpace="180" w:wrap="around" w:vAnchor="text" w:hAnchor="margin" w:xAlign="center" w:y="189"/>
      <w:spacing w:after="0" w:line="240" w:lineRule="auto"/>
      <w:ind w:left="284"/>
      <w:jc w:val="both"/>
    </w:pPr>
    <w:rPr>
      <w:rFonts w:eastAsia="Times New Roman" w:cs="B Mitra"/>
      <w:szCs w:val="28"/>
    </w:rPr>
  </w:style>
  <w:style w:type="paragraph" w:customStyle="1" w:styleId="Centered">
    <w:name w:val="متن اصلی + Centered"/>
    <w:basedOn w:val="aa"/>
    <w:uiPriority w:val="99"/>
    <w:rsid w:val="00123761"/>
    <w:pPr>
      <w:jc w:val="center"/>
    </w:pPr>
  </w:style>
  <w:style w:type="paragraph" w:customStyle="1" w:styleId="Endnote1">
    <w:name w:val="Endnote1"/>
    <w:basedOn w:val="English"/>
    <w:uiPriority w:val="99"/>
    <w:rsid w:val="00123761"/>
    <w:pPr>
      <w:bidi/>
      <w:spacing w:after="0" w:line="240" w:lineRule="auto"/>
      <w:ind w:left="720" w:hanging="720"/>
    </w:pPr>
    <w:rPr>
      <w:rFonts w:eastAsiaTheme="minorHAnsi"/>
    </w:rPr>
  </w:style>
  <w:style w:type="paragraph" w:customStyle="1" w:styleId="aff4">
    <w:name w:val="تعهدنامه اصالت اثر"/>
    <w:basedOn w:val="aa"/>
    <w:uiPriority w:val="99"/>
    <w:semiHidden/>
    <w:rsid w:val="00123761"/>
    <w:pPr>
      <w:spacing w:line="480" w:lineRule="auto"/>
    </w:pPr>
    <w:rPr>
      <w:sz w:val="32"/>
      <w:szCs w:val="32"/>
    </w:rPr>
  </w:style>
  <w:style w:type="paragraph" w:customStyle="1" w:styleId="aff5">
    <w:name w:val="عنوان چکیده"/>
    <w:basedOn w:val="aa"/>
    <w:uiPriority w:val="99"/>
    <w:semiHidden/>
    <w:rsid w:val="00123761"/>
    <w:rPr>
      <w:b/>
      <w:bCs/>
      <w:sz w:val="32"/>
      <w:szCs w:val="32"/>
    </w:rPr>
  </w:style>
  <w:style w:type="paragraph" w:customStyle="1" w:styleId="Style1">
    <w:name w:val="Style1"/>
    <w:basedOn w:val="Normal"/>
    <w:uiPriority w:val="99"/>
    <w:qFormat/>
    <w:rsid w:val="00123761"/>
    <w:pPr>
      <w:bidi w:val="0"/>
      <w:spacing w:after="0" w:line="240" w:lineRule="auto"/>
      <w:ind w:left="720" w:hanging="720"/>
      <w:jc w:val="both"/>
    </w:pPr>
    <w:rPr>
      <w:rFonts w:eastAsia="Times New Roman" w:cs="B Mitra"/>
      <w:noProof/>
      <w:szCs w:val="28"/>
    </w:rPr>
  </w:style>
  <w:style w:type="character" w:customStyle="1" w:styleId="Char4">
    <w:name w:val="زیرنویس انگلیسی Char"/>
    <w:link w:val="aff6"/>
    <w:locked/>
    <w:rsid w:val="00123761"/>
    <w:rPr>
      <w:color w:val="000000"/>
      <w:sz w:val="18"/>
      <w:lang w:val="af-ZA"/>
    </w:rPr>
  </w:style>
  <w:style w:type="paragraph" w:customStyle="1" w:styleId="aff6">
    <w:name w:val="زیرنویس انگلیسی"/>
    <w:basedOn w:val="FootnoteText"/>
    <w:link w:val="Char4"/>
    <w:rsid w:val="00123761"/>
    <w:pPr>
      <w:bidi w:val="0"/>
    </w:pPr>
    <w:rPr>
      <w:rFonts w:asciiTheme="minorHAnsi" w:hAnsiTheme="minorHAnsi"/>
      <w:color w:val="000000"/>
      <w:sz w:val="18"/>
      <w:szCs w:val="22"/>
      <w:lang w:val="af-ZA"/>
    </w:rPr>
  </w:style>
  <w:style w:type="paragraph" w:customStyle="1" w:styleId="aff7">
    <w:name w:val="متن (انگليسي)"/>
    <w:basedOn w:val="afe"/>
    <w:uiPriority w:val="99"/>
    <w:rsid w:val="00123761"/>
    <w:pPr>
      <w:bidi w:val="0"/>
      <w:spacing w:line="240" w:lineRule="auto"/>
      <w:ind w:firstLine="567"/>
    </w:pPr>
    <w:rPr>
      <w:rFonts w:cs="B Nazanin"/>
    </w:rPr>
  </w:style>
  <w:style w:type="character" w:customStyle="1" w:styleId="-Char">
    <w:name w:val="شکل - جدول Char"/>
    <w:link w:val="-"/>
    <w:locked/>
    <w:rsid w:val="00123761"/>
    <w:rPr>
      <w:rFonts w:cs="B Nazanin"/>
      <w:sz w:val="18"/>
    </w:rPr>
  </w:style>
  <w:style w:type="paragraph" w:customStyle="1" w:styleId="-">
    <w:name w:val="شکل - جدول"/>
    <w:basedOn w:val="afe"/>
    <w:link w:val="-Char"/>
    <w:rsid w:val="00123761"/>
    <w:pPr>
      <w:keepNext/>
      <w:keepLines/>
      <w:spacing w:line="240" w:lineRule="auto"/>
      <w:ind w:firstLine="567"/>
      <w:jc w:val="center"/>
    </w:pPr>
    <w:rPr>
      <w:rFonts w:cs="B Nazanin"/>
      <w:sz w:val="18"/>
      <w:szCs w:val="22"/>
    </w:rPr>
  </w:style>
  <w:style w:type="paragraph" w:customStyle="1" w:styleId="a2">
    <w:name w:val="زيرنويس شکل"/>
    <w:next w:val="Normal"/>
    <w:uiPriority w:val="99"/>
    <w:rsid w:val="00123761"/>
    <w:pPr>
      <w:widowControl w:val="0"/>
      <w:numPr>
        <w:ilvl w:val="5"/>
        <w:numId w:val="21"/>
      </w:numPr>
      <w:tabs>
        <w:tab w:val="right" w:pos="22"/>
      </w:tabs>
      <w:bidi/>
      <w:adjustRightInd w:val="0"/>
      <w:snapToGrid w:val="0"/>
      <w:spacing w:before="120" w:after="120" w:line="204" w:lineRule="auto"/>
      <w:ind w:left="22"/>
      <w:jc w:val="center"/>
      <w:outlineLvl w:val="5"/>
    </w:pPr>
    <w:rPr>
      <w:rFonts w:ascii="Times New Roman" w:eastAsia="Times New Roman" w:hAnsi="Times New Roman" w:cs="B Nazanin"/>
      <w:sz w:val="18"/>
      <w:szCs w:val="24"/>
    </w:rPr>
  </w:style>
  <w:style w:type="paragraph" w:customStyle="1" w:styleId="a1">
    <w:name w:val="تيتر دوم"/>
    <w:next w:val="Normal"/>
    <w:uiPriority w:val="99"/>
    <w:rsid w:val="00123761"/>
    <w:pPr>
      <w:keepNext/>
      <w:widowControl w:val="0"/>
      <w:numPr>
        <w:ilvl w:val="2"/>
        <w:numId w:val="21"/>
      </w:numPr>
      <w:bidi/>
      <w:spacing w:before="720" w:after="480" w:line="240" w:lineRule="auto"/>
      <w:outlineLvl w:val="2"/>
    </w:pPr>
    <w:rPr>
      <w:rFonts w:ascii="B Nazanin" w:eastAsia="Times New Roman" w:hAnsi="Times New Roman Bold" w:cs="B Nazanin"/>
      <w:b/>
      <w:bCs/>
      <w:sz w:val="30"/>
      <w:szCs w:val="32"/>
    </w:rPr>
  </w:style>
  <w:style w:type="paragraph" w:customStyle="1" w:styleId="a0">
    <w:name w:val="تيتر اول"/>
    <w:next w:val="Normal"/>
    <w:uiPriority w:val="99"/>
    <w:rsid w:val="00123761"/>
    <w:pPr>
      <w:keepNext/>
      <w:widowControl w:val="0"/>
      <w:numPr>
        <w:ilvl w:val="1"/>
        <w:numId w:val="21"/>
      </w:numPr>
      <w:bidi/>
      <w:spacing w:before="600" w:after="480" w:line="240" w:lineRule="auto"/>
      <w:outlineLvl w:val="1"/>
    </w:pPr>
    <w:rPr>
      <w:rFonts w:ascii="Times New Roman Bold" w:eastAsia="Times New Roman" w:hAnsi="Times New Roman Bold" w:cs="B Nazanin"/>
      <w:b/>
      <w:bCs/>
      <w:sz w:val="32"/>
      <w:szCs w:val="36"/>
    </w:rPr>
  </w:style>
  <w:style w:type="paragraph" w:customStyle="1" w:styleId="a3">
    <w:name w:val="بالانويس جدول"/>
    <w:next w:val="Normal"/>
    <w:uiPriority w:val="99"/>
    <w:rsid w:val="00123761"/>
    <w:pPr>
      <w:keepNext/>
      <w:numPr>
        <w:ilvl w:val="7"/>
        <w:numId w:val="21"/>
      </w:numPr>
      <w:bidi/>
      <w:spacing w:before="600" w:after="100" w:line="204" w:lineRule="auto"/>
      <w:jc w:val="center"/>
      <w:outlineLvl w:val="7"/>
    </w:pPr>
    <w:rPr>
      <w:rFonts w:ascii="Times New Roman" w:eastAsia="Times New Roman" w:hAnsi="Times New Roman" w:cs="B Nazanin"/>
      <w:sz w:val="18"/>
      <w:szCs w:val="24"/>
    </w:rPr>
  </w:style>
  <w:style w:type="character" w:customStyle="1" w:styleId="FootnoteChar">
    <w:name w:val="Footnote Char"/>
    <w:link w:val="Footnote"/>
    <w:locked/>
    <w:rsid w:val="00123761"/>
    <w:rPr>
      <w:rFonts w:cs="B Nazanin"/>
      <w:color w:val="000000"/>
      <w:sz w:val="18"/>
      <w:lang w:val="af-ZA"/>
    </w:rPr>
  </w:style>
  <w:style w:type="paragraph" w:customStyle="1" w:styleId="Footnote">
    <w:name w:val="Footnote"/>
    <w:basedOn w:val="FootnoteText"/>
    <w:link w:val="FootnoteChar"/>
    <w:qFormat/>
    <w:rsid w:val="00123761"/>
    <w:pPr>
      <w:bidi w:val="0"/>
    </w:pPr>
    <w:rPr>
      <w:rFonts w:asciiTheme="minorHAnsi" w:hAnsiTheme="minorHAnsi" w:cs="B Nazanin"/>
      <w:color w:val="000000"/>
      <w:sz w:val="18"/>
      <w:szCs w:val="22"/>
      <w:lang w:val="af-ZA"/>
    </w:rPr>
  </w:style>
  <w:style w:type="paragraph" w:customStyle="1" w:styleId="a8">
    <w:name w:val="تيتر سوم"/>
    <w:basedOn w:val="Normal"/>
    <w:uiPriority w:val="99"/>
    <w:rsid w:val="00123761"/>
    <w:pPr>
      <w:numPr>
        <w:numId w:val="22"/>
      </w:numPr>
      <w:spacing w:before="360" w:after="0" w:line="288" w:lineRule="auto"/>
      <w:jc w:val="lowKashida"/>
    </w:pPr>
    <w:rPr>
      <w:rFonts w:ascii="Times New Roman Bold" w:eastAsia="Times New Roman" w:hAnsi="Times New Roman Bold" w:cs="B Nazanin"/>
      <w:b/>
      <w:bCs/>
      <w:szCs w:val="28"/>
    </w:rPr>
  </w:style>
  <w:style w:type="paragraph" w:customStyle="1" w:styleId="Paragraph">
    <w:name w:val="Paragraph"/>
    <w:basedOn w:val="Normal"/>
    <w:uiPriority w:val="99"/>
    <w:qFormat/>
    <w:rsid w:val="00123761"/>
    <w:pPr>
      <w:spacing w:line="312" w:lineRule="auto"/>
      <w:ind w:firstLine="432"/>
      <w:contextualSpacing/>
      <w:jc w:val="lowKashida"/>
    </w:pPr>
    <w:rPr>
      <w:rFonts w:eastAsia="Times New Roman" w:cs="B Nazanin"/>
      <w:szCs w:val="28"/>
    </w:rPr>
  </w:style>
  <w:style w:type="character" w:customStyle="1" w:styleId="Char5">
    <w:name w:val="عنوان فصل Char"/>
    <w:basedOn w:val="EnglishChar"/>
    <w:link w:val="aff8"/>
    <w:locked/>
    <w:rsid w:val="00123761"/>
    <w:rPr>
      <w:rFonts w:ascii="Times New Roman" w:eastAsia="Times New Roman" w:hAnsi="Times New Roman" w:cs="B Mitra"/>
      <w:bCs/>
      <w:sz w:val="24"/>
      <w:szCs w:val="72"/>
    </w:rPr>
  </w:style>
  <w:style w:type="paragraph" w:customStyle="1" w:styleId="aff8">
    <w:name w:val="عنوان فصل"/>
    <w:basedOn w:val="English"/>
    <w:link w:val="Char5"/>
    <w:qFormat/>
    <w:rsid w:val="00123761"/>
    <w:pPr>
      <w:bidi/>
      <w:spacing w:before="5000" w:after="5000"/>
      <w:jc w:val="center"/>
    </w:pPr>
    <w:rPr>
      <w:bCs/>
      <w:szCs w:val="72"/>
    </w:rPr>
  </w:style>
  <w:style w:type="character" w:customStyle="1" w:styleId="Char6">
    <w:name w:val="본  문 Char"/>
    <w:link w:val="aff9"/>
    <w:locked/>
    <w:rsid w:val="00123761"/>
    <w:rPr>
      <w:rFonts w:ascii="-윤명조120" w:eastAsia="-윤명조120"/>
      <w:spacing w:val="-3"/>
      <w:sz w:val="19"/>
      <w:lang w:eastAsia="ja-JP"/>
    </w:rPr>
  </w:style>
  <w:style w:type="paragraph" w:customStyle="1" w:styleId="aff9">
    <w:name w:val="본  문"/>
    <w:basedOn w:val="Normal"/>
    <w:link w:val="Char6"/>
    <w:rsid w:val="00123761"/>
    <w:pPr>
      <w:widowControl w:val="0"/>
      <w:tabs>
        <w:tab w:val="right" w:pos="3969"/>
      </w:tabs>
      <w:bidi w:val="0"/>
      <w:adjustRightInd w:val="0"/>
      <w:snapToGrid w:val="0"/>
      <w:spacing w:after="0" w:line="240" w:lineRule="exact"/>
      <w:ind w:firstLineChars="100" w:firstLine="100"/>
      <w:jc w:val="both"/>
    </w:pPr>
    <w:rPr>
      <w:rFonts w:ascii="-윤명조120" w:eastAsia="-윤명조120" w:hAnsiTheme="minorHAnsi"/>
      <w:spacing w:val="-3"/>
      <w:sz w:val="19"/>
      <w:lang w:eastAsia="ja-JP"/>
    </w:rPr>
  </w:style>
  <w:style w:type="paragraph" w:customStyle="1" w:styleId="110">
    <w:name w:val="스타일 본  문 + 첫 줄:  1 글자1"/>
    <w:basedOn w:val="aff9"/>
    <w:rsid w:val="00123761"/>
    <w:pPr>
      <w:ind w:firstLine="173"/>
    </w:pPr>
    <w:rPr>
      <w:rFonts w:cs="Batang"/>
    </w:rPr>
  </w:style>
  <w:style w:type="paragraph" w:customStyle="1" w:styleId="Els-equation">
    <w:name w:val="Els-equation"/>
    <w:next w:val="Normal"/>
    <w:uiPriority w:val="99"/>
    <w:rsid w:val="00123761"/>
    <w:pPr>
      <w:widowControl w:val="0"/>
      <w:tabs>
        <w:tab w:val="right" w:pos="4320"/>
        <w:tab w:val="right" w:pos="9120"/>
      </w:tabs>
      <w:spacing w:before="230" w:after="230" w:line="360" w:lineRule="auto"/>
    </w:pPr>
    <w:rPr>
      <w:rFonts w:ascii="Times New Roman" w:eastAsia="SimSun" w:hAnsi="Times New Roman" w:cs="Times New Roman"/>
      <w:i/>
      <w:noProof/>
      <w:sz w:val="16"/>
      <w:szCs w:val="20"/>
      <w:lang w:bidi="ar-SA"/>
    </w:rPr>
  </w:style>
  <w:style w:type="paragraph" w:customStyle="1" w:styleId="Els-body-text">
    <w:name w:val="Els-body-text"/>
    <w:rsid w:val="00123761"/>
    <w:pPr>
      <w:spacing w:after="0" w:line="230" w:lineRule="exact"/>
      <w:ind w:firstLine="238"/>
      <w:jc w:val="both"/>
    </w:pPr>
    <w:rPr>
      <w:rFonts w:ascii="Times New Roman" w:eastAsia="SimSun" w:hAnsi="Times New Roman" w:cs="Times New Roman"/>
      <w:sz w:val="16"/>
      <w:szCs w:val="20"/>
      <w:lang w:bidi="ar-SA"/>
    </w:rPr>
  </w:style>
  <w:style w:type="character" w:customStyle="1" w:styleId="13ptChar">
    <w:name w:val="스타일 본  문 + 글자 위치 내림:  13 pt Char"/>
    <w:link w:val="13pt"/>
    <w:locked/>
    <w:rsid w:val="00123761"/>
    <w:rPr>
      <w:rFonts w:ascii="-윤명조120" w:eastAsia="-윤명조120"/>
      <w:spacing w:val="-3"/>
      <w:position w:val="-26"/>
      <w:sz w:val="19"/>
      <w:lang w:eastAsia="ja-JP"/>
    </w:rPr>
  </w:style>
  <w:style w:type="paragraph" w:customStyle="1" w:styleId="13pt">
    <w:name w:val="스타일 본  문 + 글자 위치 내림:  13 pt"/>
    <w:basedOn w:val="aff9"/>
    <w:link w:val="13ptChar"/>
    <w:rsid w:val="00123761"/>
    <w:pPr>
      <w:tabs>
        <w:tab w:val="right" w:pos="4592"/>
      </w:tabs>
    </w:pPr>
    <w:rPr>
      <w:position w:val="-26"/>
    </w:rPr>
  </w:style>
  <w:style w:type="paragraph" w:customStyle="1" w:styleId="112pt">
    <w:name w:val="스타일 본  문 + 첫 줄:  1 글자 줄 간격: 최소 12 pt"/>
    <w:basedOn w:val="aff9"/>
    <w:rsid w:val="00123761"/>
    <w:pPr>
      <w:tabs>
        <w:tab w:val="clear" w:pos="3969"/>
        <w:tab w:val="right" w:pos="4592"/>
      </w:tabs>
      <w:spacing w:line="240" w:lineRule="atLeast"/>
      <w:ind w:firstLine="179"/>
    </w:pPr>
    <w:rPr>
      <w:rFonts w:cs="Batang"/>
    </w:rPr>
  </w:style>
  <w:style w:type="character" w:customStyle="1" w:styleId="EndNoteBibliographyTitleChar">
    <w:name w:val="EndNote Bibliography Title Char"/>
    <w:basedOn w:val="DefaultParagraphFont"/>
    <w:link w:val="EndNoteBibliographyTitle"/>
    <w:locked/>
    <w:rsid w:val="00123761"/>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123761"/>
    <w:pPr>
      <w:spacing w:after="0" w:line="240" w:lineRule="auto"/>
      <w:ind w:firstLine="288"/>
      <w:jc w:val="center"/>
    </w:pPr>
    <w:rPr>
      <w:rFonts w:eastAsia="Times New Roman" w:cs="Times New Roman"/>
      <w:noProof/>
      <w:szCs w:val="28"/>
    </w:rPr>
  </w:style>
  <w:style w:type="character" w:customStyle="1" w:styleId="EndNoteBibliographyChar">
    <w:name w:val="EndNote Bibliography Char"/>
    <w:basedOn w:val="DefaultParagraphFont"/>
    <w:link w:val="EndNoteBibliography"/>
    <w:locked/>
    <w:rsid w:val="00123761"/>
    <w:rPr>
      <w:rFonts w:ascii="Times New Roman" w:eastAsia="Times New Roman" w:hAnsi="Times New Roman" w:cs="Times New Roman"/>
      <w:noProof/>
      <w:sz w:val="24"/>
      <w:szCs w:val="28"/>
    </w:rPr>
  </w:style>
  <w:style w:type="paragraph" w:customStyle="1" w:styleId="EndNoteBibliography">
    <w:name w:val="EndNote Bibliography"/>
    <w:basedOn w:val="Normal"/>
    <w:link w:val="EndNoteBibliographyChar"/>
    <w:rsid w:val="00123761"/>
    <w:pPr>
      <w:spacing w:after="0" w:line="240" w:lineRule="auto"/>
      <w:ind w:firstLine="288"/>
      <w:jc w:val="both"/>
    </w:pPr>
    <w:rPr>
      <w:rFonts w:eastAsia="Times New Roman" w:cs="Times New Roman"/>
      <w:noProof/>
      <w:szCs w:val="28"/>
    </w:rPr>
  </w:style>
  <w:style w:type="character" w:styleId="EndnoteReference">
    <w:name w:val="endnote reference"/>
    <w:basedOn w:val="DefaultParagraphFont"/>
    <w:semiHidden/>
    <w:unhideWhenUsed/>
    <w:rsid w:val="00123761"/>
    <w:rPr>
      <w:vertAlign w:val="superscript"/>
    </w:rPr>
  </w:style>
  <w:style w:type="character" w:customStyle="1" w:styleId="BoldFootnote">
    <w:name w:val="Bold Footnote"/>
    <w:basedOn w:val="FootnoteReference"/>
    <w:semiHidden/>
    <w:rsid w:val="00123761"/>
    <w:rPr>
      <w:b/>
      <w:bCs/>
      <w:vertAlign w:val="superscript"/>
    </w:rPr>
  </w:style>
  <w:style w:type="character" w:customStyle="1" w:styleId="MTEquationSection">
    <w:name w:val="MTEquationSection"/>
    <w:basedOn w:val="DefaultParagraphFont"/>
    <w:rsid w:val="00123761"/>
    <w:rPr>
      <w:vanish/>
      <w:webHidden w:val="0"/>
      <w:color w:val="FF0000"/>
      <w:specVanish/>
    </w:rPr>
  </w:style>
  <w:style w:type="character" w:customStyle="1" w:styleId="mw-headline">
    <w:name w:val="mw-headline"/>
    <w:basedOn w:val="DefaultParagraphFont"/>
    <w:semiHidden/>
    <w:rsid w:val="00123761"/>
  </w:style>
  <w:style w:type="character" w:customStyle="1" w:styleId="affa">
    <w:name w:val="سوگند نامه"/>
    <w:basedOn w:val="DefaultParagraphFont"/>
    <w:semiHidden/>
    <w:rsid w:val="00123761"/>
    <w:rPr>
      <w:rFonts w:cs="B Mitra" w:hint="cs"/>
      <w:b/>
      <w:bCs/>
    </w:rPr>
  </w:style>
  <w:style w:type="character" w:customStyle="1" w:styleId="longtext">
    <w:name w:val="long_text"/>
    <w:basedOn w:val="DefaultParagraphFont"/>
    <w:rsid w:val="00123761"/>
  </w:style>
  <w:style w:type="character" w:customStyle="1" w:styleId="shorttext">
    <w:name w:val="short_text"/>
    <w:basedOn w:val="DefaultParagraphFont"/>
    <w:rsid w:val="00123761"/>
  </w:style>
  <w:style w:type="character" w:customStyle="1" w:styleId="affb">
    <w:name w:val="عنوان کلمات کلیدی"/>
    <w:basedOn w:val="DefaultParagraphFont"/>
    <w:semiHidden/>
    <w:rsid w:val="00123761"/>
    <w:rPr>
      <w:b/>
      <w:bCs/>
      <w:sz w:val="28"/>
      <w:szCs w:val="32"/>
    </w:rPr>
  </w:style>
  <w:style w:type="character" w:customStyle="1" w:styleId="StyleFootnoteReferenceComplexBNazaninComplex12pt">
    <w:name w:val="Style Footnote Reference + (Complex) B Nazanin (Complex) 12 pt"/>
    <w:basedOn w:val="FootnoteReference"/>
    <w:rsid w:val="00123761"/>
    <w:rPr>
      <w:rFonts w:ascii="B Mitra" w:hAnsi="B Mitra" w:cs="B Nazanin" w:hint="cs"/>
      <w:sz w:val="24"/>
      <w:szCs w:val="24"/>
      <w:vertAlign w:val="superscript"/>
    </w:rPr>
  </w:style>
  <w:style w:type="character" w:customStyle="1" w:styleId="tlid-translation">
    <w:name w:val="tlid-translation"/>
    <w:basedOn w:val="DefaultParagraphFont"/>
    <w:rsid w:val="00123761"/>
  </w:style>
  <w:style w:type="character" w:customStyle="1" w:styleId="fontstyle01">
    <w:name w:val="fontstyle01"/>
    <w:basedOn w:val="DefaultParagraphFont"/>
    <w:rsid w:val="00123761"/>
    <w:rPr>
      <w:rFonts w:ascii="AdvOT8608a8d1" w:hAnsi="AdvOT8608a8d1" w:hint="default"/>
      <w:b w:val="0"/>
      <w:bCs w:val="0"/>
      <w:i w:val="0"/>
      <w:iCs w:val="0"/>
      <w:color w:val="000000"/>
      <w:sz w:val="20"/>
      <w:szCs w:val="20"/>
    </w:rPr>
  </w:style>
  <w:style w:type="character" w:customStyle="1" w:styleId="snck-msg">
    <w:name w:val="snck-msg"/>
    <w:basedOn w:val="DefaultParagraphFont"/>
    <w:rsid w:val="00123761"/>
  </w:style>
  <w:style w:type="character" w:customStyle="1" w:styleId="fontstyle21">
    <w:name w:val="fontstyle21"/>
    <w:basedOn w:val="DefaultParagraphFont"/>
    <w:rsid w:val="00123761"/>
    <w:rPr>
      <w:rFonts w:ascii="NazaninNormalPS" w:hAnsi="NazaninNormalPS" w:hint="default"/>
      <w:b w:val="0"/>
      <w:bCs w:val="0"/>
      <w:i w:val="0"/>
      <w:iCs w:val="0"/>
      <w:color w:val="000000"/>
      <w:sz w:val="24"/>
      <w:szCs w:val="24"/>
    </w:rPr>
  </w:style>
  <w:style w:type="character" w:customStyle="1" w:styleId="fontstyle31">
    <w:name w:val="fontstyle31"/>
    <w:basedOn w:val="DefaultParagraphFont"/>
    <w:rsid w:val="00123761"/>
    <w:rPr>
      <w:rFonts w:ascii="TimesNewRoman" w:hAnsi="TimesNewRoman" w:hint="default"/>
      <w:b w:val="0"/>
      <w:bCs w:val="0"/>
      <w:i w:val="0"/>
      <w:iCs w:val="0"/>
      <w:color w:val="000000"/>
      <w:sz w:val="22"/>
      <w:szCs w:val="22"/>
    </w:rPr>
  </w:style>
  <w:style w:type="character" w:customStyle="1" w:styleId="fontstyle41">
    <w:name w:val="fontstyle41"/>
    <w:basedOn w:val="DefaultParagraphFont"/>
    <w:rsid w:val="00123761"/>
    <w:rPr>
      <w:rFonts w:ascii="CourierNewPSMT" w:hAnsi="CourierNewPSMT" w:hint="default"/>
      <w:b w:val="0"/>
      <w:bCs w:val="0"/>
      <w:i w:val="0"/>
      <w:iCs w:val="0"/>
      <w:color w:val="000000"/>
      <w:sz w:val="28"/>
      <w:szCs w:val="28"/>
    </w:rPr>
  </w:style>
  <w:style w:type="character" w:customStyle="1" w:styleId="fontstyle11">
    <w:name w:val="fontstyle11"/>
    <w:basedOn w:val="DefaultParagraphFont"/>
    <w:rsid w:val="00123761"/>
    <w:rPr>
      <w:rFonts w:ascii="NazaninNormalPS" w:hAnsi="NazaninNormalPS" w:hint="default"/>
      <w:b w:val="0"/>
      <w:bCs w:val="0"/>
      <w:i w:val="0"/>
      <w:iCs w:val="0"/>
      <w:color w:val="000000"/>
      <w:sz w:val="28"/>
      <w:szCs w:val="28"/>
    </w:rPr>
  </w:style>
  <w:style w:type="table" w:styleId="TableSimple1">
    <w:name w:val="Table Simple 1"/>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123761"/>
    <w:pPr>
      <w:spacing w:after="0" w:line="240" w:lineRule="auto"/>
      <w:ind w:firstLine="284"/>
      <w:jc w:val="both"/>
    </w:pPr>
    <w:rPr>
      <w:rFonts w:ascii="Times New Roman" w:eastAsia="Times New Roman" w:hAnsi="Times New Roman" w:cs="Times New Roman"/>
      <w:color w:val="000080"/>
      <w:sz w:val="20"/>
      <w:szCs w:val="20"/>
      <w:lang w:val="vi-VN" w:eastAsia="vi-V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123761"/>
    <w:pPr>
      <w:spacing w:after="0" w:line="240" w:lineRule="auto"/>
      <w:ind w:firstLine="284"/>
      <w:jc w:val="both"/>
    </w:pPr>
    <w:rPr>
      <w:rFonts w:ascii="Times New Roman" w:eastAsia="Times New Roman" w:hAnsi="Times New Roman" w:cs="Times New Roman"/>
      <w:color w:val="FFFFFF"/>
      <w:sz w:val="20"/>
      <w:szCs w:val="20"/>
      <w:lang w:val="vi-VN" w:eastAsia="vi-V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123761"/>
    <w:pPr>
      <w:spacing w:after="0" w:line="240" w:lineRule="auto"/>
      <w:ind w:firstLine="284"/>
      <w:jc w:val="both"/>
    </w:pPr>
    <w:rPr>
      <w:rFonts w:ascii="Times New Roman" w:eastAsia="Times New Roman" w:hAnsi="Times New Roman" w:cs="Times New Roman"/>
      <w:b/>
      <w:bCs/>
      <w:sz w:val="20"/>
      <w:szCs w:val="20"/>
      <w:lang w:val="vi-VN" w:eastAsia="vi-V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123761"/>
    <w:pPr>
      <w:spacing w:after="0" w:line="240" w:lineRule="auto"/>
      <w:ind w:firstLine="284"/>
      <w:jc w:val="both"/>
    </w:pPr>
    <w:rPr>
      <w:rFonts w:ascii="Times New Roman" w:eastAsia="Times New Roman" w:hAnsi="Times New Roman" w:cs="Times New Roman"/>
      <w:b/>
      <w:bCs/>
      <w:sz w:val="20"/>
      <w:szCs w:val="20"/>
      <w:lang w:val="vi-VN" w:eastAsia="vi-V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123761"/>
    <w:pPr>
      <w:spacing w:after="0" w:line="240" w:lineRule="auto"/>
      <w:ind w:firstLine="284"/>
      <w:jc w:val="both"/>
    </w:pPr>
    <w:rPr>
      <w:rFonts w:ascii="Times New Roman" w:eastAsia="Times New Roman" w:hAnsi="Times New Roman" w:cs="Times New Roman"/>
      <w:b/>
      <w:bCs/>
      <w:sz w:val="20"/>
      <w:szCs w:val="20"/>
      <w:lang w:val="vi-VN" w:eastAsia="vi-V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123761"/>
    <w:pPr>
      <w:spacing w:after="0" w:line="240" w:lineRule="auto"/>
      <w:ind w:firstLine="284"/>
      <w:jc w:val="both"/>
    </w:pPr>
    <w:rPr>
      <w:rFonts w:ascii="Times New Roman" w:eastAsia="Times New Roman" w:hAnsi="Times New Roman" w:cs="Times New Roman"/>
      <w:b/>
      <w:bCs/>
      <w:sz w:val="20"/>
      <w:szCs w:val="20"/>
      <w:lang w:val="vi-VN" w:eastAsia="vi-V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unhideWhenUsed/>
    <w:rsid w:val="00123761"/>
    <w:pPr>
      <w:spacing w:after="0" w:line="240" w:lineRule="auto"/>
      <w:ind w:firstLine="284"/>
      <w:jc w:val="both"/>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123761"/>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61">
    <w:name w:val="Grid Table 4 - Accent 61"/>
    <w:basedOn w:val="TableNormal"/>
    <w:uiPriority w:val="49"/>
    <w:rsid w:val="0012376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TableGrid10">
    <w:name w:val="Table Grid1"/>
    <w:basedOn w:val="TableNormal"/>
    <w:rsid w:val="00123761"/>
    <w:pPr>
      <w:spacing w:after="0" w:line="240" w:lineRule="auto"/>
    </w:pPr>
    <w:rPr>
      <w:rFonts w:ascii="Calibri" w:eastAsia="Calibri" w:hAnsi="Calibri" w:cs="Arial"/>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unhideWhenUsed/>
    <w:rsid w:val="00123761"/>
    <w:pPr>
      <w:numPr>
        <w:numId w:val="23"/>
      </w:numPr>
    </w:pPr>
  </w:style>
  <w:style w:type="numbering" w:styleId="ArticleSection">
    <w:name w:val="Outline List 3"/>
    <w:basedOn w:val="NoList"/>
    <w:semiHidden/>
    <w:unhideWhenUsed/>
    <w:rsid w:val="00123761"/>
    <w:pPr>
      <w:numPr>
        <w:numId w:val="24"/>
      </w:numPr>
    </w:pPr>
  </w:style>
  <w:style w:type="numbering" w:styleId="1ai">
    <w:name w:val="Outline List 1"/>
    <w:basedOn w:val="NoList"/>
    <w:semiHidden/>
    <w:unhideWhenUsed/>
    <w:rsid w:val="00123761"/>
    <w:pPr>
      <w:numPr>
        <w:numId w:val="25"/>
      </w:numPr>
    </w:pPr>
  </w:style>
  <w:style w:type="table" w:customStyle="1" w:styleId="TableGrid11">
    <w:name w:val="Table Grid11"/>
    <w:basedOn w:val="TableNormal"/>
    <w:rsid w:val="008541EF"/>
    <w:pPr>
      <w:spacing w:after="0" w:line="240" w:lineRule="auto"/>
    </w:pPr>
    <w:rPr>
      <w:rFonts w:ascii="Calibri" w:eastAsia="Calibri" w:hAnsi="Calibri" w:cs="Arial"/>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1290">
      <w:bodyDiv w:val="1"/>
      <w:marLeft w:val="0"/>
      <w:marRight w:val="0"/>
      <w:marTop w:val="0"/>
      <w:marBottom w:val="0"/>
      <w:divBdr>
        <w:top w:val="none" w:sz="0" w:space="0" w:color="auto"/>
        <w:left w:val="none" w:sz="0" w:space="0" w:color="auto"/>
        <w:bottom w:val="none" w:sz="0" w:space="0" w:color="auto"/>
        <w:right w:val="none" w:sz="0" w:space="0" w:color="auto"/>
      </w:divBdr>
    </w:div>
    <w:div w:id="47384031">
      <w:bodyDiv w:val="1"/>
      <w:marLeft w:val="0"/>
      <w:marRight w:val="0"/>
      <w:marTop w:val="0"/>
      <w:marBottom w:val="0"/>
      <w:divBdr>
        <w:top w:val="none" w:sz="0" w:space="0" w:color="auto"/>
        <w:left w:val="none" w:sz="0" w:space="0" w:color="auto"/>
        <w:bottom w:val="none" w:sz="0" w:space="0" w:color="auto"/>
        <w:right w:val="none" w:sz="0" w:space="0" w:color="auto"/>
      </w:divBdr>
      <w:divsChild>
        <w:div w:id="2001694436">
          <w:marLeft w:val="0"/>
          <w:marRight w:val="0"/>
          <w:marTop w:val="0"/>
          <w:marBottom w:val="0"/>
          <w:divBdr>
            <w:top w:val="none" w:sz="0" w:space="0" w:color="auto"/>
            <w:left w:val="none" w:sz="0" w:space="0" w:color="auto"/>
            <w:bottom w:val="none" w:sz="0" w:space="0" w:color="auto"/>
            <w:right w:val="none" w:sz="0" w:space="0" w:color="auto"/>
          </w:divBdr>
          <w:divsChild>
            <w:div w:id="456026239">
              <w:marLeft w:val="0"/>
              <w:marRight w:val="0"/>
              <w:marTop w:val="0"/>
              <w:marBottom w:val="0"/>
              <w:divBdr>
                <w:top w:val="none" w:sz="0" w:space="0" w:color="auto"/>
                <w:left w:val="none" w:sz="0" w:space="0" w:color="auto"/>
                <w:bottom w:val="none" w:sz="0" w:space="0" w:color="auto"/>
                <w:right w:val="none" w:sz="0" w:space="0" w:color="auto"/>
              </w:divBdr>
              <w:divsChild>
                <w:div w:id="502864974">
                  <w:marLeft w:val="0"/>
                  <w:marRight w:val="0"/>
                  <w:marTop w:val="0"/>
                  <w:marBottom w:val="0"/>
                  <w:divBdr>
                    <w:top w:val="none" w:sz="0" w:space="0" w:color="auto"/>
                    <w:left w:val="none" w:sz="0" w:space="0" w:color="auto"/>
                    <w:bottom w:val="none" w:sz="0" w:space="0" w:color="auto"/>
                    <w:right w:val="none" w:sz="0" w:space="0" w:color="auto"/>
                  </w:divBdr>
                  <w:divsChild>
                    <w:div w:id="1890069205">
                      <w:marLeft w:val="0"/>
                      <w:marRight w:val="0"/>
                      <w:marTop w:val="0"/>
                      <w:marBottom w:val="0"/>
                      <w:divBdr>
                        <w:top w:val="none" w:sz="0" w:space="0" w:color="auto"/>
                        <w:left w:val="none" w:sz="0" w:space="0" w:color="auto"/>
                        <w:bottom w:val="none" w:sz="0" w:space="0" w:color="auto"/>
                        <w:right w:val="none" w:sz="0" w:space="0" w:color="auto"/>
                      </w:divBdr>
                      <w:divsChild>
                        <w:div w:id="1218207342">
                          <w:marLeft w:val="0"/>
                          <w:marRight w:val="0"/>
                          <w:marTop w:val="0"/>
                          <w:marBottom w:val="0"/>
                          <w:divBdr>
                            <w:top w:val="none" w:sz="0" w:space="0" w:color="auto"/>
                            <w:left w:val="none" w:sz="0" w:space="0" w:color="auto"/>
                            <w:bottom w:val="none" w:sz="0" w:space="0" w:color="auto"/>
                            <w:right w:val="none" w:sz="0" w:space="0" w:color="auto"/>
                          </w:divBdr>
                          <w:divsChild>
                            <w:div w:id="1463496250">
                              <w:marLeft w:val="0"/>
                              <w:marRight w:val="0"/>
                              <w:marTop w:val="0"/>
                              <w:marBottom w:val="0"/>
                              <w:divBdr>
                                <w:top w:val="none" w:sz="0" w:space="0" w:color="auto"/>
                                <w:left w:val="none" w:sz="0" w:space="0" w:color="auto"/>
                                <w:bottom w:val="none" w:sz="0" w:space="0" w:color="auto"/>
                                <w:right w:val="none" w:sz="0" w:space="0" w:color="auto"/>
                              </w:divBdr>
                              <w:divsChild>
                                <w:div w:id="1177623497">
                                  <w:marLeft w:val="0"/>
                                  <w:marRight w:val="0"/>
                                  <w:marTop w:val="0"/>
                                  <w:marBottom w:val="0"/>
                                  <w:divBdr>
                                    <w:top w:val="none" w:sz="0" w:space="0" w:color="auto"/>
                                    <w:left w:val="none" w:sz="0" w:space="0" w:color="auto"/>
                                    <w:bottom w:val="none" w:sz="0" w:space="0" w:color="auto"/>
                                    <w:right w:val="none" w:sz="0" w:space="0" w:color="auto"/>
                                  </w:divBdr>
                                  <w:divsChild>
                                    <w:div w:id="1490250210">
                                      <w:marLeft w:val="0"/>
                                      <w:marRight w:val="0"/>
                                      <w:marTop w:val="0"/>
                                      <w:marBottom w:val="0"/>
                                      <w:divBdr>
                                        <w:top w:val="none" w:sz="0" w:space="0" w:color="auto"/>
                                        <w:left w:val="none" w:sz="0" w:space="0" w:color="auto"/>
                                        <w:bottom w:val="none" w:sz="0" w:space="0" w:color="auto"/>
                                        <w:right w:val="none" w:sz="0" w:space="0" w:color="auto"/>
                                      </w:divBdr>
                                      <w:divsChild>
                                        <w:div w:id="730690848">
                                          <w:marLeft w:val="0"/>
                                          <w:marRight w:val="0"/>
                                          <w:marTop w:val="0"/>
                                          <w:marBottom w:val="0"/>
                                          <w:divBdr>
                                            <w:top w:val="none" w:sz="0" w:space="0" w:color="auto"/>
                                            <w:left w:val="none" w:sz="0" w:space="0" w:color="auto"/>
                                            <w:bottom w:val="none" w:sz="0" w:space="0" w:color="auto"/>
                                            <w:right w:val="none" w:sz="0" w:space="0" w:color="auto"/>
                                          </w:divBdr>
                                          <w:divsChild>
                                            <w:div w:id="758916440">
                                              <w:marLeft w:val="0"/>
                                              <w:marRight w:val="0"/>
                                              <w:marTop w:val="0"/>
                                              <w:marBottom w:val="0"/>
                                              <w:divBdr>
                                                <w:top w:val="none" w:sz="0" w:space="0" w:color="auto"/>
                                                <w:left w:val="none" w:sz="0" w:space="0" w:color="auto"/>
                                                <w:bottom w:val="none" w:sz="0" w:space="0" w:color="auto"/>
                                                <w:right w:val="none" w:sz="0" w:space="0" w:color="auto"/>
                                              </w:divBdr>
                                              <w:divsChild>
                                                <w:div w:id="966934650">
                                                  <w:marLeft w:val="0"/>
                                                  <w:marRight w:val="0"/>
                                                  <w:marTop w:val="0"/>
                                                  <w:marBottom w:val="0"/>
                                                  <w:divBdr>
                                                    <w:top w:val="none" w:sz="0" w:space="0" w:color="auto"/>
                                                    <w:left w:val="none" w:sz="0" w:space="0" w:color="auto"/>
                                                    <w:bottom w:val="none" w:sz="0" w:space="0" w:color="auto"/>
                                                    <w:right w:val="none" w:sz="0" w:space="0" w:color="auto"/>
                                                  </w:divBdr>
                                                  <w:divsChild>
                                                    <w:div w:id="1297023643">
                                                      <w:marLeft w:val="0"/>
                                                      <w:marRight w:val="0"/>
                                                      <w:marTop w:val="0"/>
                                                      <w:marBottom w:val="0"/>
                                                      <w:divBdr>
                                                        <w:top w:val="none" w:sz="0" w:space="0" w:color="auto"/>
                                                        <w:left w:val="none" w:sz="0" w:space="0" w:color="auto"/>
                                                        <w:bottom w:val="none" w:sz="0" w:space="0" w:color="auto"/>
                                                        <w:right w:val="none" w:sz="0" w:space="0" w:color="auto"/>
                                                      </w:divBdr>
                                                      <w:divsChild>
                                                        <w:div w:id="2038584794">
                                                          <w:marLeft w:val="0"/>
                                                          <w:marRight w:val="0"/>
                                                          <w:marTop w:val="0"/>
                                                          <w:marBottom w:val="0"/>
                                                          <w:divBdr>
                                                            <w:top w:val="none" w:sz="0" w:space="0" w:color="auto"/>
                                                            <w:left w:val="none" w:sz="0" w:space="0" w:color="auto"/>
                                                            <w:bottom w:val="none" w:sz="0" w:space="0" w:color="auto"/>
                                                            <w:right w:val="none" w:sz="0" w:space="0" w:color="auto"/>
                                                          </w:divBdr>
                                                          <w:divsChild>
                                                            <w:div w:id="414515850">
                                                              <w:marLeft w:val="0"/>
                                                              <w:marRight w:val="0"/>
                                                              <w:marTop w:val="0"/>
                                                              <w:marBottom w:val="0"/>
                                                              <w:divBdr>
                                                                <w:top w:val="none" w:sz="0" w:space="0" w:color="auto"/>
                                                                <w:left w:val="none" w:sz="0" w:space="0" w:color="auto"/>
                                                                <w:bottom w:val="none" w:sz="0" w:space="0" w:color="auto"/>
                                                                <w:right w:val="none" w:sz="0" w:space="0" w:color="auto"/>
                                                              </w:divBdr>
                                                              <w:divsChild>
                                                                <w:div w:id="1315835701">
                                                                  <w:marLeft w:val="0"/>
                                                                  <w:marRight w:val="0"/>
                                                                  <w:marTop w:val="0"/>
                                                                  <w:marBottom w:val="0"/>
                                                                  <w:divBdr>
                                                                    <w:top w:val="none" w:sz="0" w:space="0" w:color="auto"/>
                                                                    <w:left w:val="none" w:sz="0" w:space="0" w:color="auto"/>
                                                                    <w:bottom w:val="none" w:sz="0" w:space="0" w:color="auto"/>
                                                                    <w:right w:val="none" w:sz="0" w:space="0" w:color="auto"/>
                                                                  </w:divBdr>
                                                                  <w:divsChild>
                                                                    <w:div w:id="840310992">
                                                                      <w:marLeft w:val="0"/>
                                                                      <w:marRight w:val="0"/>
                                                                      <w:marTop w:val="0"/>
                                                                      <w:marBottom w:val="0"/>
                                                                      <w:divBdr>
                                                                        <w:top w:val="none" w:sz="0" w:space="0" w:color="auto"/>
                                                                        <w:left w:val="none" w:sz="0" w:space="0" w:color="auto"/>
                                                                        <w:bottom w:val="none" w:sz="0" w:space="0" w:color="auto"/>
                                                                        <w:right w:val="none" w:sz="0" w:space="0" w:color="auto"/>
                                                                      </w:divBdr>
                                                                      <w:divsChild>
                                                                        <w:div w:id="632948794">
                                                                          <w:marLeft w:val="0"/>
                                                                          <w:marRight w:val="0"/>
                                                                          <w:marTop w:val="0"/>
                                                                          <w:marBottom w:val="0"/>
                                                                          <w:divBdr>
                                                                            <w:top w:val="none" w:sz="0" w:space="0" w:color="auto"/>
                                                                            <w:left w:val="none" w:sz="0" w:space="0" w:color="auto"/>
                                                                            <w:bottom w:val="none" w:sz="0" w:space="0" w:color="auto"/>
                                                                            <w:right w:val="none" w:sz="0" w:space="0" w:color="auto"/>
                                                                          </w:divBdr>
                                                                          <w:divsChild>
                                                                            <w:div w:id="1934392979">
                                                                              <w:marLeft w:val="0"/>
                                                                              <w:marRight w:val="0"/>
                                                                              <w:marTop w:val="0"/>
                                                                              <w:marBottom w:val="0"/>
                                                                              <w:divBdr>
                                                                                <w:top w:val="none" w:sz="0" w:space="0" w:color="auto"/>
                                                                                <w:left w:val="none" w:sz="0" w:space="0" w:color="auto"/>
                                                                                <w:bottom w:val="none" w:sz="0" w:space="0" w:color="auto"/>
                                                                                <w:right w:val="none" w:sz="0" w:space="0" w:color="auto"/>
                                                                              </w:divBdr>
                                                                              <w:divsChild>
                                                                                <w:div w:id="1941833259">
                                                                                  <w:marLeft w:val="0"/>
                                                                                  <w:marRight w:val="0"/>
                                                                                  <w:marTop w:val="0"/>
                                                                                  <w:marBottom w:val="0"/>
                                                                                  <w:divBdr>
                                                                                    <w:top w:val="none" w:sz="0" w:space="0" w:color="auto"/>
                                                                                    <w:left w:val="none" w:sz="0" w:space="0" w:color="auto"/>
                                                                                    <w:bottom w:val="none" w:sz="0" w:space="0" w:color="auto"/>
                                                                                    <w:right w:val="none" w:sz="0" w:space="0" w:color="auto"/>
                                                                                  </w:divBdr>
                                                                                  <w:divsChild>
                                                                                    <w:div w:id="1859929933">
                                                                                      <w:marLeft w:val="0"/>
                                                                                      <w:marRight w:val="0"/>
                                                                                      <w:marTop w:val="0"/>
                                                                                      <w:marBottom w:val="0"/>
                                                                                      <w:divBdr>
                                                                                        <w:top w:val="none" w:sz="0" w:space="0" w:color="auto"/>
                                                                                        <w:left w:val="none" w:sz="0" w:space="0" w:color="auto"/>
                                                                                        <w:bottom w:val="none" w:sz="0" w:space="0" w:color="auto"/>
                                                                                        <w:right w:val="none" w:sz="0" w:space="0" w:color="auto"/>
                                                                                      </w:divBdr>
                                                                                    </w:div>
                                                                                    <w:div w:id="586110161">
                                                                                      <w:marLeft w:val="0"/>
                                                                                      <w:marRight w:val="0"/>
                                                                                      <w:marTop w:val="0"/>
                                                                                      <w:marBottom w:val="0"/>
                                                                                      <w:divBdr>
                                                                                        <w:top w:val="none" w:sz="0" w:space="0" w:color="auto"/>
                                                                                        <w:left w:val="none" w:sz="0" w:space="0" w:color="auto"/>
                                                                                        <w:bottom w:val="none" w:sz="0" w:space="0" w:color="auto"/>
                                                                                        <w:right w:val="none" w:sz="0" w:space="0" w:color="auto"/>
                                                                                      </w:divBdr>
                                                                                      <w:divsChild>
                                                                                        <w:div w:id="96296690">
                                                                                          <w:marLeft w:val="0"/>
                                                                                          <w:marRight w:val="0"/>
                                                                                          <w:marTop w:val="0"/>
                                                                                          <w:marBottom w:val="0"/>
                                                                                          <w:divBdr>
                                                                                            <w:top w:val="none" w:sz="0" w:space="0" w:color="auto"/>
                                                                                            <w:left w:val="none" w:sz="0" w:space="0" w:color="auto"/>
                                                                                            <w:bottom w:val="none" w:sz="0" w:space="0" w:color="auto"/>
                                                                                            <w:right w:val="none" w:sz="0" w:space="0" w:color="auto"/>
                                                                                          </w:divBdr>
                                                                                          <w:divsChild>
                                                                                            <w:div w:id="898050038">
                                                                                              <w:marLeft w:val="0"/>
                                                                                              <w:marRight w:val="0"/>
                                                                                              <w:marTop w:val="0"/>
                                                                                              <w:marBottom w:val="0"/>
                                                                                              <w:divBdr>
                                                                                                <w:top w:val="none" w:sz="0" w:space="0" w:color="auto"/>
                                                                                                <w:left w:val="none" w:sz="0" w:space="0" w:color="auto"/>
                                                                                                <w:bottom w:val="none" w:sz="0" w:space="0" w:color="auto"/>
                                                                                                <w:right w:val="none" w:sz="0" w:space="0" w:color="auto"/>
                                                                                              </w:divBdr>
                                                                                              <w:divsChild>
                                                                                                <w:div w:id="634917348">
                                                                                                  <w:marLeft w:val="0"/>
                                                                                                  <w:marRight w:val="0"/>
                                                                                                  <w:marTop w:val="0"/>
                                                                                                  <w:marBottom w:val="0"/>
                                                                                                  <w:divBdr>
                                                                                                    <w:top w:val="none" w:sz="0" w:space="0" w:color="auto"/>
                                                                                                    <w:left w:val="none" w:sz="0" w:space="0" w:color="auto"/>
                                                                                                    <w:bottom w:val="none" w:sz="0" w:space="0" w:color="auto"/>
                                                                                                    <w:right w:val="none" w:sz="0" w:space="0" w:color="auto"/>
                                                                                                  </w:divBdr>
                                                                                                  <w:divsChild>
                                                                                                    <w:div w:id="438764949">
                                                                                                      <w:marLeft w:val="0"/>
                                                                                                      <w:marRight w:val="0"/>
                                                                                                      <w:marTop w:val="0"/>
                                                                                                      <w:marBottom w:val="0"/>
                                                                                                      <w:divBdr>
                                                                                                        <w:top w:val="none" w:sz="0" w:space="0" w:color="auto"/>
                                                                                                        <w:left w:val="none" w:sz="0" w:space="0" w:color="auto"/>
                                                                                                        <w:bottom w:val="none" w:sz="0" w:space="0" w:color="auto"/>
                                                                                                        <w:right w:val="none" w:sz="0" w:space="0" w:color="auto"/>
                                                                                                      </w:divBdr>
                                                                                                      <w:divsChild>
                                                                                                        <w:div w:id="1336609635">
                                                                                                          <w:marLeft w:val="0"/>
                                                                                                          <w:marRight w:val="0"/>
                                                                                                          <w:marTop w:val="0"/>
                                                                                                          <w:marBottom w:val="0"/>
                                                                                                          <w:divBdr>
                                                                                                            <w:top w:val="none" w:sz="0" w:space="0" w:color="auto"/>
                                                                                                            <w:left w:val="none" w:sz="0" w:space="0" w:color="auto"/>
                                                                                                            <w:bottom w:val="none" w:sz="0" w:space="0" w:color="auto"/>
                                                                                                            <w:right w:val="none" w:sz="0" w:space="0" w:color="auto"/>
                                                                                                          </w:divBdr>
                                                                                                          <w:divsChild>
                                                                                                            <w:div w:id="1677924748">
                                                                                                              <w:marLeft w:val="0"/>
                                                                                                              <w:marRight w:val="0"/>
                                                                                                              <w:marTop w:val="0"/>
                                                                                                              <w:marBottom w:val="0"/>
                                                                                                              <w:divBdr>
                                                                                                                <w:top w:val="none" w:sz="0" w:space="0" w:color="auto"/>
                                                                                                                <w:left w:val="none" w:sz="0" w:space="0" w:color="auto"/>
                                                                                                                <w:bottom w:val="none" w:sz="0" w:space="0" w:color="auto"/>
                                                                                                                <w:right w:val="none" w:sz="0" w:space="0" w:color="auto"/>
                                                                                                              </w:divBdr>
                                                                                                              <w:divsChild>
                                                                                                                <w:div w:id="1886214604">
                                                                                                                  <w:marLeft w:val="0"/>
                                                                                                                  <w:marRight w:val="0"/>
                                                                                                                  <w:marTop w:val="0"/>
                                                                                                                  <w:marBottom w:val="0"/>
                                                                                                                  <w:divBdr>
                                                                                                                    <w:top w:val="none" w:sz="0" w:space="0" w:color="auto"/>
                                                                                                                    <w:left w:val="none" w:sz="0" w:space="0" w:color="auto"/>
                                                                                                                    <w:bottom w:val="none" w:sz="0" w:space="0" w:color="auto"/>
                                                                                                                    <w:right w:val="none" w:sz="0" w:space="0" w:color="auto"/>
                                                                                                                  </w:divBdr>
                                                                                                                  <w:divsChild>
                                                                                                                    <w:div w:id="2046102326">
                                                                                                                      <w:marLeft w:val="0"/>
                                                                                                                      <w:marRight w:val="0"/>
                                                                                                                      <w:marTop w:val="0"/>
                                                                                                                      <w:marBottom w:val="0"/>
                                                                                                                      <w:divBdr>
                                                                                                                        <w:top w:val="none" w:sz="0" w:space="0" w:color="auto"/>
                                                                                                                        <w:left w:val="none" w:sz="0" w:space="0" w:color="auto"/>
                                                                                                                        <w:bottom w:val="none" w:sz="0" w:space="0" w:color="auto"/>
                                                                                                                        <w:right w:val="none" w:sz="0" w:space="0" w:color="auto"/>
                                                                                                                      </w:divBdr>
                                                                                                                      <w:divsChild>
                                                                                                                        <w:div w:id="1780294052">
                                                                                                                          <w:marLeft w:val="0"/>
                                                                                                                          <w:marRight w:val="0"/>
                                                                                                                          <w:marTop w:val="0"/>
                                                                                                                          <w:marBottom w:val="0"/>
                                                                                                                          <w:divBdr>
                                                                                                                            <w:top w:val="none" w:sz="0" w:space="0" w:color="auto"/>
                                                                                                                            <w:left w:val="none" w:sz="0" w:space="0" w:color="auto"/>
                                                                                                                            <w:bottom w:val="none" w:sz="0" w:space="0" w:color="auto"/>
                                                                                                                            <w:right w:val="none" w:sz="0" w:space="0" w:color="auto"/>
                                                                                                                          </w:divBdr>
                                                                                                                          <w:divsChild>
                                                                                                                            <w:div w:id="2016423422">
                                                                                                                              <w:marLeft w:val="0"/>
                                                                                                                              <w:marRight w:val="0"/>
                                                                                                                              <w:marTop w:val="0"/>
                                                                                                                              <w:marBottom w:val="0"/>
                                                                                                                              <w:divBdr>
                                                                                                                                <w:top w:val="none" w:sz="0" w:space="0" w:color="auto"/>
                                                                                                                                <w:left w:val="none" w:sz="0" w:space="0" w:color="auto"/>
                                                                                                                                <w:bottom w:val="none" w:sz="0" w:space="0" w:color="auto"/>
                                                                                                                                <w:right w:val="none" w:sz="0" w:space="0" w:color="auto"/>
                                                                                                                              </w:divBdr>
                                                                                                                              <w:divsChild>
                                                                                                                                <w:div w:id="548149774">
                                                                                                                                  <w:marLeft w:val="0"/>
                                                                                                                                  <w:marRight w:val="0"/>
                                                                                                                                  <w:marTop w:val="0"/>
                                                                                                                                  <w:marBottom w:val="0"/>
                                                                                                                                  <w:divBdr>
                                                                                                                                    <w:top w:val="none" w:sz="0" w:space="0" w:color="auto"/>
                                                                                                                                    <w:left w:val="none" w:sz="0" w:space="0" w:color="auto"/>
                                                                                                                                    <w:bottom w:val="none" w:sz="0" w:space="0" w:color="auto"/>
                                                                                                                                    <w:right w:val="none" w:sz="0" w:space="0" w:color="auto"/>
                                                                                                                                  </w:divBdr>
                                                                                                                                  <w:divsChild>
                                                                                                                                    <w:div w:id="196939225">
                                                                                                                                      <w:marLeft w:val="0"/>
                                                                                                                                      <w:marRight w:val="0"/>
                                                                                                                                      <w:marTop w:val="0"/>
                                                                                                                                      <w:marBottom w:val="0"/>
                                                                                                                                      <w:divBdr>
                                                                                                                                        <w:top w:val="none" w:sz="0" w:space="0" w:color="auto"/>
                                                                                                                                        <w:left w:val="none" w:sz="0" w:space="0" w:color="auto"/>
                                                                                                                                        <w:bottom w:val="none" w:sz="0" w:space="0" w:color="auto"/>
                                                                                                                                        <w:right w:val="none" w:sz="0" w:space="0" w:color="auto"/>
                                                                                                                                      </w:divBdr>
                                                                                                                                      <w:divsChild>
                                                                                                                                        <w:div w:id="16105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16770">
      <w:bodyDiv w:val="1"/>
      <w:marLeft w:val="0"/>
      <w:marRight w:val="0"/>
      <w:marTop w:val="0"/>
      <w:marBottom w:val="0"/>
      <w:divBdr>
        <w:top w:val="none" w:sz="0" w:space="0" w:color="auto"/>
        <w:left w:val="none" w:sz="0" w:space="0" w:color="auto"/>
        <w:bottom w:val="none" w:sz="0" w:space="0" w:color="auto"/>
        <w:right w:val="none" w:sz="0" w:space="0" w:color="auto"/>
      </w:divBdr>
    </w:div>
    <w:div w:id="369689610">
      <w:bodyDiv w:val="1"/>
      <w:marLeft w:val="0"/>
      <w:marRight w:val="0"/>
      <w:marTop w:val="0"/>
      <w:marBottom w:val="0"/>
      <w:divBdr>
        <w:top w:val="none" w:sz="0" w:space="0" w:color="auto"/>
        <w:left w:val="none" w:sz="0" w:space="0" w:color="auto"/>
        <w:bottom w:val="none" w:sz="0" w:space="0" w:color="auto"/>
        <w:right w:val="none" w:sz="0" w:space="0" w:color="auto"/>
      </w:divBdr>
    </w:div>
    <w:div w:id="370347511">
      <w:bodyDiv w:val="1"/>
      <w:marLeft w:val="0"/>
      <w:marRight w:val="0"/>
      <w:marTop w:val="0"/>
      <w:marBottom w:val="0"/>
      <w:divBdr>
        <w:top w:val="none" w:sz="0" w:space="0" w:color="auto"/>
        <w:left w:val="none" w:sz="0" w:space="0" w:color="auto"/>
        <w:bottom w:val="none" w:sz="0" w:space="0" w:color="auto"/>
        <w:right w:val="none" w:sz="0" w:space="0" w:color="auto"/>
      </w:divBdr>
      <w:divsChild>
        <w:div w:id="447164341">
          <w:marLeft w:val="0"/>
          <w:marRight w:val="0"/>
          <w:marTop w:val="0"/>
          <w:marBottom w:val="0"/>
          <w:divBdr>
            <w:top w:val="none" w:sz="0" w:space="0" w:color="auto"/>
            <w:left w:val="none" w:sz="0" w:space="0" w:color="auto"/>
            <w:bottom w:val="none" w:sz="0" w:space="0" w:color="auto"/>
            <w:right w:val="none" w:sz="0" w:space="0" w:color="auto"/>
          </w:divBdr>
          <w:divsChild>
            <w:div w:id="1809322133">
              <w:marLeft w:val="0"/>
              <w:marRight w:val="0"/>
              <w:marTop w:val="0"/>
              <w:marBottom w:val="0"/>
              <w:divBdr>
                <w:top w:val="none" w:sz="0" w:space="0" w:color="auto"/>
                <w:left w:val="none" w:sz="0" w:space="0" w:color="auto"/>
                <w:bottom w:val="none" w:sz="0" w:space="0" w:color="auto"/>
                <w:right w:val="none" w:sz="0" w:space="0" w:color="auto"/>
              </w:divBdr>
              <w:divsChild>
                <w:div w:id="1599828905">
                  <w:marLeft w:val="0"/>
                  <w:marRight w:val="0"/>
                  <w:marTop w:val="0"/>
                  <w:marBottom w:val="0"/>
                  <w:divBdr>
                    <w:top w:val="none" w:sz="0" w:space="0" w:color="auto"/>
                    <w:left w:val="none" w:sz="0" w:space="0" w:color="auto"/>
                    <w:bottom w:val="none" w:sz="0" w:space="0" w:color="auto"/>
                    <w:right w:val="none" w:sz="0" w:space="0" w:color="auto"/>
                  </w:divBdr>
                  <w:divsChild>
                    <w:div w:id="544605323">
                      <w:marLeft w:val="0"/>
                      <w:marRight w:val="0"/>
                      <w:marTop w:val="0"/>
                      <w:marBottom w:val="0"/>
                      <w:divBdr>
                        <w:top w:val="none" w:sz="0" w:space="0" w:color="auto"/>
                        <w:left w:val="none" w:sz="0" w:space="0" w:color="auto"/>
                        <w:bottom w:val="none" w:sz="0" w:space="0" w:color="auto"/>
                        <w:right w:val="none" w:sz="0" w:space="0" w:color="auto"/>
                      </w:divBdr>
                      <w:divsChild>
                        <w:div w:id="161355694">
                          <w:marLeft w:val="0"/>
                          <w:marRight w:val="0"/>
                          <w:marTop w:val="0"/>
                          <w:marBottom w:val="0"/>
                          <w:divBdr>
                            <w:top w:val="none" w:sz="0" w:space="0" w:color="auto"/>
                            <w:left w:val="none" w:sz="0" w:space="0" w:color="auto"/>
                            <w:bottom w:val="none" w:sz="0" w:space="0" w:color="auto"/>
                            <w:right w:val="none" w:sz="0" w:space="0" w:color="auto"/>
                          </w:divBdr>
                          <w:divsChild>
                            <w:div w:id="692800379">
                              <w:marLeft w:val="0"/>
                              <w:marRight w:val="0"/>
                              <w:marTop w:val="0"/>
                              <w:marBottom w:val="0"/>
                              <w:divBdr>
                                <w:top w:val="none" w:sz="0" w:space="0" w:color="auto"/>
                                <w:left w:val="none" w:sz="0" w:space="0" w:color="auto"/>
                                <w:bottom w:val="none" w:sz="0" w:space="0" w:color="auto"/>
                                <w:right w:val="none" w:sz="0" w:space="0" w:color="auto"/>
                              </w:divBdr>
                              <w:divsChild>
                                <w:div w:id="629094572">
                                  <w:marLeft w:val="0"/>
                                  <w:marRight w:val="0"/>
                                  <w:marTop w:val="0"/>
                                  <w:marBottom w:val="0"/>
                                  <w:divBdr>
                                    <w:top w:val="none" w:sz="0" w:space="0" w:color="auto"/>
                                    <w:left w:val="none" w:sz="0" w:space="0" w:color="auto"/>
                                    <w:bottom w:val="none" w:sz="0" w:space="0" w:color="auto"/>
                                    <w:right w:val="none" w:sz="0" w:space="0" w:color="auto"/>
                                  </w:divBdr>
                                  <w:divsChild>
                                    <w:div w:id="1751001469">
                                      <w:marLeft w:val="0"/>
                                      <w:marRight w:val="0"/>
                                      <w:marTop w:val="0"/>
                                      <w:marBottom w:val="0"/>
                                      <w:divBdr>
                                        <w:top w:val="none" w:sz="0" w:space="0" w:color="auto"/>
                                        <w:left w:val="none" w:sz="0" w:space="0" w:color="auto"/>
                                        <w:bottom w:val="none" w:sz="0" w:space="0" w:color="auto"/>
                                        <w:right w:val="none" w:sz="0" w:space="0" w:color="auto"/>
                                      </w:divBdr>
                                      <w:divsChild>
                                        <w:div w:id="764304252">
                                          <w:marLeft w:val="0"/>
                                          <w:marRight w:val="0"/>
                                          <w:marTop w:val="0"/>
                                          <w:marBottom w:val="0"/>
                                          <w:divBdr>
                                            <w:top w:val="none" w:sz="0" w:space="0" w:color="auto"/>
                                            <w:left w:val="none" w:sz="0" w:space="0" w:color="auto"/>
                                            <w:bottom w:val="none" w:sz="0" w:space="0" w:color="auto"/>
                                            <w:right w:val="none" w:sz="0" w:space="0" w:color="auto"/>
                                          </w:divBdr>
                                          <w:divsChild>
                                            <w:div w:id="1104572830">
                                              <w:marLeft w:val="0"/>
                                              <w:marRight w:val="0"/>
                                              <w:marTop w:val="0"/>
                                              <w:marBottom w:val="0"/>
                                              <w:divBdr>
                                                <w:top w:val="none" w:sz="0" w:space="0" w:color="auto"/>
                                                <w:left w:val="none" w:sz="0" w:space="0" w:color="auto"/>
                                                <w:bottom w:val="none" w:sz="0" w:space="0" w:color="auto"/>
                                                <w:right w:val="none" w:sz="0" w:space="0" w:color="auto"/>
                                              </w:divBdr>
                                              <w:divsChild>
                                                <w:div w:id="135538313">
                                                  <w:marLeft w:val="0"/>
                                                  <w:marRight w:val="0"/>
                                                  <w:marTop w:val="0"/>
                                                  <w:marBottom w:val="0"/>
                                                  <w:divBdr>
                                                    <w:top w:val="none" w:sz="0" w:space="0" w:color="auto"/>
                                                    <w:left w:val="none" w:sz="0" w:space="0" w:color="auto"/>
                                                    <w:bottom w:val="none" w:sz="0" w:space="0" w:color="auto"/>
                                                    <w:right w:val="none" w:sz="0" w:space="0" w:color="auto"/>
                                                  </w:divBdr>
                                                  <w:divsChild>
                                                    <w:div w:id="23295077">
                                                      <w:marLeft w:val="0"/>
                                                      <w:marRight w:val="0"/>
                                                      <w:marTop w:val="0"/>
                                                      <w:marBottom w:val="0"/>
                                                      <w:divBdr>
                                                        <w:top w:val="none" w:sz="0" w:space="0" w:color="auto"/>
                                                        <w:left w:val="none" w:sz="0" w:space="0" w:color="auto"/>
                                                        <w:bottom w:val="none" w:sz="0" w:space="0" w:color="auto"/>
                                                        <w:right w:val="none" w:sz="0" w:space="0" w:color="auto"/>
                                                      </w:divBdr>
                                                      <w:divsChild>
                                                        <w:div w:id="1959213106">
                                                          <w:marLeft w:val="0"/>
                                                          <w:marRight w:val="0"/>
                                                          <w:marTop w:val="0"/>
                                                          <w:marBottom w:val="0"/>
                                                          <w:divBdr>
                                                            <w:top w:val="none" w:sz="0" w:space="0" w:color="auto"/>
                                                            <w:left w:val="none" w:sz="0" w:space="0" w:color="auto"/>
                                                            <w:bottom w:val="none" w:sz="0" w:space="0" w:color="auto"/>
                                                            <w:right w:val="none" w:sz="0" w:space="0" w:color="auto"/>
                                                          </w:divBdr>
                                                          <w:divsChild>
                                                            <w:div w:id="1342078367">
                                                              <w:marLeft w:val="0"/>
                                                              <w:marRight w:val="0"/>
                                                              <w:marTop w:val="0"/>
                                                              <w:marBottom w:val="0"/>
                                                              <w:divBdr>
                                                                <w:top w:val="none" w:sz="0" w:space="0" w:color="auto"/>
                                                                <w:left w:val="none" w:sz="0" w:space="0" w:color="auto"/>
                                                                <w:bottom w:val="none" w:sz="0" w:space="0" w:color="auto"/>
                                                                <w:right w:val="none" w:sz="0" w:space="0" w:color="auto"/>
                                                              </w:divBdr>
                                                              <w:divsChild>
                                                                <w:div w:id="432553992">
                                                                  <w:marLeft w:val="0"/>
                                                                  <w:marRight w:val="0"/>
                                                                  <w:marTop w:val="0"/>
                                                                  <w:marBottom w:val="0"/>
                                                                  <w:divBdr>
                                                                    <w:top w:val="none" w:sz="0" w:space="0" w:color="auto"/>
                                                                    <w:left w:val="none" w:sz="0" w:space="0" w:color="auto"/>
                                                                    <w:bottom w:val="none" w:sz="0" w:space="0" w:color="auto"/>
                                                                    <w:right w:val="none" w:sz="0" w:space="0" w:color="auto"/>
                                                                  </w:divBdr>
                                                                  <w:divsChild>
                                                                    <w:div w:id="2007901288">
                                                                      <w:marLeft w:val="0"/>
                                                                      <w:marRight w:val="0"/>
                                                                      <w:marTop w:val="0"/>
                                                                      <w:marBottom w:val="0"/>
                                                                      <w:divBdr>
                                                                        <w:top w:val="none" w:sz="0" w:space="0" w:color="auto"/>
                                                                        <w:left w:val="none" w:sz="0" w:space="0" w:color="auto"/>
                                                                        <w:bottom w:val="none" w:sz="0" w:space="0" w:color="auto"/>
                                                                        <w:right w:val="none" w:sz="0" w:space="0" w:color="auto"/>
                                                                      </w:divBdr>
                                                                      <w:divsChild>
                                                                        <w:div w:id="1416777547">
                                                                          <w:marLeft w:val="0"/>
                                                                          <w:marRight w:val="0"/>
                                                                          <w:marTop w:val="0"/>
                                                                          <w:marBottom w:val="0"/>
                                                                          <w:divBdr>
                                                                            <w:top w:val="none" w:sz="0" w:space="0" w:color="auto"/>
                                                                            <w:left w:val="none" w:sz="0" w:space="0" w:color="auto"/>
                                                                            <w:bottom w:val="none" w:sz="0" w:space="0" w:color="auto"/>
                                                                            <w:right w:val="none" w:sz="0" w:space="0" w:color="auto"/>
                                                                          </w:divBdr>
                                                                          <w:divsChild>
                                                                            <w:div w:id="710156785">
                                                                              <w:marLeft w:val="0"/>
                                                                              <w:marRight w:val="0"/>
                                                                              <w:marTop w:val="0"/>
                                                                              <w:marBottom w:val="0"/>
                                                                              <w:divBdr>
                                                                                <w:top w:val="none" w:sz="0" w:space="0" w:color="auto"/>
                                                                                <w:left w:val="none" w:sz="0" w:space="0" w:color="auto"/>
                                                                                <w:bottom w:val="none" w:sz="0" w:space="0" w:color="auto"/>
                                                                                <w:right w:val="none" w:sz="0" w:space="0" w:color="auto"/>
                                                                              </w:divBdr>
                                                                              <w:divsChild>
                                                                                <w:div w:id="1042748521">
                                                                                  <w:marLeft w:val="0"/>
                                                                                  <w:marRight w:val="0"/>
                                                                                  <w:marTop w:val="0"/>
                                                                                  <w:marBottom w:val="0"/>
                                                                                  <w:divBdr>
                                                                                    <w:top w:val="none" w:sz="0" w:space="0" w:color="auto"/>
                                                                                    <w:left w:val="none" w:sz="0" w:space="0" w:color="auto"/>
                                                                                    <w:bottom w:val="none" w:sz="0" w:space="0" w:color="auto"/>
                                                                                    <w:right w:val="none" w:sz="0" w:space="0" w:color="auto"/>
                                                                                  </w:divBdr>
                                                                                  <w:divsChild>
                                                                                    <w:div w:id="1809973505">
                                                                                      <w:marLeft w:val="0"/>
                                                                                      <w:marRight w:val="0"/>
                                                                                      <w:marTop w:val="0"/>
                                                                                      <w:marBottom w:val="0"/>
                                                                                      <w:divBdr>
                                                                                        <w:top w:val="none" w:sz="0" w:space="0" w:color="auto"/>
                                                                                        <w:left w:val="none" w:sz="0" w:space="0" w:color="auto"/>
                                                                                        <w:bottom w:val="none" w:sz="0" w:space="0" w:color="auto"/>
                                                                                        <w:right w:val="none" w:sz="0" w:space="0" w:color="auto"/>
                                                                                      </w:divBdr>
                                                                                      <w:divsChild>
                                                                                        <w:div w:id="2037074815">
                                                                                          <w:marLeft w:val="0"/>
                                                                                          <w:marRight w:val="0"/>
                                                                                          <w:marTop w:val="0"/>
                                                                                          <w:marBottom w:val="0"/>
                                                                                          <w:divBdr>
                                                                                            <w:top w:val="none" w:sz="0" w:space="0" w:color="auto"/>
                                                                                            <w:left w:val="none" w:sz="0" w:space="0" w:color="auto"/>
                                                                                            <w:bottom w:val="none" w:sz="0" w:space="0" w:color="auto"/>
                                                                                            <w:right w:val="none" w:sz="0" w:space="0" w:color="auto"/>
                                                                                          </w:divBdr>
                                                                                          <w:divsChild>
                                                                                            <w:div w:id="665943393">
                                                                                              <w:marLeft w:val="0"/>
                                                                                              <w:marRight w:val="0"/>
                                                                                              <w:marTop w:val="0"/>
                                                                                              <w:marBottom w:val="0"/>
                                                                                              <w:divBdr>
                                                                                                <w:top w:val="none" w:sz="0" w:space="0" w:color="auto"/>
                                                                                                <w:left w:val="none" w:sz="0" w:space="0" w:color="auto"/>
                                                                                                <w:bottom w:val="none" w:sz="0" w:space="0" w:color="auto"/>
                                                                                                <w:right w:val="none" w:sz="0" w:space="0" w:color="auto"/>
                                                                                              </w:divBdr>
                                                                                              <w:divsChild>
                                                                                                <w:div w:id="1562986160">
                                                                                                  <w:marLeft w:val="0"/>
                                                                                                  <w:marRight w:val="0"/>
                                                                                                  <w:marTop w:val="0"/>
                                                                                                  <w:marBottom w:val="0"/>
                                                                                                  <w:divBdr>
                                                                                                    <w:top w:val="none" w:sz="0" w:space="0" w:color="auto"/>
                                                                                                    <w:left w:val="none" w:sz="0" w:space="0" w:color="auto"/>
                                                                                                    <w:bottom w:val="none" w:sz="0" w:space="0" w:color="auto"/>
                                                                                                    <w:right w:val="none" w:sz="0" w:space="0" w:color="auto"/>
                                                                                                  </w:divBdr>
                                                                                                  <w:divsChild>
                                                                                                    <w:div w:id="1163667071">
                                                                                                      <w:marLeft w:val="0"/>
                                                                                                      <w:marRight w:val="0"/>
                                                                                                      <w:marTop w:val="0"/>
                                                                                                      <w:marBottom w:val="0"/>
                                                                                                      <w:divBdr>
                                                                                                        <w:top w:val="none" w:sz="0" w:space="0" w:color="auto"/>
                                                                                                        <w:left w:val="none" w:sz="0" w:space="0" w:color="auto"/>
                                                                                                        <w:bottom w:val="none" w:sz="0" w:space="0" w:color="auto"/>
                                                                                                        <w:right w:val="none" w:sz="0" w:space="0" w:color="auto"/>
                                                                                                      </w:divBdr>
                                                                                                      <w:divsChild>
                                                                                                        <w:div w:id="1939941444">
                                                                                                          <w:marLeft w:val="0"/>
                                                                                                          <w:marRight w:val="0"/>
                                                                                                          <w:marTop w:val="0"/>
                                                                                                          <w:marBottom w:val="0"/>
                                                                                                          <w:divBdr>
                                                                                                            <w:top w:val="none" w:sz="0" w:space="0" w:color="auto"/>
                                                                                                            <w:left w:val="none" w:sz="0" w:space="0" w:color="auto"/>
                                                                                                            <w:bottom w:val="none" w:sz="0" w:space="0" w:color="auto"/>
                                                                                                            <w:right w:val="none" w:sz="0" w:space="0" w:color="auto"/>
                                                                                                          </w:divBdr>
                                                                                                          <w:divsChild>
                                                                                                            <w:div w:id="1053427678">
                                                                                                              <w:marLeft w:val="0"/>
                                                                                                              <w:marRight w:val="0"/>
                                                                                                              <w:marTop w:val="0"/>
                                                                                                              <w:marBottom w:val="0"/>
                                                                                                              <w:divBdr>
                                                                                                                <w:top w:val="none" w:sz="0" w:space="0" w:color="auto"/>
                                                                                                                <w:left w:val="none" w:sz="0" w:space="0" w:color="auto"/>
                                                                                                                <w:bottom w:val="none" w:sz="0" w:space="0" w:color="auto"/>
                                                                                                                <w:right w:val="none" w:sz="0" w:space="0" w:color="auto"/>
                                                                                                              </w:divBdr>
                                                                                                              <w:divsChild>
                                                                                                                <w:div w:id="372310982">
                                                                                                                  <w:marLeft w:val="0"/>
                                                                                                                  <w:marRight w:val="0"/>
                                                                                                                  <w:marTop w:val="0"/>
                                                                                                                  <w:marBottom w:val="0"/>
                                                                                                                  <w:divBdr>
                                                                                                                    <w:top w:val="none" w:sz="0" w:space="0" w:color="auto"/>
                                                                                                                    <w:left w:val="none" w:sz="0" w:space="0" w:color="auto"/>
                                                                                                                    <w:bottom w:val="none" w:sz="0" w:space="0" w:color="auto"/>
                                                                                                                    <w:right w:val="none" w:sz="0" w:space="0" w:color="auto"/>
                                                                                                                  </w:divBdr>
                                                                                                                  <w:divsChild>
                                                                                                                    <w:div w:id="914782027">
                                                                                                                      <w:marLeft w:val="0"/>
                                                                                                                      <w:marRight w:val="0"/>
                                                                                                                      <w:marTop w:val="0"/>
                                                                                                                      <w:marBottom w:val="0"/>
                                                                                                                      <w:divBdr>
                                                                                                                        <w:top w:val="none" w:sz="0" w:space="0" w:color="auto"/>
                                                                                                                        <w:left w:val="none" w:sz="0" w:space="0" w:color="auto"/>
                                                                                                                        <w:bottom w:val="none" w:sz="0" w:space="0" w:color="auto"/>
                                                                                                                        <w:right w:val="none" w:sz="0" w:space="0" w:color="auto"/>
                                                                                                                      </w:divBdr>
                                                                                                                      <w:divsChild>
                                                                                                                        <w:div w:id="805782715">
                                                                                                                          <w:marLeft w:val="0"/>
                                                                                                                          <w:marRight w:val="0"/>
                                                                                                                          <w:marTop w:val="0"/>
                                                                                                                          <w:marBottom w:val="0"/>
                                                                                                                          <w:divBdr>
                                                                                                                            <w:top w:val="none" w:sz="0" w:space="0" w:color="auto"/>
                                                                                                                            <w:left w:val="none" w:sz="0" w:space="0" w:color="auto"/>
                                                                                                                            <w:bottom w:val="none" w:sz="0" w:space="0" w:color="auto"/>
                                                                                                                            <w:right w:val="none" w:sz="0" w:space="0" w:color="auto"/>
                                                                                                                          </w:divBdr>
                                                                                                                          <w:divsChild>
                                                                                                                            <w:div w:id="608396892">
                                                                                                                              <w:marLeft w:val="0"/>
                                                                                                                              <w:marRight w:val="0"/>
                                                                                                                              <w:marTop w:val="0"/>
                                                                                                                              <w:marBottom w:val="0"/>
                                                                                                                              <w:divBdr>
                                                                                                                                <w:top w:val="none" w:sz="0" w:space="0" w:color="auto"/>
                                                                                                                                <w:left w:val="none" w:sz="0" w:space="0" w:color="auto"/>
                                                                                                                                <w:bottom w:val="none" w:sz="0" w:space="0" w:color="auto"/>
                                                                                                                                <w:right w:val="none" w:sz="0" w:space="0" w:color="auto"/>
                                                                                                                              </w:divBdr>
                                                                                                                              <w:divsChild>
                                                                                                                                <w:div w:id="1983538840">
                                                                                                                                  <w:marLeft w:val="0"/>
                                                                                                                                  <w:marRight w:val="0"/>
                                                                                                                                  <w:marTop w:val="0"/>
                                                                                                                                  <w:marBottom w:val="0"/>
                                                                                                                                  <w:divBdr>
                                                                                                                                    <w:top w:val="none" w:sz="0" w:space="0" w:color="auto"/>
                                                                                                                                    <w:left w:val="none" w:sz="0" w:space="0" w:color="auto"/>
                                                                                                                                    <w:bottom w:val="none" w:sz="0" w:space="0" w:color="auto"/>
                                                                                                                                    <w:right w:val="none" w:sz="0" w:space="0" w:color="auto"/>
                                                                                                                                  </w:divBdr>
                                                                                                                                  <w:divsChild>
                                                                                                                                    <w:div w:id="833762042">
                                                                                                                                      <w:marLeft w:val="0"/>
                                                                                                                                      <w:marRight w:val="0"/>
                                                                                                                                      <w:marTop w:val="0"/>
                                                                                                                                      <w:marBottom w:val="0"/>
                                                                                                                                      <w:divBdr>
                                                                                                                                        <w:top w:val="none" w:sz="0" w:space="0" w:color="auto"/>
                                                                                                                                        <w:left w:val="none" w:sz="0" w:space="0" w:color="auto"/>
                                                                                                                                        <w:bottom w:val="none" w:sz="0" w:space="0" w:color="auto"/>
                                                                                                                                        <w:right w:val="none" w:sz="0" w:space="0" w:color="auto"/>
                                                                                                                                      </w:divBdr>
                                                                                                                                      <w:divsChild>
                                                                                                                                        <w:div w:id="1970628395">
                                                                                                                                          <w:marLeft w:val="0"/>
                                                                                                                                          <w:marRight w:val="0"/>
                                                                                                                                          <w:marTop w:val="0"/>
                                                                                                                                          <w:marBottom w:val="0"/>
                                                                                                                                          <w:divBdr>
                                                                                                                                            <w:top w:val="none" w:sz="0" w:space="0" w:color="auto"/>
                                                                                                                                            <w:left w:val="none" w:sz="0" w:space="0" w:color="auto"/>
                                                                                                                                            <w:bottom w:val="none" w:sz="0" w:space="0" w:color="auto"/>
                                                                                                                                            <w:right w:val="none" w:sz="0" w:space="0" w:color="auto"/>
                                                                                                                                          </w:divBdr>
                                                                                                                                          <w:divsChild>
                                                                                                                                            <w:div w:id="739714683">
                                                                                                                                              <w:marLeft w:val="0"/>
                                                                                                                                              <w:marRight w:val="0"/>
                                                                                                                                              <w:marTop w:val="0"/>
                                                                                                                                              <w:marBottom w:val="0"/>
                                                                                                                                              <w:divBdr>
                                                                                                                                                <w:top w:val="none" w:sz="0" w:space="0" w:color="auto"/>
                                                                                                                                                <w:left w:val="none" w:sz="0" w:space="0" w:color="auto"/>
                                                                                                                                                <w:bottom w:val="none" w:sz="0" w:space="0" w:color="auto"/>
                                                                                                                                                <w:right w:val="none" w:sz="0" w:space="0" w:color="auto"/>
                                                                                                                                              </w:divBdr>
                                                                                                                                              <w:divsChild>
                                                                                                                                                <w:div w:id="648479508">
                                                                                                                                                  <w:marLeft w:val="0"/>
                                                                                                                                                  <w:marRight w:val="0"/>
                                                                                                                                                  <w:marTop w:val="0"/>
                                                                                                                                                  <w:marBottom w:val="0"/>
                                                                                                                                                  <w:divBdr>
                                                                                                                                                    <w:top w:val="none" w:sz="0" w:space="0" w:color="auto"/>
                                                                                                                                                    <w:left w:val="none" w:sz="0" w:space="0" w:color="auto"/>
                                                                                                                                                    <w:bottom w:val="none" w:sz="0" w:space="0" w:color="auto"/>
                                                                                                                                                    <w:right w:val="none" w:sz="0" w:space="0" w:color="auto"/>
                                                                                                                                                  </w:divBdr>
                                                                                                                                                  <w:divsChild>
                                                                                                                                                    <w:div w:id="257060300">
                                                                                                                                                      <w:marLeft w:val="0"/>
                                                                                                                                                      <w:marRight w:val="0"/>
                                                                                                                                                      <w:marTop w:val="0"/>
                                                                                                                                                      <w:marBottom w:val="0"/>
                                                                                                                                                      <w:divBdr>
                                                                                                                                                        <w:top w:val="none" w:sz="0" w:space="0" w:color="auto"/>
                                                                                                                                                        <w:left w:val="none" w:sz="0" w:space="0" w:color="auto"/>
                                                                                                                                                        <w:bottom w:val="none" w:sz="0" w:space="0" w:color="auto"/>
                                                                                                                                                        <w:right w:val="none" w:sz="0" w:space="0" w:color="auto"/>
                                                                                                                                                      </w:divBdr>
                                                                                                                                                      <w:divsChild>
                                                                                                                                                        <w:div w:id="396055311">
                                                                                                                                                          <w:marLeft w:val="0"/>
                                                                                                                                                          <w:marRight w:val="0"/>
                                                                                                                                                          <w:marTop w:val="0"/>
                                                                                                                                                          <w:marBottom w:val="0"/>
                                                                                                                                                          <w:divBdr>
                                                                                                                                                            <w:top w:val="none" w:sz="0" w:space="0" w:color="auto"/>
                                                                                                                                                            <w:left w:val="none" w:sz="0" w:space="0" w:color="auto"/>
                                                                                                                                                            <w:bottom w:val="none" w:sz="0" w:space="0" w:color="auto"/>
                                                                                                                                                            <w:right w:val="none" w:sz="0" w:space="0" w:color="auto"/>
                                                                                                                                                          </w:divBdr>
                                                                                                                                                          <w:divsChild>
                                                                                                                                                            <w:div w:id="1202522896">
                                                                                                                                                              <w:marLeft w:val="0"/>
                                                                                                                                                              <w:marRight w:val="0"/>
                                                                                                                                                              <w:marTop w:val="0"/>
                                                                                                                                                              <w:marBottom w:val="0"/>
                                                                                                                                                              <w:divBdr>
                                                                                                                                                                <w:top w:val="none" w:sz="0" w:space="0" w:color="auto"/>
                                                                                                                                                                <w:left w:val="none" w:sz="0" w:space="0" w:color="auto"/>
                                                                                                                                                                <w:bottom w:val="none" w:sz="0" w:space="0" w:color="auto"/>
                                                                                                                                                                <w:right w:val="none" w:sz="0" w:space="0" w:color="auto"/>
                                                                                                                                                              </w:divBdr>
                                                                                                                                                              <w:divsChild>
                                                                                                                                                                <w:div w:id="109009472">
                                                                                                                                                                  <w:marLeft w:val="0"/>
                                                                                                                                                                  <w:marRight w:val="0"/>
                                                                                                                                                                  <w:marTop w:val="0"/>
                                                                                                                                                                  <w:marBottom w:val="0"/>
                                                                                                                                                                  <w:divBdr>
                                                                                                                                                                    <w:top w:val="none" w:sz="0" w:space="0" w:color="auto"/>
                                                                                                                                                                    <w:left w:val="none" w:sz="0" w:space="0" w:color="auto"/>
                                                                                                                                                                    <w:bottom w:val="none" w:sz="0" w:space="0" w:color="auto"/>
                                                                                                                                                                    <w:right w:val="none" w:sz="0" w:space="0" w:color="auto"/>
                                                                                                                                                                  </w:divBdr>
                                                                                                                                                                  <w:divsChild>
                                                                                                                                                                    <w:div w:id="1829906693">
                                                                                                                                                                      <w:marLeft w:val="0"/>
                                                                                                                                                                      <w:marRight w:val="0"/>
                                                                                                                                                                      <w:marTop w:val="0"/>
                                                                                                                                                                      <w:marBottom w:val="0"/>
                                                                                                                                                                      <w:divBdr>
                                                                                                                                                                        <w:top w:val="none" w:sz="0" w:space="0" w:color="auto"/>
                                                                                                                                                                        <w:left w:val="none" w:sz="0" w:space="0" w:color="auto"/>
                                                                                                                                                                        <w:bottom w:val="none" w:sz="0" w:space="0" w:color="auto"/>
                                                                                                                                                                        <w:right w:val="none" w:sz="0" w:space="0" w:color="auto"/>
                                                                                                                                                                      </w:divBdr>
                                                                                                                                                                      <w:divsChild>
                                                                                                                                                                        <w:div w:id="493422256">
                                                                                                                                                                          <w:marLeft w:val="0"/>
                                                                                                                                                                          <w:marRight w:val="0"/>
                                                                                                                                                                          <w:marTop w:val="0"/>
                                                                                                                                                                          <w:marBottom w:val="0"/>
                                                                                                                                                                          <w:divBdr>
                                                                                                                                                                            <w:top w:val="none" w:sz="0" w:space="0" w:color="auto"/>
                                                                                                                                                                            <w:left w:val="none" w:sz="0" w:space="0" w:color="auto"/>
                                                                                                                                                                            <w:bottom w:val="none" w:sz="0" w:space="0" w:color="auto"/>
                                                                                                                                                                            <w:right w:val="none" w:sz="0" w:space="0" w:color="auto"/>
                                                                                                                                                                          </w:divBdr>
                                                                                                                                                                          <w:divsChild>
                                                                                                                                                                            <w:div w:id="2019887326">
                                                                                                                                                                              <w:marLeft w:val="0"/>
                                                                                                                                                                              <w:marRight w:val="0"/>
                                                                                                                                                                              <w:marTop w:val="0"/>
                                                                                                                                                                              <w:marBottom w:val="0"/>
                                                                                                                                                                              <w:divBdr>
                                                                                                                                                                                <w:top w:val="none" w:sz="0" w:space="0" w:color="auto"/>
                                                                                                                                                                                <w:left w:val="none" w:sz="0" w:space="0" w:color="auto"/>
                                                                                                                                                                                <w:bottom w:val="none" w:sz="0" w:space="0" w:color="auto"/>
                                                                                                                                                                                <w:right w:val="none" w:sz="0" w:space="0" w:color="auto"/>
                                                                                                                                                                              </w:divBdr>
                                                                                                                                                                              <w:divsChild>
                                                                                                                                                                                <w:div w:id="81608945">
                                                                                                                                                                                  <w:marLeft w:val="0"/>
                                                                                                                                                                                  <w:marRight w:val="0"/>
                                                                                                                                                                                  <w:marTop w:val="0"/>
                                                                                                                                                                                  <w:marBottom w:val="0"/>
                                                                                                                                                                                  <w:divBdr>
                                                                                                                                                                                    <w:top w:val="none" w:sz="0" w:space="0" w:color="auto"/>
                                                                                                                                                                                    <w:left w:val="none" w:sz="0" w:space="0" w:color="auto"/>
                                                                                                                                                                                    <w:bottom w:val="none" w:sz="0" w:space="0" w:color="auto"/>
                                                                                                                                                                                    <w:right w:val="none" w:sz="0" w:space="0" w:color="auto"/>
                                                                                                                                                                                  </w:divBdr>
                                                                                                                                                                                  <w:divsChild>
                                                                                                                                                                                    <w:div w:id="1770080836">
                                                                                                                                                                                      <w:marLeft w:val="0"/>
                                                                                                                                                                                      <w:marRight w:val="0"/>
                                                                                                                                                                                      <w:marTop w:val="0"/>
                                                                                                                                                                                      <w:marBottom w:val="0"/>
                                                                                                                                                                                      <w:divBdr>
                                                                                                                                                                                        <w:top w:val="none" w:sz="0" w:space="0" w:color="auto"/>
                                                                                                                                                                                        <w:left w:val="none" w:sz="0" w:space="0" w:color="auto"/>
                                                                                                                                                                                        <w:bottom w:val="none" w:sz="0" w:space="0" w:color="auto"/>
                                                                                                                                                                                        <w:right w:val="none" w:sz="0" w:space="0" w:color="auto"/>
                                                                                                                                                                                      </w:divBdr>
                                                                                                                                                                                      <w:divsChild>
                                                                                                                                                                                        <w:div w:id="1305819468">
                                                                                                                                                                                          <w:marLeft w:val="0"/>
                                                                                                                                                                                          <w:marRight w:val="0"/>
                                                                                                                                                                                          <w:marTop w:val="0"/>
                                                                                                                                                                                          <w:marBottom w:val="0"/>
                                                                                                                                                                                          <w:divBdr>
                                                                                                                                                                                            <w:top w:val="none" w:sz="0" w:space="0" w:color="auto"/>
                                                                                                                                                                                            <w:left w:val="none" w:sz="0" w:space="0" w:color="auto"/>
                                                                                                                                                                                            <w:bottom w:val="none" w:sz="0" w:space="0" w:color="auto"/>
                                                                                                                                                                                            <w:right w:val="none" w:sz="0" w:space="0" w:color="auto"/>
                                                                                                                                                                                          </w:divBdr>
                                                                                                                                                                                          <w:divsChild>
                                                                                                                                                                                            <w:div w:id="1799839700">
                                                                                                                                                                                              <w:marLeft w:val="0"/>
                                                                                                                                                                                              <w:marRight w:val="0"/>
                                                                                                                                                                                              <w:marTop w:val="0"/>
                                                                                                                                                                                              <w:marBottom w:val="0"/>
                                                                                                                                                                                              <w:divBdr>
                                                                                                                                                                                                <w:top w:val="none" w:sz="0" w:space="0" w:color="auto"/>
                                                                                                                                                                                                <w:left w:val="none" w:sz="0" w:space="0" w:color="auto"/>
                                                                                                                                                                                                <w:bottom w:val="none" w:sz="0" w:space="0" w:color="auto"/>
                                                                                                                                                                                                <w:right w:val="none" w:sz="0" w:space="0" w:color="auto"/>
                                                                                                                                                                                              </w:divBdr>
                                                                                                                                                                                              <w:divsChild>
                                                                                                                                                                                                <w:div w:id="1584950418">
                                                                                                                                                                                                  <w:marLeft w:val="0"/>
                                                                                                                                                                                                  <w:marRight w:val="0"/>
                                                                                                                                                                                                  <w:marTop w:val="0"/>
                                                                                                                                                                                                  <w:marBottom w:val="0"/>
                                                                                                                                                                                                  <w:divBdr>
                                                                                                                                                                                                    <w:top w:val="none" w:sz="0" w:space="0" w:color="auto"/>
                                                                                                                                                                                                    <w:left w:val="none" w:sz="0" w:space="0" w:color="auto"/>
                                                                                                                                                                                                    <w:bottom w:val="none" w:sz="0" w:space="0" w:color="auto"/>
                                                                                                                                                                                                    <w:right w:val="none" w:sz="0" w:space="0" w:color="auto"/>
                                                                                                                                                                                                  </w:divBdr>
                                                                                                                                                                                                  <w:divsChild>
                                                                                                                                                                                                    <w:div w:id="29308653">
                                                                                                                                                                                                      <w:marLeft w:val="0"/>
                                                                                                                                                                                                      <w:marRight w:val="0"/>
                                                                                                                                                                                                      <w:marTop w:val="0"/>
                                                                                                                                                                                                      <w:marBottom w:val="0"/>
                                                                                                                                                                                                      <w:divBdr>
                                                                                                                                                                                                        <w:top w:val="none" w:sz="0" w:space="0" w:color="auto"/>
                                                                                                                                                                                                        <w:left w:val="none" w:sz="0" w:space="0" w:color="auto"/>
                                                                                                                                                                                                        <w:bottom w:val="none" w:sz="0" w:space="0" w:color="auto"/>
                                                                                                                                                                                                        <w:right w:val="none" w:sz="0" w:space="0" w:color="auto"/>
                                                                                                                                                                                                      </w:divBdr>
                                                                                                                                                                                                      <w:divsChild>
                                                                                                                                                                                                        <w:div w:id="1230110918">
                                                                                                                                                                                                          <w:marLeft w:val="0"/>
                                                                                                                                                                                                          <w:marRight w:val="0"/>
                                                                                                                                                                                                          <w:marTop w:val="0"/>
                                                                                                                                                                                                          <w:marBottom w:val="0"/>
                                                                                                                                                                                                          <w:divBdr>
                                                                                                                                                                                                            <w:top w:val="none" w:sz="0" w:space="0" w:color="auto"/>
                                                                                                                                                                                                            <w:left w:val="none" w:sz="0" w:space="0" w:color="auto"/>
                                                                                                                                                                                                            <w:bottom w:val="none" w:sz="0" w:space="0" w:color="auto"/>
                                                                                                                                                                                                            <w:right w:val="none" w:sz="0" w:space="0" w:color="auto"/>
                                                                                                                                                                                                          </w:divBdr>
                                                                                                                                                                                                          <w:divsChild>
                                                                                                                                                                                                            <w:div w:id="1267152706">
                                                                                                                                                                                                              <w:marLeft w:val="0"/>
                                                                                                                                                                                                              <w:marRight w:val="0"/>
                                                                                                                                                                                                              <w:marTop w:val="0"/>
                                                                                                                                                                                                              <w:marBottom w:val="0"/>
                                                                                                                                                                                                              <w:divBdr>
                                                                                                                                                                                                                <w:top w:val="none" w:sz="0" w:space="0" w:color="auto"/>
                                                                                                                                                                                                                <w:left w:val="none" w:sz="0" w:space="0" w:color="auto"/>
                                                                                                                                                                                                                <w:bottom w:val="none" w:sz="0" w:space="0" w:color="auto"/>
                                                                                                                                                                                                                <w:right w:val="none" w:sz="0" w:space="0" w:color="auto"/>
                                                                                                                                                                                                              </w:divBdr>
                                                                                                                                                                                                              <w:divsChild>
                                                                                                                                                                                                                <w:div w:id="1408960639">
                                                                                                                                                                                                                  <w:marLeft w:val="0"/>
                                                                                                                                                                                                                  <w:marRight w:val="0"/>
                                                                                                                                                                                                                  <w:marTop w:val="0"/>
                                                                                                                                                                                                                  <w:marBottom w:val="0"/>
                                                                                                                                                                                                                  <w:divBdr>
                                                                                                                                                                                                                    <w:top w:val="none" w:sz="0" w:space="0" w:color="auto"/>
                                                                                                                                                                                                                    <w:left w:val="none" w:sz="0" w:space="0" w:color="auto"/>
                                                                                                                                                                                                                    <w:bottom w:val="none" w:sz="0" w:space="0" w:color="auto"/>
                                                                                                                                                                                                                    <w:right w:val="none" w:sz="0" w:space="0" w:color="auto"/>
                                                                                                                                                                                                                  </w:divBdr>
                                                                                                                                                                                                                  <w:divsChild>
                                                                                                                                                                                                                    <w:div w:id="1143042903">
                                                                                                                                                                                                                      <w:marLeft w:val="0"/>
                                                                                                                                                                                                                      <w:marRight w:val="0"/>
                                                                                                                                                                                                                      <w:marTop w:val="0"/>
                                                                                                                                                                                                                      <w:marBottom w:val="0"/>
                                                                                                                                                                                                                      <w:divBdr>
                                                                                                                                                                                                                        <w:top w:val="none" w:sz="0" w:space="0" w:color="auto"/>
                                                                                                                                                                                                                        <w:left w:val="none" w:sz="0" w:space="0" w:color="auto"/>
                                                                                                                                                                                                                        <w:bottom w:val="none" w:sz="0" w:space="0" w:color="auto"/>
                                                                                                                                                                                                                        <w:right w:val="none" w:sz="0" w:space="0" w:color="auto"/>
                                                                                                                                                                                                                      </w:divBdr>
                                                                                                                                                                                                                      <w:divsChild>
                                                                                                                                                                                                                        <w:div w:id="837616517">
                                                                                                                                                                                                                          <w:marLeft w:val="0"/>
                                                                                                                                                                                                                          <w:marRight w:val="0"/>
                                                                                                                                                                                                                          <w:marTop w:val="0"/>
                                                                                                                                                                                                                          <w:marBottom w:val="0"/>
                                                                                                                                                                                                                          <w:divBdr>
                                                                                                                                                                                                                            <w:top w:val="none" w:sz="0" w:space="0" w:color="auto"/>
                                                                                                                                                                                                                            <w:left w:val="none" w:sz="0" w:space="0" w:color="auto"/>
                                                                                                                                                                                                                            <w:bottom w:val="none" w:sz="0" w:space="0" w:color="auto"/>
                                                                                                                                                                                                                            <w:right w:val="none" w:sz="0" w:space="0" w:color="auto"/>
                                                                                                                                                                                                                          </w:divBdr>
                                                                                                                                                                                                                          <w:divsChild>
                                                                                                                                                                                                                            <w:div w:id="521214305">
                                                                                                                                                                                                                              <w:marLeft w:val="0"/>
                                                                                                                                                                                                                              <w:marRight w:val="0"/>
                                                                                                                                                                                                                              <w:marTop w:val="0"/>
                                                                                                                                                                                                                              <w:marBottom w:val="0"/>
                                                                                                                                                                                                                              <w:divBdr>
                                                                                                                                                                                                                                <w:top w:val="none" w:sz="0" w:space="0" w:color="auto"/>
                                                                                                                                                                                                                                <w:left w:val="none" w:sz="0" w:space="0" w:color="auto"/>
                                                                                                                                                                                                                                <w:bottom w:val="none" w:sz="0" w:space="0" w:color="auto"/>
                                                                                                                                                                                                                                <w:right w:val="none" w:sz="0" w:space="0" w:color="auto"/>
                                                                                                                                                                                                                              </w:divBdr>
                                                                                                                                                                                                                              <w:divsChild>
                                                                                                                                                                                                                                <w:div w:id="825126765">
                                                                                                                                                                                                                                  <w:marLeft w:val="0"/>
                                                                                                                                                                                                                                  <w:marRight w:val="0"/>
                                                                                                                                                                                                                                  <w:marTop w:val="0"/>
                                                                                                                                                                                                                                  <w:marBottom w:val="0"/>
                                                                                                                                                                                                                                  <w:divBdr>
                                                                                                                                                                                                                                    <w:top w:val="none" w:sz="0" w:space="0" w:color="auto"/>
                                                                                                                                                                                                                                    <w:left w:val="none" w:sz="0" w:space="0" w:color="auto"/>
                                                                                                                                                                                                                                    <w:bottom w:val="none" w:sz="0" w:space="0" w:color="auto"/>
                                                                                                                                                                                                                                    <w:right w:val="none" w:sz="0" w:space="0" w:color="auto"/>
                                                                                                                                                                                                                                  </w:divBdr>
                                                                                                                                                                                                                                  <w:divsChild>
                                                                                                                                                                                                                                    <w:div w:id="1418556842">
                                                                                                                                                                                                                                      <w:marLeft w:val="0"/>
                                                                                                                                                                                                                                      <w:marRight w:val="0"/>
                                                                                                                                                                                                                                      <w:marTop w:val="0"/>
                                                                                                                                                                                                                                      <w:marBottom w:val="0"/>
                                                                                                                                                                                                                                      <w:divBdr>
                                                                                                                                                                                                                                        <w:top w:val="none" w:sz="0" w:space="0" w:color="auto"/>
                                                                                                                                                                                                                                        <w:left w:val="none" w:sz="0" w:space="0" w:color="auto"/>
                                                                                                                                                                                                                                        <w:bottom w:val="none" w:sz="0" w:space="0" w:color="auto"/>
                                                                                                                                                                                                                                        <w:right w:val="none" w:sz="0" w:space="0" w:color="auto"/>
                                                                                                                                                                                                                                      </w:divBdr>
                                                                                                                                                                                                                                      <w:divsChild>
                                                                                                                                                                                                                                        <w:div w:id="1881823567">
                                                                                                                                                                                                                                          <w:marLeft w:val="0"/>
                                                                                                                                                                                                                                          <w:marRight w:val="0"/>
                                                                                                                                                                                                                                          <w:marTop w:val="0"/>
                                                                                                                                                                                                                                          <w:marBottom w:val="0"/>
                                                                                                                                                                                                                                          <w:divBdr>
                                                                                                                                                                                                                                            <w:top w:val="none" w:sz="0" w:space="0" w:color="auto"/>
                                                                                                                                                                                                                                            <w:left w:val="none" w:sz="0" w:space="0" w:color="auto"/>
                                                                                                                                                                                                                                            <w:bottom w:val="none" w:sz="0" w:space="0" w:color="auto"/>
                                                                                                                                                                                                                                            <w:right w:val="none" w:sz="0" w:space="0" w:color="auto"/>
                                                                                                                                                                                                                                          </w:divBdr>
                                                                                                                                                                                                                                          <w:divsChild>
                                                                                                                                                                                                                                            <w:div w:id="2033339318">
                                                                                                                                                                                                                                              <w:marLeft w:val="0"/>
                                                                                                                                                                                                                                              <w:marRight w:val="0"/>
                                                                                                                                                                                                                                              <w:marTop w:val="0"/>
                                                                                                                                                                                                                                              <w:marBottom w:val="0"/>
                                                                                                                                                                                                                                              <w:divBdr>
                                                                                                                                                                                                                                                <w:top w:val="none" w:sz="0" w:space="0" w:color="auto"/>
                                                                                                                                                                                                                                                <w:left w:val="none" w:sz="0" w:space="0" w:color="auto"/>
                                                                                                                                                                                                                                                <w:bottom w:val="none" w:sz="0" w:space="0" w:color="auto"/>
                                                                                                                                                                                                                                                <w:right w:val="none" w:sz="0" w:space="0" w:color="auto"/>
                                                                                                                                                                                                                                              </w:divBdr>
                                                                                                                                                                                                                                              <w:divsChild>
                                                                                                                                                                                                                                                <w:div w:id="1461922868">
                                                                                                                                                                                                                                                  <w:marLeft w:val="0"/>
                                                                                                                                                                                                                                                  <w:marRight w:val="0"/>
                                                                                                                                                                                                                                                  <w:marTop w:val="0"/>
                                                                                                                                                                                                                                                  <w:marBottom w:val="0"/>
                                                                                                                                                                                                                                                  <w:divBdr>
                                                                                                                                                                                                                                                    <w:top w:val="none" w:sz="0" w:space="0" w:color="auto"/>
                                                                                                                                                                                                                                                    <w:left w:val="none" w:sz="0" w:space="0" w:color="auto"/>
                                                                                                                                                                                                                                                    <w:bottom w:val="none" w:sz="0" w:space="0" w:color="auto"/>
                                                                                                                                                                                                                                                    <w:right w:val="none" w:sz="0" w:space="0" w:color="auto"/>
                                                                                                                                                                                                                                                  </w:divBdr>
                                                                                                                                                                                                                                                  <w:divsChild>
                                                                                                                                                                                                                                                    <w:div w:id="1723360221">
                                                                                                                                                                                                                                                      <w:marLeft w:val="0"/>
                                                                                                                                                                                                                                                      <w:marRight w:val="0"/>
                                                                                                                                                                                                                                                      <w:marTop w:val="0"/>
                                                                                                                                                                                                                                                      <w:marBottom w:val="0"/>
                                                                                                                                                                                                                                                      <w:divBdr>
                                                                                                                                                                                                                                                        <w:top w:val="none" w:sz="0" w:space="0" w:color="auto"/>
                                                                                                                                                                                                                                                        <w:left w:val="none" w:sz="0" w:space="0" w:color="auto"/>
                                                                                                                                                                                                                                                        <w:bottom w:val="none" w:sz="0" w:space="0" w:color="auto"/>
                                                                                                                                                                                                                                                        <w:right w:val="none" w:sz="0" w:space="0" w:color="auto"/>
                                                                                                                                                                                                                                                      </w:divBdr>
                                                                                                                                                                                                                                                      <w:divsChild>
                                                                                                                                                                                                                                                        <w:div w:id="1910921093">
                                                                                                                                                                                                                                                          <w:marLeft w:val="0"/>
                                                                                                                                                                                                                                                          <w:marRight w:val="0"/>
                                                                                                                                                                                                                                                          <w:marTop w:val="0"/>
                                                                                                                                                                                                                                                          <w:marBottom w:val="0"/>
                                                                                                                                                                                                                                                          <w:divBdr>
                                                                                                                                                                                                                                                            <w:top w:val="none" w:sz="0" w:space="0" w:color="auto"/>
                                                                                                                                                                                                                                                            <w:left w:val="none" w:sz="0" w:space="0" w:color="auto"/>
                                                                                                                                                                                                                                                            <w:bottom w:val="none" w:sz="0" w:space="0" w:color="auto"/>
                                                                                                                                                                                                                                                            <w:right w:val="none" w:sz="0" w:space="0" w:color="auto"/>
                                                                                                                                                                                                                                                          </w:divBdr>
                                                                                                                                                                                                                                                          <w:divsChild>
                                                                                                                                                                                                                                                            <w:div w:id="1284655924">
                                                                                                                                                                                                                                                              <w:marLeft w:val="0"/>
                                                                                                                                                                                                                                                              <w:marRight w:val="0"/>
                                                                                                                                                                                                                                                              <w:marTop w:val="0"/>
                                                                                                                                                                                                                                                              <w:marBottom w:val="0"/>
                                                                                                                                                                                                                                                              <w:divBdr>
                                                                                                                                                                                                                                                                <w:top w:val="none" w:sz="0" w:space="0" w:color="auto"/>
                                                                                                                                                                                                                                                                <w:left w:val="none" w:sz="0" w:space="0" w:color="auto"/>
                                                                                                                                                                                                                                                                <w:bottom w:val="none" w:sz="0" w:space="0" w:color="auto"/>
                                                                                                                                                                                                                                                                <w:right w:val="none" w:sz="0" w:space="0" w:color="auto"/>
                                                                                                                                                                                                                                                              </w:divBdr>
                                                                                                                                                                                                                                                              <w:divsChild>
                                                                                                                                                                                                                                                                <w:div w:id="426536204">
                                                                                                                                                                                                                                                                  <w:marLeft w:val="0"/>
                                                                                                                                                                                                                                                                  <w:marRight w:val="0"/>
                                                                                                                                                                                                                                                                  <w:marTop w:val="0"/>
                                                                                                                                                                                                                                                                  <w:marBottom w:val="0"/>
                                                                                                                                                                                                                                                                  <w:divBdr>
                                                                                                                                                                                                                                                                    <w:top w:val="none" w:sz="0" w:space="0" w:color="auto"/>
                                                                                                                                                                                                                                                                    <w:left w:val="none" w:sz="0" w:space="0" w:color="auto"/>
                                                                                                                                                                                                                                                                    <w:bottom w:val="none" w:sz="0" w:space="0" w:color="auto"/>
                                                                                                                                                                                                                                                                    <w:right w:val="none" w:sz="0" w:space="0" w:color="auto"/>
                                                                                                                                                                                                                                                                  </w:divBdr>
                                                                                                                                                                                                                                                                  <w:divsChild>
                                                                                                                                                                                                                                                                    <w:div w:id="1687517226">
                                                                                                                                                                                                                                                                      <w:marLeft w:val="0"/>
                                                                                                                                                                                                                                                                      <w:marRight w:val="0"/>
                                                                                                                                                                                                                                                                      <w:marTop w:val="0"/>
                                                                                                                                                                                                                                                                      <w:marBottom w:val="0"/>
                                                                                                                                                                                                                                                                      <w:divBdr>
                                                                                                                                                                                                                                                                        <w:top w:val="none" w:sz="0" w:space="0" w:color="auto"/>
                                                                                                                                                                                                                                                                        <w:left w:val="none" w:sz="0" w:space="0" w:color="auto"/>
                                                                                                                                                                                                                                                                        <w:bottom w:val="none" w:sz="0" w:space="0" w:color="auto"/>
                                                                                                                                                                                                                                                                        <w:right w:val="none" w:sz="0" w:space="0" w:color="auto"/>
                                                                                                                                                                                                                                                                      </w:divBdr>
                                                                                                                                                                                                                                                                      <w:divsChild>
                                                                                                                                                                                                                                                                        <w:div w:id="1331249389">
                                                                                                                                                                                                                                                                          <w:marLeft w:val="0"/>
                                                                                                                                                                                                                                                                          <w:marRight w:val="0"/>
                                                                                                                                                                                                                                                                          <w:marTop w:val="0"/>
                                                                                                                                                                                                                                                                          <w:marBottom w:val="0"/>
                                                                                                                                                                                                                                                                          <w:divBdr>
                                                                                                                                                                                                                                                                            <w:top w:val="none" w:sz="0" w:space="0" w:color="auto"/>
                                                                                                                                                                                                                                                                            <w:left w:val="none" w:sz="0" w:space="0" w:color="auto"/>
                                                                                                                                                                                                                                                                            <w:bottom w:val="none" w:sz="0" w:space="0" w:color="auto"/>
                                                                                                                                                                                                                                                                            <w:right w:val="none" w:sz="0" w:space="0" w:color="auto"/>
                                                                                                                                                                                                                                                                          </w:divBdr>
                                                                                                                                                                                                                                                                          <w:divsChild>
                                                                                                                                                                                                                                                                            <w:div w:id="1540169001">
                                                                                                                                                                                                                                                                              <w:marLeft w:val="0"/>
                                                                                                                                                                                                                                                                              <w:marRight w:val="0"/>
                                                                                                                                                                                                                                                                              <w:marTop w:val="0"/>
                                                                                                                                                                                                                                                                              <w:marBottom w:val="0"/>
                                                                                                                                                                                                                                                                              <w:divBdr>
                                                                                                                                                                                                                                                                                <w:top w:val="none" w:sz="0" w:space="0" w:color="auto"/>
                                                                                                                                                                                                                                                                                <w:left w:val="none" w:sz="0" w:space="0" w:color="auto"/>
                                                                                                                                                                                                                                                                                <w:bottom w:val="none" w:sz="0" w:space="0" w:color="auto"/>
                                                                                                                                                                                                                                                                                <w:right w:val="none" w:sz="0" w:space="0" w:color="auto"/>
                                                                                                                                                                                                                                                                              </w:divBdr>
                                                                                                                                                                                                                                                                              <w:divsChild>
                                                                                                                                                                                                                                                                                <w:div w:id="1725373778">
                                                                                                                                                                                                                                                                                  <w:marLeft w:val="0"/>
                                                                                                                                                                                                                                                                                  <w:marRight w:val="0"/>
                                                                                                                                                                                                                                                                                  <w:marTop w:val="0"/>
                                                                                                                                                                                                                                                                                  <w:marBottom w:val="0"/>
                                                                                                                                                                                                                                                                                  <w:divBdr>
                                                                                                                                                                                                                                                                                    <w:top w:val="none" w:sz="0" w:space="0" w:color="auto"/>
                                                                                                                                                                                                                                                                                    <w:left w:val="none" w:sz="0" w:space="0" w:color="auto"/>
                                                                                                                                                                                                                                                                                    <w:bottom w:val="none" w:sz="0" w:space="0" w:color="auto"/>
                                                                                                                                                                                                                                                                                    <w:right w:val="none" w:sz="0" w:space="0" w:color="auto"/>
                                                                                                                                                                                                                                                                                  </w:divBdr>
                                                                                                                                                                                                                                                                                  <w:divsChild>
                                                                                                                                                                                                                                                                                    <w:div w:id="742877106">
                                                                                                                                                                                                                                                                                      <w:marLeft w:val="0"/>
                                                                                                                                                                                                                                                                                      <w:marRight w:val="0"/>
                                                                                                                                                                                                                                                                                      <w:marTop w:val="0"/>
                                                                                                                                                                                                                                                                                      <w:marBottom w:val="0"/>
                                                                                                                                                                                                                                                                                      <w:divBdr>
                                                                                                                                                                                                                                                                                        <w:top w:val="none" w:sz="0" w:space="0" w:color="auto"/>
                                                                                                                                                                                                                                                                                        <w:left w:val="none" w:sz="0" w:space="0" w:color="auto"/>
                                                                                                                                                                                                                                                                                        <w:bottom w:val="none" w:sz="0" w:space="0" w:color="auto"/>
                                                                                                                                                                                                                                                                                        <w:right w:val="none" w:sz="0" w:space="0" w:color="auto"/>
                                                                                                                                                                                                                                                                                      </w:divBdr>
                                                                                                                                                                                                                                                                                      <w:divsChild>
                                                                                                                                                                                                                                                                                        <w:div w:id="1217397907">
                                                                                                                                                                                                                                                                                          <w:marLeft w:val="0"/>
                                                                                                                                                                                                                                                                                          <w:marRight w:val="0"/>
                                                                                                                                                                                                                                                                                          <w:marTop w:val="0"/>
                                                                                                                                                                                                                                                                                          <w:marBottom w:val="0"/>
                                                                                                                                                                                                                                                                                          <w:divBdr>
                                                                                                                                                                                                                                                                                            <w:top w:val="none" w:sz="0" w:space="0" w:color="auto"/>
                                                                                                                                                                                                                                                                                            <w:left w:val="none" w:sz="0" w:space="0" w:color="auto"/>
                                                                                                                                                                                                                                                                                            <w:bottom w:val="none" w:sz="0" w:space="0" w:color="auto"/>
                                                                                                                                                                                                                                                                                            <w:right w:val="none" w:sz="0" w:space="0" w:color="auto"/>
                                                                                                                                                                                                                                                                                          </w:divBdr>
                                                                                                                                                                                                                                                                                          <w:divsChild>
                                                                                                                                                                                                                                                                                            <w:div w:id="789789489">
                                                                                                                                                                                                                                                                                              <w:marLeft w:val="0"/>
                                                                                                                                                                                                                                                                                              <w:marRight w:val="0"/>
                                                                                                                                                                                                                                                                                              <w:marTop w:val="0"/>
                                                                                                                                                                                                                                                                                              <w:marBottom w:val="0"/>
                                                                                                                                                                                                                                                                                              <w:divBdr>
                                                                                                                                                                                                                                                                                                <w:top w:val="none" w:sz="0" w:space="0" w:color="auto"/>
                                                                                                                                                                                                                                                                                                <w:left w:val="none" w:sz="0" w:space="0" w:color="auto"/>
                                                                                                                                                                                                                                                                                                <w:bottom w:val="none" w:sz="0" w:space="0" w:color="auto"/>
                                                                                                                                                                                                                                                                                                <w:right w:val="none" w:sz="0" w:space="0" w:color="auto"/>
                                                                                                                                                                                                                                                                                              </w:divBdr>
                                                                                                                                                                                                                                                                                              <w:divsChild>
                                                                                                                                                                                                                                                                                                <w:div w:id="106629702">
                                                                                                                                                                                                                                                                                                  <w:marLeft w:val="0"/>
                                                                                                                                                                                                                                                                                                  <w:marRight w:val="0"/>
                                                                                                                                                                                                                                                                                                  <w:marTop w:val="0"/>
                                                                                                                                                                                                                                                                                                  <w:marBottom w:val="0"/>
                                                                                                                                                                                                                                                                                                  <w:divBdr>
                                                                                                                                                                                                                                                                                                    <w:top w:val="none" w:sz="0" w:space="0" w:color="auto"/>
                                                                                                                                                                                                                                                                                                    <w:left w:val="none" w:sz="0" w:space="0" w:color="auto"/>
                                                                                                                                                                                                                                                                                                    <w:bottom w:val="none" w:sz="0" w:space="0" w:color="auto"/>
                                                                                                                                                                                                                                                                                                    <w:right w:val="none" w:sz="0" w:space="0" w:color="auto"/>
                                                                                                                                                                                                                                                                                                  </w:divBdr>
                                                                                                                                                                                                                                                                                                  <w:divsChild>
                                                                                                                                                                                                                                                                                                    <w:div w:id="2113164366">
                                                                                                                                                                                                                                                                                                      <w:marLeft w:val="0"/>
                                                                                                                                                                                                                                                                                                      <w:marRight w:val="0"/>
                                                                                                                                                                                                                                                                                                      <w:marTop w:val="0"/>
                                                                                                                                                                                                                                                                                                      <w:marBottom w:val="0"/>
                                                                                                                                                                                                                                                                                                      <w:divBdr>
                                                                                                                                                                                                                                                                                                        <w:top w:val="none" w:sz="0" w:space="0" w:color="auto"/>
                                                                                                                                                                                                                                                                                                        <w:left w:val="none" w:sz="0" w:space="0" w:color="auto"/>
                                                                                                                                                                                                                                                                                                        <w:bottom w:val="none" w:sz="0" w:space="0" w:color="auto"/>
                                                                                                                                                                                                                                                                                                        <w:right w:val="none" w:sz="0" w:space="0" w:color="auto"/>
                                                                                                                                                                                                                                                                                                      </w:divBdr>
                                                                                                                                                                                                                                                                                                      <w:divsChild>
                                                                                                                                                                                                                                                                                                        <w:div w:id="443967784">
                                                                                                                                                                                                                                                                                                          <w:marLeft w:val="0"/>
                                                                                                                                                                                                                                                                                                          <w:marRight w:val="0"/>
                                                                                                                                                                                                                                                                                                          <w:marTop w:val="0"/>
                                                                                                                                                                                                                                                                                                          <w:marBottom w:val="0"/>
                                                                                                                                                                                                                                                                                                          <w:divBdr>
                                                                                                                                                                                                                                                                                                            <w:top w:val="none" w:sz="0" w:space="0" w:color="auto"/>
                                                                                                                                                                                                                                                                                                            <w:left w:val="none" w:sz="0" w:space="0" w:color="auto"/>
                                                                                                                                                                                                                                                                                                            <w:bottom w:val="none" w:sz="0" w:space="0" w:color="auto"/>
                                                                                                                                                                                                                                                                                                            <w:right w:val="none" w:sz="0" w:space="0" w:color="auto"/>
                                                                                                                                                                                                                                                                                                          </w:divBdr>
                                                                                                                                                                                                                                                                                                          <w:divsChild>
                                                                                                                                                                                                                                                                                                            <w:div w:id="1329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4630489">
      <w:bodyDiv w:val="1"/>
      <w:marLeft w:val="0"/>
      <w:marRight w:val="0"/>
      <w:marTop w:val="0"/>
      <w:marBottom w:val="0"/>
      <w:divBdr>
        <w:top w:val="none" w:sz="0" w:space="0" w:color="auto"/>
        <w:left w:val="none" w:sz="0" w:space="0" w:color="auto"/>
        <w:bottom w:val="none" w:sz="0" w:space="0" w:color="auto"/>
        <w:right w:val="none" w:sz="0" w:space="0" w:color="auto"/>
      </w:divBdr>
    </w:div>
    <w:div w:id="571239986">
      <w:bodyDiv w:val="1"/>
      <w:marLeft w:val="0"/>
      <w:marRight w:val="0"/>
      <w:marTop w:val="0"/>
      <w:marBottom w:val="0"/>
      <w:divBdr>
        <w:top w:val="none" w:sz="0" w:space="0" w:color="auto"/>
        <w:left w:val="none" w:sz="0" w:space="0" w:color="auto"/>
        <w:bottom w:val="none" w:sz="0" w:space="0" w:color="auto"/>
        <w:right w:val="none" w:sz="0" w:space="0" w:color="auto"/>
      </w:divBdr>
    </w:div>
    <w:div w:id="653145688">
      <w:bodyDiv w:val="1"/>
      <w:marLeft w:val="0"/>
      <w:marRight w:val="0"/>
      <w:marTop w:val="0"/>
      <w:marBottom w:val="0"/>
      <w:divBdr>
        <w:top w:val="none" w:sz="0" w:space="0" w:color="auto"/>
        <w:left w:val="none" w:sz="0" w:space="0" w:color="auto"/>
        <w:bottom w:val="none" w:sz="0" w:space="0" w:color="auto"/>
        <w:right w:val="none" w:sz="0" w:space="0" w:color="auto"/>
      </w:divBdr>
    </w:div>
    <w:div w:id="758867352">
      <w:bodyDiv w:val="1"/>
      <w:marLeft w:val="0"/>
      <w:marRight w:val="0"/>
      <w:marTop w:val="0"/>
      <w:marBottom w:val="0"/>
      <w:divBdr>
        <w:top w:val="none" w:sz="0" w:space="0" w:color="auto"/>
        <w:left w:val="none" w:sz="0" w:space="0" w:color="auto"/>
        <w:bottom w:val="none" w:sz="0" w:space="0" w:color="auto"/>
        <w:right w:val="none" w:sz="0" w:space="0" w:color="auto"/>
      </w:divBdr>
    </w:div>
    <w:div w:id="787970515">
      <w:bodyDiv w:val="1"/>
      <w:marLeft w:val="0"/>
      <w:marRight w:val="0"/>
      <w:marTop w:val="0"/>
      <w:marBottom w:val="0"/>
      <w:divBdr>
        <w:top w:val="none" w:sz="0" w:space="0" w:color="auto"/>
        <w:left w:val="none" w:sz="0" w:space="0" w:color="auto"/>
        <w:bottom w:val="none" w:sz="0" w:space="0" w:color="auto"/>
        <w:right w:val="none" w:sz="0" w:space="0" w:color="auto"/>
      </w:divBdr>
    </w:div>
    <w:div w:id="790244409">
      <w:bodyDiv w:val="1"/>
      <w:marLeft w:val="0"/>
      <w:marRight w:val="0"/>
      <w:marTop w:val="0"/>
      <w:marBottom w:val="0"/>
      <w:divBdr>
        <w:top w:val="none" w:sz="0" w:space="0" w:color="auto"/>
        <w:left w:val="none" w:sz="0" w:space="0" w:color="auto"/>
        <w:bottom w:val="none" w:sz="0" w:space="0" w:color="auto"/>
        <w:right w:val="none" w:sz="0" w:space="0" w:color="auto"/>
      </w:divBdr>
    </w:div>
    <w:div w:id="790586015">
      <w:bodyDiv w:val="1"/>
      <w:marLeft w:val="0"/>
      <w:marRight w:val="0"/>
      <w:marTop w:val="0"/>
      <w:marBottom w:val="0"/>
      <w:divBdr>
        <w:top w:val="none" w:sz="0" w:space="0" w:color="auto"/>
        <w:left w:val="none" w:sz="0" w:space="0" w:color="auto"/>
        <w:bottom w:val="none" w:sz="0" w:space="0" w:color="auto"/>
        <w:right w:val="none" w:sz="0" w:space="0" w:color="auto"/>
      </w:divBdr>
    </w:div>
    <w:div w:id="1085417306">
      <w:bodyDiv w:val="1"/>
      <w:marLeft w:val="0"/>
      <w:marRight w:val="0"/>
      <w:marTop w:val="0"/>
      <w:marBottom w:val="0"/>
      <w:divBdr>
        <w:top w:val="none" w:sz="0" w:space="0" w:color="auto"/>
        <w:left w:val="none" w:sz="0" w:space="0" w:color="auto"/>
        <w:bottom w:val="none" w:sz="0" w:space="0" w:color="auto"/>
        <w:right w:val="none" w:sz="0" w:space="0" w:color="auto"/>
      </w:divBdr>
    </w:div>
    <w:div w:id="1119640213">
      <w:bodyDiv w:val="1"/>
      <w:marLeft w:val="0"/>
      <w:marRight w:val="0"/>
      <w:marTop w:val="0"/>
      <w:marBottom w:val="0"/>
      <w:divBdr>
        <w:top w:val="none" w:sz="0" w:space="0" w:color="auto"/>
        <w:left w:val="none" w:sz="0" w:space="0" w:color="auto"/>
        <w:bottom w:val="none" w:sz="0" w:space="0" w:color="auto"/>
        <w:right w:val="none" w:sz="0" w:space="0" w:color="auto"/>
      </w:divBdr>
    </w:div>
    <w:div w:id="1130174933">
      <w:bodyDiv w:val="1"/>
      <w:marLeft w:val="0"/>
      <w:marRight w:val="0"/>
      <w:marTop w:val="0"/>
      <w:marBottom w:val="0"/>
      <w:divBdr>
        <w:top w:val="none" w:sz="0" w:space="0" w:color="auto"/>
        <w:left w:val="none" w:sz="0" w:space="0" w:color="auto"/>
        <w:bottom w:val="none" w:sz="0" w:space="0" w:color="auto"/>
        <w:right w:val="none" w:sz="0" w:space="0" w:color="auto"/>
      </w:divBdr>
    </w:div>
    <w:div w:id="1133208111">
      <w:bodyDiv w:val="1"/>
      <w:marLeft w:val="0"/>
      <w:marRight w:val="0"/>
      <w:marTop w:val="0"/>
      <w:marBottom w:val="0"/>
      <w:divBdr>
        <w:top w:val="none" w:sz="0" w:space="0" w:color="auto"/>
        <w:left w:val="none" w:sz="0" w:space="0" w:color="auto"/>
        <w:bottom w:val="none" w:sz="0" w:space="0" w:color="auto"/>
        <w:right w:val="none" w:sz="0" w:space="0" w:color="auto"/>
      </w:divBdr>
    </w:div>
    <w:div w:id="1162356666">
      <w:bodyDiv w:val="1"/>
      <w:marLeft w:val="0"/>
      <w:marRight w:val="0"/>
      <w:marTop w:val="0"/>
      <w:marBottom w:val="0"/>
      <w:divBdr>
        <w:top w:val="none" w:sz="0" w:space="0" w:color="auto"/>
        <w:left w:val="none" w:sz="0" w:space="0" w:color="auto"/>
        <w:bottom w:val="none" w:sz="0" w:space="0" w:color="auto"/>
        <w:right w:val="none" w:sz="0" w:space="0" w:color="auto"/>
      </w:divBdr>
    </w:div>
    <w:div w:id="1196385598">
      <w:bodyDiv w:val="1"/>
      <w:marLeft w:val="0"/>
      <w:marRight w:val="0"/>
      <w:marTop w:val="0"/>
      <w:marBottom w:val="0"/>
      <w:divBdr>
        <w:top w:val="none" w:sz="0" w:space="0" w:color="auto"/>
        <w:left w:val="none" w:sz="0" w:space="0" w:color="auto"/>
        <w:bottom w:val="none" w:sz="0" w:space="0" w:color="auto"/>
        <w:right w:val="none" w:sz="0" w:space="0" w:color="auto"/>
      </w:divBdr>
    </w:div>
    <w:div w:id="1231378743">
      <w:bodyDiv w:val="1"/>
      <w:marLeft w:val="0"/>
      <w:marRight w:val="0"/>
      <w:marTop w:val="0"/>
      <w:marBottom w:val="0"/>
      <w:divBdr>
        <w:top w:val="none" w:sz="0" w:space="0" w:color="auto"/>
        <w:left w:val="none" w:sz="0" w:space="0" w:color="auto"/>
        <w:bottom w:val="none" w:sz="0" w:space="0" w:color="auto"/>
        <w:right w:val="none" w:sz="0" w:space="0" w:color="auto"/>
      </w:divBdr>
    </w:div>
    <w:div w:id="1324966602">
      <w:bodyDiv w:val="1"/>
      <w:marLeft w:val="0"/>
      <w:marRight w:val="0"/>
      <w:marTop w:val="0"/>
      <w:marBottom w:val="0"/>
      <w:divBdr>
        <w:top w:val="none" w:sz="0" w:space="0" w:color="auto"/>
        <w:left w:val="none" w:sz="0" w:space="0" w:color="auto"/>
        <w:bottom w:val="none" w:sz="0" w:space="0" w:color="auto"/>
        <w:right w:val="none" w:sz="0" w:space="0" w:color="auto"/>
      </w:divBdr>
    </w:div>
    <w:div w:id="1482424791">
      <w:bodyDiv w:val="1"/>
      <w:marLeft w:val="0"/>
      <w:marRight w:val="0"/>
      <w:marTop w:val="0"/>
      <w:marBottom w:val="0"/>
      <w:divBdr>
        <w:top w:val="none" w:sz="0" w:space="0" w:color="auto"/>
        <w:left w:val="none" w:sz="0" w:space="0" w:color="auto"/>
        <w:bottom w:val="none" w:sz="0" w:space="0" w:color="auto"/>
        <w:right w:val="none" w:sz="0" w:space="0" w:color="auto"/>
      </w:divBdr>
    </w:div>
    <w:div w:id="1659841608">
      <w:bodyDiv w:val="1"/>
      <w:marLeft w:val="0"/>
      <w:marRight w:val="0"/>
      <w:marTop w:val="0"/>
      <w:marBottom w:val="0"/>
      <w:divBdr>
        <w:top w:val="none" w:sz="0" w:space="0" w:color="auto"/>
        <w:left w:val="none" w:sz="0" w:space="0" w:color="auto"/>
        <w:bottom w:val="none" w:sz="0" w:space="0" w:color="auto"/>
        <w:right w:val="none" w:sz="0" w:space="0" w:color="auto"/>
      </w:divBdr>
    </w:div>
    <w:div w:id="1799716073">
      <w:bodyDiv w:val="1"/>
      <w:marLeft w:val="0"/>
      <w:marRight w:val="0"/>
      <w:marTop w:val="0"/>
      <w:marBottom w:val="0"/>
      <w:divBdr>
        <w:top w:val="none" w:sz="0" w:space="0" w:color="auto"/>
        <w:left w:val="none" w:sz="0" w:space="0" w:color="auto"/>
        <w:bottom w:val="none" w:sz="0" w:space="0" w:color="auto"/>
        <w:right w:val="none" w:sz="0" w:space="0" w:color="auto"/>
      </w:divBdr>
    </w:div>
    <w:div w:id="1807896304">
      <w:bodyDiv w:val="1"/>
      <w:marLeft w:val="0"/>
      <w:marRight w:val="0"/>
      <w:marTop w:val="0"/>
      <w:marBottom w:val="0"/>
      <w:divBdr>
        <w:top w:val="none" w:sz="0" w:space="0" w:color="auto"/>
        <w:left w:val="none" w:sz="0" w:space="0" w:color="auto"/>
        <w:bottom w:val="none" w:sz="0" w:space="0" w:color="auto"/>
        <w:right w:val="none" w:sz="0" w:space="0" w:color="auto"/>
      </w:divBdr>
    </w:div>
    <w:div w:id="1808550408">
      <w:bodyDiv w:val="1"/>
      <w:marLeft w:val="0"/>
      <w:marRight w:val="0"/>
      <w:marTop w:val="0"/>
      <w:marBottom w:val="0"/>
      <w:divBdr>
        <w:top w:val="none" w:sz="0" w:space="0" w:color="auto"/>
        <w:left w:val="none" w:sz="0" w:space="0" w:color="auto"/>
        <w:bottom w:val="none" w:sz="0" w:space="0" w:color="auto"/>
        <w:right w:val="none" w:sz="0" w:space="0" w:color="auto"/>
      </w:divBdr>
    </w:div>
    <w:div w:id="1823043805">
      <w:bodyDiv w:val="1"/>
      <w:marLeft w:val="0"/>
      <w:marRight w:val="0"/>
      <w:marTop w:val="0"/>
      <w:marBottom w:val="0"/>
      <w:divBdr>
        <w:top w:val="none" w:sz="0" w:space="0" w:color="auto"/>
        <w:left w:val="none" w:sz="0" w:space="0" w:color="auto"/>
        <w:bottom w:val="none" w:sz="0" w:space="0" w:color="auto"/>
        <w:right w:val="none" w:sz="0" w:space="0" w:color="auto"/>
      </w:divBdr>
    </w:div>
    <w:div w:id="2009819021">
      <w:bodyDiv w:val="1"/>
      <w:marLeft w:val="0"/>
      <w:marRight w:val="0"/>
      <w:marTop w:val="0"/>
      <w:marBottom w:val="0"/>
      <w:divBdr>
        <w:top w:val="none" w:sz="0" w:space="0" w:color="auto"/>
        <w:left w:val="none" w:sz="0" w:space="0" w:color="auto"/>
        <w:bottom w:val="none" w:sz="0" w:space="0" w:color="auto"/>
        <w:right w:val="none" w:sz="0" w:space="0" w:color="auto"/>
      </w:divBdr>
    </w:div>
    <w:div w:id="2048748605">
      <w:bodyDiv w:val="1"/>
      <w:marLeft w:val="0"/>
      <w:marRight w:val="0"/>
      <w:marTop w:val="0"/>
      <w:marBottom w:val="0"/>
      <w:divBdr>
        <w:top w:val="none" w:sz="0" w:space="0" w:color="auto"/>
        <w:left w:val="none" w:sz="0" w:space="0" w:color="auto"/>
        <w:bottom w:val="none" w:sz="0" w:space="0" w:color="auto"/>
        <w:right w:val="none" w:sz="0" w:space="0" w:color="auto"/>
      </w:divBdr>
    </w:div>
    <w:div w:id="211335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Tem10</b:Tag>
    <b:SourceType>JournalArticle</b:SourceType>
    <b:Guid>{B63DA576-F93C-4854-AD7B-9ECDE01D3192}</b:Guid>
    <b:Title>adfa adsf asfd </b:Title>
    <b:Year>2010</b:Year>
    <b:Author>
      <b:Author>
        <b:NameList>
          <b:Person>
            <b:Last>Tempst</b:Last>
          </b:Person>
        </b:NameList>
      </b:Author>
    </b:Author>
    <b:JournalName>AIAA </b:JournalName>
    <b:Pages>220-230</b:Pages>
    <b:RefOrder>1</b:RefOrder>
  </b:Source>
  <b:Source>
    <b:Tag>Che16</b:Tag>
    <b:SourceType>JournalArticle</b:SourceType>
    <b:Guid>{A6C73A2E-D015-4B82-805E-1D84A42C0DA6}</b:Guid>
    <b:Title>An innovative hybrid multi-objective particle swarm optimization with or without constraints handling</b:Title>
    <b:JournalName>Applied Soft Computing</b:JournalName>
    <b:Year>2016</b:Year>
    <b:Pages>370-388</b:Pages>
    <b:Volume>47</b:Volume>
    <b:Author>
      <b:Author>
        <b:NameList>
          <b:Person>
            <b:Last>Cheng</b:Last>
            <b:First>Shixin</b:First>
          </b:Person>
          <b:Person>
            <b:Last>Zhan</b:Last>
            <b:First>Hao</b:First>
          </b:Person>
          <b:Person>
            <b:Last>Shu</b:Last>
            <b:First>Zhaoxin</b:First>
          </b:Person>
        </b:NameList>
      </b:Author>
    </b:Author>
    <b:RefOrder>53</b:RefOrder>
  </b:Source>
</b:Sources>
</file>

<file path=customXml/itemProps1.xml><?xml version="1.0" encoding="utf-8"?>
<ds:datastoreItem xmlns:ds="http://schemas.openxmlformats.org/officeDocument/2006/customXml" ds:itemID="{712353B2-5BE0-4746-84F5-C0EDC1027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28749</Words>
  <Characters>163872</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192237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MRT</dc:creator>
  <cp:lastModifiedBy>lenovo</cp:lastModifiedBy>
  <cp:revision>2</cp:revision>
  <cp:lastPrinted>2019-06-09T07:00:00Z</cp:lastPrinted>
  <dcterms:created xsi:type="dcterms:W3CDTF">2021-04-13T17:35:00Z</dcterms:created>
  <dcterms:modified xsi:type="dcterms:W3CDTF">2021-04-13T17:35:00Z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mo.mohagheghi@ut.ac.ir@www.mendeley.com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