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C8D7E" w14:textId="77777777" w:rsidR="006A54DB" w:rsidRDefault="00BD00A9">
      <w:pPr>
        <w:pStyle w:val="Title"/>
        <w:jc w:val="center"/>
      </w:pPr>
      <w:r>
        <w:t>RightPath™ Institute</w:t>
      </w:r>
    </w:p>
    <w:p w14:paraId="6EDCE22D" w14:textId="77777777" w:rsidR="006A54DB" w:rsidRDefault="00BD00A9">
      <w:pPr>
        <w:pStyle w:val="HeroLine"/>
        <w:jc w:val="center"/>
      </w:pPr>
      <w:r>
        <w:t>Website Content by Tab</w:t>
      </w:r>
    </w:p>
    <w:p w14:paraId="2ADDDC86" w14:textId="77777777" w:rsidR="006A54DB" w:rsidRDefault="00BD00A9">
      <w:pPr>
        <w:spacing w:after="400"/>
        <w:jc w:val="center"/>
      </w:pPr>
      <w:r>
        <w:t>Certification and Licensing Body for Evidence-Informed Learning Design</w:t>
      </w:r>
    </w:p>
    <w:tbl>
      <w:tblPr>
        <w:tblW w:w="0" w:type="auto"/>
        <w:jc w:val="center"/>
        <w:tblLook w:val="04A0" w:firstRow="1" w:lastRow="0" w:firstColumn="1" w:lastColumn="0" w:noHBand="0" w:noVBand="1"/>
      </w:tblPr>
      <w:tblGrid>
        <w:gridCol w:w="10070"/>
      </w:tblGrid>
      <w:tr w:rsidR="006A54DB" w14:paraId="6DAA98C9"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1C61C40B" w14:textId="77777777" w:rsidR="006A54DB" w:rsidRDefault="00BD00A9">
            <w:pPr>
              <w:spacing w:after="60"/>
            </w:pPr>
            <w:r>
              <w:rPr>
                <w:b/>
                <w:color w:val="0A2342"/>
              </w:rPr>
              <w:t>Use Note</w:t>
            </w:r>
            <w:r>
              <w:br/>
              <w:t>This document contains ready-to-place website copy for each primary tab. Placeholder facts, sample names, dates, fees, registry entries, and metrics are intentionally included so they can be replaced with final organizational data.</w:t>
            </w:r>
          </w:p>
        </w:tc>
      </w:tr>
    </w:tbl>
    <w:p w14:paraId="44B4391A" w14:textId="77777777" w:rsidR="006A54DB" w:rsidRDefault="006A54DB"/>
    <w:p w14:paraId="50FF6B71" w14:textId="77777777" w:rsidR="006A54DB" w:rsidRDefault="00BD00A9">
      <w:pPr>
        <w:pStyle w:val="Heading2"/>
      </w:pPr>
      <w:r>
        <w:t>Recommended Primary Navigation</w:t>
      </w:r>
    </w:p>
    <w:tbl>
      <w:tblPr>
        <w:tblW w:w="0" w:type="auto"/>
        <w:jc w:val="center"/>
        <w:tblLook w:val="04A0" w:firstRow="1" w:lastRow="0" w:firstColumn="1" w:lastColumn="0" w:noHBand="0" w:noVBand="1"/>
      </w:tblPr>
      <w:tblGrid>
        <w:gridCol w:w="1119"/>
        <w:gridCol w:w="1118"/>
        <w:gridCol w:w="1119"/>
        <w:gridCol w:w="1119"/>
        <w:gridCol w:w="1120"/>
        <w:gridCol w:w="1119"/>
        <w:gridCol w:w="1119"/>
        <w:gridCol w:w="1119"/>
        <w:gridCol w:w="1118"/>
      </w:tblGrid>
      <w:tr w:rsidR="006A54DB" w14:paraId="5EAA3CFC" w14:textId="77777777">
        <w:trPr>
          <w:jc w:val="center"/>
        </w:trPr>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71C9B573" w14:textId="77777777" w:rsidR="006A54DB" w:rsidRDefault="00BD00A9">
            <w:pPr>
              <w:jc w:val="center"/>
            </w:pPr>
            <w:r>
              <w:rPr>
                <w:b/>
                <w:color w:val="FFFFFF"/>
                <w:sz w:val="16"/>
              </w:rPr>
              <w:t>Home</w:t>
            </w:r>
          </w:p>
        </w:tc>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6242F017" w14:textId="77777777" w:rsidR="006A54DB" w:rsidRDefault="00BD00A9">
            <w:pPr>
              <w:jc w:val="center"/>
            </w:pPr>
            <w:r>
              <w:rPr>
                <w:b/>
                <w:color w:val="FFFFFF"/>
                <w:sz w:val="16"/>
              </w:rPr>
              <w:t>About</w:t>
            </w:r>
          </w:p>
        </w:tc>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3D01912D" w14:textId="77777777" w:rsidR="006A54DB" w:rsidRDefault="00BD00A9">
            <w:pPr>
              <w:jc w:val="center"/>
            </w:pPr>
            <w:r>
              <w:rPr>
                <w:b/>
                <w:color w:val="FFFFFF"/>
                <w:sz w:val="16"/>
              </w:rPr>
              <w:t>Method</w:t>
            </w:r>
          </w:p>
        </w:tc>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002B37A1" w14:textId="77777777" w:rsidR="006A54DB" w:rsidRDefault="00BD00A9">
            <w:pPr>
              <w:jc w:val="center"/>
            </w:pPr>
            <w:r>
              <w:rPr>
                <w:b/>
                <w:color w:val="FFFFFF"/>
                <w:sz w:val="16"/>
              </w:rPr>
              <w:t>Standards</w:t>
            </w:r>
          </w:p>
        </w:tc>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1501CB85" w14:textId="77777777" w:rsidR="006A54DB" w:rsidRDefault="00BD00A9">
            <w:pPr>
              <w:jc w:val="center"/>
            </w:pPr>
            <w:r>
              <w:rPr>
                <w:b/>
                <w:color w:val="FFFFFF"/>
                <w:sz w:val="16"/>
              </w:rPr>
              <w:t>Certification</w:t>
            </w:r>
          </w:p>
        </w:tc>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00E9715B" w14:textId="77777777" w:rsidR="006A54DB" w:rsidRDefault="00BD00A9">
            <w:pPr>
              <w:jc w:val="center"/>
            </w:pPr>
            <w:r>
              <w:rPr>
                <w:b/>
                <w:color w:val="FFFFFF"/>
                <w:sz w:val="16"/>
              </w:rPr>
              <w:t>Mark Licensing</w:t>
            </w:r>
          </w:p>
        </w:tc>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16AE6F35" w14:textId="77777777" w:rsidR="006A54DB" w:rsidRDefault="00BD00A9">
            <w:pPr>
              <w:jc w:val="center"/>
            </w:pPr>
            <w:r>
              <w:rPr>
                <w:b/>
                <w:color w:val="FFFFFF"/>
                <w:sz w:val="16"/>
              </w:rPr>
              <w:t>Directory</w:t>
            </w:r>
          </w:p>
        </w:tc>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3CED044D" w14:textId="77777777" w:rsidR="006A54DB" w:rsidRDefault="00BD00A9">
            <w:pPr>
              <w:jc w:val="center"/>
            </w:pPr>
            <w:r>
              <w:rPr>
                <w:b/>
                <w:color w:val="FFFFFF"/>
                <w:sz w:val="16"/>
              </w:rPr>
              <w:t>Research</w:t>
            </w:r>
          </w:p>
        </w:tc>
        <w:tc>
          <w:tcPr>
            <w:tcW w:w="1120" w:type="dxa"/>
            <w:tcBorders>
              <w:top w:val="single" w:sz="4" w:space="0" w:color="0A2342"/>
              <w:left w:val="single" w:sz="4" w:space="0" w:color="0A2342"/>
              <w:bottom w:val="single" w:sz="4" w:space="0" w:color="0A2342"/>
              <w:right w:val="single" w:sz="4" w:space="0" w:color="0A2342"/>
            </w:tcBorders>
            <w:shd w:val="clear" w:color="auto" w:fill="0A2342"/>
          </w:tcPr>
          <w:p w14:paraId="6BCAD069" w14:textId="77777777" w:rsidR="006A54DB" w:rsidRDefault="00BD00A9">
            <w:pPr>
              <w:jc w:val="center"/>
            </w:pPr>
            <w:r>
              <w:rPr>
                <w:b/>
                <w:color w:val="FFFFFF"/>
                <w:sz w:val="16"/>
              </w:rPr>
              <w:t>Apply</w:t>
            </w:r>
          </w:p>
        </w:tc>
      </w:tr>
    </w:tbl>
    <w:p w14:paraId="43F27EAA" w14:textId="77777777" w:rsidR="006A54DB" w:rsidRDefault="006A54DB"/>
    <w:p w14:paraId="48F227E8" w14:textId="77777777" w:rsidR="006A54DB" w:rsidRDefault="00BD00A9">
      <w:r>
        <w:br w:type="page"/>
      </w:r>
    </w:p>
    <w:p w14:paraId="0CF1DB8E" w14:textId="77777777" w:rsidR="006A54DB" w:rsidRDefault="00BD00A9">
      <w:pPr>
        <w:pStyle w:val="SmallCaps"/>
      </w:pPr>
      <w:r>
        <w:lastRenderedPageBreak/>
        <w:t>RIGHTPATH™ INSTITUTE</w:t>
      </w:r>
    </w:p>
    <w:p w14:paraId="35809C1F" w14:textId="77777777" w:rsidR="006A54DB" w:rsidRDefault="00BD00A9">
      <w:pPr>
        <w:pStyle w:val="Heading1"/>
        <w:spacing w:after="40"/>
      </w:pPr>
      <w:r>
        <w:t>Home</w:t>
      </w:r>
    </w:p>
    <w:p w14:paraId="21F21A52" w14:textId="77777777" w:rsidR="006A54DB" w:rsidRDefault="00BD00A9">
      <w:pPr>
        <w:pStyle w:val="HeroLine"/>
        <w:spacing w:after="200"/>
      </w:pPr>
      <w:r>
        <w:t>RightPath Certified Learning Design</w:t>
      </w:r>
    </w:p>
    <w:tbl>
      <w:tblPr>
        <w:tblW w:w="0" w:type="auto"/>
        <w:jc w:val="center"/>
        <w:tblLook w:val="04A0" w:firstRow="1" w:lastRow="0" w:firstColumn="1" w:lastColumn="0" w:noHBand="0" w:noVBand="1"/>
      </w:tblPr>
      <w:tblGrid>
        <w:gridCol w:w="10070"/>
      </w:tblGrid>
      <w:tr w:rsidR="006A54DB" w14:paraId="7393EEC7"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5FE87316" w14:textId="77777777" w:rsidR="006A54DB" w:rsidRDefault="00BD00A9">
            <w:pPr>
              <w:spacing w:after="60"/>
            </w:pPr>
            <w:r>
              <w:rPr>
                <w:b/>
                <w:color w:val="0A2342"/>
              </w:rPr>
              <w:t>Hero Visual Direction</w:t>
            </w:r>
            <w:r>
              <w:br/>
              <w:t>Academic archway, learning pathway, certification seal, certificate, institutional campus, and subtle icons for academic excellence, quality assurance, learning design, and global standards.</w:t>
            </w:r>
          </w:p>
        </w:tc>
      </w:tr>
    </w:tbl>
    <w:p w14:paraId="0D3C35B1" w14:textId="77777777" w:rsidR="006A54DB" w:rsidRDefault="006A54DB"/>
    <w:p w14:paraId="59E48245" w14:textId="77777777" w:rsidR="006A54DB" w:rsidRDefault="00BD00A9">
      <w:pPr>
        <w:spacing w:after="120"/>
      </w:pPr>
      <w:r>
        <w:t>RightPath™ is Learning Done Right!™ RightPath™ Institute certifies courses, training programs, and assessment materials that are designed to help learners grasp key ideas faster, retain them longer, and move forward with confidence.</w:t>
      </w:r>
    </w:p>
    <w:p w14:paraId="2E666909" w14:textId="77777777" w:rsidR="006A54DB" w:rsidRDefault="00BD00A9">
      <w:pPr>
        <w:spacing w:after="120"/>
      </w:pPr>
      <w:r>
        <w:t>The RightPath Method™ and Foundational Reinforcement™ model emphasize concise content, embedded explanation, strategic repetition, active recall, and smart instructional design. The purpose is simple: to make learning clearer, more durable, and more useful.</w:t>
      </w:r>
    </w:p>
    <w:tbl>
      <w:tblPr>
        <w:tblW w:w="0" w:type="auto"/>
        <w:jc w:val="center"/>
        <w:tblLook w:val="04A0" w:firstRow="1" w:lastRow="0" w:firstColumn="1" w:lastColumn="0" w:noHBand="0" w:noVBand="1"/>
      </w:tblPr>
      <w:tblGrid>
        <w:gridCol w:w="10070"/>
      </w:tblGrid>
      <w:tr w:rsidR="006A54DB" w14:paraId="67636DC3"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29D83B30" w14:textId="77777777" w:rsidR="006A54DB" w:rsidRDefault="00BD00A9">
            <w:pPr>
              <w:spacing w:after="60"/>
            </w:pPr>
            <w:r>
              <w:rPr>
                <w:b/>
                <w:color w:val="0A2342"/>
              </w:rPr>
              <w:t>What the RightPath™ Mark Means</w:t>
            </w:r>
            <w:r>
              <w:br/>
              <w:t>When a course displays the RightPath Certified™ mark, it has been reviewed against learning-design standards for clarity, reinforcement, feedback, active learning, cognitive load, and assessment-as-learning.</w:t>
            </w:r>
          </w:p>
        </w:tc>
      </w:tr>
    </w:tbl>
    <w:p w14:paraId="6C76BD0F" w14:textId="77777777" w:rsidR="006A54DB" w:rsidRDefault="006A54DB"/>
    <w:p w14:paraId="223FE5E2" w14:textId="77777777" w:rsidR="006A54DB" w:rsidRDefault="00BD00A9">
      <w:pPr>
        <w:pStyle w:val="Heading2"/>
      </w:pPr>
      <w:r>
        <w:t>Built for Institutions That Want Learning to Work</w:t>
      </w:r>
    </w:p>
    <w:p w14:paraId="0862C547" w14:textId="77777777" w:rsidR="006A54DB" w:rsidRDefault="00BD00A9">
      <w:pPr>
        <w:spacing w:after="120"/>
      </w:pPr>
      <w:r>
        <w:t>Traditional learning often separates teaching from testing. RightPath™ recognizes a better standard: assessments should not merely measure performance; they should strengthen understanding. Materials should not bury the main point; they should guide the learner directly toward it.</w:t>
      </w:r>
    </w:p>
    <w:p w14:paraId="5036F4C8" w14:textId="77777777" w:rsidR="006A54DB" w:rsidRDefault="00BD00A9">
      <w:pPr>
        <w:pStyle w:val="ListBullet"/>
        <w:spacing w:after="40"/>
      </w:pPr>
      <w:r>
        <w:t>Certification for learning-design quality, not accreditation replacement</w:t>
      </w:r>
    </w:p>
    <w:p w14:paraId="67597B24" w14:textId="77777777" w:rsidR="006A54DB" w:rsidRDefault="00BD00A9">
      <w:pPr>
        <w:pStyle w:val="ListBullet"/>
        <w:spacing w:after="40"/>
      </w:pPr>
      <w:r>
        <w:t>Standards for concise instruction, reinforcement, and feedback</w:t>
      </w:r>
    </w:p>
    <w:p w14:paraId="6ED5EFCA" w14:textId="77777777" w:rsidR="006A54DB" w:rsidRDefault="00BD00A9">
      <w:pPr>
        <w:pStyle w:val="ListBullet"/>
        <w:spacing w:after="40"/>
      </w:pPr>
      <w:r>
        <w:t>Licensed use of the RightPath™ mark for approved programs</w:t>
      </w:r>
    </w:p>
    <w:p w14:paraId="205CFED0" w14:textId="77777777" w:rsidR="006A54DB" w:rsidRDefault="00BD00A9">
      <w:pPr>
        <w:pStyle w:val="ListBullet"/>
        <w:spacing w:after="40"/>
      </w:pPr>
      <w:r>
        <w:t>Public registry of certified programs and institutions</w:t>
      </w:r>
    </w:p>
    <w:p w14:paraId="2AA830BB" w14:textId="77777777" w:rsidR="006A54DB" w:rsidRDefault="00BD00A9">
      <w:pPr>
        <w:pStyle w:val="Heading2"/>
      </w:pPr>
      <w:r>
        <w:t>A Smarter Path to Mastery</w:t>
      </w:r>
    </w:p>
    <w:p w14:paraId="11622E22" w14:textId="77777777" w:rsidR="006A54DB" w:rsidRDefault="00BD00A9">
      <w:pPr>
        <w:spacing w:after="120"/>
      </w:pPr>
      <w:r>
        <w:t>RightPath™ helps institutions issue learners a powerful learning experience instead of a teach-evaluate-forget revolving door. The model is active, focused, and learner-centered, with an emphasis on what the learner must remember, explain, and apply.</w:t>
      </w:r>
    </w:p>
    <w:tbl>
      <w:tblPr>
        <w:tblW w:w="0" w:type="auto"/>
        <w:tblLook w:val="04A0" w:firstRow="1" w:lastRow="0" w:firstColumn="1" w:lastColumn="0" w:noHBand="0" w:noVBand="1"/>
      </w:tblPr>
      <w:tblGrid>
        <w:gridCol w:w="10070"/>
      </w:tblGrid>
      <w:tr w:rsidR="006A54DB" w14:paraId="0A24A46E"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7E908AAA" w14:textId="77777777" w:rsidR="006A54DB" w:rsidRDefault="00BD00A9">
            <w:pPr>
              <w:pStyle w:val="CTA"/>
              <w:jc w:val="center"/>
            </w:pPr>
            <w:r>
              <w:t>Apply for RightPath™ Certification</w:t>
            </w:r>
          </w:p>
        </w:tc>
      </w:tr>
    </w:tbl>
    <w:p w14:paraId="3AC4CF6D" w14:textId="77777777" w:rsidR="006A54DB" w:rsidRDefault="006A54DB"/>
    <w:p w14:paraId="2B565CAB" w14:textId="77777777" w:rsidR="006A54DB" w:rsidRDefault="00BD00A9">
      <w:r>
        <w:br w:type="page"/>
      </w:r>
    </w:p>
    <w:p w14:paraId="2B2DDE52" w14:textId="77777777" w:rsidR="006A54DB" w:rsidRDefault="00BD00A9">
      <w:pPr>
        <w:pStyle w:val="SmallCaps"/>
      </w:pPr>
      <w:r>
        <w:lastRenderedPageBreak/>
        <w:t>RIGHTPATH™ INSTITUTE</w:t>
      </w:r>
    </w:p>
    <w:p w14:paraId="19B6AD3C" w14:textId="77777777" w:rsidR="006A54DB" w:rsidRDefault="00BD00A9">
      <w:pPr>
        <w:pStyle w:val="Heading1"/>
        <w:spacing w:after="40"/>
      </w:pPr>
      <w:r>
        <w:t>About</w:t>
      </w:r>
    </w:p>
    <w:p w14:paraId="1020882E" w14:textId="77777777" w:rsidR="006A54DB" w:rsidRDefault="00BD00A9">
      <w:pPr>
        <w:pStyle w:val="HeroLine"/>
        <w:spacing w:after="200"/>
      </w:pPr>
      <w:r>
        <w:t>Independent Learning Design Certification Body</w:t>
      </w:r>
    </w:p>
    <w:tbl>
      <w:tblPr>
        <w:tblW w:w="0" w:type="auto"/>
        <w:jc w:val="center"/>
        <w:tblLook w:val="04A0" w:firstRow="1" w:lastRow="0" w:firstColumn="1" w:lastColumn="0" w:noHBand="0" w:noVBand="1"/>
      </w:tblPr>
      <w:tblGrid>
        <w:gridCol w:w="10070"/>
      </w:tblGrid>
      <w:tr w:rsidR="006A54DB" w14:paraId="7DFD36E5"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4B14F4B9" w14:textId="77777777" w:rsidR="006A54DB" w:rsidRDefault="00BD00A9">
            <w:pPr>
              <w:spacing w:after="60"/>
            </w:pPr>
            <w:r>
              <w:rPr>
                <w:b/>
                <w:color w:val="0A2342"/>
              </w:rPr>
              <w:t>Hero Visual Direction</w:t>
            </w:r>
            <w:r>
              <w:br/>
              <w:t>Formal meeting of academic professionals, charter document, institutional building, books on learning science, and visual emphasis on independence, academic integrity, evidence-based standards, and global relevance.</w:t>
            </w:r>
          </w:p>
        </w:tc>
      </w:tr>
    </w:tbl>
    <w:p w14:paraId="762FD949" w14:textId="77777777" w:rsidR="006A54DB" w:rsidRDefault="006A54DB"/>
    <w:p w14:paraId="24AFCD84" w14:textId="77777777" w:rsidR="006A54DB" w:rsidRDefault="00BD00A9">
      <w:pPr>
        <w:spacing w:after="120"/>
      </w:pPr>
      <w:r>
        <w:t>RightPath™ Institute is an independent certification and licensing body for learning-design quality. The Institute reviews educational materials, training programs, and assessment experiences against evidence-informed standards for clarity, reinforcement, active recall, feedback, and learner progression.</w:t>
      </w:r>
    </w:p>
    <w:p w14:paraId="076C0E82" w14:textId="77777777" w:rsidR="006A54DB" w:rsidRDefault="00BD00A9">
      <w:pPr>
        <w:spacing w:after="120"/>
      </w:pPr>
      <w:r>
        <w:t>RightPath™ does not replace institutional accreditation, subject-matter review, professional licensure, or regulatory approval. Instead, it provides a focused certification mark for the design of the learning experience itself.</w:t>
      </w:r>
    </w:p>
    <w:p w14:paraId="577544A0" w14:textId="77777777" w:rsidR="006A54DB" w:rsidRDefault="00BD00A9">
      <w:pPr>
        <w:pStyle w:val="Heading2"/>
      </w:pPr>
      <w:r>
        <w:t>Our Mission</w:t>
      </w:r>
    </w:p>
    <w:p w14:paraId="48D69F31" w14:textId="77777777" w:rsidR="006A54DB" w:rsidRDefault="00BD00A9">
      <w:pPr>
        <w:spacing w:after="120"/>
      </w:pPr>
      <w:r>
        <w:t>Our mission is to help educational institutions, training providers, and course creators build learning experiences that teach while they test, reinforce while they evaluate, and support confident learner progress.</w:t>
      </w:r>
    </w:p>
    <w:p w14:paraId="6CA5F84F" w14:textId="77777777" w:rsidR="006A54DB" w:rsidRDefault="00BD00A9">
      <w:pPr>
        <w:pStyle w:val="Heading2"/>
      </w:pPr>
      <w:r>
        <w:t>Our Role</w:t>
      </w:r>
    </w:p>
    <w:p w14:paraId="3633E2EA" w14:textId="77777777" w:rsidR="006A54DB" w:rsidRDefault="00BD00A9">
      <w:pPr>
        <w:pStyle w:val="ListBullet"/>
        <w:spacing w:after="40"/>
      </w:pPr>
      <w:r>
        <w:t>Maintain the RightPath™ Learning Design Standards</w:t>
      </w:r>
    </w:p>
    <w:p w14:paraId="7F94FA5A" w14:textId="77777777" w:rsidR="006A54DB" w:rsidRDefault="00BD00A9">
      <w:pPr>
        <w:pStyle w:val="ListBullet"/>
        <w:spacing w:after="40"/>
      </w:pPr>
      <w:r>
        <w:t>Review submitted programs and materials against those standards</w:t>
      </w:r>
    </w:p>
    <w:p w14:paraId="11555C9D" w14:textId="77777777" w:rsidR="006A54DB" w:rsidRDefault="00BD00A9">
      <w:pPr>
        <w:pStyle w:val="ListBullet"/>
        <w:spacing w:after="40"/>
      </w:pPr>
      <w:r>
        <w:t>Grant approved organizations licensed use of the RightPath™ mark</w:t>
      </w:r>
    </w:p>
    <w:p w14:paraId="12CEA7B6" w14:textId="77777777" w:rsidR="006A54DB" w:rsidRDefault="00BD00A9">
      <w:pPr>
        <w:pStyle w:val="ListBullet"/>
        <w:spacing w:after="40"/>
      </w:pPr>
      <w:r>
        <w:t>Maintain a public directory of active certifications</w:t>
      </w:r>
    </w:p>
    <w:p w14:paraId="1D04BF32" w14:textId="77777777" w:rsidR="006A54DB" w:rsidRDefault="00BD00A9">
      <w:pPr>
        <w:pStyle w:val="ListBullet"/>
        <w:spacing w:after="40"/>
      </w:pPr>
      <w:r>
        <w:t>Promote learner-centered, evidence-informed design practices</w:t>
      </w:r>
    </w:p>
    <w:p w14:paraId="5A279EFB" w14:textId="77777777" w:rsidR="006A54DB" w:rsidRDefault="00BD00A9">
      <w:pPr>
        <w:pStyle w:val="Heading2"/>
      </w:pPr>
      <w:r>
        <w:t>What We Certify</w:t>
      </w:r>
    </w:p>
    <w:tbl>
      <w:tblPr>
        <w:tblStyle w:val="TableGrid"/>
        <w:tblW w:w="0" w:type="auto"/>
        <w:jc w:val="center"/>
        <w:tblLook w:val="04A0" w:firstRow="1" w:lastRow="0" w:firstColumn="1" w:lastColumn="0" w:noHBand="0" w:noVBand="1"/>
      </w:tblPr>
      <w:tblGrid>
        <w:gridCol w:w="5035"/>
        <w:gridCol w:w="5035"/>
      </w:tblGrid>
      <w:tr w:rsidR="006A54DB" w14:paraId="7F627EC8" w14:textId="77777777">
        <w:trPr>
          <w:jc w:val="center"/>
        </w:trPr>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3D0AD767" w14:textId="77777777" w:rsidR="006A54DB" w:rsidRDefault="00BD00A9">
            <w:r>
              <w:rPr>
                <w:b/>
                <w:color w:val="0A2342"/>
              </w:rPr>
              <w:t>Eligible Material</w:t>
            </w:r>
          </w:p>
        </w:tc>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63F66A8D" w14:textId="77777777" w:rsidR="006A54DB" w:rsidRDefault="00BD00A9">
            <w:r>
              <w:rPr>
                <w:b/>
                <w:color w:val="0A2342"/>
              </w:rPr>
              <w:t>Example Scope</w:t>
            </w:r>
          </w:p>
        </w:tc>
      </w:tr>
      <w:tr w:rsidR="006A54DB" w14:paraId="64DC4172"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00A6BD84" w14:textId="77777777" w:rsidR="006A54DB" w:rsidRDefault="00BD00A9">
            <w:r>
              <w:t>Courses</w:t>
            </w:r>
          </w:p>
        </w:tc>
        <w:tc>
          <w:tcPr>
            <w:tcW w:w="5040" w:type="dxa"/>
            <w:tcBorders>
              <w:top w:val="single" w:sz="4" w:space="0" w:color="D9E3E8"/>
              <w:left w:val="single" w:sz="4" w:space="0" w:color="D9E3E8"/>
              <w:bottom w:val="single" w:sz="4" w:space="0" w:color="D9E3E8"/>
              <w:right w:val="single" w:sz="4" w:space="0" w:color="D9E3E8"/>
            </w:tcBorders>
          </w:tcPr>
          <w:p w14:paraId="17C11200" w14:textId="77777777" w:rsidR="006A54DB" w:rsidRDefault="00BD00A9">
            <w:r>
              <w:t>A single online, in-person, hybrid, or self-paced course</w:t>
            </w:r>
          </w:p>
        </w:tc>
      </w:tr>
      <w:tr w:rsidR="006A54DB" w14:paraId="10164809"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70C7A7A3" w14:textId="77777777" w:rsidR="006A54DB" w:rsidRDefault="00BD00A9">
            <w:r>
              <w:t>Programs</w:t>
            </w:r>
          </w:p>
        </w:tc>
        <w:tc>
          <w:tcPr>
            <w:tcW w:w="5040" w:type="dxa"/>
            <w:tcBorders>
              <w:top w:val="single" w:sz="4" w:space="0" w:color="D9E3E8"/>
              <w:left w:val="single" w:sz="4" w:space="0" w:color="D9E3E8"/>
              <w:bottom w:val="single" w:sz="4" w:space="0" w:color="D9E3E8"/>
              <w:right w:val="single" w:sz="4" w:space="0" w:color="D9E3E8"/>
            </w:tcBorders>
          </w:tcPr>
          <w:p w14:paraId="36770C0E" w14:textId="77777777" w:rsidR="006A54DB" w:rsidRDefault="00BD00A9">
            <w:r>
              <w:t>A certificate, exam-prep sequence, continuing education track, or training pathway</w:t>
            </w:r>
          </w:p>
        </w:tc>
      </w:tr>
      <w:tr w:rsidR="006A54DB" w14:paraId="0E301B94"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41D637AB" w14:textId="77777777" w:rsidR="006A54DB" w:rsidRDefault="00BD00A9">
            <w:r>
              <w:t>Assessment Materials</w:t>
            </w:r>
          </w:p>
        </w:tc>
        <w:tc>
          <w:tcPr>
            <w:tcW w:w="5040" w:type="dxa"/>
            <w:tcBorders>
              <w:top w:val="single" w:sz="4" w:space="0" w:color="D9E3E8"/>
              <w:left w:val="single" w:sz="4" w:space="0" w:color="D9E3E8"/>
              <w:bottom w:val="single" w:sz="4" w:space="0" w:color="D9E3E8"/>
              <w:right w:val="single" w:sz="4" w:space="0" w:color="D9E3E8"/>
            </w:tcBorders>
          </w:tcPr>
          <w:p w14:paraId="52227004" w14:textId="77777777" w:rsidR="006A54DB" w:rsidRDefault="00BD00A9">
            <w:r>
              <w:t>Question banks, practice exams, formative quizzes, skills checks, and embedded review tools</w:t>
            </w:r>
          </w:p>
        </w:tc>
      </w:tr>
      <w:tr w:rsidR="006A54DB" w14:paraId="7FCD3F2D"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669EB33D" w14:textId="77777777" w:rsidR="006A54DB" w:rsidRDefault="00BD00A9">
            <w:r>
              <w:t>Learning Modules</w:t>
            </w:r>
          </w:p>
        </w:tc>
        <w:tc>
          <w:tcPr>
            <w:tcW w:w="5040" w:type="dxa"/>
            <w:tcBorders>
              <w:top w:val="single" w:sz="4" w:space="0" w:color="D9E3E8"/>
              <w:left w:val="single" w:sz="4" w:space="0" w:color="D9E3E8"/>
              <w:bottom w:val="single" w:sz="4" w:space="0" w:color="D9E3E8"/>
              <w:right w:val="single" w:sz="4" w:space="0" w:color="D9E3E8"/>
            </w:tcBorders>
          </w:tcPr>
          <w:p w14:paraId="714F0705" w14:textId="77777777" w:rsidR="006A54DB" w:rsidRDefault="00BD00A9">
            <w:r>
              <w:t>Focused lessons, microlearning units, or competency-based modules</w:t>
            </w:r>
          </w:p>
        </w:tc>
      </w:tr>
    </w:tbl>
    <w:p w14:paraId="7FFDA4FE" w14:textId="77777777" w:rsidR="006A54DB" w:rsidRDefault="006A54DB"/>
    <w:p w14:paraId="40AFAA05" w14:textId="77777777" w:rsidR="006A54DB" w:rsidRDefault="00BD00A9">
      <w:pPr>
        <w:pStyle w:val="Heading2"/>
      </w:pPr>
      <w:r>
        <w:t>Independence and Integrity</w:t>
      </w:r>
    </w:p>
    <w:p w14:paraId="2E1A6480" w14:textId="77777777" w:rsidR="006A54DB" w:rsidRDefault="00BD00A9">
      <w:pPr>
        <w:spacing w:after="120"/>
      </w:pPr>
      <w:r>
        <w:t>RightPath™ certification is standards-based. Approval is granted only when submitted materials meet the applicable criteria. Consulting, remediation, and instructional support may be offered separately, but certification decisions remain tied to the published standards and review process.</w:t>
      </w:r>
    </w:p>
    <w:tbl>
      <w:tblPr>
        <w:tblW w:w="0" w:type="auto"/>
        <w:tblLook w:val="04A0" w:firstRow="1" w:lastRow="0" w:firstColumn="1" w:lastColumn="0" w:noHBand="0" w:noVBand="1"/>
      </w:tblPr>
      <w:tblGrid>
        <w:gridCol w:w="10070"/>
      </w:tblGrid>
      <w:tr w:rsidR="006A54DB" w14:paraId="7CFE5AE0"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458E3E71" w14:textId="77777777" w:rsidR="006A54DB" w:rsidRDefault="00BD00A9">
            <w:pPr>
              <w:pStyle w:val="CTA"/>
              <w:jc w:val="center"/>
            </w:pPr>
            <w:r>
              <w:t>Request an Institutional Review</w:t>
            </w:r>
          </w:p>
        </w:tc>
      </w:tr>
    </w:tbl>
    <w:p w14:paraId="44F13DCF" w14:textId="77777777" w:rsidR="006A54DB" w:rsidRDefault="006A54DB"/>
    <w:p w14:paraId="75DD008B" w14:textId="77777777" w:rsidR="006A54DB" w:rsidRDefault="00BD00A9">
      <w:r>
        <w:br w:type="page"/>
      </w:r>
    </w:p>
    <w:p w14:paraId="3A6AC63D" w14:textId="77777777" w:rsidR="006A54DB" w:rsidRDefault="00BD00A9">
      <w:pPr>
        <w:pStyle w:val="SmallCaps"/>
      </w:pPr>
      <w:r>
        <w:lastRenderedPageBreak/>
        <w:t>RIGHTPATH™ INSTITUTE</w:t>
      </w:r>
    </w:p>
    <w:p w14:paraId="2D43E1CF" w14:textId="77777777" w:rsidR="006A54DB" w:rsidRDefault="00BD00A9">
      <w:pPr>
        <w:pStyle w:val="Heading1"/>
        <w:spacing w:after="40"/>
      </w:pPr>
      <w:r>
        <w:t>Method</w:t>
      </w:r>
    </w:p>
    <w:p w14:paraId="203A9F43" w14:textId="77777777" w:rsidR="006A54DB" w:rsidRDefault="00BD00A9">
      <w:pPr>
        <w:pStyle w:val="HeroLine"/>
        <w:spacing w:after="200"/>
      </w:pPr>
      <w:r>
        <w:t>The RightPath Learning Framework</w:t>
      </w:r>
    </w:p>
    <w:tbl>
      <w:tblPr>
        <w:tblW w:w="0" w:type="auto"/>
        <w:jc w:val="center"/>
        <w:tblLook w:val="04A0" w:firstRow="1" w:lastRow="0" w:firstColumn="1" w:lastColumn="0" w:noHBand="0" w:noVBand="1"/>
      </w:tblPr>
      <w:tblGrid>
        <w:gridCol w:w="10070"/>
      </w:tblGrid>
      <w:tr w:rsidR="006A54DB" w14:paraId="0C563C07"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03FC97BF" w14:textId="77777777" w:rsidR="006A54DB" w:rsidRDefault="00BD00A9">
            <w:pPr>
              <w:spacing w:after="60"/>
            </w:pPr>
            <w:r>
              <w:rPr>
                <w:b/>
                <w:color w:val="0A2342"/>
              </w:rPr>
              <w:t>Hero Visual Direction</w:t>
            </w:r>
            <w:r>
              <w:br/>
              <w:t>Learners studying with books, tablet, diagrams, whiteboard loop labeled Learn-Apply-Retain, and a horizontal pathway from orient to master.</w:t>
            </w:r>
          </w:p>
        </w:tc>
      </w:tr>
    </w:tbl>
    <w:p w14:paraId="63499083" w14:textId="77777777" w:rsidR="006A54DB" w:rsidRDefault="006A54DB"/>
    <w:p w14:paraId="1839E5BB" w14:textId="77777777" w:rsidR="006A54DB" w:rsidRDefault="00BD00A9">
      <w:pPr>
        <w:spacing w:after="120"/>
      </w:pPr>
      <w:r>
        <w:t>The RightPath Method™ is built to train. Proper education is active, efficient, and focused. Learning material should stay close to core concepts, use smart visuals, avoid unnecessary redirects, and integrate training into the learning experience whenever possible.</w:t>
      </w:r>
    </w:p>
    <w:p w14:paraId="002EFF3E" w14:textId="77777777" w:rsidR="006A54DB" w:rsidRDefault="00BD00A9">
      <w:pPr>
        <w:spacing w:after="120"/>
      </w:pPr>
      <w:r>
        <w:t>The method uses the Foundational Reinforcement™ Guided Active Learning model. This model helps learners encounter essential concepts repeatedly, meaningfully, and with enough clarity to support long-term retention.</w:t>
      </w:r>
    </w:p>
    <w:p w14:paraId="2602ABDE" w14:textId="77777777" w:rsidR="006A54DB" w:rsidRDefault="00BD00A9">
      <w:pPr>
        <w:pStyle w:val="Heading2"/>
      </w:pPr>
      <w:r>
        <w:t>Guided Active Learning</w:t>
      </w:r>
    </w:p>
    <w:p w14:paraId="4F881BEC" w14:textId="77777777" w:rsidR="006A54DB" w:rsidRDefault="00BD00A9">
      <w:pPr>
        <w:spacing w:after="120"/>
      </w:pPr>
      <w:r>
        <w:t>Guided Active Learning means the learner is not left alone with static content and is not overwhelmed by excessive instruction. The learning experience presents the information, facilitates exploration, prompts recall, provides feedback, and then gets out of the way.</w:t>
      </w:r>
    </w:p>
    <w:p w14:paraId="33A3FE68" w14:textId="77777777" w:rsidR="006A54DB" w:rsidRDefault="00BD00A9">
      <w:pPr>
        <w:pStyle w:val="Heading2"/>
      </w:pPr>
      <w:r>
        <w:t>The RightPath™ Learning Pathway</w:t>
      </w:r>
    </w:p>
    <w:p w14:paraId="3563B52C" w14:textId="77777777" w:rsidR="006A54DB" w:rsidRDefault="00BD00A9">
      <w:pPr>
        <w:pStyle w:val="ListNumber"/>
        <w:spacing w:after="40"/>
      </w:pPr>
      <w:r>
        <w:t>Orient: Set direction, expectations, and learning goals.</w:t>
      </w:r>
    </w:p>
    <w:p w14:paraId="4D2A2736" w14:textId="77777777" w:rsidR="006A54DB" w:rsidRDefault="00BD00A9">
      <w:pPr>
        <w:pStyle w:val="ListNumber"/>
        <w:spacing w:after="40"/>
      </w:pPr>
      <w:r>
        <w:t>Learn: Engage with concise, high-yield content.</w:t>
      </w:r>
    </w:p>
    <w:p w14:paraId="652F0E5E" w14:textId="77777777" w:rsidR="006A54DB" w:rsidRDefault="00BD00A9">
      <w:pPr>
        <w:pStyle w:val="ListNumber"/>
        <w:spacing w:after="40"/>
      </w:pPr>
      <w:r>
        <w:t>Recall: Retrieve key ideas through intentional questioning.</w:t>
      </w:r>
    </w:p>
    <w:p w14:paraId="59471E7D" w14:textId="77777777" w:rsidR="006A54DB" w:rsidRDefault="00BD00A9">
      <w:pPr>
        <w:pStyle w:val="ListNumber"/>
        <w:spacing w:after="40"/>
      </w:pPr>
      <w:r>
        <w:t>Reinforce: Review strategically to build durable memory.</w:t>
      </w:r>
    </w:p>
    <w:p w14:paraId="1869824C" w14:textId="77777777" w:rsidR="006A54DB" w:rsidRDefault="00BD00A9">
      <w:pPr>
        <w:pStyle w:val="ListNumber"/>
        <w:spacing w:after="40"/>
      </w:pPr>
      <w:r>
        <w:t>Apply: Use knowledge in context with growing confidence.</w:t>
      </w:r>
    </w:p>
    <w:p w14:paraId="22B84BC4" w14:textId="77777777" w:rsidR="006A54DB" w:rsidRDefault="00BD00A9">
      <w:pPr>
        <w:pStyle w:val="ListNumber"/>
        <w:spacing w:after="40"/>
      </w:pPr>
      <w:r>
        <w:t>Master: Demonstrate retention, transfer, and responsible use.</w:t>
      </w:r>
    </w:p>
    <w:p w14:paraId="133F73D9" w14:textId="77777777" w:rsidR="006A54DB" w:rsidRDefault="00BD00A9">
      <w:pPr>
        <w:pStyle w:val="Heading2"/>
      </w:pPr>
      <w:r>
        <w:t>Core Methodologies</w:t>
      </w:r>
    </w:p>
    <w:p w14:paraId="044C16EA" w14:textId="77777777" w:rsidR="006A54DB" w:rsidRDefault="00BD00A9">
      <w:pPr>
        <w:pStyle w:val="ListBullet"/>
        <w:spacing w:after="40"/>
      </w:pPr>
      <w:r>
        <w:t>Focus on mastery through active learning</w:t>
      </w:r>
    </w:p>
    <w:p w14:paraId="7617C2A1" w14:textId="77777777" w:rsidR="006A54DB" w:rsidRDefault="00BD00A9">
      <w:pPr>
        <w:pStyle w:val="ListBullet"/>
        <w:spacing w:after="40"/>
      </w:pPr>
      <w:r>
        <w:t>Integrate training into the assessment experience</w:t>
      </w:r>
    </w:p>
    <w:p w14:paraId="0892A077" w14:textId="77777777" w:rsidR="006A54DB" w:rsidRDefault="00BD00A9">
      <w:pPr>
        <w:pStyle w:val="ListBullet"/>
        <w:spacing w:after="40"/>
      </w:pPr>
      <w:r>
        <w:t>Use embedded explanations immediately after learner action</w:t>
      </w:r>
    </w:p>
    <w:p w14:paraId="7C22A003" w14:textId="77777777" w:rsidR="006A54DB" w:rsidRDefault="00BD00A9">
      <w:pPr>
        <w:pStyle w:val="ListBullet"/>
        <w:spacing w:after="40"/>
      </w:pPr>
      <w:r>
        <w:t>Summarize lessons learned to reinforce key concepts</w:t>
      </w:r>
    </w:p>
    <w:p w14:paraId="5761886D" w14:textId="77777777" w:rsidR="006A54DB" w:rsidRDefault="00BD00A9">
      <w:pPr>
        <w:pStyle w:val="ListBullet"/>
        <w:spacing w:after="40"/>
      </w:pPr>
      <w:r>
        <w:t>Use strategic repetition to return to important ideas over time</w:t>
      </w:r>
    </w:p>
    <w:p w14:paraId="53BBA8D2" w14:textId="77777777" w:rsidR="006A54DB" w:rsidRDefault="00BD00A9">
      <w:pPr>
        <w:pStyle w:val="ListBullet"/>
        <w:spacing w:after="40"/>
      </w:pPr>
      <w:r>
        <w:t>Reduce unnecessary cognitive load through concise design</w:t>
      </w:r>
    </w:p>
    <w:p w14:paraId="6148575B" w14:textId="77777777" w:rsidR="006A54DB" w:rsidRDefault="00BD00A9">
      <w:pPr>
        <w:pStyle w:val="Heading2"/>
      </w:pPr>
      <w:r>
        <w:t>SQ3R-Informed Study Structure</w:t>
      </w:r>
    </w:p>
    <w:p w14:paraId="2F4C1A72" w14:textId="77777777" w:rsidR="006A54DB" w:rsidRDefault="00BD00A9">
      <w:pPr>
        <w:spacing w:after="120"/>
      </w:pPr>
      <w:r>
        <w:t>RightPath™ aligns with the logic of SQ3R: survey, question, read, recite, and review. Learners first orient to the material, convert headings and objectives into questions, read with purpose, explain what they learned, and revisit it over time.</w:t>
      </w:r>
    </w:p>
    <w:tbl>
      <w:tblPr>
        <w:tblW w:w="0" w:type="auto"/>
        <w:tblLook w:val="04A0" w:firstRow="1" w:lastRow="0" w:firstColumn="1" w:lastColumn="0" w:noHBand="0" w:noVBand="1"/>
      </w:tblPr>
      <w:tblGrid>
        <w:gridCol w:w="10070"/>
      </w:tblGrid>
      <w:tr w:rsidR="006A54DB" w14:paraId="1E2C2EBF"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159F5FD5" w14:textId="77777777" w:rsidR="006A54DB" w:rsidRDefault="00BD00A9">
            <w:pPr>
              <w:pStyle w:val="CTA"/>
              <w:jc w:val="center"/>
            </w:pPr>
            <w:r>
              <w:t>Review the RightPath™ Standards</w:t>
            </w:r>
          </w:p>
        </w:tc>
      </w:tr>
    </w:tbl>
    <w:p w14:paraId="200A09FD" w14:textId="77777777" w:rsidR="006A54DB" w:rsidRDefault="006A54DB"/>
    <w:p w14:paraId="3C2DF605" w14:textId="77777777" w:rsidR="006A54DB" w:rsidRDefault="00BD00A9">
      <w:r>
        <w:br w:type="page"/>
      </w:r>
    </w:p>
    <w:p w14:paraId="4A43DFC1" w14:textId="77777777" w:rsidR="006A54DB" w:rsidRDefault="00BD00A9">
      <w:pPr>
        <w:pStyle w:val="SmallCaps"/>
      </w:pPr>
      <w:r>
        <w:lastRenderedPageBreak/>
        <w:t>RIGHTPATH™ INSTITUTE</w:t>
      </w:r>
    </w:p>
    <w:p w14:paraId="28EBC2F6" w14:textId="77777777" w:rsidR="006A54DB" w:rsidRDefault="00BD00A9">
      <w:pPr>
        <w:pStyle w:val="Heading1"/>
        <w:spacing w:after="40"/>
      </w:pPr>
      <w:r>
        <w:t>Standards</w:t>
      </w:r>
    </w:p>
    <w:p w14:paraId="77A314A8" w14:textId="77777777" w:rsidR="006A54DB" w:rsidRDefault="00BD00A9">
      <w:pPr>
        <w:pStyle w:val="HeroLine"/>
        <w:spacing w:after="200"/>
      </w:pPr>
      <w:r>
        <w:t>Learning Design Review Criteria</w:t>
      </w:r>
    </w:p>
    <w:tbl>
      <w:tblPr>
        <w:tblW w:w="0" w:type="auto"/>
        <w:jc w:val="center"/>
        <w:tblLook w:val="04A0" w:firstRow="1" w:lastRow="0" w:firstColumn="1" w:lastColumn="0" w:noHBand="0" w:noVBand="1"/>
      </w:tblPr>
      <w:tblGrid>
        <w:gridCol w:w="10070"/>
      </w:tblGrid>
      <w:tr w:rsidR="006A54DB" w14:paraId="6109B838"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465C6133" w14:textId="77777777" w:rsidR="006A54DB" w:rsidRDefault="00BD00A9">
            <w:pPr>
              <w:spacing w:after="60"/>
            </w:pPr>
            <w:r>
              <w:rPr>
                <w:b/>
                <w:color w:val="0A2342"/>
              </w:rPr>
              <w:t>Hero Visual Direction</w:t>
            </w:r>
            <w:r>
              <w:br/>
              <w:t>Formal standards board, checklist, rubric, magnifying glass, quality assurance books, and a seal showing standards of excellence.</w:t>
            </w:r>
          </w:p>
        </w:tc>
      </w:tr>
    </w:tbl>
    <w:p w14:paraId="4CED1C40" w14:textId="77777777" w:rsidR="006A54DB" w:rsidRDefault="006A54DB"/>
    <w:p w14:paraId="3F61B045" w14:textId="77777777" w:rsidR="006A54DB" w:rsidRDefault="00BD00A9">
      <w:pPr>
        <w:spacing w:after="120"/>
      </w:pPr>
      <w:r>
        <w:t>The RightPath™ Learning Design Standards define the review criteria used to evaluate submitted courses, modules, programs, and assessment experiences. These standards focus on the quality of the learning design rather than the prestige of the provider or the volume of content.</w:t>
      </w:r>
    </w:p>
    <w:p w14:paraId="21B42BEC" w14:textId="77777777" w:rsidR="006A54DB" w:rsidRDefault="00BD00A9">
      <w:pPr>
        <w:pStyle w:val="Heading2"/>
      </w:pPr>
      <w:r>
        <w:t>Standards of Excellence</w:t>
      </w:r>
    </w:p>
    <w:tbl>
      <w:tblPr>
        <w:tblStyle w:val="TableGrid"/>
        <w:tblW w:w="0" w:type="auto"/>
        <w:jc w:val="center"/>
        <w:tblLook w:val="04A0" w:firstRow="1" w:lastRow="0" w:firstColumn="1" w:lastColumn="0" w:noHBand="0" w:noVBand="1"/>
      </w:tblPr>
      <w:tblGrid>
        <w:gridCol w:w="5035"/>
        <w:gridCol w:w="5035"/>
      </w:tblGrid>
      <w:tr w:rsidR="006A54DB" w14:paraId="1C712DF1" w14:textId="77777777">
        <w:trPr>
          <w:jc w:val="center"/>
        </w:trPr>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1805C2F2" w14:textId="77777777" w:rsidR="006A54DB" w:rsidRDefault="00BD00A9">
            <w:r>
              <w:rPr>
                <w:b/>
                <w:color w:val="0A2342"/>
              </w:rPr>
              <w:t>Standard</w:t>
            </w:r>
          </w:p>
        </w:tc>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301478F5" w14:textId="77777777" w:rsidR="006A54DB" w:rsidRDefault="00BD00A9">
            <w:r>
              <w:rPr>
                <w:b/>
                <w:color w:val="0A2342"/>
              </w:rPr>
              <w:t>Review Focus</w:t>
            </w:r>
          </w:p>
        </w:tc>
      </w:tr>
      <w:tr w:rsidR="006A54DB" w14:paraId="7699159B"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3CFC2F59" w14:textId="77777777" w:rsidR="006A54DB" w:rsidRDefault="00BD00A9">
            <w:r>
              <w:t>Clarity</w:t>
            </w:r>
          </w:p>
        </w:tc>
        <w:tc>
          <w:tcPr>
            <w:tcW w:w="5040" w:type="dxa"/>
            <w:tcBorders>
              <w:top w:val="single" w:sz="4" w:space="0" w:color="D9E3E8"/>
              <w:left w:val="single" w:sz="4" w:space="0" w:color="D9E3E8"/>
              <w:bottom w:val="single" w:sz="4" w:space="0" w:color="D9E3E8"/>
              <w:right w:val="single" w:sz="4" w:space="0" w:color="D9E3E8"/>
            </w:tcBorders>
          </w:tcPr>
          <w:p w14:paraId="31B13709" w14:textId="77777777" w:rsidR="006A54DB" w:rsidRDefault="00BD00A9">
            <w:r>
              <w:t>The learner can identify the main point quickly and accurately.</w:t>
            </w:r>
          </w:p>
        </w:tc>
      </w:tr>
      <w:tr w:rsidR="006A54DB" w14:paraId="6DCD6FB6"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69DEC422" w14:textId="77777777" w:rsidR="006A54DB" w:rsidRDefault="00BD00A9">
            <w:r>
              <w:t>Cognitive Load</w:t>
            </w:r>
          </w:p>
        </w:tc>
        <w:tc>
          <w:tcPr>
            <w:tcW w:w="5040" w:type="dxa"/>
            <w:tcBorders>
              <w:top w:val="single" w:sz="4" w:space="0" w:color="D9E3E8"/>
              <w:left w:val="single" w:sz="4" w:space="0" w:color="D9E3E8"/>
              <w:bottom w:val="single" w:sz="4" w:space="0" w:color="D9E3E8"/>
              <w:right w:val="single" w:sz="4" w:space="0" w:color="D9E3E8"/>
            </w:tcBorders>
          </w:tcPr>
          <w:p w14:paraId="22172AB0" w14:textId="77777777" w:rsidR="006A54DB" w:rsidRDefault="00BD00A9">
            <w:r>
              <w:t>The material avoids unnecessary complexity, irrelevant wording, and confusing structure.</w:t>
            </w:r>
          </w:p>
        </w:tc>
      </w:tr>
      <w:tr w:rsidR="006A54DB" w14:paraId="49ED8DC9"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7D4387C8" w14:textId="77777777" w:rsidR="006A54DB" w:rsidRDefault="00BD00A9">
            <w:r>
              <w:t>Active Recall</w:t>
            </w:r>
          </w:p>
        </w:tc>
        <w:tc>
          <w:tcPr>
            <w:tcW w:w="5040" w:type="dxa"/>
            <w:tcBorders>
              <w:top w:val="single" w:sz="4" w:space="0" w:color="D9E3E8"/>
              <w:left w:val="single" w:sz="4" w:space="0" w:color="D9E3E8"/>
              <w:bottom w:val="single" w:sz="4" w:space="0" w:color="D9E3E8"/>
              <w:right w:val="single" w:sz="4" w:space="0" w:color="D9E3E8"/>
            </w:tcBorders>
          </w:tcPr>
          <w:p w14:paraId="22BD0ECD" w14:textId="77777777" w:rsidR="006A54DB" w:rsidRDefault="00BD00A9">
            <w:r>
              <w:t>The learner is prompted to retrieve, explain, distinguish, or apply key knowledge.</w:t>
            </w:r>
          </w:p>
        </w:tc>
      </w:tr>
      <w:tr w:rsidR="006A54DB" w14:paraId="5DB91D62"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39654484" w14:textId="77777777" w:rsidR="006A54DB" w:rsidRDefault="00BD00A9">
            <w:r>
              <w:t>Feedback Quality</w:t>
            </w:r>
          </w:p>
        </w:tc>
        <w:tc>
          <w:tcPr>
            <w:tcW w:w="5040" w:type="dxa"/>
            <w:tcBorders>
              <w:top w:val="single" w:sz="4" w:space="0" w:color="D9E3E8"/>
              <w:left w:val="single" w:sz="4" w:space="0" w:color="D9E3E8"/>
              <w:bottom w:val="single" w:sz="4" w:space="0" w:color="D9E3E8"/>
              <w:right w:val="single" w:sz="4" w:space="0" w:color="D9E3E8"/>
            </w:tcBorders>
          </w:tcPr>
          <w:p w14:paraId="7D025663" w14:textId="77777777" w:rsidR="006A54DB" w:rsidRDefault="00BD00A9">
            <w:r>
              <w:t>Responses provide meaningful explanation, not merely right/wrong scoring.</w:t>
            </w:r>
          </w:p>
        </w:tc>
      </w:tr>
      <w:tr w:rsidR="006A54DB" w14:paraId="58349529"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21A9178A" w14:textId="77777777" w:rsidR="006A54DB" w:rsidRDefault="00BD00A9">
            <w:r>
              <w:t>Foundational Reinforcement</w:t>
            </w:r>
          </w:p>
        </w:tc>
        <w:tc>
          <w:tcPr>
            <w:tcW w:w="5040" w:type="dxa"/>
            <w:tcBorders>
              <w:top w:val="single" w:sz="4" w:space="0" w:color="D9E3E8"/>
              <w:left w:val="single" w:sz="4" w:space="0" w:color="D9E3E8"/>
              <w:bottom w:val="single" w:sz="4" w:space="0" w:color="D9E3E8"/>
              <w:right w:val="single" w:sz="4" w:space="0" w:color="D9E3E8"/>
            </w:tcBorders>
          </w:tcPr>
          <w:p w14:paraId="6EF8C1ED" w14:textId="77777777" w:rsidR="006A54DB" w:rsidRDefault="00BD00A9">
            <w:r>
              <w:t>Core concepts are repeated strategically in varied and useful forms.</w:t>
            </w:r>
          </w:p>
        </w:tc>
      </w:tr>
      <w:tr w:rsidR="006A54DB" w14:paraId="13AB3326"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744B2DAB" w14:textId="77777777" w:rsidR="006A54DB" w:rsidRDefault="00BD00A9">
            <w:r>
              <w:t>Assessment Integration</w:t>
            </w:r>
          </w:p>
        </w:tc>
        <w:tc>
          <w:tcPr>
            <w:tcW w:w="5040" w:type="dxa"/>
            <w:tcBorders>
              <w:top w:val="single" w:sz="4" w:space="0" w:color="D9E3E8"/>
              <w:left w:val="single" w:sz="4" w:space="0" w:color="D9E3E8"/>
              <w:bottom w:val="single" w:sz="4" w:space="0" w:color="D9E3E8"/>
              <w:right w:val="single" w:sz="4" w:space="0" w:color="D9E3E8"/>
            </w:tcBorders>
          </w:tcPr>
          <w:p w14:paraId="0323E8EB" w14:textId="77777777" w:rsidR="006A54DB" w:rsidRDefault="00BD00A9">
            <w:r>
              <w:t>Questions and checks function as learning tools, not isolated judgment events.</w:t>
            </w:r>
          </w:p>
        </w:tc>
      </w:tr>
      <w:tr w:rsidR="006A54DB" w14:paraId="1DBD7AF3"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29D5FFFE" w14:textId="77777777" w:rsidR="006A54DB" w:rsidRDefault="00BD00A9">
            <w:r>
              <w:t>Visual Support</w:t>
            </w:r>
          </w:p>
        </w:tc>
        <w:tc>
          <w:tcPr>
            <w:tcW w:w="5040" w:type="dxa"/>
            <w:tcBorders>
              <w:top w:val="single" w:sz="4" w:space="0" w:color="D9E3E8"/>
              <w:left w:val="single" w:sz="4" w:space="0" w:color="D9E3E8"/>
              <w:bottom w:val="single" w:sz="4" w:space="0" w:color="D9E3E8"/>
              <w:right w:val="single" w:sz="4" w:space="0" w:color="D9E3E8"/>
            </w:tcBorders>
          </w:tcPr>
          <w:p w14:paraId="11CA6CD2" w14:textId="77777777" w:rsidR="006A54DB" w:rsidRDefault="00BD00A9">
            <w:r>
              <w:t>Visuals clarify relationships, structure, sequence, or application.</w:t>
            </w:r>
          </w:p>
        </w:tc>
      </w:tr>
      <w:tr w:rsidR="006A54DB" w14:paraId="66CD9656"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09227AC5" w14:textId="77777777" w:rsidR="006A54DB" w:rsidRDefault="00BD00A9">
            <w:r>
              <w:t>Learner Progression</w:t>
            </w:r>
          </w:p>
        </w:tc>
        <w:tc>
          <w:tcPr>
            <w:tcW w:w="5040" w:type="dxa"/>
            <w:tcBorders>
              <w:top w:val="single" w:sz="4" w:space="0" w:color="D9E3E8"/>
              <w:left w:val="single" w:sz="4" w:space="0" w:color="D9E3E8"/>
              <w:bottom w:val="single" w:sz="4" w:space="0" w:color="D9E3E8"/>
              <w:right w:val="single" w:sz="4" w:space="0" w:color="D9E3E8"/>
            </w:tcBorders>
          </w:tcPr>
          <w:p w14:paraId="0ACC9DC7" w14:textId="77777777" w:rsidR="006A54DB" w:rsidRDefault="00BD00A9">
            <w:r>
              <w:t>The pathway moves from foundation to application with appropriate pacing.</w:t>
            </w:r>
          </w:p>
        </w:tc>
      </w:tr>
      <w:tr w:rsidR="006A54DB" w14:paraId="25359214"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780D402C" w14:textId="77777777" w:rsidR="006A54DB" w:rsidRDefault="00BD00A9">
            <w:r>
              <w:t>Accessibility</w:t>
            </w:r>
          </w:p>
        </w:tc>
        <w:tc>
          <w:tcPr>
            <w:tcW w:w="5040" w:type="dxa"/>
            <w:tcBorders>
              <w:top w:val="single" w:sz="4" w:space="0" w:color="D9E3E8"/>
              <w:left w:val="single" w:sz="4" w:space="0" w:color="D9E3E8"/>
              <w:bottom w:val="single" w:sz="4" w:space="0" w:color="D9E3E8"/>
              <w:right w:val="single" w:sz="4" w:space="0" w:color="D9E3E8"/>
            </w:tcBorders>
          </w:tcPr>
          <w:p w14:paraId="2F63DD82" w14:textId="77777777" w:rsidR="006A54DB" w:rsidRDefault="00BD00A9">
            <w:r>
              <w:t>Materials are designed for clarity, usability, and inclusive access.</w:t>
            </w:r>
          </w:p>
        </w:tc>
      </w:tr>
      <w:tr w:rsidR="006A54DB" w14:paraId="7807797D"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1331D88B" w14:textId="77777777" w:rsidR="006A54DB" w:rsidRDefault="00BD00A9">
            <w:r>
              <w:t>Continuous Improvement</w:t>
            </w:r>
          </w:p>
        </w:tc>
        <w:tc>
          <w:tcPr>
            <w:tcW w:w="5040" w:type="dxa"/>
            <w:tcBorders>
              <w:top w:val="single" w:sz="4" w:space="0" w:color="D9E3E8"/>
              <w:left w:val="single" w:sz="4" w:space="0" w:color="D9E3E8"/>
              <w:bottom w:val="single" w:sz="4" w:space="0" w:color="D9E3E8"/>
              <w:right w:val="single" w:sz="4" w:space="0" w:color="D9E3E8"/>
            </w:tcBorders>
          </w:tcPr>
          <w:p w14:paraId="7A4D06B6" w14:textId="77777777" w:rsidR="006A54DB" w:rsidRDefault="00BD00A9">
            <w:r>
              <w:t>The provider maintains review, update, and quality-improvement practices.</w:t>
            </w:r>
          </w:p>
        </w:tc>
      </w:tr>
    </w:tbl>
    <w:p w14:paraId="51CC9689" w14:textId="77777777" w:rsidR="006A54DB" w:rsidRDefault="006A54DB"/>
    <w:p w14:paraId="30B7F5CA" w14:textId="77777777" w:rsidR="006A54DB" w:rsidRDefault="00BD00A9">
      <w:pPr>
        <w:pStyle w:val="Heading2"/>
      </w:pPr>
      <w:r>
        <w:t>Review Criteria</w:t>
      </w:r>
    </w:p>
    <w:p w14:paraId="1C5D0F11" w14:textId="77777777" w:rsidR="006A54DB" w:rsidRDefault="00BD00A9">
      <w:pPr>
        <w:spacing w:after="120"/>
      </w:pPr>
      <w:r>
        <w:t>Each submission receives a structured review using a weighted rubric. Scores are documented across required and recommended criteria. Certification may be granted, denied, or conditionally approved pending remediation.</w:t>
      </w:r>
    </w:p>
    <w:p w14:paraId="3917B9FF" w14:textId="77777777" w:rsidR="006A54DB" w:rsidRDefault="00BD00A9">
      <w:pPr>
        <w:pStyle w:val="Heading2"/>
      </w:pPr>
      <w:r>
        <w:t>Sample Scoring Categories</w:t>
      </w:r>
    </w:p>
    <w:tbl>
      <w:tblPr>
        <w:tblStyle w:val="TableGrid"/>
        <w:tblW w:w="0" w:type="auto"/>
        <w:jc w:val="center"/>
        <w:tblLook w:val="04A0" w:firstRow="1" w:lastRow="0" w:firstColumn="1" w:lastColumn="0" w:noHBand="0" w:noVBand="1"/>
      </w:tblPr>
      <w:tblGrid>
        <w:gridCol w:w="3357"/>
        <w:gridCol w:w="3356"/>
        <w:gridCol w:w="3357"/>
      </w:tblGrid>
      <w:tr w:rsidR="006A54DB" w14:paraId="1F80CC5A" w14:textId="77777777">
        <w:trPr>
          <w:jc w:val="center"/>
        </w:trPr>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5E4735AA" w14:textId="77777777" w:rsidR="006A54DB" w:rsidRDefault="00BD00A9">
            <w:r>
              <w:rPr>
                <w:b/>
                <w:color w:val="0A2342"/>
              </w:rPr>
              <w:t>Category</w:t>
            </w:r>
          </w:p>
        </w:tc>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6CE2A647" w14:textId="77777777" w:rsidR="006A54DB" w:rsidRDefault="00BD00A9">
            <w:r>
              <w:rPr>
                <w:b/>
                <w:color w:val="0A2342"/>
              </w:rPr>
              <w:t>Sample Weight</w:t>
            </w:r>
          </w:p>
        </w:tc>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4E11E4BC" w14:textId="77777777" w:rsidR="006A54DB" w:rsidRDefault="00BD00A9">
            <w:r>
              <w:rPr>
                <w:b/>
                <w:color w:val="0A2342"/>
              </w:rPr>
              <w:t>Placeholder Score</w:t>
            </w:r>
          </w:p>
        </w:tc>
      </w:tr>
      <w:tr w:rsidR="006A54DB" w14:paraId="0A8FAE61"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2B2C5A2F" w14:textId="77777777" w:rsidR="006A54DB" w:rsidRDefault="00BD00A9">
            <w:r>
              <w:t>Instructional Clarity</w:t>
            </w:r>
          </w:p>
        </w:tc>
        <w:tc>
          <w:tcPr>
            <w:tcW w:w="3360" w:type="dxa"/>
            <w:tcBorders>
              <w:top w:val="single" w:sz="4" w:space="0" w:color="D9E3E8"/>
              <w:left w:val="single" w:sz="4" w:space="0" w:color="D9E3E8"/>
              <w:bottom w:val="single" w:sz="4" w:space="0" w:color="D9E3E8"/>
              <w:right w:val="single" w:sz="4" w:space="0" w:color="D9E3E8"/>
            </w:tcBorders>
          </w:tcPr>
          <w:p w14:paraId="5F8C8D78" w14:textId="77777777" w:rsidR="006A54DB" w:rsidRDefault="00BD00A9">
            <w:r>
              <w:t>20%</w:t>
            </w:r>
          </w:p>
        </w:tc>
        <w:tc>
          <w:tcPr>
            <w:tcW w:w="3360" w:type="dxa"/>
            <w:tcBorders>
              <w:top w:val="single" w:sz="4" w:space="0" w:color="D9E3E8"/>
              <w:left w:val="single" w:sz="4" w:space="0" w:color="D9E3E8"/>
              <w:bottom w:val="single" w:sz="4" w:space="0" w:color="D9E3E8"/>
              <w:right w:val="single" w:sz="4" w:space="0" w:color="D9E3E8"/>
            </w:tcBorders>
          </w:tcPr>
          <w:p w14:paraId="2E1C30FA" w14:textId="77777777" w:rsidR="006A54DB" w:rsidRDefault="00BD00A9">
            <w:r>
              <w:t>18/20</w:t>
            </w:r>
          </w:p>
        </w:tc>
      </w:tr>
      <w:tr w:rsidR="006A54DB" w14:paraId="068751A4"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4521849F" w14:textId="77777777" w:rsidR="006A54DB" w:rsidRDefault="00BD00A9">
            <w:r>
              <w:t>Reinforcement Design</w:t>
            </w:r>
          </w:p>
        </w:tc>
        <w:tc>
          <w:tcPr>
            <w:tcW w:w="3360" w:type="dxa"/>
            <w:tcBorders>
              <w:top w:val="single" w:sz="4" w:space="0" w:color="D9E3E8"/>
              <w:left w:val="single" w:sz="4" w:space="0" w:color="D9E3E8"/>
              <w:bottom w:val="single" w:sz="4" w:space="0" w:color="D9E3E8"/>
              <w:right w:val="single" w:sz="4" w:space="0" w:color="D9E3E8"/>
            </w:tcBorders>
          </w:tcPr>
          <w:p w14:paraId="31E9A93F" w14:textId="77777777" w:rsidR="006A54DB" w:rsidRDefault="00BD00A9">
            <w:r>
              <w:t>15%</w:t>
            </w:r>
          </w:p>
        </w:tc>
        <w:tc>
          <w:tcPr>
            <w:tcW w:w="3360" w:type="dxa"/>
            <w:tcBorders>
              <w:top w:val="single" w:sz="4" w:space="0" w:color="D9E3E8"/>
              <w:left w:val="single" w:sz="4" w:space="0" w:color="D9E3E8"/>
              <w:bottom w:val="single" w:sz="4" w:space="0" w:color="D9E3E8"/>
              <w:right w:val="single" w:sz="4" w:space="0" w:color="D9E3E8"/>
            </w:tcBorders>
          </w:tcPr>
          <w:p w14:paraId="6C0E956C" w14:textId="77777777" w:rsidR="006A54DB" w:rsidRDefault="00BD00A9">
            <w:r>
              <w:t>13/15</w:t>
            </w:r>
          </w:p>
        </w:tc>
      </w:tr>
      <w:tr w:rsidR="006A54DB" w14:paraId="1983D052"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1053A85E" w14:textId="77777777" w:rsidR="006A54DB" w:rsidRDefault="00BD00A9">
            <w:r>
              <w:lastRenderedPageBreak/>
              <w:t>Assessment Quality</w:t>
            </w:r>
          </w:p>
        </w:tc>
        <w:tc>
          <w:tcPr>
            <w:tcW w:w="3360" w:type="dxa"/>
            <w:tcBorders>
              <w:top w:val="single" w:sz="4" w:space="0" w:color="D9E3E8"/>
              <w:left w:val="single" w:sz="4" w:space="0" w:color="D9E3E8"/>
              <w:bottom w:val="single" w:sz="4" w:space="0" w:color="D9E3E8"/>
              <w:right w:val="single" w:sz="4" w:space="0" w:color="D9E3E8"/>
            </w:tcBorders>
          </w:tcPr>
          <w:p w14:paraId="746EE2EE" w14:textId="77777777" w:rsidR="006A54DB" w:rsidRDefault="00BD00A9">
            <w:r>
              <w:t>20%</w:t>
            </w:r>
          </w:p>
        </w:tc>
        <w:tc>
          <w:tcPr>
            <w:tcW w:w="3360" w:type="dxa"/>
            <w:tcBorders>
              <w:top w:val="single" w:sz="4" w:space="0" w:color="D9E3E8"/>
              <w:left w:val="single" w:sz="4" w:space="0" w:color="D9E3E8"/>
              <w:bottom w:val="single" w:sz="4" w:space="0" w:color="D9E3E8"/>
              <w:right w:val="single" w:sz="4" w:space="0" w:color="D9E3E8"/>
            </w:tcBorders>
          </w:tcPr>
          <w:p w14:paraId="5D04BAEC" w14:textId="77777777" w:rsidR="006A54DB" w:rsidRDefault="00BD00A9">
            <w:r>
              <w:t>16/20</w:t>
            </w:r>
          </w:p>
        </w:tc>
      </w:tr>
      <w:tr w:rsidR="006A54DB" w14:paraId="13749BCB"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70DB926F" w14:textId="77777777" w:rsidR="006A54DB" w:rsidRDefault="00BD00A9">
            <w:r>
              <w:t>Feedback and Explanation</w:t>
            </w:r>
          </w:p>
        </w:tc>
        <w:tc>
          <w:tcPr>
            <w:tcW w:w="3360" w:type="dxa"/>
            <w:tcBorders>
              <w:top w:val="single" w:sz="4" w:space="0" w:color="D9E3E8"/>
              <w:left w:val="single" w:sz="4" w:space="0" w:color="D9E3E8"/>
              <w:bottom w:val="single" w:sz="4" w:space="0" w:color="D9E3E8"/>
              <w:right w:val="single" w:sz="4" w:space="0" w:color="D9E3E8"/>
            </w:tcBorders>
          </w:tcPr>
          <w:p w14:paraId="328D9274" w14:textId="77777777" w:rsidR="006A54DB" w:rsidRDefault="00BD00A9">
            <w:r>
              <w:t>15%</w:t>
            </w:r>
          </w:p>
        </w:tc>
        <w:tc>
          <w:tcPr>
            <w:tcW w:w="3360" w:type="dxa"/>
            <w:tcBorders>
              <w:top w:val="single" w:sz="4" w:space="0" w:color="D9E3E8"/>
              <w:left w:val="single" w:sz="4" w:space="0" w:color="D9E3E8"/>
              <w:bottom w:val="single" w:sz="4" w:space="0" w:color="D9E3E8"/>
              <w:right w:val="single" w:sz="4" w:space="0" w:color="D9E3E8"/>
            </w:tcBorders>
          </w:tcPr>
          <w:p w14:paraId="7C3835CB" w14:textId="77777777" w:rsidR="006A54DB" w:rsidRDefault="00BD00A9">
            <w:r>
              <w:t>14/15</w:t>
            </w:r>
          </w:p>
        </w:tc>
      </w:tr>
      <w:tr w:rsidR="006A54DB" w14:paraId="6CC8FEBB"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7B8975B6" w14:textId="77777777" w:rsidR="006A54DB" w:rsidRDefault="00BD00A9">
            <w:r>
              <w:t>Cognitive Load Reduction</w:t>
            </w:r>
          </w:p>
        </w:tc>
        <w:tc>
          <w:tcPr>
            <w:tcW w:w="3360" w:type="dxa"/>
            <w:tcBorders>
              <w:top w:val="single" w:sz="4" w:space="0" w:color="D9E3E8"/>
              <w:left w:val="single" w:sz="4" w:space="0" w:color="D9E3E8"/>
              <w:bottom w:val="single" w:sz="4" w:space="0" w:color="D9E3E8"/>
              <w:right w:val="single" w:sz="4" w:space="0" w:color="D9E3E8"/>
            </w:tcBorders>
          </w:tcPr>
          <w:p w14:paraId="6375C572" w14:textId="77777777" w:rsidR="006A54DB" w:rsidRDefault="00BD00A9">
            <w:r>
              <w:t>15%</w:t>
            </w:r>
          </w:p>
        </w:tc>
        <w:tc>
          <w:tcPr>
            <w:tcW w:w="3360" w:type="dxa"/>
            <w:tcBorders>
              <w:top w:val="single" w:sz="4" w:space="0" w:color="D9E3E8"/>
              <w:left w:val="single" w:sz="4" w:space="0" w:color="D9E3E8"/>
              <w:bottom w:val="single" w:sz="4" w:space="0" w:color="D9E3E8"/>
              <w:right w:val="single" w:sz="4" w:space="0" w:color="D9E3E8"/>
            </w:tcBorders>
          </w:tcPr>
          <w:p w14:paraId="382489D8" w14:textId="77777777" w:rsidR="006A54DB" w:rsidRDefault="00BD00A9">
            <w:r>
              <w:t>12/15</w:t>
            </w:r>
          </w:p>
        </w:tc>
      </w:tr>
      <w:tr w:rsidR="006A54DB" w14:paraId="73EF2AF7"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75E12EE9" w14:textId="77777777" w:rsidR="006A54DB" w:rsidRDefault="00BD00A9">
            <w:r>
              <w:t>Learner Progression and Accessibility</w:t>
            </w:r>
          </w:p>
        </w:tc>
        <w:tc>
          <w:tcPr>
            <w:tcW w:w="3360" w:type="dxa"/>
            <w:tcBorders>
              <w:top w:val="single" w:sz="4" w:space="0" w:color="D9E3E8"/>
              <w:left w:val="single" w:sz="4" w:space="0" w:color="D9E3E8"/>
              <w:bottom w:val="single" w:sz="4" w:space="0" w:color="D9E3E8"/>
              <w:right w:val="single" w:sz="4" w:space="0" w:color="D9E3E8"/>
            </w:tcBorders>
          </w:tcPr>
          <w:p w14:paraId="5AD19EE6" w14:textId="77777777" w:rsidR="006A54DB" w:rsidRDefault="00BD00A9">
            <w:r>
              <w:t>15%</w:t>
            </w:r>
          </w:p>
        </w:tc>
        <w:tc>
          <w:tcPr>
            <w:tcW w:w="3360" w:type="dxa"/>
            <w:tcBorders>
              <w:top w:val="single" w:sz="4" w:space="0" w:color="D9E3E8"/>
              <w:left w:val="single" w:sz="4" w:space="0" w:color="D9E3E8"/>
              <w:bottom w:val="single" w:sz="4" w:space="0" w:color="D9E3E8"/>
              <w:right w:val="single" w:sz="4" w:space="0" w:color="D9E3E8"/>
            </w:tcBorders>
          </w:tcPr>
          <w:p w14:paraId="36C9B9F1" w14:textId="77777777" w:rsidR="006A54DB" w:rsidRDefault="00BD00A9">
            <w:r>
              <w:t>13/15</w:t>
            </w:r>
          </w:p>
        </w:tc>
      </w:tr>
    </w:tbl>
    <w:p w14:paraId="39502C75" w14:textId="77777777" w:rsidR="006A54DB" w:rsidRDefault="006A54DB"/>
    <w:tbl>
      <w:tblPr>
        <w:tblW w:w="0" w:type="auto"/>
        <w:jc w:val="center"/>
        <w:tblLook w:val="04A0" w:firstRow="1" w:lastRow="0" w:firstColumn="1" w:lastColumn="0" w:noHBand="0" w:noVBand="1"/>
      </w:tblPr>
      <w:tblGrid>
        <w:gridCol w:w="10070"/>
      </w:tblGrid>
      <w:tr w:rsidR="006A54DB" w14:paraId="7C4C2591"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53C65F8A" w14:textId="77777777" w:rsidR="006A54DB" w:rsidRDefault="00BD00A9">
            <w:pPr>
              <w:spacing w:after="60"/>
            </w:pPr>
            <w:r>
              <w:rPr>
                <w:b/>
                <w:color w:val="0A2342"/>
              </w:rPr>
              <w:t>Placeholder Score Example</w:t>
            </w:r>
            <w:r>
              <w:br/>
              <w:t>Sample Program Score: 86/100. Status: RightPath Certified™. Replace with final scoring rules after the standards committee approves the rubric.</w:t>
            </w:r>
          </w:p>
        </w:tc>
      </w:tr>
    </w:tbl>
    <w:p w14:paraId="104A3639" w14:textId="77777777" w:rsidR="006A54DB" w:rsidRDefault="006A54DB"/>
    <w:tbl>
      <w:tblPr>
        <w:tblW w:w="0" w:type="auto"/>
        <w:tblLook w:val="04A0" w:firstRow="1" w:lastRow="0" w:firstColumn="1" w:lastColumn="0" w:noHBand="0" w:noVBand="1"/>
      </w:tblPr>
      <w:tblGrid>
        <w:gridCol w:w="10070"/>
      </w:tblGrid>
      <w:tr w:rsidR="006A54DB" w14:paraId="764D1250"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0A0ED6A4" w14:textId="77777777" w:rsidR="006A54DB" w:rsidRDefault="00BD00A9">
            <w:pPr>
              <w:pStyle w:val="CTA"/>
              <w:jc w:val="center"/>
            </w:pPr>
            <w:r>
              <w:t>Download the Standards Overview</w:t>
            </w:r>
          </w:p>
        </w:tc>
      </w:tr>
    </w:tbl>
    <w:p w14:paraId="05C484DF" w14:textId="77777777" w:rsidR="006A54DB" w:rsidRDefault="006A54DB"/>
    <w:p w14:paraId="5F2A1196" w14:textId="77777777" w:rsidR="006A54DB" w:rsidRDefault="00BD00A9">
      <w:r>
        <w:br w:type="page"/>
      </w:r>
    </w:p>
    <w:p w14:paraId="6BF198A2" w14:textId="77777777" w:rsidR="006A54DB" w:rsidRDefault="00BD00A9">
      <w:pPr>
        <w:pStyle w:val="SmallCaps"/>
      </w:pPr>
      <w:r>
        <w:lastRenderedPageBreak/>
        <w:t>RIGHTPATH™ INSTITUTE</w:t>
      </w:r>
    </w:p>
    <w:p w14:paraId="2E796355" w14:textId="77777777" w:rsidR="006A54DB" w:rsidRDefault="00BD00A9">
      <w:pPr>
        <w:pStyle w:val="Heading1"/>
        <w:spacing w:after="40"/>
      </w:pPr>
      <w:r>
        <w:t>Certification</w:t>
      </w:r>
    </w:p>
    <w:p w14:paraId="01E47DB0" w14:textId="77777777" w:rsidR="006A54DB" w:rsidRDefault="00BD00A9">
      <w:pPr>
        <w:pStyle w:val="HeroLine"/>
        <w:spacing w:after="200"/>
      </w:pPr>
      <w:r>
        <w:t>Review, Approval, and Recognition</w:t>
      </w:r>
    </w:p>
    <w:tbl>
      <w:tblPr>
        <w:tblW w:w="0" w:type="auto"/>
        <w:jc w:val="center"/>
        <w:tblLook w:val="04A0" w:firstRow="1" w:lastRow="0" w:firstColumn="1" w:lastColumn="0" w:noHBand="0" w:noVBand="1"/>
      </w:tblPr>
      <w:tblGrid>
        <w:gridCol w:w="10070"/>
      </w:tblGrid>
      <w:tr w:rsidR="006A54DB" w14:paraId="345425BE"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35B67931" w14:textId="77777777" w:rsidR="006A54DB" w:rsidRDefault="00BD00A9">
            <w:pPr>
              <w:spacing w:after="60"/>
            </w:pPr>
            <w:r>
              <w:rPr>
                <w:b/>
                <w:color w:val="0A2342"/>
              </w:rPr>
              <w:t>Hero Visual Direction</w:t>
            </w:r>
            <w:r>
              <w:br/>
              <w:t>Handshake, certificate, review folder, certification seal, campus background, and a process line from review to recognition.</w:t>
            </w:r>
          </w:p>
        </w:tc>
      </w:tr>
    </w:tbl>
    <w:p w14:paraId="1B38CBCF" w14:textId="77777777" w:rsidR="006A54DB" w:rsidRDefault="006A54DB"/>
    <w:p w14:paraId="6CEF793F" w14:textId="77777777" w:rsidR="006A54DB" w:rsidRDefault="00BD00A9">
      <w:pPr>
        <w:spacing w:after="120"/>
      </w:pPr>
      <w:r>
        <w:t>RightPath™ certification is an earned recognition for educational materials that meet the Institute’s learning-design standards. Approved organizations may license and display the RightPath Certified™ mark for the approved scope and certification period.</w:t>
      </w:r>
    </w:p>
    <w:p w14:paraId="3A0B56CE" w14:textId="77777777" w:rsidR="006A54DB" w:rsidRDefault="00BD00A9">
      <w:pPr>
        <w:pStyle w:val="Heading2"/>
      </w:pPr>
      <w:r>
        <w:t>Certification Levels</w:t>
      </w:r>
    </w:p>
    <w:tbl>
      <w:tblPr>
        <w:tblStyle w:val="TableGrid"/>
        <w:tblW w:w="0" w:type="auto"/>
        <w:jc w:val="center"/>
        <w:tblLook w:val="04A0" w:firstRow="1" w:lastRow="0" w:firstColumn="1" w:lastColumn="0" w:noHBand="0" w:noVBand="1"/>
      </w:tblPr>
      <w:tblGrid>
        <w:gridCol w:w="3357"/>
        <w:gridCol w:w="3357"/>
        <w:gridCol w:w="3356"/>
      </w:tblGrid>
      <w:tr w:rsidR="006A54DB" w14:paraId="4B369967" w14:textId="77777777">
        <w:trPr>
          <w:jc w:val="center"/>
        </w:trPr>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600DEC7C" w14:textId="77777777" w:rsidR="006A54DB" w:rsidRDefault="00BD00A9">
            <w:r>
              <w:rPr>
                <w:b/>
                <w:color w:val="0A2342"/>
              </w:rPr>
              <w:t>Level</w:t>
            </w:r>
          </w:p>
        </w:tc>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11362E1C" w14:textId="77777777" w:rsidR="006A54DB" w:rsidRDefault="00BD00A9">
            <w:r>
              <w:rPr>
                <w:b/>
                <w:color w:val="0A2342"/>
              </w:rPr>
              <w:t>Meaning</w:t>
            </w:r>
          </w:p>
        </w:tc>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6693B293" w14:textId="77777777" w:rsidR="006A54DB" w:rsidRDefault="00BD00A9">
            <w:r>
              <w:rPr>
                <w:b/>
                <w:color w:val="0A2342"/>
              </w:rPr>
              <w:t>Example Use</w:t>
            </w:r>
          </w:p>
        </w:tc>
      </w:tr>
      <w:tr w:rsidR="006A54DB" w14:paraId="3560EF0E"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08A7E2C2" w14:textId="77777777" w:rsidR="006A54DB" w:rsidRDefault="00BD00A9">
            <w:r>
              <w:t>RightPath Reviewed™</w:t>
            </w:r>
          </w:p>
        </w:tc>
        <w:tc>
          <w:tcPr>
            <w:tcW w:w="3360" w:type="dxa"/>
            <w:tcBorders>
              <w:top w:val="single" w:sz="4" w:space="0" w:color="D9E3E8"/>
              <w:left w:val="single" w:sz="4" w:space="0" w:color="D9E3E8"/>
              <w:bottom w:val="single" w:sz="4" w:space="0" w:color="D9E3E8"/>
              <w:right w:val="single" w:sz="4" w:space="0" w:color="D9E3E8"/>
            </w:tcBorders>
          </w:tcPr>
          <w:p w14:paraId="2BB2D3E4" w14:textId="77777777" w:rsidR="006A54DB" w:rsidRDefault="00BD00A9">
            <w:r>
              <w:t>Materials have completed an initial review and received findings.</w:t>
            </w:r>
          </w:p>
        </w:tc>
        <w:tc>
          <w:tcPr>
            <w:tcW w:w="3360" w:type="dxa"/>
            <w:tcBorders>
              <w:top w:val="single" w:sz="4" w:space="0" w:color="D9E3E8"/>
              <w:left w:val="single" w:sz="4" w:space="0" w:color="D9E3E8"/>
              <w:bottom w:val="single" w:sz="4" w:space="0" w:color="D9E3E8"/>
              <w:right w:val="single" w:sz="4" w:space="0" w:color="D9E3E8"/>
            </w:tcBorders>
          </w:tcPr>
          <w:p w14:paraId="06779A23" w14:textId="77777777" w:rsidR="006A54DB" w:rsidRDefault="00BD00A9">
            <w:r>
              <w:t>Early-stage courses, pilot modules, or programs seeking feedback.</w:t>
            </w:r>
          </w:p>
        </w:tc>
      </w:tr>
      <w:tr w:rsidR="006A54DB" w14:paraId="27F84E48"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62BFCAB8" w14:textId="77777777" w:rsidR="006A54DB" w:rsidRDefault="00BD00A9">
            <w:r>
              <w:t>RightPath Aligned™</w:t>
            </w:r>
          </w:p>
        </w:tc>
        <w:tc>
          <w:tcPr>
            <w:tcW w:w="3360" w:type="dxa"/>
            <w:tcBorders>
              <w:top w:val="single" w:sz="4" w:space="0" w:color="D9E3E8"/>
              <w:left w:val="single" w:sz="4" w:space="0" w:color="D9E3E8"/>
              <w:bottom w:val="single" w:sz="4" w:space="0" w:color="D9E3E8"/>
              <w:right w:val="single" w:sz="4" w:space="0" w:color="D9E3E8"/>
            </w:tcBorders>
          </w:tcPr>
          <w:p w14:paraId="72D0DE7D" w14:textId="77777777" w:rsidR="006A54DB" w:rsidRDefault="00BD00A9">
            <w:r>
              <w:t>Materials substantially follow RightPath™ design principles but may require limited improvement.</w:t>
            </w:r>
          </w:p>
        </w:tc>
        <w:tc>
          <w:tcPr>
            <w:tcW w:w="3360" w:type="dxa"/>
            <w:tcBorders>
              <w:top w:val="single" w:sz="4" w:space="0" w:color="D9E3E8"/>
              <w:left w:val="single" w:sz="4" w:space="0" w:color="D9E3E8"/>
              <w:bottom w:val="single" w:sz="4" w:space="0" w:color="D9E3E8"/>
              <w:right w:val="single" w:sz="4" w:space="0" w:color="D9E3E8"/>
            </w:tcBorders>
          </w:tcPr>
          <w:p w14:paraId="51F465F5" w14:textId="77777777" w:rsidR="006A54DB" w:rsidRDefault="00BD00A9">
            <w:r>
              <w:t>Programs preparing for full certification.</w:t>
            </w:r>
          </w:p>
        </w:tc>
      </w:tr>
      <w:tr w:rsidR="006A54DB" w14:paraId="57CE7F2A"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7BDFF7AB" w14:textId="77777777" w:rsidR="006A54DB" w:rsidRDefault="00BD00A9">
            <w:r>
              <w:t>RightPath Certified™</w:t>
            </w:r>
          </w:p>
        </w:tc>
        <w:tc>
          <w:tcPr>
            <w:tcW w:w="3360" w:type="dxa"/>
            <w:tcBorders>
              <w:top w:val="single" w:sz="4" w:space="0" w:color="D9E3E8"/>
              <w:left w:val="single" w:sz="4" w:space="0" w:color="D9E3E8"/>
              <w:bottom w:val="single" w:sz="4" w:space="0" w:color="D9E3E8"/>
              <w:right w:val="single" w:sz="4" w:space="0" w:color="D9E3E8"/>
            </w:tcBorders>
          </w:tcPr>
          <w:p w14:paraId="5A2D6151" w14:textId="77777777" w:rsidR="006A54DB" w:rsidRDefault="00BD00A9">
            <w:r>
              <w:t>Materials meet the required standards and may display the certification mark.</w:t>
            </w:r>
          </w:p>
        </w:tc>
        <w:tc>
          <w:tcPr>
            <w:tcW w:w="3360" w:type="dxa"/>
            <w:tcBorders>
              <w:top w:val="single" w:sz="4" w:space="0" w:color="D9E3E8"/>
              <w:left w:val="single" w:sz="4" w:space="0" w:color="D9E3E8"/>
              <w:bottom w:val="single" w:sz="4" w:space="0" w:color="D9E3E8"/>
              <w:right w:val="single" w:sz="4" w:space="0" w:color="D9E3E8"/>
            </w:tcBorders>
          </w:tcPr>
          <w:p w14:paraId="19FB468E" w14:textId="77777777" w:rsidR="006A54DB" w:rsidRDefault="00BD00A9">
            <w:r>
              <w:t>Approved courses, programs, and assessment products.</w:t>
            </w:r>
          </w:p>
        </w:tc>
      </w:tr>
      <w:tr w:rsidR="006A54DB" w14:paraId="2975B2B1"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27F15656" w14:textId="77777777" w:rsidR="006A54DB" w:rsidRDefault="00BD00A9">
            <w:r>
              <w:t>RightPath Certified with Distinction™</w:t>
            </w:r>
          </w:p>
        </w:tc>
        <w:tc>
          <w:tcPr>
            <w:tcW w:w="3360" w:type="dxa"/>
            <w:tcBorders>
              <w:top w:val="single" w:sz="4" w:space="0" w:color="D9E3E8"/>
              <w:left w:val="single" w:sz="4" w:space="0" w:color="D9E3E8"/>
              <w:bottom w:val="single" w:sz="4" w:space="0" w:color="D9E3E8"/>
              <w:right w:val="single" w:sz="4" w:space="0" w:color="D9E3E8"/>
            </w:tcBorders>
          </w:tcPr>
          <w:p w14:paraId="7089E02E" w14:textId="77777777" w:rsidR="006A54DB" w:rsidRDefault="00BD00A9">
            <w:r>
              <w:t>Materials exceed the standard and demonstrate strong learner-centered implementation.</w:t>
            </w:r>
          </w:p>
        </w:tc>
        <w:tc>
          <w:tcPr>
            <w:tcW w:w="3360" w:type="dxa"/>
            <w:tcBorders>
              <w:top w:val="single" w:sz="4" w:space="0" w:color="D9E3E8"/>
              <w:left w:val="single" w:sz="4" w:space="0" w:color="D9E3E8"/>
              <w:bottom w:val="single" w:sz="4" w:space="0" w:color="D9E3E8"/>
              <w:right w:val="single" w:sz="4" w:space="0" w:color="D9E3E8"/>
            </w:tcBorders>
          </w:tcPr>
          <w:p w14:paraId="746A34BA" w14:textId="77777777" w:rsidR="006A54DB" w:rsidRDefault="00BD00A9">
            <w:r>
              <w:t>High-scoring programs with documented outcomes or mature quality practices.</w:t>
            </w:r>
          </w:p>
        </w:tc>
      </w:tr>
    </w:tbl>
    <w:p w14:paraId="2354F22A" w14:textId="77777777" w:rsidR="006A54DB" w:rsidRDefault="006A54DB"/>
    <w:p w14:paraId="0CDB0223" w14:textId="77777777" w:rsidR="006A54DB" w:rsidRDefault="00BD00A9">
      <w:pPr>
        <w:pStyle w:val="Heading2"/>
      </w:pPr>
      <w:r>
        <w:t>Certification Process</w:t>
      </w:r>
    </w:p>
    <w:p w14:paraId="48EDBA21" w14:textId="77777777" w:rsidR="006A54DB" w:rsidRDefault="00BD00A9">
      <w:pPr>
        <w:pStyle w:val="ListNumber"/>
        <w:spacing w:after="40"/>
      </w:pPr>
      <w:r>
        <w:t>Submit application and representative materials.</w:t>
      </w:r>
    </w:p>
    <w:p w14:paraId="630A4D6B" w14:textId="77777777" w:rsidR="006A54DB" w:rsidRDefault="00BD00A9">
      <w:pPr>
        <w:pStyle w:val="ListNumber"/>
        <w:spacing w:after="40"/>
      </w:pPr>
      <w:r>
        <w:t>Complete administrative eligibility review.</w:t>
      </w:r>
    </w:p>
    <w:p w14:paraId="1D48DC03" w14:textId="77777777" w:rsidR="006A54DB" w:rsidRDefault="00BD00A9">
      <w:pPr>
        <w:pStyle w:val="ListNumber"/>
        <w:spacing w:after="40"/>
      </w:pPr>
      <w:r>
        <w:t>Undergo learning-design evaluation against the standards.</w:t>
      </w:r>
    </w:p>
    <w:p w14:paraId="0F2D2646" w14:textId="77777777" w:rsidR="006A54DB" w:rsidRDefault="00BD00A9">
      <w:pPr>
        <w:pStyle w:val="ListNumber"/>
        <w:spacing w:after="40"/>
      </w:pPr>
      <w:r>
        <w:t>Receive findings, score, and certification decision.</w:t>
      </w:r>
    </w:p>
    <w:p w14:paraId="52221456" w14:textId="77777777" w:rsidR="006A54DB" w:rsidRDefault="00BD00A9">
      <w:pPr>
        <w:pStyle w:val="ListNumber"/>
        <w:spacing w:after="40"/>
      </w:pPr>
      <w:r>
        <w:t>Complete remediation if required.</w:t>
      </w:r>
    </w:p>
    <w:p w14:paraId="0072F6F8" w14:textId="77777777" w:rsidR="006A54DB" w:rsidRDefault="00BD00A9">
      <w:pPr>
        <w:pStyle w:val="ListNumber"/>
        <w:spacing w:after="40"/>
      </w:pPr>
      <w:r>
        <w:t>Execute mark licensing agreement.</w:t>
      </w:r>
    </w:p>
    <w:p w14:paraId="557945C2" w14:textId="77777777" w:rsidR="006A54DB" w:rsidRDefault="00BD00A9">
      <w:pPr>
        <w:pStyle w:val="ListNumber"/>
        <w:spacing w:after="40"/>
      </w:pPr>
      <w:r>
        <w:t>Appear in the public RightPath™ directory.</w:t>
      </w:r>
    </w:p>
    <w:p w14:paraId="28761020" w14:textId="77777777" w:rsidR="006A54DB" w:rsidRDefault="00BD00A9">
      <w:pPr>
        <w:pStyle w:val="ListNumber"/>
        <w:spacing w:after="40"/>
      </w:pPr>
      <w:r>
        <w:t>Renew certification on the required cycle.</w:t>
      </w:r>
    </w:p>
    <w:p w14:paraId="5455691A" w14:textId="77777777" w:rsidR="006A54DB" w:rsidRDefault="00BD00A9">
      <w:pPr>
        <w:pStyle w:val="Heading2"/>
      </w:pPr>
      <w:r>
        <w:t>Sample Fees</w:t>
      </w:r>
    </w:p>
    <w:tbl>
      <w:tblPr>
        <w:tblStyle w:val="TableGrid"/>
        <w:tblW w:w="0" w:type="auto"/>
        <w:jc w:val="center"/>
        <w:tblLook w:val="04A0" w:firstRow="1" w:lastRow="0" w:firstColumn="1" w:lastColumn="0" w:noHBand="0" w:noVBand="1"/>
      </w:tblPr>
      <w:tblGrid>
        <w:gridCol w:w="3356"/>
        <w:gridCol w:w="3357"/>
        <w:gridCol w:w="3357"/>
      </w:tblGrid>
      <w:tr w:rsidR="006A54DB" w14:paraId="291145F8" w14:textId="77777777">
        <w:trPr>
          <w:jc w:val="center"/>
        </w:trPr>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6BADDD3D" w14:textId="77777777" w:rsidR="006A54DB" w:rsidRDefault="00BD00A9">
            <w:r>
              <w:rPr>
                <w:b/>
                <w:color w:val="0A2342"/>
              </w:rPr>
              <w:t>Review Type</w:t>
            </w:r>
          </w:p>
        </w:tc>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080D625A" w14:textId="77777777" w:rsidR="006A54DB" w:rsidRDefault="00BD00A9">
            <w:r>
              <w:rPr>
                <w:b/>
                <w:color w:val="0A2342"/>
              </w:rPr>
              <w:t>Placeholder Fee</w:t>
            </w:r>
          </w:p>
        </w:tc>
        <w:tc>
          <w:tcPr>
            <w:tcW w:w="3360" w:type="dxa"/>
            <w:tcBorders>
              <w:top w:val="single" w:sz="4" w:space="0" w:color="D9E3E8"/>
              <w:left w:val="single" w:sz="4" w:space="0" w:color="D9E3E8"/>
              <w:bottom w:val="single" w:sz="4" w:space="0" w:color="D9E3E8"/>
              <w:right w:val="single" w:sz="4" w:space="0" w:color="D9E3E8"/>
            </w:tcBorders>
            <w:shd w:val="clear" w:color="auto" w:fill="DDECEF"/>
          </w:tcPr>
          <w:p w14:paraId="0482CD79" w14:textId="77777777" w:rsidR="006A54DB" w:rsidRDefault="00BD00A9">
            <w:r>
              <w:rPr>
                <w:b/>
                <w:color w:val="0A2342"/>
              </w:rPr>
              <w:t>Notes</w:t>
            </w:r>
          </w:p>
        </w:tc>
      </w:tr>
      <w:tr w:rsidR="006A54DB" w14:paraId="1E64EFA0"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16B5F89D" w14:textId="77777777" w:rsidR="006A54DB" w:rsidRDefault="00BD00A9">
            <w:r>
              <w:t>Single Course Review</w:t>
            </w:r>
          </w:p>
        </w:tc>
        <w:tc>
          <w:tcPr>
            <w:tcW w:w="3360" w:type="dxa"/>
            <w:tcBorders>
              <w:top w:val="single" w:sz="4" w:space="0" w:color="D9E3E8"/>
              <w:left w:val="single" w:sz="4" w:space="0" w:color="D9E3E8"/>
              <w:bottom w:val="single" w:sz="4" w:space="0" w:color="D9E3E8"/>
              <w:right w:val="single" w:sz="4" w:space="0" w:color="D9E3E8"/>
            </w:tcBorders>
          </w:tcPr>
          <w:p w14:paraId="5E0F5761" w14:textId="77777777" w:rsidR="006A54DB" w:rsidRDefault="00BD00A9">
            <w:r>
              <w:t>$1,250</w:t>
            </w:r>
          </w:p>
        </w:tc>
        <w:tc>
          <w:tcPr>
            <w:tcW w:w="3360" w:type="dxa"/>
            <w:tcBorders>
              <w:top w:val="single" w:sz="4" w:space="0" w:color="D9E3E8"/>
              <w:left w:val="single" w:sz="4" w:space="0" w:color="D9E3E8"/>
              <w:bottom w:val="single" w:sz="4" w:space="0" w:color="D9E3E8"/>
              <w:right w:val="single" w:sz="4" w:space="0" w:color="D9E3E8"/>
            </w:tcBorders>
          </w:tcPr>
          <w:p w14:paraId="0D9814DC" w14:textId="77777777" w:rsidR="006A54DB" w:rsidRDefault="00BD00A9">
            <w:r>
              <w:t>Replace with final pricing.</w:t>
            </w:r>
          </w:p>
        </w:tc>
      </w:tr>
      <w:tr w:rsidR="006A54DB" w14:paraId="50B05114"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21498D57" w14:textId="77777777" w:rsidR="006A54DB" w:rsidRDefault="00BD00A9">
            <w:r>
              <w:t>Program Review</w:t>
            </w:r>
          </w:p>
        </w:tc>
        <w:tc>
          <w:tcPr>
            <w:tcW w:w="3360" w:type="dxa"/>
            <w:tcBorders>
              <w:top w:val="single" w:sz="4" w:space="0" w:color="D9E3E8"/>
              <w:left w:val="single" w:sz="4" w:space="0" w:color="D9E3E8"/>
              <w:bottom w:val="single" w:sz="4" w:space="0" w:color="D9E3E8"/>
              <w:right w:val="single" w:sz="4" w:space="0" w:color="D9E3E8"/>
            </w:tcBorders>
          </w:tcPr>
          <w:p w14:paraId="1DC00FA2" w14:textId="77777777" w:rsidR="006A54DB" w:rsidRDefault="00BD00A9">
            <w:r>
              <w:t>$4,800</w:t>
            </w:r>
          </w:p>
        </w:tc>
        <w:tc>
          <w:tcPr>
            <w:tcW w:w="3360" w:type="dxa"/>
            <w:tcBorders>
              <w:top w:val="single" w:sz="4" w:space="0" w:color="D9E3E8"/>
              <w:left w:val="single" w:sz="4" w:space="0" w:color="D9E3E8"/>
              <w:bottom w:val="single" w:sz="4" w:space="0" w:color="D9E3E8"/>
              <w:right w:val="single" w:sz="4" w:space="0" w:color="D9E3E8"/>
            </w:tcBorders>
          </w:tcPr>
          <w:p w14:paraId="6C248933" w14:textId="77777777" w:rsidR="006A54DB" w:rsidRDefault="00BD00A9">
            <w:r>
              <w:t>Replace with final pricing.</w:t>
            </w:r>
          </w:p>
        </w:tc>
      </w:tr>
      <w:tr w:rsidR="006A54DB" w14:paraId="19A8B560"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1723474E" w14:textId="77777777" w:rsidR="006A54DB" w:rsidRDefault="00BD00A9">
            <w:r>
              <w:t>Question Bank Review</w:t>
            </w:r>
          </w:p>
        </w:tc>
        <w:tc>
          <w:tcPr>
            <w:tcW w:w="3360" w:type="dxa"/>
            <w:tcBorders>
              <w:top w:val="single" w:sz="4" w:space="0" w:color="D9E3E8"/>
              <w:left w:val="single" w:sz="4" w:space="0" w:color="D9E3E8"/>
              <w:bottom w:val="single" w:sz="4" w:space="0" w:color="D9E3E8"/>
              <w:right w:val="single" w:sz="4" w:space="0" w:color="D9E3E8"/>
            </w:tcBorders>
          </w:tcPr>
          <w:p w14:paraId="3F734969" w14:textId="77777777" w:rsidR="006A54DB" w:rsidRDefault="00BD00A9">
            <w:r>
              <w:t>$2,500</w:t>
            </w:r>
          </w:p>
        </w:tc>
        <w:tc>
          <w:tcPr>
            <w:tcW w:w="3360" w:type="dxa"/>
            <w:tcBorders>
              <w:top w:val="single" w:sz="4" w:space="0" w:color="D9E3E8"/>
              <w:left w:val="single" w:sz="4" w:space="0" w:color="D9E3E8"/>
              <w:bottom w:val="single" w:sz="4" w:space="0" w:color="D9E3E8"/>
              <w:right w:val="single" w:sz="4" w:space="0" w:color="D9E3E8"/>
            </w:tcBorders>
          </w:tcPr>
          <w:p w14:paraId="44D42553" w14:textId="77777777" w:rsidR="006A54DB" w:rsidRDefault="00BD00A9">
            <w:r>
              <w:t>Replace with final pricing.</w:t>
            </w:r>
          </w:p>
        </w:tc>
      </w:tr>
      <w:tr w:rsidR="006A54DB" w14:paraId="33F7D122"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7842DDA4" w14:textId="77777777" w:rsidR="006A54DB" w:rsidRDefault="00BD00A9">
            <w:r>
              <w:t>Annual Mark License</w:t>
            </w:r>
          </w:p>
        </w:tc>
        <w:tc>
          <w:tcPr>
            <w:tcW w:w="3360" w:type="dxa"/>
            <w:tcBorders>
              <w:top w:val="single" w:sz="4" w:space="0" w:color="D9E3E8"/>
              <w:left w:val="single" w:sz="4" w:space="0" w:color="D9E3E8"/>
              <w:bottom w:val="single" w:sz="4" w:space="0" w:color="D9E3E8"/>
              <w:right w:val="single" w:sz="4" w:space="0" w:color="D9E3E8"/>
            </w:tcBorders>
          </w:tcPr>
          <w:p w14:paraId="383DDE81" w14:textId="77777777" w:rsidR="006A54DB" w:rsidRDefault="00BD00A9">
            <w:r>
              <w:t>$1,000-$7,500</w:t>
            </w:r>
          </w:p>
        </w:tc>
        <w:tc>
          <w:tcPr>
            <w:tcW w:w="3360" w:type="dxa"/>
            <w:tcBorders>
              <w:top w:val="single" w:sz="4" w:space="0" w:color="D9E3E8"/>
              <w:left w:val="single" w:sz="4" w:space="0" w:color="D9E3E8"/>
              <w:bottom w:val="single" w:sz="4" w:space="0" w:color="D9E3E8"/>
              <w:right w:val="single" w:sz="4" w:space="0" w:color="D9E3E8"/>
            </w:tcBorders>
          </w:tcPr>
          <w:p w14:paraId="388DD381" w14:textId="77777777" w:rsidR="006A54DB" w:rsidRDefault="00BD00A9">
            <w:r>
              <w:t>Tiered by scope.</w:t>
            </w:r>
          </w:p>
        </w:tc>
      </w:tr>
      <w:tr w:rsidR="006A54DB" w14:paraId="20D1E125" w14:textId="77777777">
        <w:trPr>
          <w:jc w:val="center"/>
        </w:trPr>
        <w:tc>
          <w:tcPr>
            <w:tcW w:w="3360" w:type="dxa"/>
            <w:tcBorders>
              <w:top w:val="single" w:sz="4" w:space="0" w:color="D9E3E8"/>
              <w:left w:val="single" w:sz="4" w:space="0" w:color="D9E3E8"/>
              <w:bottom w:val="single" w:sz="4" w:space="0" w:color="D9E3E8"/>
              <w:right w:val="single" w:sz="4" w:space="0" w:color="D9E3E8"/>
            </w:tcBorders>
          </w:tcPr>
          <w:p w14:paraId="451ED3F4" w14:textId="77777777" w:rsidR="006A54DB" w:rsidRDefault="00BD00A9">
            <w:r>
              <w:t>Renewal Review</w:t>
            </w:r>
          </w:p>
        </w:tc>
        <w:tc>
          <w:tcPr>
            <w:tcW w:w="3360" w:type="dxa"/>
            <w:tcBorders>
              <w:top w:val="single" w:sz="4" w:space="0" w:color="D9E3E8"/>
              <w:left w:val="single" w:sz="4" w:space="0" w:color="D9E3E8"/>
              <w:bottom w:val="single" w:sz="4" w:space="0" w:color="D9E3E8"/>
              <w:right w:val="single" w:sz="4" w:space="0" w:color="D9E3E8"/>
            </w:tcBorders>
          </w:tcPr>
          <w:p w14:paraId="4AB5FFDF" w14:textId="77777777" w:rsidR="006A54DB" w:rsidRDefault="00BD00A9">
            <w:r>
              <w:t>$750-$3,500</w:t>
            </w:r>
          </w:p>
        </w:tc>
        <w:tc>
          <w:tcPr>
            <w:tcW w:w="3360" w:type="dxa"/>
            <w:tcBorders>
              <w:top w:val="single" w:sz="4" w:space="0" w:color="D9E3E8"/>
              <w:left w:val="single" w:sz="4" w:space="0" w:color="D9E3E8"/>
              <w:bottom w:val="single" w:sz="4" w:space="0" w:color="D9E3E8"/>
              <w:right w:val="single" w:sz="4" w:space="0" w:color="D9E3E8"/>
            </w:tcBorders>
          </w:tcPr>
          <w:p w14:paraId="4325EBBF" w14:textId="77777777" w:rsidR="006A54DB" w:rsidRDefault="00BD00A9">
            <w:r>
              <w:t>Based on material changes.</w:t>
            </w:r>
          </w:p>
        </w:tc>
      </w:tr>
    </w:tbl>
    <w:p w14:paraId="2EB70B5B" w14:textId="77777777" w:rsidR="006A54DB" w:rsidRDefault="006A54DB"/>
    <w:p w14:paraId="3F3B5D67" w14:textId="77777777" w:rsidR="006A54DB" w:rsidRDefault="00BD00A9">
      <w:pPr>
        <w:spacing w:after="120"/>
      </w:pPr>
      <w:r>
        <w:t>Certification does not guarantee learner outcomes and does not represent subject-matter accreditation. It confirms that the approved materials were reviewed against RightPath™ learning-design standards within the stated scope.</w:t>
      </w:r>
    </w:p>
    <w:tbl>
      <w:tblPr>
        <w:tblW w:w="0" w:type="auto"/>
        <w:tblLook w:val="04A0" w:firstRow="1" w:lastRow="0" w:firstColumn="1" w:lastColumn="0" w:noHBand="0" w:noVBand="1"/>
      </w:tblPr>
      <w:tblGrid>
        <w:gridCol w:w="10070"/>
      </w:tblGrid>
      <w:tr w:rsidR="006A54DB" w14:paraId="02A948F7"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637B0CDC" w14:textId="77777777" w:rsidR="006A54DB" w:rsidRDefault="00BD00A9">
            <w:pPr>
              <w:pStyle w:val="CTA"/>
              <w:jc w:val="center"/>
            </w:pPr>
            <w:r>
              <w:t>Start Certification Review</w:t>
            </w:r>
          </w:p>
        </w:tc>
      </w:tr>
    </w:tbl>
    <w:p w14:paraId="3360D491" w14:textId="77777777" w:rsidR="006A54DB" w:rsidRDefault="006A54DB"/>
    <w:p w14:paraId="24C7984B" w14:textId="77777777" w:rsidR="006A54DB" w:rsidRDefault="00BD00A9">
      <w:r>
        <w:br w:type="page"/>
      </w:r>
    </w:p>
    <w:p w14:paraId="182A4905" w14:textId="77777777" w:rsidR="006A54DB" w:rsidRDefault="00BD00A9">
      <w:pPr>
        <w:pStyle w:val="SmallCaps"/>
      </w:pPr>
      <w:r>
        <w:lastRenderedPageBreak/>
        <w:t>RIGHTPATH™ INSTITUTE</w:t>
      </w:r>
    </w:p>
    <w:p w14:paraId="293FFB24" w14:textId="77777777" w:rsidR="006A54DB" w:rsidRDefault="00BD00A9">
      <w:pPr>
        <w:pStyle w:val="Heading1"/>
        <w:spacing w:after="40"/>
      </w:pPr>
      <w:r>
        <w:t>Mark Licensing</w:t>
      </w:r>
    </w:p>
    <w:p w14:paraId="16926202" w14:textId="77777777" w:rsidR="006A54DB" w:rsidRDefault="00BD00A9">
      <w:pPr>
        <w:pStyle w:val="HeroLine"/>
        <w:spacing w:after="200"/>
      </w:pPr>
      <w:r>
        <w:t>Authorized Use of the RightPath Mark</w:t>
      </w:r>
    </w:p>
    <w:tbl>
      <w:tblPr>
        <w:tblW w:w="0" w:type="auto"/>
        <w:jc w:val="center"/>
        <w:tblLook w:val="04A0" w:firstRow="1" w:lastRow="0" w:firstColumn="1" w:lastColumn="0" w:noHBand="0" w:noVBand="1"/>
      </w:tblPr>
      <w:tblGrid>
        <w:gridCol w:w="10070"/>
      </w:tblGrid>
      <w:tr w:rsidR="006A54DB" w14:paraId="458C94C5"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08C6969C" w14:textId="77777777" w:rsidR="006A54DB" w:rsidRDefault="00BD00A9">
            <w:pPr>
              <w:spacing w:after="60"/>
            </w:pPr>
            <w:r>
              <w:rPr>
                <w:b/>
                <w:color w:val="0A2342"/>
              </w:rPr>
              <w:t>Hero Visual Direction</w:t>
            </w:r>
            <w:r>
              <w:br/>
              <w:t>Certification seal, brand style sheet, certificate, laptop showing a certified course page, usage guide binder, and trademark stewardship banner.</w:t>
            </w:r>
          </w:p>
        </w:tc>
      </w:tr>
    </w:tbl>
    <w:p w14:paraId="3D3428F3" w14:textId="77777777" w:rsidR="006A54DB" w:rsidRDefault="006A54DB"/>
    <w:p w14:paraId="1513D4E3" w14:textId="77777777" w:rsidR="006A54DB" w:rsidRDefault="00BD00A9">
      <w:pPr>
        <w:spacing w:after="120"/>
      </w:pPr>
      <w:r>
        <w:t>The RightPath™ mark is a protected symbol of learning-design review. Organizations may display the mark only after approval, licensing, and verification of the certified scope.</w:t>
      </w:r>
    </w:p>
    <w:p w14:paraId="34DABD71" w14:textId="77777777" w:rsidR="006A54DB" w:rsidRDefault="00BD00A9">
      <w:pPr>
        <w:pStyle w:val="Heading2"/>
      </w:pPr>
      <w:r>
        <w:t>Authorized Use</w:t>
      </w:r>
    </w:p>
    <w:p w14:paraId="46A25BA3" w14:textId="77777777" w:rsidR="006A54DB" w:rsidRDefault="00BD00A9">
      <w:pPr>
        <w:pStyle w:val="ListBullet"/>
        <w:spacing w:after="40"/>
      </w:pPr>
      <w:r>
        <w:t>Course landing pages for certified courses</w:t>
      </w:r>
    </w:p>
    <w:p w14:paraId="5DA24FE9" w14:textId="77777777" w:rsidR="006A54DB" w:rsidRDefault="00BD00A9">
      <w:pPr>
        <w:pStyle w:val="ListBullet"/>
        <w:spacing w:after="40"/>
      </w:pPr>
      <w:r>
        <w:t>Program pages for certified programs</w:t>
      </w:r>
    </w:p>
    <w:p w14:paraId="36E0735D" w14:textId="77777777" w:rsidR="006A54DB" w:rsidRDefault="00BD00A9">
      <w:pPr>
        <w:pStyle w:val="ListBullet"/>
        <w:spacing w:after="40"/>
      </w:pPr>
      <w:r>
        <w:t>LMS course shells within the approved scope</w:t>
      </w:r>
    </w:p>
    <w:p w14:paraId="5BB688D5" w14:textId="77777777" w:rsidR="006A54DB" w:rsidRDefault="00BD00A9">
      <w:pPr>
        <w:pStyle w:val="ListBullet"/>
        <w:spacing w:after="40"/>
      </w:pPr>
      <w:r>
        <w:t>Certificates of completion for approved programs</w:t>
      </w:r>
    </w:p>
    <w:p w14:paraId="04AC2940" w14:textId="77777777" w:rsidR="006A54DB" w:rsidRDefault="00BD00A9">
      <w:pPr>
        <w:pStyle w:val="ListBullet"/>
        <w:spacing w:after="40"/>
      </w:pPr>
      <w:r>
        <w:t>Catalog pages, brochures, and institutional marketing materials</w:t>
      </w:r>
    </w:p>
    <w:p w14:paraId="5BB735DE" w14:textId="77777777" w:rsidR="006A54DB" w:rsidRDefault="00BD00A9">
      <w:pPr>
        <w:pStyle w:val="ListBullet"/>
        <w:spacing w:after="40"/>
      </w:pPr>
      <w:r>
        <w:t>Approved digital badges linked to the public registry</w:t>
      </w:r>
    </w:p>
    <w:p w14:paraId="1E9A79A4" w14:textId="77777777" w:rsidR="006A54DB" w:rsidRDefault="00BD00A9">
      <w:pPr>
        <w:pStyle w:val="Heading2"/>
      </w:pPr>
      <w:r>
        <w:t>Required Mark Language</w:t>
      </w:r>
    </w:p>
    <w:tbl>
      <w:tblPr>
        <w:tblW w:w="0" w:type="auto"/>
        <w:jc w:val="center"/>
        <w:tblLook w:val="04A0" w:firstRow="1" w:lastRow="0" w:firstColumn="1" w:lastColumn="0" w:noHBand="0" w:noVBand="1"/>
      </w:tblPr>
      <w:tblGrid>
        <w:gridCol w:w="10070"/>
      </w:tblGrid>
      <w:tr w:rsidR="006A54DB" w14:paraId="5ACA2ADC"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273942F3" w14:textId="77777777" w:rsidR="006A54DB" w:rsidRDefault="00BD00A9">
            <w:pPr>
              <w:spacing w:after="60"/>
            </w:pPr>
            <w:r>
              <w:rPr>
                <w:b/>
                <w:color w:val="0A2342"/>
              </w:rPr>
              <w:t>Approved Statement</w:t>
            </w:r>
            <w:r>
              <w:br/>
              <w:t>This program is RightPath Certified™ for learning-design quality. Certification indicates that the program was reviewed against RightPath™ standards for clarity, reinforcement, active recall, feedback, and assessment-as-learning.</w:t>
            </w:r>
          </w:p>
        </w:tc>
      </w:tr>
    </w:tbl>
    <w:p w14:paraId="18DB17CF" w14:textId="77777777" w:rsidR="006A54DB" w:rsidRDefault="006A54DB"/>
    <w:p w14:paraId="282D2A88" w14:textId="77777777" w:rsidR="006A54DB" w:rsidRDefault="00BD00A9">
      <w:pPr>
        <w:pStyle w:val="Heading2"/>
      </w:pPr>
      <w:r>
        <w:t>Mark Usage Rules</w:t>
      </w:r>
    </w:p>
    <w:p w14:paraId="67C55E13" w14:textId="77777777" w:rsidR="006A54DB" w:rsidRDefault="00BD00A9">
      <w:pPr>
        <w:pStyle w:val="ListBullet"/>
        <w:spacing w:after="40"/>
      </w:pPr>
      <w:r>
        <w:t>Use only the approved badge files provided by RightPath™ Institute.</w:t>
      </w:r>
    </w:p>
    <w:p w14:paraId="19B6E15C" w14:textId="77777777" w:rsidR="006A54DB" w:rsidRDefault="00BD00A9">
      <w:pPr>
        <w:pStyle w:val="ListBullet"/>
        <w:spacing w:after="40"/>
      </w:pPr>
      <w:r>
        <w:t>Do not alter colors, proportions, text, seal structure, or surrounding clear space.</w:t>
      </w:r>
    </w:p>
    <w:p w14:paraId="17F053D3" w14:textId="77777777" w:rsidR="006A54DB" w:rsidRDefault="00BD00A9">
      <w:pPr>
        <w:pStyle w:val="ListBullet"/>
        <w:spacing w:after="40"/>
      </w:pPr>
      <w:r>
        <w:t>Do not imply accreditation, licensure, content endorsement, or guaranteed outcomes.</w:t>
      </w:r>
    </w:p>
    <w:p w14:paraId="79CC917A" w14:textId="77777777" w:rsidR="006A54DB" w:rsidRDefault="00BD00A9">
      <w:pPr>
        <w:pStyle w:val="ListBullet"/>
        <w:spacing w:after="40"/>
      </w:pPr>
      <w:r>
        <w:t>Display the certification level, scope, and renewal date where required.</w:t>
      </w:r>
    </w:p>
    <w:p w14:paraId="37F5EEA1" w14:textId="77777777" w:rsidR="006A54DB" w:rsidRDefault="00BD00A9">
      <w:pPr>
        <w:pStyle w:val="ListBullet"/>
        <w:spacing w:after="40"/>
      </w:pPr>
      <w:r>
        <w:t>Link digital use of the mark to the public registry entry when possible.</w:t>
      </w:r>
    </w:p>
    <w:p w14:paraId="70D07352" w14:textId="77777777" w:rsidR="006A54DB" w:rsidRDefault="00BD00A9">
      <w:pPr>
        <w:pStyle w:val="ListBullet"/>
        <w:spacing w:after="40"/>
      </w:pPr>
      <w:r>
        <w:t>Remove the mark immediately if certification expires, is suspended, or is revoked.</w:t>
      </w:r>
    </w:p>
    <w:p w14:paraId="07E51305" w14:textId="77777777" w:rsidR="006A54DB" w:rsidRDefault="00BD00A9">
      <w:pPr>
        <w:pStyle w:val="Heading2"/>
      </w:pPr>
      <w:r>
        <w:t>Sample Licensing Statuses</w:t>
      </w:r>
    </w:p>
    <w:tbl>
      <w:tblPr>
        <w:tblStyle w:val="TableGrid"/>
        <w:tblW w:w="0" w:type="auto"/>
        <w:jc w:val="center"/>
        <w:tblLook w:val="04A0" w:firstRow="1" w:lastRow="0" w:firstColumn="1" w:lastColumn="0" w:noHBand="0" w:noVBand="1"/>
      </w:tblPr>
      <w:tblGrid>
        <w:gridCol w:w="5035"/>
        <w:gridCol w:w="5035"/>
      </w:tblGrid>
      <w:tr w:rsidR="006A54DB" w14:paraId="11E049F8" w14:textId="77777777">
        <w:trPr>
          <w:jc w:val="center"/>
        </w:trPr>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7A174E9A" w14:textId="77777777" w:rsidR="006A54DB" w:rsidRDefault="00BD00A9">
            <w:r>
              <w:rPr>
                <w:b/>
                <w:color w:val="0A2342"/>
              </w:rPr>
              <w:t>Status</w:t>
            </w:r>
          </w:p>
        </w:tc>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6B2F5517" w14:textId="77777777" w:rsidR="006A54DB" w:rsidRDefault="00BD00A9">
            <w:r>
              <w:rPr>
                <w:b/>
                <w:color w:val="0A2342"/>
              </w:rPr>
              <w:t>Meaning</w:t>
            </w:r>
          </w:p>
        </w:tc>
      </w:tr>
      <w:tr w:rsidR="006A54DB" w14:paraId="4BD1E554"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6482773F" w14:textId="77777777" w:rsidR="006A54DB" w:rsidRDefault="00BD00A9">
            <w:r>
              <w:t>Active</w:t>
            </w:r>
          </w:p>
        </w:tc>
        <w:tc>
          <w:tcPr>
            <w:tcW w:w="5040" w:type="dxa"/>
            <w:tcBorders>
              <w:top w:val="single" w:sz="4" w:space="0" w:color="D9E3E8"/>
              <w:left w:val="single" w:sz="4" w:space="0" w:color="D9E3E8"/>
              <w:bottom w:val="single" w:sz="4" w:space="0" w:color="D9E3E8"/>
              <w:right w:val="single" w:sz="4" w:space="0" w:color="D9E3E8"/>
            </w:tcBorders>
          </w:tcPr>
          <w:p w14:paraId="7C25A903" w14:textId="77777777" w:rsidR="006A54DB" w:rsidRDefault="00BD00A9">
            <w:r>
              <w:t>Certified and licensed to use the mark.</w:t>
            </w:r>
          </w:p>
        </w:tc>
      </w:tr>
      <w:tr w:rsidR="006A54DB" w14:paraId="3836FA3D"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4E57B07D" w14:textId="77777777" w:rsidR="006A54DB" w:rsidRDefault="00BD00A9">
            <w:r>
              <w:t>Pending Renewal</w:t>
            </w:r>
          </w:p>
        </w:tc>
        <w:tc>
          <w:tcPr>
            <w:tcW w:w="5040" w:type="dxa"/>
            <w:tcBorders>
              <w:top w:val="single" w:sz="4" w:space="0" w:color="D9E3E8"/>
              <w:left w:val="single" w:sz="4" w:space="0" w:color="D9E3E8"/>
              <w:bottom w:val="single" w:sz="4" w:space="0" w:color="D9E3E8"/>
              <w:right w:val="single" w:sz="4" w:space="0" w:color="D9E3E8"/>
            </w:tcBorders>
          </w:tcPr>
          <w:p w14:paraId="151A979C" w14:textId="77777777" w:rsidR="006A54DB" w:rsidRDefault="00BD00A9">
            <w:r>
              <w:t>Certification remains active during the renewal review window.</w:t>
            </w:r>
          </w:p>
        </w:tc>
      </w:tr>
      <w:tr w:rsidR="006A54DB" w14:paraId="2685F55B"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302AC356" w14:textId="77777777" w:rsidR="006A54DB" w:rsidRDefault="00BD00A9">
            <w:r>
              <w:t>Suspended</w:t>
            </w:r>
          </w:p>
        </w:tc>
        <w:tc>
          <w:tcPr>
            <w:tcW w:w="5040" w:type="dxa"/>
            <w:tcBorders>
              <w:top w:val="single" w:sz="4" w:space="0" w:color="D9E3E8"/>
              <w:left w:val="single" w:sz="4" w:space="0" w:color="D9E3E8"/>
              <w:bottom w:val="single" w:sz="4" w:space="0" w:color="D9E3E8"/>
              <w:right w:val="single" w:sz="4" w:space="0" w:color="D9E3E8"/>
            </w:tcBorders>
          </w:tcPr>
          <w:p w14:paraId="73949786" w14:textId="77777777" w:rsidR="006A54DB" w:rsidRDefault="00BD00A9">
            <w:r>
              <w:t>Mark use is temporarily paused pending correction.</w:t>
            </w:r>
          </w:p>
        </w:tc>
      </w:tr>
      <w:tr w:rsidR="006A54DB" w14:paraId="7A3C59F6"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7C225954" w14:textId="77777777" w:rsidR="006A54DB" w:rsidRDefault="00BD00A9">
            <w:r>
              <w:t>Expired</w:t>
            </w:r>
          </w:p>
        </w:tc>
        <w:tc>
          <w:tcPr>
            <w:tcW w:w="5040" w:type="dxa"/>
            <w:tcBorders>
              <w:top w:val="single" w:sz="4" w:space="0" w:color="D9E3E8"/>
              <w:left w:val="single" w:sz="4" w:space="0" w:color="D9E3E8"/>
              <w:bottom w:val="single" w:sz="4" w:space="0" w:color="D9E3E8"/>
              <w:right w:val="single" w:sz="4" w:space="0" w:color="D9E3E8"/>
            </w:tcBorders>
          </w:tcPr>
          <w:p w14:paraId="4CC9F156" w14:textId="77777777" w:rsidR="006A54DB" w:rsidRDefault="00BD00A9">
            <w:r>
              <w:t>Certification period ended and mark use is no longer authorized.</w:t>
            </w:r>
          </w:p>
        </w:tc>
      </w:tr>
      <w:tr w:rsidR="006A54DB" w14:paraId="19C240D1"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78543DE1" w14:textId="77777777" w:rsidR="006A54DB" w:rsidRDefault="00BD00A9">
            <w:r>
              <w:lastRenderedPageBreak/>
              <w:t>Revoked</w:t>
            </w:r>
          </w:p>
        </w:tc>
        <w:tc>
          <w:tcPr>
            <w:tcW w:w="5040" w:type="dxa"/>
            <w:tcBorders>
              <w:top w:val="single" w:sz="4" w:space="0" w:color="D9E3E8"/>
              <w:left w:val="single" w:sz="4" w:space="0" w:color="D9E3E8"/>
              <w:bottom w:val="single" w:sz="4" w:space="0" w:color="D9E3E8"/>
              <w:right w:val="single" w:sz="4" w:space="0" w:color="D9E3E8"/>
            </w:tcBorders>
          </w:tcPr>
          <w:p w14:paraId="52D6E955" w14:textId="77777777" w:rsidR="006A54DB" w:rsidRDefault="00BD00A9">
            <w:r>
              <w:t>Mark use is prohibited due to material noncompliance.</w:t>
            </w:r>
          </w:p>
        </w:tc>
      </w:tr>
    </w:tbl>
    <w:p w14:paraId="4C3D4AB9" w14:textId="77777777" w:rsidR="006A54DB" w:rsidRDefault="006A54DB"/>
    <w:tbl>
      <w:tblPr>
        <w:tblW w:w="0" w:type="auto"/>
        <w:tblLook w:val="04A0" w:firstRow="1" w:lastRow="0" w:firstColumn="1" w:lastColumn="0" w:noHBand="0" w:noVBand="1"/>
      </w:tblPr>
      <w:tblGrid>
        <w:gridCol w:w="10070"/>
      </w:tblGrid>
      <w:tr w:rsidR="006A54DB" w14:paraId="4E8D73FB"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666868E8" w14:textId="77777777" w:rsidR="006A54DB" w:rsidRDefault="00BD00A9">
            <w:pPr>
              <w:pStyle w:val="CTA"/>
              <w:jc w:val="center"/>
            </w:pPr>
            <w:r>
              <w:t>View Mark Usage Guidelines</w:t>
            </w:r>
          </w:p>
        </w:tc>
      </w:tr>
    </w:tbl>
    <w:p w14:paraId="23A74D03" w14:textId="77777777" w:rsidR="006A54DB" w:rsidRDefault="006A54DB"/>
    <w:p w14:paraId="644223FC" w14:textId="77777777" w:rsidR="006A54DB" w:rsidRDefault="00BD00A9">
      <w:r>
        <w:br w:type="page"/>
      </w:r>
    </w:p>
    <w:p w14:paraId="586B67B7" w14:textId="77777777" w:rsidR="006A54DB" w:rsidRDefault="00BD00A9">
      <w:pPr>
        <w:pStyle w:val="SmallCaps"/>
      </w:pPr>
      <w:r>
        <w:lastRenderedPageBreak/>
        <w:t>RIGHTPATH™ INSTITUTE</w:t>
      </w:r>
    </w:p>
    <w:p w14:paraId="2B76CA46" w14:textId="6BDDAE26" w:rsidR="006A54DB" w:rsidRDefault="00BD00A9">
      <w:pPr>
        <w:pStyle w:val="Heading1"/>
        <w:spacing w:after="40"/>
      </w:pPr>
      <w:r>
        <w:t>Directory</w:t>
      </w:r>
      <w:r w:rsidR="00D34D2D">
        <w:t xml:space="preserve"> </w:t>
      </w:r>
      <w:r w:rsidR="00D34D2D" w:rsidRPr="00D34D2D">
        <w:rPr>
          <w:highlight w:val="yellow"/>
        </w:rPr>
        <w:t xml:space="preserve">&lt;- </w:t>
      </w:r>
      <w:r w:rsidR="00D34D2D">
        <w:rPr>
          <w:highlight w:val="yellow"/>
        </w:rPr>
        <w:t>6-digit c</w:t>
      </w:r>
      <w:r w:rsidR="00D34D2D" w:rsidRPr="00D34D2D">
        <w:rPr>
          <w:highlight w:val="yellow"/>
        </w:rPr>
        <w:t>ode access required</w:t>
      </w:r>
    </w:p>
    <w:p w14:paraId="073A9D66" w14:textId="77777777" w:rsidR="006A54DB" w:rsidRDefault="00BD00A9">
      <w:pPr>
        <w:pStyle w:val="HeroLine"/>
        <w:spacing w:after="200"/>
      </w:pPr>
      <w:r>
        <w:t>Certified Programs and Institutions</w:t>
      </w:r>
    </w:p>
    <w:tbl>
      <w:tblPr>
        <w:tblW w:w="0" w:type="auto"/>
        <w:jc w:val="center"/>
        <w:tblLook w:val="04A0" w:firstRow="1" w:lastRow="0" w:firstColumn="1" w:lastColumn="0" w:noHBand="0" w:noVBand="1"/>
      </w:tblPr>
      <w:tblGrid>
        <w:gridCol w:w="10070"/>
      </w:tblGrid>
      <w:tr w:rsidR="006A54DB" w14:paraId="32E115B9"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6EB50DD8" w14:textId="77777777" w:rsidR="006A54DB" w:rsidRDefault="00BD00A9">
            <w:pPr>
              <w:spacing w:after="60"/>
            </w:pPr>
            <w:r>
              <w:rPr>
                <w:b/>
                <w:color w:val="0A2342"/>
              </w:rPr>
              <w:t>Hero Visual Direction</w:t>
            </w:r>
            <w:r>
              <w:br/>
              <w:t>Large digital directory interface with certified program listings, filters, global map, institutional buildings, verification seal, and public registry theme.</w:t>
            </w:r>
          </w:p>
        </w:tc>
      </w:tr>
    </w:tbl>
    <w:p w14:paraId="000B3699" w14:textId="77777777" w:rsidR="006A54DB" w:rsidRDefault="006A54DB"/>
    <w:p w14:paraId="493A3DA2" w14:textId="77777777" w:rsidR="006A54DB" w:rsidRDefault="00BD00A9">
      <w:pPr>
        <w:spacing w:after="120"/>
      </w:pPr>
      <w:r>
        <w:t>The RightPath™ Directory is a public registry of certified programs, institutions, and training providers. The directory allows learners, employers, partners, and institutions to verify whether a program currently holds an active RightPath™ certification.</w:t>
      </w:r>
    </w:p>
    <w:p w14:paraId="5A5B5694" w14:textId="77777777" w:rsidR="006A54DB" w:rsidRDefault="00BD00A9">
      <w:pPr>
        <w:pStyle w:val="Heading2"/>
      </w:pPr>
      <w:r>
        <w:t>Directory Search</w:t>
      </w:r>
    </w:p>
    <w:p w14:paraId="7D15545D" w14:textId="77777777" w:rsidR="006A54DB" w:rsidRDefault="00BD00A9">
      <w:pPr>
        <w:spacing w:after="120"/>
      </w:pPr>
      <w:r>
        <w:t>Search by institution, program name, subject area, certification level, location, delivery format, or renewal status.</w:t>
      </w:r>
    </w:p>
    <w:p w14:paraId="36526381" w14:textId="595FAC15" w:rsidR="006A54DB" w:rsidRDefault="00BD00A9">
      <w:pPr>
        <w:pStyle w:val="Heading2"/>
      </w:pPr>
      <w:r>
        <w:t>Directory Listings</w:t>
      </w:r>
    </w:p>
    <w:tbl>
      <w:tblPr>
        <w:tblStyle w:val="TableGrid"/>
        <w:tblW w:w="0" w:type="auto"/>
        <w:jc w:val="center"/>
        <w:tblLook w:val="04A0" w:firstRow="1" w:lastRow="0" w:firstColumn="1" w:lastColumn="0" w:noHBand="0" w:noVBand="1"/>
      </w:tblPr>
      <w:tblGrid>
        <w:gridCol w:w="2014"/>
        <w:gridCol w:w="2015"/>
        <w:gridCol w:w="2014"/>
        <w:gridCol w:w="2013"/>
        <w:gridCol w:w="2014"/>
      </w:tblGrid>
      <w:tr w:rsidR="006A54DB" w14:paraId="59200CE1" w14:textId="77777777">
        <w:trPr>
          <w:jc w:val="center"/>
        </w:trPr>
        <w:tc>
          <w:tcPr>
            <w:tcW w:w="2016" w:type="dxa"/>
            <w:tcBorders>
              <w:top w:val="single" w:sz="4" w:space="0" w:color="D9E3E8"/>
              <w:left w:val="single" w:sz="4" w:space="0" w:color="D9E3E8"/>
              <w:bottom w:val="single" w:sz="4" w:space="0" w:color="D9E3E8"/>
              <w:right w:val="single" w:sz="4" w:space="0" w:color="D9E3E8"/>
            </w:tcBorders>
            <w:shd w:val="clear" w:color="auto" w:fill="DDECEF"/>
          </w:tcPr>
          <w:p w14:paraId="11C01F1D" w14:textId="77777777" w:rsidR="006A54DB" w:rsidRDefault="00BD00A9">
            <w:r>
              <w:rPr>
                <w:b/>
                <w:color w:val="0A2342"/>
              </w:rPr>
              <w:t>Institution</w:t>
            </w:r>
          </w:p>
        </w:tc>
        <w:tc>
          <w:tcPr>
            <w:tcW w:w="2016" w:type="dxa"/>
            <w:tcBorders>
              <w:top w:val="single" w:sz="4" w:space="0" w:color="D9E3E8"/>
              <w:left w:val="single" w:sz="4" w:space="0" w:color="D9E3E8"/>
              <w:bottom w:val="single" w:sz="4" w:space="0" w:color="D9E3E8"/>
              <w:right w:val="single" w:sz="4" w:space="0" w:color="D9E3E8"/>
            </w:tcBorders>
            <w:shd w:val="clear" w:color="auto" w:fill="DDECEF"/>
          </w:tcPr>
          <w:p w14:paraId="12764772" w14:textId="77777777" w:rsidR="006A54DB" w:rsidRDefault="00BD00A9">
            <w:r>
              <w:rPr>
                <w:b/>
                <w:color w:val="0A2342"/>
              </w:rPr>
              <w:t>Program</w:t>
            </w:r>
          </w:p>
        </w:tc>
        <w:tc>
          <w:tcPr>
            <w:tcW w:w="2016" w:type="dxa"/>
            <w:tcBorders>
              <w:top w:val="single" w:sz="4" w:space="0" w:color="D9E3E8"/>
              <w:left w:val="single" w:sz="4" w:space="0" w:color="D9E3E8"/>
              <w:bottom w:val="single" w:sz="4" w:space="0" w:color="D9E3E8"/>
              <w:right w:val="single" w:sz="4" w:space="0" w:color="D9E3E8"/>
            </w:tcBorders>
            <w:shd w:val="clear" w:color="auto" w:fill="DDECEF"/>
          </w:tcPr>
          <w:p w14:paraId="5E9FA4D2" w14:textId="77777777" w:rsidR="006A54DB" w:rsidRDefault="00BD00A9">
            <w:r>
              <w:rPr>
                <w:b/>
                <w:color w:val="0A2342"/>
              </w:rPr>
              <w:t>Certification Level</w:t>
            </w:r>
          </w:p>
        </w:tc>
        <w:tc>
          <w:tcPr>
            <w:tcW w:w="2016" w:type="dxa"/>
            <w:tcBorders>
              <w:top w:val="single" w:sz="4" w:space="0" w:color="D9E3E8"/>
              <w:left w:val="single" w:sz="4" w:space="0" w:color="D9E3E8"/>
              <w:bottom w:val="single" w:sz="4" w:space="0" w:color="D9E3E8"/>
              <w:right w:val="single" w:sz="4" w:space="0" w:color="D9E3E8"/>
            </w:tcBorders>
            <w:shd w:val="clear" w:color="auto" w:fill="DDECEF"/>
          </w:tcPr>
          <w:p w14:paraId="2D830646" w14:textId="77777777" w:rsidR="006A54DB" w:rsidRDefault="00BD00A9">
            <w:r>
              <w:rPr>
                <w:b/>
                <w:color w:val="0A2342"/>
              </w:rPr>
              <w:t>Status</w:t>
            </w:r>
          </w:p>
        </w:tc>
        <w:tc>
          <w:tcPr>
            <w:tcW w:w="2016" w:type="dxa"/>
            <w:tcBorders>
              <w:top w:val="single" w:sz="4" w:space="0" w:color="D9E3E8"/>
              <w:left w:val="single" w:sz="4" w:space="0" w:color="D9E3E8"/>
              <w:bottom w:val="single" w:sz="4" w:space="0" w:color="D9E3E8"/>
              <w:right w:val="single" w:sz="4" w:space="0" w:color="D9E3E8"/>
            </w:tcBorders>
            <w:shd w:val="clear" w:color="auto" w:fill="DDECEF"/>
          </w:tcPr>
          <w:p w14:paraId="16947A2F" w14:textId="77777777" w:rsidR="006A54DB" w:rsidRDefault="00BD00A9">
            <w:r>
              <w:rPr>
                <w:b/>
                <w:color w:val="0A2342"/>
              </w:rPr>
              <w:t>Renewal Date</w:t>
            </w:r>
          </w:p>
        </w:tc>
      </w:tr>
      <w:tr w:rsidR="006A54DB" w14:paraId="41F5D856" w14:textId="77777777">
        <w:trPr>
          <w:jc w:val="center"/>
        </w:trPr>
        <w:tc>
          <w:tcPr>
            <w:tcW w:w="2016" w:type="dxa"/>
            <w:tcBorders>
              <w:top w:val="single" w:sz="4" w:space="0" w:color="D9E3E8"/>
              <w:left w:val="single" w:sz="4" w:space="0" w:color="D9E3E8"/>
              <w:bottom w:val="single" w:sz="4" w:space="0" w:color="D9E3E8"/>
              <w:right w:val="single" w:sz="4" w:space="0" w:color="D9E3E8"/>
            </w:tcBorders>
          </w:tcPr>
          <w:p w14:paraId="3D9AE93B" w14:textId="77777777" w:rsidR="006A54DB" w:rsidRDefault="00BD00A9">
            <w:r>
              <w:t>Northbridge College</w:t>
            </w:r>
          </w:p>
        </w:tc>
        <w:tc>
          <w:tcPr>
            <w:tcW w:w="2016" w:type="dxa"/>
            <w:tcBorders>
              <w:top w:val="single" w:sz="4" w:space="0" w:color="D9E3E8"/>
              <w:left w:val="single" w:sz="4" w:space="0" w:color="D9E3E8"/>
              <w:bottom w:val="single" w:sz="4" w:space="0" w:color="D9E3E8"/>
              <w:right w:val="single" w:sz="4" w:space="0" w:color="D9E3E8"/>
            </w:tcBorders>
          </w:tcPr>
          <w:p w14:paraId="7AF25FEF" w14:textId="77777777" w:rsidR="006A54DB" w:rsidRDefault="00BD00A9">
            <w:r>
              <w:t>Business Management Certificate</w:t>
            </w:r>
          </w:p>
        </w:tc>
        <w:tc>
          <w:tcPr>
            <w:tcW w:w="2016" w:type="dxa"/>
            <w:tcBorders>
              <w:top w:val="single" w:sz="4" w:space="0" w:color="D9E3E8"/>
              <w:left w:val="single" w:sz="4" w:space="0" w:color="D9E3E8"/>
              <w:bottom w:val="single" w:sz="4" w:space="0" w:color="D9E3E8"/>
              <w:right w:val="single" w:sz="4" w:space="0" w:color="D9E3E8"/>
            </w:tcBorders>
          </w:tcPr>
          <w:p w14:paraId="3F575C6B" w14:textId="77777777" w:rsidR="006A54DB" w:rsidRDefault="00BD00A9">
            <w:r>
              <w:t>RightPath Certified™</w:t>
            </w:r>
          </w:p>
        </w:tc>
        <w:tc>
          <w:tcPr>
            <w:tcW w:w="2016" w:type="dxa"/>
            <w:tcBorders>
              <w:top w:val="single" w:sz="4" w:space="0" w:color="D9E3E8"/>
              <w:left w:val="single" w:sz="4" w:space="0" w:color="D9E3E8"/>
              <w:bottom w:val="single" w:sz="4" w:space="0" w:color="D9E3E8"/>
              <w:right w:val="single" w:sz="4" w:space="0" w:color="D9E3E8"/>
            </w:tcBorders>
          </w:tcPr>
          <w:p w14:paraId="158153CF" w14:textId="77777777" w:rsidR="006A54DB" w:rsidRDefault="00BD00A9">
            <w:r>
              <w:t>Active</w:t>
            </w:r>
          </w:p>
        </w:tc>
        <w:tc>
          <w:tcPr>
            <w:tcW w:w="2016" w:type="dxa"/>
            <w:tcBorders>
              <w:top w:val="single" w:sz="4" w:space="0" w:color="D9E3E8"/>
              <w:left w:val="single" w:sz="4" w:space="0" w:color="D9E3E8"/>
              <w:bottom w:val="single" w:sz="4" w:space="0" w:color="D9E3E8"/>
              <w:right w:val="single" w:sz="4" w:space="0" w:color="D9E3E8"/>
            </w:tcBorders>
          </w:tcPr>
          <w:p w14:paraId="1D78E4FF" w14:textId="77777777" w:rsidR="006A54DB" w:rsidRDefault="00BD00A9">
            <w:r>
              <w:t>June 30, 2027</w:t>
            </w:r>
          </w:p>
        </w:tc>
      </w:tr>
      <w:tr w:rsidR="006A54DB" w14:paraId="6EB9DF23" w14:textId="77777777">
        <w:trPr>
          <w:jc w:val="center"/>
        </w:trPr>
        <w:tc>
          <w:tcPr>
            <w:tcW w:w="2016" w:type="dxa"/>
            <w:tcBorders>
              <w:top w:val="single" w:sz="4" w:space="0" w:color="D9E3E8"/>
              <w:left w:val="single" w:sz="4" w:space="0" w:color="D9E3E8"/>
              <w:bottom w:val="single" w:sz="4" w:space="0" w:color="D9E3E8"/>
              <w:right w:val="single" w:sz="4" w:space="0" w:color="D9E3E8"/>
            </w:tcBorders>
          </w:tcPr>
          <w:p w14:paraId="0F7942F2" w14:textId="47CEB631"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3A0A0060" w14:textId="65109270"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2CBD4123" w14:textId="1662BD9B"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7378A285" w14:textId="74665F4B"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75FFBB1B" w14:textId="46598C40" w:rsidR="006A54DB" w:rsidRDefault="006A54DB"/>
        </w:tc>
      </w:tr>
      <w:tr w:rsidR="006A54DB" w14:paraId="5CAFEC4C" w14:textId="77777777">
        <w:trPr>
          <w:jc w:val="center"/>
        </w:trPr>
        <w:tc>
          <w:tcPr>
            <w:tcW w:w="2016" w:type="dxa"/>
            <w:tcBorders>
              <w:top w:val="single" w:sz="4" w:space="0" w:color="D9E3E8"/>
              <w:left w:val="single" w:sz="4" w:space="0" w:color="D9E3E8"/>
              <w:bottom w:val="single" w:sz="4" w:space="0" w:color="D9E3E8"/>
              <w:right w:val="single" w:sz="4" w:space="0" w:color="D9E3E8"/>
            </w:tcBorders>
          </w:tcPr>
          <w:p w14:paraId="6BB223F2" w14:textId="24AE88EB"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2C19D9DA" w14:textId="3AE60084"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76C73910" w14:textId="64B97C64"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53E515D8" w14:textId="39AE09C4"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1683E333" w14:textId="60305808" w:rsidR="006A54DB" w:rsidRDefault="006A54DB"/>
        </w:tc>
      </w:tr>
      <w:tr w:rsidR="006A54DB" w14:paraId="65658BBC" w14:textId="77777777">
        <w:trPr>
          <w:jc w:val="center"/>
        </w:trPr>
        <w:tc>
          <w:tcPr>
            <w:tcW w:w="2016" w:type="dxa"/>
            <w:tcBorders>
              <w:top w:val="single" w:sz="4" w:space="0" w:color="D9E3E8"/>
              <w:left w:val="single" w:sz="4" w:space="0" w:color="D9E3E8"/>
              <w:bottom w:val="single" w:sz="4" w:space="0" w:color="D9E3E8"/>
              <w:right w:val="single" w:sz="4" w:space="0" w:color="D9E3E8"/>
            </w:tcBorders>
          </w:tcPr>
          <w:p w14:paraId="64091878" w14:textId="30340D00"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4BFC8CE8" w14:textId="6447C3EB"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32B68DE7" w14:textId="1355F940"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206EA6CB" w14:textId="3A882090"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50018559" w14:textId="56C7655A" w:rsidR="006A54DB" w:rsidRDefault="006A54DB"/>
        </w:tc>
      </w:tr>
      <w:tr w:rsidR="006A54DB" w14:paraId="01FA3B53" w14:textId="77777777">
        <w:trPr>
          <w:jc w:val="center"/>
        </w:trPr>
        <w:tc>
          <w:tcPr>
            <w:tcW w:w="2016" w:type="dxa"/>
            <w:tcBorders>
              <w:top w:val="single" w:sz="4" w:space="0" w:color="D9E3E8"/>
              <w:left w:val="single" w:sz="4" w:space="0" w:color="D9E3E8"/>
              <w:bottom w:val="single" w:sz="4" w:space="0" w:color="D9E3E8"/>
              <w:right w:val="single" w:sz="4" w:space="0" w:color="D9E3E8"/>
            </w:tcBorders>
          </w:tcPr>
          <w:p w14:paraId="03AE946D" w14:textId="02C7EA10"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5B80C701" w14:textId="455FAEF6"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765F4E0C" w14:textId="147AC837"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414216A6" w14:textId="505CD596" w:rsidR="006A54DB" w:rsidRDefault="006A54DB"/>
        </w:tc>
        <w:tc>
          <w:tcPr>
            <w:tcW w:w="2016" w:type="dxa"/>
            <w:tcBorders>
              <w:top w:val="single" w:sz="4" w:space="0" w:color="D9E3E8"/>
              <w:left w:val="single" w:sz="4" w:space="0" w:color="D9E3E8"/>
              <w:bottom w:val="single" w:sz="4" w:space="0" w:color="D9E3E8"/>
              <w:right w:val="single" w:sz="4" w:space="0" w:color="D9E3E8"/>
            </w:tcBorders>
          </w:tcPr>
          <w:p w14:paraId="1F6BB48D" w14:textId="57E391CA" w:rsidR="006A54DB" w:rsidRDefault="006A54DB"/>
        </w:tc>
      </w:tr>
    </w:tbl>
    <w:p w14:paraId="77C2982B" w14:textId="77777777" w:rsidR="006A54DB" w:rsidRDefault="006A54DB"/>
    <w:p w14:paraId="7F54B297" w14:textId="77777777" w:rsidR="006A54DB" w:rsidRDefault="00BD00A9">
      <w:pPr>
        <w:pStyle w:val="Heading2"/>
      </w:pPr>
      <w:r>
        <w:t>Registry Details</w:t>
      </w:r>
    </w:p>
    <w:p w14:paraId="6F543D45" w14:textId="77777777" w:rsidR="006A54DB" w:rsidRDefault="00BD00A9">
      <w:pPr>
        <w:pStyle w:val="ListBullet"/>
        <w:spacing w:after="40"/>
      </w:pPr>
      <w:r>
        <w:t>Certification scope and approved materials</w:t>
      </w:r>
    </w:p>
    <w:p w14:paraId="0DBF67FF" w14:textId="77777777" w:rsidR="006A54DB" w:rsidRDefault="00BD00A9">
      <w:pPr>
        <w:pStyle w:val="ListBullet"/>
        <w:spacing w:after="40"/>
      </w:pPr>
      <w:r>
        <w:t>Certification level and date awarded</w:t>
      </w:r>
    </w:p>
    <w:p w14:paraId="030552B8" w14:textId="77777777" w:rsidR="006A54DB" w:rsidRDefault="00BD00A9">
      <w:pPr>
        <w:pStyle w:val="ListBullet"/>
        <w:spacing w:after="40"/>
      </w:pPr>
      <w:r>
        <w:t>Renewal date and current status</w:t>
      </w:r>
    </w:p>
    <w:p w14:paraId="7E430F58" w14:textId="77777777" w:rsidR="006A54DB" w:rsidRDefault="00BD00A9">
      <w:pPr>
        <w:pStyle w:val="ListBullet"/>
        <w:spacing w:after="40"/>
      </w:pPr>
      <w:r>
        <w:t>Provider website and program link</w:t>
      </w:r>
    </w:p>
    <w:p w14:paraId="6DB08D24" w14:textId="77777777" w:rsidR="006A54DB" w:rsidRDefault="00BD00A9">
      <w:pPr>
        <w:pStyle w:val="ListBullet"/>
        <w:spacing w:after="40"/>
      </w:pPr>
      <w:r>
        <w:t>RightPath™ verification number</w:t>
      </w:r>
    </w:p>
    <w:p w14:paraId="29239DAF" w14:textId="77777777" w:rsidR="006A54DB" w:rsidRDefault="00BD00A9">
      <w:pPr>
        <w:pStyle w:val="ListBullet"/>
        <w:spacing w:after="40"/>
      </w:pPr>
      <w:r>
        <w:t>Notes on material changes or review limitations</w:t>
      </w:r>
    </w:p>
    <w:tbl>
      <w:tblPr>
        <w:tblW w:w="0" w:type="auto"/>
        <w:jc w:val="center"/>
        <w:tblLook w:val="04A0" w:firstRow="1" w:lastRow="0" w:firstColumn="1" w:lastColumn="0" w:noHBand="0" w:noVBand="1"/>
      </w:tblPr>
      <w:tblGrid>
        <w:gridCol w:w="10070"/>
      </w:tblGrid>
      <w:tr w:rsidR="006A54DB" w14:paraId="7C2E8C26"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566502F0" w14:textId="77777777" w:rsidR="006A54DB" w:rsidRDefault="00BD00A9">
            <w:pPr>
              <w:spacing w:after="60"/>
            </w:pPr>
            <w:r>
              <w:rPr>
                <w:b/>
                <w:color w:val="0A2342"/>
              </w:rPr>
              <w:t>Sample Verification Number</w:t>
            </w:r>
            <w:r>
              <w:br/>
              <w:t>RP-2026-0147. Replace with final registry-number format.</w:t>
            </w:r>
          </w:p>
        </w:tc>
      </w:tr>
    </w:tbl>
    <w:p w14:paraId="20C37B47" w14:textId="77777777" w:rsidR="006A54DB" w:rsidRDefault="006A54DB"/>
    <w:tbl>
      <w:tblPr>
        <w:tblW w:w="0" w:type="auto"/>
        <w:tblLook w:val="04A0" w:firstRow="1" w:lastRow="0" w:firstColumn="1" w:lastColumn="0" w:noHBand="0" w:noVBand="1"/>
      </w:tblPr>
      <w:tblGrid>
        <w:gridCol w:w="10070"/>
      </w:tblGrid>
      <w:tr w:rsidR="006A54DB" w14:paraId="3BF3FDA6"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065D14CF" w14:textId="77777777" w:rsidR="006A54DB" w:rsidRDefault="00BD00A9">
            <w:pPr>
              <w:pStyle w:val="CTA"/>
              <w:jc w:val="center"/>
            </w:pPr>
            <w:r>
              <w:t>Search the Certified Directory</w:t>
            </w:r>
          </w:p>
        </w:tc>
      </w:tr>
    </w:tbl>
    <w:p w14:paraId="1A56A8D7" w14:textId="77777777" w:rsidR="006A54DB" w:rsidRDefault="006A54DB"/>
    <w:p w14:paraId="09980A4A" w14:textId="77777777" w:rsidR="006A54DB" w:rsidRDefault="00BD00A9">
      <w:r>
        <w:br w:type="page"/>
      </w:r>
    </w:p>
    <w:p w14:paraId="28CF659E" w14:textId="77777777" w:rsidR="006A54DB" w:rsidRDefault="00BD00A9">
      <w:pPr>
        <w:pStyle w:val="SmallCaps"/>
      </w:pPr>
      <w:r>
        <w:lastRenderedPageBreak/>
        <w:t>RIGHTPATH™ INSTITUTE</w:t>
      </w:r>
    </w:p>
    <w:p w14:paraId="377A22BC" w14:textId="77777777" w:rsidR="006A54DB" w:rsidRDefault="00BD00A9">
      <w:pPr>
        <w:pStyle w:val="Heading1"/>
        <w:spacing w:after="40"/>
      </w:pPr>
      <w:r>
        <w:t>Research</w:t>
      </w:r>
    </w:p>
    <w:p w14:paraId="639352F2" w14:textId="77777777" w:rsidR="006A54DB" w:rsidRDefault="00BD00A9">
      <w:pPr>
        <w:pStyle w:val="HeroLine"/>
        <w:spacing w:after="200"/>
      </w:pPr>
      <w:r>
        <w:t>Evidence for Learning Design</w:t>
      </w:r>
    </w:p>
    <w:tbl>
      <w:tblPr>
        <w:tblW w:w="0" w:type="auto"/>
        <w:jc w:val="center"/>
        <w:tblLook w:val="04A0" w:firstRow="1" w:lastRow="0" w:firstColumn="1" w:lastColumn="0" w:noHBand="0" w:noVBand="1"/>
      </w:tblPr>
      <w:tblGrid>
        <w:gridCol w:w="10070"/>
      </w:tblGrid>
      <w:tr w:rsidR="006A54DB" w14:paraId="6B391298"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25E20726" w14:textId="77777777" w:rsidR="006A54DB" w:rsidRDefault="00BD00A9">
            <w:pPr>
              <w:spacing w:after="60"/>
            </w:pPr>
            <w:r>
              <w:rPr>
                <w:b/>
                <w:color w:val="0A2342"/>
              </w:rPr>
              <w:t>Hero Visual Direction</w:t>
            </w:r>
            <w:r>
              <w:br/>
              <w:t>Research desk with journals, annotated papers, a laptop showing meta-analysis results, learning science diagrams, and quiet library setting.</w:t>
            </w:r>
          </w:p>
        </w:tc>
      </w:tr>
    </w:tbl>
    <w:p w14:paraId="078B509A" w14:textId="77777777" w:rsidR="006A54DB" w:rsidRDefault="006A54DB"/>
    <w:p w14:paraId="069FCF55" w14:textId="77777777" w:rsidR="006A54DB" w:rsidRDefault="00BD00A9">
      <w:pPr>
        <w:spacing w:after="120"/>
      </w:pPr>
      <w:r>
        <w:t>RightPath™ is grounded in established learning-science principles. The Institute’s standards draw from research on retrieval practice, spaced repetition, cognitive load, formative feedback, self-explanation, multimedia learning, and active reading strategies.</w:t>
      </w:r>
    </w:p>
    <w:p w14:paraId="3BE1A9E0" w14:textId="77777777" w:rsidR="006A54DB" w:rsidRDefault="00BD00A9">
      <w:pPr>
        <w:pStyle w:val="Heading2"/>
      </w:pPr>
      <w:r>
        <w:t>Research Foundations</w:t>
      </w:r>
    </w:p>
    <w:tbl>
      <w:tblPr>
        <w:tblStyle w:val="TableGrid"/>
        <w:tblW w:w="0" w:type="auto"/>
        <w:jc w:val="center"/>
        <w:tblLook w:val="04A0" w:firstRow="1" w:lastRow="0" w:firstColumn="1" w:lastColumn="0" w:noHBand="0" w:noVBand="1"/>
      </w:tblPr>
      <w:tblGrid>
        <w:gridCol w:w="5035"/>
        <w:gridCol w:w="5035"/>
      </w:tblGrid>
      <w:tr w:rsidR="006A54DB" w14:paraId="5024C604" w14:textId="77777777">
        <w:trPr>
          <w:jc w:val="center"/>
        </w:trPr>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5B3EC07A" w14:textId="77777777" w:rsidR="006A54DB" w:rsidRDefault="00BD00A9">
            <w:r>
              <w:rPr>
                <w:b/>
                <w:color w:val="0A2342"/>
              </w:rPr>
              <w:t>Principle</w:t>
            </w:r>
          </w:p>
        </w:tc>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116AFAD0" w14:textId="77777777" w:rsidR="006A54DB" w:rsidRDefault="00BD00A9">
            <w:r>
              <w:rPr>
                <w:b/>
                <w:color w:val="0A2342"/>
              </w:rPr>
              <w:t>How It Supports RightPath™</w:t>
            </w:r>
          </w:p>
        </w:tc>
      </w:tr>
      <w:tr w:rsidR="006A54DB" w14:paraId="0FEA3993"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2DCD7A18" w14:textId="77777777" w:rsidR="006A54DB" w:rsidRDefault="00BD00A9">
            <w:r>
              <w:t>Retrieval Practice</w:t>
            </w:r>
          </w:p>
        </w:tc>
        <w:tc>
          <w:tcPr>
            <w:tcW w:w="5040" w:type="dxa"/>
            <w:tcBorders>
              <w:top w:val="single" w:sz="4" w:space="0" w:color="D9E3E8"/>
              <w:left w:val="single" w:sz="4" w:space="0" w:color="D9E3E8"/>
              <w:bottom w:val="single" w:sz="4" w:space="0" w:color="D9E3E8"/>
              <w:right w:val="single" w:sz="4" w:space="0" w:color="D9E3E8"/>
            </w:tcBorders>
          </w:tcPr>
          <w:p w14:paraId="3ED1C11D" w14:textId="77777777" w:rsidR="006A54DB" w:rsidRDefault="00BD00A9">
            <w:r>
              <w:t>Learners strengthen memory when they actively recall information instead of only rereading it.</w:t>
            </w:r>
          </w:p>
        </w:tc>
      </w:tr>
      <w:tr w:rsidR="006A54DB" w14:paraId="60249D78"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27AF6D2F" w14:textId="77777777" w:rsidR="006A54DB" w:rsidRDefault="00BD00A9">
            <w:r>
              <w:t>Spaced Repetition</w:t>
            </w:r>
          </w:p>
        </w:tc>
        <w:tc>
          <w:tcPr>
            <w:tcW w:w="5040" w:type="dxa"/>
            <w:tcBorders>
              <w:top w:val="single" w:sz="4" w:space="0" w:color="D9E3E8"/>
              <w:left w:val="single" w:sz="4" w:space="0" w:color="D9E3E8"/>
              <w:bottom w:val="single" w:sz="4" w:space="0" w:color="D9E3E8"/>
              <w:right w:val="single" w:sz="4" w:space="0" w:color="D9E3E8"/>
            </w:tcBorders>
          </w:tcPr>
          <w:p w14:paraId="0FFC6112" w14:textId="77777777" w:rsidR="006A54DB" w:rsidRDefault="00BD00A9">
            <w:r>
              <w:t>Strategic review over time supports longer retention than cramming.</w:t>
            </w:r>
          </w:p>
        </w:tc>
      </w:tr>
      <w:tr w:rsidR="006A54DB" w14:paraId="6E7C5BBF"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77B9EBB1" w14:textId="77777777" w:rsidR="006A54DB" w:rsidRDefault="00BD00A9">
            <w:r>
              <w:t>Cognitive Load Reduction</w:t>
            </w:r>
          </w:p>
        </w:tc>
        <w:tc>
          <w:tcPr>
            <w:tcW w:w="5040" w:type="dxa"/>
            <w:tcBorders>
              <w:top w:val="single" w:sz="4" w:space="0" w:color="D9E3E8"/>
              <w:left w:val="single" w:sz="4" w:space="0" w:color="D9E3E8"/>
              <w:bottom w:val="single" w:sz="4" w:space="0" w:color="D9E3E8"/>
              <w:right w:val="single" w:sz="4" w:space="0" w:color="D9E3E8"/>
            </w:tcBorders>
          </w:tcPr>
          <w:p w14:paraId="3293E31B" w14:textId="77777777" w:rsidR="006A54DB" w:rsidRDefault="00BD00A9">
            <w:r>
              <w:t>Clear structure and concise wording help learners focus on the concept rather than excess language.</w:t>
            </w:r>
          </w:p>
        </w:tc>
      </w:tr>
      <w:tr w:rsidR="006A54DB" w14:paraId="2440B827"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33D89F88" w14:textId="77777777" w:rsidR="006A54DB" w:rsidRDefault="00BD00A9">
            <w:r>
              <w:t>Formative Feedback</w:t>
            </w:r>
          </w:p>
        </w:tc>
        <w:tc>
          <w:tcPr>
            <w:tcW w:w="5040" w:type="dxa"/>
            <w:tcBorders>
              <w:top w:val="single" w:sz="4" w:space="0" w:color="D9E3E8"/>
              <w:left w:val="single" w:sz="4" w:space="0" w:color="D9E3E8"/>
              <w:bottom w:val="single" w:sz="4" w:space="0" w:color="D9E3E8"/>
              <w:right w:val="single" w:sz="4" w:space="0" w:color="D9E3E8"/>
            </w:tcBorders>
          </w:tcPr>
          <w:p w14:paraId="186CE2AD" w14:textId="77777777" w:rsidR="006A54DB" w:rsidRDefault="00BD00A9">
            <w:r>
              <w:t>Immediate, explanatory feedback helps learners correct misunderstanding during the learning process.</w:t>
            </w:r>
          </w:p>
        </w:tc>
      </w:tr>
      <w:tr w:rsidR="006A54DB" w14:paraId="33C5A158"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61E57793" w14:textId="77777777" w:rsidR="006A54DB" w:rsidRDefault="00BD00A9">
            <w:r>
              <w:t>Self-Explanation</w:t>
            </w:r>
          </w:p>
        </w:tc>
        <w:tc>
          <w:tcPr>
            <w:tcW w:w="5040" w:type="dxa"/>
            <w:tcBorders>
              <w:top w:val="single" w:sz="4" w:space="0" w:color="D9E3E8"/>
              <w:left w:val="single" w:sz="4" w:space="0" w:color="D9E3E8"/>
              <w:bottom w:val="single" w:sz="4" w:space="0" w:color="D9E3E8"/>
              <w:right w:val="single" w:sz="4" w:space="0" w:color="D9E3E8"/>
            </w:tcBorders>
          </w:tcPr>
          <w:p w14:paraId="3B292037" w14:textId="77777777" w:rsidR="006A54DB" w:rsidRDefault="00BD00A9">
            <w:r>
              <w:t>Learners deepen understanding when they explain concepts in their own words.</w:t>
            </w:r>
          </w:p>
        </w:tc>
      </w:tr>
      <w:tr w:rsidR="006A54DB" w14:paraId="4D4DE5DF"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3FCB6BC2" w14:textId="77777777" w:rsidR="006A54DB" w:rsidRDefault="00BD00A9">
            <w:r>
              <w:t>Multimedia Learning</w:t>
            </w:r>
          </w:p>
        </w:tc>
        <w:tc>
          <w:tcPr>
            <w:tcW w:w="5040" w:type="dxa"/>
            <w:tcBorders>
              <w:top w:val="single" w:sz="4" w:space="0" w:color="D9E3E8"/>
              <w:left w:val="single" w:sz="4" w:space="0" w:color="D9E3E8"/>
              <w:bottom w:val="single" w:sz="4" w:space="0" w:color="D9E3E8"/>
              <w:right w:val="single" w:sz="4" w:space="0" w:color="D9E3E8"/>
            </w:tcBorders>
          </w:tcPr>
          <w:p w14:paraId="79F1D38E" w14:textId="77777777" w:rsidR="006A54DB" w:rsidRDefault="00BD00A9">
            <w:r>
              <w:t>Well-designed visuals can support understanding when they clarify relationships and reduce unnecessary effort.</w:t>
            </w:r>
          </w:p>
        </w:tc>
      </w:tr>
      <w:tr w:rsidR="006A54DB" w14:paraId="7B456D6A"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40787C72" w14:textId="77777777" w:rsidR="006A54DB" w:rsidRDefault="00BD00A9">
            <w:r>
              <w:t>SQ3R</w:t>
            </w:r>
          </w:p>
        </w:tc>
        <w:tc>
          <w:tcPr>
            <w:tcW w:w="5040" w:type="dxa"/>
            <w:tcBorders>
              <w:top w:val="single" w:sz="4" w:space="0" w:color="D9E3E8"/>
              <w:left w:val="single" w:sz="4" w:space="0" w:color="D9E3E8"/>
              <w:bottom w:val="single" w:sz="4" w:space="0" w:color="D9E3E8"/>
              <w:right w:val="single" w:sz="4" w:space="0" w:color="D9E3E8"/>
            </w:tcBorders>
          </w:tcPr>
          <w:p w14:paraId="694AF27C" w14:textId="77777777" w:rsidR="006A54DB" w:rsidRDefault="00BD00A9">
            <w:r>
              <w:t>Survey, Question, Read, Recite, Review supports active, structured study rather than passive reading.</w:t>
            </w:r>
          </w:p>
        </w:tc>
      </w:tr>
    </w:tbl>
    <w:p w14:paraId="31836AB4" w14:textId="77777777" w:rsidR="006A54DB" w:rsidRDefault="006A54DB"/>
    <w:p w14:paraId="19A14426" w14:textId="77777777" w:rsidR="006A54DB" w:rsidRDefault="00BD00A9">
      <w:pPr>
        <w:pStyle w:val="Heading2"/>
      </w:pPr>
      <w:r>
        <w:t>RightPath™ White Papers</w:t>
      </w:r>
    </w:p>
    <w:p w14:paraId="5AC02797" w14:textId="77777777" w:rsidR="006A54DB" w:rsidRDefault="00BD00A9">
      <w:pPr>
        <w:pStyle w:val="ListBullet"/>
        <w:spacing w:after="40"/>
      </w:pPr>
      <w:r>
        <w:t>Foundational Reinforcement™ and Guided Active Learning: A RightPath™ White Paper</w:t>
      </w:r>
    </w:p>
    <w:p w14:paraId="18BBB821" w14:textId="77777777" w:rsidR="006A54DB" w:rsidRDefault="00BD00A9">
      <w:pPr>
        <w:pStyle w:val="ListBullet"/>
        <w:spacing w:after="40"/>
      </w:pPr>
      <w:r>
        <w:t>Assessment-as-Learning: Turning Practice Questions into Instruction</w:t>
      </w:r>
    </w:p>
    <w:p w14:paraId="74938F85" w14:textId="77777777" w:rsidR="006A54DB" w:rsidRDefault="00BD00A9">
      <w:pPr>
        <w:pStyle w:val="ListBullet"/>
        <w:spacing w:after="40"/>
      </w:pPr>
      <w:r>
        <w:t>Concise Content and Cognitive Load in High-Volume Learning</w:t>
      </w:r>
    </w:p>
    <w:p w14:paraId="5BF5D0BC" w14:textId="77777777" w:rsidR="006A54DB" w:rsidRDefault="00BD00A9">
      <w:pPr>
        <w:pStyle w:val="ListBullet"/>
        <w:spacing w:after="40"/>
      </w:pPr>
      <w:r>
        <w:t>Positive Framing in Foundational Knowledge Acquisition</w:t>
      </w:r>
    </w:p>
    <w:p w14:paraId="00559A09" w14:textId="77777777" w:rsidR="006A54DB" w:rsidRDefault="00BD00A9">
      <w:pPr>
        <w:pStyle w:val="ListBullet"/>
        <w:spacing w:after="40"/>
      </w:pPr>
      <w:r>
        <w:t>The RightPath™ Standards: Technical Review Guide</w:t>
      </w:r>
    </w:p>
    <w:p w14:paraId="6F0307A9" w14:textId="77777777" w:rsidR="006A54DB" w:rsidRDefault="00BD00A9">
      <w:pPr>
        <w:pStyle w:val="Heading2"/>
      </w:pPr>
      <w:r>
        <w:t>Representative References</w:t>
      </w:r>
    </w:p>
    <w:p w14:paraId="6249C7AB" w14:textId="77777777" w:rsidR="006A54DB" w:rsidRDefault="00BD00A9">
      <w:pPr>
        <w:spacing w:after="120"/>
      </w:pPr>
      <w:r>
        <w:t>Cepeda, N. J., Pashler, H., Vul, E., Wixted, J. T., &amp; Rohrer, D. Distributed practice in verbal recall tasks: A review and quantitative synthesis.</w:t>
      </w:r>
    </w:p>
    <w:p w14:paraId="437DDB4A" w14:textId="77777777" w:rsidR="006A54DB" w:rsidRDefault="00BD00A9">
      <w:pPr>
        <w:spacing w:after="120"/>
      </w:pPr>
      <w:r>
        <w:t>Roediger, H. L., III, &amp; Karpicke, J. D. Test-enhanced learning: Taking memory tests improves long-term retention.</w:t>
      </w:r>
    </w:p>
    <w:p w14:paraId="4E527C80" w14:textId="77777777" w:rsidR="006A54DB" w:rsidRDefault="00BD00A9">
      <w:pPr>
        <w:spacing w:after="120"/>
      </w:pPr>
      <w:r>
        <w:t>Sweller, J. Cognitive load during problem solving: Effects on learning.</w:t>
      </w:r>
    </w:p>
    <w:p w14:paraId="4D7F1370" w14:textId="77777777" w:rsidR="006A54DB" w:rsidRDefault="00BD00A9">
      <w:pPr>
        <w:spacing w:after="120"/>
      </w:pPr>
      <w:r>
        <w:lastRenderedPageBreak/>
        <w:t>Hattie, J., &amp; Timperley, H. The power of feedback.</w:t>
      </w:r>
    </w:p>
    <w:p w14:paraId="1F19A0D5" w14:textId="77777777" w:rsidR="006A54DB" w:rsidRDefault="00BD00A9">
      <w:pPr>
        <w:spacing w:after="120"/>
      </w:pPr>
      <w:r>
        <w:t>Shute, V. J. Focus on formative feedback.</w:t>
      </w:r>
    </w:p>
    <w:tbl>
      <w:tblPr>
        <w:tblW w:w="0" w:type="auto"/>
        <w:tblLook w:val="04A0" w:firstRow="1" w:lastRow="0" w:firstColumn="1" w:lastColumn="0" w:noHBand="0" w:noVBand="1"/>
      </w:tblPr>
      <w:tblGrid>
        <w:gridCol w:w="10070"/>
      </w:tblGrid>
      <w:tr w:rsidR="006A54DB" w14:paraId="51ADD6DE"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353BC97F" w14:textId="77777777" w:rsidR="006A54DB" w:rsidRDefault="00BD00A9">
            <w:pPr>
              <w:pStyle w:val="CTA"/>
              <w:jc w:val="center"/>
            </w:pPr>
            <w:r>
              <w:t>Download the White Paper</w:t>
            </w:r>
          </w:p>
        </w:tc>
      </w:tr>
    </w:tbl>
    <w:p w14:paraId="1518D24D" w14:textId="77777777" w:rsidR="006A54DB" w:rsidRDefault="006A54DB"/>
    <w:p w14:paraId="74488AAB" w14:textId="77777777" w:rsidR="006A54DB" w:rsidRDefault="00BD00A9">
      <w:r>
        <w:br w:type="page"/>
      </w:r>
    </w:p>
    <w:p w14:paraId="1DFCB2E4" w14:textId="77777777" w:rsidR="006A54DB" w:rsidRDefault="00BD00A9">
      <w:pPr>
        <w:pStyle w:val="SmallCaps"/>
      </w:pPr>
      <w:r>
        <w:lastRenderedPageBreak/>
        <w:t>RIGHTPATH™ INSTITUTE</w:t>
      </w:r>
    </w:p>
    <w:p w14:paraId="0267968B" w14:textId="77777777" w:rsidR="006A54DB" w:rsidRDefault="00BD00A9">
      <w:pPr>
        <w:pStyle w:val="Heading1"/>
        <w:spacing w:after="40"/>
      </w:pPr>
      <w:r>
        <w:t>Apply</w:t>
      </w:r>
    </w:p>
    <w:p w14:paraId="5B07116F" w14:textId="77777777" w:rsidR="006A54DB" w:rsidRDefault="00BD00A9">
      <w:pPr>
        <w:pStyle w:val="HeroLine"/>
        <w:spacing w:after="200"/>
      </w:pPr>
      <w:r>
        <w:t>Begin the Certification Process</w:t>
      </w:r>
    </w:p>
    <w:tbl>
      <w:tblPr>
        <w:tblW w:w="0" w:type="auto"/>
        <w:jc w:val="center"/>
        <w:tblLook w:val="04A0" w:firstRow="1" w:lastRow="0" w:firstColumn="1" w:lastColumn="0" w:noHBand="0" w:noVBand="1"/>
      </w:tblPr>
      <w:tblGrid>
        <w:gridCol w:w="10070"/>
      </w:tblGrid>
      <w:tr w:rsidR="006A54DB" w14:paraId="379D72A7"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3934BF58" w14:textId="77777777" w:rsidR="006A54DB" w:rsidRDefault="00BD00A9">
            <w:pPr>
              <w:spacing w:after="60"/>
            </w:pPr>
            <w:r>
              <w:rPr>
                <w:b/>
                <w:color w:val="0A2342"/>
              </w:rPr>
              <w:t>Hero Visual Direction</w:t>
            </w:r>
            <w:r>
              <w:br/>
              <w:t>Applicant walking along a pathway toward an institution, application packet, review icons, steps from apply to certified, and approachable but rigorous certification process.</w:t>
            </w:r>
          </w:p>
        </w:tc>
      </w:tr>
    </w:tbl>
    <w:p w14:paraId="2E4448C9" w14:textId="77777777" w:rsidR="006A54DB" w:rsidRDefault="006A54DB"/>
    <w:p w14:paraId="0CA911E0" w14:textId="77777777" w:rsidR="006A54DB" w:rsidRDefault="00BD00A9">
      <w:pPr>
        <w:spacing w:after="120"/>
      </w:pPr>
      <w:r>
        <w:t>Begin the RightPath™ certification process by submitting the application form and representative learning materials. The review team will confirm eligibility, define the certification scope, and evaluate the materials against the applicable RightPath™ standards.</w:t>
      </w:r>
    </w:p>
    <w:p w14:paraId="4D1F8375" w14:textId="77777777" w:rsidR="006A54DB" w:rsidRDefault="00BD00A9">
      <w:pPr>
        <w:pStyle w:val="Heading2"/>
      </w:pPr>
      <w:r>
        <w:t>Before You Apply</w:t>
      </w:r>
    </w:p>
    <w:p w14:paraId="4D030B7A" w14:textId="77777777" w:rsidR="006A54DB" w:rsidRDefault="00BD00A9">
      <w:pPr>
        <w:pStyle w:val="ListBullet"/>
        <w:spacing w:after="40"/>
      </w:pPr>
      <w:r>
        <w:t>Identify the course, program, module, or assessment product to be reviewed.</w:t>
      </w:r>
    </w:p>
    <w:p w14:paraId="08DC1759" w14:textId="77777777" w:rsidR="006A54DB" w:rsidRDefault="00BD00A9">
      <w:pPr>
        <w:pStyle w:val="ListBullet"/>
        <w:spacing w:after="40"/>
      </w:pPr>
      <w:r>
        <w:t>Confirm the learner audience and intended learning outcomes.</w:t>
      </w:r>
    </w:p>
    <w:p w14:paraId="7E786481" w14:textId="77777777" w:rsidR="006A54DB" w:rsidRDefault="00BD00A9">
      <w:pPr>
        <w:pStyle w:val="ListBullet"/>
        <w:spacing w:after="40"/>
      </w:pPr>
      <w:r>
        <w:t>Gather representative lessons, assessments, explanations, rubrics, visuals, and learner-facing instructions.</w:t>
      </w:r>
    </w:p>
    <w:p w14:paraId="6BB4AB63" w14:textId="77777777" w:rsidR="006A54DB" w:rsidRDefault="00BD00A9">
      <w:pPr>
        <w:pStyle w:val="ListBullet"/>
        <w:spacing w:after="40"/>
      </w:pPr>
      <w:r>
        <w:t>Identify whether you are applying for Reviewed, Aligned, Certified, or Certified with Distinction.</w:t>
      </w:r>
    </w:p>
    <w:p w14:paraId="0D1FDEFE" w14:textId="77777777" w:rsidR="006A54DB" w:rsidRDefault="00BD00A9">
      <w:pPr>
        <w:pStyle w:val="ListBullet"/>
        <w:spacing w:after="40"/>
      </w:pPr>
      <w:r>
        <w:t>Prepare a primary contact for review questions and licensing coordination.</w:t>
      </w:r>
    </w:p>
    <w:p w14:paraId="1ABA6AA7" w14:textId="77777777" w:rsidR="006A54DB" w:rsidRDefault="00BD00A9">
      <w:pPr>
        <w:pStyle w:val="Heading2"/>
      </w:pPr>
      <w:r>
        <w:t>Application Form</w:t>
      </w:r>
    </w:p>
    <w:tbl>
      <w:tblPr>
        <w:tblStyle w:val="TableGrid"/>
        <w:tblW w:w="0" w:type="auto"/>
        <w:jc w:val="center"/>
        <w:tblLook w:val="04A0" w:firstRow="1" w:lastRow="0" w:firstColumn="1" w:lastColumn="0" w:noHBand="0" w:noVBand="1"/>
      </w:tblPr>
      <w:tblGrid>
        <w:gridCol w:w="5034"/>
        <w:gridCol w:w="5036"/>
      </w:tblGrid>
      <w:tr w:rsidR="006A54DB" w14:paraId="4F430EDC" w14:textId="77777777">
        <w:trPr>
          <w:jc w:val="center"/>
        </w:trPr>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7C9A3ADE" w14:textId="77777777" w:rsidR="006A54DB" w:rsidRDefault="00BD00A9">
            <w:r>
              <w:rPr>
                <w:b/>
                <w:color w:val="0A2342"/>
              </w:rPr>
              <w:t>Field</w:t>
            </w:r>
          </w:p>
        </w:tc>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43D14B50" w14:textId="77777777" w:rsidR="006A54DB" w:rsidRDefault="00BD00A9">
            <w:r>
              <w:rPr>
                <w:b/>
                <w:color w:val="0A2342"/>
              </w:rPr>
              <w:t>Placeholder Entry</w:t>
            </w:r>
          </w:p>
        </w:tc>
      </w:tr>
      <w:tr w:rsidR="006A54DB" w14:paraId="76F8AE0C"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5A9DDCBF" w14:textId="77777777" w:rsidR="006A54DB" w:rsidRDefault="00BD00A9">
            <w:r>
              <w:t>Institution / Provider Name</w:t>
            </w:r>
          </w:p>
        </w:tc>
        <w:tc>
          <w:tcPr>
            <w:tcW w:w="5040" w:type="dxa"/>
            <w:tcBorders>
              <w:top w:val="single" w:sz="4" w:space="0" w:color="D9E3E8"/>
              <w:left w:val="single" w:sz="4" w:space="0" w:color="D9E3E8"/>
              <w:bottom w:val="single" w:sz="4" w:space="0" w:color="D9E3E8"/>
              <w:right w:val="single" w:sz="4" w:space="0" w:color="D9E3E8"/>
            </w:tcBorders>
          </w:tcPr>
          <w:p w14:paraId="752A6885" w14:textId="77777777" w:rsidR="006A54DB" w:rsidRDefault="00BD00A9">
            <w:r>
              <w:t>Example: Summit Training Center</w:t>
            </w:r>
          </w:p>
        </w:tc>
      </w:tr>
      <w:tr w:rsidR="006A54DB" w14:paraId="0B2000F1"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3D3A0CC1" w14:textId="77777777" w:rsidR="006A54DB" w:rsidRDefault="00BD00A9">
            <w:r>
              <w:t>Primary Contact</w:t>
            </w:r>
          </w:p>
        </w:tc>
        <w:tc>
          <w:tcPr>
            <w:tcW w:w="5040" w:type="dxa"/>
            <w:tcBorders>
              <w:top w:val="single" w:sz="4" w:space="0" w:color="D9E3E8"/>
              <w:left w:val="single" w:sz="4" w:space="0" w:color="D9E3E8"/>
              <w:bottom w:val="single" w:sz="4" w:space="0" w:color="D9E3E8"/>
              <w:right w:val="single" w:sz="4" w:space="0" w:color="D9E3E8"/>
            </w:tcBorders>
          </w:tcPr>
          <w:p w14:paraId="77080E78" w14:textId="77777777" w:rsidR="006A54DB" w:rsidRDefault="00BD00A9">
            <w:r>
              <w:t>Example: Jordan Avery, Director of Learning Quality</w:t>
            </w:r>
          </w:p>
        </w:tc>
      </w:tr>
      <w:tr w:rsidR="006A54DB" w14:paraId="4D534ABE"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65D0CE07" w14:textId="77777777" w:rsidR="006A54DB" w:rsidRDefault="00BD00A9">
            <w:r>
              <w:t>Email</w:t>
            </w:r>
          </w:p>
        </w:tc>
        <w:tc>
          <w:tcPr>
            <w:tcW w:w="5040" w:type="dxa"/>
            <w:tcBorders>
              <w:top w:val="single" w:sz="4" w:space="0" w:color="D9E3E8"/>
              <w:left w:val="single" w:sz="4" w:space="0" w:color="D9E3E8"/>
              <w:bottom w:val="single" w:sz="4" w:space="0" w:color="D9E3E8"/>
              <w:right w:val="single" w:sz="4" w:space="0" w:color="D9E3E8"/>
            </w:tcBorders>
          </w:tcPr>
          <w:p w14:paraId="167CD064" w14:textId="77777777" w:rsidR="006A54DB" w:rsidRDefault="00BD00A9">
            <w:r>
              <w:t>certification@example.edu</w:t>
            </w:r>
          </w:p>
        </w:tc>
      </w:tr>
      <w:tr w:rsidR="006A54DB" w14:paraId="02F6283B"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0F6740A1" w14:textId="77777777" w:rsidR="006A54DB" w:rsidRDefault="00BD00A9">
            <w:r>
              <w:t>Program Name</w:t>
            </w:r>
          </w:p>
        </w:tc>
        <w:tc>
          <w:tcPr>
            <w:tcW w:w="5040" w:type="dxa"/>
            <w:tcBorders>
              <w:top w:val="single" w:sz="4" w:space="0" w:color="D9E3E8"/>
              <w:left w:val="single" w:sz="4" w:space="0" w:color="D9E3E8"/>
              <w:bottom w:val="single" w:sz="4" w:space="0" w:color="D9E3E8"/>
              <w:right w:val="single" w:sz="4" w:space="0" w:color="D9E3E8"/>
            </w:tcBorders>
          </w:tcPr>
          <w:p w14:paraId="07271FA8" w14:textId="77777777" w:rsidR="006A54DB" w:rsidRDefault="00BD00A9">
            <w:r>
              <w:t>Example: Project Management Exam Prep</w:t>
            </w:r>
          </w:p>
        </w:tc>
      </w:tr>
      <w:tr w:rsidR="006A54DB" w14:paraId="5CA750EA"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38721BC0" w14:textId="77777777" w:rsidR="006A54DB" w:rsidRDefault="00BD00A9">
            <w:r>
              <w:t>Delivery Format</w:t>
            </w:r>
          </w:p>
        </w:tc>
        <w:tc>
          <w:tcPr>
            <w:tcW w:w="5040" w:type="dxa"/>
            <w:tcBorders>
              <w:top w:val="single" w:sz="4" w:space="0" w:color="D9E3E8"/>
              <w:left w:val="single" w:sz="4" w:space="0" w:color="D9E3E8"/>
              <w:bottom w:val="single" w:sz="4" w:space="0" w:color="D9E3E8"/>
              <w:right w:val="single" w:sz="4" w:space="0" w:color="D9E3E8"/>
            </w:tcBorders>
          </w:tcPr>
          <w:p w14:paraId="0C9F7710" w14:textId="77777777" w:rsidR="006A54DB" w:rsidRDefault="00BD00A9">
            <w:r>
              <w:t>Online, hybrid, classroom, or self-paced</w:t>
            </w:r>
          </w:p>
        </w:tc>
      </w:tr>
      <w:tr w:rsidR="006A54DB" w14:paraId="3BDF97EC"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19D81261" w14:textId="77777777" w:rsidR="006A54DB" w:rsidRDefault="00BD00A9">
            <w:r>
              <w:t>Learner Audience</w:t>
            </w:r>
          </w:p>
        </w:tc>
        <w:tc>
          <w:tcPr>
            <w:tcW w:w="5040" w:type="dxa"/>
            <w:tcBorders>
              <w:top w:val="single" w:sz="4" w:space="0" w:color="D9E3E8"/>
              <w:left w:val="single" w:sz="4" w:space="0" w:color="D9E3E8"/>
              <w:bottom w:val="single" w:sz="4" w:space="0" w:color="D9E3E8"/>
              <w:right w:val="single" w:sz="4" w:space="0" w:color="D9E3E8"/>
            </w:tcBorders>
          </w:tcPr>
          <w:p w14:paraId="1145BFE6" w14:textId="77777777" w:rsidR="006A54DB" w:rsidRDefault="00BD00A9">
            <w:r>
              <w:t>Adult professional learners preparing for credentialing</w:t>
            </w:r>
          </w:p>
        </w:tc>
      </w:tr>
      <w:tr w:rsidR="006A54DB" w14:paraId="4C729C85"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0BD40983" w14:textId="77777777" w:rsidR="006A54DB" w:rsidRDefault="00BD00A9">
            <w:r>
              <w:t>Requested Level</w:t>
            </w:r>
          </w:p>
        </w:tc>
        <w:tc>
          <w:tcPr>
            <w:tcW w:w="5040" w:type="dxa"/>
            <w:tcBorders>
              <w:top w:val="single" w:sz="4" w:space="0" w:color="D9E3E8"/>
              <w:left w:val="single" w:sz="4" w:space="0" w:color="D9E3E8"/>
              <w:bottom w:val="single" w:sz="4" w:space="0" w:color="D9E3E8"/>
              <w:right w:val="single" w:sz="4" w:space="0" w:color="D9E3E8"/>
            </w:tcBorders>
          </w:tcPr>
          <w:p w14:paraId="607D92B9" w14:textId="77777777" w:rsidR="006A54DB" w:rsidRDefault="00BD00A9">
            <w:r>
              <w:t>RightPath Certified™</w:t>
            </w:r>
          </w:p>
        </w:tc>
      </w:tr>
      <w:tr w:rsidR="006A54DB" w14:paraId="48E97B6A"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63EB87EF" w14:textId="77777777" w:rsidR="006A54DB" w:rsidRDefault="00BD00A9">
            <w:r>
              <w:t>Requested Scope</w:t>
            </w:r>
          </w:p>
        </w:tc>
        <w:tc>
          <w:tcPr>
            <w:tcW w:w="5040" w:type="dxa"/>
            <w:tcBorders>
              <w:top w:val="single" w:sz="4" w:space="0" w:color="D9E3E8"/>
              <w:left w:val="single" w:sz="4" w:space="0" w:color="D9E3E8"/>
              <w:bottom w:val="single" w:sz="4" w:space="0" w:color="D9E3E8"/>
              <w:right w:val="single" w:sz="4" w:space="0" w:color="D9E3E8"/>
            </w:tcBorders>
          </w:tcPr>
          <w:p w14:paraId="5DCAD20F" w14:textId="77777777" w:rsidR="006A54DB" w:rsidRDefault="00BD00A9">
            <w:r>
              <w:t>Full program, question bank, and learner explanations</w:t>
            </w:r>
          </w:p>
        </w:tc>
      </w:tr>
      <w:tr w:rsidR="006A54DB" w14:paraId="0C48DD57"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403075E9" w14:textId="77777777" w:rsidR="006A54DB" w:rsidRDefault="00BD00A9">
            <w:r>
              <w:t>Preferred Review Window</w:t>
            </w:r>
          </w:p>
        </w:tc>
        <w:tc>
          <w:tcPr>
            <w:tcW w:w="5040" w:type="dxa"/>
            <w:tcBorders>
              <w:top w:val="single" w:sz="4" w:space="0" w:color="D9E3E8"/>
              <w:left w:val="single" w:sz="4" w:space="0" w:color="D9E3E8"/>
              <w:bottom w:val="single" w:sz="4" w:space="0" w:color="D9E3E8"/>
              <w:right w:val="single" w:sz="4" w:space="0" w:color="D9E3E8"/>
            </w:tcBorders>
          </w:tcPr>
          <w:p w14:paraId="1E2854C5" w14:textId="77777777" w:rsidR="006A54DB" w:rsidRDefault="00BD00A9">
            <w:r>
              <w:t>August 2026</w:t>
            </w:r>
          </w:p>
        </w:tc>
      </w:tr>
      <w:tr w:rsidR="006A54DB" w14:paraId="48D58C35"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626008ED" w14:textId="77777777" w:rsidR="006A54DB" w:rsidRDefault="00BD00A9">
            <w:r>
              <w:t>Internal Reference Code</w:t>
            </w:r>
          </w:p>
        </w:tc>
        <w:tc>
          <w:tcPr>
            <w:tcW w:w="5040" w:type="dxa"/>
            <w:tcBorders>
              <w:top w:val="single" w:sz="4" w:space="0" w:color="D9E3E8"/>
              <w:left w:val="single" w:sz="4" w:space="0" w:color="D9E3E8"/>
              <w:bottom w:val="single" w:sz="4" w:space="0" w:color="D9E3E8"/>
              <w:right w:val="single" w:sz="4" w:space="0" w:color="D9E3E8"/>
            </w:tcBorders>
          </w:tcPr>
          <w:p w14:paraId="19436064" w14:textId="77777777" w:rsidR="006A54DB" w:rsidRDefault="00BD00A9">
            <w:r>
              <w:t>STC-PM-2026-01</w:t>
            </w:r>
          </w:p>
        </w:tc>
      </w:tr>
    </w:tbl>
    <w:p w14:paraId="4370A9B7" w14:textId="77777777" w:rsidR="006A54DB" w:rsidRDefault="006A54DB"/>
    <w:p w14:paraId="542BB0DD" w14:textId="77777777" w:rsidR="006A54DB" w:rsidRDefault="00BD00A9">
      <w:pPr>
        <w:pStyle w:val="Heading2"/>
      </w:pPr>
      <w:r>
        <w:t>What Happens Next</w:t>
      </w:r>
    </w:p>
    <w:p w14:paraId="2B2CF0E4" w14:textId="77777777" w:rsidR="006A54DB" w:rsidRDefault="00BD00A9">
      <w:pPr>
        <w:pStyle w:val="ListNumber"/>
        <w:spacing w:after="40"/>
      </w:pPr>
      <w:r>
        <w:t>Application received and logged.</w:t>
      </w:r>
    </w:p>
    <w:p w14:paraId="7622362A" w14:textId="77777777" w:rsidR="006A54DB" w:rsidRDefault="00BD00A9">
      <w:pPr>
        <w:pStyle w:val="ListNumber"/>
        <w:spacing w:after="40"/>
      </w:pPr>
      <w:r>
        <w:t>Administrative eligibility check completed.</w:t>
      </w:r>
    </w:p>
    <w:p w14:paraId="1984D336" w14:textId="77777777" w:rsidR="006A54DB" w:rsidRDefault="00BD00A9">
      <w:pPr>
        <w:pStyle w:val="ListNumber"/>
        <w:spacing w:after="40"/>
      </w:pPr>
      <w:r>
        <w:t>Review scope confirmed in writing.</w:t>
      </w:r>
    </w:p>
    <w:p w14:paraId="17A76C1A" w14:textId="77777777" w:rsidR="006A54DB" w:rsidRDefault="00BD00A9">
      <w:pPr>
        <w:pStyle w:val="ListNumber"/>
        <w:spacing w:after="40"/>
      </w:pPr>
      <w:r>
        <w:t>Materials evaluated against the RightPath™ standards.</w:t>
      </w:r>
    </w:p>
    <w:p w14:paraId="0CEADEBD" w14:textId="77777777" w:rsidR="006A54DB" w:rsidRDefault="00BD00A9">
      <w:pPr>
        <w:pStyle w:val="ListNumber"/>
        <w:spacing w:after="40"/>
      </w:pPr>
      <w:r>
        <w:t>Findings and score report issued.</w:t>
      </w:r>
    </w:p>
    <w:p w14:paraId="296FC277" w14:textId="77777777" w:rsidR="006A54DB" w:rsidRDefault="00BD00A9">
      <w:pPr>
        <w:pStyle w:val="ListNumber"/>
        <w:spacing w:after="40"/>
      </w:pPr>
      <w:r>
        <w:t>Certification decision delivered.</w:t>
      </w:r>
    </w:p>
    <w:p w14:paraId="3F8425D9" w14:textId="77777777" w:rsidR="006A54DB" w:rsidRDefault="00BD00A9">
      <w:pPr>
        <w:pStyle w:val="ListNumber"/>
        <w:spacing w:after="40"/>
      </w:pPr>
      <w:r>
        <w:t>Mark licensing agreement executed if approved.</w:t>
      </w:r>
    </w:p>
    <w:p w14:paraId="4BACCEC6" w14:textId="77777777" w:rsidR="006A54DB" w:rsidRDefault="00BD00A9">
      <w:pPr>
        <w:pStyle w:val="ListNumber"/>
        <w:spacing w:after="40"/>
      </w:pPr>
      <w:r>
        <w:t>Directory listing published after final approval.</w:t>
      </w:r>
    </w:p>
    <w:tbl>
      <w:tblPr>
        <w:tblW w:w="0" w:type="auto"/>
        <w:jc w:val="center"/>
        <w:tblLook w:val="04A0" w:firstRow="1" w:lastRow="0" w:firstColumn="1" w:lastColumn="0" w:noHBand="0" w:noVBand="1"/>
      </w:tblPr>
      <w:tblGrid>
        <w:gridCol w:w="10070"/>
      </w:tblGrid>
      <w:tr w:rsidR="006A54DB" w14:paraId="77DCA03B"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3F854CB5" w14:textId="77777777" w:rsidR="006A54DB" w:rsidRDefault="00BD00A9">
            <w:pPr>
              <w:spacing w:after="60"/>
            </w:pPr>
            <w:r>
              <w:rPr>
                <w:b/>
                <w:color w:val="0A2342"/>
              </w:rPr>
              <w:lastRenderedPageBreak/>
              <w:t>Application Note</w:t>
            </w:r>
            <w:r>
              <w:br/>
              <w:t>Submitting an application does not guarantee certification. Certification is granted only after review and approval under the applicable standards.</w:t>
            </w:r>
          </w:p>
        </w:tc>
      </w:tr>
    </w:tbl>
    <w:p w14:paraId="65FBE786" w14:textId="77777777" w:rsidR="006A54DB" w:rsidRDefault="006A54DB"/>
    <w:tbl>
      <w:tblPr>
        <w:tblW w:w="0" w:type="auto"/>
        <w:tblLook w:val="04A0" w:firstRow="1" w:lastRow="0" w:firstColumn="1" w:lastColumn="0" w:noHBand="0" w:noVBand="1"/>
      </w:tblPr>
      <w:tblGrid>
        <w:gridCol w:w="10070"/>
      </w:tblGrid>
      <w:tr w:rsidR="006A54DB" w14:paraId="42F7645D"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0BEDF5B2" w14:textId="77777777" w:rsidR="006A54DB" w:rsidRDefault="00BD00A9">
            <w:pPr>
              <w:pStyle w:val="CTA"/>
              <w:jc w:val="center"/>
            </w:pPr>
            <w:r>
              <w:t>Submit Certification Application</w:t>
            </w:r>
          </w:p>
        </w:tc>
      </w:tr>
    </w:tbl>
    <w:p w14:paraId="27D20E31" w14:textId="77777777" w:rsidR="006A54DB" w:rsidRDefault="006A54DB"/>
    <w:p w14:paraId="40772F70" w14:textId="77777777" w:rsidR="006A54DB" w:rsidRDefault="00BD00A9">
      <w:r>
        <w:br w:type="page"/>
      </w:r>
    </w:p>
    <w:p w14:paraId="3763BA06" w14:textId="77777777" w:rsidR="006A54DB" w:rsidRDefault="00BD00A9">
      <w:pPr>
        <w:pStyle w:val="SmallCaps"/>
      </w:pPr>
      <w:r>
        <w:lastRenderedPageBreak/>
        <w:t>RIGHTPATH™ INSTITUTE</w:t>
      </w:r>
    </w:p>
    <w:p w14:paraId="07E445F6" w14:textId="77777777" w:rsidR="006A54DB" w:rsidRDefault="00BD00A9">
      <w:pPr>
        <w:pStyle w:val="Heading1"/>
        <w:spacing w:after="40"/>
      </w:pPr>
      <w:r>
        <w:t>Resources</w:t>
      </w:r>
    </w:p>
    <w:p w14:paraId="5B5C904F" w14:textId="77777777" w:rsidR="006A54DB" w:rsidRDefault="00BD00A9">
      <w:pPr>
        <w:pStyle w:val="HeroLine"/>
        <w:spacing w:after="200"/>
      </w:pPr>
      <w:r>
        <w:t>Guides, Checklists, and Applicant Materials</w:t>
      </w:r>
    </w:p>
    <w:tbl>
      <w:tblPr>
        <w:tblW w:w="0" w:type="auto"/>
        <w:jc w:val="center"/>
        <w:tblLook w:val="04A0" w:firstRow="1" w:lastRow="0" w:firstColumn="1" w:lastColumn="0" w:noHBand="0" w:noVBand="1"/>
      </w:tblPr>
      <w:tblGrid>
        <w:gridCol w:w="10070"/>
      </w:tblGrid>
      <w:tr w:rsidR="006A54DB" w14:paraId="20D74D0E"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09190B68" w14:textId="77777777" w:rsidR="006A54DB" w:rsidRDefault="00BD00A9">
            <w:pPr>
              <w:spacing w:after="60"/>
            </w:pPr>
            <w:r>
              <w:rPr>
                <w:b/>
                <w:color w:val="0A2342"/>
              </w:rPr>
              <w:t>Hero Visual Direction</w:t>
            </w:r>
            <w:r>
              <w:br/>
              <w:t>Organized resource library with binders, downloads, checklist documents, white papers, and clean academic filing system.</w:t>
            </w:r>
          </w:p>
        </w:tc>
      </w:tr>
    </w:tbl>
    <w:p w14:paraId="7EB3D55E" w14:textId="77777777" w:rsidR="006A54DB" w:rsidRDefault="006A54DB"/>
    <w:p w14:paraId="540D7BB2" w14:textId="77777777" w:rsidR="006A54DB" w:rsidRDefault="00BD00A9">
      <w:pPr>
        <w:spacing w:after="120"/>
      </w:pPr>
      <w:r>
        <w:t>RightPath™ Institute provides resources to help applicants understand the standards, prepare submissions, and use the mark responsibly after approval.</w:t>
      </w:r>
    </w:p>
    <w:p w14:paraId="244F41F1" w14:textId="77777777" w:rsidR="006A54DB" w:rsidRDefault="00BD00A9">
      <w:pPr>
        <w:pStyle w:val="Heading2"/>
      </w:pPr>
      <w:r>
        <w:t>Downloads</w:t>
      </w:r>
    </w:p>
    <w:p w14:paraId="0FA19212" w14:textId="77777777" w:rsidR="006A54DB" w:rsidRDefault="00BD00A9">
      <w:pPr>
        <w:pStyle w:val="ListBullet"/>
        <w:spacing w:after="40"/>
      </w:pPr>
      <w:r>
        <w:t>RightPath™ Certification Guide</w:t>
      </w:r>
    </w:p>
    <w:p w14:paraId="446D7602" w14:textId="77777777" w:rsidR="006A54DB" w:rsidRDefault="00BD00A9">
      <w:pPr>
        <w:pStyle w:val="ListBullet"/>
        <w:spacing w:after="40"/>
      </w:pPr>
      <w:r>
        <w:t>RightPath™ Learning Design Standards Overview</w:t>
      </w:r>
    </w:p>
    <w:p w14:paraId="365510C8" w14:textId="77777777" w:rsidR="006A54DB" w:rsidRDefault="00BD00A9">
      <w:pPr>
        <w:pStyle w:val="ListBullet"/>
        <w:spacing w:after="40"/>
      </w:pPr>
      <w:r>
        <w:t>Applicant Checklist</w:t>
      </w:r>
    </w:p>
    <w:p w14:paraId="78718B44" w14:textId="77777777" w:rsidR="006A54DB" w:rsidRDefault="00BD00A9">
      <w:pPr>
        <w:pStyle w:val="ListBullet"/>
        <w:spacing w:after="40"/>
      </w:pPr>
      <w:r>
        <w:t>Mark Usage Guidelines</w:t>
      </w:r>
    </w:p>
    <w:p w14:paraId="36F89BE7" w14:textId="77777777" w:rsidR="006A54DB" w:rsidRDefault="00BD00A9">
      <w:pPr>
        <w:pStyle w:val="ListBullet"/>
        <w:spacing w:after="40"/>
      </w:pPr>
      <w:r>
        <w:t>Sample Score Report</w:t>
      </w:r>
    </w:p>
    <w:p w14:paraId="7A81AB7B" w14:textId="77777777" w:rsidR="006A54DB" w:rsidRDefault="00BD00A9">
      <w:pPr>
        <w:pStyle w:val="ListBullet"/>
        <w:spacing w:after="40"/>
      </w:pPr>
      <w:r>
        <w:t>Certification Renewal Guide</w:t>
      </w:r>
    </w:p>
    <w:p w14:paraId="5B9C8139" w14:textId="77777777" w:rsidR="006A54DB" w:rsidRDefault="00BD00A9">
      <w:pPr>
        <w:pStyle w:val="ListBullet"/>
        <w:spacing w:after="40"/>
      </w:pPr>
      <w:r>
        <w:t>Institutional Summary Sheet</w:t>
      </w:r>
    </w:p>
    <w:p w14:paraId="1E164525" w14:textId="77777777" w:rsidR="006A54DB" w:rsidRDefault="00BD00A9">
      <w:pPr>
        <w:pStyle w:val="ListBullet"/>
        <w:spacing w:after="40"/>
      </w:pPr>
      <w:r>
        <w:t>White Paper: Foundational Reinforcement™ and Guided Active Learning</w:t>
      </w:r>
    </w:p>
    <w:p w14:paraId="57676353" w14:textId="77777777" w:rsidR="006A54DB" w:rsidRDefault="00BD00A9">
      <w:pPr>
        <w:pStyle w:val="Heading2"/>
      </w:pPr>
      <w:r>
        <w:t>Applicant Checklist</w:t>
      </w:r>
    </w:p>
    <w:p w14:paraId="345A3A8C" w14:textId="77777777" w:rsidR="006A54DB" w:rsidRDefault="00BD00A9">
      <w:pPr>
        <w:pStyle w:val="ListBullet"/>
        <w:spacing w:after="40"/>
      </w:pPr>
      <w:r>
        <w:t>Course syllabus or program overview</w:t>
      </w:r>
    </w:p>
    <w:p w14:paraId="0484ED12" w14:textId="77777777" w:rsidR="006A54DB" w:rsidRDefault="00BD00A9">
      <w:pPr>
        <w:pStyle w:val="ListBullet"/>
        <w:spacing w:after="40"/>
      </w:pPr>
      <w:r>
        <w:t>Learning objectives or competency map</w:t>
      </w:r>
    </w:p>
    <w:p w14:paraId="7A8787B4" w14:textId="77777777" w:rsidR="006A54DB" w:rsidRDefault="00BD00A9">
      <w:pPr>
        <w:pStyle w:val="ListBullet"/>
        <w:spacing w:after="40"/>
      </w:pPr>
      <w:r>
        <w:t>Representative lessons or modules</w:t>
      </w:r>
    </w:p>
    <w:p w14:paraId="3C6DFF20" w14:textId="77777777" w:rsidR="006A54DB" w:rsidRDefault="00BD00A9">
      <w:pPr>
        <w:pStyle w:val="ListBullet"/>
        <w:spacing w:after="40"/>
      </w:pPr>
      <w:r>
        <w:t>Sample assessments and explanations</w:t>
      </w:r>
    </w:p>
    <w:p w14:paraId="62E1367B" w14:textId="77777777" w:rsidR="006A54DB" w:rsidRDefault="00BD00A9">
      <w:pPr>
        <w:pStyle w:val="ListBullet"/>
        <w:spacing w:after="40"/>
      </w:pPr>
      <w:r>
        <w:t>Rubric or grading approach, if applicable</w:t>
      </w:r>
    </w:p>
    <w:p w14:paraId="74F3EDF0" w14:textId="77777777" w:rsidR="006A54DB" w:rsidRDefault="00BD00A9">
      <w:pPr>
        <w:pStyle w:val="ListBullet"/>
        <w:spacing w:after="40"/>
      </w:pPr>
      <w:r>
        <w:t>Learner support materials</w:t>
      </w:r>
    </w:p>
    <w:p w14:paraId="4CFC078C" w14:textId="77777777" w:rsidR="006A54DB" w:rsidRDefault="00BD00A9">
      <w:pPr>
        <w:pStyle w:val="ListBullet"/>
        <w:spacing w:after="40"/>
      </w:pPr>
      <w:r>
        <w:t>Accessibility statement or usability notes</w:t>
      </w:r>
    </w:p>
    <w:p w14:paraId="7BBA6D55" w14:textId="77777777" w:rsidR="006A54DB" w:rsidRDefault="00BD00A9">
      <w:pPr>
        <w:pStyle w:val="ListBullet"/>
        <w:spacing w:after="40"/>
      </w:pPr>
      <w:r>
        <w:t>Evidence of review, revision, or improvement practices</w:t>
      </w:r>
    </w:p>
    <w:tbl>
      <w:tblPr>
        <w:tblW w:w="0" w:type="auto"/>
        <w:tblLook w:val="04A0" w:firstRow="1" w:lastRow="0" w:firstColumn="1" w:lastColumn="0" w:noHBand="0" w:noVBand="1"/>
      </w:tblPr>
      <w:tblGrid>
        <w:gridCol w:w="10070"/>
      </w:tblGrid>
      <w:tr w:rsidR="006A54DB" w14:paraId="5F6D1F84"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3A01502A" w14:textId="77777777" w:rsidR="006A54DB" w:rsidRDefault="00BD00A9">
            <w:pPr>
              <w:pStyle w:val="CTA"/>
              <w:jc w:val="center"/>
            </w:pPr>
            <w:r>
              <w:t>Download Applicant Checklist</w:t>
            </w:r>
          </w:p>
        </w:tc>
      </w:tr>
    </w:tbl>
    <w:p w14:paraId="785EF6FF" w14:textId="77777777" w:rsidR="006A54DB" w:rsidRDefault="006A54DB"/>
    <w:p w14:paraId="6E3691FD" w14:textId="77777777" w:rsidR="006A54DB" w:rsidRDefault="00BD00A9">
      <w:r>
        <w:br w:type="page"/>
      </w:r>
    </w:p>
    <w:p w14:paraId="3E8B92C4" w14:textId="77777777" w:rsidR="006A54DB" w:rsidRDefault="00BD00A9">
      <w:pPr>
        <w:pStyle w:val="SmallCaps"/>
      </w:pPr>
      <w:r>
        <w:lastRenderedPageBreak/>
        <w:t>RIGHTPATH™ INSTITUTE</w:t>
      </w:r>
    </w:p>
    <w:p w14:paraId="0B8A4CC9" w14:textId="77777777" w:rsidR="006A54DB" w:rsidRDefault="00BD00A9">
      <w:pPr>
        <w:pStyle w:val="Heading1"/>
        <w:spacing w:after="40"/>
      </w:pPr>
      <w:r>
        <w:t>FAQ</w:t>
      </w:r>
    </w:p>
    <w:p w14:paraId="53B07DDB" w14:textId="77777777" w:rsidR="006A54DB" w:rsidRDefault="00BD00A9">
      <w:pPr>
        <w:pStyle w:val="HeroLine"/>
        <w:spacing w:after="200"/>
      </w:pPr>
      <w:r>
        <w:t>Common Questions About RightPath™ Certification</w:t>
      </w:r>
    </w:p>
    <w:tbl>
      <w:tblPr>
        <w:tblW w:w="0" w:type="auto"/>
        <w:jc w:val="center"/>
        <w:tblLook w:val="04A0" w:firstRow="1" w:lastRow="0" w:firstColumn="1" w:lastColumn="0" w:noHBand="0" w:noVBand="1"/>
      </w:tblPr>
      <w:tblGrid>
        <w:gridCol w:w="10070"/>
      </w:tblGrid>
      <w:tr w:rsidR="006A54DB" w14:paraId="0712DD2E"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34D9154C" w14:textId="77777777" w:rsidR="006A54DB" w:rsidRDefault="00BD00A9">
            <w:pPr>
              <w:spacing w:after="60"/>
            </w:pPr>
            <w:r>
              <w:rPr>
                <w:b/>
                <w:color w:val="0A2342"/>
              </w:rPr>
              <w:t>Hero Visual Direction</w:t>
            </w:r>
            <w:r>
              <w:br/>
              <w:t>Clean FAQ visual with formal Q&amp;A cards, help desk, institutional seal, and evidence-based review documents.</w:t>
            </w:r>
          </w:p>
        </w:tc>
      </w:tr>
    </w:tbl>
    <w:p w14:paraId="79BBD5A5" w14:textId="77777777" w:rsidR="006A54DB" w:rsidRDefault="006A54DB"/>
    <w:p w14:paraId="36001407" w14:textId="77777777" w:rsidR="006A54DB" w:rsidRDefault="00BD00A9">
      <w:pPr>
        <w:pStyle w:val="Heading2"/>
      </w:pPr>
      <w:r>
        <w:t>Is RightPath™ an accreditor?</w:t>
      </w:r>
    </w:p>
    <w:p w14:paraId="3C0D1866" w14:textId="77777777" w:rsidR="006A54DB" w:rsidRDefault="00BD00A9">
      <w:pPr>
        <w:spacing w:after="120"/>
      </w:pPr>
      <w:r>
        <w:t>No. RightPath™ is a learning-design certification and mark licensing body. It does not replace institutional, professional, regulatory, or programmatic accreditation.</w:t>
      </w:r>
    </w:p>
    <w:p w14:paraId="5D6DE24F" w14:textId="77777777" w:rsidR="006A54DB" w:rsidRDefault="00BD00A9">
      <w:pPr>
        <w:pStyle w:val="Heading2"/>
      </w:pPr>
      <w:r>
        <w:t>Does RightPath™ certify subject-matter accuracy?</w:t>
      </w:r>
    </w:p>
    <w:p w14:paraId="5B8FE80F" w14:textId="77777777" w:rsidR="006A54DB" w:rsidRDefault="00BD00A9">
      <w:pPr>
        <w:spacing w:after="120"/>
      </w:pPr>
      <w:r>
        <w:t>RightPath™ focuses on learning-design quality. Subject-matter accuracy remains the responsibility of the provider and any applicable academic, professional, or regulatory reviewers.</w:t>
      </w:r>
    </w:p>
    <w:p w14:paraId="3AC66EDA" w14:textId="77777777" w:rsidR="006A54DB" w:rsidRDefault="00BD00A9">
      <w:pPr>
        <w:pStyle w:val="Heading2"/>
      </w:pPr>
      <w:r>
        <w:t>Does certification guarantee learner outcomes?</w:t>
      </w:r>
    </w:p>
    <w:p w14:paraId="69976E25" w14:textId="77777777" w:rsidR="006A54DB" w:rsidRDefault="00BD00A9">
      <w:pPr>
        <w:spacing w:after="120"/>
      </w:pPr>
      <w:r>
        <w:t>No. Certification indicates that materials were reviewed against RightPath™ standards. Learner outcomes depend on many factors, including learner effort, instructional delivery, prior knowledge, support, and assessment conditions.</w:t>
      </w:r>
    </w:p>
    <w:p w14:paraId="7169702F" w14:textId="77777777" w:rsidR="006A54DB" w:rsidRDefault="00BD00A9">
      <w:pPr>
        <w:pStyle w:val="Heading2"/>
      </w:pPr>
      <w:r>
        <w:t>How long does certification last?</w:t>
      </w:r>
    </w:p>
    <w:p w14:paraId="7501A6BE" w14:textId="77777777" w:rsidR="006A54DB" w:rsidRDefault="00BD00A9">
      <w:pPr>
        <w:spacing w:after="120"/>
      </w:pPr>
      <w:r>
        <w:t>Sample term: one year from the date of approval, with annual renewal. Replace with final policy.</w:t>
      </w:r>
    </w:p>
    <w:p w14:paraId="5B66C7F9" w14:textId="77777777" w:rsidR="006A54DB" w:rsidRDefault="00BD00A9">
      <w:pPr>
        <w:pStyle w:val="Heading2"/>
      </w:pPr>
      <w:r>
        <w:t>What happens if certified materials change?</w:t>
      </w:r>
    </w:p>
    <w:p w14:paraId="11128C87" w14:textId="77777777" w:rsidR="006A54DB" w:rsidRDefault="00BD00A9">
      <w:pPr>
        <w:spacing w:after="120"/>
      </w:pPr>
      <w:r>
        <w:t>Material changes may require update review. Minor maintenance updates may be reported during renewal. Replace with final material-change policy.</w:t>
      </w:r>
    </w:p>
    <w:p w14:paraId="0FA5CE32" w14:textId="77777777" w:rsidR="006A54DB" w:rsidRDefault="00BD00A9">
      <w:pPr>
        <w:pStyle w:val="Heading2"/>
      </w:pPr>
      <w:r>
        <w:t>Can a course lose certification?</w:t>
      </w:r>
    </w:p>
    <w:p w14:paraId="66E3FBA6" w14:textId="77777777" w:rsidR="006A54DB" w:rsidRDefault="00BD00A9">
      <w:pPr>
        <w:spacing w:after="120"/>
      </w:pPr>
      <w:r>
        <w:t>Yes. Certification may be suspended or revoked for misuse of the mark, material misrepresentation, failure to renew, or substantial deviation from the approved scope.</w:t>
      </w:r>
    </w:p>
    <w:tbl>
      <w:tblPr>
        <w:tblW w:w="0" w:type="auto"/>
        <w:tblLook w:val="04A0" w:firstRow="1" w:lastRow="0" w:firstColumn="1" w:lastColumn="0" w:noHBand="0" w:noVBand="1"/>
      </w:tblPr>
      <w:tblGrid>
        <w:gridCol w:w="10070"/>
      </w:tblGrid>
      <w:tr w:rsidR="006A54DB" w14:paraId="73DC7221" w14:textId="77777777">
        <w:tc>
          <w:tcPr>
            <w:tcW w:w="10080" w:type="dxa"/>
            <w:tcBorders>
              <w:top w:val="single" w:sz="4" w:space="0" w:color="0A2342"/>
              <w:left w:val="single" w:sz="4" w:space="0" w:color="0A2342"/>
              <w:bottom w:val="single" w:sz="4" w:space="0" w:color="0A2342"/>
              <w:right w:val="single" w:sz="4" w:space="0" w:color="0A2342"/>
            </w:tcBorders>
            <w:shd w:val="clear" w:color="auto" w:fill="0A2342"/>
          </w:tcPr>
          <w:p w14:paraId="533A04F1" w14:textId="77777777" w:rsidR="006A54DB" w:rsidRDefault="00BD00A9">
            <w:pPr>
              <w:pStyle w:val="CTA"/>
              <w:jc w:val="center"/>
            </w:pPr>
            <w:r>
              <w:t>Contact the Certification Office</w:t>
            </w:r>
          </w:p>
        </w:tc>
      </w:tr>
    </w:tbl>
    <w:p w14:paraId="6B13615C" w14:textId="77777777" w:rsidR="006A54DB" w:rsidRDefault="006A54DB"/>
    <w:p w14:paraId="618AEC8C" w14:textId="77777777" w:rsidR="006A54DB" w:rsidRDefault="00BD00A9">
      <w:r>
        <w:br w:type="page"/>
      </w:r>
    </w:p>
    <w:p w14:paraId="29A1A6E1" w14:textId="77777777" w:rsidR="006A54DB" w:rsidRDefault="00BD00A9">
      <w:pPr>
        <w:pStyle w:val="SmallCaps"/>
      </w:pPr>
      <w:r>
        <w:lastRenderedPageBreak/>
        <w:t>RIGHTPATH™ INSTITUTE</w:t>
      </w:r>
    </w:p>
    <w:p w14:paraId="398BCE6B" w14:textId="77777777" w:rsidR="006A54DB" w:rsidRDefault="00BD00A9">
      <w:pPr>
        <w:pStyle w:val="Heading1"/>
        <w:spacing w:after="40"/>
      </w:pPr>
      <w:r>
        <w:t>Contact</w:t>
      </w:r>
    </w:p>
    <w:p w14:paraId="437AC00E" w14:textId="77777777" w:rsidR="006A54DB" w:rsidRDefault="00BD00A9">
      <w:pPr>
        <w:pStyle w:val="HeroLine"/>
        <w:spacing w:after="200"/>
      </w:pPr>
      <w:r>
        <w:t>Certification, Licensing, and Institutional Inquiries</w:t>
      </w:r>
    </w:p>
    <w:tbl>
      <w:tblPr>
        <w:tblW w:w="0" w:type="auto"/>
        <w:jc w:val="center"/>
        <w:tblLook w:val="04A0" w:firstRow="1" w:lastRow="0" w:firstColumn="1" w:lastColumn="0" w:noHBand="0" w:noVBand="1"/>
      </w:tblPr>
      <w:tblGrid>
        <w:gridCol w:w="10070"/>
      </w:tblGrid>
      <w:tr w:rsidR="006A54DB" w14:paraId="004C7B10" w14:textId="77777777">
        <w:trPr>
          <w:jc w:val="center"/>
        </w:trPr>
        <w:tc>
          <w:tcPr>
            <w:tcW w:w="10080" w:type="dxa"/>
            <w:tcBorders>
              <w:top w:val="single" w:sz="4" w:space="0" w:color="BFD5DD"/>
              <w:left w:val="single" w:sz="4" w:space="0" w:color="BFD5DD"/>
              <w:bottom w:val="single" w:sz="4" w:space="0" w:color="BFD5DD"/>
              <w:right w:val="single" w:sz="4" w:space="0" w:color="BFD5DD"/>
            </w:tcBorders>
            <w:shd w:val="clear" w:color="auto" w:fill="EDF5F7"/>
          </w:tcPr>
          <w:p w14:paraId="5726A31D" w14:textId="77777777" w:rsidR="006A54DB" w:rsidRDefault="00BD00A9">
            <w:pPr>
              <w:spacing w:after="60"/>
            </w:pPr>
            <w:r>
              <w:rPr>
                <w:b/>
                <w:color w:val="0A2342"/>
              </w:rPr>
              <w:t>Hero Visual Direction</w:t>
            </w:r>
            <w:r>
              <w:br/>
              <w:t>Professional contact office, certification seal, formal correspondence, campus building, and clean institutional support visual.</w:t>
            </w:r>
          </w:p>
        </w:tc>
      </w:tr>
    </w:tbl>
    <w:p w14:paraId="1119BB07" w14:textId="77777777" w:rsidR="006A54DB" w:rsidRDefault="006A54DB"/>
    <w:p w14:paraId="2328C773" w14:textId="77777777" w:rsidR="006A54DB" w:rsidRDefault="00BD00A9">
      <w:pPr>
        <w:spacing w:after="120"/>
      </w:pPr>
      <w:r>
        <w:t>For certification questions, institutional review requests, mark usage questions, or partnership inquiries, contact the RightPath™ Institute certification office.</w:t>
      </w:r>
    </w:p>
    <w:p w14:paraId="6E7848B1" w14:textId="77777777" w:rsidR="006A54DB" w:rsidRDefault="00BD00A9">
      <w:pPr>
        <w:pStyle w:val="Heading2"/>
      </w:pPr>
      <w:r>
        <w:t>Certification Office</w:t>
      </w:r>
    </w:p>
    <w:tbl>
      <w:tblPr>
        <w:tblStyle w:val="TableGrid"/>
        <w:tblW w:w="0" w:type="auto"/>
        <w:jc w:val="center"/>
        <w:tblLook w:val="04A0" w:firstRow="1" w:lastRow="0" w:firstColumn="1" w:lastColumn="0" w:noHBand="0" w:noVBand="1"/>
      </w:tblPr>
      <w:tblGrid>
        <w:gridCol w:w="5034"/>
        <w:gridCol w:w="5036"/>
      </w:tblGrid>
      <w:tr w:rsidR="006A54DB" w14:paraId="72E3246C" w14:textId="77777777">
        <w:trPr>
          <w:jc w:val="center"/>
        </w:trPr>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1789B061" w14:textId="77777777" w:rsidR="006A54DB" w:rsidRDefault="00BD00A9">
            <w:r>
              <w:rPr>
                <w:b/>
                <w:color w:val="0A2342"/>
              </w:rPr>
              <w:t>Contact Field</w:t>
            </w:r>
          </w:p>
        </w:tc>
        <w:tc>
          <w:tcPr>
            <w:tcW w:w="5040" w:type="dxa"/>
            <w:tcBorders>
              <w:top w:val="single" w:sz="4" w:space="0" w:color="D9E3E8"/>
              <w:left w:val="single" w:sz="4" w:space="0" w:color="D9E3E8"/>
              <w:bottom w:val="single" w:sz="4" w:space="0" w:color="D9E3E8"/>
              <w:right w:val="single" w:sz="4" w:space="0" w:color="D9E3E8"/>
            </w:tcBorders>
            <w:shd w:val="clear" w:color="auto" w:fill="DDECEF"/>
          </w:tcPr>
          <w:p w14:paraId="1840394E" w14:textId="77777777" w:rsidR="006A54DB" w:rsidRDefault="00BD00A9">
            <w:r>
              <w:rPr>
                <w:b/>
                <w:color w:val="0A2342"/>
              </w:rPr>
              <w:t>Placeholder Information</w:t>
            </w:r>
          </w:p>
        </w:tc>
      </w:tr>
      <w:tr w:rsidR="006A54DB" w14:paraId="32A6A6F7"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0EF94131" w14:textId="77777777" w:rsidR="006A54DB" w:rsidRDefault="00BD00A9">
            <w:r>
              <w:t>Email</w:t>
            </w:r>
          </w:p>
        </w:tc>
        <w:tc>
          <w:tcPr>
            <w:tcW w:w="5040" w:type="dxa"/>
            <w:tcBorders>
              <w:top w:val="single" w:sz="4" w:space="0" w:color="D9E3E8"/>
              <w:left w:val="single" w:sz="4" w:space="0" w:color="D9E3E8"/>
              <w:bottom w:val="single" w:sz="4" w:space="0" w:color="D9E3E8"/>
              <w:right w:val="single" w:sz="4" w:space="0" w:color="D9E3E8"/>
            </w:tcBorders>
          </w:tcPr>
          <w:p w14:paraId="0B46B551" w14:textId="3B53C0E3" w:rsidR="006A54DB" w:rsidRDefault="00BD00A9">
            <w:r>
              <w:t>certification@rightpath.</w:t>
            </w:r>
            <w:r w:rsidR="00BF0DB6">
              <w:t>com</w:t>
            </w:r>
          </w:p>
        </w:tc>
      </w:tr>
      <w:tr w:rsidR="006A54DB" w14:paraId="186AA3DF"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3E601099" w14:textId="77777777" w:rsidR="006A54DB" w:rsidRDefault="00BD00A9">
            <w:r>
              <w:t>Phone</w:t>
            </w:r>
          </w:p>
        </w:tc>
        <w:tc>
          <w:tcPr>
            <w:tcW w:w="5040" w:type="dxa"/>
            <w:tcBorders>
              <w:top w:val="single" w:sz="4" w:space="0" w:color="D9E3E8"/>
              <w:left w:val="single" w:sz="4" w:space="0" w:color="D9E3E8"/>
              <w:bottom w:val="single" w:sz="4" w:space="0" w:color="D9E3E8"/>
              <w:right w:val="single" w:sz="4" w:space="0" w:color="D9E3E8"/>
            </w:tcBorders>
          </w:tcPr>
          <w:p w14:paraId="06698046" w14:textId="77777777" w:rsidR="006A54DB" w:rsidRDefault="00BD00A9">
            <w:r>
              <w:t>(555) 010-2026</w:t>
            </w:r>
          </w:p>
        </w:tc>
      </w:tr>
      <w:tr w:rsidR="006A54DB" w14:paraId="1BD16CDA"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4E1D5C75" w14:textId="77777777" w:rsidR="006A54DB" w:rsidRDefault="00BD00A9">
            <w:r>
              <w:t>Mailing Address</w:t>
            </w:r>
          </w:p>
        </w:tc>
        <w:tc>
          <w:tcPr>
            <w:tcW w:w="5040" w:type="dxa"/>
            <w:tcBorders>
              <w:top w:val="single" w:sz="4" w:space="0" w:color="D9E3E8"/>
              <w:left w:val="single" w:sz="4" w:space="0" w:color="D9E3E8"/>
              <w:bottom w:val="single" w:sz="4" w:space="0" w:color="D9E3E8"/>
              <w:right w:val="single" w:sz="4" w:space="0" w:color="D9E3E8"/>
            </w:tcBorders>
          </w:tcPr>
          <w:p w14:paraId="5770C20E" w14:textId="77777777" w:rsidR="006A54DB" w:rsidRDefault="00BD00A9">
            <w:r>
              <w:t>RightPath™ Institute, 100 Learning Standards Way, Suite 400, Arlington, VA 22201</w:t>
            </w:r>
          </w:p>
        </w:tc>
      </w:tr>
      <w:tr w:rsidR="006A54DB" w14:paraId="5E683406"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4C49B1E6" w14:textId="77777777" w:rsidR="006A54DB" w:rsidRDefault="00BD00A9">
            <w:r>
              <w:t>Office Hours</w:t>
            </w:r>
          </w:p>
        </w:tc>
        <w:tc>
          <w:tcPr>
            <w:tcW w:w="5040" w:type="dxa"/>
            <w:tcBorders>
              <w:top w:val="single" w:sz="4" w:space="0" w:color="D9E3E8"/>
              <w:left w:val="single" w:sz="4" w:space="0" w:color="D9E3E8"/>
              <w:bottom w:val="single" w:sz="4" w:space="0" w:color="D9E3E8"/>
              <w:right w:val="single" w:sz="4" w:space="0" w:color="D9E3E8"/>
            </w:tcBorders>
          </w:tcPr>
          <w:p w14:paraId="423AA211" w14:textId="77777777" w:rsidR="006A54DB" w:rsidRDefault="00BD00A9">
            <w:r>
              <w:t>Monday-Friday, 9:00 AM-5:00 PM Eastern</w:t>
            </w:r>
          </w:p>
        </w:tc>
      </w:tr>
      <w:tr w:rsidR="006A54DB" w14:paraId="03D37B3D" w14:textId="77777777">
        <w:trPr>
          <w:jc w:val="center"/>
        </w:trPr>
        <w:tc>
          <w:tcPr>
            <w:tcW w:w="5040" w:type="dxa"/>
            <w:tcBorders>
              <w:top w:val="single" w:sz="4" w:space="0" w:color="D9E3E8"/>
              <w:left w:val="single" w:sz="4" w:space="0" w:color="D9E3E8"/>
              <w:bottom w:val="single" w:sz="4" w:space="0" w:color="D9E3E8"/>
              <w:right w:val="single" w:sz="4" w:space="0" w:color="D9E3E8"/>
            </w:tcBorders>
          </w:tcPr>
          <w:p w14:paraId="5EA0BFD1" w14:textId="77777777" w:rsidR="006A54DB" w:rsidRDefault="00BD00A9">
            <w:r>
              <w:t>General Response Window</w:t>
            </w:r>
          </w:p>
        </w:tc>
        <w:tc>
          <w:tcPr>
            <w:tcW w:w="5040" w:type="dxa"/>
            <w:tcBorders>
              <w:top w:val="single" w:sz="4" w:space="0" w:color="D9E3E8"/>
              <w:left w:val="single" w:sz="4" w:space="0" w:color="D9E3E8"/>
              <w:bottom w:val="single" w:sz="4" w:space="0" w:color="D9E3E8"/>
              <w:right w:val="single" w:sz="4" w:space="0" w:color="D9E3E8"/>
            </w:tcBorders>
          </w:tcPr>
          <w:p w14:paraId="57EB9582" w14:textId="77777777" w:rsidR="006A54DB" w:rsidRDefault="00BD00A9">
            <w:r>
              <w:t>Two business days</w:t>
            </w:r>
          </w:p>
        </w:tc>
      </w:tr>
    </w:tbl>
    <w:p w14:paraId="632B92EC" w14:textId="77777777" w:rsidR="006A54DB" w:rsidRDefault="006A54DB"/>
    <w:p w14:paraId="19B057AE" w14:textId="77777777" w:rsidR="006A54DB" w:rsidRDefault="00BD00A9">
      <w:pPr>
        <w:pStyle w:val="Heading2"/>
      </w:pPr>
      <w:r>
        <w:t>Inquiry Types</w:t>
      </w:r>
    </w:p>
    <w:p w14:paraId="1D206FED" w14:textId="77777777" w:rsidR="006A54DB" w:rsidRDefault="00BD00A9">
      <w:pPr>
        <w:pStyle w:val="ListBullet"/>
        <w:spacing w:after="40"/>
      </w:pPr>
      <w:r>
        <w:t>Apply for certification</w:t>
      </w:r>
    </w:p>
    <w:p w14:paraId="0072960B" w14:textId="77777777" w:rsidR="006A54DB" w:rsidRDefault="00BD00A9">
      <w:pPr>
        <w:pStyle w:val="ListBullet"/>
        <w:spacing w:after="40"/>
      </w:pPr>
      <w:r>
        <w:t>Request institutional review</w:t>
      </w:r>
    </w:p>
    <w:p w14:paraId="46F2C74A" w14:textId="77777777" w:rsidR="006A54DB" w:rsidRDefault="00BD00A9">
      <w:pPr>
        <w:pStyle w:val="ListBullet"/>
        <w:spacing w:after="40"/>
      </w:pPr>
      <w:r>
        <w:t>Ask about mark licensing</w:t>
      </w:r>
    </w:p>
    <w:p w14:paraId="6AD42A90" w14:textId="77777777" w:rsidR="006A54DB" w:rsidRDefault="00BD00A9">
      <w:pPr>
        <w:pStyle w:val="ListBullet"/>
        <w:spacing w:after="40"/>
      </w:pPr>
      <w:r>
        <w:t>Report suspected mark misuse</w:t>
      </w:r>
    </w:p>
    <w:p w14:paraId="6871C2F5" w14:textId="77777777" w:rsidR="006A54DB" w:rsidRDefault="00BD00A9">
      <w:pPr>
        <w:pStyle w:val="ListBullet"/>
        <w:spacing w:after="40"/>
      </w:pPr>
      <w:r>
        <w:t>Request media information</w:t>
      </w:r>
    </w:p>
    <w:p w14:paraId="6F511987" w14:textId="77777777" w:rsidR="006A54DB" w:rsidRDefault="00BD00A9">
      <w:pPr>
        <w:pStyle w:val="ListBullet"/>
        <w:spacing w:after="40"/>
      </w:pPr>
      <w:r>
        <w:t>Discuss research or standards participation</w:t>
      </w:r>
    </w:p>
    <w:p w14:paraId="154D38CC" w14:textId="77777777" w:rsidR="006A54DB" w:rsidRDefault="00BD00A9">
      <w:pPr>
        <w:pStyle w:val="Heading2"/>
      </w:pPr>
      <w:r>
        <w:t>Sample Contact Form Fields</w:t>
      </w:r>
    </w:p>
    <w:p w14:paraId="4E889B30" w14:textId="77777777" w:rsidR="006A54DB" w:rsidRDefault="00BD00A9">
      <w:pPr>
        <w:pStyle w:val="ListBullet"/>
        <w:spacing w:after="40"/>
      </w:pPr>
      <w:r>
        <w:t>Name</w:t>
      </w:r>
    </w:p>
    <w:p w14:paraId="69B6594D" w14:textId="77777777" w:rsidR="006A54DB" w:rsidRDefault="00BD00A9">
      <w:pPr>
        <w:pStyle w:val="ListBullet"/>
        <w:spacing w:after="40"/>
      </w:pPr>
      <w:r>
        <w:t>Organization</w:t>
      </w:r>
    </w:p>
    <w:p w14:paraId="138CC926" w14:textId="77777777" w:rsidR="006A54DB" w:rsidRDefault="00BD00A9">
      <w:pPr>
        <w:pStyle w:val="ListBullet"/>
        <w:spacing w:after="40"/>
      </w:pPr>
      <w:r>
        <w:t>Email</w:t>
      </w:r>
    </w:p>
    <w:p w14:paraId="1B0D790B" w14:textId="77777777" w:rsidR="006A54DB" w:rsidRDefault="00BD00A9">
      <w:pPr>
        <w:pStyle w:val="ListBullet"/>
        <w:spacing w:after="40"/>
      </w:pPr>
      <w:r>
        <w:t>Inquiry type</w:t>
      </w:r>
    </w:p>
    <w:p w14:paraId="6EE96459" w14:textId="77777777" w:rsidR="006A54DB" w:rsidRDefault="00BD00A9">
      <w:pPr>
        <w:pStyle w:val="ListBullet"/>
        <w:spacing w:after="40"/>
      </w:pPr>
      <w:r>
        <w:t>Message</w:t>
      </w:r>
    </w:p>
    <w:p w14:paraId="0ABBA3DF" w14:textId="77777777" w:rsidR="006A54DB" w:rsidRDefault="00BD00A9">
      <w:pPr>
        <w:pStyle w:val="ListBullet"/>
        <w:spacing w:after="40"/>
      </w:pPr>
      <w:r>
        <w:t>Optional supporting material</w:t>
      </w:r>
    </w:p>
    <w:sectPr w:rsidR="006A54DB"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2E80A" w14:textId="77777777" w:rsidR="00106055" w:rsidRDefault="00106055">
      <w:pPr>
        <w:spacing w:after="0" w:line="240" w:lineRule="auto"/>
      </w:pPr>
      <w:r>
        <w:separator/>
      </w:r>
    </w:p>
  </w:endnote>
  <w:endnote w:type="continuationSeparator" w:id="0">
    <w:p w14:paraId="01B20E2D" w14:textId="77777777" w:rsidR="00106055" w:rsidRDefault="00106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B40ED" w14:textId="77777777" w:rsidR="006A54DB" w:rsidRDefault="00BD00A9">
    <w:pPr>
      <w:pStyle w:val="Subtle"/>
    </w:pPr>
    <w:r>
      <w:t>Placeholder content for review and replacement. Not for publication without final legal, trademark, and academic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24211" w14:textId="77777777" w:rsidR="00106055" w:rsidRDefault="00106055">
      <w:pPr>
        <w:spacing w:after="0" w:line="240" w:lineRule="auto"/>
      </w:pPr>
      <w:r>
        <w:separator/>
      </w:r>
    </w:p>
  </w:footnote>
  <w:footnote w:type="continuationSeparator" w:id="0">
    <w:p w14:paraId="7B41F536" w14:textId="77777777" w:rsidR="00106055" w:rsidRDefault="00106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4A6DB" w14:textId="77777777" w:rsidR="006A54DB" w:rsidRDefault="00BD00A9">
    <w:pPr>
      <w:pStyle w:val="Subtle"/>
    </w:pPr>
    <w:r>
      <w:t>RightPath™ Institute | Website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1108B6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055"/>
    <w:rsid w:val="0015074B"/>
    <w:rsid w:val="0029639D"/>
    <w:rsid w:val="00326F90"/>
    <w:rsid w:val="006A54DB"/>
    <w:rsid w:val="008C3BC6"/>
    <w:rsid w:val="00AA1D8D"/>
    <w:rsid w:val="00B47730"/>
    <w:rsid w:val="00BD00A9"/>
    <w:rsid w:val="00BF0DB6"/>
    <w:rsid w:val="00CB0664"/>
    <w:rsid w:val="00D005E0"/>
    <w:rsid w:val="00D34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7CDDBF"/>
  <w14:defaultImageDpi w14:val="300"/>
  <w15:docId w15:val="{C8158B84-1E95-4FD7-B1EE-760F818E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E273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3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5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23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234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Line">
    <w:name w:val="Hero Line"/>
    <w:pPr>
      <w:spacing w:after="120"/>
    </w:pPr>
    <w:rPr>
      <w:rFonts w:ascii="Aptos Display" w:eastAsia="Aptos Display" w:hAnsi="Aptos Display"/>
      <w:b/>
      <w:color w:val="0A2342"/>
      <w:sz w:val="40"/>
    </w:rPr>
  </w:style>
  <w:style w:type="paragraph" w:customStyle="1" w:styleId="Subtle">
    <w:name w:val="Subtle"/>
    <w:rPr>
      <w:rFonts w:ascii="Aptos" w:eastAsia="Aptos" w:hAnsi="Aptos"/>
      <w:color w:val="606B74"/>
      <w:sz w:val="18"/>
    </w:rPr>
  </w:style>
  <w:style w:type="paragraph" w:customStyle="1" w:styleId="CTA">
    <w:name w:val="CTA"/>
    <w:pPr>
      <w:spacing w:before="60" w:after="60"/>
    </w:pPr>
    <w:rPr>
      <w:rFonts w:ascii="Aptos" w:eastAsia="Aptos" w:hAnsi="Aptos"/>
      <w:b/>
      <w:color w:val="FFFFFF"/>
      <w:sz w:val="21"/>
    </w:rPr>
  </w:style>
  <w:style w:type="paragraph" w:customStyle="1" w:styleId="SmallCaps">
    <w:name w:val="Small Caps"/>
    <w:pPr>
      <w:spacing w:after="60"/>
    </w:pPr>
    <w:rPr>
      <w:rFonts w:ascii="Aptos" w:eastAsia="Aptos" w:hAnsi="Aptos"/>
      <w:b/>
      <w:color w:val="1C5A6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3241</Words>
  <Characters>18475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B.</cp:lastModifiedBy>
  <cp:revision>2</cp:revision>
  <dcterms:created xsi:type="dcterms:W3CDTF">2026-10-13T15:46:00Z</dcterms:created>
  <dcterms:modified xsi:type="dcterms:W3CDTF">2026-10-13T15:46:00Z</dcterms:modified>
  <cp:category/>
</cp:coreProperties>
</file>