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FBE1" w14:textId="526538F2" w:rsidR="00D24C82" w:rsidRPr="00565F0A" w:rsidRDefault="00390416" w:rsidP="00565F0A">
      <w:pPr>
        <w:jc w:val="both"/>
        <w:rPr>
          <w:rFonts w:ascii="Times New Roman" w:hAnsi="Times New Roman" w:cs="Times New Roman"/>
          <w:b/>
          <w:bCs/>
        </w:rPr>
      </w:pPr>
      <w:r w:rsidRPr="00565F0A">
        <w:rPr>
          <w:rFonts w:ascii="Times New Roman" w:hAnsi="Times New Roman" w:cs="Times New Roman"/>
          <w:b/>
          <w:bCs/>
        </w:rPr>
        <w:t>Q. Compare the results between two classifiers. Which classifier performs better?</w:t>
      </w:r>
    </w:p>
    <w:p w14:paraId="21880547" w14:textId="652B264C" w:rsidR="00565F0A" w:rsidRPr="00565F0A" w:rsidRDefault="00390416" w:rsidP="00565F0A">
      <w:pPr>
        <w:jc w:val="both"/>
        <w:rPr>
          <w:rFonts w:ascii="Times New Roman" w:hAnsi="Times New Roman" w:cs="Times New Roman"/>
        </w:rPr>
      </w:pPr>
      <w:r w:rsidRPr="00565F0A">
        <w:rPr>
          <w:rFonts w:ascii="Times New Roman" w:hAnsi="Times New Roman" w:cs="Times New Roman"/>
        </w:rPr>
        <w:t>Answer:</w:t>
      </w:r>
      <w:r w:rsidR="00565F0A" w:rsidRPr="00565F0A">
        <w:rPr>
          <w:rFonts w:ascii="Times New Roman" w:hAnsi="Times New Roman" w:cs="Times New Roman"/>
        </w:rPr>
        <w:t xml:space="preserve"> </w:t>
      </w:r>
      <w:r w:rsidR="00565F0A" w:rsidRPr="00565F0A">
        <w:rPr>
          <w:rFonts w:ascii="Times New Roman" w:hAnsi="Times New Roman" w:cs="Times New Roman"/>
        </w:rPr>
        <w:t xml:space="preserve">To compare the performance of Naive Bayes and k-NN classifiers on the </w:t>
      </w:r>
      <w:r w:rsidR="00565F0A" w:rsidRPr="00565F0A">
        <w:rPr>
          <w:rFonts w:ascii="Times New Roman" w:hAnsi="Times New Roman" w:cs="Times New Roman"/>
        </w:rPr>
        <w:t>heart disease</w:t>
      </w:r>
      <w:r w:rsidR="00565F0A" w:rsidRPr="00565F0A">
        <w:rPr>
          <w:rFonts w:ascii="Times New Roman" w:hAnsi="Times New Roman" w:cs="Times New Roman"/>
        </w:rPr>
        <w:t xml:space="preserve"> dataset, you can analyze their accuracy, precision, recall, and F-score. Below is a comparison of these metrics and the reasons for which one classifier may perform better than the other:</w:t>
      </w:r>
    </w:p>
    <w:p w14:paraId="65B91C90" w14:textId="12BA5757"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Accuracy: Accuracy measures the overall correctness of the classifier's predictions.</w:t>
      </w:r>
    </w:p>
    <w:p w14:paraId="0989A326" w14:textId="77777777" w:rsidR="00565F0A" w:rsidRP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If Naive Bayes has a higher accuracy than k-NN, it suggests that Naive Bayes is better at making overall correct predictions based on the dataset's characteristics.</w:t>
      </w:r>
    </w:p>
    <w:p w14:paraId="00448C53" w14:textId="7CC3F17B" w:rsidR="00565F0A" w:rsidRP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If k-NN has higher accuracy than Naive Bayes, it suggests that k-NN is better at capturing the underlying patterns in the data.</w:t>
      </w:r>
    </w:p>
    <w:p w14:paraId="74364EB1" w14:textId="11B55A2F"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Precision: Precision measures the proportion of true positive predictions among all positive predictions made by the classifier.</w:t>
      </w:r>
    </w:p>
    <w:p w14:paraId="6275DC34" w14:textId="77777777" w:rsidR="00565F0A" w:rsidRP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If Naive Bayes has higher precision, it means that when it predicts the presence of heart disease, it is more likely to be correct.</w:t>
      </w:r>
    </w:p>
    <w:p w14:paraId="5E8D9320" w14:textId="77777777" w:rsidR="00565F0A" w:rsidRP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If k-NN has higher precision, it means that when it predicts the presence of heart disease, it is more likely to be correct.</w:t>
      </w:r>
    </w:p>
    <w:p w14:paraId="02277B34" w14:textId="75516BAD"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Recall (Sensitivity): Recall measures the proportion of true positive predictions among all actual positive instances in the dataset.</w:t>
      </w:r>
    </w:p>
    <w:p w14:paraId="3FAE2DD1" w14:textId="77777777" w:rsidR="00565F0A" w:rsidRP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If Naive Bayes has higher recall, it suggests that it can identify a larger proportion of actual cases of heart disease.</w:t>
      </w:r>
    </w:p>
    <w:p w14:paraId="1820800D" w14:textId="0FAA0EA8" w:rsidR="00565F0A" w:rsidRP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 xml:space="preserve">If k-NN has </w:t>
      </w:r>
      <w:r>
        <w:rPr>
          <w:rFonts w:ascii="Times New Roman" w:hAnsi="Times New Roman" w:cs="Times New Roman"/>
        </w:rPr>
        <w:t xml:space="preserve">a </w:t>
      </w:r>
      <w:r w:rsidRPr="00565F0A">
        <w:rPr>
          <w:rFonts w:ascii="Times New Roman" w:hAnsi="Times New Roman" w:cs="Times New Roman"/>
        </w:rPr>
        <w:t>higher recall, it suggests that it can identify a larger proportion of actual cases of heart disease.</w:t>
      </w:r>
    </w:p>
    <w:p w14:paraId="0BBBE7F4" w14:textId="4F9CCB4D"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F-Score (F1 Score): The F1 score is the harmonic mean of precision and recall and provides a balanced measure of a classifier's performance.</w:t>
      </w:r>
    </w:p>
    <w:p w14:paraId="42BE3316" w14:textId="77777777" w:rsidR="00565F0A" w:rsidRP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If Naive Bayes has a higher F1 score, it suggests a better balance between precision and recall.</w:t>
      </w:r>
    </w:p>
    <w:p w14:paraId="15BABCB8" w14:textId="77777777" w:rsidR="00565F0A" w:rsidRDefault="00565F0A" w:rsidP="00565F0A">
      <w:pPr>
        <w:pStyle w:val="ListParagraph"/>
        <w:jc w:val="both"/>
        <w:rPr>
          <w:rFonts w:ascii="Times New Roman" w:hAnsi="Times New Roman" w:cs="Times New Roman"/>
        </w:rPr>
      </w:pPr>
      <w:r w:rsidRPr="00565F0A">
        <w:rPr>
          <w:rFonts w:ascii="Times New Roman" w:hAnsi="Times New Roman" w:cs="Times New Roman"/>
        </w:rPr>
        <w:t>If k-NN has a higher F1 score, it suggests a better balance between precision and recall.</w:t>
      </w:r>
    </w:p>
    <w:p w14:paraId="6A87A86C" w14:textId="77777777" w:rsidR="00565F0A" w:rsidRPr="00565F0A" w:rsidRDefault="00565F0A" w:rsidP="00565F0A">
      <w:pPr>
        <w:pStyle w:val="ListParagraph"/>
        <w:jc w:val="both"/>
        <w:rPr>
          <w:rFonts w:ascii="Times New Roman" w:hAnsi="Times New Roman" w:cs="Times New Roman"/>
        </w:rPr>
      </w:pPr>
    </w:p>
    <w:p w14:paraId="253A31EF" w14:textId="4D3021C3" w:rsidR="00565F0A" w:rsidRPr="00565F0A" w:rsidRDefault="00565F0A" w:rsidP="00565F0A">
      <w:pPr>
        <w:jc w:val="both"/>
        <w:rPr>
          <w:rFonts w:ascii="Times New Roman" w:hAnsi="Times New Roman" w:cs="Times New Roman"/>
          <w:b/>
          <w:bCs/>
        </w:rPr>
      </w:pPr>
      <w:r w:rsidRPr="00565F0A">
        <w:rPr>
          <w:rFonts w:ascii="Times New Roman" w:hAnsi="Times New Roman" w:cs="Times New Roman"/>
          <w:b/>
          <w:bCs/>
        </w:rPr>
        <w:t>To determine which classifier performs better, you should compare these metrics based on your dataset and specific objectives. Here are some potential reasons why one classifier might outperform the other:</w:t>
      </w:r>
    </w:p>
    <w:p w14:paraId="739775D1" w14:textId="4A8C190B"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Data Characteristics: The choice of classifier may depend on the nature of the data. Naive Bayes tends to perform well on text and categorical data, while k-NN can work well with continuous numeric data. If the dataset contains a mix of categorical and numeric features, preprocessing choices such as one-hot encoding can influence classifier performance.</w:t>
      </w:r>
    </w:p>
    <w:p w14:paraId="6B5319F0" w14:textId="314C061D"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Hyperparameter Tuning: The performance of k-NN depends on the choice of the hyperparameter "k" (the number of neighbors). If you didn't perform extensive hyperparameter tuning for k-NN, it might not be utilizing its full potential. The choice of "k" can significantly impact k-NN's performance.</w:t>
      </w:r>
    </w:p>
    <w:p w14:paraId="04CD4F75" w14:textId="7BA9A7B7"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Feature Engineering: The quality of features and feature selection can affect both classifiers. Some classifiers may be more robust to irrelevant features or require specific feature scaling techniques.</w:t>
      </w:r>
    </w:p>
    <w:p w14:paraId="3A1174E4" w14:textId="369406D3"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Data Imbalance: If there's a significant class imbalance in the dataset, it can impact the classifier's performance. Certain classifiers may handle imbalanced data better than others.</w:t>
      </w:r>
    </w:p>
    <w:p w14:paraId="7DF1255B" w14:textId="67D6A37E"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Assumptions: Naive Bayes makes strong independence assumptions between features, which may not hold in all datasets. If the independence assumption is violated, Naive Bayes can underperform. k-NN does not make this assumption.</w:t>
      </w:r>
    </w:p>
    <w:p w14:paraId="6DB41F0D" w14:textId="304B069F"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lastRenderedPageBreak/>
        <w:t>Data Size: The performance of k-NN can be influenced by the size of the training dataset. If you have a relatively small training dataset, k-NN might suffer from high variance.</w:t>
      </w:r>
    </w:p>
    <w:p w14:paraId="61E2E492" w14:textId="4949C02D" w:rsidR="00565F0A" w:rsidRPr="00565F0A" w:rsidRDefault="00565F0A" w:rsidP="00565F0A">
      <w:pPr>
        <w:pStyle w:val="ListParagraph"/>
        <w:numPr>
          <w:ilvl w:val="0"/>
          <w:numId w:val="1"/>
        </w:numPr>
        <w:jc w:val="both"/>
        <w:rPr>
          <w:rFonts w:ascii="Times New Roman" w:hAnsi="Times New Roman" w:cs="Times New Roman"/>
        </w:rPr>
      </w:pPr>
      <w:r w:rsidRPr="00565F0A">
        <w:rPr>
          <w:rFonts w:ascii="Times New Roman" w:hAnsi="Times New Roman" w:cs="Times New Roman"/>
        </w:rPr>
        <w:t>Noise and Outliers: k-NN can be sensitive to noise and outliers in the data. Naive Bayes might be more robust to noisy data.</w:t>
      </w:r>
    </w:p>
    <w:p w14:paraId="672942F3" w14:textId="5867994B" w:rsidR="00390416" w:rsidRPr="00565F0A" w:rsidRDefault="00565F0A" w:rsidP="00565F0A">
      <w:pPr>
        <w:ind w:left="360"/>
        <w:jc w:val="both"/>
        <w:rPr>
          <w:rFonts w:ascii="Times New Roman" w:hAnsi="Times New Roman" w:cs="Times New Roman"/>
        </w:rPr>
      </w:pPr>
      <w:r w:rsidRPr="00565F0A">
        <w:rPr>
          <w:rFonts w:ascii="Times New Roman" w:hAnsi="Times New Roman" w:cs="Times New Roman"/>
        </w:rPr>
        <w:t>Ultimately, the better classifier depends on your specific dataset, objectives, and the trade-offs between precision and recall that are acceptable for your application. You may want to experiment with different preprocessing techniques, hyperparameter tuning, and feature engineering to optimize the performance of both classifiers and make an informed choice.</w:t>
      </w:r>
    </w:p>
    <w:p w14:paraId="2D1334F5" w14:textId="77777777" w:rsidR="00390416" w:rsidRPr="00565F0A" w:rsidRDefault="00390416" w:rsidP="00565F0A">
      <w:pPr>
        <w:jc w:val="both"/>
        <w:rPr>
          <w:rFonts w:ascii="Times New Roman" w:hAnsi="Times New Roman" w:cs="Times New Roman"/>
        </w:rPr>
      </w:pPr>
    </w:p>
    <w:p w14:paraId="188D19D9" w14:textId="77777777" w:rsidR="00390416" w:rsidRPr="00565F0A" w:rsidRDefault="00390416" w:rsidP="00565F0A">
      <w:pPr>
        <w:jc w:val="both"/>
        <w:rPr>
          <w:rFonts w:ascii="Times New Roman" w:hAnsi="Times New Roman" w:cs="Times New Roman"/>
        </w:rPr>
      </w:pPr>
    </w:p>
    <w:sectPr w:rsidR="00390416" w:rsidRPr="0056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92DD0"/>
    <w:multiLevelType w:val="hybridMultilevel"/>
    <w:tmpl w:val="7940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3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16"/>
    <w:rsid w:val="00390416"/>
    <w:rsid w:val="00565F0A"/>
    <w:rsid w:val="00AB76CB"/>
    <w:rsid w:val="00D24C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8DD62"/>
  <w15:chartTrackingRefBased/>
  <w15:docId w15:val="{33745B33-9AEA-41BE-8FF5-18A55C43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603387FC41F419303197CCFB2E3BF" ma:contentTypeVersion="14" ma:contentTypeDescription="Create a new document." ma:contentTypeScope="" ma:versionID="9dce4488f67a5de3030122e6f3e81276">
  <xsd:schema xmlns:xsd="http://www.w3.org/2001/XMLSchema" xmlns:xs="http://www.w3.org/2001/XMLSchema" xmlns:p="http://schemas.microsoft.com/office/2006/metadata/properties" xmlns:ns3="f5c58121-6d42-4887-94dc-a06d14cd0eaf" xmlns:ns4="da91d031-cee5-4701-bcd6-593675896648" targetNamespace="http://schemas.microsoft.com/office/2006/metadata/properties" ma:root="true" ma:fieldsID="0b22b16b07b72529cd42da08efbac33b" ns3:_="" ns4:_="">
    <xsd:import namespace="f5c58121-6d42-4887-94dc-a06d14cd0eaf"/>
    <xsd:import namespace="da91d031-cee5-4701-bcd6-5936758966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Tags"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8121-6d42-4887-94dc-a06d14cd0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91d031-cee5-4701-bcd6-5936758966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c58121-6d42-4887-94dc-a06d14cd0eaf" xsi:nil="true"/>
  </documentManagement>
</p:properties>
</file>

<file path=customXml/itemProps1.xml><?xml version="1.0" encoding="utf-8"?>
<ds:datastoreItem xmlns:ds="http://schemas.openxmlformats.org/officeDocument/2006/customXml" ds:itemID="{6DE850DE-0058-41C2-A419-95FDC9F190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58121-6d42-4887-94dc-a06d14cd0eaf"/>
    <ds:schemaRef ds:uri="da91d031-cee5-4701-bcd6-5936758966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0F415-10E8-4F20-908A-A3CE511E37E4}">
  <ds:schemaRefs>
    <ds:schemaRef ds:uri="http://schemas.microsoft.com/sharepoint/v3/contenttype/forms"/>
  </ds:schemaRefs>
</ds:datastoreItem>
</file>

<file path=customXml/itemProps3.xml><?xml version="1.0" encoding="utf-8"?>
<ds:datastoreItem xmlns:ds="http://schemas.openxmlformats.org/officeDocument/2006/customXml" ds:itemID="{76133C26-89DB-4426-BA5B-3F14B7710C69}">
  <ds:schemaRefs>
    <ds:schemaRef ds:uri="http://schemas.openxmlformats.org/package/2006/metadata/core-properties"/>
    <ds:schemaRef ds:uri="http://purl.org/dc/dcmitype/"/>
    <ds:schemaRef ds:uri="http://schemas.microsoft.com/office/infopath/2007/PartnerControls"/>
    <ds:schemaRef ds:uri="f5c58121-6d42-4887-94dc-a06d14cd0eaf"/>
    <ds:schemaRef ds:uri="http://schemas.microsoft.com/office/2006/metadata/properties"/>
    <ds:schemaRef ds:uri="http://purl.org/dc/elements/1.1/"/>
    <ds:schemaRef ds:uri="da91d031-cee5-4701-bcd6-593675896648"/>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3353</Characters>
  <Application>Microsoft Office Word</Application>
  <DocSecurity>0</DocSecurity>
  <Lines>53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SAMEER</dc:creator>
  <cp:keywords/>
  <dc:description/>
  <cp:lastModifiedBy>MOSTAFA SAMEER</cp:lastModifiedBy>
  <cp:revision>2</cp:revision>
  <dcterms:created xsi:type="dcterms:W3CDTF">2023-10-09T16:14:00Z</dcterms:created>
  <dcterms:modified xsi:type="dcterms:W3CDTF">2023-10-09T16:14:00Z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0ea9ca90-6a99-44e7-8641-18c4f90cee93</vt:lpwstr>
  </property>
  <property fmtid="{D5CDD505-2E9C-101B-9397-08002B2CF9AE}" pid="3" name="ContentTypeId">
    <vt:lpwstr>0x0101006CC603387FC41F419303197CCFB2E3BF</vt:lpwstr>
  </property>
</Properties>
</file>