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2997E" w14:textId="6F89175F" w:rsidR="00C70F41" w:rsidRDefault="00EB3D15" w:rsidP="005E7F9B">
      <w:pPr>
        <w:jc w:val="center"/>
        <w:rPr>
          <w:rFonts w:ascii="IranNastaliq" w:hAnsi="IranNastaliq" w:cs="IranNastaliq"/>
          <w:b/>
          <w:bCs/>
          <w:sz w:val="48"/>
          <w:szCs w:val="48"/>
          <w:rtl/>
          <w:lang w:bidi="fa-IR"/>
        </w:rPr>
      </w:pPr>
      <w:r w:rsidRPr="009920DD">
        <w:rPr>
          <w:rFonts w:ascii="IranNastaliq" w:hAnsi="IranNastaliq" w:cs="IranNastaliq"/>
          <w:b/>
          <w:bCs/>
          <w:sz w:val="48"/>
          <w:szCs w:val="48"/>
          <w:rtl/>
          <w:lang w:bidi="fa-IR"/>
        </w:rPr>
        <w:t xml:space="preserve">اطلاعیه </w:t>
      </w:r>
      <w:r w:rsidR="00307D5C">
        <w:rPr>
          <w:rFonts w:ascii="IranNastaliq" w:hAnsi="IranNastaliq" w:cs="IranNastaliq" w:hint="cs"/>
          <w:b/>
          <w:bCs/>
          <w:sz w:val="48"/>
          <w:szCs w:val="48"/>
          <w:rtl/>
          <w:lang w:bidi="fa-IR"/>
        </w:rPr>
        <w:t>آغاز عملیات بازارگردانی در نماد معاملاتی</w:t>
      </w:r>
      <w:r w:rsidR="00A7594E">
        <w:rPr>
          <w:rFonts w:ascii="IranNastaliq" w:hAnsi="IranNastaliq" w:cs="IranNastaliq" w:hint="cs"/>
          <w:b/>
          <w:bCs/>
          <w:sz w:val="48"/>
          <w:szCs w:val="48"/>
          <w:rtl/>
          <w:lang w:bidi="fa-IR"/>
        </w:rPr>
        <w:t xml:space="preserve"> شرکت </w:t>
      </w:r>
      <w:r w:rsidR="005E7D81">
        <w:rPr>
          <w:rFonts w:ascii="IranNastaliq" w:hAnsi="IranNastaliq" w:cs="IranNastaliq"/>
          <w:b/>
          <w:bCs/>
          <w:sz w:val="48"/>
          <w:szCs w:val="48"/>
          <w:lang w:bidi="fa-IR"/>
        </w:rPr>
        <w:t>@companyname</w:t>
      </w:r>
      <w:r w:rsidR="00005EE7" w:rsidRPr="00005EE7">
        <w:rPr>
          <w:rFonts w:ascii="IranNastaliq" w:hAnsi="IranNastaliq" w:cs="IranNastaliq"/>
          <w:b/>
          <w:bCs/>
          <w:sz w:val="48"/>
          <w:szCs w:val="48"/>
          <w:rtl/>
          <w:lang w:bidi="fa-IR"/>
        </w:rPr>
        <w:t xml:space="preserve"> (</w:t>
      </w:r>
      <w:r w:rsidR="00687310">
        <w:rPr>
          <w:rFonts w:ascii="IranNastaliq" w:hAnsi="IranNastaliq" w:cs="IranNastaliq"/>
          <w:b/>
          <w:bCs/>
          <w:sz w:val="48"/>
          <w:szCs w:val="48"/>
          <w:lang w:bidi="fa-IR"/>
        </w:rPr>
        <w:t>@symbolname</w:t>
      </w:r>
      <w:r w:rsidR="00005EE7" w:rsidRPr="00005EE7">
        <w:rPr>
          <w:rFonts w:ascii="IranNastaliq" w:hAnsi="IranNastaliq" w:cs="IranNastaliq"/>
          <w:b/>
          <w:bCs/>
          <w:sz w:val="48"/>
          <w:szCs w:val="48"/>
          <w:rtl/>
          <w:lang w:bidi="fa-IR"/>
        </w:rPr>
        <w:t>)</w:t>
      </w:r>
    </w:p>
    <w:p w14:paraId="22574E11" w14:textId="77777777" w:rsidR="00C70F41" w:rsidRPr="00C70F41" w:rsidRDefault="00C70F41" w:rsidP="00C70F41">
      <w:pPr>
        <w:jc w:val="center"/>
        <w:rPr>
          <w:rFonts w:ascii="IranNastaliq" w:hAnsi="IranNastaliq" w:cs="IranNastaliq"/>
          <w:b/>
          <w:bCs/>
          <w:sz w:val="48"/>
          <w:szCs w:val="48"/>
          <w:lang w:bidi="fa-IR"/>
        </w:rPr>
      </w:pPr>
    </w:p>
    <w:p w14:paraId="0A5AAD1C" w14:textId="07BF49AF" w:rsidR="00C70F41" w:rsidRPr="004929E6" w:rsidRDefault="00C70F41" w:rsidP="005E7F9B">
      <w:pPr>
        <w:ind w:left="-51"/>
        <w:rPr>
          <w:rFonts w:ascii="IranNastaliq" w:hAnsi="IranNastaliq" w:cs="B Zar"/>
          <w:lang w:bidi="fa-IR"/>
        </w:rPr>
      </w:pPr>
      <w:r w:rsidRPr="00F13522">
        <w:rPr>
          <w:rFonts w:ascii="IranNastaliq" w:hAnsi="IranNastaliq" w:cs="B Nazanin"/>
          <w:sz w:val="30"/>
          <w:szCs w:val="30"/>
          <w:lang w:bidi="fa-IR"/>
        </w:rPr>
        <w:t xml:space="preserve">     </w:t>
      </w:r>
      <w:r w:rsidRPr="007F4290">
        <w:rPr>
          <w:rFonts w:ascii="IranNastaliq" w:hAnsi="IranNastaliq" w:cs="B Zar" w:hint="cs"/>
          <w:rtl/>
          <w:lang w:bidi="fa-IR"/>
        </w:rPr>
        <w:t>به اطلاع کلیه فعالان محترم بازار سرمایه می</w:t>
      </w:r>
      <w:r>
        <w:rPr>
          <w:rFonts w:ascii="IranNastaliq" w:hAnsi="IranNastaliq" w:cs="B Zar"/>
          <w:rtl/>
          <w:lang w:bidi="fa-IR"/>
        </w:rPr>
        <w:softHyphen/>
      </w:r>
      <w:r w:rsidRPr="007F4290">
        <w:rPr>
          <w:rFonts w:ascii="IranNastaliq" w:hAnsi="IranNastaliq" w:cs="B Zar" w:hint="cs"/>
          <w:rtl/>
          <w:lang w:bidi="fa-IR"/>
        </w:rPr>
        <w:t>رساند،</w:t>
      </w:r>
      <w:r>
        <w:rPr>
          <w:rFonts w:ascii="IranNastaliq" w:hAnsi="IranNastaliq" w:cs="B Zar" w:hint="cs"/>
          <w:rtl/>
          <w:lang w:bidi="fa-IR"/>
        </w:rPr>
        <w:t xml:space="preserve"> </w:t>
      </w:r>
      <w:r w:rsidRPr="007F4290">
        <w:rPr>
          <w:rFonts w:ascii="IranNastaliq" w:hAnsi="IranNastaliq" w:cs="B Zar" w:hint="cs"/>
          <w:rtl/>
          <w:lang w:bidi="fa-IR"/>
        </w:rPr>
        <w:t xml:space="preserve">عملیات </w:t>
      </w:r>
      <w:r w:rsidR="004929E6">
        <w:rPr>
          <w:rFonts w:ascii="IranNastaliq" w:hAnsi="IranNastaliq" w:cs="B Zar" w:hint="cs"/>
          <w:rtl/>
          <w:lang w:bidi="fa-IR"/>
        </w:rPr>
        <w:t xml:space="preserve">بازارگردانی شرکت </w:t>
      </w:r>
      <w:r w:rsidR="005E7D81">
        <w:rPr>
          <w:rFonts w:ascii="IranNastaliq" w:hAnsi="IranNastaliq" w:cs="B Zar"/>
          <w:lang w:bidi="fa-IR"/>
        </w:rPr>
        <w:t>@companyname</w:t>
      </w:r>
      <w:r w:rsidR="00005EE7" w:rsidRPr="00005EE7">
        <w:rPr>
          <w:rFonts w:ascii="IranNastaliq" w:hAnsi="IranNastaliq" w:cs="B Zar"/>
          <w:rtl/>
          <w:lang w:bidi="fa-IR"/>
        </w:rPr>
        <w:t xml:space="preserve"> (</w:t>
      </w:r>
      <w:r w:rsidR="005E7D81">
        <w:rPr>
          <w:rFonts w:ascii="IranNastaliq" w:hAnsi="IranNastaliq" w:cs="B Zar"/>
          <w:lang w:bidi="fa-IR"/>
        </w:rPr>
        <w:t>@symbolname</w:t>
      </w:r>
      <w:r w:rsidR="00005EE7" w:rsidRPr="00005EE7">
        <w:rPr>
          <w:rFonts w:ascii="IranNastaliq" w:hAnsi="IranNastaliq" w:cs="B Zar"/>
          <w:rtl/>
          <w:lang w:bidi="fa-IR"/>
        </w:rPr>
        <w:t>)</w:t>
      </w:r>
      <w:r w:rsidR="00005EE7">
        <w:rPr>
          <w:rFonts w:ascii="IranNastaliq" w:hAnsi="IranNastaliq" w:cs="B Zar" w:hint="cs"/>
          <w:rtl/>
          <w:lang w:bidi="fa-IR"/>
        </w:rPr>
        <w:t xml:space="preserve"> </w:t>
      </w:r>
      <w:r w:rsidR="00F07062">
        <w:rPr>
          <w:rFonts w:cs="B Zar" w:hint="cs"/>
          <w:rtl/>
          <w:lang w:bidi="fa-IR"/>
        </w:rPr>
        <w:t>با</w:t>
      </w:r>
      <w:r w:rsidRPr="00BB2A01">
        <w:rPr>
          <w:rFonts w:cs="B Zar" w:hint="cs"/>
          <w:rtl/>
          <w:lang w:bidi="fa-IR"/>
        </w:rPr>
        <w:t xml:space="preserve"> شرایط</w:t>
      </w:r>
      <w:r w:rsidRPr="007F4290">
        <w:rPr>
          <w:rFonts w:ascii="IranNastaliq" w:hAnsi="IranNastaliq" w:cs="B Zar" w:hint="cs"/>
          <w:rtl/>
          <w:lang w:bidi="fa-IR"/>
        </w:rPr>
        <w:t xml:space="preserve"> زیر</w:t>
      </w:r>
      <w:r w:rsidR="00F07062">
        <w:rPr>
          <w:rFonts w:ascii="IranNastaliq" w:hAnsi="IranNastaliq" w:cs="B Zar" w:hint="cs"/>
          <w:rtl/>
          <w:lang w:bidi="fa-IR"/>
        </w:rPr>
        <w:t xml:space="preserve"> آغاز میگردد:</w:t>
      </w:r>
    </w:p>
    <w:p w14:paraId="53AFB0DC" w14:textId="77777777" w:rsidR="00C70F41" w:rsidRDefault="00C70F41" w:rsidP="00C70F41">
      <w:pPr>
        <w:ind w:left="-51"/>
        <w:jc w:val="both"/>
        <w:rPr>
          <w:rFonts w:ascii="IranNastaliq" w:hAnsi="IranNastaliq" w:cs="B Zar"/>
          <w:lang w:bidi="fa-IR"/>
        </w:rPr>
      </w:pPr>
    </w:p>
    <w:tbl>
      <w:tblPr>
        <w:bidiVisual/>
        <w:tblW w:w="8927" w:type="dxa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2584"/>
        <w:gridCol w:w="5655"/>
      </w:tblGrid>
      <w:tr w:rsidR="00C70F41" w:rsidRPr="00360FFC" w14:paraId="1CA8F254" w14:textId="77777777" w:rsidTr="00BB0698">
        <w:trPr>
          <w:tblHeader/>
        </w:trPr>
        <w:tc>
          <w:tcPr>
            <w:tcW w:w="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6A6A6"/>
          </w:tcPr>
          <w:p w14:paraId="1620CFC6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ردیف</w:t>
            </w:r>
          </w:p>
        </w:tc>
        <w:tc>
          <w:tcPr>
            <w:tcW w:w="26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6A6A6"/>
          </w:tcPr>
          <w:p w14:paraId="03CFAF55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عنوان</w:t>
            </w:r>
          </w:p>
        </w:tc>
        <w:tc>
          <w:tcPr>
            <w:tcW w:w="58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6A6A6"/>
          </w:tcPr>
          <w:p w14:paraId="5185FF88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پارامتر</w:t>
            </w:r>
          </w:p>
        </w:tc>
      </w:tr>
      <w:tr w:rsidR="00C70F41" w:rsidRPr="00896278" w14:paraId="375E9006" w14:textId="77777777" w:rsidTr="00BB0698">
        <w:tc>
          <w:tcPr>
            <w:tcW w:w="425" w:type="dxa"/>
            <w:tcBorders>
              <w:top w:val="double" w:sz="4" w:space="0" w:color="auto"/>
            </w:tcBorders>
            <w:shd w:val="clear" w:color="auto" w:fill="auto"/>
          </w:tcPr>
          <w:p w14:paraId="186545E7" w14:textId="77777777" w:rsidR="00C70F41" w:rsidRPr="00360FFC" w:rsidRDefault="00BA65A3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1</w:t>
            </w:r>
          </w:p>
        </w:tc>
        <w:tc>
          <w:tcPr>
            <w:tcW w:w="2653" w:type="dxa"/>
            <w:tcBorders>
              <w:top w:val="double" w:sz="4" w:space="0" w:color="auto"/>
            </w:tcBorders>
            <w:shd w:val="clear" w:color="auto" w:fill="auto"/>
          </w:tcPr>
          <w:p w14:paraId="00376A0A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نام شرکت</w:t>
            </w:r>
          </w:p>
        </w:tc>
        <w:tc>
          <w:tcPr>
            <w:tcW w:w="5849" w:type="dxa"/>
            <w:tcBorders>
              <w:top w:val="double" w:sz="4" w:space="0" w:color="auto"/>
            </w:tcBorders>
            <w:shd w:val="clear" w:color="auto" w:fill="auto"/>
          </w:tcPr>
          <w:p w14:paraId="68EBC12B" w14:textId="2166AE12" w:rsidR="00C70F41" w:rsidRPr="002F5233" w:rsidRDefault="00A51544" w:rsidP="00005EE7">
            <w:pPr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@companyname</w:t>
            </w:r>
            <w:r w:rsidR="00005EE7" w:rsidRPr="00005EE7">
              <w:rPr>
                <w:rFonts w:cs="B Zar"/>
                <w:rtl/>
                <w:lang w:bidi="fa-IR"/>
              </w:rPr>
              <w:t xml:space="preserve"> </w:t>
            </w:r>
          </w:p>
        </w:tc>
      </w:tr>
      <w:tr w:rsidR="00C70F41" w:rsidRPr="00896278" w14:paraId="4F276ACB" w14:textId="77777777" w:rsidTr="00BB0698">
        <w:tc>
          <w:tcPr>
            <w:tcW w:w="425" w:type="dxa"/>
            <w:shd w:val="clear" w:color="auto" w:fill="auto"/>
          </w:tcPr>
          <w:p w14:paraId="41C812A4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2</w:t>
            </w:r>
          </w:p>
        </w:tc>
        <w:tc>
          <w:tcPr>
            <w:tcW w:w="2653" w:type="dxa"/>
            <w:shd w:val="clear" w:color="auto" w:fill="auto"/>
          </w:tcPr>
          <w:p w14:paraId="337FFCF7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نماد معاملاتی</w:t>
            </w:r>
          </w:p>
        </w:tc>
        <w:tc>
          <w:tcPr>
            <w:tcW w:w="5849" w:type="dxa"/>
            <w:shd w:val="clear" w:color="auto" w:fill="auto"/>
          </w:tcPr>
          <w:p w14:paraId="50184BF9" w14:textId="6F00E038" w:rsidR="00C70F41" w:rsidRPr="00360FFC" w:rsidRDefault="00A51544" w:rsidP="00676C1D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@symbolname</w:t>
            </w:r>
          </w:p>
        </w:tc>
      </w:tr>
      <w:tr w:rsidR="00C70F41" w:rsidRPr="00896278" w14:paraId="0EEFAD21" w14:textId="77777777" w:rsidTr="00BB0698">
        <w:tc>
          <w:tcPr>
            <w:tcW w:w="425" w:type="dxa"/>
            <w:shd w:val="clear" w:color="auto" w:fill="auto"/>
          </w:tcPr>
          <w:p w14:paraId="3638D7B2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3</w:t>
            </w:r>
          </w:p>
        </w:tc>
        <w:tc>
          <w:tcPr>
            <w:tcW w:w="2653" w:type="dxa"/>
            <w:shd w:val="clear" w:color="auto" w:fill="auto"/>
          </w:tcPr>
          <w:p w14:paraId="3DB79B5C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بازارگردان</w:t>
            </w:r>
          </w:p>
        </w:tc>
        <w:tc>
          <w:tcPr>
            <w:tcW w:w="5849" w:type="dxa"/>
            <w:shd w:val="clear" w:color="auto" w:fill="auto"/>
          </w:tcPr>
          <w:p w14:paraId="47CFEE24" w14:textId="075D3294" w:rsidR="00C70F41" w:rsidRPr="00360FFC" w:rsidRDefault="00A51544" w:rsidP="005E7F9B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@marketmaker</w:t>
            </w:r>
          </w:p>
        </w:tc>
      </w:tr>
      <w:tr w:rsidR="00C70F41" w:rsidRPr="00896278" w14:paraId="2D5A112E" w14:textId="77777777" w:rsidTr="00BB0698">
        <w:tc>
          <w:tcPr>
            <w:tcW w:w="425" w:type="dxa"/>
            <w:shd w:val="clear" w:color="auto" w:fill="auto"/>
          </w:tcPr>
          <w:p w14:paraId="1BD17A7F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4</w:t>
            </w:r>
          </w:p>
        </w:tc>
        <w:tc>
          <w:tcPr>
            <w:tcW w:w="2653" w:type="dxa"/>
            <w:shd w:val="clear" w:color="auto" w:fill="auto"/>
          </w:tcPr>
          <w:p w14:paraId="4E5513C2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کارگزار بازارگردان</w:t>
            </w:r>
          </w:p>
        </w:tc>
        <w:tc>
          <w:tcPr>
            <w:tcW w:w="5849" w:type="dxa"/>
            <w:shd w:val="clear" w:color="auto" w:fill="auto"/>
          </w:tcPr>
          <w:p w14:paraId="30E3C71B" w14:textId="562AB492" w:rsidR="00C70F41" w:rsidRPr="00A904F6" w:rsidRDefault="00A51544" w:rsidP="005E7F9B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@orderbrokers</w:t>
            </w:r>
          </w:p>
        </w:tc>
      </w:tr>
      <w:tr w:rsidR="00C70F41" w:rsidRPr="00896278" w14:paraId="086A591E" w14:textId="77777777" w:rsidTr="00BB0698">
        <w:tc>
          <w:tcPr>
            <w:tcW w:w="425" w:type="dxa"/>
            <w:shd w:val="clear" w:color="auto" w:fill="auto"/>
          </w:tcPr>
          <w:p w14:paraId="7351D84A" w14:textId="77777777" w:rsidR="00C70F41" w:rsidRPr="00360FFC" w:rsidRDefault="002B219B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5</w:t>
            </w:r>
          </w:p>
        </w:tc>
        <w:tc>
          <w:tcPr>
            <w:tcW w:w="2653" w:type="dxa"/>
            <w:shd w:val="clear" w:color="auto" w:fill="auto"/>
          </w:tcPr>
          <w:p w14:paraId="25E39322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حداقل حجم معاملات روزانه</w:t>
            </w:r>
          </w:p>
        </w:tc>
        <w:tc>
          <w:tcPr>
            <w:tcW w:w="5849" w:type="dxa"/>
            <w:shd w:val="clear" w:color="auto" w:fill="auto"/>
          </w:tcPr>
          <w:p w14:paraId="269049C2" w14:textId="18415B6B" w:rsidR="00C70F41" w:rsidRPr="00360FFC" w:rsidRDefault="00A51544" w:rsidP="00F3298E">
            <w:pPr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@minvalue</w:t>
            </w:r>
          </w:p>
        </w:tc>
      </w:tr>
      <w:tr w:rsidR="002B219B" w:rsidRPr="00896278" w14:paraId="60886C61" w14:textId="77777777" w:rsidTr="00BB0698">
        <w:tc>
          <w:tcPr>
            <w:tcW w:w="425" w:type="dxa"/>
            <w:shd w:val="clear" w:color="auto" w:fill="auto"/>
          </w:tcPr>
          <w:p w14:paraId="72E98BDE" w14:textId="77777777" w:rsidR="002B219B" w:rsidRPr="00360FFC" w:rsidRDefault="002B219B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6</w:t>
            </w:r>
          </w:p>
        </w:tc>
        <w:tc>
          <w:tcPr>
            <w:tcW w:w="2653" w:type="dxa"/>
            <w:shd w:val="clear" w:color="auto" w:fill="auto"/>
          </w:tcPr>
          <w:p w14:paraId="04A7B7CB" w14:textId="77777777" w:rsidR="002B219B" w:rsidRPr="00360FFC" w:rsidRDefault="002B219B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حداقل حجم سفارش انباشته</w:t>
            </w:r>
          </w:p>
        </w:tc>
        <w:tc>
          <w:tcPr>
            <w:tcW w:w="5849" w:type="dxa"/>
            <w:shd w:val="clear" w:color="auto" w:fill="auto"/>
          </w:tcPr>
          <w:p w14:paraId="314288D7" w14:textId="2A075070" w:rsidR="002B219B" w:rsidRDefault="00A51544" w:rsidP="00F3298E">
            <w:pPr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@maxorder</w:t>
            </w:r>
          </w:p>
        </w:tc>
      </w:tr>
      <w:tr w:rsidR="00C70F41" w:rsidRPr="00896278" w14:paraId="1057F57C" w14:textId="77777777" w:rsidTr="00BB0698">
        <w:tc>
          <w:tcPr>
            <w:tcW w:w="425" w:type="dxa"/>
            <w:shd w:val="clear" w:color="auto" w:fill="auto"/>
          </w:tcPr>
          <w:p w14:paraId="6CB2C1FE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7</w:t>
            </w:r>
          </w:p>
        </w:tc>
        <w:tc>
          <w:tcPr>
            <w:tcW w:w="2653" w:type="dxa"/>
            <w:shd w:val="clear" w:color="auto" w:fill="auto"/>
          </w:tcPr>
          <w:p w14:paraId="20C917AD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 w:rsidRPr="00360FFC">
              <w:rPr>
                <w:rFonts w:cs="B Zar" w:hint="cs"/>
                <w:rtl/>
                <w:lang w:bidi="fa-IR"/>
              </w:rPr>
              <w:t>دامنه مظنه</w:t>
            </w:r>
            <w:r>
              <w:rPr>
                <w:rFonts w:cs="B Zar" w:hint="cs"/>
                <w:rtl/>
                <w:lang w:bidi="fa-IR"/>
              </w:rPr>
              <w:t>(درصد)</w:t>
            </w:r>
          </w:p>
        </w:tc>
        <w:tc>
          <w:tcPr>
            <w:tcW w:w="5849" w:type="dxa"/>
            <w:shd w:val="clear" w:color="auto" w:fill="auto"/>
          </w:tcPr>
          <w:p w14:paraId="5D9DF8A0" w14:textId="3489B889" w:rsidR="00C70F41" w:rsidRPr="00360FFC" w:rsidRDefault="00A51544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@tolerance</w:t>
            </w:r>
          </w:p>
        </w:tc>
      </w:tr>
      <w:tr w:rsidR="00C70F41" w:rsidRPr="00896278" w14:paraId="44372C36" w14:textId="77777777" w:rsidTr="00BB0698">
        <w:tc>
          <w:tcPr>
            <w:tcW w:w="425" w:type="dxa"/>
            <w:shd w:val="clear" w:color="auto" w:fill="auto"/>
          </w:tcPr>
          <w:p w14:paraId="197143FB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8</w:t>
            </w:r>
          </w:p>
        </w:tc>
        <w:tc>
          <w:tcPr>
            <w:tcW w:w="2653" w:type="dxa"/>
            <w:shd w:val="clear" w:color="auto" w:fill="auto"/>
          </w:tcPr>
          <w:p w14:paraId="2949B4EC" w14:textId="77777777" w:rsidR="00C70F41" w:rsidRPr="00360FFC" w:rsidRDefault="00C70F41" w:rsidP="007F7A6E">
            <w:pPr>
              <w:ind w:left="-51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دامنه نوسان(درصد)</w:t>
            </w:r>
          </w:p>
        </w:tc>
        <w:tc>
          <w:tcPr>
            <w:tcW w:w="5849" w:type="dxa"/>
            <w:shd w:val="clear" w:color="auto" w:fill="auto"/>
          </w:tcPr>
          <w:p w14:paraId="0BAE992E" w14:textId="77777777" w:rsidR="00C70F41" w:rsidRDefault="009A7AC6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طبق دامنه نوسان مجاز بورس اوراق بهادار</w:t>
            </w:r>
          </w:p>
        </w:tc>
      </w:tr>
      <w:tr w:rsidR="00C70F41" w:rsidRPr="00896278" w14:paraId="6C639316" w14:textId="77777777" w:rsidTr="00BB0698">
        <w:tc>
          <w:tcPr>
            <w:tcW w:w="425" w:type="dxa"/>
            <w:shd w:val="clear" w:color="auto" w:fill="auto"/>
          </w:tcPr>
          <w:p w14:paraId="13A7FDCB" w14:textId="77777777" w:rsidR="00C70F41" w:rsidRPr="00360FFC" w:rsidRDefault="00C70F41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9</w:t>
            </w:r>
          </w:p>
        </w:tc>
        <w:tc>
          <w:tcPr>
            <w:tcW w:w="2653" w:type="dxa"/>
            <w:shd w:val="clear" w:color="auto" w:fill="auto"/>
          </w:tcPr>
          <w:p w14:paraId="2EC016FC" w14:textId="77777777" w:rsidR="00C70F41" w:rsidRPr="00360FFC" w:rsidRDefault="009220D7" w:rsidP="007F7A6E">
            <w:pPr>
              <w:ind w:left="-51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آغاز دوره بازارگردانی</w:t>
            </w:r>
          </w:p>
        </w:tc>
        <w:tc>
          <w:tcPr>
            <w:tcW w:w="5849" w:type="dxa"/>
            <w:shd w:val="clear" w:color="auto" w:fill="auto"/>
          </w:tcPr>
          <w:p w14:paraId="1A3E8AE8" w14:textId="0A18C4B8" w:rsidR="00C70F41" w:rsidRPr="00360FFC" w:rsidRDefault="00A51544" w:rsidP="005E7F9B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@fromdate</w:t>
            </w:r>
          </w:p>
        </w:tc>
      </w:tr>
      <w:tr w:rsidR="009220D7" w:rsidRPr="00896278" w14:paraId="1A1D6E22" w14:textId="77777777" w:rsidTr="00BB0698">
        <w:tc>
          <w:tcPr>
            <w:tcW w:w="425" w:type="dxa"/>
            <w:shd w:val="clear" w:color="auto" w:fill="auto"/>
          </w:tcPr>
          <w:p w14:paraId="430EA4A9" w14:textId="77777777" w:rsidR="009220D7" w:rsidRDefault="009220D7" w:rsidP="007F7A6E">
            <w:pPr>
              <w:ind w:left="-51"/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10</w:t>
            </w:r>
          </w:p>
        </w:tc>
        <w:tc>
          <w:tcPr>
            <w:tcW w:w="2653" w:type="dxa"/>
            <w:shd w:val="clear" w:color="auto" w:fill="auto"/>
          </w:tcPr>
          <w:p w14:paraId="23CFB001" w14:textId="77777777" w:rsidR="009220D7" w:rsidRPr="00360FFC" w:rsidRDefault="009220D7" w:rsidP="007F7A6E">
            <w:pPr>
              <w:ind w:left="-51"/>
              <w:rPr>
                <w:rFonts w:cs="B Zar"/>
                <w:rtl/>
                <w:lang w:bidi="fa-IR"/>
              </w:rPr>
            </w:pPr>
            <w:r>
              <w:rPr>
                <w:rFonts w:cs="B Zar" w:hint="cs"/>
                <w:rtl/>
                <w:lang w:bidi="fa-IR"/>
              </w:rPr>
              <w:t>پایان دوره بازارگردانی</w:t>
            </w:r>
          </w:p>
        </w:tc>
        <w:tc>
          <w:tcPr>
            <w:tcW w:w="5849" w:type="dxa"/>
            <w:shd w:val="clear" w:color="auto" w:fill="auto"/>
          </w:tcPr>
          <w:p w14:paraId="719FCA36" w14:textId="697611E9" w:rsidR="009220D7" w:rsidRPr="00360FFC" w:rsidRDefault="00A51544" w:rsidP="00641C8C">
            <w:pPr>
              <w:jc w:val="center"/>
              <w:rPr>
                <w:rFonts w:cs="B Zar"/>
                <w:rtl/>
                <w:lang w:bidi="fa-IR"/>
              </w:rPr>
            </w:pPr>
            <w:r>
              <w:rPr>
                <w:rFonts w:cs="B Zar"/>
                <w:lang w:bidi="fa-IR"/>
              </w:rPr>
              <w:t>@todate</w:t>
            </w:r>
          </w:p>
        </w:tc>
      </w:tr>
    </w:tbl>
    <w:p w14:paraId="7616D335" w14:textId="77777777" w:rsidR="00C70F41" w:rsidRDefault="00B70060" w:rsidP="00B70060">
      <w:pPr>
        <w:tabs>
          <w:tab w:val="left" w:pos="7395"/>
        </w:tabs>
        <w:spacing w:line="360" w:lineRule="auto"/>
        <w:jc w:val="both"/>
        <w:rPr>
          <w:sz w:val="22"/>
          <w:szCs w:val="22"/>
          <w:rtl/>
          <w:lang w:bidi="fa-IR"/>
        </w:rPr>
      </w:pPr>
      <w:r>
        <w:rPr>
          <w:sz w:val="22"/>
          <w:szCs w:val="22"/>
          <w:rtl/>
          <w:lang w:bidi="fa-IR"/>
        </w:rPr>
        <w:tab/>
      </w:r>
    </w:p>
    <w:p w14:paraId="64B195AF" w14:textId="77777777" w:rsidR="00B00DA9" w:rsidRDefault="0067026A" w:rsidP="00B00DA9">
      <w:pPr>
        <w:rPr>
          <w:rtl/>
        </w:rPr>
      </w:pPr>
      <w:r>
        <w:rPr>
          <w:rFonts w:hint="cs"/>
          <w:rtl/>
        </w:rPr>
        <w:t>رونوشت:</w:t>
      </w:r>
    </w:p>
    <w:p w14:paraId="0BC8371D" w14:textId="77777777" w:rsidR="0067026A" w:rsidRDefault="00641C8C" w:rsidP="00B00DA9">
      <w:pPr>
        <w:rPr>
          <w:rtl/>
        </w:rPr>
      </w:pPr>
      <w:r>
        <w:rPr>
          <w:rFonts w:hint="cs"/>
          <w:rtl/>
        </w:rPr>
        <w:t>جناب آقای مهدوی پارسا</w:t>
      </w:r>
      <w:r w:rsidR="0067026A">
        <w:rPr>
          <w:rFonts w:hint="cs"/>
          <w:rtl/>
        </w:rPr>
        <w:t>؛ جهت استحضار و اعمال محاسبات کارمزد و مالیات .</w:t>
      </w:r>
    </w:p>
    <w:p w14:paraId="1AF71387" w14:textId="77777777" w:rsidR="00607A65" w:rsidRDefault="0067026A" w:rsidP="0067026A">
      <w:pPr>
        <w:rPr>
          <w:rtl/>
        </w:rPr>
      </w:pPr>
      <w:r>
        <w:rPr>
          <w:rFonts w:hint="cs"/>
          <w:rtl/>
        </w:rPr>
        <w:t>سرکار خانم تیموریان؛ جهت استحضار و بهره برداری</w:t>
      </w:r>
    </w:p>
    <w:p w14:paraId="13B4DA2B" w14:textId="77777777" w:rsidR="007E740D" w:rsidRDefault="00D403A9" w:rsidP="007E740D">
      <w:pPr>
        <w:rPr>
          <w:rtl/>
        </w:rPr>
      </w:pPr>
      <w:r>
        <w:rPr>
          <w:rFonts w:hint="cs"/>
          <w:rtl/>
        </w:rPr>
        <w:t>جناب آقای رضا غفوری</w:t>
      </w:r>
      <w:r w:rsidR="007E740D">
        <w:rPr>
          <w:rFonts w:hint="cs"/>
          <w:rtl/>
        </w:rPr>
        <w:t>؛ جهت استحضار و بهره برداری</w:t>
      </w:r>
    </w:p>
    <w:p w14:paraId="1C2258F9" w14:textId="77777777" w:rsidR="003C59D7" w:rsidRPr="0067026A" w:rsidRDefault="00005EE7" w:rsidP="005E7F9B">
      <w:pPr>
        <w:rPr>
          <w:lang w:bidi="fa-IR"/>
        </w:rPr>
      </w:pPr>
      <w:r w:rsidRPr="00005EE7">
        <w:rPr>
          <w:rtl/>
        </w:rPr>
        <w:lastRenderedPageBreak/>
        <w:t xml:space="preserve">شرکت </w:t>
      </w:r>
      <w:r w:rsidR="005E7F9B">
        <w:rPr>
          <w:rFonts w:hint="cs"/>
          <w:rtl/>
        </w:rPr>
        <w:t>................................................</w:t>
      </w:r>
    </w:p>
    <w:sectPr w:rsidR="003C59D7" w:rsidRPr="0067026A" w:rsidSect="007D13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08" w:right="1466" w:bottom="1440" w:left="1560" w:header="708" w:footer="66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C2D66" w14:textId="77777777" w:rsidR="00EB2624" w:rsidRDefault="00EB2624">
      <w:r>
        <w:separator/>
      </w:r>
    </w:p>
  </w:endnote>
  <w:endnote w:type="continuationSeparator" w:id="0">
    <w:p w14:paraId="35D2F1F0" w14:textId="77777777" w:rsidR="00EB2624" w:rsidRDefault="00EB2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Mitra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47EB" w14:textId="77777777" w:rsidR="0014142E" w:rsidRDefault="001414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F31F3" w14:textId="77777777" w:rsidR="00812FAB" w:rsidRDefault="00EB3D15" w:rsidP="002845EB">
    <w:pPr>
      <w:spacing w:line="300" w:lineRule="exact"/>
      <w:ind w:left="-694" w:right="-720"/>
      <w:jc w:val="center"/>
      <w:rPr>
        <w:sz w:val="20"/>
        <w:szCs w:val="20"/>
      </w:rPr>
    </w:pPr>
    <w:r>
      <w:rPr>
        <w:noProof/>
        <w:sz w:val="20"/>
        <w:szCs w:val="20"/>
        <w:rtl/>
      </w:rPr>
      <w:drawing>
        <wp:inline distT="0" distB="0" distL="0" distR="0" wp14:anchorId="57D0EE2C" wp14:editId="054DEDBF">
          <wp:extent cx="5095240" cy="57150"/>
          <wp:effectExtent l="0" t="0" r="0" b="0"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5240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00C19BC" w14:textId="77777777" w:rsidR="00812FAB" w:rsidRPr="007D13D6" w:rsidRDefault="00EB3D15" w:rsidP="007D13D6">
    <w:pPr>
      <w:tabs>
        <w:tab w:val="left" w:pos="-465"/>
        <w:tab w:val="center" w:pos="4453"/>
      </w:tabs>
      <w:spacing w:line="300" w:lineRule="exact"/>
      <w:ind w:left="-694" w:right="-720"/>
      <w:jc w:val="both"/>
      <w:rPr>
        <w:rFonts w:ascii="Calibri" w:hAnsi="Calibri"/>
        <w:sz w:val="20"/>
        <w:szCs w:val="20"/>
      </w:rPr>
    </w:pPr>
    <w:r>
      <w:rPr>
        <w:sz w:val="20"/>
        <w:szCs w:val="20"/>
        <w:rtl/>
      </w:rPr>
      <w:tab/>
    </w:r>
    <w:r>
      <w:rPr>
        <w:sz w:val="20"/>
        <w:szCs w:val="20"/>
        <w:rtl/>
      </w:rPr>
      <w:tab/>
    </w:r>
    <w:r w:rsidRPr="003C3E4A">
      <w:rPr>
        <w:rFonts w:ascii="BMitra" w:hint="cs"/>
        <w:sz w:val="20"/>
        <w:szCs w:val="20"/>
        <w:rtl/>
      </w:rPr>
      <w:t>تهران،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سعادت</w:t>
    </w:r>
    <w:r>
      <w:rPr>
        <w:rFonts w:ascii="BMitra" w:hint="cs"/>
        <w:sz w:val="20"/>
        <w:szCs w:val="20"/>
        <w:rtl/>
      </w:rPr>
      <w:t xml:space="preserve"> </w:t>
    </w:r>
    <w:r w:rsidRPr="003C3E4A">
      <w:rPr>
        <w:rFonts w:ascii="BMitra" w:hint="cs"/>
        <w:sz w:val="20"/>
        <w:szCs w:val="20"/>
        <w:rtl/>
      </w:rPr>
      <w:t>آباد،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قیصر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امین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پور،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بلوار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شهرداری،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نبش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خیابان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سیزدهم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غربی،</w:t>
    </w:r>
    <w:r w:rsidRPr="003C3E4A">
      <w:rPr>
        <w:rFonts w:ascii="BMitra"/>
        <w:sz w:val="20"/>
        <w:szCs w:val="20"/>
      </w:rPr>
      <w:t xml:space="preserve"> </w:t>
    </w:r>
    <w:r>
      <w:rPr>
        <w:rFonts w:ascii="BMitra" w:hint="cs"/>
        <w:sz w:val="20"/>
        <w:szCs w:val="20"/>
        <w:rtl/>
      </w:rPr>
      <w:t xml:space="preserve">     </w:t>
    </w:r>
    <w:r w:rsidRPr="003C3E4A">
      <w:rPr>
        <w:rFonts w:ascii="BMitra" w:hint="cs"/>
        <w:sz w:val="20"/>
        <w:szCs w:val="20"/>
        <w:rtl/>
      </w:rPr>
      <w:t>کد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پستی</w:t>
    </w:r>
    <w:r w:rsidRPr="003C3E4A">
      <w:rPr>
        <w:rFonts w:ascii="BMitra"/>
        <w:sz w:val="20"/>
        <w:szCs w:val="20"/>
      </w:rPr>
      <w:t xml:space="preserve">: </w:t>
    </w:r>
    <w:r w:rsidRPr="003C3E4A">
      <w:rPr>
        <w:rFonts w:ascii="BMitra" w:hint="cs"/>
        <w:sz w:val="20"/>
        <w:szCs w:val="20"/>
        <w:rtl/>
        <w:lang w:bidi="fa-IR"/>
      </w:rPr>
      <w:t>1998896551</w:t>
    </w:r>
    <w:r>
      <w:rPr>
        <w:rFonts w:ascii="BMitra" w:hint="cs"/>
        <w:sz w:val="20"/>
        <w:szCs w:val="20"/>
        <w:rtl/>
        <w:lang w:bidi="fa-IR"/>
      </w:rPr>
      <w:t xml:space="preserve">    </w:t>
    </w:r>
    <w:r w:rsidRPr="003C3E4A">
      <w:rPr>
        <w:rFonts w:ascii="BMitra" w:hint="cs"/>
        <w:sz w:val="20"/>
        <w:szCs w:val="20"/>
        <w:rtl/>
      </w:rPr>
      <w:t>تلفن</w:t>
    </w:r>
    <w:r w:rsidRPr="003C3E4A">
      <w:rPr>
        <w:rFonts w:ascii="BMitra"/>
        <w:sz w:val="20"/>
        <w:szCs w:val="20"/>
      </w:rPr>
      <w:t xml:space="preserve"> </w:t>
    </w:r>
    <w:r w:rsidRPr="003C3E4A">
      <w:rPr>
        <w:rFonts w:ascii="BMitra" w:hint="cs"/>
        <w:sz w:val="20"/>
        <w:szCs w:val="20"/>
        <w:rtl/>
      </w:rPr>
      <w:t>گویا: 26741171،81،91</w:t>
    </w:r>
    <w:r>
      <w:rPr>
        <w:rFonts w:ascii="BMitra" w:hint="cs"/>
        <w:sz w:val="20"/>
        <w:szCs w:val="20"/>
        <w:rtl/>
      </w:rPr>
      <w:t xml:space="preserve">    </w:t>
    </w:r>
    <w:hyperlink r:id="rId2" w:history="1">
      <w:r w:rsidRPr="00CF0E7F">
        <w:rPr>
          <w:rStyle w:val="Hyperlink"/>
          <w:rFonts w:ascii="BMitra"/>
          <w:sz w:val="20"/>
          <w:szCs w:val="20"/>
        </w:rPr>
        <w:t>www.tse.ir</w:t>
      </w:r>
    </w:hyperlink>
    <w:r>
      <w:rPr>
        <w:rFonts w:ascii="BMitra" w:hint="cs"/>
        <w:sz w:val="20"/>
        <w:szCs w:val="20"/>
        <w:rtl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73A46" w14:textId="77777777" w:rsidR="0014142E" w:rsidRDefault="001414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3DC5F" w14:textId="77777777" w:rsidR="00EB2624" w:rsidRDefault="00EB2624">
      <w:r>
        <w:separator/>
      </w:r>
    </w:p>
  </w:footnote>
  <w:footnote w:type="continuationSeparator" w:id="0">
    <w:p w14:paraId="37180362" w14:textId="77777777" w:rsidR="00EB2624" w:rsidRDefault="00EB2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29E7B" w14:textId="77777777" w:rsidR="0014142E" w:rsidRDefault="001414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EDAD0" w14:textId="77777777" w:rsidR="00812FAB" w:rsidRPr="002845EB" w:rsidRDefault="00EB3D15" w:rsidP="002845EB">
    <w:pPr>
      <w:pStyle w:val="Header"/>
      <w:rPr>
        <w:rFonts w:ascii="Nastaliq" w:hAnsi="Nastaliq" w:cs="Nastaliq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CB0881" wp14:editId="221219A0">
              <wp:simplePos x="0" y="0"/>
              <wp:positionH relativeFrom="column">
                <wp:posOffset>-609600</wp:posOffset>
              </wp:positionH>
              <wp:positionV relativeFrom="paragraph">
                <wp:posOffset>74295</wp:posOffset>
              </wp:positionV>
              <wp:extent cx="1485900" cy="1228725"/>
              <wp:effectExtent l="0" t="0" r="0" b="0"/>
              <wp:wrapNone/>
              <wp:docPr id="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A6711C" w14:textId="77777777" w:rsidR="00812FAB" w:rsidRPr="002845EB" w:rsidRDefault="00EB3D15" w:rsidP="00470F41">
                          <w:pPr>
                            <w:rPr>
                              <w:sz w:val="18"/>
                              <w:szCs w:val="18"/>
                              <w:rtl/>
                              <w:lang w:bidi="fa-IR"/>
                            </w:rPr>
                          </w:pPr>
                          <w:r w:rsidRPr="002845EB">
                            <w:rPr>
                              <w:sz w:val="18"/>
                              <w:szCs w:val="18"/>
                            </w:rPr>
                            <w:t>MM-FO-02-01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              </w:t>
                          </w:r>
                        </w:p>
                        <w:p w14:paraId="214E05E8" w14:textId="77777777" w:rsidR="00812FAB" w:rsidRPr="00FA5C3F" w:rsidRDefault="00EB3D15" w:rsidP="00FF0545">
                          <w:pPr>
                            <w:rPr>
                              <w:rFonts w:ascii="IranNastaliq" w:hAnsi="IranNastaliq" w:cs="IranNastaliq"/>
                              <w:rtl/>
                              <w:lang w:bidi="fa-IR"/>
                            </w:rPr>
                          </w:pPr>
                          <w:r w:rsidRPr="00FA5C3F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Pr="002845EB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>شماره:</w:t>
                          </w:r>
                          <w:r>
                            <w:rPr>
                              <w:rFonts w:ascii="IranNastaliq" w:hAnsi="IranNastaliq" w:cs="IranNastaliq"/>
                              <w:lang w:bidi="fa-IR"/>
                            </w:rPr>
                            <w:t xml:space="preserve"> </w:t>
                          </w:r>
                          <w:r w:rsidR="00FF0545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>0000</w:t>
                          </w:r>
                          <w:r w:rsidR="00971602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>/181</w:t>
                          </w:r>
                        </w:p>
                        <w:p w14:paraId="49455ABD" w14:textId="41B393D9" w:rsidR="00812FAB" w:rsidRPr="00FA5C3F" w:rsidRDefault="00EB3D15" w:rsidP="005E7D81">
                          <w:pPr>
                            <w:rPr>
                              <w:rFonts w:ascii="IranNastaliq" w:hAnsi="IranNastaliq" w:cs="IranNastaliq"/>
                              <w:rtl/>
                              <w:lang w:bidi="fa-IR"/>
                            </w:rPr>
                          </w:pPr>
                          <w:r w:rsidRPr="00FA5C3F"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 xml:space="preserve"> تاریخ:</w:t>
                          </w:r>
                          <w:r>
                            <w:rPr>
                              <w:rFonts w:ascii="IranNastaliq" w:hAnsi="IranNastaliq" w:cs="IranNastaliq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="0014142E">
                            <w:rPr>
                              <w:rFonts w:ascii="IranNastaliq" w:hAnsi="IranNastaliq" w:cs="IranNastaliq"/>
                              <w:lang w:bidi="fa-IR"/>
                            </w:rPr>
                            <w:t>@date</w:t>
                          </w:r>
                        </w:p>
                        <w:p w14:paraId="04B6ED1D" w14:textId="77777777" w:rsidR="00812FAB" w:rsidRPr="00922B95" w:rsidRDefault="00EB2624" w:rsidP="008A42C0">
                          <w:pPr>
                            <w:spacing w:line="460" w:lineRule="exact"/>
                            <w:rPr>
                              <w:sz w:val="36"/>
                              <w:szCs w:val="3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CB0881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left:0;text-align:left;margin-left:-48pt;margin-top:5.85pt;width:117pt;height:9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" filled="f" stroked="f">
              <v:textbox>
                <w:txbxContent>
                  <w:p w14:paraId="19A6711C" w14:textId="77777777" w:rsidR="00812FAB" w:rsidRPr="002845EB" w:rsidRDefault="00EB3D15" w:rsidP="00470F41">
                    <w:pPr>
                      <w:rPr>
                        <w:sz w:val="18"/>
                        <w:szCs w:val="18"/>
                        <w:rtl/>
                        <w:lang w:bidi="fa-IR"/>
                      </w:rPr>
                    </w:pPr>
                    <w:r w:rsidRPr="002845EB">
                      <w:rPr>
                        <w:sz w:val="18"/>
                        <w:szCs w:val="18"/>
                      </w:rPr>
                      <w:t>MM-FO-02-01</w:t>
                    </w:r>
                    <w:r>
                      <w:rPr>
                        <w:sz w:val="18"/>
                        <w:szCs w:val="18"/>
                      </w:rPr>
                      <w:t xml:space="preserve">                 </w:t>
                    </w:r>
                  </w:p>
                  <w:p w14:paraId="214E05E8" w14:textId="77777777" w:rsidR="00812FAB" w:rsidRPr="00FA5C3F" w:rsidRDefault="00EB3D15" w:rsidP="00FF0545">
                    <w:pPr>
                      <w:rPr>
                        <w:rFonts w:ascii="IranNastaliq" w:hAnsi="IranNastaliq" w:cs="IranNastaliq"/>
                        <w:rtl/>
                        <w:lang w:bidi="fa-IR"/>
                      </w:rPr>
                    </w:pPr>
                    <w:r w:rsidRPr="00FA5C3F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 xml:space="preserve"> </w:t>
                    </w:r>
                    <w:r w:rsidRPr="002845EB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>شماره:</w:t>
                    </w:r>
                    <w:r>
                      <w:rPr>
                        <w:rFonts w:ascii="IranNastaliq" w:hAnsi="IranNastaliq" w:cs="IranNastaliq"/>
                        <w:lang w:bidi="fa-IR"/>
                      </w:rPr>
                      <w:t xml:space="preserve"> </w:t>
                    </w:r>
                    <w:r w:rsidR="00FF0545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>0000</w:t>
                    </w:r>
                    <w:r w:rsidR="00971602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>/181</w:t>
                    </w:r>
                  </w:p>
                  <w:p w14:paraId="49455ABD" w14:textId="41B393D9" w:rsidR="00812FAB" w:rsidRPr="00FA5C3F" w:rsidRDefault="00EB3D15" w:rsidP="005E7D81">
                    <w:pPr>
                      <w:rPr>
                        <w:rFonts w:ascii="IranNastaliq" w:hAnsi="IranNastaliq" w:cs="IranNastaliq"/>
                        <w:rtl/>
                        <w:lang w:bidi="fa-IR"/>
                      </w:rPr>
                    </w:pPr>
                    <w:r w:rsidRPr="00FA5C3F"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 xml:space="preserve"> تاریخ:</w:t>
                    </w:r>
                    <w:r>
                      <w:rPr>
                        <w:rFonts w:ascii="IranNastaliq" w:hAnsi="IranNastaliq" w:cs="IranNastaliq" w:hint="cs"/>
                        <w:rtl/>
                        <w:lang w:bidi="fa-IR"/>
                      </w:rPr>
                      <w:t xml:space="preserve"> </w:t>
                    </w:r>
                    <w:r w:rsidR="0014142E">
                      <w:rPr>
                        <w:rFonts w:ascii="IranNastaliq" w:hAnsi="IranNastaliq" w:cs="IranNastaliq"/>
                        <w:lang w:bidi="fa-IR"/>
                      </w:rPr>
                      <w:t>@date</w:t>
                    </w:r>
                  </w:p>
                  <w:p w14:paraId="04B6ED1D" w14:textId="77777777" w:rsidR="00812FAB" w:rsidRPr="00922B95" w:rsidRDefault="00EB2624" w:rsidP="008A42C0">
                    <w:pPr>
                      <w:spacing w:line="460" w:lineRule="exact"/>
                      <w:rPr>
                        <w:sz w:val="36"/>
                        <w:szCs w:val="36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2B6DE405" wp14:editId="31D165F0">
          <wp:simplePos x="0" y="0"/>
          <wp:positionH relativeFrom="column">
            <wp:posOffset>5158740</wp:posOffset>
          </wp:positionH>
          <wp:positionV relativeFrom="paragraph">
            <wp:posOffset>-201930</wp:posOffset>
          </wp:positionV>
          <wp:extent cx="633730" cy="790575"/>
          <wp:effectExtent l="0" t="0" r="0" b="0"/>
          <wp:wrapNone/>
          <wp:docPr id="41" name="Picture 41" descr="a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ar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790575"/>
                  </a:xfrm>
                  <a:prstGeom prst="rect">
                    <a:avLst/>
                  </a:prstGeom>
                  <a:gradFill rotWithShape="1">
                    <a:gsLst>
                      <a:gs pos="0">
                        <a:srgbClr val="8DB3E2">
                          <a:gamma/>
                          <a:shade val="46275"/>
                          <a:invGamma/>
                        </a:srgbClr>
                      </a:gs>
                      <a:gs pos="100000">
                        <a:srgbClr val="8DB3E2">
                          <a:alpha val="0"/>
                        </a:srgbClr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408506" wp14:editId="4B3C130B">
              <wp:simplePos x="0" y="0"/>
              <wp:positionH relativeFrom="column">
                <wp:posOffset>4705350</wp:posOffset>
              </wp:positionH>
              <wp:positionV relativeFrom="paragraph">
                <wp:posOffset>588645</wp:posOffset>
              </wp:positionV>
              <wp:extent cx="1600200" cy="657225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657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0680E" w14:textId="77777777" w:rsidR="00812FAB" w:rsidRDefault="00EB3D15" w:rsidP="00670801">
                          <w:pPr>
                            <w:spacing w:line="320" w:lineRule="exact"/>
                            <w:jc w:val="center"/>
                            <w:rPr>
                              <w:rFonts w:ascii="IranNastaliq" w:hAnsi="IranNastaliq" w:cs="IranNastaliq"/>
                              <w:sz w:val="32"/>
                              <w:szCs w:val="32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="IranNastaliq" w:hAnsi="IranNastaliq" w:cs="IranNastaliq" w:hint="cs"/>
                              <w:sz w:val="32"/>
                              <w:szCs w:val="32"/>
                              <w:rtl/>
                              <w:lang w:bidi="fa-IR"/>
                            </w:rPr>
                            <w:t>بو</w:t>
                          </w:r>
                          <w:r w:rsidRPr="00D52BAF">
                            <w:rPr>
                              <w:rFonts w:ascii="IranNastaliq" w:hAnsi="IranNastaliq" w:cs="IranNastaliq"/>
                              <w:sz w:val="32"/>
                              <w:szCs w:val="32"/>
                              <w:rtl/>
                            </w:rPr>
                            <w:t>رس اوراق بهادار تهران</w:t>
                          </w:r>
                        </w:p>
                        <w:p w14:paraId="3234ABA4" w14:textId="77777777" w:rsidR="00812FAB" w:rsidRPr="006E2CB1" w:rsidRDefault="00EB3D15" w:rsidP="006E2CB1">
                          <w:pPr>
                            <w:spacing w:line="300" w:lineRule="exact"/>
                            <w:jc w:val="center"/>
                            <w:rPr>
                              <w:rFonts w:ascii="IranNastaliq" w:hAnsi="IranNastaliq" w:cs="IranNastaliq"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 w:rsidRPr="006E2CB1">
                            <w:rPr>
                              <w:rFonts w:ascii="IranNastaliq" w:hAnsi="IranNastaliq" w:cs="IranNastaliq" w:hint="cs"/>
                              <w:sz w:val="24"/>
                              <w:szCs w:val="24"/>
                              <w:rtl/>
                              <w:lang w:bidi="fa-IR"/>
                            </w:rPr>
                            <w:t>(شرکت سهامی عام)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408506" id="Text Box 4" o:spid="_x0000_s1027" type="#_x0000_t202" style="position:absolute;left:0;text-align:left;margin-left:370.5pt;margin-top:46.35pt;width:126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" filled="f" stroked="f">
              <v:textbox>
                <w:txbxContent>
                  <w:p w14:paraId="0CD0680E" w14:textId="77777777" w:rsidR="00812FAB" w:rsidRDefault="00EB3D15" w:rsidP="00670801">
                    <w:pPr>
                      <w:spacing w:line="320" w:lineRule="exact"/>
                      <w:jc w:val="center"/>
                      <w:rPr>
                        <w:rFonts w:ascii="IranNastaliq" w:hAnsi="IranNastaliq" w:cs="IranNastaliq"/>
                        <w:sz w:val="32"/>
                        <w:szCs w:val="32"/>
                        <w:rtl/>
                        <w:lang w:bidi="fa-IR"/>
                      </w:rPr>
                    </w:pPr>
                    <w:r>
                      <w:rPr>
                        <w:rFonts w:ascii="IranNastaliq" w:hAnsi="IranNastaliq" w:cs="IranNastaliq" w:hint="cs"/>
                        <w:sz w:val="32"/>
                        <w:szCs w:val="32"/>
                        <w:rtl/>
                        <w:lang w:bidi="fa-IR"/>
                      </w:rPr>
                      <w:t>بو</w:t>
                    </w:r>
                    <w:r w:rsidRPr="00D52BAF">
                      <w:rPr>
                        <w:rFonts w:ascii="IranNastaliq" w:hAnsi="IranNastaliq" w:cs="IranNastaliq"/>
                        <w:sz w:val="32"/>
                        <w:szCs w:val="32"/>
                        <w:rtl/>
                      </w:rPr>
                      <w:t>رس اوراق بهادار تهران</w:t>
                    </w:r>
                  </w:p>
                  <w:p w14:paraId="3234ABA4" w14:textId="77777777" w:rsidR="00812FAB" w:rsidRPr="006E2CB1" w:rsidRDefault="00EB3D15" w:rsidP="006E2CB1">
                    <w:pPr>
                      <w:spacing w:line="300" w:lineRule="exact"/>
                      <w:jc w:val="center"/>
                      <w:rPr>
                        <w:rFonts w:ascii="IranNastaliq" w:hAnsi="IranNastaliq" w:cs="IranNastaliq"/>
                        <w:sz w:val="24"/>
                        <w:szCs w:val="24"/>
                        <w:rtl/>
                        <w:lang w:bidi="fa-IR"/>
                      </w:rPr>
                    </w:pPr>
                    <w:r w:rsidRPr="006E2CB1">
                      <w:rPr>
                        <w:rFonts w:ascii="IranNastaliq" w:hAnsi="IranNastaliq" w:cs="IranNastaliq" w:hint="cs"/>
                        <w:sz w:val="24"/>
                        <w:szCs w:val="24"/>
                        <w:rtl/>
                        <w:lang w:bidi="fa-IR"/>
                      </w:rPr>
                      <w:t>(شرکت سهامی عام)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B35AFF" wp14:editId="2DB6C5D9">
              <wp:simplePos x="0" y="0"/>
              <wp:positionH relativeFrom="column">
                <wp:align>center</wp:align>
              </wp:positionH>
              <wp:positionV relativeFrom="paragraph">
                <wp:posOffset>1379220</wp:posOffset>
              </wp:positionV>
              <wp:extent cx="5080000" cy="47625"/>
              <wp:effectExtent l="3810" t="0" r="2540" b="0"/>
              <wp:wrapNone/>
              <wp:docPr id="1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0" cy="4762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50000">
                            <a:srgbClr val="B39855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E1C929" id="Rectangle 26" o:spid="_x0000_s1026" style="position:absolute;margin-left:0;margin-top:108.6pt;width:400pt;height:3.75pt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" stroked="f">
              <v:fill color2="#b39855" rotate="t" angle="90" focus="50%" type="gradient"/>
            </v:rect>
          </w:pict>
        </mc:Fallback>
      </mc:AlternateContent>
    </w:r>
    <w:r>
      <w:tab/>
    </w:r>
    <w:r w:rsidRPr="002845EB">
      <w:rPr>
        <w:rFonts w:ascii="Nastaliq" w:hAnsi="Nastaliq" w:cs="Nastaliq"/>
        <w:sz w:val="40"/>
        <w:szCs w:val="40"/>
        <w:rtl/>
        <w:lang w:bidi="fa-IR"/>
      </w:rPr>
      <w:t>بسمه تعالی</w:t>
    </w:r>
    <w:r w:rsidRPr="002845EB">
      <w:rPr>
        <w:rFonts w:ascii="Nastaliq" w:hAnsi="Nastaliq" w:cs="Nastaliq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2D441" w14:textId="77777777" w:rsidR="0014142E" w:rsidRDefault="001414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D15"/>
    <w:rsid w:val="00005904"/>
    <w:rsid w:val="00005EE7"/>
    <w:rsid w:val="000106F2"/>
    <w:rsid w:val="00043DB4"/>
    <w:rsid w:val="00045712"/>
    <w:rsid w:val="000719FB"/>
    <w:rsid w:val="0007754D"/>
    <w:rsid w:val="00085759"/>
    <w:rsid w:val="00093EE7"/>
    <w:rsid w:val="000A6F75"/>
    <w:rsid w:val="00104A85"/>
    <w:rsid w:val="001208D9"/>
    <w:rsid w:val="0014142E"/>
    <w:rsid w:val="00163FEF"/>
    <w:rsid w:val="001953ED"/>
    <w:rsid w:val="001B2271"/>
    <w:rsid w:val="001E7C00"/>
    <w:rsid w:val="001F0E84"/>
    <w:rsid w:val="00211C43"/>
    <w:rsid w:val="002250D3"/>
    <w:rsid w:val="00264F89"/>
    <w:rsid w:val="002A2DB4"/>
    <w:rsid w:val="002B219B"/>
    <w:rsid w:val="0030044C"/>
    <w:rsid w:val="00307D5C"/>
    <w:rsid w:val="00343428"/>
    <w:rsid w:val="00356F94"/>
    <w:rsid w:val="003608DF"/>
    <w:rsid w:val="003779F2"/>
    <w:rsid w:val="00390A15"/>
    <w:rsid w:val="003C59D7"/>
    <w:rsid w:val="003D7BFC"/>
    <w:rsid w:val="003E50A5"/>
    <w:rsid w:val="004131EA"/>
    <w:rsid w:val="004352F7"/>
    <w:rsid w:val="004929E6"/>
    <w:rsid w:val="004D1001"/>
    <w:rsid w:val="004E32F1"/>
    <w:rsid w:val="005712E0"/>
    <w:rsid w:val="005B7A82"/>
    <w:rsid w:val="005D5C9F"/>
    <w:rsid w:val="005E7D81"/>
    <w:rsid w:val="005E7F9B"/>
    <w:rsid w:val="00601A64"/>
    <w:rsid w:val="00605BA7"/>
    <w:rsid w:val="00607A65"/>
    <w:rsid w:val="00641C8C"/>
    <w:rsid w:val="00646EB7"/>
    <w:rsid w:val="0067026A"/>
    <w:rsid w:val="00676C1D"/>
    <w:rsid w:val="00687310"/>
    <w:rsid w:val="0069304A"/>
    <w:rsid w:val="006A3C1B"/>
    <w:rsid w:val="006B6200"/>
    <w:rsid w:val="006C46A1"/>
    <w:rsid w:val="007203F4"/>
    <w:rsid w:val="00725DBA"/>
    <w:rsid w:val="00734244"/>
    <w:rsid w:val="00752B5A"/>
    <w:rsid w:val="007E5C10"/>
    <w:rsid w:val="007E740D"/>
    <w:rsid w:val="007F3AEC"/>
    <w:rsid w:val="008175FD"/>
    <w:rsid w:val="008269CC"/>
    <w:rsid w:val="00863703"/>
    <w:rsid w:val="00886170"/>
    <w:rsid w:val="008F15D7"/>
    <w:rsid w:val="009220D7"/>
    <w:rsid w:val="00971602"/>
    <w:rsid w:val="00981A0D"/>
    <w:rsid w:val="009920DD"/>
    <w:rsid w:val="00992856"/>
    <w:rsid w:val="009A7AC6"/>
    <w:rsid w:val="009B112E"/>
    <w:rsid w:val="009E01A9"/>
    <w:rsid w:val="00A51544"/>
    <w:rsid w:val="00A7594E"/>
    <w:rsid w:val="00AA3EC4"/>
    <w:rsid w:val="00AC3179"/>
    <w:rsid w:val="00B00DA9"/>
    <w:rsid w:val="00B214F2"/>
    <w:rsid w:val="00B47889"/>
    <w:rsid w:val="00B51B05"/>
    <w:rsid w:val="00B70060"/>
    <w:rsid w:val="00B71998"/>
    <w:rsid w:val="00B87D66"/>
    <w:rsid w:val="00BA65A3"/>
    <w:rsid w:val="00BB0698"/>
    <w:rsid w:val="00BB2C7C"/>
    <w:rsid w:val="00BE289B"/>
    <w:rsid w:val="00BF131A"/>
    <w:rsid w:val="00BF4CB4"/>
    <w:rsid w:val="00C70F41"/>
    <w:rsid w:val="00CA6C4E"/>
    <w:rsid w:val="00CB5A3A"/>
    <w:rsid w:val="00D403A9"/>
    <w:rsid w:val="00D74457"/>
    <w:rsid w:val="00D76692"/>
    <w:rsid w:val="00DD596C"/>
    <w:rsid w:val="00E011DE"/>
    <w:rsid w:val="00E2543C"/>
    <w:rsid w:val="00E70499"/>
    <w:rsid w:val="00E708DA"/>
    <w:rsid w:val="00E73D36"/>
    <w:rsid w:val="00E8273E"/>
    <w:rsid w:val="00EA15B7"/>
    <w:rsid w:val="00EA431A"/>
    <w:rsid w:val="00EB2624"/>
    <w:rsid w:val="00EB3D15"/>
    <w:rsid w:val="00EC7B48"/>
    <w:rsid w:val="00EF5458"/>
    <w:rsid w:val="00F07062"/>
    <w:rsid w:val="00F170FD"/>
    <w:rsid w:val="00F3298E"/>
    <w:rsid w:val="00F32B2E"/>
    <w:rsid w:val="00F404BC"/>
    <w:rsid w:val="00F71277"/>
    <w:rsid w:val="00FA4EA3"/>
    <w:rsid w:val="00FE37B9"/>
    <w:rsid w:val="00FF0545"/>
    <w:rsid w:val="00FF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8AA5EA"/>
  <w15:chartTrackingRefBased/>
  <w15:docId w15:val="{98DA6A3B-7B72-41B7-9F4D-796301C7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15"/>
    <w:pPr>
      <w:bidi/>
      <w:spacing w:after="0" w:line="240" w:lineRule="auto"/>
    </w:pPr>
    <w:rPr>
      <w:rFonts w:ascii="Times New Roman" w:eastAsia="Times New Roman" w:hAnsi="Times New Roman" w:cs="B Mitra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B3D1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B3D15"/>
    <w:rPr>
      <w:rFonts w:ascii="Times New Roman" w:eastAsia="Times New Roman" w:hAnsi="Times New Roman" w:cs="B Mitra"/>
      <w:sz w:val="28"/>
      <w:szCs w:val="28"/>
    </w:rPr>
  </w:style>
  <w:style w:type="character" w:styleId="Hyperlink">
    <w:name w:val="Hyperlink"/>
    <w:rsid w:val="00EB3D15"/>
    <w:rPr>
      <w:color w:val="0000FF"/>
      <w:u w:val="single"/>
    </w:rPr>
  </w:style>
  <w:style w:type="character" w:customStyle="1" w:styleId="ng-binding">
    <w:name w:val="ng-binding"/>
    <w:basedOn w:val="DefaultParagraphFont"/>
    <w:rsid w:val="00EB3D15"/>
  </w:style>
  <w:style w:type="paragraph" w:styleId="Footer">
    <w:name w:val="footer"/>
    <w:basedOn w:val="Normal"/>
    <w:link w:val="FooterChar"/>
    <w:uiPriority w:val="99"/>
    <w:unhideWhenUsed/>
    <w:rsid w:val="009716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602"/>
    <w:rPr>
      <w:rFonts w:ascii="Times New Roman" w:eastAsia="Times New Roman" w:hAnsi="Times New Roman" w:cs="B Mitra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9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9D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7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se.ir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Ali Gholami</dc:creator>
  <cp:keywords/>
  <dc:description/>
  <cp:lastModifiedBy>Ehsan Jalilvand</cp:lastModifiedBy>
  <cp:revision>30</cp:revision>
  <cp:lastPrinted>2021-03-16T09:15:00Z</cp:lastPrinted>
  <dcterms:created xsi:type="dcterms:W3CDTF">2021-06-13T05:00:00Z</dcterms:created>
  <dcterms:modified xsi:type="dcterms:W3CDTF">2022-09-21T09:06:00Z</dcterms:modified>
</cp:coreProperties>
</file>