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047C1" w14:textId="77777777" w:rsidR="00624ED6" w:rsidRPr="001262CE" w:rsidRDefault="00624ED6" w:rsidP="00624ED6">
      <w:pPr>
        <w:pStyle w:val="21bc9c4b-6a32-43e5-beaa-fd2d792c5735"/>
        <w:rPr>
          <w:rFonts w:hint="eastAsia"/>
        </w:rPr>
      </w:pPr>
      <w:r w:rsidRPr="001262CE">
        <w:rPr>
          <w:rFonts w:hint="eastAsia"/>
        </w:rPr>
        <w:t>SpringInAndroid使用说明</w:t>
      </w:r>
    </w:p>
    <w:p w14:paraId="32FD6E56" w14:textId="77777777" w:rsidR="00624ED6" w:rsidRPr="001262CE" w:rsidRDefault="00624ED6" w:rsidP="00F23C6D">
      <w:pPr>
        <w:pStyle w:val="71e7dc79-1ff7-45e8-997d-0ebda3762b91"/>
        <w:rPr>
          <w:rFonts w:hint="eastAsia"/>
        </w:rPr>
      </w:pPr>
      <w:r w:rsidRPr="001262CE">
        <w:rPr>
          <w:rFonts w:hint="eastAsia"/>
        </w:rPr>
        <w:t>如何引用SpringInAndroid</w:t>
      </w:r>
    </w:p>
    <w:p w14:paraId="3F7EAE10" w14:textId="77777777" w:rsidR="00624ED6" w:rsidRPr="001262CE" w:rsidRDefault="00624ED6" w:rsidP="00F23C6D">
      <w:pPr>
        <w:pStyle w:val="b63ee27f-4cf3-414c-9275-d88e3f90795e"/>
        <w:rPr>
          <w:rFonts w:hint="eastAsia"/>
        </w:rPr>
      </w:pPr>
      <w:r w:rsidRPr="001262CE">
        <w:rPr>
          <w:rFonts w:hint="eastAsia"/>
        </w:rPr>
        <w:t>创建项目</w:t>
      </w:r>
    </w:p>
    <w:p w14:paraId="79E866F6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使用AndroidStudio创建项目。</w:t>
      </w:r>
    </w:p>
    <w:p w14:paraId="63C2F2B0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drawing>
          <wp:inline distT="0" distB="0" distL="0" distR="0" wp14:anchorId="3CED5E8F" wp14:editId="79515FB3">
            <wp:extent cx="5274310" cy="3835400"/>
            <wp:effectExtent l="0" t="0" r="0" b="0"/>
            <wp:docPr id="688880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80600" name="图片 68888060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2593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选择java语言，确定手机适配最低版本后点击finish，项目创建完毕。</w:t>
      </w:r>
    </w:p>
    <w:p w14:paraId="19DF57DD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lastRenderedPageBreak/>
        <w:drawing>
          <wp:inline distT="0" distB="0" distL="0" distR="0" wp14:anchorId="41D1485E" wp14:editId="14D21F2F">
            <wp:extent cx="5274310" cy="3797300"/>
            <wp:effectExtent l="0" t="0" r="0" b="0"/>
            <wp:docPr id="16227097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9744" name="图片 16227097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7C7F" w14:textId="77777777" w:rsidR="00624ED6" w:rsidRPr="001262CE" w:rsidRDefault="00624ED6" w:rsidP="00F23C6D">
      <w:pPr>
        <w:pStyle w:val="b63ee27f-4cf3-414c-9275-d88e3f90795e"/>
        <w:rPr>
          <w:rFonts w:hint="eastAsia"/>
        </w:rPr>
      </w:pPr>
      <w:r w:rsidRPr="001262CE">
        <w:rPr>
          <w:rFonts w:hint="eastAsia"/>
        </w:rPr>
        <w:t>引入依赖</w:t>
      </w:r>
    </w:p>
    <w:p w14:paraId="66C6EB5A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>
        <w:rPr>
          <w:rFonts w:hint="eastAsia"/>
        </w:rPr>
        <w:t>提前在github上将依赖下载到本地，</w:t>
      </w:r>
      <w:r w:rsidRPr="001262CE">
        <w:rPr>
          <w:rFonts w:hint="eastAsia"/>
        </w:rPr>
        <w:t>打开自己创建的新项目，点击import Module.</w:t>
      </w:r>
    </w:p>
    <w:p w14:paraId="783FC604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drawing>
          <wp:inline distT="0" distB="0" distL="0" distR="0" wp14:anchorId="5C030A2A" wp14:editId="7BA9E105">
            <wp:extent cx="5274310" cy="3395345"/>
            <wp:effectExtent l="0" t="0" r="0" b="0"/>
            <wp:docPr id="12418772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C7DFD" w14:textId="2D2F89C9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选择</w:t>
      </w:r>
      <w:r w:rsidR="00D26832">
        <w:rPr>
          <w:rFonts w:hint="eastAsia"/>
        </w:rPr>
        <w:t>SpringInAndroid</w:t>
      </w:r>
      <w:r w:rsidRPr="001262CE">
        <w:rPr>
          <w:rFonts w:hint="eastAsia"/>
        </w:rPr>
        <w:t>依赖的位置，点击finish即可。</w:t>
      </w:r>
    </w:p>
    <w:p w14:paraId="2B9A3A8A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lastRenderedPageBreak/>
        <w:drawing>
          <wp:inline distT="0" distB="0" distL="0" distR="0" wp14:anchorId="3F2A6F02" wp14:editId="59F172AC">
            <wp:extent cx="5274310" cy="3806190"/>
            <wp:effectExtent l="0" t="0" r="0" b="0"/>
            <wp:docPr id="206474080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40802" name="图片 20647408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7BA0" w14:textId="77777777" w:rsidR="00624ED6" w:rsidRDefault="00624ED6" w:rsidP="00A11EC2">
      <w:pPr>
        <w:pStyle w:val="71e7dc79-1ff7-45e8-997d-0ebda3762b91"/>
        <w:rPr>
          <w:rFonts w:hint="eastAsia"/>
        </w:rPr>
      </w:pPr>
      <w:r>
        <w:rPr>
          <w:rFonts w:hint="eastAsia"/>
        </w:rPr>
        <w:t>SpringyInAndroid简单说明</w:t>
      </w:r>
    </w:p>
    <w:p w14:paraId="4AC78B81" w14:textId="77777777" w:rsidR="00624ED6" w:rsidRDefault="00624ED6" w:rsidP="00A11EC2">
      <w:pPr>
        <w:pStyle w:val="b63ee27f-4cf3-414c-9275-d88e3f90795e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2.1基于注解+xml生成Bean（推荐）</w:t>
      </w:r>
    </w:p>
    <w:p w14:paraId="643FC0A8" w14:textId="77777777" w:rsidR="00624ED6" w:rsidRPr="00AA418B" w:rsidRDefault="00624ED6" w:rsidP="00624ED6">
      <w:pPr>
        <w:pStyle w:val="acbfdd8b-e11b-4d36-88ff-6049b138f862"/>
        <w:ind w:left="360"/>
        <w:rPr>
          <w:rFonts w:hint="eastAsia"/>
        </w:rPr>
      </w:pPr>
      <w:r>
        <w:rPr>
          <w:rFonts w:hint="eastAsia"/>
        </w:rPr>
        <w:t>在xml文件中配置扫描路径，对项目中相应的类、字段、方法用相应的注解进行标记。</w:t>
      </w:r>
    </w:p>
    <w:p w14:paraId="7CCEE357" w14:textId="77777777" w:rsidR="00624ED6" w:rsidRDefault="00624ED6" w:rsidP="00A11EC2">
      <w:pPr>
        <w:pStyle w:val="b63ee27f-4cf3-414c-9275-d88e3f90795e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2.2基于xml文档生成Bean</w:t>
      </w:r>
    </w:p>
    <w:p w14:paraId="27F4798B" w14:textId="77777777" w:rsidR="00624ED6" w:rsidRDefault="00624ED6" w:rsidP="00624ED6">
      <w:pPr>
        <w:pStyle w:val="acbfdd8b-e11b-4d36-88ff-6049b138f862"/>
        <w:ind w:left="360"/>
        <w:rPr>
          <w:rFonts w:hint="eastAsia"/>
        </w:rPr>
      </w:pPr>
      <w:r>
        <w:rPr>
          <w:rFonts w:hint="eastAsia"/>
        </w:rPr>
        <w:t>在xml文件中配置Bean信息，并设置Bean依赖。</w:t>
      </w:r>
    </w:p>
    <w:p w14:paraId="68E78390" w14:textId="77777777" w:rsidR="00624ED6" w:rsidRDefault="00624ED6" w:rsidP="00624ED6">
      <w:pPr>
        <w:pStyle w:val="acbfdd8b-e11b-4d36-88ff-6049b138f862"/>
        <w:rPr>
          <w:rFonts w:hint="eastAsia"/>
        </w:rPr>
      </w:pPr>
    </w:p>
    <w:p w14:paraId="14AF22C0" w14:textId="77777777" w:rsidR="00624ED6" w:rsidRPr="001262CE" w:rsidRDefault="00624ED6" w:rsidP="00A11EC2">
      <w:pPr>
        <w:pStyle w:val="71e7dc79-1ff7-45e8-997d-0ebda3762b91"/>
        <w:rPr>
          <w:rFonts w:hint="eastAsia"/>
        </w:rPr>
      </w:pPr>
      <w:r>
        <w:rPr>
          <w:rFonts w:hint="eastAsia"/>
        </w:rPr>
        <w:t>项目实战（这里使用了注解+xml配置的方式解决）</w:t>
      </w:r>
    </w:p>
    <w:p w14:paraId="1DD4E7C2" w14:textId="77777777" w:rsidR="00624ED6" w:rsidRPr="001262CE" w:rsidRDefault="00624ED6" w:rsidP="00A11EC2">
      <w:pPr>
        <w:pStyle w:val="b63ee27f-4cf3-414c-9275-d88e3f90795e"/>
        <w:numPr>
          <w:ilvl w:val="0"/>
          <w:numId w:val="0"/>
        </w:numPr>
        <w:rPr>
          <w:rFonts w:hint="eastAsia"/>
        </w:rPr>
      </w:pPr>
      <w:r w:rsidRPr="00A11EC2">
        <w:rPr>
          <w:rFonts w:hint="eastAsia"/>
        </w:rPr>
        <w:t>3.1、面临的困</w:t>
      </w:r>
      <w:r w:rsidRPr="001262CE">
        <w:rPr>
          <w:rFonts w:hint="eastAsia"/>
        </w:rPr>
        <w:t>境</w:t>
      </w:r>
    </w:p>
    <w:p w14:paraId="0BCBC64F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假设我们有一个从各种来源获取数据的应用程序，我们必须解析不同类型的文件，比如解析CSV文件和JSON文件。</w:t>
      </w:r>
    </w:p>
    <w:p w14:paraId="23838D75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Android传统的写法：</w:t>
      </w:r>
    </w:p>
    <w:p w14:paraId="08D6834B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lastRenderedPageBreak/>
        <w:t>定义一个解析的接口。</w:t>
      </w:r>
    </w:p>
    <w:p w14:paraId="28779A28" w14:textId="77777777" w:rsidR="00624ED6" w:rsidRPr="001262CE" w:rsidRDefault="00624ED6" w:rsidP="00624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interface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Parser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List </w:t>
      </w:r>
      <w:r w:rsidRPr="001262CE">
        <w:rPr>
          <w:rFonts w:ascii="Courier New" w:hAnsi="Courier New" w:cs="Courier New"/>
          <w:color w:val="FFC66D"/>
          <w:sz w:val="20"/>
          <w:szCs w:val="20"/>
        </w:rPr>
        <w:t>parse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(Reader r)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0F61B611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</w:p>
    <w:p w14:paraId="3292733B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根据不同文件类型有不同的实现类。</w:t>
      </w:r>
    </w:p>
    <w:p w14:paraId="375B7C18" w14:textId="77777777" w:rsidR="00624ED6" w:rsidRPr="001262CE" w:rsidRDefault="00624ED6" w:rsidP="00624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JSONParser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Parser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262C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List </w:t>
      </w:r>
      <w:r w:rsidRPr="001262CE">
        <w:rPr>
          <w:rFonts w:ascii="Courier New" w:hAnsi="Courier New" w:cs="Courier New"/>
          <w:color w:val="FFC66D"/>
          <w:sz w:val="20"/>
          <w:szCs w:val="20"/>
        </w:rPr>
        <w:t>parse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(Reader r)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Log.</w:t>
      </w:r>
      <w:r w:rsidRPr="001262CE">
        <w:rPr>
          <w:rFonts w:ascii="Courier New" w:hAnsi="Courier New" w:cs="Courier New"/>
          <w:i/>
          <w:iCs/>
          <w:color w:val="A9B7C6"/>
          <w:sz w:val="20"/>
          <w:szCs w:val="20"/>
        </w:rPr>
        <w:t>d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"test__"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"JSONParser</w:t>
      </w:r>
      <w:r w:rsidRPr="001262CE">
        <w:rPr>
          <w:rFonts w:cs="Courier New" w:hint="eastAsia"/>
          <w:color w:val="6A8759"/>
          <w:sz w:val="20"/>
          <w:szCs w:val="20"/>
        </w:rPr>
        <w:t>解析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)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null;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BB48081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</w:p>
    <w:p w14:paraId="66B2C242" w14:textId="77777777" w:rsidR="00624ED6" w:rsidRPr="001262CE" w:rsidRDefault="00624ED6" w:rsidP="00624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CSVParser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Parser{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1262C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List </w:t>
      </w:r>
      <w:r w:rsidRPr="001262CE">
        <w:rPr>
          <w:rFonts w:ascii="Courier New" w:hAnsi="Courier New" w:cs="Courier New"/>
          <w:color w:val="FFC66D"/>
          <w:sz w:val="20"/>
          <w:szCs w:val="20"/>
        </w:rPr>
        <w:t>parse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(Reader r)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Log.</w:t>
      </w:r>
      <w:r w:rsidRPr="001262CE">
        <w:rPr>
          <w:rFonts w:ascii="Courier New" w:hAnsi="Courier New" w:cs="Courier New"/>
          <w:i/>
          <w:iCs/>
          <w:color w:val="A9B7C6"/>
          <w:sz w:val="20"/>
          <w:szCs w:val="20"/>
        </w:rPr>
        <w:t>d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"test"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,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"CSVParser</w:t>
      </w:r>
      <w:r w:rsidRPr="001262CE">
        <w:rPr>
          <w:rFonts w:cs="Courier New" w:hint="eastAsia"/>
          <w:color w:val="6A8759"/>
          <w:sz w:val="20"/>
          <w:szCs w:val="20"/>
        </w:rPr>
        <w:t>解析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)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    return null;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2D33F4E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</w:p>
    <w:p w14:paraId="2D3091AB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  <w:r w:rsidRPr="001262CE">
        <w:rPr>
          <w:rFonts w:hint="eastAsia"/>
        </w:rPr>
        <w:t>最后写一个调用的客户端。</w:t>
      </w:r>
    </w:p>
    <w:p w14:paraId="3B510A30" w14:textId="77777777" w:rsidR="00624ED6" w:rsidRPr="001262CE" w:rsidRDefault="00624ED6" w:rsidP="00624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Client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Parser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csvParser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jsonParser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262CE">
        <w:rPr>
          <w:rFonts w:ascii="Courier New" w:hAnsi="Courier New" w:cs="Courier New"/>
          <w:color w:val="FFC66D"/>
          <w:sz w:val="20"/>
          <w:szCs w:val="20"/>
        </w:rPr>
        <w:t>Client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(Parser csvParser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Parser jsonParser)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this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.</w:t>
      </w:r>
      <w:r w:rsidRPr="001262CE">
        <w:rPr>
          <w:rFonts w:ascii="Courier New" w:hAnsi="Courier New" w:cs="Courier New"/>
          <w:color w:val="9876AA"/>
          <w:sz w:val="20"/>
          <w:szCs w:val="20"/>
        </w:rPr>
        <w:t xml:space="preserve">csvParser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= csvParser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    this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.</w:t>
      </w:r>
      <w:r w:rsidRPr="001262CE">
        <w:rPr>
          <w:rFonts w:ascii="Courier New" w:hAnsi="Courier New" w:cs="Courier New"/>
          <w:color w:val="9876AA"/>
          <w:sz w:val="20"/>
          <w:szCs w:val="20"/>
        </w:rPr>
        <w:t xml:space="preserve">jsonParser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= jsonParser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Reader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reader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List </w:t>
      </w:r>
      <w:r w:rsidRPr="001262CE">
        <w:rPr>
          <w:rFonts w:ascii="Courier New" w:hAnsi="Courier New" w:cs="Courier New"/>
          <w:color w:val="FFC66D"/>
          <w:sz w:val="20"/>
          <w:szCs w:val="20"/>
        </w:rPr>
        <w:t>getAll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(String contentType)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switch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(contentType)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case 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"CSV"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: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csvParser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.parse(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reader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)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</w:r>
      <w:r w:rsidRPr="001262CE"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        case </w:t>
      </w:r>
      <w:r w:rsidRPr="001262CE">
        <w:rPr>
          <w:rFonts w:ascii="Courier New" w:hAnsi="Courier New" w:cs="Courier New"/>
          <w:color w:val="6A8759"/>
          <w:sz w:val="20"/>
          <w:szCs w:val="20"/>
        </w:rPr>
        <w:t>"JSON"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: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jsonParser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.parse(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reader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)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return null;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2F00AEB4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</w:rPr>
        <w:t>可以看到，</w:t>
      </w:r>
      <w:r w:rsidRPr="001262CE">
        <w:rPr>
          <w:color w:val="353535"/>
          <w:shd w:val="clear" w:color="auto" w:fill="FFFFFF"/>
        </w:rPr>
        <w:t>通过</w:t>
      </w:r>
      <w:r w:rsidRPr="001262CE">
        <w:rPr>
          <w:rStyle w:val="HTML1"/>
          <w:rFonts w:ascii="Consolas" w:hAnsi="Consolas"/>
          <w:sz w:val="21"/>
          <w:szCs w:val="21"/>
        </w:rPr>
        <w:t>switch case</w:t>
      </w:r>
      <w:r w:rsidRPr="001262CE">
        <w:rPr>
          <w:color w:val="353535"/>
          <w:shd w:val="clear" w:color="auto" w:fill="FFFFFF"/>
        </w:rPr>
        <w:t>根据不同的类型调用不同的实现</w:t>
      </w:r>
      <w:r w:rsidRPr="001262CE">
        <w:rPr>
          <w:rFonts w:hint="eastAsia"/>
          <w:color w:val="353535"/>
          <w:shd w:val="clear" w:color="auto" w:fill="FFFFFF"/>
        </w:rPr>
        <w:t>。</w:t>
      </w:r>
    </w:p>
    <w:p w14:paraId="483AEC02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  <w:color w:val="353535"/>
          <w:shd w:val="clear" w:color="auto" w:fill="FFFFFF"/>
        </w:rPr>
        <w:t>但是当我们出现新需求时，比如需要新增一个对xml文件的解析时，我们需要更改客户端的代码，这就导致了不同解析器和客户端之间的耦合了。</w:t>
      </w:r>
    </w:p>
    <w:p w14:paraId="177CE08C" w14:textId="682FF30B" w:rsidR="00624ED6" w:rsidRPr="001262CE" w:rsidRDefault="00624ED6" w:rsidP="00F23C6D">
      <w:pPr>
        <w:pStyle w:val="b63ee27f-4cf3-414c-9275-d88e3f90795e"/>
        <w:numPr>
          <w:ilvl w:val="0"/>
          <w:numId w:val="0"/>
        </w:num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 w:rsidRPr="001262CE">
        <w:rPr>
          <w:rFonts w:hint="eastAsia"/>
          <w:shd w:val="clear" w:color="auto" w:fill="FFFFFF"/>
        </w:rPr>
        <w:t>.2、如何使用SpringInAndroid解耦</w:t>
      </w:r>
    </w:p>
    <w:p w14:paraId="2CBF09D7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  <w:color w:val="353535"/>
          <w:shd w:val="clear" w:color="auto" w:fill="FFFFFF"/>
        </w:rPr>
        <w:t>在依赖引入的基础上，我们对每个解析器使用@Component修饰，客户端代码更改如下：</w:t>
      </w:r>
    </w:p>
    <w:p w14:paraId="37E952AD" w14:textId="77777777" w:rsidR="00624ED6" w:rsidRPr="001262CE" w:rsidRDefault="00624ED6" w:rsidP="00624ED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BBB529"/>
          <w:sz w:val="20"/>
          <w:szCs w:val="20"/>
        </w:rPr>
        <w:t>@Component</w:t>
      </w:r>
      <w:r w:rsidRPr="001262CE">
        <w:rPr>
          <w:rFonts w:ascii="Courier New" w:hAnsi="Courier New" w:cs="Courier New"/>
          <w:color w:val="BBB529"/>
          <w:sz w:val="20"/>
          <w:szCs w:val="20"/>
        </w:rPr>
        <w:br/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Client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BBB529"/>
          <w:sz w:val="20"/>
          <w:szCs w:val="20"/>
        </w:rPr>
        <w:t>@Autowired</w:t>
      </w:r>
      <w:r w:rsidRPr="001262CE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Map&lt;String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Parser&gt;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parserMap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Reader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reader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public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 xml:space="preserve">List </w:t>
      </w:r>
      <w:r w:rsidRPr="001262CE">
        <w:rPr>
          <w:rFonts w:ascii="Courier New" w:hAnsi="Courier New" w:cs="Courier New"/>
          <w:color w:val="FFC66D"/>
          <w:sz w:val="20"/>
          <w:szCs w:val="20"/>
        </w:rPr>
        <w:t>getAll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(String contentType) {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1262C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parserMap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.get(contentType).parse(</w:t>
      </w:r>
      <w:r w:rsidRPr="001262CE">
        <w:rPr>
          <w:rFonts w:ascii="Courier New" w:hAnsi="Courier New" w:cs="Courier New"/>
          <w:color w:val="9876AA"/>
          <w:sz w:val="20"/>
          <w:szCs w:val="20"/>
        </w:rPr>
        <w:t>reader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)</w:t>
      </w:r>
      <w:r w:rsidRPr="001262CE">
        <w:rPr>
          <w:rFonts w:ascii="Courier New" w:hAnsi="Courier New" w:cs="Courier New"/>
          <w:color w:val="CC7832"/>
          <w:sz w:val="20"/>
          <w:szCs w:val="20"/>
        </w:rPr>
        <w:t>;</w:t>
      </w:r>
      <w:r w:rsidRPr="001262CE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1262CE">
        <w:rPr>
          <w:rFonts w:ascii="Courier New" w:hAnsi="Courier New" w:cs="Courier New"/>
          <w:color w:val="A9B7C6"/>
          <w:sz w:val="20"/>
          <w:szCs w:val="20"/>
        </w:rPr>
        <w:t>}</w:t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</w:r>
      <w:r w:rsidRPr="001262CE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D157AF6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</w:p>
    <w:p w14:paraId="0C1AE71E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  <w:color w:val="353535"/>
          <w:shd w:val="clear" w:color="auto" w:fill="FFFFFF"/>
        </w:rPr>
        <w:t>在spring.xml中配置扫描路径。</w:t>
      </w:r>
    </w:p>
    <w:p w14:paraId="7F2122C4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  <w:color w:val="353535"/>
          <w:shd w:val="clear" w:color="auto" w:fill="FFFFFF"/>
        </w:rPr>
        <w:lastRenderedPageBreak/>
        <w:drawing>
          <wp:inline distT="0" distB="0" distL="0" distR="0" wp14:anchorId="1EC90D3F" wp14:editId="7978188A">
            <wp:extent cx="5274310" cy="2098675"/>
            <wp:effectExtent l="0" t="0" r="0" b="0"/>
            <wp:docPr id="11695260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526072" name="图片 116952607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B43D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</w:p>
    <w:p w14:paraId="67F24586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  <w:color w:val="353535"/>
          <w:shd w:val="clear" w:color="auto" w:fill="FFFFFF"/>
        </w:rPr>
        <w:t>在MainActivity中进行测试，测试结果如预期一致，解耦成功。</w:t>
      </w:r>
    </w:p>
    <w:p w14:paraId="54621CD1" w14:textId="77777777" w:rsidR="00624ED6" w:rsidRPr="001262CE" w:rsidRDefault="00624ED6" w:rsidP="00624ED6">
      <w:pPr>
        <w:pStyle w:val="acbfdd8b-e11b-4d36-88ff-6049b138f862"/>
        <w:rPr>
          <w:rFonts w:hint="eastAsia"/>
          <w:color w:val="353535"/>
          <w:shd w:val="clear" w:color="auto" w:fill="FFFFFF"/>
        </w:rPr>
      </w:pPr>
      <w:r w:rsidRPr="001262CE">
        <w:rPr>
          <w:rFonts w:hint="eastAsia"/>
          <w:color w:val="353535"/>
          <w:shd w:val="clear" w:color="auto" w:fill="FFFFFF"/>
        </w:rPr>
        <w:drawing>
          <wp:inline distT="0" distB="0" distL="0" distR="0" wp14:anchorId="0DF410C8" wp14:editId="22783AE5">
            <wp:extent cx="5274310" cy="2212340"/>
            <wp:effectExtent l="0" t="0" r="0" b="0"/>
            <wp:docPr id="139770649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06493" name="图片 139770649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506C" w14:textId="77777777" w:rsidR="00624ED6" w:rsidRPr="001262CE" w:rsidRDefault="00624ED6" w:rsidP="00624ED6">
      <w:pPr>
        <w:pStyle w:val="acbfdd8b-e11b-4d36-88ff-6049b138f862"/>
        <w:rPr>
          <w:rFonts w:hint="eastAsia"/>
        </w:rPr>
      </w:pPr>
    </w:p>
    <w:p w14:paraId="6BE4A07A" w14:textId="77777777" w:rsidR="00624ED6" w:rsidRDefault="00624ED6" w:rsidP="00624ED6">
      <w:pPr>
        <w:rPr>
          <w:rFonts w:hint="eastAsia"/>
        </w:rPr>
      </w:pPr>
    </w:p>
    <w:p w14:paraId="3FED8476" w14:textId="77777777" w:rsidR="00DC6068" w:rsidRDefault="00DC6068">
      <w:pPr>
        <w:rPr>
          <w:rFonts w:hint="eastAsia"/>
        </w:rPr>
      </w:pPr>
    </w:p>
    <w:sectPr w:rsidR="00DC6068" w:rsidSect="00624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BDA83" w14:textId="77777777" w:rsidR="005A21AB" w:rsidRDefault="005A21AB" w:rsidP="00624ED6">
      <w:pPr>
        <w:rPr>
          <w:rFonts w:hint="eastAsia"/>
        </w:rPr>
      </w:pPr>
      <w:r>
        <w:separator/>
      </w:r>
    </w:p>
  </w:endnote>
  <w:endnote w:type="continuationSeparator" w:id="0">
    <w:p w14:paraId="184BE652" w14:textId="77777777" w:rsidR="005A21AB" w:rsidRDefault="005A21AB" w:rsidP="00624ED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02F4C" w14:textId="77777777" w:rsidR="005A21AB" w:rsidRDefault="005A21AB" w:rsidP="00624ED6">
      <w:pPr>
        <w:rPr>
          <w:rFonts w:hint="eastAsia"/>
        </w:rPr>
      </w:pPr>
      <w:r>
        <w:separator/>
      </w:r>
    </w:p>
  </w:footnote>
  <w:footnote w:type="continuationSeparator" w:id="0">
    <w:p w14:paraId="25E43A7A" w14:textId="77777777" w:rsidR="005A21AB" w:rsidRDefault="005A21AB" w:rsidP="00624ED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C3386"/>
    <w:multiLevelType w:val="multilevel"/>
    <w:tmpl w:val="D54C4572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pStyle w:val="b63ee27f-4cf3-414c-9275-d88e3f90795e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7BEE2211"/>
    <w:multiLevelType w:val="hybridMultilevel"/>
    <w:tmpl w:val="FBDE231C"/>
    <w:lvl w:ilvl="0" w:tplc="5AFAA4A4">
      <w:start w:val="1"/>
      <w:numFmt w:val="decimal"/>
      <w:pStyle w:val="71e7dc79-1ff7-45e8-997d-0ebda3762b91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90180709">
    <w:abstractNumId w:val="1"/>
  </w:num>
  <w:num w:numId="2" w16cid:durableId="198554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65"/>
    <w:rsid w:val="000A336B"/>
    <w:rsid w:val="000E71B9"/>
    <w:rsid w:val="000F6D6C"/>
    <w:rsid w:val="001A2EA4"/>
    <w:rsid w:val="005205AC"/>
    <w:rsid w:val="005A21AB"/>
    <w:rsid w:val="00624ED6"/>
    <w:rsid w:val="007E36FE"/>
    <w:rsid w:val="00A11EC2"/>
    <w:rsid w:val="00A60AC6"/>
    <w:rsid w:val="00D26832"/>
    <w:rsid w:val="00DC6068"/>
    <w:rsid w:val="00F23C6D"/>
    <w:rsid w:val="00FC36E8"/>
    <w:rsid w:val="00FF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04C7E"/>
  <w15:chartTrackingRefBased/>
  <w15:docId w15:val="{6D2E7068-1B4D-450D-957C-A8300122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ED6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24E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3C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3C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4E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4E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4ED6"/>
    <w:rPr>
      <w:sz w:val="18"/>
      <w:szCs w:val="18"/>
    </w:rPr>
  </w:style>
  <w:style w:type="paragraph" w:customStyle="1" w:styleId="acbfdd8b-e11b-4d36-88ff-6049b138f862">
    <w:name w:val="acbfdd8b-e11b-4d36-88ff-6049b138f862"/>
    <w:basedOn w:val="a7"/>
    <w:link w:val="acbfdd8b-e11b-4d36-88ff-6049b138f8620"/>
    <w:rsid w:val="00624ED6"/>
    <w:pPr>
      <w:spacing w:after="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624ED6"/>
    <w:rPr>
      <w:rFonts w:ascii="微软雅黑" w:eastAsia="微软雅黑" w:hAnsi="微软雅黑"/>
      <w:noProof/>
      <w:color w:val="000000"/>
      <w:sz w:val="22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624ED6"/>
    <w:pPr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624ED6"/>
    <w:rPr>
      <w:rFonts w:ascii="微软雅黑" w:eastAsia="微软雅黑" w:hAnsi="微软雅黑"/>
      <w:b/>
      <w:bCs/>
      <w:noProof/>
      <w:color w:val="000000"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24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4ED6"/>
    <w:rPr>
      <w:rFonts w:ascii="宋体" w:eastAsia="宋体" w:hAnsi="宋体" w:cs="宋体"/>
      <w:noProof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24ED6"/>
    <w:rPr>
      <w:rFonts w:ascii="宋体" w:eastAsia="宋体" w:hAnsi="宋体" w:cs="宋体"/>
      <w:sz w:val="24"/>
      <w:szCs w:val="24"/>
    </w:rPr>
  </w:style>
  <w:style w:type="paragraph" w:styleId="a7">
    <w:name w:val="Body Text"/>
    <w:basedOn w:val="a"/>
    <w:link w:val="a8"/>
    <w:uiPriority w:val="99"/>
    <w:semiHidden/>
    <w:unhideWhenUsed/>
    <w:rsid w:val="00624ED6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624ED6"/>
    <w:rPr>
      <w:noProof/>
    </w:rPr>
  </w:style>
  <w:style w:type="character" w:customStyle="1" w:styleId="10">
    <w:name w:val="标题 1 字符"/>
    <w:basedOn w:val="a0"/>
    <w:link w:val="1"/>
    <w:uiPriority w:val="9"/>
    <w:rsid w:val="00624ED6"/>
    <w:rPr>
      <w:b/>
      <w:bCs/>
      <w:noProof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23C6D"/>
    <w:pPr>
      <w:numPr>
        <w:numId w:val="1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8"/>
    </w:rPr>
  </w:style>
  <w:style w:type="character" w:customStyle="1" w:styleId="71e7dc79-1ff7-45e8-997d-0ebda3762b910">
    <w:name w:val="71e7dc79-1ff7-45e8-997d-0ebda3762b91 字符"/>
    <w:basedOn w:val="acbfdd8b-e11b-4d36-88ff-6049b138f8620"/>
    <w:link w:val="71e7dc79-1ff7-45e8-997d-0ebda3762b91"/>
    <w:rsid w:val="00F23C6D"/>
    <w:rPr>
      <w:rFonts w:ascii="微软雅黑" w:eastAsia="微软雅黑" w:hAnsi="微软雅黑" w:cstheme="majorBidi"/>
      <w:b/>
      <w:bCs/>
      <w:noProof/>
      <w:color w:val="000000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23C6D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customStyle="1" w:styleId="b63ee27f-4cf3-414c-9275-d88e3f90795e">
    <w:name w:val="b63ee27f-4cf3-414c-9275-d88e3f90795e"/>
    <w:basedOn w:val="3"/>
    <w:next w:val="acbfdd8b-e11b-4d36-88ff-6049b138f862"/>
    <w:link w:val="b63ee27f-4cf3-414c-9275-d88e3f90795e0"/>
    <w:rsid w:val="00F23C6D"/>
    <w:pPr>
      <w:numPr>
        <w:ilvl w:val="1"/>
        <w:numId w:val="2"/>
      </w:numPr>
      <w:adjustRightInd w:val="0"/>
      <w:spacing w:before="0" w:after="0" w:line="288" w:lineRule="auto"/>
      <w:ind w:left="0" w:firstLine="0"/>
      <w:jc w:val="left"/>
    </w:pPr>
    <w:rPr>
      <w:rFonts w:ascii="微软雅黑" w:eastAsia="微软雅黑" w:hAnsi="微软雅黑"/>
      <w:color w:val="000000"/>
      <w:sz w:val="26"/>
    </w:rPr>
  </w:style>
  <w:style w:type="character" w:customStyle="1" w:styleId="b63ee27f-4cf3-414c-9275-d88e3f90795e0">
    <w:name w:val="b63ee27f-4cf3-414c-9275-d88e3f90795e 字符"/>
    <w:basedOn w:val="acbfdd8b-e11b-4d36-88ff-6049b138f8620"/>
    <w:link w:val="b63ee27f-4cf3-414c-9275-d88e3f90795e"/>
    <w:rsid w:val="00F23C6D"/>
    <w:rPr>
      <w:rFonts w:ascii="微软雅黑" w:eastAsia="微软雅黑" w:hAnsi="微软雅黑"/>
      <w:b/>
      <w:bCs/>
      <w:noProof/>
      <w:color w:val="000000"/>
      <w:sz w:val="26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F23C6D"/>
    <w:rPr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6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Z3478263100@outlook.com</dc:creator>
  <cp:keywords/>
  <dc:description/>
  <cp:lastModifiedBy>Z3478263100@outlook.com</cp:lastModifiedBy>
  <cp:revision>4</cp:revision>
  <dcterms:created xsi:type="dcterms:W3CDTF">2024-07-19T03:14:00Z</dcterms:created>
  <dcterms:modified xsi:type="dcterms:W3CDTF">2024-07-22T09:59:00Z</dcterms:modified>
</cp:coreProperties>
</file>