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bCs/>
          <w:sz w:val="30"/>
        </w:rPr>
        <w:t>（数字）</w:t>
      </w:r>
    </w:p>
    <w:p>
      <w:pPr>
        <w:pStyle w:val="style0"/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117060400106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>
        <w:rPr>
          <w:u w:val="single"/>
          <w:lang w:val="en-US"/>
        </w:rPr>
        <w:t>尹华剑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  <w:lang w:val="en-US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</w:t>
      </w:r>
    </w:p>
    <w:p>
      <w:pPr>
        <w:pStyle w:val="style0"/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 </w:t>
      </w:r>
    </w:p>
    <w:p>
      <w:pPr>
        <w:pStyle w:val="style0"/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掌握循环函数的使用方法</w:t>
      </w:r>
      <w:r>
        <w:rPr>
          <w:sz w:val="24"/>
          <w:szCs w:val="24"/>
          <w:lang w:val="en-US"/>
        </w:rPr>
        <w:t>，以及异常处理的运用。</w:t>
      </w: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</w:t>
      </w:r>
      <w:r>
        <w:rPr>
          <w:rFonts w:hint="default"/>
          <w:b/>
          <w:bCs/>
          <w:sz w:val="24"/>
          <w:szCs w:val="24"/>
          <w:lang w:val="en-US"/>
        </w:rPr>
        <w:t>一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1.正方形螺旋线绘制</w:t>
      </w:r>
    </w:p>
    <w:p>
      <w:pPr>
        <w:pStyle w:val="style0"/>
        <w:numPr>
          <w:ilvl w:val="0"/>
          <w:numId w:val="1"/>
        </w:numPr>
        <w:ind w:left="144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画田字格</w:t>
      </w:r>
    </w:p>
    <w:p>
      <w:pPr>
        <w:pStyle w:val="style0"/>
        <w:numPr>
          <w:ilvl w:val="0"/>
          <w:numId w:val="1"/>
        </w:numPr>
        <w:ind w:left="144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猜字游戏</w:t>
      </w:r>
      <w:r>
        <w:rPr>
          <w:rFonts w:hint="default"/>
          <w:b/>
          <w:bCs/>
          <w:sz w:val="24"/>
          <w:szCs w:val="24"/>
          <w:lang w:val="en-US" w:eastAsia="zh-CN"/>
        </w:rPr>
        <w:t>续</w:t>
      </w:r>
    </w:p>
    <w:p>
      <w:pPr>
        <w:pStyle w:val="style0"/>
        <w:numPr>
          <w:ilvl w:val="0"/>
          <w:numId w:val="1"/>
        </w:numPr>
        <w:ind w:left="144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羊车门问题</w:t>
      </w:r>
    </w:p>
    <w:p>
      <w:pPr>
        <w:pStyle w:val="style0"/>
        <w:rPr/>
      </w:pPr>
    </w:p>
    <w:p>
      <w:pPr>
        <w:pStyle w:val="style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1.import turtle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turtle.setup(800,600,200,200)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turtle.pensize(2)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 = 200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while i &gt;5: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turtle.seth(90)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turtle.fd(i)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turtle.seth(0)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turtle.fd(i)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 = i - 5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turtle.seth(270)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turtle.fd(i)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turtle.seth(180)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turtle.fd(i)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 = i - 5</w:t>
      </w:r>
    </w:p>
    <w:p>
      <w:pPr>
        <w:pStyle w:val="style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</w:rPr>
        <w:t>for i in range(11):</w:t>
      </w:r>
    </w:p>
    <w:p>
      <w:pPr>
        <w:pStyle w:val="style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if i % 5 == 0:</w:t>
      </w:r>
    </w:p>
    <w:p>
      <w:pPr>
        <w:pStyle w:val="style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print("+ - - - - + - - - - +")</w:t>
      </w:r>
    </w:p>
    <w:p>
      <w:pPr>
        <w:pStyle w:val="style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else:</w:t>
      </w:r>
    </w:p>
    <w:p>
      <w:pPr>
        <w:pStyle w:val="style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print("|         |         |")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3.from random import*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 = randint(0,100)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N=0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while True: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try: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n = eval(input("请输入一个0到100的整数："))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N +=1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except: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print("输入错误，请输入一个整数！")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continue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n == p: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print("预测{}次，猜中了！".format(N))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break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elif n &gt; p: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print("遗憾，太大了！")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print("遗憾，太小了！").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4.from random import*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 = ["车","羊1","羊2"]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 = 100000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 = 0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 = 0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i in range(N):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shuffle(S)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 = choice(S)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C == "车":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X += 1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Y += 1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 = X/N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 = Y/N        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print("选择成功的概率是：{}，失败的概率是：{}".format(a,b))</w:t>
      </w:r>
    </w:p>
    <w:p>
      <w:pPr>
        <w:pStyle w:val="style0"/>
        <w:rPr>
          <w:rFonts w:hint="eastAsia"/>
          <w:b/>
          <w:bCs/>
          <w:sz w:val="24"/>
          <w:szCs w:val="24"/>
        </w:rPr>
      </w:pPr>
    </w:p>
    <w:p>
      <w:pPr>
        <w:pStyle w:val="style0"/>
        <w:rPr>
          <w:rFonts w:hint="eastAsia"/>
          <w:b/>
          <w:bCs/>
          <w:sz w:val="24"/>
          <w:szCs w:val="24"/>
        </w:rPr>
      </w:pPr>
    </w:p>
    <w:p>
      <w:pPr>
        <w:pStyle w:val="style0"/>
        <w:rPr>
          <w:rFonts w:hint="eastAsia"/>
          <w:b/>
          <w:bCs/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2808801</wp:posOffset>
            </wp:positionH>
            <wp:positionV relativeFrom="page">
              <wp:posOffset>6783533</wp:posOffset>
            </wp:positionV>
            <wp:extent cx="1564092" cy="190380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H="1" flipV="1">
                      <a:off x="0" y="0"/>
                      <a:ext cx="1564092" cy="19038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/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page">
              <wp:posOffset>4447830</wp:posOffset>
            </wp:positionH>
            <wp:positionV relativeFrom="page">
              <wp:posOffset>6824051</wp:posOffset>
            </wp:positionV>
            <wp:extent cx="1578610" cy="19399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8610" cy="19399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1201514</wp:posOffset>
            </wp:positionH>
            <wp:positionV relativeFrom="page">
              <wp:posOffset>6907143</wp:posOffset>
            </wp:positionV>
            <wp:extent cx="1576070" cy="176910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6070" cy="176910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1246633</wp:posOffset>
            </wp:positionH>
            <wp:positionV relativeFrom="page">
              <wp:posOffset>8814026</wp:posOffset>
            </wp:positionV>
            <wp:extent cx="1434652" cy="152715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4652" cy="152715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2873112</wp:posOffset>
            </wp:positionH>
            <wp:positionV relativeFrom="page">
              <wp:posOffset>8752290</wp:posOffset>
            </wp:positionV>
            <wp:extent cx="1522093" cy="1785618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2093" cy="178561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4481397</wp:posOffset>
            </wp:positionH>
            <wp:positionV relativeFrom="page">
              <wp:posOffset>8813518</wp:posOffset>
            </wp:positionV>
            <wp:extent cx="1514475" cy="1687269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4475" cy="168726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B650D10"/>
    <w:lvl w:ilvl="0">
      <w:start w:val="2"/>
      <w:numFmt w:val="decimal"/>
      <w:lvlText w:val="%1."/>
      <w:lvlJc w:val="left"/>
      <w:pPr>
        <w:tabs>
          <w:tab w:val="left" w:leader="none" w:pos="312"/>
        </w:tabs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0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316</Words>
  <Pages>3</Pages>
  <Characters>751</Characters>
  <Application>WPS Office</Application>
  <DocSecurity>0</DocSecurity>
  <Paragraphs>72</Paragraphs>
  <ScaleCrop>false</ScaleCrop>
  <LinksUpToDate>false</LinksUpToDate>
  <CharactersWithSpaces>1087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2017-09-12T07:04:00Z</dcterms:created>
  <dc:creator>302</dc:creator>
  <lastModifiedBy>FRD-AL10</lastModifiedBy>
  <dcterms:modified xsi:type="dcterms:W3CDTF">2018-04-08T11:50:39Z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