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01: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What are the Advantages of Multi tier Architecture?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Advantages of Multi-tier Architecture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Each tier can be scaled independently to handle more users or load.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Maintainability:</w:t>
      </w:r>
      <w:r w:rsidDel="00000000" w:rsidR="00000000" w:rsidRPr="00000000">
        <w:rPr>
          <w:rtl w:val="0"/>
        </w:rPr>
        <w:t xml:space="preserve"> Easier to update or modify one tier without affecting others.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Reusability:</w:t>
      </w:r>
      <w:r w:rsidDel="00000000" w:rsidR="00000000" w:rsidRPr="00000000">
        <w:rPr>
          <w:rtl w:val="0"/>
        </w:rPr>
        <w:t xml:space="preserve"> Components of a tier can be reused across multiple applications.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Flexibility:</w:t>
      </w:r>
      <w:r w:rsidDel="00000000" w:rsidR="00000000" w:rsidRPr="00000000">
        <w:rPr>
          <w:rtl w:val="0"/>
        </w:rPr>
        <w:t xml:space="preserve"> Supports different technologies in different tiers.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Improved Security:</w:t>
      </w:r>
      <w:r w:rsidDel="00000000" w:rsidR="00000000" w:rsidRPr="00000000">
        <w:rPr>
          <w:rtl w:val="0"/>
        </w:rPr>
        <w:t xml:space="preserve"> Sensitive data can be handled in a separate, secure tier.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Better Performance:</w:t>
      </w:r>
      <w:r w:rsidDel="00000000" w:rsidR="00000000" w:rsidRPr="00000000">
        <w:rPr>
          <w:rtl w:val="0"/>
        </w:rPr>
        <w:t xml:space="preserve"> Workload can be distributed across tiers for efficiency.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Hometasks::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Task01 ::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 pattern, </w:t>
        <w:br w:type="textWrapping"/>
        <w:br w:type="textWrapping"/>
        <w:t xml:space="preserve">Output::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failed with Paypal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Payed with Credit Card , Amount ::: 100.0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Task02::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Pattern - Java code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is 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is OFF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Task03::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Task04: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148263" cy="274739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2747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