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ample-presentation"/>
    <w:p>
      <w:pPr>
        <w:pStyle w:val="Heading1"/>
      </w:pPr>
      <w:r>
        <w:t xml:space="preserve">Sample Presentation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is a sample Word document that demonstrates the DOCX ↔ Markdown workflow.</w:t>
      </w:r>
    </w:p>
    <w:bookmarkEnd w:id="9"/>
    <w:bookmarkStart w:id="10" w:name="key-features"/>
    <w:p>
      <w:pPr>
        <w:pStyle w:val="Heading2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Easy editing</w:t>
      </w:r>
      <w:r>
        <w:t xml:space="preserve">: Edit in VS Code with all your favorite extensions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control</w:t>
      </w:r>
      <w:r>
        <w:t xml:space="preserve">: Markdown works great with Git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Automation</w:t>
      </w:r>
      <w:r>
        <w:t xml:space="preserve">: Use MCP tools to polish and format content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Round-trip</w:t>
      </w:r>
      <w:r>
        <w:t xml:space="preserve">: Export back to Word for final formatting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Compact"/>
        <w:numPr>
          <w:ilvl w:val="0"/>
          <w:numId w:val="1002"/>
        </w:numPr>
      </w:pPr>
      <w:r>
        <w:t xml:space="preserve">Edit this markdown file</w:t>
      </w:r>
    </w:p>
    <w:p>
      <w:pPr>
        <w:pStyle w:val="Compact"/>
        <w:numPr>
          <w:ilvl w:val="0"/>
          <w:numId w:val="1002"/>
        </w:numPr>
      </w:pPr>
      <w:r>
        <w:t xml:space="preserve">Run the sync script to convert back to DOCX</w:t>
      </w:r>
    </w:p>
    <w:p>
      <w:pPr>
        <w:pStyle w:val="Compact"/>
        <w:numPr>
          <w:ilvl w:val="0"/>
          <w:numId w:val="1002"/>
        </w:numPr>
      </w:pPr>
      <w:r>
        <w:t xml:space="preserve">Open in Word to see your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Ready to use!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2025-10-11T13:31:30Z</dcterms:created>
  <dcterms:modified xsi:type="dcterms:W3CDTF">2025-10-11T13:31:30Z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