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andocpro-template"/>
    <w:p>
      <w:pPr>
        <w:pStyle w:val="Heading1"/>
      </w:pPr>
      <w:r>
        <w:t xml:space="preserve">PandocPro Template</w:t>
      </w:r>
    </w:p>
    <w:p>
      <w:pPr>
        <w:pStyle w:val="FirstParagraph"/>
      </w:pPr>
      <w:r>
        <w:t xml:space="preserve">A minimal reference style for testing exports.</w:t>
      </w:r>
    </w:p>
    <w:p>
      <w:pPr>
        <w:pStyle w:val="Compact"/>
        <w:numPr>
          <w:ilvl w:val="0"/>
          <w:numId w:val="1001"/>
        </w:numPr>
      </w:pPr>
      <w:r>
        <w:t xml:space="preserve">Heading and bullet sample</w:t>
      </w:r>
    </w:p>
    <w:p>
      <w:pPr>
        <w:pStyle w:val="Compact"/>
        <w:numPr>
          <w:ilvl w:val="0"/>
          <w:numId w:val="1001"/>
        </w:numPr>
      </w:pPr>
      <w:r>
        <w:t xml:space="preserve">Body text using default fonts</w:t>
      </w:r>
    </w:p>
    <w:p>
      <w:pPr>
        <w:pStyle w:val="SourceCode"/>
      </w:pPr>
      <w:r>
        <w:rPr>
          <w:rStyle w:val="VerbatimChar"/>
        </w:rPr>
        <w:t xml:space="preserve">Code sample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2025-11-27T16:38:27Z</dcterms:created>
  <dcterms:modified xsi:type="dcterms:W3CDTF">2025-11-27T16:38:27Z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