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6802" w:rsidRDefault="00CA6802" w:rsidP="00CA6802"/>
    <w:p w:rsidR="00CA6802" w:rsidRDefault="00CA6802" w:rsidP="00CA6802">
      <w:r w:rsidRPr="007A4F13">
        <w:rPr>
          <w:rFonts w:ascii="Calibri" w:eastAsia="Calibri" w:hAnsi="Calibri" w:cs="Times New Roman"/>
          <w:noProof/>
        </w:rPr>
        <w:drawing>
          <wp:anchor distT="0" distB="0" distL="114300" distR="114300" simplePos="0" relativeHeight="251659264" behindDoc="1" locked="0" layoutInCell="1" allowOverlap="1" wp14:anchorId="0284BD7F" wp14:editId="3966600B">
            <wp:simplePos x="0" y="0"/>
            <wp:positionH relativeFrom="margin">
              <wp:posOffset>2074242</wp:posOffset>
            </wp:positionH>
            <wp:positionV relativeFrom="paragraph">
              <wp:posOffset>15827</wp:posOffset>
            </wp:positionV>
            <wp:extent cx="1657985" cy="175577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57985" cy="1755775"/>
                    </a:xfrm>
                    <a:prstGeom prst="rect">
                      <a:avLst/>
                    </a:prstGeom>
                    <a:noFill/>
                  </pic:spPr>
                </pic:pic>
              </a:graphicData>
            </a:graphic>
            <wp14:sizeRelH relativeFrom="page">
              <wp14:pctWidth>0</wp14:pctWidth>
            </wp14:sizeRelH>
            <wp14:sizeRelV relativeFrom="page">
              <wp14:pctHeight>0</wp14:pctHeight>
            </wp14:sizeRelV>
          </wp:anchor>
        </w:drawing>
      </w:r>
    </w:p>
    <w:p w:rsidR="00CA6802" w:rsidRDefault="00CA6802" w:rsidP="00CA6802"/>
    <w:p w:rsidR="00CA6802" w:rsidRDefault="00CA6802" w:rsidP="00CA6802"/>
    <w:p w:rsidR="00CA6802" w:rsidRDefault="00CA6802" w:rsidP="00CA6802"/>
    <w:p w:rsidR="00CA6802" w:rsidRDefault="00CA6802" w:rsidP="00CA6802"/>
    <w:p w:rsidR="00CA6802" w:rsidRPr="00CA6802" w:rsidRDefault="00CA6802" w:rsidP="00CA6802">
      <w:pPr>
        <w:spacing w:line="256" w:lineRule="auto"/>
        <w:rPr>
          <w:rFonts w:ascii="Times New Roman" w:eastAsia="Calibri" w:hAnsi="Times New Roman" w:cs="Times New Roman"/>
          <w:sz w:val="72"/>
          <w:szCs w:val="72"/>
        </w:rPr>
      </w:pPr>
    </w:p>
    <w:p w:rsidR="00CA6802" w:rsidRPr="00CA6802" w:rsidRDefault="00CA6802" w:rsidP="00CA6802">
      <w:pPr>
        <w:spacing w:line="256" w:lineRule="auto"/>
        <w:jc w:val="center"/>
        <w:rPr>
          <w:rFonts w:ascii="Times New Roman" w:eastAsia="Calibri" w:hAnsi="Times New Roman" w:cs="Times New Roman"/>
          <w:sz w:val="72"/>
          <w:szCs w:val="72"/>
        </w:rPr>
      </w:pPr>
      <w:r w:rsidRPr="00CA6802">
        <w:rPr>
          <w:rFonts w:ascii="Times New Roman" w:eastAsia="Calibri" w:hAnsi="Times New Roman" w:cs="Times New Roman"/>
          <w:b/>
          <w:bCs/>
          <w:sz w:val="72"/>
          <w:szCs w:val="72"/>
        </w:rPr>
        <w:t>Assignment</w:t>
      </w:r>
    </w:p>
    <w:p w:rsidR="00CA6802" w:rsidRPr="007A4F13" w:rsidRDefault="00CA6802" w:rsidP="00CA6802">
      <w:pPr>
        <w:spacing w:line="256" w:lineRule="auto"/>
        <w:jc w:val="both"/>
        <w:rPr>
          <w:rFonts w:ascii="Times New Roman" w:eastAsia="Calibri" w:hAnsi="Times New Roman" w:cs="Times New Roman"/>
        </w:rPr>
      </w:pPr>
    </w:p>
    <w:p w:rsidR="00CA6802" w:rsidRPr="007A4F13" w:rsidRDefault="00CA6802" w:rsidP="00CA6802">
      <w:pPr>
        <w:spacing w:line="256" w:lineRule="auto"/>
        <w:jc w:val="both"/>
        <w:rPr>
          <w:rFonts w:ascii="Times New Roman" w:eastAsia="Calibri" w:hAnsi="Times New Roman" w:cs="Times New Roman"/>
          <w:b/>
          <w:bCs/>
          <w:sz w:val="32"/>
          <w:szCs w:val="32"/>
        </w:rPr>
      </w:pPr>
      <w:r w:rsidRPr="007A4F13">
        <w:rPr>
          <w:rFonts w:ascii="Times New Roman" w:eastAsia="Calibri" w:hAnsi="Times New Roman" w:cs="Times New Roman"/>
          <w:b/>
          <w:bCs/>
          <w:sz w:val="32"/>
          <w:szCs w:val="32"/>
        </w:rPr>
        <w:t xml:space="preserve">Subject: </w:t>
      </w:r>
      <w:r>
        <w:rPr>
          <w:rFonts w:ascii="Times New Roman" w:eastAsia="Calibri" w:hAnsi="Times New Roman" w:cs="Times New Roman"/>
          <w:sz w:val="32"/>
          <w:szCs w:val="32"/>
          <w:u w:val="single"/>
        </w:rPr>
        <w:t>Operating System Lab 13</w:t>
      </w:r>
    </w:p>
    <w:p w:rsidR="00CA6802" w:rsidRPr="007A4F13" w:rsidRDefault="00CA6802" w:rsidP="00CA6802">
      <w:pPr>
        <w:tabs>
          <w:tab w:val="left" w:pos="1698"/>
          <w:tab w:val="center" w:pos="4680"/>
        </w:tabs>
        <w:spacing w:line="256" w:lineRule="auto"/>
        <w:jc w:val="both"/>
        <w:rPr>
          <w:rFonts w:ascii="Times New Roman" w:eastAsia="Calibri" w:hAnsi="Times New Roman" w:cs="Times New Roman"/>
          <w:b/>
          <w:bCs/>
          <w:sz w:val="28"/>
          <w:szCs w:val="28"/>
        </w:rPr>
      </w:pPr>
      <w:r w:rsidRPr="007A4F13">
        <w:rPr>
          <w:rFonts w:ascii="Times New Roman" w:eastAsia="Calibri" w:hAnsi="Times New Roman" w:cs="Times New Roman"/>
          <w:b/>
          <w:bCs/>
          <w:sz w:val="32"/>
          <w:szCs w:val="32"/>
        </w:rPr>
        <w:t xml:space="preserve">Submitted by:  </w:t>
      </w:r>
      <w:r>
        <w:rPr>
          <w:rFonts w:ascii="Times New Roman" w:eastAsia="Calibri" w:hAnsi="Times New Roman" w:cs="Times New Roman"/>
          <w:sz w:val="32"/>
          <w:szCs w:val="32"/>
          <w:u w:val="single"/>
        </w:rPr>
        <w:t>Motashma Noor</w:t>
      </w:r>
    </w:p>
    <w:p w:rsidR="00CA6802" w:rsidRPr="007A4F13" w:rsidRDefault="00CA6802" w:rsidP="00CA6802">
      <w:pPr>
        <w:tabs>
          <w:tab w:val="left" w:pos="1644"/>
          <w:tab w:val="left" w:pos="3804"/>
          <w:tab w:val="left" w:pos="4103"/>
          <w:tab w:val="center" w:pos="4680"/>
        </w:tabs>
        <w:spacing w:line="256" w:lineRule="auto"/>
        <w:jc w:val="both"/>
        <w:rPr>
          <w:rFonts w:ascii="Times New Roman" w:eastAsia="Calibri" w:hAnsi="Times New Roman" w:cs="Times New Roman"/>
          <w:sz w:val="28"/>
          <w:szCs w:val="28"/>
          <w:u w:val="single"/>
        </w:rPr>
      </w:pPr>
      <w:r w:rsidRPr="007A4F13">
        <w:rPr>
          <w:rFonts w:ascii="Times New Roman" w:eastAsia="Calibri" w:hAnsi="Times New Roman" w:cs="Times New Roman"/>
          <w:b/>
          <w:bCs/>
          <w:sz w:val="32"/>
          <w:szCs w:val="32"/>
        </w:rPr>
        <w:t xml:space="preserve">Department: </w:t>
      </w:r>
      <w:r>
        <w:rPr>
          <w:rFonts w:ascii="Times New Roman" w:eastAsia="Calibri" w:hAnsi="Times New Roman" w:cs="Times New Roman"/>
          <w:sz w:val="32"/>
          <w:szCs w:val="32"/>
          <w:u w:val="single"/>
        </w:rPr>
        <w:t>BSCS (5)</w:t>
      </w:r>
    </w:p>
    <w:p w:rsidR="00CA6802" w:rsidRDefault="00CA6802" w:rsidP="00CA6802">
      <w:pPr>
        <w:tabs>
          <w:tab w:val="left" w:pos="1671"/>
          <w:tab w:val="center" w:pos="4680"/>
        </w:tabs>
        <w:spacing w:line="256" w:lineRule="auto"/>
        <w:jc w:val="both"/>
        <w:rPr>
          <w:rFonts w:ascii="Times New Roman" w:eastAsia="Calibri" w:hAnsi="Times New Roman" w:cs="Times New Roman"/>
          <w:sz w:val="32"/>
          <w:szCs w:val="32"/>
          <w:u w:val="single"/>
        </w:rPr>
      </w:pPr>
      <w:r w:rsidRPr="007A4F13">
        <w:rPr>
          <w:rFonts w:ascii="Times New Roman" w:eastAsia="Calibri" w:hAnsi="Times New Roman" w:cs="Times New Roman"/>
          <w:b/>
          <w:bCs/>
          <w:sz w:val="32"/>
          <w:szCs w:val="32"/>
        </w:rPr>
        <w:t xml:space="preserve">SAP_ID:  </w:t>
      </w:r>
      <w:r w:rsidRPr="007A4F13">
        <w:rPr>
          <w:rFonts w:ascii="Times New Roman" w:eastAsia="Calibri" w:hAnsi="Times New Roman" w:cs="Times New Roman"/>
          <w:sz w:val="32"/>
          <w:szCs w:val="32"/>
          <w:u w:val="single"/>
        </w:rPr>
        <w:t>55</w:t>
      </w:r>
      <w:r>
        <w:rPr>
          <w:rFonts w:ascii="Times New Roman" w:eastAsia="Calibri" w:hAnsi="Times New Roman" w:cs="Times New Roman"/>
          <w:sz w:val="32"/>
          <w:szCs w:val="32"/>
          <w:u w:val="single"/>
        </w:rPr>
        <w:t>232</w:t>
      </w:r>
    </w:p>
    <w:p w:rsidR="00CA6802" w:rsidRPr="00CA6802" w:rsidRDefault="00CA6802" w:rsidP="00CA6802">
      <w:pPr>
        <w:tabs>
          <w:tab w:val="left" w:pos="1671"/>
          <w:tab w:val="center" w:pos="4680"/>
        </w:tabs>
        <w:spacing w:line="256" w:lineRule="auto"/>
        <w:jc w:val="both"/>
        <w:rPr>
          <w:rFonts w:ascii="Times New Roman" w:eastAsia="Calibri" w:hAnsi="Times New Roman" w:cs="Times New Roman"/>
          <w:b/>
          <w:bCs/>
          <w:sz w:val="32"/>
          <w:szCs w:val="32"/>
          <w:u w:val="single"/>
        </w:rPr>
      </w:pPr>
    </w:p>
    <w:p w:rsidR="00CA6802" w:rsidRPr="007A4F13" w:rsidRDefault="00CA6802" w:rsidP="00CA6802">
      <w:pPr>
        <w:tabs>
          <w:tab w:val="left" w:pos="1671"/>
          <w:tab w:val="center" w:pos="4680"/>
        </w:tabs>
        <w:spacing w:line="256" w:lineRule="auto"/>
        <w:jc w:val="both"/>
        <w:rPr>
          <w:rFonts w:ascii="Times New Roman" w:eastAsia="Calibri" w:hAnsi="Times New Roman" w:cs="Times New Roman"/>
          <w:b/>
          <w:bCs/>
          <w:sz w:val="36"/>
          <w:szCs w:val="36"/>
        </w:rPr>
      </w:pPr>
    </w:p>
    <w:p w:rsidR="00CA6802" w:rsidRDefault="00CA6802" w:rsidP="00CA6802"/>
    <w:p w:rsidR="00CA6802" w:rsidRDefault="00CA6802" w:rsidP="00CA6802"/>
    <w:p w:rsidR="00CA6802" w:rsidRDefault="00CA6802" w:rsidP="00CA6802"/>
    <w:p w:rsidR="00CA6802" w:rsidRDefault="00CA6802" w:rsidP="00CA6802"/>
    <w:p w:rsidR="00CA6802" w:rsidRDefault="00CA6802" w:rsidP="00CA6802"/>
    <w:p w:rsidR="00CA6802" w:rsidRDefault="00CA6802" w:rsidP="00CA6802"/>
    <w:p w:rsidR="00CA6802" w:rsidRDefault="00CA6802" w:rsidP="00CA6802"/>
    <w:p w:rsidR="00CA6802" w:rsidRPr="00CA6802" w:rsidRDefault="00CA6802" w:rsidP="00CA6802"/>
    <w:p w:rsidR="00CA6802" w:rsidRPr="00CA6802" w:rsidRDefault="00CA6802" w:rsidP="00CA6802">
      <w:pPr>
        <w:rPr>
          <w:b/>
          <w:bCs/>
        </w:rPr>
      </w:pPr>
      <w:r w:rsidRPr="00CA6802">
        <w:rPr>
          <w:b/>
          <w:bCs/>
        </w:rPr>
        <w:lastRenderedPageBreak/>
        <w:t>1. What potential problems can occur when multiple threads access the same data without synchronization?</w:t>
      </w:r>
    </w:p>
    <w:p w:rsidR="00CA6802" w:rsidRPr="00CA6802" w:rsidRDefault="00CA6802" w:rsidP="00CA6802">
      <w:r w:rsidRPr="00CA6802">
        <w:t xml:space="preserve">When multiple threads share data </w:t>
      </w:r>
      <w:r w:rsidR="001001D6">
        <w:t xml:space="preserve">such as </w:t>
      </w:r>
      <w:r w:rsidRPr="00CA6802">
        <w:t>global variables, heap memory</w:t>
      </w:r>
      <w:r w:rsidR="001001D6">
        <w:t xml:space="preserve"> and</w:t>
      </w:r>
      <w:r w:rsidRPr="00CA6802">
        <w:t xml:space="preserve"> shared resources</w:t>
      </w:r>
      <w:r w:rsidR="001001D6">
        <w:t xml:space="preserve"> </w:t>
      </w:r>
      <w:r w:rsidRPr="00CA6802">
        <w:rPr>
          <w:b/>
          <w:bCs/>
        </w:rPr>
        <w:t>without synchronization</w:t>
      </w:r>
      <w:r w:rsidR="001001D6">
        <w:t xml:space="preserve"> then </w:t>
      </w:r>
      <w:r w:rsidRPr="00CA6802">
        <w:t>several problems can occur:</w:t>
      </w:r>
    </w:p>
    <w:p w:rsidR="00CA6802" w:rsidRPr="00CA6802" w:rsidRDefault="00CA6802" w:rsidP="001001D6">
      <w:pPr>
        <w:pStyle w:val="ListParagraph"/>
        <w:numPr>
          <w:ilvl w:val="0"/>
          <w:numId w:val="5"/>
        </w:numPr>
      </w:pPr>
      <w:r w:rsidRPr="001001D6">
        <w:rPr>
          <w:b/>
          <w:bCs/>
        </w:rPr>
        <w:t>Race Conditions</w:t>
      </w:r>
      <w:r w:rsidRPr="00CA6802">
        <w:br/>
        <w:t>Since threads run independently and overlap in execution, two or more threads may read or modify shared data at the same time. Because thread execution order is unpredictable, the final result becomes inconsistent or incorrect.</w:t>
      </w:r>
    </w:p>
    <w:p w:rsidR="00CA6802" w:rsidRPr="00CA6802" w:rsidRDefault="00CA6802" w:rsidP="001001D6">
      <w:pPr>
        <w:pStyle w:val="ListParagraph"/>
        <w:numPr>
          <w:ilvl w:val="0"/>
          <w:numId w:val="5"/>
        </w:numPr>
      </w:pPr>
      <w:proofErr w:type="gramStart"/>
      <w:r w:rsidRPr="001001D6">
        <w:rPr>
          <w:b/>
          <w:bCs/>
        </w:rPr>
        <w:t>.Data</w:t>
      </w:r>
      <w:proofErr w:type="gramEnd"/>
      <w:r w:rsidRPr="001001D6">
        <w:rPr>
          <w:b/>
          <w:bCs/>
        </w:rPr>
        <w:t xml:space="preserve"> Corruption</w:t>
      </w:r>
      <w:r w:rsidRPr="00CA6802">
        <w:br/>
        <w:t>If one thread is writing while another is reading or writing the same data, the shared data may become corrupted because operations are not performed atomically.</w:t>
      </w:r>
    </w:p>
    <w:p w:rsidR="00CA6802" w:rsidRPr="00CA6802" w:rsidRDefault="00CA6802" w:rsidP="001001D6">
      <w:pPr>
        <w:pStyle w:val="ListParagraph"/>
        <w:numPr>
          <w:ilvl w:val="0"/>
          <w:numId w:val="5"/>
        </w:numPr>
      </w:pPr>
      <w:r w:rsidRPr="001001D6">
        <w:rPr>
          <w:b/>
          <w:bCs/>
        </w:rPr>
        <w:t>. Inconsistent State</w:t>
      </w:r>
      <w:r w:rsidRPr="00CA6802">
        <w:br/>
        <w:t>Threads may see partially updated data. For example, a shared structure may be updated by one thread while another thread reads it before the update is complete.</w:t>
      </w:r>
    </w:p>
    <w:p w:rsidR="00CA6802" w:rsidRPr="00CA6802" w:rsidRDefault="00CA6802" w:rsidP="001001D6">
      <w:pPr>
        <w:pStyle w:val="ListParagraph"/>
        <w:numPr>
          <w:ilvl w:val="0"/>
          <w:numId w:val="5"/>
        </w:numPr>
      </w:pPr>
      <w:r w:rsidRPr="001001D6">
        <w:rPr>
          <w:b/>
          <w:bCs/>
        </w:rPr>
        <w:t>. Unpredictable Program Output</w:t>
      </w:r>
      <w:r w:rsidRPr="00CA6802">
        <w:br/>
        <w:t>Since CPU switches rapidly between threads, results may differ each time the program runs.</w:t>
      </w:r>
    </w:p>
    <w:p w:rsidR="00CA6802" w:rsidRPr="00CA6802" w:rsidRDefault="00CA6802" w:rsidP="00CA6802">
      <w:pPr>
        <w:rPr>
          <w:b/>
          <w:bCs/>
        </w:rPr>
      </w:pPr>
      <w:r w:rsidRPr="00CA6802">
        <w:rPr>
          <w:b/>
          <w:bCs/>
        </w:rPr>
        <w:t>2. What is a deadlock? Explain a situation where it might occur in multithreading.</w:t>
      </w:r>
    </w:p>
    <w:p w:rsidR="00CA6802" w:rsidRPr="00CA6802" w:rsidRDefault="00CA6802" w:rsidP="00CA6802">
      <w:r w:rsidRPr="00CA6802">
        <w:rPr>
          <w:b/>
          <w:bCs/>
        </w:rPr>
        <w:t>Deadlock</w:t>
      </w:r>
      <w:r w:rsidRPr="00CA6802">
        <w:t xml:space="preserve"> is a situation where </w:t>
      </w:r>
      <w:r w:rsidRPr="00CA6802">
        <w:rPr>
          <w:b/>
          <w:bCs/>
        </w:rPr>
        <w:t>two or more threads are blocked forever</w:t>
      </w:r>
      <w:r w:rsidRPr="00CA6802">
        <w:t>, waiting for each other to release resources.</w:t>
      </w:r>
      <w:r w:rsidRPr="00CA6802">
        <w:br/>
        <w:t>None of the threads can proceed</w:t>
      </w:r>
      <w:r w:rsidR="001001D6">
        <w:t xml:space="preserve"> further</w:t>
      </w:r>
      <w:r w:rsidRPr="00CA6802">
        <w:t xml:space="preserve">, so the program gets </w:t>
      </w:r>
      <w:r w:rsidR="001001D6" w:rsidRPr="00CA6802">
        <w:t>stuck.</w:t>
      </w:r>
      <w:r w:rsidR="001001D6">
        <w:t xml:space="preserve"> </w:t>
      </w:r>
      <w:r w:rsidR="001001D6" w:rsidRPr="00CA6802">
        <w:t>Deadlocks</w:t>
      </w:r>
      <w:r w:rsidRPr="00CA6802">
        <w:t xml:space="preserve"> happen when threads use synchronization tools like </w:t>
      </w:r>
      <w:r w:rsidRPr="00CA6802">
        <w:rPr>
          <w:b/>
          <w:bCs/>
        </w:rPr>
        <w:t>mutexes</w:t>
      </w:r>
      <w:r w:rsidRPr="00CA6802">
        <w:t xml:space="preserve"> incorrectly.</w:t>
      </w:r>
    </w:p>
    <w:p w:rsidR="00CA6802" w:rsidRPr="00CA6802" w:rsidRDefault="00CA6802" w:rsidP="00CA6802">
      <w:pPr>
        <w:rPr>
          <w:b/>
          <w:bCs/>
        </w:rPr>
      </w:pPr>
      <w:r w:rsidRPr="00CA6802">
        <w:rPr>
          <w:b/>
          <w:bCs/>
        </w:rPr>
        <w:t>Example Situation (multithreading):</w:t>
      </w:r>
    </w:p>
    <w:p w:rsidR="00CA6802" w:rsidRPr="00CA6802" w:rsidRDefault="00CA6802" w:rsidP="00CA6802">
      <w:pPr>
        <w:numPr>
          <w:ilvl w:val="0"/>
          <w:numId w:val="1"/>
        </w:numPr>
      </w:pPr>
      <w:r w:rsidRPr="00CA6802">
        <w:rPr>
          <w:b/>
          <w:bCs/>
        </w:rPr>
        <w:t>Thread A</w:t>
      </w:r>
      <w:r w:rsidRPr="00CA6802">
        <w:t xml:space="preserve"> locks </w:t>
      </w:r>
      <w:r w:rsidRPr="00CA6802">
        <w:rPr>
          <w:b/>
          <w:bCs/>
        </w:rPr>
        <w:t>Mutex 1</w:t>
      </w:r>
    </w:p>
    <w:p w:rsidR="00CA6802" w:rsidRPr="00CA6802" w:rsidRDefault="00CA6802" w:rsidP="00CA6802">
      <w:pPr>
        <w:numPr>
          <w:ilvl w:val="0"/>
          <w:numId w:val="1"/>
        </w:numPr>
      </w:pPr>
      <w:r w:rsidRPr="00CA6802">
        <w:rPr>
          <w:b/>
          <w:bCs/>
        </w:rPr>
        <w:t>Thread B</w:t>
      </w:r>
      <w:r w:rsidRPr="00CA6802">
        <w:t xml:space="preserve"> locks </w:t>
      </w:r>
      <w:r w:rsidRPr="00CA6802">
        <w:rPr>
          <w:b/>
          <w:bCs/>
        </w:rPr>
        <w:t>Mutex 2</w:t>
      </w:r>
    </w:p>
    <w:p w:rsidR="00CA6802" w:rsidRPr="00CA6802" w:rsidRDefault="00CA6802" w:rsidP="00CA6802">
      <w:r w:rsidRPr="00CA6802">
        <w:t>Now:</w:t>
      </w:r>
    </w:p>
    <w:p w:rsidR="00CA6802" w:rsidRPr="00CA6802" w:rsidRDefault="00CA6802" w:rsidP="00CA6802">
      <w:pPr>
        <w:numPr>
          <w:ilvl w:val="0"/>
          <w:numId w:val="2"/>
        </w:numPr>
      </w:pPr>
      <w:r w:rsidRPr="00CA6802">
        <w:t>Thread A needs Mutex 2 to continue</w:t>
      </w:r>
    </w:p>
    <w:p w:rsidR="00CA6802" w:rsidRPr="00CA6802" w:rsidRDefault="00CA6802" w:rsidP="00CA6802">
      <w:pPr>
        <w:numPr>
          <w:ilvl w:val="0"/>
          <w:numId w:val="2"/>
        </w:numPr>
      </w:pPr>
      <w:r w:rsidRPr="00CA6802">
        <w:t>Thread B needs Mutex 1 to continue</w:t>
      </w:r>
    </w:p>
    <w:p w:rsidR="00CA6802" w:rsidRPr="00CA6802" w:rsidRDefault="00CA6802" w:rsidP="00CA6802">
      <w:r w:rsidRPr="00CA6802">
        <w:t>Both are waiting for each other to release the locked mutex.</w:t>
      </w:r>
    </w:p>
    <w:p w:rsidR="00CA6802" w:rsidRPr="00CA6802" w:rsidRDefault="00CA6802" w:rsidP="00CA6802">
      <w:r w:rsidRPr="00CA6802">
        <w:t>Since neither thread releases the mutex it holds, both threads stay blocked forever.</w:t>
      </w:r>
      <w:r w:rsidRPr="00CA6802">
        <w:br/>
        <w:t>This is a classic deadlock in multithreading.</w:t>
      </w:r>
    </w:p>
    <w:p w:rsidR="00CA6802" w:rsidRPr="00CA6802" w:rsidRDefault="00CA6802" w:rsidP="00CA6802"/>
    <w:p w:rsidR="00CA6802" w:rsidRPr="00CA6802" w:rsidRDefault="00CA6802" w:rsidP="00CA6802">
      <w:pPr>
        <w:rPr>
          <w:b/>
          <w:bCs/>
        </w:rPr>
      </w:pPr>
      <w:r w:rsidRPr="00CA6802">
        <w:rPr>
          <w:b/>
          <w:bCs/>
        </w:rPr>
        <w:lastRenderedPageBreak/>
        <w:t>3. How can thread attributes be used to control thread scheduling or stack size?</w:t>
      </w:r>
    </w:p>
    <w:p w:rsidR="00CA6802" w:rsidRPr="00CA6802" w:rsidRDefault="00CA6802" w:rsidP="00CA6802">
      <w:r w:rsidRPr="00CA6802">
        <w:t xml:space="preserve">Thread attributes are defined using </w:t>
      </w:r>
      <w:proofErr w:type="spellStart"/>
      <w:r w:rsidRPr="00CA6802">
        <w:t>pthread_attr_t</w:t>
      </w:r>
      <w:proofErr w:type="spellEnd"/>
      <w:r w:rsidRPr="00CA6802">
        <w:t xml:space="preserve"> and can be set before creating a thread.</w:t>
      </w:r>
      <w:r w:rsidRPr="00CA6802">
        <w:br/>
        <w:t>From your manual, thread attributes allow you to configure a thread's behavior at creation time.</w:t>
      </w:r>
    </w:p>
    <w:p w:rsidR="00CA6802" w:rsidRPr="00CA6802" w:rsidRDefault="00CA6802" w:rsidP="00CA6802">
      <w:r w:rsidRPr="00CA6802">
        <w:t>You use:</w:t>
      </w:r>
    </w:p>
    <w:p w:rsidR="00CA6802" w:rsidRPr="00CA6802" w:rsidRDefault="00CA6802" w:rsidP="00CA6802">
      <w:proofErr w:type="spellStart"/>
      <w:r w:rsidRPr="00CA6802">
        <w:t>pthread_attr_init</w:t>
      </w:r>
      <w:proofErr w:type="spellEnd"/>
      <w:r w:rsidRPr="00CA6802">
        <w:t>(&amp;</w:t>
      </w:r>
      <w:proofErr w:type="spellStart"/>
      <w:r w:rsidRPr="00CA6802">
        <w:t>attr</w:t>
      </w:r>
      <w:proofErr w:type="spellEnd"/>
      <w:r w:rsidRPr="00CA6802">
        <w:t>);</w:t>
      </w:r>
    </w:p>
    <w:p w:rsidR="00CA6802" w:rsidRPr="00CA6802" w:rsidRDefault="00CA6802" w:rsidP="00CA6802">
      <w:proofErr w:type="spellStart"/>
      <w:r w:rsidRPr="00CA6802">
        <w:t>pthread_attr_</w:t>
      </w:r>
      <w:proofErr w:type="gramStart"/>
      <w:r w:rsidRPr="00CA6802">
        <w:t>setattrname</w:t>
      </w:r>
      <w:proofErr w:type="spellEnd"/>
      <w:r w:rsidRPr="00CA6802">
        <w:t>(</w:t>
      </w:r>
      <w:proofErr w:type="gramEnd"/>
      <w:r w:rsidRPr="00CA6802">
        <w:t>&amp;</w:t>
      </w:r>
      <w:proofErr w:type="spellStart"/>
      <w:r w:rsidRPr="00CA6802">
        <w:t>attr</w:t>
      </w:r>
      <w:proofErr w:type="spellEnd"/>
      <w:r w:rsidRPr="00CA6802">
        <w:t>, value);</w:t>
      </w:r>
    </w:p>
    <w:p w:rsidR="00CA6802" w:rsidRPr="00CA6802" w:rsidRDefault="00CA6802" w:rsidP="00CA6802">
      <w:proofErr w:type="spellStart"/>
      <w:r w:rsidRPr="00CA6802">
        <w:t>pthread_</w:t>
      </w:r>
      <w:proofErr w:type="gramStart"/>
      <w:r w:rsidRPr="00CA6802">
        <w:t>create</w:t>
      </w:r>
      <w:proofErr w:type="spellEnd"/>
      <w:r w:rsidRPr="00CA6802">
        <w:t>(</w:t>
      </w:r>
      <w:proofErr w:type="gramEnd"/>
      <w:r w:rsidRPr="00CA6802">
        <w:t>&amp;</w:t>
      </w:r>
      <w:proofErr w:type="spellStart"/>
      <w:r w:rsidRPr="00CA6802">
        <w:t>tid</w:t>
      </w:r>
      <w:proofErr w:type="spellEnd"/>
      <w:r w:rsidRPr="00CA6802">
        <w:t>, &amp;</w:t>
      </w:r>
      <w:proofErr w:type="spellStart"/>
      <w:r w:rsidRPr="00CA6802">
        <w:t>attr</w:t>
      </w:r>
      <w:proofErr w:type="spellEnd"/>
      <w:r w:rsidRPr="00CA6802">
        <w:t xml:space="preserve">, </w:t>
      </w:r>
      <w:proofErr w:type="spellStart"/>
      <w:r w:rsidRPr="00CA6802">
        <w:t>start_routine</w:t>
      </w:r>
      <w:proofErr w:type="spellEnd"/>
      <w:r w:rsidRPr="00CA6802">
        <w:t xml:space="preserve">, </w:t>
      </w:r>
      <w:proofErr w:type="spellStart"/>
      <w:r w:rsidRPr="00CA6802">
        <w:t>arg</w:t>
      </w:r>
      <w:proofErr w:type="spellEnd"/>
      <w:r w:rsidRPr="00CA6802">
        <w:t>);</w:t>
      </w:r>
    </w:p>
    <w:p w:rsidR="00CA6802" w:rsidRPr="00CA6802" w:rsidRDefault="00CA6802" w:rsidP="00CA6802">
      <w:r w:rsidRPr="00CA6802">
        <w:t>The attribute object affects how the thread will run.</w:t>
      </w:r>
    </w:p>
    <w:p w:rsidR="00CA6802" w:rsidRPr="00CA6802" w:rsidRDefault="00CA6802" w:rsidP="00CA6802">
      <w:pPr>
        <w:rPr>
          <w:b/>
          <w:bCs/>
        </w:rPr>
      </w:pPr>
      <w:r w:rsidRPr="00CA6802">
        <w:rPr>
          <w:b/>
          <w:bCs/>
        </w:rPr>
        <w:t>a. Controlling Scheduling</w:t>
      </w:r>
    </w:p>
    <w:p w:rsidR="00CA6802" w:rsidRPr="00CA6802" w:rsidRDefault="00CA6802" w:rsidP="00CA6802">
      <w:r w:rsidRPr="00CA6802">
        <w:t>Thread attributes can be used to set scheduling policies or priorities.</w:t>
      </w:r>
      <w:r w:rsidRPr="00CA6802">
        <w:br/>
        <w:t>For example:</w:t>
      </w:r>
    </w:p>
    <w:p w:rsidR="00CA6802" w:rsidRPr="00CA6802" w:rsidRDefault="00CA6802" w:rsidP="00CA6802">
      <w:pPr>
        <w:numPr>
          <w:ilvl w:val="0"/>
          <w:numId w:val="3"/>
        </w:numPr>
      </w:pPr>
      <w:r w:rsidRPr="00CA6802">
        <w:t>Assigning a thread a different scheduling class</w:t>
      </w:r>
    </w:p>
    <w:p w:rsidR="00CA6802" w:rsidRPr="00CA6802" w:rsidRDefault="00CA6802" w:rsidP="00CA6802">
      <w:pPr>
        <w:numPr>
          <w:ilvl w:val="0"/>
          <w:numId w:val="3"/>
        </w:numPr>
      </w:pPr>
      <w:r w:rsidRPr="00CA6802">
        <w:t>Giving higher priority to threads that must run earlier</w:t>
      </w:r>
    </w:p>
    <w:p w:rsidR="00CA6802" w:rsidRPr="00CA6802" w:rsidRDefault="00CA6802" w:rsidP="00CA6802">
      <w:r w:rsidRPr="00CA6802">
        <w:t>This allows certain threads to supersede others (as your manual explains under “priority/real-time scheduling”).</w:t>
      </w:r>
    </w:p>
    <w:p w:rsidR="00CA6802" w:rsidRPr="00CA6802" w:rsidRDefault="00CA6802" w:rsidP="00CA6802">
      <w:pPr>
        <w:rPr>
          <w:b/>
          <w:bCs/>
        </w:rPr>
      </w:pPr>
      <w:r w:rsidRPr="00CA6802">
        <w:rPr>
          <w:b/>
          <w:bCs/>
        </w:rPr>
        <w:t>b. Controlling Stack Size</w:t>
      </w:r>
    </w:p>
    <w:p w:rsidR="00CA6802" w:rsidRPr="00CA6802" w:rsidRDefault="00CA6802" w:rsidP="00CA6802">
      <w:r w:rsidRPr="00CA6802">
        <w:t xml:space="preserve">Thread attributes also allow setting custom </w:t>
      </w:r>
      <w:r w:rsidRPr="00CA6802">
        <w:rPr>
          <w:b/>
          <w:bCs/>
        </w:rPr>
        <w:t>stack size</w:t>
      </w:r>
      <w:r w:rsidRPr="00CA6802">
        <w:t xml:space="preserve"> for a thread.</w:t>
      </w:r>
      <w:r w:rsidRPr="00CA6802">
        <w:br/>
        <w:t>This is useful when:</w:t>
      </w:r>
    </w:p>
    <w:p w:rsidR="00CA6802" w:rsidRPr="00CA6802" w:rsidRDefault="00CA6802" w:rsidP="00CA6802">
      <w:pPr>
        <w:numPr>
          <w:ilvl w:val="0"/>
          <w:numId w:val="4"/>
        </w:numPr>
      </w:pPr>
      <w:r w:rsidRPr="00CA6802">
        <w:t>The thread needs a large stack to store many local variables</w:t>
      </w:r>
    </w:p>
    <w:p w:rsidR="00CA6802" w:rsidRPr="00CA6802" w:rsidRDefault="00CA6802" w:rsidP="00CA6802">
      <w:pPr>
        <w:numPr>
          <w:ilvl w:val="0"/>
          <w:numId w:val="4"/>
        </w:numPr>
      </w:pPr>
      <w:r w:rsidRPr="00CA6802">
        <w:t>The default stack size is too small or too large</w:t>
      </w:r>
    </w:p>
    <w:p w:rsidR="00CA6802" w:rsidRPr="00CA6802" w:rsidRDefault="00CA6802" w:rsidP="00CA6802">
      <w:r w:rsidRPr="00CA6802">
        <w:t>This is done before creating the thread using the appropriate setter function in the attribute object.</w:t>
      </w:r>
    </w:p>
    <w:p w:rsidR="00CA6802" w:rsidRPr="00CA6802" w:rsidRDefault="00CA6802" w:rsidP="00CA6802">
      <w:r w:rsidRPr="00CA6802">
        <w:t>After configuration, you pass the attribute structure to pthread_create, and the thread uses those attribute settings.</w:t>
      </w:r>
    </w:p>
    <w:p w:rsidR="00CA6802" w:rsidRDefault="00CA6802"/>
    <w:sectPr w:rsidR="00CA6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6FC3"/>
    <w:multiLevelType w:val="multilevel"/>
    <w:tmpl w:val="9420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F1805"/>
    <w:multiLevelType w:val="multilevel"/>
    <w:tmpl w:val="5866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A06DBE"/>
    <w:multiLevelType w:val="hybridMultilevel"/>
    <w:tmpl w:val="2CAC3E6C"/>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 w15:restartNumberingAfterBreak="0">
    <w:nsid w:val="5D07270B"/>
    <w:multiLevelType w:val="multilevel"/>
    <w:tmpl w:val="FD0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20243"/>
    <w:multiLevelType w:val="multilevel"/>
    <w:tmpl w:val="CAF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303306">
    <w:abstractNumId w:val="0"/>
  </w:num>
  <w:num w:numId="2" w16cid:durableId="1758790343">
    <w:abstractNumId w:val="4"/>
  </w:num>
  <w:num w:numId="3" w16cid:durableId="82798267">
    <w:abstractNumId w:val="1"/>
  </w:num>
  <w:num w:numId="4" w16cid:durableId="1650287861">
    <w:abstractNumId w:val="3"/>
  </w:num>
  <w:num w:numId="5" w16cid:durableId="389618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802"/>
    <w:rsid w:val="001001D6"/>
    <w:rsid w:val="00265B62"/>
    <w:rsid w:val="00B20CB5"/>
    <w:rsid w:val="00CA6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E2B783-84FC-460C-AC65-DFD6BED4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802"/>
    <w:rPr>
      <w:rFonts w:eastAsiaTheme="majorEastAsia" w:cstheme="majorBidi"/>
      <w:color w:val="272727" w:themeColor="text1" w:themeTint="D8"/>
    </w:rPr>
  </w:style>
  <w:style w:type="paragraph" w:styleId="Title">
    <w:name w:val="Title"/>
    <w:basedOn w:val="Normal"/>
    <w:next w:val="Normal"/>
    <w:link w:val="TitleChar"/>
    <w:uiPriority w:val="10"/>
    <w:qFormat/>
    <w:rsid w:val="00CA6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802"/>
    <w:pPr>
      <w:spacing w:before="160"/>
      <w:jc w:val="center"/>
    </w:pPr>
    <w:rPr>
      <w:i/>
      <w:iCs/>
      <w:color w:val="404040" w:themeColor="text1" w:themeTint="BF"/>
    </w:rPr>
  </w:style>
  <w:style w:type="character" w:customStyle="1" w:styleId="QuoteChar">
    <w:name w:val="Quote Char"/>
    <w:basedOn w:val="DefaultParagraphFont"/>
    <w:link w:val="Quote"/>
    <w:uiPriority w:val="29"/>
    <w:rsid w:val="00CA6802"/>
    <w:rPr>
      <w:i/>
      <w:iCs/>
      <w:color w:val="404040" w:themeColor="text1" w:themeTint="BF"/>
    </w:rPr>
  </w:style>
  <w:style w:type="paragraph" w:styleId="ListParagraph">
    <w:name w:val="List Paragraph"/>
    <w:basedOn w:val="Normal"/>
    <w:uiPriority w:val="34"/>
    <w:qFormat/>
    <w:rsid w:val="00CA6802"/>
    <w:pPr>
      <w:ind w:left="720"/>
      <w:contextualSpacing/>
    </w:pPr>
  </w:style>
  <w:style w:type="character" w:styleId="IntenseEmphasis">
    <w:name w:val="Intense Emphasis"/>
    <w:basedOn w:val="DefaultParagraphFont"/>
    <w:uiPriority w:val="21"/>
    <w:qFormat/>
    <w:rsid w:val="00CA6802"/>
    <w:rPr>
      <w:i/>
      <w:iCs/>
      <w:color w:val="2F5496" w:themeColor="accent1" w:themeShade="BF"/>
    </w:rPr>
  </w:style>
  <w:style w:type="paragraph" w:styleId="IntenseQuote">
    <w:name w:val="Intense Quote"/>
    <w:basedOn w:val="Normal"/>
    <w:next w:val="Normal"/>
    <w:link w:val="IntenseQuoteChar"/>
    <w:uiPriority w:val="30"/>
    <w:qFormat/>
    <w:rsid w:val="00CA6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802"/>
    <w:rPr>
      <w:i/>
      <w:iCs/>
      <w:color w:val="2F5496" w:themeColor="accent1" w:themeShade="BF"/>
    </w:rPr>
  </w:style>
  <w:style w:type="character" w:styleId="IntenseReference">
    <w:name w:val="Intense Reference"/>
    <w:basedOn w:val="DefaultParagraphFont"/>
    <w:uiPriority w:val="32"/>
    <w:qFormat/>
    <w:rsid w:val="00CA68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452</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Manzar Computers</dc:creator>
  <cp:keywords/>
  <dc:description/>
  <cp:lastModifiedBy>Manzar Computers</cp:lastModifiedBy>
  <cp:revision>1</cp:revision>
  <dcterms:created xsi:type="dcterms:W3CDTF">2025-11-16T06:00:00Z</dcterms:created>
  <dcterms:modified xsi:type="dcterms:W3CDTF">2025-12-03T18:18:00Z</dcterms:modified>
</cp:coreProperties>
</file>