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2"/>
        <w:gridCol w:w="4230"/>
      </w:tblGrid>
      <w:tr w:rsidR="00025BD7" w:rsidRPr="00025BD7" w14:paraId="1BB02C83" w14:textId="77777777" w:rsidTr="00025BD7">
        <w:trPr>
          <w:tblHeader/>
          <w:tblCellSpacing w:w="15" w:type="dxa"/>
        </w:trPr>
        <w:tc>
          <w:tcPr>
            <w:tcW w:w="67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94E70C" w14:textId="4667093B" w:rsidR="00025BD7" w:rsidRPr="00025BD7" w:rsidRDefault="00025BD7" w:rsidP="00025BD7">
            <w:pPr>
              <w:rPr>
                <w:b/>
                <w:bCs/>
              </w:rPr>
            </w:pPr>
            <w:r w:rsidRPr="00025BD7">
              <w:rPr>
                <w:b/>
                <w:bCs/>
              </w:rPr>
              <w:t>Presenter's Name: _______________________________</w:t>
            </w:r>
            <w:r>
              <w:rPr>
                <w:b/>
                <w:bCs/>
              </w:rPr>
              <w:t>____________</w:t>
            </w:r>
            <w:r w:rsidRPr="00025BD7">
              <w:rPr>
                <w:b/>
                <w:bCs/>
              </w:rPr>
              <w:t>_</w:t>
            </w:r>
          </w:p>
        </w:tc>
        <w:tc>
          <w:tcPr>
            <w:tcW w:w="418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F708BCD" w14:textId="77777777" w:rsidR="00025BD7" w:rsidRPr="00025BD7" w:rsidRDefault="00025BD7" w:rsidP="00025BD7">
            <w:pPr>
              <w:rPr>
                <w:b/>
                <w:bCs/>
              </w:rPr>
            </w:pPr>
            <w:r w:rsidRPr="00025BD7">
              <w:rPr>
                <w:b/>
                <w:bCs/>
              </w:rPr>
              <w:t>Date: ________________________________</w:t>
            </w:r>
          </w:p>
        </w:tc>
      </w:tr>
    </w:tbl>
    <w:p w14:paraId="50B3A45C" w14:textId="77777777" w:rsidR="00025BD7" w:rsidRPr="00025BD7" w:rsidRDefault="00025BD7" w:rsidP="00025BD7">
      <w:pPr>
        <w:rPr>
          <w:vanish/>
        </w:rPr>
      </w:pPr>
    </w:p>
    <w:tbl>
      <w:tblPr>
        <w:tblW w:w="110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652"/>
        <w:gridCol w:w="8169"/>
        <w:gridCol w:w="630"/>
      </w:tblGrid>
      <w:tr w:rsidR="00025BD7" w:rsidRPr="00025BD7" w14:paraId="513304E8" w14:textId="77777777" w:rsidTr="00025BD7">
        <w:trPr>
          <w:tblHeader/>
          <w:tblCellSpacing w:w="15" w:type="dxa"/>
        </w:trPr>
        <w:tc>
          <w:tcPr>
            <w:tcW w:w="156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B549D9" w14:textId="77777777" w:rsidR="00025BD7" w:rsidRPr="00025BD7" w:rsidRDefault="00025BD7" w:rsidP="00025BD7">
            <w:pPr>
              <w:rPr>
                <w:b/>
                <w:bCs/>
              </w:rPr>
            </w:pPr>
            <w:r w:rsidRPr="00025BD7">
              <w:rPr>
                <w:b/>
                <w:bCs/>
              </w:rPr>
              <w:t>Criteria</w:t>
            </w:r>
          </w:p>
        </w:tc>
        <w:tc>
          <w:tcPr>
            <w:tcW w:w="6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43DEB6F0" w14:textId="77777777" w:rsidR="00025BD7" w:rsidRPr="00025BD7" w:rsidRDefault="00025BD7" w:rsidP="00025BD7">
            <w:pPr>
              <w:jc w:val="center"/>
              <w:rPr>
                <w:b/>
                <w:bCs/>
              </w:rPr>
            </w:pPr>
            <w:r w:rsidRPr="00025BD7">
              <w:rPr>
                <w:b/>
                <w:bCs/>
              </w:rPr>
              <w:t>Points</w:t>
            </w:r>
          </w:p>
        </w:tc>
        <w:tc>
          <w:tcPr>
            <w:tcW w:w="816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1CFC5D" w14:textId="77777777" w:rsidR="00025BD7" w:rsidRPr="00025BD7" w:rsidRDefault="00025BD7" w:rsidP="00025BD7">
            <w:pPr>
              <w:rPr>
                <w:b/>
                <w:bCs/>
              </w:rPr>
            </w:pPr>
            <w:r w:rsidRPr="00025BD7">
              <w:rPr>
                <w:b/>
                <w:bCs/>
              </w:rPr>
              <w:t>Description</w:t>
            </w:r>
          </w:p>
        </w:tc>
        <w:tc>
          <w:tcPr>
            <w:tcW w:w="58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D0A5A32" w14:textId="1D1A98CD" w:rsidR="00025BD7" w:rsidRPr="00025BD7" w:rsidRDefault="00025BD7" w:rsidP="00025BD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025BD7" w:rsidRPr="00025BD7" w14:paraId="57792E4B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5022D5" w14:textId="77777777" w:rsidR="00025BD7" w:rsidRPr="00025BD7" w:rsidRDefault="00025BD7" w:rsidP="00025BD7">
            <w:r w:rsidRPr="00025BD7">
              <w:t>1. Content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76550417" w14:textId="77777777" w:rsidR="00025BD7" w:rsidRPr="00025BD7" w:rsidRDefault="00025BD7" w:rsidP="00025BD7">
            <w:pPr>
              <w:jc w:val="center"/>
            </w:pPr>
            <w:r w:rsidRPr="00025BD7">
              <w:t>40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8AE7D5" w14:textId="77777777" w:rsidR="00025BD7" w:rsidRPr="00025BD7" w:rsidRDefault="00025BD7" w:rsidP="00025BD7">
            <w:r w:rsidRPr="00025BD7">
              <w:t>This criterion evaluates the quality and completeness of the presenter's content. Points will be awarded based on the effectiveness of the introduction, the soundness of the methods/approach, the quality of the results, and the strength of the discussion and conclusion.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ECAB6D" w14:textId="77777777" w:rsidR="00025BD7" w:rsidRPr="00025BD7" w:rsidRDefault="00025BD7" w:rsidP="00025BD7"/>
        </w:tc>
      </w:tr>
      <w:tr w:rsidR="00025BD7" w:rsidRPr="00025BD7" w14:paraId="5B0893B3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F1C7D7" w14:textId="77777777" w:rsidR="00025BD7" w:rsidRPr="00025BD7" w:rsidRDefault="00025BD7" w:rsidP="00025BD7">
            <w:r w:rsidRPr="00025BD7">
              <w:t>1.1 Introduction and Background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7C8C5FB7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040DCCD" w14:textId="77777777" w:rsidR="00025BD7" w:rsidRPr="00025BD7" w:rsidRDefault="00025BD7" w:rsidP="00025BD7">
            <w:r w:rsidRPr="00025BD7">
              <w:t>The introduction and background should clearly and concisely introduce the topic and provide relevant context for the audience.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637EE9" w14:textId="77777777" w:rsidR="00025BD7" w:rsidRPr="00025BD7" w:rsidRDefault="00025BD7" w:rsidP="00025BD7"/>
        </w:tc>
      </w:tr>
      <w:tr w:rsidR="00025BD7" w:rsidRPr="00025BD7" w14:paraId="4F615F4B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1718CF" w14:textId="53BF252F" w:rsidR="00025BD7" w:rsidRPr="00025BD7" w:rsidRDefault="00025BD7" w:rsidP="00025BD7">
            <w:r w:rsidRPr="00025BD7">
              <w:t>1.2 Methods</w:t>
            </w:r>
            <w:r>
              <w:t xml:space="preserve"> </w:t>
            </w:r>
            <w:r w:rsidRPr="00025BD7">
              <w:t>/</w:t>
            </w:r>
            <w:r>
              <w:t xml:space="preserve"> </w:t>
            </w:r>
            <w:r w:rsidRPr="00025BD7">
              <w:t>Approach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581FB4C9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6758F6" w14:textId="77777777" w:rsidR="00025BD7" w:rsidRPr="00025BD7" w:rsidRDefault="00025BD7" w:rsidP="00025BD7">
            <w:r w:rsidRPr="00025BD7">
              <w:t>The methods/approach should be clearly described and demonstrate sound reasoning and methodology.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ECCBC52" w14:textId="77777777" w:rsidR="00025BD7" w:rsidRPr="00025BD7" w:rsidRDefault="00025BD7" w:rsidP="00025BD7"/>
        </w:tc>
      </w:tr>
      <w:tr w:rsidR="00025BD7" w:rsidRPr="00025BD7" w14:paraId="01E38F75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91A15A" w14:textId="77777777" w:rsidR="00025BD7" w:rsidRPr="00025BD7" w:rsidRDefault="00025BD7" w:rsidP="00025BD7">
            <w:r w:rsidRPr="00025BD7">
              <w:t>1.3 Results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1EE7E31F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00E58B" w14:textId="77777777" w:rsidR="00025BD7" w:rsidRPr="00025BD7" w:rsidRDefault="00025BD7" w:rsidP="00025BD7">
            <w:r w:rsidRPr="00025BD7">
              <w:t>The results should be clearly presented and interpreted in a way that is meaningful and relevant to the audience.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A72D1B2" w14:textId="77777777" w:rsidR="00025BD7" w:rsidRPr="00025BD7" w:rsidRDefault="00025BD7" w:rsidP="00025BD7"/>
        </w:tc>
      </w:tr>
      <w:tr w:rsidR="00025BD7" w:rsidRPr="00025BD7" w14:paraId="23DF17F8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031D4D" w14:textId="77777777" w:rsidR="00025BD7" w:rsidRPr="00025BD7" w:rsidRDefault="00025BD7" w:rsidP="00025BD7">
            <w:r w:rsidRPr="00025BD7">
              <w:t>1.4 Discussion and Conclusion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1C87C362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F5F37C2" w14:textId="77777777" w:rsidR="00025BD7" w:rsidRPr="00025BD7" w:rsidRDefault="00025BD7" w:rsidP="00025BD7">
            <w:r w:rsidRPr="00025BD7">
              <w:t>The discussion and conclusion should effectively summarize the key points of the presentation and provide insights or recommendations for future work.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2EAC6F3" w14:textId="77777777" w:rsidR="00025BD7" w:rsidRPr="00025BD7" w:rsidRDefault="00025BD7" w:rsidP="00025BD7"/>
        </w:tc>
      </w:tr>
      <w:tr w:rsidR="00025BD7" w:rsidRPr="00025BD7" w14:paraId="76C90C4C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A747B5" w14:textId="77777777" w:rsidR="00025BD7" w:rsidRPr="00025BD7" w:rsidRDefault="00025BD7" w:rsidP="00025BD7">
            <w:r w:rsidRPr="00025BD7">
              <w:t>2. Organization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6C76B096" w14:textId="77777777" w:rsidR="00025BD7" w:rsidRPr="00025BD7" w:rsidRDefault="00025BD7" w:rsidP="00025BD7">
            <w:pPr>
              <w:jc w:val="center"/>
            </w:pPr>
            <w:r w:rsidRPr="00025BD7">
              <w:t>20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614F6C" w14:textId="77777777" w:rsidR="00025BD7" w:rsidRPr="00025BD7" w:rsidRDefault="00025BD7" w:rsidP="00025BD7">
            <w:r w:rsidRPr="00025BD7">
              <w:t>This criterion evaluates the presenter's ability to effectively structure their presentation, use transitions to guide the audience, and manage their time.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030AF7C" w14:textId="77777777" w:rsidR="00025BD7" w:rsidRPr="00025BD7" w:rsidRDefault="00025BD7" w:rsidP="00025BD7"/>
        </w:tc>
      </w:tr>
      <w:tr w:rsidR="00025BD7" w:rsidRPr="00025BD7" w14:paraId="30F20C5B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E9C12A" w14:textId="77777777" w:rsidR="00025BD7" w:rsidRPr="00025BD7" w:rsidRDefault="00025BD7" w:rsidP="00025BD7">
            <w:r w:rsidRPr="00025BD7">
              <w:t>2.1 Structure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37A41DFB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E1F0917" w14:textId="77777777" w:rsidR="00025BD7" w:rsidRPr="00025BD7" w:rsidRDefault="00025BD7" w:rsidP="00025BD7">
            <w:r w:rsidRPr="00025BD7">
              <w:t>The structure of the presentation should be clear and logical, with a well-defined beginning, middle, and end.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7AC8833" w14:textId="77777777" w:rsidR="00025BD7" w:rsidRPr="00025BD7" w:rsidRDefault="00025BD7" w:rsidP="00025BD7"/>
        </w:tc>
      </w:tr>
      <w:tr w:rsidR="00025BD7" w:rsidRPr="00025BD7" w14:paraId="342A5247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D0D467" w14:textId="77777777" w:rsidR="00025BD7" w:rsidRPr="00025BD7" w:rsidRDefault="00025BD7" w:rsidP="00025BD7">
            <w:r w:rsidRPr="00025BD7">
              <w:t>2.2 Transitions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767148FC" w14:textId="77777777" w:rsidR="00025BD7" w:rsidRPr="00025BD7" w:rsidRDefault="00025BD7" w:rsidP="00025BD7">
            <w:pPr>
              <w:jc w:val="center"/>
            </w:pPr>
            <w:r w:rsidRPr="00025BD7">
              <w:t>5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09D604" w14:textId="77777777" w:rsidR="00025BD7" w:rsidRPr="00025BD7" w:rsidRDefault="00025BD7" w:rsidP="00025BD7">
            <w:r w:rsidRPr="00025BD7">
              <w:t>Transitions should be used effectively to guide the audience from one point to another and help them understand how the different parts of the presentation are connected.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B645C00" w14:textId="77777777" w:rsidR="00025BD7" w:rsidRPr="00025BD7" w:rsidRDefault="00025BD7" w:rsidP="00025BD7"/>
        </w:tc>
      </w:tr>
      <w:tr w:rsidR="00025BD7" w:rsidRPr="00025BD7" w14:paraId="3539E385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A3454F" w14:textId="77777777" w:rsidR="00025BD7" w:rsidRPr="00025BD7" w:rsidRDefault="00025BD7" w:rsidP="00025BD7">
            <w:r w:rsidRPr="00025BD7">
              <w:t>2.3 Time Management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50A6C788" w14:textId="77777777" w:rsidR="00025BD7" w:rsidRPr="00025BD7" w:rsidRDefault="00025BD7" w:rsidP="00025BD7">
            <w:pPr>
              <w:jc w:val="center"/>
            </w:pPr>
            <w:r w:rsidRPr="00025BD7">
              <w:t>5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9419276" w14:textId="77777777" w:rsidR="00025BD7" w:rsidRPr="00025BD7" w:rsidRDefault="00025BD7" w:rsidP="00025BD7">
            <w:r w:rsidRPr="00025BD7">
              <w:t>The presenter should effectively manage their time and ensure that they do not go over the allotted time.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39C7B7A" w14:textId="77777777" w:rsidR="00025BD7" w:rsidRPr="00025BD7" w:rsidRDefault="00025BD7" w:rsidP="00025BD7"/>
        </w:tc>
      </w:tr>
      <w:tr w:rsidR="00025BD7" w:rsidRPr="00025BD7" w14:paraId="7638BC09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DA23E3" w14:textId="77777777" w:rsidR="00025BD7" w:rsidRPr="00025BD7" w:rsidRDefault="00025BD7" w:rsidP="00025BD7">
            <w:r w:rsidRPr="00025BD7">
              <w:t>3. Delivery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339F6247" w14:textId="77777777" w:rsidR="00025BD7" w:rsidRPr="00025BD7" w:rsidRDefault="00025BD7" w:rsidP="00025BD7">
            <w:pPr>
              <w:jc w:val="center"/>
            </w:pPr>
            <w:r w:rsidRPr="00025BD7">
              <w:t>30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8A1B15" w14:textId="77777777" w:rsidR="00025BD7" w:rsidRPr="00025BD7" w:rsidRDefault="00025BD7" w:rsidP="00025BD7">
            <w:r w:rsidRPr="00025BD7">
              <w:t>This criterion evaluates the presenter's verbal skills, use of visual aids, and body language.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13DAD93" w14:textId="77777777" w:rsidR="00025BD7" w:rsidRPr="00025BD7" w:rsidRDefault="00025BD7" w:rsidP="00025BD7"/>
        </w:tc>
      </w:tr>
      <w:tr w:rsidR="00025BD7" w:rsidRPr="00025BD7" w14:paraId="0B3F3875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992AB17" w14:textId="77777777" w:rsidR="00025BD7" w:rsidRPr="00025BD7" w:rsidRDefault="00025BD7" w:rsidP="00025BD7">
            <w:r w:rsidRPr="00025BD7">
              <w:t>3.1 Verbal Skills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0ABA7B15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10937F" w14:textId="77777777" w:rsidR="00025BD7" w:rsidRPr="00025BD7" w:rsidRDefault="00025BD7" w:rsidP="00025BD7">
            <w:r w:rsidRPr="00025BD7">
              <w:t>The presenter's verbal skills should be clear, confident, and engaging, with appropriate pace, tone, and volume.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F731D3" w14:textId="77777777" w:rsidR="00025BD7" w:rsidRPr="00025BD7" w:rsidRDefault="00025BD7" w:rsidP="00025BD7"/>
        </w:tc>
      </w:tr>
      <w:tr w:rsidR="00025BD7" w:rsidRPr="00025BD7" w14:paraId="421A5902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659AF3" w14:textId="77777777" w:rsidR="00025BD7" w:rsidRPr="00025BD7" w:rsidRDefault="00025BD7" w:rsidP="00025BD7">
            <w:r w:rsidRPr="00025BD7">
              <w:t>3.2 Visual Aids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3BF629D4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AF83C7" w14:textId="77777777" w:rsidR="00025BD7" w:rsidRPr="00025BD7" w:rsidRDefault="00025BD7" w:rsidP="00025BD7">
            <w:r w:rsidRPr="00025BD7">
              <w:t>Visual aids, such as slides or handouts, should be used effectively to support the presentation and help the audience understand the content.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15F5A5D" w14:textId="77777777" w:rsidR="00025BD7" w:rsidRPr="00025BD7" w:rsidRDefault="00025BD7" w:rsidP="00025BD7"/>
        </w:tc>
      </w:tr>
      <w:tr w:rsidR="00025BD7" w:rsidRPr="00025BD7" w14:paraId="79791860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D5768D" w14:textId="77777777" w:rsidR="00025BD7" w:rsidRPr="00025BD7" w:rsidRDefault="00025BD7" w:rsidP="00025BD7">
            <w:r w:rsidRPr="00025BD7">
              <w:t>3.3 Body Language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2331AF7B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25B443" w14:textId="77777777" w:rsidR="00025BD7" w:rsidRPr="00025BD7" w:rsidRDefault="00025BD7" w:rsidP="00025BD7">
            <w:r w:rsidRPr="00025BD7">
              <w:t>The presenter's body language, including posture, eye contact, and gestures, should be natural and convey confidence and engagement.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581391E" w14:textId="77777777" w:rsidR="00025BD7" w:rsidRPr="00025BD7" w:rsidRDefault="00025BD7" w:rsidP="00025BD7"/>
        </w:tc>
      </w:tr>
      <w:tr w:rsidR="00025BD7" w:rsidRPr="00025BD7" w14:paraId="3EA0BD44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A90B0B" w14:textId="77777777" w:rsidR="00025BD7" w:rsidRPr="00025BD7" w:rsidRDefault="00025BD7" w:rsidP="00025BD7">
            <w:r w:rsidRPr="00025BD7">
              <w:t>4. Overall Impression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31197BB0" w14:textId="77777777" w:rsidR="00025BD7" w:rsidRPr="00025BD7" w:rsidRDefault="00025BD7" w:rsidP="00025BD7">
            <w:pPr>
              <w:jc w:val="center"/>
            </w:pPr>
            <w:r w:rsidRPr="00025BD7">
              <w:t>10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AAEED9" w14:textId="77777777" w:rsidR="00025BD7" w:rsidRPr="00025BD7" w:rsidRDefault="00025BD7" w:rsidP="00025BD7">
            <w:r w:rsidRPr="00025BD7">
              <w:t xml:space="preserve">This criterion evaluates the overall impression of the presentation, </w:t>
            </w:r>
            <w:proofErr w:type="gramStart"/>
            <w:r w:rsidRPr="00025BD7">
              <w:t>taking into account</w:t>
            </w:r>
            <w:proofErr w:type="gramEnd"/>
            <w:r w:rsidRPr="00025BD7">
              <w:t xml:space="preserve"> factors such as creativity, originality, and impact.</w:t>
            </w:r>
          </w:p>
        </w:tc>
        <w:tc>
          <w:tcPr>
            <w:tcW w:w="5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99C17D" w14:textId="77777777" w:rsidR="00025BD7" w:rsidRPr="00025BD7" w:rsidRDefault="00025BD7" w:rsidP="00025BD7"/>
        </w:tc>
      </w:tr>
      <w:tr w:rsidR="00025BD7" w:rsidRPr="00025BD7" w14:paraId="6282143D" w14:textId="77777777" w:rsidTr="00025BD7">
        <w:trPr>
          <w:tblCellSpacing w:w="15" w:type="dxa"/>
        </w:trPr>
        <w:tc>
          <w:tcPr>
            <w:tcW w:w="156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89A010" w14:textId="77777777" w:rsidR="00025BD7" w:rsidRPr="00025BD7" w:rsidRDefault="00025BD7" w:rsidP="00025BD7">
            <w:r w:rsidRPr="00025BD7">
              <w:t>Total Score</w:t>
            </w:r>
          </w:p>
        </w:tc>
        <w:tc>
          <w:tcPr>
            <w:tcW w:w="6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center"/>
            <w:hideMark/>
          </w:tcPr>
          <w:p w14:paraId="35CE4ECB" w14:textId="77777777" w:rsidR="00025BD7" w:rsidRPr="00025BD7" w:rsidRDefault="00025BD7" w:rsidP="00025BD7">
            <w:pPr>
              <w:jc w:val="center"/>
            </w:pPr>
            <w:r w:rsidRPr="00025BD7">
              <w:t>100</w:t>
            </w:r>
          </w:p>
        </w:tc>
        <w:tc>
          <w:tcPr>
            <w:tcW w:w="8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B19870" w14:textId="77777777" w:rsidR="00025BD7" w:rsidRPr="00025BD7" w:rsidRDefault="00025BD7" w:rsidP="00025BD7">
            <w:r w:rsidRPr="00025BD7">
              <w:t>The total score will be tallied up at the end, with points awarded under each criterion. Additional comments can be included in a separate section below the table.</w:t>
            </w:r>
          </w:p>
        </w:tc>
        <w:tc>
          <w:tcPr>
            <w:tcW w:w="585" w:type="dxa"/>
            <w:shd w:val="clear" w:color="auto" w:fill="444654"/>
            <w:vAlign w:val="center"/>
            <w:hideMark/>
          </w:tcPr>
          <w:p w14:paraId="2631E099" w14:textId="77777777" w:rsidR="00025BD7" w:rsidRPr="00025BD7" w:rsidRDefault="00025BD7" w:rsidP="00025BD7"/>
        </w:tc>
      </w:tr>
    </w:tbl>
    <w:p w14:paraId="6348F2C0" w14:textId="77777777" w:rsidR="00EB7465" w:rsidRDefault="00EB7465"/>
    <w:sectPr w:rsidR="00EB7465" w:rsidSect="00025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0E"/>
    <w:rsid w:val="00025BD7"/>
    <w:rsid w:val="00EB7465"/>
    <w:rsid w:val="00E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66D"/>
  <w15:chartTrackingRefBased/>
  <w15:docId w15:val="{D42D38D1-79DB-43B2-8C0E-DF55F316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Motaz</dc:creator>
  <cp:keywords/>
  <dc:description/>
  <cp:lastModifiedBy>SAAD Motaz</cp:lastModifiedBy>
  <cp:revision>2</cp:revision>
  <dcterms:created xsi:type="dcterms:W3CDTF">2023-05-06T05:45:00Z</dcterms:created>
  <dcterms:modified xsi:type="dcterms:W3CDTF">2023-05-06T05:49:00Z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5f8ddb-c25f-497d-94ef-0e25e41810d1_Enabled">
    <vt:lpwstr>true</vt:lpwstr>
  </property>
  <property fmtid="{D5CDD505-2E9C-101B-9397-08002B2CF9AE}" pid="3" name="MSIP_Label_995f8ddb-c25f-497d-94ef-0e25e41810d1_SetDate">
    <vt:lpwstr>2023-05-06T05:45:54Z</vt:lpwstr>
  </property>
  <property fmtid="{D5CDD505-2E9C-101B-9397-08002B2CF9AE}" pid="4" name="MSIP_Label_995f8ddb-c25f-497d-94ef-0e25e41810d1_Method">
    <vt:lpwstr>Standard</vt:lpwstr>
  </property>
  <property fmtid="{D5CDD505-2E9C-101B-9397-08002B2CF9AE}" pid="5" name="MSIP_Label_995f8ddb-c25f-497d-94ef-0e25e41810d1_Name">
    <vt:lpwstr>UN Internal</vt:lpwstr>
  </property>
  <property fmtid="{D5CDD505-2E9C-101B-9397-08002B2CF9AE}" pid="6" name="MSIP_Label_995f8ddb-c25f-497d-94ef-0e25e41810d1_SiteId">
    <vt:lpwstr>a33def57-39f8-4005-93ed-e80266830257</vt:lpwstr>
  </property>
  <property fmtid="{D5CDD505-2E9C-101B-9397-08002B2CF9AE}" pid="7" name="MSIP_Label_995f8ddb-c25f-497d-94ef-0e25e41810d1_ActionId">
    <vt:lpwstr>f5c8a3d0-dcf6-4f25-a812-9a881e905234</vt:lpwstr>
  </property>
  <property fmtid="{D5CDD505-2E9C-101B-9397-08002B2CF9AE}" pid="8" name="MSIP_Label_995f8ddb-c25f-497d-94ef-0e25e41810d1_ContentBits">
    <vt:lpwstr>0</vt:lpwstr>
  </property>
</Properties>
</file>